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ac18da9a00b429e94a4079fe0f7345b"/>
        <w:id w:val="-1305918246"/>
        <w:lock w:val="sdtLocked"/>
      </w:sdtPr>
      <w:sdtEndPr/>
      <w:sdtContent>
        <w:p w:rsidR="009D62BE" w:rsidRDefault="009D62BE">
          <w:pPr>
            <w:tabs>
              <w:tab w:val="center" w:pos="4153"/>
              <w:tab w:val="right" w:pos="8306"/>
            </w:tabs>
            <w:rPr>
              <w:rFonts w:ascii="TimesLT" w:hAnsi="TimesLT"/>
              <w:lang w:val="en-US"/>
            </w:rPr>
          </w:pPr>
        </w:p>
        <w:p w:rsidR="009D62BE" w:rsidRDefault="00D94B57">
          <w:pPr>
            <w:jc w:val="center"/>
            <w:rPr>
              <w:caps/>
              <w:color w:val="000000"/>
              <w:sz w:val="22"/>
            </w:rPr>
          </w:pPr>
          <w:r>
            <w:rPr>
              <w:caps/>
              <w:noProof/>
              <w:color w:val="000000"/>
              <w:lang w:eastAsia="lt-LT"/>
            </w:rPr>
            <w:drawing>
              <wp:inline distT="0" distB="0" distL="0" distR="0" wp14:anchorId="2BCDD78D" wp14:editId="12D314B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9D62BE" w:rsidRDefault="009D62BE">
          <w:pPr>
            <w:jc w:val="center"/>
            <w:rPr>
              <w:caps/>
              <w:color w:val="000000"/>
              <w:sz w:val="12"/>
              <w:szCs w:val="12"/>
            </w:rPr>
          </w:pPr>
        </w:p>
        <w:p w:rsidR="009D62BE" w:rsidRDefault="00D94B57">
          <w:pPr>
            <w:jc w:val="center"/>
            <w:rPr>
              <w:b/>
              <w:bCs/>
              <w:caps/>
              <w:color w:val="000000"/>
            </w:rPr>
          </w:pPr>
          <w:r>
            <w:rPr>
              <w:b/>
              <w:bCs/>
              <w:caps/>
              <w:color w:val="000000"/>
            </w:rPr>
            <w:t>LIETUVOS RESPUBLIKOS SEIMAS</w:t>
          </w:r>
        </w:p>
        <w:p w:rsidR="009D62BE" w:rsidRDefault="009D62BE">
          <w:pPr>
            <w:jc w:val="center"/>
            <w:rPr>
              <w:b/>
              <w:caps/>
              <w:color w:val="000000"/>
            </w:rPr>
          </w:pPr>
        </w:p>
        <w:p w:rsidR="009D62BE" w:rsidRDefault="009D62BE">
          <w:pPr>
            <w:jc w:val="center"/>
            <w:rPr>
              <w:b/>
              <w:caps/>
              <w:color w:val="000000"/>
            </w:rPr>
          </w:pPr>
        </w:p>
        <w:p w:rsidR="009D62BE" w:rsidRDefault="00D94B57">
          <w:pPr>
            <w:jc w:val="center"/>
            <w:rPr>
              <w:b/>
              <w:bCs/>
              <w:caps/>
              <w:color w:val="000000"/>
            </w:rPr>
          </w:pPr>
          <w:r>
            <w:rPr>
              <w:b/>
              <w:caps/>
              <w:color w:val="000000"/>
            </w:rPr>
            <w:t>NUTARIMAS</w:t>
          </w:r>
        </w:p>
        <w:p w:rsidR="009D62BE" w:rsidRDefault="00D94B57">
          <w:pPr>
            <w:jc w:val="center"/>
            <w:rPr>
              <w:b/>
              <w:caps/>
              <w:color w:val="000000"/>
            </w:rPr>
          </w:pPr>
          <w:r>
            <w:rPr>
              <w:b/>
              <w:caps/>
              <w:color w:val="000000"/>
            </w:rPr>
            <w:t>DĖL LIETUVOS RESPUBLIKOS SEIMO IV (PAVASARIO) SESIJOS DARBŲ PROGRAMOS PATVIRTINIMO</w:t>
          </w:r>
        </w:p>
        <w:p w:rsidR="009D62BE" w:rsidRDefault="009D62BE">
          <w:pPr>
            <w:jc w:val="center"/>
            <w:rPr>
              <w:b/>
              <w:caps/>
              <w:color w:val="000000"/>
            </w:rPr>
          </w:pPr>
        </w:p>
        <w:p w:rsidR="009D62BE" w:rsidRDefault="00D94B57">
          <w:pPr>
            <w:jc w:val="center"/>
            <w:rPr>
              <w:color w:val="000000"/>
              <w:szCs w:val="24"/>
            </w:rPr>
          </w:pPr>
          <w:r>
            <w:rPr>
              <w:color w:val="000000"/>
              <w:szCs w:val="24"/>
            </w:rPr>
            <w:t>2026 m. kovo 19 d. Nr. XV-770</w:t>
          </w:r>
        </w:p>
        <w:p w:rsidR="009D62BE" w:rsidRDefault="00D94B57">
          <w:pPr>
            <w:jc w:val="center"/>
            <w:rPr>
              <w:color w:val="000000"/>
              <w:szCs w:val="24"/>
            </w:rPr>
          </w:pPr>
          <w:r>
            <w:rPr>
              <w:color w:val="000000"/>
              <w:szCs w:val="24"/>
            </w:rPr>
            <w:t>Vilnius</w:t>
          </w:r>
        </w:p>
        <w:p w:rsidR="009D62BE" w:rsidRDefault="009D62BE">
          <w:pPr>
            <w:jc w:val="center"/>
            <w:rPr>
              <w:color w:val="000000"/>
              <w:sz w:val="22"/>
            </w:rPr>
          </w:pPr>
        </w:p>
        <w:p w:rsidR="009D62BE" w:rsidRDefault="009D62BE">
          <w:pPr>
            <w:spacing w:line="360" w:lineRule="auto"/>
            <w:ind w:firstLine="720"/>
            <w:jc w:val="both"/>
            <w:rPr>
              <w:color w:val="000000"/>
              <w:sz w:val="16"/>
              <w:szCs w:val="16"/>
            </w:rPr>
          </w:pPr>
        </w:p>
        <w:p w:rsidR="009D62BE" w:rsidRDefault="009D62BE">
          <w:pPr>
            <w:spacing w:line="360" w:lineRule="auto"/>
            <w:ind w:firstLine="720"/>
            <w:jc w:val="both"/>
            <w:rPr>
              <w:color w:val="000000"/>
            </w:rPr>
            <w:sectPr w:rsidR="009D62BE">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9D62BE" w:rsidRDefault="009D62BE">
          <w:pPr>
            <w:tabs>
              <w:tab w:val="center" w:pos="4153"/>
              <w:tab w:val="right" w:pos="8306"/>
            </w:tabs>
            <w:rPr>
              <w:rFonts w:ascii="TimesLT" w:hAnsi="TimesLT"/>
              <w:lang w:val="en-US"/>
            </w:rPr>
          </w:pPr>
        </w:p>
        <w:sdt>
          <w:sdtPr>
            <w:alias w:val="preambule"/>
            <w:tag w:val="part_21478906fca94993bce8fac34cba776d"/>
            <w:id w:val="-293761195"/>
            <w:lock w:val="sdtLocked"/>
          </w:sdtPr>
          <w:sdtEndPr/>
          <w:sdtContent>
            <w:p w:rsidR="009D62BE" w:rsidRDefault="00D94B57">
              <w:pPr>
                <w:spacing w:line="360" w:lineRule="auto"/>
                <w:ind w:firstLine="720"/>
                <w:jc w:val="both"/>
                <w:rPr>
                  <w:color w:val="000000"/>
                  <w:szCs w:val="24"/>
                </w:rPr>
              </w:pPr>
              <w:r>
                <w:rPr>
                  <w:color w:val="000000"/>
                  <w:szCs w:val="24"/>
                </w:rPr>
                <w:t xml:space="preserve">Lietuvos Respublikos Seimas, vadovaudamasis Lietuvos Respublikos Seimo statuto 89 straipsnio 12 dalimi, </w:t>
              </w:r>
              <w:r>
                <w:rPr>
                  <w:color w:val="000000"/>
                  <w:spacing w:val="60"/>
                  <w:szCs w:val="24"/>
                </w:rPr>
                <w:t>nutari</w:t>
              </w:r>
              <w:r>
                <w:rPr>
                  <w:color w:val="000000"/>
                  <w:szCs w:val="24"/>
                </w:rPr>
                <w:t>a:</w:t>
              </w:r>
            </w:p>
            <w:p w:rsidR="009D62BE" w:rsidRDefault="00D94B57">
              <w:pPr>
                <w:spacing w:line="360" w:lineRule="auto"/>
                <w:ind w:firstLine="720"/>
                <w:jc w:val="both"/>
                <w:rPr>
                  <w:color w:val="000000"/>
                  <w:szCs w:val="24"/>
                </w:rPr>
              </w:pPr>
            </w:p>
          </w:sdtContent>
        </w:sdt>
        <w:sdt>
          <w:sdtPr>
            <w:alias w:val="1 str."/>
            <w:tag w:val="part_38e8ba66eb594cb0b808c96ffa0adcdc"/>
            <w:id w:val="-817115338"/>
            <w:lock w:val="sdtLocked"/>
          </w:sdtPr>
          <w:sdtEndPr/>
          <w:sdtContent>
            <w:p w:rsidR="009D62BE" w:rsidRDefault="00D94B57">
              <w:pPr>
                <w:spacing w:line="360" w:lineRule="auto"/>
                <w:ind w:firstLine="720"/>
                <w:jc w:val="both"/>
                <w:rPr>
                  <w:b/>
                  <w:color w:val="000000"/>
                  <w:szCs w:val="24"/>
                </w:rPr>
              </w:pPr>
              <w:sdt>
                <w:sdtPr>
                  <w:alias w:val="Numeris"/>
                  <w:tag w:val="nr_38e8ba66eb594cb0b808c96ffa0adcdc"/>
                  <w:id w:val="99463495"/>
                  <w:lock w:val="sdtLocked"/>
                </w:sdtPr>
                <w:sdtEndPr/>
                <w:sdtContent>
                  <w:r>
                    <w:rPr>
                      <w:b/>
                      <w:color w:val="000000"/>
                      <w:szCs w:val="24"/>
                    </w:rPr>
                    <w:t>1</w:t>
                  </w:r>
                </w:sdtContent>
              </w:sdt>
              <w:r>
                <w:rPr>
                  <w:b/>
                  <w:color w:val="000000"/>
                  <w:szCs w:val="24"/>
                </w:rPr>
                <w:t xml:space="preserve"> straipsnis.</w:t>
              </w:r>
            </w:p>
            <w:sdt>
              <w:sdtPr>
                <w:alias w:val="1 str. 1 d."/>
                <w:tag w:val="part_4249f63cbfe84fb9b906b46b75c48424"/>
                <w:id w:val="1503854494"/>
                <w:lock w:val="sdtLocked"/>
              </w:sdtPr>
              <w:sdtEndPr/>
              <w:sdtContent>
                <w:p w:rsidR="009D62BE" w:rsidRDefault="00D94B57">
                  <w:pPr>
                    <w:spacing w:line="360" w:lineRule="auto"/>
                    <w:ind w:firstLine="720"/>
                    <w:jc w:val="both"/>
                    <w:rPr>
                      <w:color w:val="000000"/>
                      <w:szCs w:val="24"/>
                    </w:rPr>
                  </w:pPr>
                  <w:r>
                    <w:rPr>
                      <w:color w:val="000000"/>
                      <w:szCs w:val="24"/>
                    </w:rPr>
                    <w:t xml:space="preserve">Patvirtinti Lietuvos Respublikos Seimo IV (pavasario) sesijos darbų </w:t>
                  </w:r>
                  <w:r>
                    <w:rPr>
                      <w:color w:val="000000"/>
                      <w:szCs w:val="24"/>
                    </w:rPr>
                    <w:t>programą (pridedama).</w:t>
                  </w:r>
                </w:p>
                <w:p w:rsidR="009D62BE" w:rsidRDefault="00D94B57">
                  <w:pPr>
                    <w:spacing w:line="360" w:lineRule="auto"/>
                    <w:ind w:firstLine="720"/>
                    <w:jc w:val="both"/>
                    <w:rPr>
                      <w:color w:val="000000"/>
                      <w:szCs w:val="24"/>
                    </w:rPr>
                  </w:pPr>
                </w:p>
              </w:sdtContent>
            </w:sdt>
          </w:sdtContent>
        </w:sdt>
        <w:sdt>
          <w:sdtPr>
            <w:alias w:val="2 str."/>
            <w:tag w:val="part_ec3f5160865f4e7eaf592b16e66a8cd3"/>
            <w:id w:val="-1295670483"/>
            <w:lock w:val="sdtLocked"/>
          </w:sdtPr>
          <w:sdtEndPr/>
          <w:sdtContent>
            <w:p w:rsidR="009D62BE" w:rsidRDefault="00D94B57">
              <w:pPr>
                <w:spacing w:line="360" w:lineRule="auto"/>
                <w:ind w:firstLine="720"/>
                <w:jc w:val="both"/>
                <w:rPr>
                  <w:b/>
                  <w:color w:val="000000"/>
                  <w:szCs w:val="24"/>
                </w:rPr>
              </w:pPr>
              <w:sdt>
                <w:sdtPr>
                  <w:alias w:val="Numeris"/>
                  <w:tag w:val="nr_ec3f5160865f4e7eaf592b16e66a8cd3"/>
                  <w:id w:val="-1031404741"/>
                  <w:lock w:val="sdtLocked"/>
                </w:sdtPr>
                <w:sdtEndPr/>
                <w:sdtContent>
                  <w:r>
                    <w:rPr>
                      <w:b/>
                      <w:color w:val="000000"/>
                      <w:szCs w:val="24"/>
                    </w:rPr>
                    <w:t>2</w:t>
                  </w:r>
                </w:sdtContent>
              </w:sdt>
              <w:r>
                <w:rPr>
                  <w:b/>
                  <w:color w:val="000000"/>
                  <w:szCs w:val="24"/>
                </w:rPr>
                <w:t xml:space="preserve"> straipsnis.</w:t>
              </w:r>
            </w:p>
            <w:sdt>
              <w:sdtPr>
                <w:alias w:val="2 str. 1 d."/>
                <w:tag w:val="part_ebae007c728f4a5ba8876f21ef24ce82"/>
                <w:id w:val="966311292"/>
                <w:lock w:val="sdtLocked"/>
              </w:sdtPr>
              <w:sdtEndPr/>
              <w:sdtContent>
                <w:p w:rsidR="009D62BE" w:rsidRDefault="00D94B57">
                  <w:pPr>
                    <w:spacing w:line="360" w:lineRule="auto"/>
                    <w:ind w:firstLine="720"/>
                    <w:jc w:val="both"/>
                    <w:rPr>
                      <w:color w:val="000000"/>
                      <w:szCs w:val="24"/>
                    </w:rPr>
                  </w:pPr>
                  <w:r>
                    <w:rPr>
                      <w:color w:val="000000"/>
                      <w:szCs w:val="24"/>
                      <w:lang w:eastAsia="lt-LT"/>
                    </w:rPr>
                    <w:t>Nustatyti, kad šis nutarimas įsigalioja nuo jo oficialaus paskelbimo.</w:t>
                  </w:r>
                </w:p>
                <w:p w:rsidR="009D62BE" w:rsidRDefault="009D62BE">
                  <w:pPr>
                    <w:spacing w:line="360" w:lineRule="auto"/>
                    <w:rPr>
                      <w:color w:val="000000"/>
                    </w:rPr>
                  </w:pPr>
                </w:p>
                <w:p w:rsidR="009D62BE" w:rsidRDefault="009D62BE">
                  <w:pPr>
                    <w:spacing w:line="360" w:lineRule="auto"/>
                    <w:rPr>
                      <w:color w:val="000000"/>
                    </w:rPr>
                  </w:pPr>
                </w:p>
                <w:p w:rsidR="009D62BE" w:rsidRDefault="00D94B57">
                  <w:pPr>
                    <w:spacing w:line="360" w:lineRule="auto"/>
                    <w:rPr>
                      <w:color w:val="000000"/>
                    </w:rPr>
                  </w:pPr>
                </w:p>
              </w:sdtContent>
            </w:sdt>
          </w:sdtContent>
        </w:sdt>
        <w:sdt>
          <w:sdtPr>
            <w:alias w:val="signatura"/>
            <w:tag w:val="part_bf0905d7b7d540029d9f9eb30b9ab5af"/>
            <w:id w:val="1309591443"/>
            <w:lock w:val="sdtLocked"/>
          </w:sdtPr>
          <w:sdtEndPr/>
          <w:sdtContent>
            <w:p w:rsidR="009D62BE" w:rsidRDefault="00D94B57">
              <w:pPr>
                <w:tabs>
                  <w:tab w:val="right" w:pos="9356"/>
                </w:tabs>
                <w:rPr>
                  <w:color w:val="000000"/>
                </w:rPr>
              </w:pPr>
              <w:r>
                <w:rPr>
                  <w:color w:val="000000"/>
                </w:rPr>
                <w:t>Seimo Pirmininkas</w:t>
              </w:r>
              <w:r>
                <w:rPr>
                  <w:caps/>
                  <w:color w:val="000000"/>
                </w:rPr>
                <w:tab/>
              </w:r>
              <w:r>
                <w:rPr>
                  <w:color w:val="000000"/>
                </w:rPr>
                <w:t>Juozas Olekas</w:t>
              </w:r>
            </w:p>
            <w:p w:rsidR="009D62BE" w:rsidRDefault="009D62BE">
              <w:pPr>
                <w:tabs>
                  <w:tab w:val="right" w:pos="9356"/>
                </w:tabs>
                <w:rPr>
                  <w:color w:val="000000"/>
                </w:rPr>
              </w:pPr>
            </w:p>
            <w:p w:rsidR="009D62BE" w:rsidRDefault="009D62BE">
              <w:pPr>
                <w:tabs>
                  <w:tab w:val="right" w:pos="9356"/>
                </w:tabs>
                <w:rPr>
                  <w:color w:val="000000"/>
                </w:rPr>
                <w:sectPr w:rsidR="009D62BE">
                  <w:type w:val="continuous"/>
                  <w:pgSz w:w="11907" w:h="16840" w:code="9"/>
                  <w:pgMar w:top="1134" w:right="851" w:bottom="1134" w:left="1701" w:header="706" w:footer="706" w:gutter="0"/>
                  <w:cols w:space="1296"/>
                  <w:titlePg/>
                  <w:docGrid w:linePitch="326"/>
                </w:sectPr>
              </w:pPr>
            </w:p>
            <w:p w:rsidR="009D62BE" w:rsidRDefault="00D94B57">
              <w:pPr>
                <w:tabs>
                  <w:tab w:val="center" w:pos="4153"/>
                  <w:tab w:val="right" w:pos="8306"/>
                </w:tabs>
                <w:rPr>
                  <w:rFonts w:ascii="TimesLT" w:hAnsi="TimesLT"/>
                  <w:lang w:val="en-US"/>
                </w:rPr>
              </w:pPr>
            </w:p>
          </w:sdtContent>
        </w:sdt>
      </w:sdtContent>
    </w:sdt>
    <w:sdt>
      <w:sdtPr>
        <w:alias w:val="patvirtinta"/>
        <w:tag w:val="part_b1ee25a6b0764b23a2483b19d1bd27e0"/>
        <w:id w:val="1929535295"/>
        <w:lock w:val="sdtLocked"/>
      </w:sdtPr>
      <w:sdtEndPr/>
      <w:sdtContent>
        <w:p w:rsidR="009D62BE" w:rsidRDefault="00D94B57">
          <w:pPr>
            <w:ind w:firstLine="4820"/>
            <w:jc w:val="both"/>
            <w:rPr>
              <w:color w:val="000000"/>
              <w:szCs w:val="24"/>
            </w:rPr>
          </w:pPr>
          <w:r>
            <w:rPr>
              <w:color w:val="000000"/>
              <w:szCs w:val="24"/>
            </w:rPr>
            <w:t>PATVIRTINTA</w:t>
          </w:r>
        </w:p>
        <w:p w:rsidR="009D62BE" w:rsidRDefault="00D94B57">
          <w:pPr>
            <w:ind w:firstLine="4820"/>
            <w:jc w:val="both"/>
            <w:rPr>
              <w:color w:val="000000"/>
              <w:szCs w:val="24"/>
            </w:rPr>
          </w:pPr>
          <w:r>
            <w:rPr>
              <w:color w:val="000000"/>
              <w:szCs w:val="24"/>
            </w:rPr>
            <w:t>Lietuvos Respublikos Seimo</w:t>
          </w:r>
        </w:p>
        <w:p w:rsidR="009D62BE" w:rsidRDefault="00D94B57">
          <w:pPr>
            <w:ind w:firstLine="4820"/>
            <w:jc w:val="both"/>
            <w:rPr>
              <w:color w:val="000000"/>
              <w:szCs w:val="24"/>
            </w:rPr>
          </w:pPr>
          <w:r>
            <w:rPr>
              <w:color w:val="000000"/>
              <w:szCs w:val="24"/>
            </w:rPr>
            <w:t>2026 m. kovo 19 d. nutarimu Nr. XV-770</w:t>
          </w:r>
        </w:p>
        <w:p w:rsidR="009D62BE" w:rsidRDefault="009D62BE">
          <w:pPr>
            <w:spacing w:line="360" w:lineRule="auto"/>
            <w:jc w:val="both"/>
            <w:rPr>
              <w:color w:val="000000"/>
              <w:szCs w:val="24"/>
            </w:rPr>
          </w:pPr>
        </w:p>
        <w:sdt>
          <w:sdtPr>
            <w:alias w:val="Pavadinimas"/>
            <w:tag w:val="title_b1ee25a6b0764b23a2483b19d1bd27e0"/>
            <w:id w:val="-1250489117"/>
            <w:lock w:val="sdtLocked"/>
          </w:sdtPr>
          <w:sdtEndPr/>
          <w:sdtContent>
            <w:p w:rsidR="009D62BE" w:rsidRDefault="00D94B57">
              <w:pPr>
                <w:widowControl w:val="0"/>
                <w:spacing w:line="360" w:lineRule="auto"/>
                <w:jc w:val="center"/>
                <w:rPr>
                  <w:b/>
                  <w:color w:val="000000"/>
                  <w:szCs w:val="24"/>
                </w:rPr>
              </w:pPr>
              <w:r>
                <w:rPr>
                  <w:b/>
                  <w:color w:val="000000"/>
                  <w:szCs w:val="24"/>
                </w:rPr>
                <w:t>LIETUVOS RESPUBLIKOS SEIMO IV</w:t>
              </w:r>
              <w:r>
                <w:rPr>
                  <w:b/>
                  <w:caps/>
                  <w:color w:val="000000"/>
                  <w:szCs w:val="24"/>
                </w:rPr>
                <w:t xml:space="preserve"> (PAVASARIO)</w:t>
              </w:r>
              <w:r>
                <w:rPr>
                  <w:b/>
                  <w:color w:val="000000"/>
                  <w:szCs w:val="24"/>
                </w:rPr>
                <w:t xml:space="preserve"> SESIJOS DARBŲ PROGRAMA</w:t>
              </w:r>
            </w:p>
            <w:p w:rsidR="009D62BE" w:rsidRDefault="00D94B57">
              <w:pPr>
                <w:widowControl w:val="0"/>
                <w:shd w:val="clear" w:color="000000" w:fill="auto"/>
                <w:spacing w:line="360" w:lineRule="auto"/>
                <w:jc w:val="center"/>
                <w:rPr>
                  <w:b/>
                  <w:color w:val="000000"/>
                  <w:szCs w:val="24"/>
                </w:rPr>
              </w:pPr>
              <w:r>
                <w:rPr>
                  <w:b/>
                  <w:color w:val="000000"/>
                  <w:szCs w:val="24"/>
                </w:rPr>
                <w:t>(2026 M. KOVO 10 – BIRŽELIO 30 D.)</w:t>
              </w:r>
            </w:p>
          </w:sdtContent>
        </w:sdt>
        <w:p w:rsidR="009D62BE" w:rsidRDefault="009D62BE">
          <w:pPr>
            <w:widowControl w:val="0"/>
            <w:jc w:val="center"/>
            <w:rPr>
              <w:b/>
              <w:bCs/>
              <w:color w:val="000000"/>
              <w:szCs w:val="24"/>
            </w:rPr>
          </w:pPr>
        </w:p>
        <w:sdt>
          <w:sdtPr>
            <w:alias w:val="skyrius"/>
            <w:tag w:val="part_f1318b41227c4e2eb46b0c8fd5b8bfaa"/>
            <w:id w:val="-974602771"/>
            <w:lock w:val="sdtLocked"/>
          </w:sdtPr>
          <w:sdtEndPr/>
          <w:sdtContent>
            <w:p w:rsidR="009D62BE" w:rsidRDefault="00D94B57">
              <w:pPr>
                <w:widowControl w:val="0"/>
                <w:spacing w:line="360" w:lineRule="auto"/>
                <w:jc w:val="center"/>
                <w:rPr>
                  <w:rFonts w:eastAsia="Arial Unicode MS"/>
                  <w:b/>
                  <w:color w:val="000000"/>
                  <w:szCs w:val="24"/>
                </w:rPr>
              </w:pPr>
              <w:sdt>
                <w:sdtPr>
                  <w:alias w:val="Numeris"/>
                  <w:tag w:val="nr_f1318b41227c4e2eb46b0c8fd5b8bfaa"/>
                  <w:id w:val="-1286338389"/>
                  <w:lock w:val="sdtLocked"/>
                </w:sdtPr>
                <w:sdtEndPr/>
                <w:sdtContent>
                  <w:r>
                    <w:rPr>
                      <w:rFonts w:eastAsia="Arial Unicode MS"/>
                      <w:b/>
                      <w:color w:val="000000"/>
                      <w:szCs w:val="24"/>
                    </w:rPr>
                    <w:t>I</w:t>
                  </w:r>
                </w:sdtContent>
              </w:sdt>
              <w:r>
                <w:rPr>
                  <w:rFonts w:eastAsia="Arial Unicode MS"/>
                  <w:b/>
                  <w:color w:val="000000"/>
                  <w:szCs w:val="24"/>
                </w:rPr>
                <w:t xml:space="preserve"> SKYRIUS</w:t>
              </w:r>
            </w:p>
            <w:p w:rsidR="009D62BE" w:rsidRDefault="00D94B57">
              <w:pPr>
                <w:widowControl w:val="0"/>
                <w:spacing w:line="360" w:lineRule="auto"/>
                <w:jc w:val="center"/>
                <w:rPr>
                  <w:b/>
                  <w:color w:val="000000"/>
                  <w:szCs w:val="24"/>
                </w:rPr>
              </w:pPr>
              <w:sdt>
                <w:sdtPr>
                  <w:alias w:val="Pavadinimas"/>
                  <w:tag w:val="title_f1318b41227c4e2eb46b0c8fd5b8bfaa"/>
                  <w:id w:val="-566023380"/>
                  <w:lock w:val="sdtLocked"/>
                </w:sdtPr>
                <w:sdtEndPr/>
                <w:sdtContent>
                  <w:r>
                    <w:rPr>
                      <w:b/>
                      <w:color w:val="000000"/>
                      <w:szCs w:val="24"/>
                    </w:rPr>
                    <w:t>RESPUBLIKOS PREZIDENTO SIŪLOMI TEISĖS AKTŲ PROJEKTAI</w:t>
                  </w:r>
                </w:sdtContent>
              </w:sdt>
            </w:p>
            <w:p w:rsidR="009D62BE" w:rsidRDefault="009D62BE">
              <w:pPr>
                <w:widowControl w:val="0"/>
                <w:jc w:val="center"/>
                <w:rPr>
                  <w:b/>
                  <w:color w:val="000000"/>
                  <w:szCs w:val="24"/>
                </w:rPr>
              </w:pPr>
            </w:p>
            <w:sdt>
              <w:sdtPr>
                <w:alias w:val="skirsnis"/>
                <w:tag w:val="part_dae257e4f762436fba5add6f72cd0ff1"/>
                <w:id w:val="-1947155567"/>
                <w:lock w:val="sdtLocked"/>
              </w:sdtPr>
              <w:sdtEndPr/>
              <w:sdtContent>
                <w:p w:rsidR="009D62BE" w:rsidRDefault="00D94B57">
                  <w:pPr>
                    <w:widowControl w:val="0"/>
                    <w:spacing w:line="360" w:lineRule="auto"/>
                    <w:jc w:val="center"/>
                    <w:rPr>
                      <w:b/>
                      <w:color w:val="000000"/>
                      <w:szCs w:val="24"/>
                    </w:rPr>
                  </w:pPr>
                  <w:sdt>
                    <w:sdtPr>
                      <w:alias w:val="Numeris"/>
                      <w:tag w:val="nr_dae257e4f762436fba5add6f72cd0ff1"/>
                      <w:id w:val="-2130232783"/>
                      <w:lock w:val="sdtLocked"/>
                    </w:sdtPr>
                    <w:sdtEndPr/>
                    <w:sdtContent>
                      <w:r>
                        <w:rPr>
                          <w:b/>
                          <w:color w:val="000000"/>
                          <w:szCs w:val="24"/>
                        </w:rPr>
                        <w:t>PIRMASIS</w:t>
                      </w:r>
                    </w:sdtContent>
                  </w:sdt>
                  <w:r>
                    <w:rPr>
                      <w:b/>
                      <w:color w:val="000000"/>
                      <w:szCs w:val="24"/>
                    </w:rPr>
                    <w:t xml:space="preserve"> SKIRSNIS</w:t>
                  </w:r>
                </w:p>
                <w:p w:rsidR="009D62BE" w:rsidRDefault="00D94B57">
                  <w:pPr>
                    <w:spacing w:line="360" w:lineRule="auto"/>
                    <w:jc w:val="center"/>
                    <w:rPr>
                      <w:rFonts w:eastAsia="Arial Unicode MS"/>
                      <w:b/>
                      <w:color w:val="000000"/>
                      <w:szCs w:val="24"/>
                    </w:rPr>
                  </w:pPr>
                  <w:sdt>
                    <w:sdtPr>
                      <w:alias w:val="Pavadinimas"/>
                      <w:tag w:val="title_dae257e4f762436fba5add6f72cd0ff1"/>
                      <w:id w:val="-1081209284"/>
                      <w:lock w:val="sdtLocked"/>
                    </w:sdtPr>
                    <w:sdtEndPr/>
                    <w:sdtContent>
                      <w:r>
                        <w:rPr>
                          <w:rFonts w:eastAsia="Arial Unicode MS"/>
                          <w:b/>
                          <w:color w:val="000000"/>
                          <w:szCs w:val="24"/>
                        </w:rPr>
                        <w:t xml:space="preserve">EKONOMIKOS IR SOCIALINĖS POLITIKOS BEI SUSISIEKIMO POLITIKOS </w:t>
                      </w:r>
                      <w:r>
                        <w:rPr>
                          <w:b/>
                          <w:bCs/>
                          <w:color w:val="000000"/>
                          <w:szCs w:val="24"/>
                        </w:rPr>
                        <w:t>SRITIES</w:t>
                      </w:r>
                      <w:r>
                        <w:rPr>
                          <w:rFonts w:eastAsia="Arial Unicode MS"/>
                          <w:b/>
                          <w:color w:val="000000"/>
                          <w:szCs w:val="24"/>
                        </w:rPr>
                        <w:t xml:space="preserve"> PROJEKTAI</w:t>
                      </w:r>
                    </w:sdtContent>
                  </w:sdt>
                </w:p>
                <w:p w:rsidR="009D62BE" w:rsidRDefault="009D62BE">
                  <w:pPr>
                    <w:jc w:val="center"/>
                    <w:rPr>
                      <w:rFonts w:eastAsia="Arial Unicode MS"/>
                      <w:b/>
                      <w:color w:val="000000"/>
                      <w:szCs w:val="24"/>
                    </w:rPr>
                  </w:pPr>
                </w:p>
                <w:sdt>
                  <w:sdtPr>
                    <w:alias w:val="1 p."/>
                    <w:tag w:val="part_e0a7899adf3a4aee836cca881d80709c"/>
                    <w:id w:val="480973884"/>
                    <w:lock w:val="sdtLocked"/>
                  </w:sdtPr>
                  <w:sdtEndPr/>
                  <w:sdtContent>
                    <w:p w:rsidR="009D62BE" w:rsidRDefault="00D94B57">
                      <w:pPr>
                        <w:spacing w:line="360" w:lineRule="auto"/>
                        <w:ind w:firstLine="720"/>
                        <w:jc w:val="both"/>
                        <w:rPr>
                          <w:color w:val="000000"/>
                          <w:szCs w:val="24"/>
                        </w:rPr>
                      </w:pPr>
                      <w:sdt>
                        <w:sdtPr>
                          <w:alias w:val="Numeris"/>
                          <w:tag w:val="nr_e0a7899adf3a4aee836cca881d80709c"/>
                          <w:id w:val="1842434340"/>
                          <w:lock w:val="sdtLocked"/>
                        </w:sdtPr>
                        <w:sdtEndPr/>
                        <w:sdtContent>
                          <w:r>
                            <w:rPr>
                              <w:color w:val="000000"/>
                              <w:szCs w:val="24"/>
                            </w:rPr>
                            <w:t>1</w:t>
                          </w:r>
                        </w:sdtContent>
                      </w:sdt>
                      <w:r>
                        <w:rPr>
                          <w:color w:val="000000"/>
                          <w:szCs w:val="24"/>
                        </w:rPr>
                        <w:t>. Lietuvos Respublikos socialinio draudimo pensijų įstatymo pakeitimo įstatymo tikslas – aiškiau ir tiksliau nustatyti papildomam individualiosios socialinio draudimo pensijos dalies indeksavimui panaudotinas papildomas lėšas. Siūlo</w:t>
                      </w:r>
                      <w:r>
                        <w:rPr>
                          <w:color w:val="000000"/>
                          <w:szCs w:val="24"/>
                        </w:rPr>
                        <w:t>ma, kad ši suma būtų ne mažesnė negu 20 procentų planuojamo Valstybinio socialinio draudimo fondo biudžeto pertekliaus.</w:t>
                      </w:r>
                    </w:p>
                  </w:sdtContent>
                </w:sdt>
                <w:sdt>
                  <w:sdtPr>
                    <w:alias w:val="2 p."/>
                    <w:tag w:val="part_f9fc9994cc4b4435ac7493d61f3b656c"/>
                    <w:id w:val="-1420716720"/>
                    <w:lock w:val="sdtLocked"/>
                  </w:sdtPr>
                  <w:sdtEndPr/>
                  <w:sdtContent>
                    <w:p w:rsidR="009D62BE" w:rsidRDefault="00D94B57">
                      <w:pPr>
                        <w:spacing w:line="360" w:lineRule="auto"/>
                        <w:ind w:firstLine="720"/>
                        <w:jc w:val="both"/>
                        <w:rPr>
                          <w:color w:val="000000"/>
                          <w:szCs w:val="24"/>
                        </w:rPr>
                      </w:pPr>
                      <w:sdt>
                        <w:sdtPr>
                          <w:alias w:val="Numeris"/>
                          <w:tag w:val="nr_f9fc9994cc4b4435ac7493d61f3b656c"/>
                          <w:id w:val="-1594924299"/>
                          <w:lock w:val="sdtLocked"/>
                        </w:sdtPr>
                        <w:sdtEndPr/>
                        <w:sdtContent>
                          <w:r>
                            <w:rPr>
                              <w:color w:val="000000"/>
                              <w:szCs w:val="24"/>
                            </w:rPr>
                            <w:t>2</w:t>
                          </w:r>
                        </w:sdtContent>
                      </w:sdt>
                      <w:r>
                        <w:rPr>
                          <w:color w:val="000000"/>
                          <w:szCs w:val="24"/>
                        </w:rPr>
                        <w:t>. Lietuvos Respublikos kelių įstatymo Nr. I-891 4 straipsnio pakeitimo įstatymo tikslas – sudaryti galimybes įgyvendinti viešojo ir</w:t>
                      </w:r>
                      <w:r>
                        <w:rPr>
                          <w:color w:val="000000"/>
                          <w:szCs w:val="24"/>
                        </w:rPr>
                        <w:t xml:space="preserve"> privataus sektorių partnerystės  projektus ne tik naujuose, bet ir jau įrengtuose kelių infrastruktūros objektuose. Taip būtų sudarytos galimybės spręsti nepakankamo kelių infrastruktūros finansavimo problemą nedarant poveikio biudžeto deficitui.</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47"/>
                        <w:gridCol w:w="2976"/>
                        <w:gridCol w:w="1560"/>
                        <w:gridCol w:w="1417"/>
                        <w:gridCol w:w="1276"/>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47"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6" w:type="dxa"/>
                            <w:vAlign w:val="center"/>
                          </w:tcPr>
                          <w:p w:rsidR="009D62BE" w:rsidRDefault="00D94B57">
                            <w:pPr>
                              <w:jc w:val="center"/>
                              <w:rPr>
                                <w:bCs/>
                                <w:color w:val="000000"/>
                                <w:szCs w:val="24"/>
                              </w:rPr>
                            </w:pPr>
                            <w:r>
                              <w:rPr>
                                <w:bCs/>
                                <w:color w:val="000000"/>
                                <w:szCs w:val="24"/>
                              </w:rPr>
                              <w:t>Teisės akto 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4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XVP-738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Socialinio draudimo pensijų įstatymo Nr. I-549 </w:t>
                            </w:r>
                            <w:r>
                              <w:rPr>
                                <w:color w:val="000000"/>
                                <w:szCs w:val="24"/>
                              </w:rPr>
                              <w:br/>
                              <w:t>8 straipsnio pakeitimo įstatymas</w:t>
                            </w:r>
                          </w:p>
                        </w:tc>
                        <w:tc>
                          <w:tcPr>
                            <w:tcW w:w="1560" w:type="dxa"/>
                          </w:tcPr>
                          <w:p w:rsidR="009D62BE" w:rsidRDefault="00D94B57">
                            <w:pPr>
                              <w:jc w:val="center"/>
                              <w:rPr>
                                <w:color w:val="000000"/>
                                <w:szCs w:val="24"/>
                                <w:lang w:eastAsia="lt-LT"/>
                              </w:rPr>
                            </w:pPr>
                            <w:r>
                              <w:rPr>
                                <w:rFonts w:eastAsia="Calibri"/>
                                <w:color w:val="000000"/>
                                <w:szCs w:val="24"/>
                                <w:lang w:eastAsia="lt-LT"/>
                              </w:rPr>
                              <w:t>Respublikos Prezidentas</w:t>
                            </w:r>
                          </w:p>
                        </w:tc>
                        <w:tc>
                          <w:tcPr>
                            <w:tcW w:w="1417" w:type="dxa"/>
                          </w:tcPr>
                          <w:p w:rsidR="009D62BE" w:rsidRDefault="00D94B57">
                            <w:pPr>
                              <w:jc w:val="center"/>
                              <w:rPr>
                                <w:color w:val="000000"/>
                                <w:szCs w:val="24"/>
                              </w:rPr>
                            </w:pPr>
                            <w:r>
                              <w:rPr>
                                <w:rFonts w:eastAsia="Calibri"/>
                                <w:color w:val="000000"/>
                                <w:szCs w:val="24"/>
                                <w:lang w:eastAsia="lt-LT"/>
                              </w:rPr>
                              <w:t>Respublikos Prezidentas, SRDK</w:t>
                            </w:r>
                          </w:p>
                        </w:tc>
                        <w:tc>
                          <w:tcPr>
                            <w:tcW w:w="1276" w:type="dxa"/>
                          </w:tcPr>
                          <w:p w:rsidR="009D62BE" w:rsidRDefault="00D94B57">
                            <w:pPr>
                              <w:jc w:val="center"/>
                              <w:rPr>
                                <w:bCs/>
                                <w:color w:val="000000"/>
                                <w:szCs w:val="24"/>
                                <w:lang w:eastAsia="lt-LT"/>
                              </w:rPr>
                            </w:pPr>
                            <w:r>
                              <w:rPr>
                                <w:bCs/>
                                <w:color w:val="000000"/>
                                <w:szCs w:val="24"/>
                                <w:lang w:eastAsia="lt-LT"/>
                              </w:rPr>
                              <w:t>gegužė–</w:t>
                            </w:r>
                          </w:p>
                          <w:p w:rsidR="009D62BE" w:rsidRDefault="00D94B57">
                            <w:pPr>
                              <w:jc w:val="center"/>
                              <w:rPr>
                                <w:bCs/>
                                <w:color w:val="000000"/>
                                <w:szCs w:val="24"/>
                                <w:lang w:eastAsia="lt-LT"/>
                              </w:rPr>
                            </w:pPr>
                            <w:r>
                              <w:rPr>
                                <w:bCs/>
                                <w:color w:val="000000"/>
                                <w:szCs w:val="24"/>
                                <w:lang w:eastAsia="lt-LT"/>
                              </w:rPr>
                              <w:t>birželis</w:t>
                            </w:r>
                          </w:p>
                        </w:tc>
                      </w:tr>
                      <w:tr w:rsidR="009D62BE">
                        <w:tc>
                          <w:tcPr>
                            <w:tcW w:w="675" w:type="dxa"/>
                          </w:tcPr>
                          <w:p w:rsidR="009D62BE" w:rsidRDefault="00D94B57">
                            <w:pPr>
                              <w:jc w:val="center"/>
                              <w:rPr>
                                <w:color w:val="000000"/>
                                <w:szCs w:val="24"/>
                              </w:rPr>
                            </w:pPr>
                            <w:r>
                              <w:rPr>
                                <w:color w:val="000000"/>
                                <w:szCs w:val="24"/>
                              </w:rPr>
                              <w:t>2.</w:t>
                            </w:r>
                          </w:p>
                        </w:tc>
                        <w:tc>
                          <w:tcPr>
                            <w:tcW w:w="1447" w:type="dxa"/>
                            <w:tcBorders>
                              <w:top w:val="single" w:sz="4" w:space="0" w:color="auto"/>
                              <w:left w:val="single" w:sz="4" w:space="0" w:color="auto"/>
                              <w:bottom w:val="single" w:sz="4" w:space="0" w:color="auto"/>
                              <w:right w:val="single" w:sz="4" w:space="0" w:color="auto"/>
                            </w:tcBorders>
                          </w:tcPr>
                          <w:p w:rsidR="009D62BE" w:rsidRDefault="00D94B57">
                            <w:pPr>
                              <w:widowControl w:val="0"/>
                              <w:jc w:val="center"/>
                              <w:rPr>
                                <w:color w:val="000000"/>
                                <w:szCs w:val="24"/>
                              </w:rPr>
                            </w:pPr>
                            <w:r>
                              <w:rPr>
                                <w:color w:val="000000"/>
                                <w:szCs w:val="24"/>
                              </w:rPr>
                              <w:t>XVP-877</w:t>
                            </w:r>
                          </w:p>
                        </w:tc>
                        <w:tc>
                          <w:tcPr>
                            <w:tcW w:w="2976" w:type="dxa"/>
                            <w:tcBorders>
                              <w:top w:val="single" w:sz="4" w:space="0" w:color="auto"/>
                              <w:left w:val="nil"/>
                              <w:bottom w:val="single" w:sz="4" w:space="0" w:color="auto"/>
                              <w:right w:val="single" w:sz="4" w:space="0" w:color="auto"/>
                            </w:tcBorders>
                          </w:tcPr>
                          <w:p w:rsidR="009D62BE" w:rsidRDefault="00D94B57">
                            <w:pPr>
                              <w:widowControl w:val="0"/>
                              <w:rPr>
                                <w:color w:val="000000"/>
                                <w:szCs w:val="24"/>
                              </w:rPr>
                            </w:pPr>
                            <w:r>
                              <w:rPr>
                                <w:color w:val="000000"/>
                                <w:szCs w:val="24"/>
                              </w:rPr>
                              <w:t xml:space="preserve">Kelių įstatymo Nr. I-891 </w:t>
                            </w:r>
                            <w:r>
                              <w:rPr>
                                <w:color w:val="000000"/>
                                <w:szCs w:val="24"/>
                              </w:rPr>
                              <w:br/>
                              <w:t>4 straipsnio pakeitimo įstatymas</w:t>
                            </w:r>
                          </w:p>
                        </w:tc>
                        <w:tc>
                          <w:tcPr>
                            <w:tcW w:w="1560" w:type="dxa"/>
                          </w:tcPr>
                          <w:p w:rsidR="009D62BE" w:rsidRDefault="00D94B57">
                            <w:pPr>
                              <w:widowControl w:val="0"/>
                              <w:jc w:val="center"/>
                              <w:rPr>
                                <w:color w:val="000000"/>
                                <w:szCs w:val="24"/>
                              </w:rPr>
                            </w:pPr>
                            <w:r>
                              <w:rPr>
                                <w:color w:val="000000"/>
                                <w:szCs w:val="24"/>
                                <w:lang w:eastAsia="lt-LT"/>
                              </w:rPr>
                              <w:t>Respublikos Prezidentas</w:t>
                            </w:r>
                          </w:p>
                        </w:tc>
                        <w:tc>
                          <w:tcPr>
                            <w:tcW w:w="1417" w:type="dxa"/>
                          </w:tcPr>
                          <w:p w:rsidR="009D62BE" w:rsidRDefault="00D94B57">
                            <w:pPr>
                              <w:widowControl w:val="0"/>
                              <w:jc w:val="center"/>
                              <w:rPr>
                                <w:color w:val="000000"/>
                                <w:szCs w:val="24"/>
                              </w:rPr>
                            </w:pPr>
                            <w:r>
                              <w:rPr>
                                <w:rFonts w:eastAsia="Arial Unicode MS"/>
                                <w:bCs/>
                                <w:color w:val="000000"/>
                                <w:szCs w:val="24"/>
                                <w:lang w:eastAsia="lt-LT"/>
                              </w:rPr>
                              <w:t>Respublikos Prezidentas, EK</w:t>
                            </w:r>
                          </w:p>
                        </w:tc>
                        <w:tc>
                          <w:tcPr>
                            <w:tcW w:w="1276" w:type="dxa"/>
                          </w:tcPr>
                          <w:p w:rsidR="009D62BE" w:rsidRDefault="00D94B57">
                            <w:pPr>
                              <w:jc w:val="center"/>
                              <w:rPr>
                                <w:bCs/>
                                <w:color w:val="000000"/>
                                <w:szCs w:val="24"/>
                                <w:lang w:eastAsia="lt-LT"/>
                              </w:rPr>
                            </w:pPr>
                            <w:r>
                              <w:rPr>
                                <w:bCs/>
                                <w:color w:val="000000"/>
                                <w:szCs w:val="24"/>
                                <w:lang w:eastAsia="lt-LT"/>
                              </w:rPr>
                              <w:t>balandis</w:t>
                            </w:r>
                          </w:p>
                        </w:tc>
                      </w:tr>
                    </w:tbl>
                    <w:p w:rsidR="009D62BE" w:rsidRDefault="00D94B57">
                      <w:pPr>
                        <w:jc w:val="center"/>
                        <w:rPr>
                          <w:b/>
                          <w:color w:val="000000"/>
                          <w:szCs w:val="24"/>
                        </w:rPr>
                      </w:pPr>
                    </w:p>
                  </w:sdtContent>
                </w:sdt>
              </w:sdtContent>
            </w:sdt>
            <w:sdt>
              <w:sdtPr>
                <w:alias w:val="skirsnis"/>
                <w:tag w:val="part_2c8e692e70f74575895899a67bdb0f23"/>
                <w:id w:val="-272788916"/>
                <w:lock w:val="sdtLocked"/>
              </w:sdtPr>
              <w:sdtEndPr/>
              <w:sdtContent>
                <w:p w:rsidR="009D62BE" w:rsidRDefault="00D94B57">
                  <w:pPr>
                    <w:widowControl w:val="0"/>
                    <w:spacing w:line="360" w:lineRule="auto"/>
                    <w:jc w:val="center"/>
                    <w:rPr>
                      <w:b/>
                      <w:color w:val="000000"/>
                      <w:szCs w:val="24"/>
                    </w:rPr>
                  </w:pPr>
                  <w:sdt>
                    <w:sdtPr>
                      <w:alias w:val="Numeris"/>
                      <w:tag w:val="nr_2c8e692e70f74575895899a67bdb0f23"/>
                      <w:id w:val="-31260473"/>
                      <w:lock w:val="sdtLocked"/>
                    </w:sdtPr>
                    <w:sdtEndPr/>
                    <w:sdtContent>
                      <w:r>
                        <w:rPr>
                          <w:b/>
                          <w:color w:val="000000"/>
                          <w:szCs w:val="24"/>
                        </w:rPr>
                        <w:t>ANTRASIS</w:t>
                      </w:r>
                    </w:sdtContent>
                  </w:sdt>
                  <w:r>
                    <w:rPr>
                      <w:b/>
                      <w:color w:val="000000"/>
                      <w:szCs w:val="24"/>
                    </w:rPr>
                    <w:t xml:space="preserve"> SKIRSNIS</w:t>
                  </w:r>
                </w:p>
                <w:p w:rsidR="009D62BE" w:rsidRDefault="00D94B57">
                  <w:pPr>
                    <w:spacing w:line="360" w:lineRule="auto"/>
                    <w:jc w:val="center"/>
                    <w:rPr>
                      <w:rFonts w:eastAsia="Arial Unicode MS"/>
                      <w:b/>
                      <w:color w:val="000000"/>
                      <w:szCs w:val="24"/>
                    </w:rPr>
                  </w:pPr>
                  <w:sdt>
                    <w:sdtPr>
                      <w:alias w:val="Pavadinimas"/>
                      <w:tag w:val="title_2c8e692e70f74575895899a67bdb0f23"/>
                      <w:id w:val="544565956"/>
                      <w:lock w:val="sdtLocked"/>
                    </w:sdtPr>
                    <w:sdtEndPr/>
                    <w:sdtContent>
                      <w:r>
                        <w:rPr>
                          <w:rFonts w:eastAsia="Arial Unicode MS"/>
                          <w:b/>
                          <w:color w:val="000000"/>
                          <w:szCs w:val="24"/>
                        </w:rPr>
                        <w:t xml:space="preserve">TEISINGUMO POLITIKOS, EKONOMIKOS IR SOCIALINĖS POLITIKOS, ENERGETIKOS IR KONKURENCINGUMO SKATINIMO POLITIKOS </w:t>
                      </w:r>
                      <w:r>
                        <w:rPr>
                          <w:b/>
                          <w:bCs/>
                          <w:color w:val="000000"/>
                          <w:szCs w:val="24"/>
                        </w:rPr>
                        <w:t>SRITIES</w:t>
                      </w:r>
                      <w:r>
                        <w:rPr>
                          <w:rFonts w:eastAsia="Arial Unicode MS"/>
                          <w:b/>
                          <w:color w:val="000000"/>
                          <w:szCs w:val="24"/>
                        </w:rPr>
                        <w:t xml:space="preserve"> PROJEKTAI</w:t>
                      </w:r>
                    </w:sdtContent>
                  </w:sdt>
                </w:p>
                <w:p w:rsidR="009D62BE" w:rsidRDefault="009D62BE">
                  <w:pPr>
                    <w:spacing w:line="360" w:lineRule="auto"/>
                    <w:jc w:val="center"/>
                    <w:rPr>
                      <w:rFonts w:eastAsia="Arial Unicode MS"/>
                      <w:b/>
                      <w:color w:val="000000"/>
                      <w:szCs w:val="24"/>
                    </w:rPr>
                  </w:pPr>
                </w:p>
                <w:sdt>
                  <w:sdtPr>
                    <w:alias w:val="1 p."/>
                    <w:tag w:val="part_fa3a9cd402a74667b5ca525f805e02e5"/>
                    <w:id w:val="704606864"/>
                    <w:lock w:val="sdtLocked"/>
                  </w:sdtPr>
                  <w:sdtEndPr/>
                  <w:sdtContent>
                    <w:p w:rsidR="009D62BE" w:rsidRDefault="00D94B57">
                      <w:pPr>
                        <w:spacing w:line="360" w:lineRule="auto"/>
                        <w:ind w:firstLine="720"/>
                        <w:jc w:val="both"/>
                        <w:rPr>
                          <w:color w:val="000000"/>
                          <w:szCs w:val="24"/>
                        </w:rPr>
                      </w:pPr>
                      <w:sdt>
                        <w:sdtPr>
                          <w:alias w:val="Numeris"/>
                          <w:tag w:val="nr_fa3a9cd402a74667b5ca525f805e02e5"/>
                          <w:id w:val="743373365"/>
                          <w:lock w:val="sdtLocked"/>
                        </w:sdtPr>
                        <w:sdtEndPr/>
                        <w:sdtContent>
                          <w:r>
                            <w:rPr>
                              <w:color w:val="000000"/>
                              <w:szCs w:val="24"/>
                            </w:rPr>
                            <w:t>1</w:t>
                          </w:r>
                        </w:sdtContent>
                      </w:sdt>
                      <w:r>
                        <w:rPr>
                          <w:color w:val="000000"/>
                          <w:szCs w:val="24"/>
                        </w:rPr>
                        <w:t xml:space="preserve">. Įstatymų projektų paketas, kuriuo siekiama įteisinti </w:t>
                      </w:r>
                      <w:proofErr w:type="spellStart"/>
                      <w:r>
                        <w:rPr>
                          <w:color w:val="000000"/>
                          <w:szCs w:val="24"/>
                        </w:rPr>
                        <w:t>mediaciją</w:t>
                      </w:r>
                      <w:proofErr w:type="spellEnd"/>
                      <w:r>
                        <w:rPr>
                          <w:color w:val="000000"/>
                          <w:szCs w:val="24"/>
                        </w:rPr>
                        <w:t xml:space="preserve"> baudžiamajame procese ir užtikrinti nukentėjusių asmenų teisę į patirtos žalos atlyginimą.</w:t>
                      </w:r>
                    </w:p>
                  </w:sdtContent>
                </w:sdt>
                <w:sdt>
                  <w:sdtPr>
                    <w:alias w:val="2 p."/>
                    <w:tag w:val="part_804f475c549e42b8b024b8989594e1f1"/>
                    <w:id w:val="-1788268881"/>
                    <w:lock w:val="sdtLocked"/>
                  </w:sdtPr>
                  <w:sdtEndPr/>
                  <w:sdtContent>
                    <w:p w:rsidR="009D62BE" w:rsidRDefault="00D94B57">
                      <w:pPr>
                        <w:spacing w:line="360" w:lineRule="auto"/>
                        <w:ind w:firstLine="720"/>
                        <w:jc w:val="both"/>
                        <w:rPr>
                          <w:color w:val="000000"/>
                          <w:szCs w:val="24"/>
                        </w:rPr>
                      </w:pPr>
                      <w:sdt>
                        <w:sdtPr>
                          <w:alias w:val="Numeris"/>
                          <w:tag w:val="nr_804f475c549e42b8b024b8989594e1f1"/>
                          <w:id w:val="1783686547"/>
                          <w:lock w:val="sdtLocked"/>
                        </w:sdtPr>
                        <w:sdtEndPr/>
                        <w:sdtContent>
                          <w:r>
                            <w:rPr>
                              <w:color w:val="000000"/>
                              <w:szCs w:val="24"/>
                            </w:rPr>
                            <w:t>2</w:t>
                          </w:r>
                        </w:sdtContent>
                      </w:sdt>
                      <w:r>
                        <w:rPr>
                          <w:color w:val="000000"/>
                          <w:szCs w:val="24"/>
                        </w:rPr>
                        <w:t xml:space="preserve">. Įstatymų paketas, kurio tikslas – </w:t>
                      </w:r>
                      <w:proofErr w:type="spellStart"/>
                      <w:r>
                        <w:rPr>
                          <w:color w:val="000000"/>
                          <w:szCs w:val="24"/>
                        </w:rPr>
                        <w:t>įveiklinti</w:t>
                      </w:r>
                      <w:proofErr w:type="spellEnd"/>
                      <w:r>
                        <w:rPr>
                          <w:color w:val="000000"/>
                          <w:szCs w:val="24"/>
                        </w:rPr>
                        <w:t xml:space="preserve"> indėlius plėtojant </w:t>
                      </w:r>
                      <w:r>
                        <w:rPr>
                          <w:color w:val="000000"/>
                          <w:szCs w:val="24"/>
                        </w:rPr>
                        <w:t>ekonomiką, leisti gyventojams savanoriškai užsidirbti iš einamosiose sąskaitose laikomų lėšų, pagerinti ekonomikos plėtros finansavimo (kreditavimo) per nacionalinį plėtros banką galimybes.</w:t>
                      </w:r>
                    </w:p>
                  </w:sdtContent>
                </w:sdt>
                <w:sdt>
                  <w:sdtPr>
                    <w:alias w:val="3 p."/>
                    <w:tag w:val="part_cfa56f07836347ba9c0560822f7560f6"/>
                    <w:id w:val="1862314777"/>
                    <w:lock w:val="sdtLocked"/>
                  </w:sdtPr>
                  <w:sdtEndPr/>
                  <w:sdtContent>
                    <w:p w:rsidR="009D62BE" w:rsidRDefault="00D94B57">
                      <w:pPr>
                        <w:spacing w:line="360" w:lineRule="auto"/>
                        <w:ind w:firstLine="720"/>
                        <w:jc w:val="both"/>
                        <w:rPr>
                          <w:color w:val="000000"/>
                          <w:szCs w:val="24"/>
                        </w:rPr>
                      </w:pPr>
                      <w:sdt>
                        <w:sdtPr>
                          <w:alias w:val="Numeris"/>
                          <w:tag w:val="nr_cfa56f07836347ba9c0560822f7560f6"/>
                          <w:id w:val="1164966141"/>
                          <w:lock w:val="sdtLocked"/>
                        </w:sdtPr>
                        <w:sdtEndPr/>
                        <w:sdtContent>
                          <w:r>
                            <w:rPr>
                              <w:color w:val="000000"/>
                              <w:szCs w:val="24"/>
                            </w:rPr>
                            <w:t>3</w:t>
                          </w:r>
                        </w:sdtContent>
                      </w:sdt>
                      <w:r>
                        <w:rPr>
                          <w:color w:val="000000"/>
                          <w:szCs w:val="24"/>
                        </w:rPr>
                        <w:t>.</w:t>
                      </w:r>
                      <w:r>
                        <w:rPr>
                          <w:color w:val="000000"/>
                        </w:rPr>
                        <w:t xml:space="preserve"> </w:t>
                      </w:r>
                      <w:r>
                        <w:rPr>
                          <w:color w:val="000000"/>
                          <w:szCs w:val="24"/>
                        </w:rPr>
                        <w:t>Lietuvos Respublikos gyventojų pajamų mokesčio įstatymo Nr.</w:t>
                      </w:r>
                      <w:r>
                        <w:rPr>
                          <w:color w:val="000000"/>
                          <w:szCs w:val="24"/>
                        </w:rPr>
                        <w:t xml:space="preserve"> IX-1007 pakeitimo įstatymas, kurio tikslas – paskatinti gimstamumą šalyje, numatant naują laikiną mokestinę paskatą taikant 0 procentų gyventojų pajamų mokesčio tarifą gyventojams gimus antram ir trečiam vaikui. Šią lengvatą taikyti terminuotai ir sociali</w:t>
                      </w:r>
                      <w:r>
                        <w:rPr>
                          <w:color w:val="000000"/>
                          <w:szCs w:val="24"/>
                        </w:rPr>
                        <w:t>ai atsakingu būdu – atlyginimo daliai iki 1 vidutinio darbo užmokesčio. Lengvata galiotų gyventojams, kurių naujagimiai gimę preliminariai nuo šių metų, artimiausius penkerius metus, o šios lengvatos nauda kaip sąlyginiu mokesčių kreditu naujagimių tėvai g</w:t>
                      </w:r>
                      <w:r>
                        <w:rPr>
                          <w:color w:val="000000"/>
                          <w:szCs w:val="24"/>
                        </w:rPr>
                        <w:t>alėtų pasinaudoti per kur kas ilgesnį laikotarpį.</w:t>
                      </w:r>
                    </w:p>
                  </w:sdtContent>
                </w:sdt>
                <w:sdt>
                  <w:sdtPr>
                    <w:alias w:val="4 p."/>
                    <w:tag w:val="part_12e4d0f200754b0681b2045235057051"/>
                    <w:id w:val="1546875205"/>
                    <w:lock w:val="sdtLocked"/>
                  </w:sdtPr>
                  <w:sdtEndPr/>
                  <w:sdtContent>
                    <w:p w:rsidR="009D62BE" w:rsidRDefault="00D94B57">
                      <w:pPr>
                        <w:spacing w:line="360" w:lineRule="auto"/>
                        <w:ind w:firstLine="720"/>
                        <w:jc w:val="both"/>
                        <w:rPr>
                          <w:color w:val="000000"/>
                          <w:szCs w:val="24"/>
                        </w:rPr>
                      </w:pPr>
                      <w:sdt>
                        <w:sdtPr>
                          <w:alias w:val="Numeris"/>
                          <w:tag w:val="nr_12e4d0f200754b0681b2045235057051"/>
                          <w:id w:val="1374808889"/>
                          <w:lock w:val="sdtLocked"/>
                        </w:sdtPr>
                        <w:sdtEndPr/>
                        <w:sdtContent>
                          <w:r>
                            <w:rPr>
                              <w:color w:val="000000"/>
                              <w:szCs w:val="24"/>
                            </w:rPr>
                            <w:t>4</w:t>
                          </w:r>
                        </w:sdtContent>
                      </w:sdt>
                      <w:r>
                        <w:rPr>
                          <w:color w:val="000000"/>
                          <w:szCs w:val="24"/>
                        </w:rPr>
                        <w:t>. Lietuvos Respublikos pelno mokesčio įstatymo Nr. IX-675 pakeitimo įstatymas, kurio tikslas – pagerinti tėvų (ypač motinų), turinčių nepilnamečių vaikų, konkurencines sąlygas darbo rinkoje, numatant n</w:t>
                      </w:r>
                      <w:r>
                        <w:rPr>
                          <w:color w:val="000000"/>
                          <w:szCs w:val="24"/>
                        </w:rPr>
                        <w:t>uolatines pelno mokesčio paskatas darbdaviams, įdarbinantiems asmenis, auginančius 2 ar daugiau vaikų. Su tokiais darbuotojais susietos darbo užmokesčio išlaidos apskaičiuojant mokėtiną pelno mokestį galėtų būti atskaitomos ne mažiau kaip 1,5 karto.</w:t>
                      </w:r>
                    </w:p>
                  </w:sdtContent>
                </w:sdt>
                <w:sdt>
                  <w:sdtPr>
                    <w:alias w:val="5 p."/>
                    <w:tag w:val="part_d8ea3b25c10e4ebc824d2869c21ece05"/>
                    <w:id w:val="829185234"/>
                    <w:lock w:val="sdtLocked"/>
                  </w:sdtPr>
                  <w:sdtEndPr/>
                  <w:sdtContent>
                    <w:p w:rsidR="009D62BE" w:rsidRDefault="00D94B57">
                      <w:pPr>
                        <w:spacing w:line="360" w:lineRule="auto"/>
                        <w:ind w:firstLine="720"/>
                        <w:jc w:val="both"/>
                        <w:rPr>
                          <w:color w:val="000000"/>
                          <w:szCs w:val="24"/>
                        </w:rPr>
                      </w:pPr>
                      <w:sdt>
                        <w:sdtPr>
                          <w:alias w:val="Numeris"/>
                          <w:tag w:val="nr_d8ea3b25c10e4ebc824d2869c21ece05"/>
                          <w:id w:val="-955718743"/>
                          <w:lock w:val="sdtLocked"/>
                        </w:sdtPr>
                        <w:sdtEndPr/>
                        <w:sdtContent>
                          <w:r>
                            <w:rPr>
                              <w:color w:val="000000"/>
                              <w:szCs w:val="24"/>
                            </w:rPr>
                            <w:t>5</w:t>
                          </w:r>
                        </w:sdtContent>
                      </w:sdt>
                      <w:r>
                        <w:rPr>
                          <w:color w:val="000000"/>
                          <w:szCs w:val="24"/>
                        </w:rPr>
                        <w:t>.</w:t>
                      </w:r>
                      <w:r>
                        <w:rPr>
                          <w:color w:val="000000"/>
                          <w:szCs w:val="24"/>
                        </w:rPr>
                        <w:t xml:space="preserve"> Lietuvos Respublikos sveikatos draudimo įstatymo Nr. I-1343 pakeitimo įstatymas, kurio tikslas – išsaugoti būtiniausias sveikatos priežiūros paslaugas regionuose šeimoms su vaikais, įtvirtinti bazinių regiono sveikatos paslaugų tikslinį finansavimą.</w:t>
                      </w:r>
                    </w:p>
                  </w:sdtContent>
                </w:sdt>
                <w:sdt>
                  <w:sdtPr>
                    <w:alias w:val="6 p."/>
                    <w:tag w:val="part_e29fe60f73d2480ba6f2e3c4a4364e4a"/>
                    <w:id w:val="-532496316"/>
                    <w:lock w:val="sdtLocked"/>
                  </w:sdtPr>
                  <w:sdtEndPr/>
                  <w:sdtContent>
                    <w:p w:rsidR="009D62BE" w:rsidRDefault="00D94B57">
                      <w:pPr>
                        <w:spacing w:line="360" w:lineRule="auto"/>
                        <w:ind w:firstLine="720"/>
                        <w:jc w:val="both"/>
                        <w:rPr>
                          <w:color w:val="000000"/>
                          <w:szCs w:val="24"/>
                        </w:rPr>
                      </w:pPr>
                      <w:sdt>
                        <w:sdtPr>
                          <w:alias w:val="Numeris"/>
                          <w:tag w:val="nr_e29fe60f73d2480ba6f2e3c4a4364e4a"/>
                          <w:id w:val="1068922639"/>
                          <w:lock w:val="sdtLocked"/>
                        </w:sdtPr>
                        <w:sdtEndPr/>
                        <w:sdtContent>
                          <w:r>
                            <w:rPr>
                              <w:color w:val="000000"/>
                              <w:szCs w:val="24"/>
                            </w:rPr>
                            <w:t>6</w:t>
                          </w:r>
                        </w:sdtContent>
                      </w:sdt>
                      <w:r>
                        <w:rPr>
                          <w:color w:val="000000"/>
                          <w:szCs w:val="24"/>
                        </w:rPr>
                        <w:t>. Lietuvos Respublikos lietuvių gestų kalbos įstatymas, kurio tikslas – suteikti lietuvių gestų kalbai visavertės ir nepriklausomos kalbos statusą, užtikrinti lietuvių gestų kalbos saugojimą, tyrimus, norminimą bei mokymą ir vartojimą, užtikrinti asmenims,</w:t>
                      </w:r>
                      <w:r>
                        <w:rPr>
                          <w:color w:val="000000"/>
                          <w:szCs w:val="24"/>
                        </w:rPr>
                        <w:t xml:space="preserve"> turintiems klausos negalią, teisę mokytis lietuvių gestų kalbos, gauti švietimą gestų kalba, teisę vartoti gestų kalbą viešajame ir privačiame sektoriuose.</w:t>
                      </w:r>
                    </w:p>
                  </w:sdtContent>
                </w:sdt>
                <w:sdt>
                  <w:sdtPr>
                    <w:alias w:val="7 p."/>
                    <w:tag w:val="part_fcdf04129a6e47aaade7942061bd9a86"/>
                    <w:id w:val="-331297022"/>
                    <w:lock w:val="sdtLocked"/>
                  </w:sdtPr>
                  <w:sdtEndPr/>
                  <w:sdtContent>
                    <w:p w:rsidR="009D62BE" w:rsidRDefault="00D94B57">
                      <w:pPr>
                        <w:spacing w:line="360" w:lineRule="auto"/>
                        <w:ind w:firstLine="720"/>
                        <w:jc w:val="both"/>
                        <w:rPr>
                          <w:color w:val="000000"/>
                          <w:szCs w:val="24"/>
                        </w:rPr>
                      </w:pPr>
                      <w:sdt>
                        <w:sdtPr>
                          <w:alias w:val="Numeris"/>
                          <w:tag w:val="nr_fcdf04129a6e47aaade7942061bd9a86"/>
                          <w:id w:val="1447192501"/>
                          <w:lock w:val="sdtLocked"/>
                        </w:sdtPr>
                        <w:sdtEndPr/>
                        <w:sdtContent>
                          <w:r>
                            <w:rPr>
                              <w:color w:val="000000"/>
                              <w:szCs w:val="24"/>
                            </w:rPr>
                            <w:t>7</w:t>
                          </w:r>
                        </w:sdtContent>
                      </w:sdt>
                      <w:r>
                        <w:rPr>
                          <w:color w:val="000000"/>
                          <w:szCs w:val="24"/>
                        </w:rPr>
                        <w:t>.</w:t>
                      </w:r>
                      <w:r>
                        <w:rPr>
                          <w:color w:val="000000"/>
                        </w:rPr>
                        <w:t xml:space="preserve"> </w:t>
                      </w:r>
                      <w:r>
                        <w:rPr>
                          <w:color w:val="000000"/>
                          <w:szCs w:val="24"/>
                        </w:rPr>
                        <w:t>Įstatymų paketo tikslas – įteisinti paskolinę priemonę, kurios tikslas – 25–35 procentais su</w:t>
                      </w:r>
                      <w:r>
                        <w:rPr>
                          <w:color w:val="000000"/>
                          <w:szCs w:val="24"/>
                        </w:rPr>
                        <w:t>mažinti reguliuojamą elektros kainos dalį verslo pramonės įmonėms 2027–2031 m. laikotarpiu, kai elektros rinkos kaina bus santykinai aukšta, o didėjant nuosavos generuojamos energijos mastui ir elektros vartojimui 2031–2038 m. laikotarpiu, kai elektros rin</w:t>
                      </w:r>
                      <w:r>
                        <w:rPr>
                          <w:color w:val="000000"/>
                          <w:szCs w:val="24"/>
                        </w:rPr>
                        <w:t>kos kaina mažėtų, būtų grąžinta. Taip iki 2038 m. būtų išlaikytas galutinis elektros kainos (įskaitant reguliuojamą elektros kainos ir rinkos dalį) stabilumas. Neįteisinus ir neįgyvendinus šios priemonės, verslo pramonės įmonės iki 2031 m. prarastų konkure</w:t>
                      </w:r>
                      <w:r>
                        <w:rPr>
                          <w:color w:val="000000"/>
                          <w:szCs w:val="24"/>
                        </w:rPr>
                        <w:t>ncinį pranašumą, kadangi galutinė rinkos kaina bus santykinai aukštesnė negu 2031 m. ir vėlesniais metais.</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proofErr w:type="spellStart"/>
                            <w:r>
                              <w:rPr>
                                <w:color w:val="000000"/>
                                <w:szCs w:val="24"/>
                              </w:rPr>
                              <w:t>Mediacijos</w:t>
                            </w:r>
                            <w:proofErr w:type="spellEnd"/>
                            <w:r>
                              <w:rPr>
                                <w:color w:val="000000"/>
                                <w:szCs w:val="24"/>
                              </w:rPr>
                              <w:t xml:space="preserve"> įstatymo </w:t>
                            </w:r>
                            <w:r>
                              <w:rPr>
                                <w:color w:val="000000"/>
                                <w:szCs w:val="24"/>
                              </w:rPr>
                              <w:br/>
                              <w:t>Nr. X-1702 pakeitimo įstatymas ir</w:t>
                            </w:r>
                            <w:r>
                              <w:rPr>
                                <w:color w:val="000000"/>
                                <w:szCs w:val="24"/>
                              </w:rPr>
                              <w:t xml:space="preserve"> jo lydimieji teisės aktai</w:t>
                            </w:r>
                          </w:p>
                        </w:tc>
                        <w:tc>
                          <w:tcPr>
                            <w:tcW w:w="1559" w:type="dxa"/>
                          </w:tcPr>
                          <w:p w:rsidR="009D62BE" w:rsidRDefault="00D94B57">
                            <w:pPr>
                              <w:jc w:val="center"/>
                              <w:rPr>
                                <w:color w:val="000000"/>
                                <w:szCs w:val="24"/>
                                <w:lang w:eastAsia="lt-LT"/>
                              </w:rPr>
                            </w:pPr>
                            <w:r>
                              <w:rPr>
                                <w:rFonts w:eastAsia="Calibri"/>
                                <w:color w:val="000000"/>
                                <w:szCs w:val="24"/>
                                <w:lang w:eastAsia="lt-LT"/>
                              </w:rPr>
                              <w:t>Respublikos Prezidentas</w:t>
                            </w:r>
                          </w:p>
                        </w:tc>
                        <w:tc>
                          <w:tcPr>
                            <w:tcW w:w="1417" w:type="dxa"/>
                          </w:tcPr>
                          <w:p w:rsidR="009D62BE" w:rsidRDefault="00D94B57">
                            <w:pPr>
                              <w:jc w:val="center"/>
                              <w:rPr>
                                <w:color w:val="000000"/>
                                <w:szCs w:val="24"/>
                              </w:rPr>
                            </w:pPr>
                            <w:r>
                              <w:rPr>
                                <w:rFonts w:eastAsia="Calibri"/>
                                <w:color w:val="000000"/>
                                <w:szCs w:val="24"/>
                                <w:lang w:eastAsia="lt-LT"/>
                              </w:rPr>
                              <w:t>Respublikos Prezidentas</w:t>
                            </w:r>
                          </w:p>
                        </w:tc>
                        <w:tc>
                          <w:tcPr>
                            <w:tcW w:w="1310"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Pr>
                          <w:p w:rsidR="009D62BE" w:rsidRDefault="00D94B57">
                            <w:pPr>
                              <w:jc w:val="center"/>
                              <w:rPr>
                                <w:color w:val="000000"/>
                                <w:szCs w:val="24"/>
                              </w:rPr>
                            </w:pPr>
                            <w:r>
                              <w:rPr>
                                <w:color w:val="000000"/>
                                <w:szCs w:val="24"/>
                              </w:rPr>
                              <w:lastRenderedPageBreak/>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widowControl w:val="0"/>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Borders>
                              <w:top w:val="single" w:sz="4" w:space="0" w:color="auto"/>
                              <w:left w:val="nil"/>
                              <w:bottom w:val="single" w:sz="4" w:space="0" w:color="auto"/>
                              <w:right w:val="single" w:sz="4" w:space="0" w:color="auto"/>
                            </w:tcBorders>
                          </w:tcPr>
                          <w:p w:rsidR="009D62BE" w:rsidRDefault="00D94B57">
                            <w:pPr>
                              <w:widowControl w:val="0"/>
                              <w:rPr>
                                <w:color w:val="000000"/>
                                <w:szCs w:val="24"/>
                              </w:rPr>
                            </w:pPr>
                            <w:r>
                              <w:rPr>
                                <w:color w:val="000000"/>
                                <w:szCs w:val="24"/>
                              </w:rPr>
                              <w:t xml:space="preserve">Savanoriško gyventojų lėšų kredito įstaigų einamosiose sąskaitose ekonominio </w:t>
                            </w:r>
                            <w:proofErr w:type="spellStart"/>
                            <w:r>
                              <w:rPr>
                                <w:color w:val="000000"/>
                                <w:szCs w:val="24"/>
                              </w:rPr>
                              <w:t>įveiklinimo</w:t>
                            </w:r>
                            <w:proofErr w:type="spellEnd"/>
                            <w:r>
                              <w:rPr>
                                <w:color w:val="000000"/>
                                <w:szCs w:val="24"/>
                              </w:rPr>
                              <w:t xml:space="preserve"> įstatymas ir jo lydimasis teisės aktas</w:t>
                            </w:r>
                          </w:p>
                        </w:tc>
                        <w:tc>
                          <w:tcPr>
                            <w:tcW w:w="1559" w:type="dxa"/>
                          </w:tcPr>
                          <w:p w:rsidR="009D62BE" w:rsidRDefault="00D94B57">
                            <w:pPr>
                              <w:widowControl w:val="0"/>
                              <w:jc w:val="center"/>
                              <w:rPr>
                                <w:color w:val="000000"/>
                                <w:szCs w:val="24"/>
                              </w:rPr>
                            </w:pPr>
                            <w:r>
                              <w:rPr>
                                <w:color w:val="000000"/>
                                <w:szCs w:val="24"/>
                                <w:lang w:eastAsia="lt-LT"/>
                              </w:rPr>
                              <w:t>Respublikos Prezidentas</w:t>
                            </w:r>
                          </w:p>
                        </w:tc>
                        <w:tc>
                          <w:tcPr>
                            <w:tcW w:w="1417" w:type="dxa"/>
                          </w:tcPr>
                          <w:p w:rsidR="009D62BE" w:rsidRDefault="00D94B57">
                            <w:pPr>
                              <w:widowControl w:val="0"/>
                              <w:jc w:val="center"/>
                              <w:rPr>
                                <w:color w:val="000000"/>
                                <w:szCs w:val="24"/>
                              </w:rPr>
                            </w:pPr>
                            <w:r>
                              <w:rPr>
                                <w:rFonts w:eastAsia="Arial Unicode MS"/>
                                <w:bCs/>
                                <w:color w:val="000000"/>
                                <w:szCs w:val="24"/>
                                <w:lang w:eastAsia="lt-LT"/>
                              </w:rPr>
                              <w:t>Respublikos Prezidentas</w:t>
                            </w:r>
                          </w:p>
                        </w:tc>
                        <w:tc>
                          <w:tcPr>
                            <w:tcW w:w="1310"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Pr>
                          <w:p w:rsidR="009D62BE" w:rsidRDefault="00D94B57">
                            <w:pPr>
                              <w:rPr>
                                <w:color w:val="000000"/>
                                <w:szCs w:val="24"/>
                              </w:rPr>
                            </w:pPr>
                            <w:r>
                              <w:rPr>
                                <w:color w:val="000000"/>
                                <w:szCs w:val="24"/>
                              </w:rPr>
                              <w:t>Gyventojų pajamų mokesčio įstatymo Nr. IX-1007 pakeitimo įstatymas</w:t>
                            </w:r>
                          </w:p>
                        </w:tc>
                        <w:tc>
                          <w:tcPr>
                            <w:tcW w:w="1559" w:type="dxa"/>
                          </w:tcPr>
                          <w:p w:rsidR="009D62BE" w:rsidRDefault="00D94B57">
                            <w:pPr>
                              <w:jc w:val="center"/>
                              <w:rPr>
                                <w:color w:val="000000"/>
                                <w:szCs w:val="24"/>
                                <w:lang w:eastAsia="lt-LT"/>
                              </w:rPr>
                            </w:pPr>
                            <w:r>
                              <w:rPr>
                                <w:rFonts w:eastAsia="Calibri"/>
                                <w:color w:val="000000"/>
                                <w:szCs w:val="24"/>
                                <w:lang w:eastAsia="lt-LT"/>
                              </w:rPr>
                              <w:t>Respublikos Prezidentas</w:t>
                            </w:r>
                          </w:p>
                        </w:tc>
                        <w:tc>
                          <w:tcPr>
                            <w:tcW w:w="1417" w:type="dxa"/>
                          </w:tcPr>
                          <w:p w:rsidR="009D62BE" w:rsidRDefault="00D94B57">
                            <w:pPr>
                              <w:jc w:val="center"/>
                              <w:rPr>
                                <w:color w:val="000000"/>
                                <w:szCs w:val="24"/>
                              </w:rPr>
                            </w:pPr>
                            <w:r>
                              <w:rPr>
                                <w:rFonts w:eastAsia="Calibri"/>
                                <w:color w:val="000000"/>
                                <w:szCs w:val="24"/>
                                <w:lang w:eastAsia="lt-LT"/>
                              </w:rPr>
                              <w:t>Respublikos Prezidentas</w:t>
                            </w:r>
                          </w:p>
                        </w:tc>
                        <w:tc>
                          <w:tcPr>
                            <w:tcW w:w="1310" w:type="dxa"/>
                          </w:tcPr>
                          <w:p w:rsidR="009D62BE" w:rsidRDefault="00D94B57">
                            <w:pPr>
                              <w:jc w:val="center"/>
                              <w:rPr>
                                <w:bCs/>
                                <w:color w:val="000000"/>
                                <w:szCs w:val="24"/>
                                <w:lang w:eastAsia="lt-LT"/>
                              </w:rPr>
                            </w:pPr>
                            <w:r>
                              <w:rPr>
                                <w:bCs/>
                                <w:color w:val="000000"/>
                                <w:szCs w:val="24"/>
                              </w:rPr>
                              <w:t>kovas–</w:t>
                            </w:r>
                            <w:r>
                              <w:rPr>
                                <w:bCs/>
                                <w:color w:val="000000"/>
                                <w:szCs w:val="24"/>
                                <w:lang w:eastAsia="lt-LT"/>
                              </w:rPr>
                              <w:t>birželis</w:t>
                            </w:r>
                          </w:p>
                        </w:tc>
                      </w:tr>
                      <w:tr w:rsidR="009D62BE">
                        <w:tc>
                          <w:tcPr>
                            <w:tcW w:w="675" w:type="dxa"/>
                          </w:tcPr>
                          <w:p w:rsidR="009D62BE" w:rsidRDefault="00D94B57">
                            <w:pPr>
                              <w:jc w:val="center"/>
                              <w:rPr>
                                <w:color w:val="000000"/>
                                <w:szCs w:val="24"/>
                              </w:rPr>
                            </w:pPr>
                            <w:r>
                              <w:rPr>
                                <w:color w:val="000000"/>
                                <w:szCs w:val="24"/>
                              </w:rPr>
                              <w:t>4.</w:t>
                            </w:r>
                          </w:p>
                        </w:tc>
                        <w:tc>
                          <w:tcPr>
                            <w:tcW w:w="141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Pr>
                          <w:p w:rsidR="009D62BE" w:rsidRDefault="00D94B57">
                            <w:pPr>
                              <w:rPr>
                                <w:color w:val="000000"/>
                                <w:szCs w:val="24"/>
                              </w:rPr>
                            </w:pPr>
                            <w:r>
                              <w:rPr>
                                <w:color w:val="000000"/>
                                <w:szCs w:val="24"/>
                              </w:rPr>
                              <w:t>Pelno mokesčio įstatymo Nr. IX-675 pakeitimo įstatymas</w:t>
                            </w:r>
                          </w:p>
                        </w:tc>
                        <w:tc>
                          <w:tcPr>
                            <w:tcW w:w="1559" w:type="dxa"/>
                            <w:shd w:val="clear" w:color="auto" w:fill="FFFFFF"/>
                          </w:tcPr>
                          <w:p w:rsidR="009D62BE" w:rsidRDefault="00D94B57">
                            <w:pPr>
                              <w:widowControl w:val="0"/>
                              <w:jc w:val="center"/>
                              <w:rPr>
                                <w:color w:val="000000"/>
                                <w:szCs w:val="24"/>
                              </w:rPr>
                            </w:pPr>
                            <w:r>
                              <w:rPr>
                                <w:color w:val="000000"/>
                                <w:szCs w:val="24"/>
                              </w:rPr>
                              <w:t>Respublikos Prezidentas</w:t>
                            </w:r>
                          </w:p>
                        </w:tc>
                        <w:tc>
                          <w:tcPr>
                            <w:tcW w:w="1417" w:type="dxa"/>
                            <w:shd w:val="clear" w:color="auto" w:fill="FFFFFF"/>
                          </w:tcPr>
                          <w:p w:rsidR="009D62BE" w:rsidRDefault="00D94B57">
                            <w:pPr>
                              <w:widowControl w:val="0"/>
                              <w:jc w:val="center"/>
                              <w:rPr>
                                <w:color w:val="000000"/>
                                <w:szCs w:val="24"/>
                              </w:rPr>
                            </w:pPr>
                            <w:r>
                              <w:rPr>
                                <w:color w:val="000000"/>
                                <w:szCs w:val="24"/>
                              </w:rPr>
                              <w:t>Respublikos Prezidentas</w:t>
                            </w:r>
                          </w:p>
                        </w:tc>
                        <w:tc>
                          <w:tcPr>
                            <w:tcW w:w="1310" w:type="dxa"/>
                            <w:shd w:val="clear" w:color="auto" w:fill="FFFFFF"/>
                          </w:tcPr>
                          <w:p w:rsidR="009D62BE" w:rsidRDefault="00D94B57">
                            <w:pPr>
                              <w:jc w:val="center"/>
                              <w:rPr>
                                <w:bCs/>
                                <w:color w:val="000000"/>
                                <w:szCs w:val="24"/>
                                <w:lang w:eastAsia="lt-LT"/>
                              </w:rPr>
                            </w:pPr>
                            <w:r>
                              <w:rPr>
                                <w:bCs/>
                                <w:color w:val="000000"/>
                                <w:szCs w:val="24"/>
                              </w:rPr>
                              <w:t>kovas–</w:t>
                            </w:r>
                            <w:r>
                              <w:rPr>
                                <w:bCs/>
                                <w:color w:val="000000"/>
                                <w:szCs w:val="24"/>
                                <w:lang w:eastAsia="lt-LT"/>
                              </w:rPr>
                              <w:t>birželis</w:t>
                            </w:r>
                          </w:p>
                        </w:tc>
                      </w:tr>
                      <w:tr w:rsidR="009D62BE">
                        <w:tc>
                          <w:tcPr>
                            <w:tcW w:w="675" w:type="dxa"/>
                          </w:tcPr>
                          <w:p w:rsidR="009D62BE" w:rsidRDefault="00D94B57">
                            <w:pPr>
                              <w:jc w:val="center"/>
                              <w:rPr>
                                <w:color w:val="000000"/>
                                <w:szCs w:val="24"/>
                              </w:rPr>
                            </w:pPr>
                            <w:r>
                              <w:rPr>
                                <w:color w:val="000000"/>
                                <w:szCs w:val="24"/>
                              </w:rPr>
                              <w:t>5.</w:t>
                            </w:r>
                          </w:p>
                        </w:tc>
                        <w:tc>
                          <w:tcPr>
                            <w:tcW w:w="1418" w:type="dxa"/>
                          </w:tcPr>
                          <w:p w:rsidR="009D62BE" w:rsidRDefault="00D94B57">
                            <w:pPr>
                              <w:widowControl w:val="0"/>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Pr>
                          <w:p w:rsidR="009D62BE" w:rsidRDefault="00D94B57">
                            <w:pPr>
                              <w:widowControl w:val="0"/>
                              <w:rPr>
                                <w:color w:val="000000"/>
                                <w:szCs w:val="24"/>
                              </w:rPr>
                            </w:pPr>
                            <w:r>
                              <w:rPr>
                                <w:color w:val="000000"/>
                                <w:szCs w:val="24"/>
                              </w:rPr>
                              <w:t>Sveikatos draudimo įstatymo Nr. I-1343 pakeitimo įstatymas</w:t>
                            </w:r>
                          </w:p>
                        </w:tc>
                        <w:tc>
                          <w:tcPr>
                            <w:tcW w:w="1559" w:type="dxa"/>
                            <w:shd w:val="clear" w:color="auto" w:fill="FFFFFF"/>
                          </w:tcPr>
                          <w:p w:rsidR="009D62BE" w:rsidRDefault="00D94B57">
                            <w:pPr>
                              <w:widowControl w:val="0"/>
                              <w:jc w:val="center"/>
                              <w:rPr>
                                <w:color w:val="000000"/>
                                <w:szCs w:val="24"/>
                              </w:rPr>
                            </w:pPr>
                            <w:r>
                              <w:rPr>
                                <w:color w:val="000000"/>
                                <w:szCs w:val="24"/>
                              </w:rPr>
                              <w:t>Respublikos Prezidentas</w:t>
                            </w:r>
                          </w:p>
                        </w:tc>
                        <w:tc>
                          <w:tcPr>
                            <w:tcW w:w="1417" w:type="dxa"/>
                            <w:shd w:val="clear" w:color="auto" w:fill="FFFFFF"/>
                          </w:tcPr>
                          <w:p w:rsidR="009D62BE" w:rsidRDefault="00D94B57">
                            <w:pPr>
                              <w:widowControl w:val="0"/>
                              <w:jc w:val="center"/>
                              <w:rPr>
                                <w:color w:val="000000"/>
                                <w:szCs w:val="24"/>
                              </w:rPr>
                            </w:pPr>
                            <w:r>
                              <w:rPr>
                                <w:color w:val="000000"/>
                                <w:szCs w:val="24"/>
                              </w:rPr>
                              <w:t>Respublikos Prezidentas</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Pr>
                          <w:p w:rsidR="009D62BE" w:rsidRDefault="00D94B57">
                            <w:pPr>
                              <w:jc w:val="center"/>
                              <w:rPr>
                                <w:color w:val="000000"/>
                                <w:szCs w:val="24"/>
                              </w:rPr>
                            </w:pPr>
                            <w:r>
                              <w:rPr>
                                <w:color w:val="000000"/>
                                <w:szCs w:val="24"/>
                              </w:rPr>
                              <w:t>6.</w:t>
                            </w:r>
                          </w:p>
                        </w:tc>
                        <w:tc>
                          <w:tcPr>
                            <w:tcW w:w="1418" w:type="dxa"/>
                          </w:tcPr>
                          <w:p w:rsidR="009D62BE" w:rsidRDefault="00D94B57">
                            <w:pPr>
                              <w:widowControl w:val="0"/>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Pr>
                          <w:p w:rsidR="009D62BE" w:rsidRDefault="00D94B57">
                            <w:pPr>
                              <w:widowControl w:val="0"/>
                              <w:rPr>
                                <w:color w:val="000000"/>
                                <w:szCs w:val="24"/>
                              </w:rPr>
                            </w:pPr>
                            <w:r>
                              <w:rPr>
                                <w:color w:val="000000"/>
                                <w:szCs w:val="24"/>
                              </w:rPr>
                              <w:t>Lietuvių gestų kalbos įstatymas</w:t>
                            </w:r>
                          </w:p>
                        </w:tc>
                        <w:tc>
                          <w:tcPr>
                            <w:tcW w:w="1559" w:type="dxa"/>
                            <w:shd w:val="clear" w:color="auto" w:fill="FFFFFF"/>
                          </w:tcPr>
                          <w:p w:rsidR="009D62BE" w:rsidRDefault="00D94B57">
                            <w:pPr>
                              <w:widowControl w:val="0"/>
                              <w:jc w:val="center"/>
                              <w:rPr>
                                <w:color w:val="000000"/>
                                <w:szCs w:val="24"/>
                              </w:rPr>
                            </w:pPr>
                            <w:r>
                              <w:rPr>
                                <w:color w:val="000000"/>
                                <w:szCs w:val="24"/>
                              </w:rPr>
                              <w:t xml:space="preserve">Respublikos </w:t>
                            </w:r>
                            <w:r>
                              <w:rPr>
                                <w:color w:val="000000"/>
                                <w:szCs w:val="24"/>
                              </w:rPr>
                              <w:t>Prezidentas</w:t>
                            </w:r>
                          </w:p>
                        </w:tc>
                        <w:tc>
                          <w:tcPr>
                            <w:tcW w:w="1417" w:type="dxa"/>
                            <w:shd w:val="clear" w:color="auto" w:fill="FFFFFF"/>
                          </w:tcPr>
                          <w:p w:rsidR="009D62BE" w:rsidRDefault="00D94B57">
                            <w:pPr>
                              <w:widowControl w:val="0"/>
                              <w:jc w:val="center"/>
                              <w:rPr>
                                <w:color w:val="000000"/>
                                <w:szCs w:val="24"/>
                              </w:rPr>
                            </w:pPr>
                            <w:r>
                              <w:rPr>
                                <w:color w:val="000000"/>
                                <w:szCs w:val="24"/>
                              </w:rPr>
                              <w:t>Respublikos Prezidentas</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Pr>
                          <w:p w:rsidR="009D62BE" w:rsidRDefault="00D94B57">
                            <w:pPr>
                              <w:jc w:val="center"/>
                              <w:rPr>
                                <w:color w:val="000000"/>
                                <w:szCs w:val="24"/>
                              </w:rPr>
                            </w:pPr>
                            <w:r>
                              <w:rPr>
                                <w:color w:val="000000"/>
                                <w:szCs w:val="24"/>
                              </w:rPr>
                              <w:t>7.</w:t>
                            </w:r>
                          </w:p>
                        </w:tc>
                        <w:tc>
                          <w:tcPr>
                            <w:tcW w:w="1418" w:type="dxa"/>
                          </w:tcPr>
                          <w:p w:rsidR="009D62BE" w:rsidRDefault="00D94B57">
                            <w:pPr>
                              <w:widowControl w:val="0"/>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Pr>
                          <w:p w:rsidR="009D62BE" w:rsidRDefault="00D94B57">
                            <w:pPr>
                              <w:widowControl w:val="0"/>
                              <w:rPr>
                                <w:color w:val="000000"/>
                                <w:szCs w:val="24"/>
                              </w:rPr>
                            </w:pPr>
                            <w:r>
                              <w:rPr>
                                <w:color w:val="000000"/>
                                <w:szCs w:val="24"/>
                              </w:rPr>
                              <w:t xml:space="preserve">Energetikos įstatymo </w:t>
                            </w:r>
                            <w:r>
                              <w:rPr>
                                <w:color w:val="000000"/>
                                <w:szCs w:val="24"/>
                              </w:rPr>
                              <w:br/>
                              <w:t>Nr. IX-884 193 straipsnio pakeitimo įstatymas ir jo lydimasis teisės aktas</w:t>
                            </w:r>
                          </w:p>
                        </w:tc>
                        <w:tc>
                          <w:tcPr>
                            <w:tcW w:w="1559" w:type="dxa"/>
                            <w:shd w:val="clear" w:color="auto" w:fill="FFFFFF"/>
                          </w:tcPr>
                          <w:p w:rsidR="009D62BE" w:rsidRDefault="00D94B57">
                            <w:pPr>
                              <w:widowControl w:val="0"/>
                              <w:jc w:val="center"/>
                              <w:rPr>
                                <w:color w:val="000000"/>
                                <w:szCs w:val="24"/>
                              </w:rPr>
                            </w:pPr>
                            <w:r>
                              <w:rPr>
                                <w:color w:val="000000"/>
                                <w:szCs w:val="24"/>
                              </w:rPr>
                              <w:t>Respublikos Prezidentas</w:t>
                            </w:r>
                          </w:p>
                        </w:tc>
                        <w:tc>
                          <w:tcPr>
                            <w:tcW w:w="1417" w:type="dxa"/>
                            <w:shd w:val="clear" w:color="auto" w:fill="FFFFFF"/>
                          </w:tcPr>
                          <w:p w:rsidR="009D62BE" w:rsidRDefault="00D94B57">
                            <w:pPr>
                              <w:widowControl w:val="0"/>
                              <w:jc w:val="center"/>
                              <w:rPr>
                                <w:color w:val="000000"/>
                                <w:szCs w:val="24"/>
                              </w:rPr>
                            </w:pPr>
                            <w:r>
                              <w:rPr>
                                <w:color w:val="000000"/>
                                <w:szCs w:val="24"/>
                              </w:rPr>
                              <w:t>Respublikos Prezidentas</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bl>
                    <w:p w:rsidR="009D62BE" w:rsidRDefault="00D94B57">
                      <w:pPr>
                        <w:jc w:val="center"/>
                        <w:rPr>
                          <w:b/>
                          <w:color w:val="000000"/>
                          <w:szCs w:val="24"/>
                        </w:rPr>
                      </w:pPr>
                    </w:p>
                  </w:sdtContent>
                </w:sdt>
              </w:sdtContent>
            </w:sdt>
          </w:sdtContent>
        </w:sdt>
        <w:sdt>
          <w:sdtPr>
            <w:alias w:val="skyrius"/>
            <w:tag w:val="part_c9ff46284f9c4581a1bedccf97afdf9c"/>
            <w:id w:val="-1014758890"/>
            <w:lock w:val="sdtLocked"/>
          </w:sdtPr>
          <w:sdtEndPr/>
          <w:sdtContent>
            <w:p w:rsidR="009D62BE" w:rsidRDefault="00D94B57">
              <w:pPr>
                <w:spacing w:line="360" w:lineRule="auto"/>
                <w:jc w:val="center"/>
                <w:rPr>
                  <w:b/>
                  <w:color w:val="000000"/>
                  <w:szCs w:val="24"/>
                </w:rPr>
              </w:pPr>
              <w:sdt>
                <w:sdtPr>
                  <w:alias w:val="Numeris"/>
                  <w:tag w:val="nr_c9ff46284f9c4581a1bedccf97afdf9c"/>
                  <w:id w:val="-1608270268"/>
                  <w:lock w:val="sdtLocked"/>
                </w:sdtPr>
                <w:sdtEndPr/>
                <w:sdtContent>
                  <w:r>
                    <w:rPr>
                      <w:rFonts w:eastAsia="Arial Unicode MS"/>
                      <w:b/>
                      <w:color w:val="000000"/>
                      <w:szCs w:val="24"/>
                    </w:rPr>
                    <w:t>II</w:t>
                  </w:r>
                </w:sdtContent>
              </w:sdt>
              <w:r>
                <w:rPr>
                  <w:rFonts w:eastAsia="Arial Unicode MS"/>
                  <w:b/>
                  <w:color w:val="000000"/>
                  <w:szCs w:val="24"/>
                </w:rPr>
                <w:t xml:space="preserve"> SKYRIUS</w:t>
              </w:r>
            </w:p>
            <w:p w:rsidR="009D62BE" w:rsidRDefault="00D94B57">
              <w:pPr>
                <w:spacing w:line="360" w:lineRule="auto"/>
                <w:jc w:val="center"/>
                <w:outlineLvl w:val="1"/>
                <w:rPr>
                  <w:rFonts w:eastAsia="Arial Unicode MS"/>
                  <w:b/>
                  <w:color w:val="000000"/>
                  <w:szCs w:val="24"/>
                </w:rPr>
              </w:pPr>
              <w:sdt>
                <w:sdtPr>
                  <w:alias w:val="Pavadinimas"/>
                  <w:tag w:val="title_c9ff46284f9c4581a1bedccf97afdf9c"/>
                  <w:id w:val="-1611116845"/>
                  <w:lock w:val="sdtLocked"/>
                </w:sdtPr>
                <w:sdtEndPr/>
                <w:sdtContent>
                  <w:r>
                    <w:rPr>
                      <w:rFonts w:eastAsia="Arial Unicode MS"/>
                      <w:b/>
                      <w:color w:val="000000"/>
                      <w:szCs w:val="24"/>
                    </w:rPr>
                    <w:t xml:space="preserve">VYRIAUSYBĖS </w:t>
                  </w:r>
                  <w:r>
                    <w:rPr>
                      <w:rFonts w:eastAsia="Arial Unicode MS"/>
                      <w:b/>
                      <w:color w:val="000000"/>
                      <w:szCs w:val="24"/>
                    </w:rPr>
                    <w:t>IR SEIMO KOMITETŲ SIŪLOMI TEISĖS AKTŲ PROJEKTAI, KURIAIS ĮGYVENDINAMOS VYRIAUSYBĖS PROGRAMOS NUOSTATOS</w:t>
                  </w:r>
                </w:sdtContent>
              </w:sdt>
            </w:p>
            <w:p w:rsidR="009D62BE" w:rsidRDefault="009D62BE">
              <w:pPr>
                <w:spacing w:line="360" w:lineRule="auto"/>
                <w:jc w:val="center"/>
                <w:outlineLvl w:val="1"/>
                <w:rPr>
                  <w:rFonts w:eastAsia="Arial Unicode MS"/>
                  <w:b/>
                  <w:color w:val="000000"/>
                  <w:szCs w:val="24"/>
                </w:rPr>
              </w:pPr>
            </w:p>
            <w:sdt>
              <w:sdtPr>
                <w:alias w:val="skirsnis"/>
                <w:tag w:val="part_6d4f929206914db18deb49c2b167a2a7"/>
                <w:id w:val="1349295939"/>
                <w:lock w:val="sdtLocked"/>
              </w:sdtPr>
              <w:sdtEndPr/>
              <w:sdtContent>
                <w:p w:rsidR="009D62BE" w:rsidRDefault="00D94B57">
                  <w:pPr>
                    <w:spacing w:line="360" w:lineRule="auto"/>
                    <w:jc w:val="center"/>
                    <w:outlineLvl w:val="1"/>
                    <w:rPr>
                      <w:rFonts w:eastAsia="Arial Unicode MS"/>
                      <w:b/>
                      <w:color w:val="000000"/>
                      <w:szCs w:val="24"/>
                    </w:rPr>
                  </w:pPr>
                  <w:sdt>
                    <w:sdtPr>
                      <w:alias w:val="Numeris"/>
                      <w:tag w:val="nr_6d4f929206914db18deb49c2b167a2a7"/>
                      <w:id w:val="1474180250"/>
                      <w:lock w:val="sdtLocked"/>
                    </w:sdtPr>
                    <w:sdtEndPr/>
                    <w:sdtContent>
                      <w:r>
                        <w:rPr>
                          <w:rFonts w:eastAsia="Arial Unicode MS"/>
                          <w:b/>
                          <w:color w:val="000000"/>
                          <w:szCs w:val="24"/>
                        </w:rPr>
                        <w:t>PIRMASIS</w:t>
                      </w:r>
                    </w:sdtContent>
                  </w:sdt>
                  <w:r>
                    <w:rPr>
                      <w:rFonts w:eastAsia="Arial Unicode MS"/>
                      <w:b/>
                      <w:color w:val="000000"/>
                      <w:szCs w:val="24"/>
                    </w:rPr>
                    <w:t xml:space="preserve"> SKIRSNIS</w:t>
                  </w:r>
                </w:p>
                <w:p w:rsidR="009D62BE" w:rsidRDefault="00D94B57">
                  <w:pPr>
                    <w:jc w:val="center"/>
                    <w:outlineLvl w:val="1"/>
                    <w:rPr>
                      <w:rFonts w:eastAsia="Arial Unicode MS"/>
                      <w:b/>
                      <w:color w:val="000000"/>
                      <w:szCs w:val="24"/>
                    </w:rPr>
                  </w:pPr>
                  <w:sdt>
                    <w:sdtPr>
                      <w:alias w:val="Pavadinimas"/>
                      <w:tag w:val="title_6d4f929206914db18deb49c2b167a2a7"/>
                      <w:id w:val="1298803373"/>
                      <w:lock w:val="sdtLocked"/>
                    </w:sdtPr>
                    <w:sdtEndPr/>
                    <w:sdtContent>
                      <w:r>
                        <w:rPr>
                          <w:rFonts w:eastAsia="Arial Unicode MS"/>
                          <w:b/>
                          <w:color w:val="000000"/>
                          <w:szCs w:val="24"/>
                        </w:rPr>
                        <w:t>AUGINSIME LIETUVOS EKONOMIKĄ IR STIPRINSIME VIEŠŲJŲ FINANSŲ SISTEMĄ</w:t>
                      </w:r>
                    </w:sdtContent>
                  </w:sdt>
                </w:p>
                <w:p w:rsidR="009D62BE" w:rsidRDefault="009D62BE">
                  <w:pPr>
                    <w:jc w:val="center"/>
                    <w:outlineLvl w:val="1"/>
                    <w:rPr>
                      <w:rFonts w:eastAsia="Arial Unicode MS"/>
                      <w:b/>
                      <w:color w:val="000000"/>
                      <w:szCs w:val="24"/>
                    </w:rPr>
                  </w:pPr>
                </w:p>
                <w:sdt>
                  <w:sdtPr>
                    <w:alias w:val="1 p."/>
                    <w:tag w:val="part_feec5121cbf34a64891a2c66e06c649f"/>
                    <w:id w:val="465547816"/>
                    <w:lock w:val="sdtLocked"/>
                  </w:sdtPr>
                  <w:sdtEndPr/>
                  <w:sdtContent>
                    <w:p w:rsidR="009D62BE" w:rsidRDefault="00D94B57">
                      <w:pPr>
                        <w:spacing w:line="360" w:lineRule="auto"/>
                        <w:ind w:firstLine="720"/>
                        <w:jc w:val="both"/>
                        <w:rPr>
                          <w:color w:val="000000"/>
                          <w:szCs w:val="24"/>
                        </w:rPr>
                      </w:pPr>
                      <w:sdt>
                        <w:sdtPr>
                          <w:alias w:val="Numeris"/>
                          <w:tag w:val="nr_feec5121cbf34a64891a2c66e06c649f"/>
                          <w:id w:val="1922451127"/>
                          <w:lock w:val="sdtLocked"/>
                        </w:sdtPr>
                        <w:sdtEndPr/>
                        <w:sdtContent>
                          <w:r>
                            <w:rPr>
                              <w:rFonts w:eastAsia="Arial Unicode MS"/>
                              <w:color w:val="000000"/>
                              <w:szCs w:val="24"/>
                            </w:rPr>
                            <w:t>1</w:t>
                          </w:r>
                        </w:sdtContent>
                      </w:sdt>
                      <w:r>
                        <w:rPr>
                          <w:rFonts w:eastAsia="Arial Unicode MS"/>
                          <w:color w:val="000000"/>
                          <w:szCs w:val="24"/>
                        </w:rPr>
                        <w:t xml:space="preserve">. </w:t>
                      </w:r>
                      <w:r>
                        <w:rPr>
                          <w:color w:val="000000"/>
                          <w:szCs w:val="24"/>
                        </w:rPr>
                        <w:t xml:space="preserve">Valstybinių erdvinių duomenų modernizavimas, duomenų atnaujinimo optimizavimas, jų </w:t>
                      </w:r>
                      <w:proofErr w:type="spellStart"/>
                      <w:r>
                        <w:rPr>
                          <w:color w:val="000000"/>
                          <w:szCs w:val="24"/>
                        </w:rPr>
                        <w:t>sąveikumo</w:t>
                      </w:r>
                      <w:proofErr w:type="spellEnd"/>
                      <w:r>
                        <w:rPr>
                          <w:color w:val="000000"/>
                          <w:szCs w:val="24"/>
                        </w:rPr>
                        <w:t xml:space="preserve"> ir pakartotinio naudojimo didinimas, nacionalinio saugumo reikalavimų užtikrinimas. </w:t>
                      </w:r>
                    </w:p>
                  </w:sdtContent>
                </w:sdt>
                <w:sdt>
                  <w:sdtPr>
                    <w:alias w:val="2 p."/>
                    <w:tag w:val="part_09b5229224a94c57b875ad1cfc924114"/>
                    <w:id w:val="-944460553"/>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09b5229224a94c57b875ad1cfc924114"/>
                          <w:id w:val="-98954439"/>
                          <w:lock w:val="sdtLocked"/>
                        </w:sdtPr>
                        <w:sdtEndPr/>
                        <w:sdtContent>
                          <w:r>
                            <w:rPr>
                              <w:rFonts w:eastAsia="Arial Unicode MS"/>
                              <w:color w:val="000000"/>
                              <w:szCs w:val="24"/>
                            </w:rPr>
                            <w:t>2</w:t>
                          </w:r>
                        </w:sdtContent>
                      </w:sdt>
                      <w:r>
                        <w:rPr>
                          <w:rFonts w:eastAsia="Arial Unicode MS"/>
                          <w:color w:val="000000"/>
                          <w:szCs w:val="24"/>
                        </w:rPr>
                        <w:t xml:space="preserve">. Valstybinės žemės ir valstybės valdomų įmonių valdomos žemės perdavimo </w:t>
                      </w:r>
                      <w:r>
                        <w:rPr>
                          <w:rFonts w:eastAsia="Arial Unicode MS"/>
                          <w:color w:val="000000"/>
                          <w:szCs w:val="24"/>
                        </w:rPr>
                        <w:t>stambiems investicijų projektams be viešo konkurso ar aukciono supaprastinimas.</w:t>
                      </w:r>
                    </w:p>
                  </w:sdtContent>
                </w:sdt>
                <w:sdt>
                  <w:sdtPr>
                    <w:alias w:val="3 p."/>
                    <w:tag w:val="part_e0c2363aeeac41edbfa8f849a5cfab79"/>
                    <w:id w:val="-433824191"/>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e0c2363aeeac41edbfa8f849a5cfab79"/>
                          <w:id w:val="-470128254"/>
                          <w:lock w:val="sdtLocked"/>
                        </w:sdtPr>
                        <w:sdtEndPr/>
                        <w:sdtContent>
                          <w:r>
                            <w:rPr>
                              <w:rFonts w:eastAsia="Arial Unicode MS"/>
                              <w:color w:val="000000"/>
                              <w:szCs w:val="24"/>
                            </w:rPr>
                            <w:t>3</w:t>
                          </w:r>
                        </w:sdtContent>
                      </w:sdt>
                      <w:r>
                        <w:rPr>
                          <w:rFonts w:eastAsia="Arial Unicode MS"/>
                          <w:color w:val="000000"/>
                          <w:szCs w:val="24"/>
                        </w:rPr>
                        <w:t>. Valdžios sektoriaus biudžetų tvarumo užtikrinimas ir atvykimo išmokų užsienio darbuotojams bei išmokų darbdaviams, pritraukusiems darbuotojus iš užsienio, išmokų mokėjim</w:t>
                      </w:r>
                      <w:r>
                        <w:rPr>
                          <w:rFonts w:eastAsia="Arial Unicode MS"/>
                          <w:color w:val="000000"/>
                          <w:szCs w:val="24"/>
                        </w:rPr>
                        <w:t xml:space="preserve">o siejimas su valstybės biudžeto </w:t>
                      </w:r>
                      <w:proofErr w:type="spellStart"/>
                      <w:r>
                        <w:rPr>
                          <w:rFonts w:eastAsia="Arial Unicode MS"/>
                          <w:color w:val="000000"/>
                          <w:szCs w:val="24"/>
                        </w:rPr>
                        <w:t>asignavimais</w:t>
                      </w:r>
                      <w:proofErr w:type="spellEnd"/>
                      <w:r>
                        <w:rPr>
                          <w:rFonts w:eastAsia="Arial Unicode MS"/>
                          <w:color w:val="000000"/>
                          <w:szCs w:val="24"/>
                        </w:rPr>
                        <w:t>.</w:t>
                      </w:r>
                    </w:p>
                  </w:sdtContent>
                </w:sdt>
                <w:sdt>
                  <w:sdtPr>
                    <w:alias w:val="4 p."/>
                    <w:tag w:val="part_8490d124dd2143658ae0d2c4ad994f3c"/>
                    <w:id w:val="561065399"/>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8490d124dd2143658ae0d2c4ad994f3c"/>
                          <w:id w:val="1080642228"/>
                          <w:lock w:val="sdtLocked"/>
                        </w:sdtPr>
                        <w:sdtEndPr/>
                        <w:sdtContent>
                          <w:r>
                            <w:rPr>
                              <w:rFonts w:eastAsia="Arial Unicode MS"/>
                              <w:color w:val="000000"/>
                              <w:szCs w:val="24"/>
                            </w:rPr>
                            <w:t>4</w:t>
                          </w:r>
                        </w:sdtContent>
                      </w:sdt>
                      <w:r>
                        <w:rPr>
                          <w:rFonts w:eastAsia="Arial Unicode MS"/>
                          <w:color w:val="000000"/>
                          <w:szCs w:val="24"/>
                        </w:rPr>
                        <w:t xml:space="preserve">. Kadastro duomenų nustatymo proceso optimizavimas, duomenų nustatymo ir derinimo procedūrų spartinimas. </w:t>
                      </w:r>
                    </w:p>
                  </w:sdtContent>
                </w:sdt>
                <w:sdt>
                  <w:sdtPr>
                    <w:alias w:val="5 p."/>
                    <w:tag w:val="part_a0978592dc634a65aedc8ee9c47aea0b"/>
                    <w:id w:val="200667454"/>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a0978592dc634a65aedc8ee9c47aea0b"/>
                          <w:id w:val="547960668"/>
                          <w:lock w:val="sdtLocked"/>
                        </w:sdtPr>
                        <w:sdtEndPr/>
                        <w:sdtContent>
                          <w:r>
                            <w:rPr>
                              <w:rFonts w:eastAsia="Arial Unicode MS"/>
                              <w:color w:val="000000"/>
                              <w:szCs w:val="24"/>
                            </w:rPr>
                            <w:t>5</w:t>
                          </w:r>
                        </w:sdtContent>
                      </w:sdt>
                      <w:r>
                        <w:rPr>
                          <w:rFonts w:eastAsia="Arial Unicode MS"/>
                          <w:color w:val="000000"/>
                          <w:szCs w:val="24"/>
                        </w:rPr>
                        <w:t xml:space="preserve">. Inovacijomis grįsto ekonomikos augimo skatinimas. </w:t>
                      </w:r>
                    </w:p>
                  </w:sdtContent>
                </w:sdt>
                <w:sdt>
                  <w:sdtPr>
                    <w:alias w:val="6 p."/>
                    <w:tag w:val="part_7a6510e53a614f939d8b6d2017af08f4"/>
                    <w:id w:val="691577283"/>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7a6510e53a614f939d8b6d2017af08f4"/>
                          <w:id w:val="1115030030"/>
                          <w:lock w:val="sdtLocked"/>
                        </w:sdtPr>
                        <w:sdtEndPr/>
                        <w:sdtContent>
                          <w:r>
                            <w:rPr>
                              <w:rFonts w:eastAsia="Arial Unicode MS"/>
                              <w:color w:val="000000"/>
                              <w:szCs w:val="24"/>
                            </w:rPr>
                            <w:t>6</w:t>
                          </w:r>
                        </w:sdtContent>
                      </w:sdt>
                      <w:r>
                        <w:rPr>
                          <w:rFonts w:eastAsia="Arial Unicode MS"/>
                          <w:color w:val="000000"/>
                          <w:szCs w:val="24"/>
                        </w:rPr>
                        <w:t>.</w:t>
                      </w:r>
                      <w:r>
                        <w:rPr>
                          <w:color w:val="000000"/>
                          <w:szCs w:val="24"/>
                        </w:rPr>
                        <w:t xml:space="preserve"> </w:t>
                      </w:r>
                      <w:r>
                        <w:rPr>
                          <w:rFonts w:eastAsia="Arial Unicode MS"/>
                          <w:color w:val="000000"/>
                          <w:szCs w:val="24"/>
                        </w:rPr>
                        <w:t>Viešųjų pirkimų vykdymo supaprast</w:t>
                      </w:r>
                      <w:r>
                        <w:rPr>
                          <w:rFonts w:eastAsia="Arial Unicode MS"/>
                          <w:color w:val="000000"/>
                          <w:szCs w:val="24"/>
                        </w:rPr>
                        <w:t>inimas.</w:t>
                      </w:r>
                    </w:p>
                  </w:sdtContent>
                </w:sdt>
                <w:sdt>
                  <w:sdtPr>
                    <w:alias w:val="7 p."/>
                    <w:tag w:val="part_c3c14714b70f49d0a179385a4ff51d27"/>
                    <w:id w:val="-1832677347"/>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c3c14714b70f49d0a179385a4ff51d27"/>
                          <w:id w:val="159131606"/>
                          <w:lock w:val="sdtLocked"/>
                        </w:sdtPr>
                        <w:sdtEndPr/>
                        <w:sdtContent>
                          <w:r>
                            <w:rPr>
                              <w:rFonts w:eastAsia="Arial Unicode MS"/>
                              <w:color w:val="000000"/>
                              <w:szCs w:val="24"/>
                            </w:rPr>
                            <w:t>7</w:t>
                          </w:r>
                        </w:sdtContent>
                      </w:sdt>
                      <w:r>
                        <w:rPr>
                          <w:rFonts w:eastAsia="Arial Unicode MS"/>
                          <w:color w:val="000000"/>
                          <w:szCs w:val="24"/>
                        </w:rPr>
                        <w:t xml:space="preserve">. Lošėjų apsaugos didinimas ir Lošimų priežiūros tarnybos prie Lietuvos Respublikos finansų ministerijos įgaliojimų stiprinimas. </w:t>
                      </w:r>
                    </w:p>
                  </w:sdtContent>
                </w:sdt>
                <w:sdt>
                  <w:sdtPr>
                    <w:alias w:val="8 p."/>
                    <w:tag w:val="part_7157a0ad37e24710a1150f603fc54dbc"/>
                    <w:id w:val="392086283"/>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7157a0ad37e24710a1150f603fc54dbc"/>
                          <w:id w:val="-189452613"/>
                          <w:lock w:val="sdtLocked"/>
                        </w:sdtPr>
                        <w:sdtEndPr/>
                        <w:sdtContent>
                          <w:r>
                            <w:rPr>
                              <w:rFonts w:eastAsia="Arial Unicode MS"/>
                              <w:color w:val="000000"/>
                              <w:szCs w:val="24"/>
                            </w:rPr>
                            <w:t>8</w:t>
                          </w:r>
                        </w:sdtContent>
                      </w:sdt>
                      <w:r>
                        <w:rPr>
                          <w:rFonts w:eastAsia="Arial Unicode MS"/>
                          <w:color w:val="000000"/>
                          <w:szCs w:val="24"/>
                        </w:rPr>
                        <w:t>. Skaidraus, veiksmingo ir su gerąja Europos Sąjungos patirtimi suderinto nacionalinio plėtros banko priežiū</w:t>
                      </w:r>
                      <w:r>
                        <w:rPr>
                          <w:rFonts w:eastAsia="Arial Unicode MS"/>
                          <w:color w:val="000000"/>
                          <w:szCs w:val="24"/>
                        </w:rPr>
                        <w:t xml:space="preserve">ros modelio įtvirtinimas užtikrinant šio banko finansinį saugumą ir tvarumą. </w:t>
                      </w:r>
                    </w:p>
                  </w:sdtContent>
                </w:sdt>
                <w:sdt>
                  <w:sdtPr>
                    <w:alias w:val="9 p."/>
                    <w:tag w:val="part_8c9a86e4f4454fa2878a49d4e41d3f33"/>
                    <w:id w:val="1208914559"/>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8c9a86e4f4454fa2878a49d4e41d3f33"/>
                          <w:id w:val="-236096273"/>
                          <w:lock w:val="sdtLocked"/>
                        </w:sdtPr>
                        <w:sdtEndPr/>
                        <w:sdtContent>
                          <w:r>
                            <w:rPr>
                              <w:rFonts w:eastAsia="Arial Unicode MS"/>
                              <w:color w:val="000000"/>
                              <w:szCs w:val="24"/>
                            </w:rPr>
                            <w:t>9</w:t>
                          </w:r>
                        </w:sdtContent>
                      </w:sdt>
                      <w:r>
                        <w:rPr>
                          <w:rFonts w:eastAsia="Arial Unicode MS"/>
                          <w:color w:val="000000"/>
                          <w:szCs w:val="24"/>
                        </w:rPr>
                        <w:t xml:space="preserve">. Kapitalo rinkos gyvybingumo ir jos prieinamumo mažoms ir vidutinėms įmonėms didinimas. </w:t>
                      </w:r>
                    </w:p>
                  </w:sdtContent>
                </w:sdt>
                <w:sdt>
                  <w:sdtPr>
                    <w:alias w:val="10 p."/>
                    <w:tag w:val="part_d9802a73da564b1ab23741cd44c1d6b7"/>
                    <w:id w:val="-1333440045"/>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d9802a73da564b1ab23741cd44c1d6b7"/>
                          <w:id w:val="2016410402"/>
                          <w:lock w:val="sdtLocked"/>
                        </w:sdtPr>
                        <w:sdtEndPr/>
                        <w:sdtContent>
                          <w:r>
                            <w:rPr>
                              <w:color w:val="000000"/>
                              <w:szCs w:val="24"/>
                            </w:rPr>
                            <w:t>10</w:t>
                          </w:r>
                        </w:sdtContent>
                      </w:sdt>
                      <w:r>
                        <w:rPr>
                          <w:color w:val="000000"/>
                          <w:szCs w:val="24"/>
                        </w:rPr>
                        <w:t xml:space="preserve">. </w:t>
                      </w:r>
                      <w:r>
                        <w:rPr>
                          <w:rFonts w:eastAsia="Arial Unicode MS"/>
                          <w:color w:val="000000"/>
                          <w:szCs w:val="24"/>
                        </w:rPr>
                        <w:t>Kapitalo rinkos plėtros Lietuvoje skatinimas, lygiavertės konkurencijos fin</w:t>
                      </w:r>
                      <w:r>
                        <w:rPr>
                          <w:rFonts w:eastAsia="Arial Unicode MS"/>
                          <w:color w:val="000000"/>
                          <w:szCs w:val="24"/>
                        </w:rPr>
                        <w:t>ansų rinkoje ir didesnio gyventojų aktyvumo investuojant užtikrinimas.</w:t>
                      </w:r>
                    </w:p>
                  </w:sdtContent>
                </w:sdt>
                <w:sdt>
                  <w:sdtPr>
                    <w:alias w:val="11 p."/>
                    <w:tag w:val="part_17a679156b0a4c069c13dde63366682d"/>
                    <w:id w:val="655030838"/>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17a679156b0a4c069c13dde63366682d"/>
                          <w:id w:val="1442188845"/>
                          <w:lock w:val="sdtLocked"/>
                        </w:sdtPr>
                        <w:sdtEndPr/>
                        <w:sdtContent>
                          <w:r>
                            <w:rPr>
                              <w:rFonts w:eastAsia="Arial Unicode MS"/>
                              <w:color w:val="000000"/>
                              <w:szCs w:val="24"/>
                            </w:rPr>
                            <w:t>11</w:t>
                          </w:r>
                        </w:sdtContent>
                      </w:sdt>
                      <w:r>
                        <w:rPr>
                          <w:rFonts w:eastAsia="Arial Unicode MS"/>
                          <w:color w:val="000000"/>
                          <w:szCs w:val="24"/>
                        </w:rPr>
                        <w:t>. Mokestinių prievolių valstybei sumokėjimo vieno langelio principu užtikrinimas.</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tabs>
                                <w:tab w:val="center" w:pos="4153"/>
                                <w:tab w:val="left" w:pos="6237"/>
                                <w:tab w:val="right" w:pos="8306"/>
                              </w:tabs>
                              <w:jc w:val="center"/>
                              <w:rPr>
                                <w:color w:val="000000"/>
                                <w:szCs w:val="24"/>
                              </w:rPr>
                            </w:pPr>
                            <w:r>
                              <w:rPr>
                                <w:color w:val="000000"/>
                                <w:szCs w:val="24"/>
                              </w:rPr>
                              <w:t>XVP-1254</w:t>
                            </w:r>
                          </w:p>
                          <w:p w:rsidR="009D62BE" w:rsidRDefault="00D94B57">
                            <w:pPr>
                              <w:tabs>
                                <w:tab w:val="center" w:pos="4153"/>
                                <w:tab w:val="left" w:pos="6237"/>
                                <w:tab w:val="right" w:pos="8306"/>
                              </w:tabs>
                              <w:jc w:val="center"/>
                              <w:rPr>
                                <w:color w:val="000000"/>
                                <w:szCs w:val="24"/>
                              </w:rPr>
                            </w:pPr>
                            <w:r>
                              <w:rPr>
                                <w:color w:val="000000"/>
                                <w:szCs w:val="24"/>
                              </w:rPr>
                              <w:t>ES,</w:t>
                            </w:r>
                          </w:p>
                          <w:p w:rsidR="009D62BE" w:rsidRDefault="00D94B57">
                            <w:pPr>
                              <w:shd w:val="clear" w:color="auto" w:fill="FFFFFF"/>
                              <w:jc w:val="center"/>
                              <w:rPr>
                                <w:color w:val="000000"/>
                                <w:szCs w:val="24"/>
                              </w:rPr>
                            </w:pPr>
                            <w:r>
                              <w:rPr>
                                <w:color w:val="000000"/>
                                <w:szCs w:val="24"/>
                              </w:rPr>
                              <w:t>XVP-1255</w:t>
                            </w:r>
                          </w:p>
                          <w:p w:rsidR="009D62BE" w:rsidRDefault="00D94B57">
                            <w:pPr>
                              <w:shd w:val="clear" w:color="auto" w:fill="FFFFFF"/>
                              <w:jc w:val="center"/>
                              <w:rPr>
                                <w:color w:val="000000"/>
                                <w:szCs w:val="24"/>
                                <w:lang w:eastAsia="lt-LT"/>
                              </w:rPr>
                            </w:pPr>
                            <w:r>
                              <w:rPr>
                                <w:color w:val="000000"/>
                                <w:szCs w:val="24"/>
                              </w:rPr>
                              <w:t>ES</w:t>
                            </w:r>
                          </w:p>
                        </w:tc>
                        <w:tc>
                          <w:tcPr>
                            <w:tcW w:w="2977" w:type="dxa"/>
                          </w:tcPr>
                          <w:p w:rsidR="009D62BE" w:rsidRDefault="00D94B57">
                            <w:pPr>
                              <w:rPr>
                                <w:bCs/>
                                <w:color w:val="000000"/>
                                <w:szCs w:val="24"/>
                              </w:rPr>
                            </w:pPr>
                            <w:r>
                              <w:rPr>
                                <w:color w:val="000000"/>
                                <w:szCs w:val="24"/>
                              </w:rPr>
                              <w:t>Geodezijos ir kartografijos įstatymo Nr. IX-415 pakeitimo įstatymas ir jo lydimasis teisės aktas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w:t>
                            </w:r>
                          </w:p>
                        </w:tc>
                        <w:tc>
                          <w:tcPr>
                            <w:tcW w:w="1310" w:type="dxa"/>
                            <w:shd w:val="clear" w:color="auto" w:fill="FFFFFF"/>
                          </w:tcPr>
                          <w:p w:rsidR="009D62BE" w:rsidRDefault="00D94B57">
                            <w:pPr>
                              <w:jc w:val="center"/>
                              <w:rPr>
                                <w:color w:val="000000"/>
                                <w:szCs w:val="24"/>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2.</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bCs/>
                                <w:color w:val="000000"/>
                                <w:szCs w:val="24"/>
                              </w:rPr>
                            </w:pPr>
                            <w:r>
                              <w:rPr>
                                <w:color w:val="000000"/>
                                <w:szCs w:val="24"/>
                              </w:rPr>
                              <w:t>Investicijų įstatymo Nr. VIII-1312 12, 13, 15</w:t>
                            </w:r>
                            <w:r>
                              <w:rPr>
                                <w:color w:val="000000"/>
                                <w:szCs w:val="24"/>
                                <w:vertAlign w:val="superscript"/>
                              </w:rPr>
                              <w:t xml:space="preserve">6 </w:t>
                            </w:r>
                            <w:r>
                              <w:rPr>
                                <w:color w:val="000000"/>
                                <w:szCs w:val="24"/>
                              </w:rPr>
                              <w:t>ir 15</w:t>
                            </w:r>
                            <w:r>
                              <w:rPr>
                                <w:color w:val="000000"/>
                                <w:szCs w:val="24"/>
                                <w:vertAlign w:val="superscript"/>
                              </w:rPr>
                              <w:t xml:space="preserve">7 </w:t>
                            </w:r>
                            <w:r>
                              <w:rPr>
                                <w:color w:val="000000"/>
                                <w:szCs w:val="24"/>
                              </w:rPr>
                              <w:t xml:space="preserve">straipsnių pakeitimo įstatymas ir jo </w:t>
                            </w:r>
                            <w:r>
                              <w:rPr>
                                <w:color w:val="000000"/>
                                <w:szCs w:val="24"/>
                              </w:rPr>
                              <w:t>lydimasis teisės aktas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EK</w:t>
                            </w:r>
                          </w:p>
                        </w:tc>
                        <w:tc>
                          <w:tcPr>
                            <w:tcW w:w="1310" w:type="dxa"/>
                            <w:shd w:val="clear" w:color="auto" w:fill="FFFFFF"/>
                          </w:tcPr>
                          <w:p w:rsidR="009D62BE" w:rsidRDefault="00D94B57">
                            <w:pPr>
                              <w:jc w:val="center"/>
                              <w:rPr>
                                <w:color w:val="000000"/>
                                <w:szCs w:val="24"/>
                              </w:rPr>
                            </w:pPr>
                            <w:r>
                              <w:rPr>
                                <w:bCs/>
                                <w:color w:val="000000"/>
                                <w:szCs w:val="24"/>
                                <w:lang w:eastAsia="lt-LT"/>
                              </w:rPr>
                              <w:t>balandis</w:t>
                            </w:r>
                          </w:p>
                          <w:p w:rsidR="009D62BE" w:rsidRDefault="009D62BE">
                            <w:pPr>
                              <w:jc w:val="center"/>
                              <w:rPr>
                                <w:color w:val="000000"/>
                                <w:szCs w:val="24"/>
                              </w:rPr>
                            </w:pPr>
                          </w:p>
                        </w:tc>
                      </w:tr>
                      <w:tr w:rsidR="009D62BE">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tabs>
                                <w:tab w:val="center" w:pos="4153"/>
                                <w:tab w:val="left" w:pos="6237"/>
                                <w:tab w:val="right" w:pos="8306"/>
                              </w:tabs>
                              <w:rPr>
                                <w:bCs/>
                                <w:color w:val="000000"/>
                                <w:szCs w:val="24"/>
                              </w:rPr>
                            </w:pPr>
                            <w:r>
                              <w:rPr>
                                <w:color w:val="000000"/>
                                <w:szCs w:val="24"/>
                              </w:rPr>
                              <w:t xml:space="preserve">Užimtumo įstatymo </w:t>
                            </w:r>
                            <w:r>
                              <w:rPr>
                                <w:color w:val="000000"/>
                                <w:szCs w:val="24"/>
                              </w:rPr>
                              <w:br/>
                              <w:t>Nr. XII-2470 48</w:t>
                            </w:r>
                            <w:r>
                              <w:rPr>
                                <w:color w:val="000000"/>
                                <w:szCs w:val="24"/>
                                <w:vertAlign w:val="superscript"/>
                              </w:rPr>
                              <w:t>1</w:t>
                            </w:r>
                            <w:r>
                              <w:rPr>
                                <w:color w:val="000000"/>
                                <w:szCs w:val="24"/>
                              </w:rPr>
                              <w:t xml:space="preserve"> ir 48</w:t>
                            </w:r>
                            <w:r>
                              <w:rPr>
                                <w:color w:val="000000"/>
                                <w:szCs w:val="24"/>
                                <w:vertAlign w:val="superscript"/>
                              </w:rPr>
                              <w:t>2</w:t>
                            </w:r>
                            <w:r>
                              <w:rPr>
                                <w:color w:val="000000"/>
                                <w:szCs w:val="24"/>
                              </w:rPr>
                              <w:t> straipsnių pakeitimo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10" w:type="dxa"/>
                            <w:shd w:val="clear" w:color="auto" w:fill="FFFFFF"/>
                          </w:tcPr>
                          <w:p w:rsidR="009D62BE" w:rsidRDefault="00D94B57">
                            <w:pPr>
                              <w:jc w:val="center"/>
                              <w:rPr>
                                <w:color w:val="000000"/>
                                <w:szCs w:val="24"/>
                              </w:rPr>
                            </w:pPr>
                            <w:r>
                              <w:rPr>
                                <w:color w:val="000000"/>
                                <w:szCs w:val="24"/>
                              </w:rPr>
                              <w:t>balandis</w:t>
                            </w:r>
                          </w:p>
                        </w:tc>
                      </w:tr>
                      <w:tr w:rsidR="009D62BE">
                        <w:tc>
                          <w:tcPr>
                            <w:tcW w:w="675" w:type="dxa"/>
                          </w:tcPr>
                          <w:p w:rsidR="009D62BE" w:rsidRDefault="00D94B57">
                            <w:pPr>
                              <w:jc w:val="center"/>
                              <w:rPr>
                                <w:color w:val="000000"/>
                                <w:szCs w:val="24"/>
                              </w:rPr>
                            </w:pPr>
                            <w:r>
                              <w:rPr>
                                <w:color w:val="000000"/>
                                <w:szCs w:val="24"/>
                              </w:rPr>
                              <w:t>4.</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Nekilnojamojo turto kadastro įstatymo </w:t>
                            </w:r>
                            <w:r>
                              <w:rPr>
                                <w:color w:val="000000"/>
                                <w:szCs w:val="24"/>
                              </w:rPr>
                              <w:br/>
                              <w:t xml:space="preserve">Nr. VIII-1764 pakeitimo </w:t>
                            </w:r>
                            <w:r>
                              <w:rPr>
                                <w:color w:val="000000"/>
                                <w:szCs w:val="24"/>
                              </w:rPr>
                              <w:t>įstatymas ir jo 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10" w:type="dxa"/>
                            <w:shd w:val="clear" w:color="auto" w:fill="FFFFFF"/>
                          </w:tcPr>
                          <w:p w:rsidR="009D62BE" w:rsidRDefault="00D94B57">
                            <w:pPr>
                              <w:jc w:val="center"/>
                              <w:rPr>
                                <w:color w:val="000000"/>
                                <w:szCs w:val="24"/>
                              </w:rPr>
                            </w:pPr>
                            <w:r>
                              <w:rPr>
                                <w:color w:val="000000"/>
                                <w:szCs w:val="24"/>
                              </w:rPr>
                              <w:t>balandis</w:t>
                            </w:r>
                          </w:p>
                        </w:tc>
                      </w:tr>
                      <w:tr w:rsidR="009D62BE">
                        <w:tc>
                          <w:tcPr>
                            <w:tcW w:w="675" w:type="dxa"/>
                          </w:tcPr>
                          <w:p w:rsidR="009D62BE" w:rsidRDefault="00D94B57">
                            <w:pPr>
                              <w:jc w:val="center"/>
                              <w:rPr>
                                <w:color w:val="000000"/>
                                <w:szCs w:val="24"/>
                              </w:rPr>
                            </w:pPr>
                            <w:r>
                              <w:rPr>
                                <w:color w:val="000000"/>
                                <w:szCs w:val="24"/>
                              </w:rPr>
                              <w:t>5.</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widowControl w:val="0"/>
                              <w:rPr>
                                <w:bCs/>
                                <w:color w:val="000000"/>
                                <w:szCs w:val="24"/>
                              </w:rPr>
                            </w:pPr>
                            <w:r>
                              <w:rPr>
                                <w:color w:val="000000"/>
                                <w:szCs w:val="24"/>
                              </w:rPr>
                              <w:t>Technologijų ir inovacijų įstatymo Nr. XIII-1414 11, 14, 18 straipsnių pakeitimo ir 24 straipsnio pripažinimo netekusiu galios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EK</w:t>
                            </w:r>
                          </w:p>
                        </w:tc>
                        <w:tc>
                          <w:tcPr>
                            <w:tcW w:w="1310"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6.</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shd w:val="clear" w:color="auto" w:fill="FFFFFF"/>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Viešųjų pirkimų įstatymo Nr. I-1491 pakeitimo įstatymas ir jo 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ADK, EK, ERK</w:t>
                            </w:r>
                          </w:p>
                        </w:tc>
                        <w:tc>
                          <w:tcPr>
                            <w:tcW w:w="1310"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7.</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bCs/>
                                <w:color w:val="000000"/>
                                <w:szCs w:val="24"/>
                              </w:rPr>
                            </w:pPr>
                            <w:r>
                              <w:rPr>
                                <w:color w:val="000000"/>
                                <w:szCs w:val="24"/>
                              </w:rPr>
                              <w:t>Azartinių lošimų įstatymo Nr. IX-325 2, 3, 6, 7</w:t>
                            </w:r>
                            <w:r>
                              <w:rPr>
                                <w:color w:val="000000"/>
                                <w:szCs w:val="24"/>
                                <w:vertAlign w:val="superscript"/>
                              </w:rPr>
                              <w:t>2</w:t>
                            </w:r>
                            <w:r>
                              <w:rPr>
                                <w:color w:val="000000"/>
                                <w:szCs w:val="24"/>
                              </w:rPr>
                              <w:t>, 7</w:t>
                            </w:r>
                            <w:r>
                              <w:rPr>
                                <w:color w:val="000000"/>
                                <w:szCs w:val="24"/>
                                <w:vertAlign w:val="superscript"/>
                              </w:rPr>
                              <w:t>3</w:t>
                            </w:r>
                            <w:r>
                              <w:rPr>
                                <w:color w:val="000000"/>
                                <w:szCs w:val="24"/>
                              </w:rPr>
                              <w:t>, 8, 9, 10, 10</w:t>
                            </w:r>
                            <w:r>
                              <w:rPr>
                                <w:color w:val="000000"/>
                                <w:szCs w:val="24"/>
                                <w:vertAlign w:val="superscript"/>
                              </w:rPr>
                              <w:t>4</w:t>
                            </w:r>
                            <w:r>
                              <w:rPr>
                                <w:color w:val="000000"/>
                                <w:szCs w:val="24"/>
                              </w:rPr>
                              <w:t>, 13, 15, 16, 17, 18, 19, 20</w:t>
                            </w:r>
                            <w:r>
                              <w:rPr>
                                <w:color w:val="000000"/>
                                <w:szCs w:val="24"/>
                                <w:vertAlign w:val="superscript"/>
                              </w:rPr>
                              <w:t>1</w:t>
                            </w:r>
                            <w:r>
                              <w:rPr>
                                <w:color w:val="000000"/>
                                <w:szCs w:val="24"/>
                              </w:rPr>
                              <w:t>, 20</w:t>
                            </w:r>
                            <w:r>
                              <w:rPr>
                                <w:color w:val="000000"/>
                                <w:szCs w:val="24"/>
                                <w:vertAlign w:val="superscript"/>
                              </w:rPr>
                              <w:t>5</w:t>
                            </w:r>
                            <w:r>
                              <w:rPr>
                                <w:color w:val="000000"/>
                                <w:szCs w:val="24"/>
                              </w:rPr>
                              <w:t>, 20</w:t>
                            </w:r>
                            <w:r>
                              <w:rPr>
                                <w:color w:val="000000"/>
                                <w:szCs w:val="24"/>
                                <w:vertAlign w:val="superscript"/>
                              </w:rPr>
                              <w:t>7</w:t>
                            </w:r>
                            <w:r>
                              <w:rPr>
                                <w:color w:val="000000"/>
                                <w:szCs w:val="24"/>
                              </w:rPr>
                              <w:t>,</w:t>
                            </w:r>
                            <w:r>
                              <w:rPr>
                                <w:color w:val="000000"/>
                                <w:szCs w:val="24"/>
                              </w:rPr>
                              <w:t xml:space="preserve"> 20</w:t>
                            </w:r>
                            <w:r>
                              <w:rPr>
                                <w:color w:val="000000"/>
                                <w:szCs w:val="24"/>
                                <w:vertAlign w:val="superscript"/>
                              </w:rPr>
                              <w:t>8</w:t>
                            </w:r>
                            <w:r>
                              <w:rPr>
                                <w:color w:val="000000"/>
                                <w:szCs w:val="24"/>
                              </w:rPr>
                              <w:t>, 21, 22, 23, 24</w:t>
                            </w:r>
                            <w:r>
                              <w:rPr>
                                <w:color w:val="000000"/>
                                <w:szCs w:val="24"/>
                                <w:vertAlign w:val="superscript"/>
                              </w:rPr>
                              <w:t>1</w:t>
                            </w:r>
                            <w:r>
                              <w:rPr>
                                <w:color w:val="000000"/>
                                <w:szCs w:val="24"/>
                              </w:rPr>
                              <w:t>, 25, 25</w:t>
                            </w:r>
                            <w:r>
                              <w:rPr>
                                <w:color w:val="000000"/>
                                <w:szCs w:val="24"/>
                                <w:vertAlign w:val="superscript"/>
                              </w:rPr>
                              <w:t>1</w:t>
                            </w:r>
                            <w:r>
                              <w:rPr>
                                <w:color w:val="000000"/>
                                <w:szCs w:val="24"/>
                              </w:rPr>
                              <w:t>, 26, 29</w:t>
                            </w:r>
                            <w:r>
                              <w:rPr>
                                <w:color w:val="000000"/>
                                <w:szCs w:val="24"/>
                                <w:vertAlign w:val="superscript"/>
                              </w:rPr>
                              <w:t>1</w:t>
                            </w:r>
                            <w:r>
                              <w:rPr>
                                <w:color w:val="000000"/>
                                <w:szCs w:val="24"/>
                              </w:rPr>
                              <w:t>, 29</w:t>
                            </w:r>
                            <w:r>
                              <w:rPr>
                                <w:color w:val="000000"/>
                                <w:szCs w:val="24"/>
                                <w:vertAlign w:val="superscript"/>
                              </w:rPr>
                              <w:t>2</w:t>
                            </w:r>
                            <w:r>
                              <w:rPr>
                                <w:color w:val="000000"/>
                                <w:szCs w:val="24"/>
                              </w:rPr>
                              <w:t>, 30 straipsnių pakeitimo, Įstatymo papildymo 10</w:t>
                            </w:r>
                            <w:r>
                              <w:rPr>
                                <w:color w:val="000000"/>
                                <w:szCs w:val="24"/>
                                <w:vertAlign w:val="superscript"/>
                              </w:rPr>
                              <w:t>5</w:t>
                            </w:r>
                            <w:r>
                              <w:rPr>
                                <w:color w:val="000000"/>
                                <w:szCs w:val="24"/>
                              </w:rPr>
                              <w:t xml:space="preserve"> straipsniu ir 8</w:t>
                            </w:r>
                            <w:r>
                              <w:rPr>
                                <w:color w:val="000000"/>
                                <w:szCs w:val="24"/>
                                <w:vertAlign w:val="superscript"/>
                              </w:rPr>
                              <w:t>1</w:t>
                            </w:r>
                            <w:r>
                              <w:rPr>
                                <w:color w:val="000000"/>
                                <w:szCs w:val="24"/>
                              </w:rPr>
                              <w:t xml:space="preserve"> straipsnio pripažinimo netekusiu galios įstatymas ir jo lydimasis teisės aktas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 BFK</w:t>
                            </w:r>
                          </w:p>
                        </w:tc>
                        <w:tc>
                          <w:tcPr>
                            <w:tcW w:w="1310"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8.</w:t>
                            </w:r>
                          </w:p>
                        </w:tc>
                        <w:tc>
                          <w:tcPr>
                            <w:tcW w:w="1418" w:type="dxa"/>
                          </w:tcPr>
                          <w:p w:rsidR="009D62BE" w:rsidRDefault="00D94B57">
                            <w:pPr>
                              <w:shd w:val="clear" w:color="auto" w:fill="FFFFFF"/>
                              <w:jc w:val="center"/>
                              <w:rPr>
                                <w:color w:val="000000"/>
                                <w:szCs w:val="24"/>
                              </w:rPr>
                            </w:pPr>
                            <w:proofErr w:type="spellStart"/>
                            <w:r>
                              <w:rPr>
                                <w:color w:val="000000"/>
                                <w:szCs w:val="24"/>
                              </w:rPr>
                              <w:t>nereg</w:t>
                            </w:r>
                            <w:proofErr w:type="spellEnd"/>
                            <w:r>
                              <w:rPr>
                                <w:color w:val="000000"/>
                                <w:szCs w:val="24"/>
                              </w:rPr>
                              <w:t>.</w:t>
                            </w:r>
                          </w:p>
                          <w:p w:rsidR="009D62BE" w:rsidRDefault="00D94B57">
                            <w:pPr>
                              <w:shd w:val="clear" w:color="auto" w:fill="FFFFFF"/>
                              <w:jc w:val="center"/>
                              <w:rPr>
                                <w:color w:val="000000"/>
                                <w:szCs w:val="24"/>
                                <w:lang w:eastAsia="lt-LT"/>
                              </w:rPr>
                            </w:pPr>
                            <w:r>
                              <w:rPr>
                                <w:color w:val="000000"/>
                                <w:szCs w:val="24"/>
                              </w:rPr>
                              <w:t>VK</w:t>
                            </w:r>
                          </w:p>
                        </w:tc>
                        <w:tc>
                          <w:tcPr>
                            <w:tcW w:w="2977" w:type="dxa"/>
                          </w:tcPr>
                          <w:p w:rsidR="009D62BE" w:rsidRDefault="00D94B57">
                            <w:pPr>
                              <w:rPr>
                                <w:bCs/>
                                <w:color w:val="000000"/>
                                <w:szCs w:val="24"/>
                              </w:rPr>
                            </w:pPr>
                            <w:r>
                              <w:rPr>
                                <w:color w:val="000000"/>
                                <w:szCs w:val="24"/>
                              </w:rPr>
                              <w:t>Nacionalinio plėtr</w:t>
                            </w:r>
                            <w:r>
                              <w:rPr>
                                <w:color w:val="000000"/>
                                <w:szCs w:val="24"/>
                              </w:rPr>
                              <w:t>os banko įstatymo Nr. XIV-3098 pakeitimo įstatymas</w:t>
                            </w:r>
                          </w:p>
                        </w:tc>
                        <w:tc>
                          <w:tcPr>
                            <w:tcW w:w="1559" w:type="dxa"/>
                            <w:tcBorders>
                              <w:bottom w:val="single" w:sz="4" w:space="0" w:color="auto"/>
                            </w:tcBorders>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tcBorders>
                              <w:bottom w:val="single" w:sz="4" w:space="0" w:color="auto"/>
                            </w:tcBorders>
                            <w:shd w:val="clear" w:color="auto" w:fill="FFFFFF"/>
                          </w:tcPr>
                          <w:p w:rsidR="009D62BE" w:rsidRDefault="00D94B57">
                            <w:pPr>
                              <w:jc w:val="center"/>
                              <w:rPr>
                                <w:color w:val="000000"/>
                                <w:szCs w:val="24"/>
                                <w:lang w:eastAsia="lt-LT"/>
                              </w:rPr>
                            </w:pPr>
                            <w:r>
                              <w:rPr>
                                <w:color w:val="000000"/>
                                <w:szCs w:val="24"/>
                                <w:lang w:eastAsia="lt-LT"/>
                              </w:rPr>
                              <w:t>Vyriausybė, BFK</w:t>
                            </w:r>
                          </w:p>
                        </w:tc>
                        <w:tc>
                          <w:tcPr>
                            <w:tcW w:w="1310" w:type="dxa"/>
                            <w:tcBorders>
                              <w:bottom w:val="single" w:sz="4" w:space="0" w:color="auto"/>
                            </w:tcBorders>
                            <w:shd w:val="clear" w:color="auto" w:fill="FFFFFF"/>
                          </w:tcPr>
                          <w:p w:rsidR="009D62BE" w:rsidRDefault="00D94B57">
                            <w:pPr>
                              <w:jc w:val="center"/>
                              <w:rPr>
                                <w:color w:val="000000"/>
                                <w:szCs w:val="24"/>
                              </w:rPr>
                            </w:pPr>
                            <w:r>
                              <w:rPr>
                                <w:color w:val="000000"/>
                                <w:szCs w:val="24"/>
                              </w:rPr>
                              <w:t>gegužė</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9.</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XVP-1184 ES,</w:t>
                            </w:r>
                          </w:p>
                          <w:p w:rsidR="009D62BE" w:rsidRDefault="00D94B57">
                            <w:pPr>
                              <w:jc w:val="center"/>
                              <w:rPr>
                                <w:color w:val="000000"/>
                                <w:szCs w:val="24"/>
                                <w:lang w:eastAsia="lt-LT"/>
                              </w:rPr>
                            </w:pPr>
                            <w:r>
                              <w:rPr>
                                <w:color w:val="000000"/>
                                <w:szCs w:val="24"/>
                                <w:lang w:eastAsia="lt-LT"/>
                              </w:rPr>
                              <w:t>XVP-1185 ES,</w:t>
                            </w:r>
                          </w:p>
                          <w:p w:rsidR="009D62BE" w:rsidRDefault="00D94B57">
                            <w:pPr>
                              <w:jc w:val="center"/>
                              <w:rPr>
                                <w:color w:val="000000"/>
                                <w:szCs w:val="24"/>
                                <w:lang w:eastAsia="lt-LT"/>
                              </w:rPr>
                            </w:pPr>
                            <w:r>
                              <w:rPr>
                                <w:color w:val="000000"/>
                                <w:szCs w:val="24"/>
                                <w:lang w:eastAsia="lt-LT"/>
                              </w:rPr>
                              <w:t>XVP-1186 ES,</w:t>
                            </w:r>
                          </w:p>
                          <w:p w:rsidR="009D62BE" w:rsidRDefault="00D94B57">
                            <w:pPr>
                              <w:jc w:val="center"/>
                              <w:rPr>
                                <w:color w:val="000000"/>
                                <w:szCs w:val="24"/>
                                <w:lang w:eastAsia="lt-LT"/>
                              </w:rPr>
                            </w:pPr>
                            <w:r>
                              <w:rPr>
                                <w:color w:val="000000"/>
                                <w:szCs w:val="24"/>
                                <w:lang w:eastAsia="lt-LT"/>
                              </w:rPr>
                              <w:t>XVP-1187 ES,</w:t>
                            </w:r>
                          </w:p>
                          <w:p w:rsidR="009D62BE" w:rsidRDefault="00D94B57">
                            <w:pPr>
                              <w:jc w:val="center"/>
                              <w:rPr>
                                <w:color w:val="000000"/>
                                <w:szCs w:val="24"/>
                                <w:lang w:eastAsia="lt-LT"/>
                              </w:rPr>
                            </w:pPr>
                            <w:r>
                              <w:rPr>
                                <w:color w:val="000000"/>
                                <w:szCs w:val="24"/>
                                <w:lang w:eastAsia="lt-LT"/>
                              </w:rPr>
                              <w:t>XVP-1188</w:t>
                            </w:r>
                          </w:p>
                          <w:p w:rsidR="009D62BE" w:rsidRDefault="00D94B57">
                            <w:pPr>
                              <w:jc w:val="center"/>
                              <w:rPr>
                                <w:color w:val="000000"/>
                                <w:szCs w:val="24"/>
                                <w:lang w:eastAsia="lt-LT"/>
                              </w:rPr>
                            </w:pPr>
                            <w:r>
                              <w:rPr>
                                <w:color w:val="000000"/>
                                <w:szCs w:val="24"/>
                                <w:lang w:eastAsia="lt-LT"/>
                              </w:rPr>
                              <w:t>ES,</w:t>
                            </w:r>
                          </w:p>
                          <w:p w:rsidR="009D62BE" w:rsidRDefault="00D94B57">
                            <w:pPr>
                              <w:jc w:val="center"/>
                              <w:rPr>
                                <w:color w:val="000000"/>
                                <w:szCs w:val="24"/>
                                <w:lang w:eastAsia="lt-LT"/>
                              </w:rPr>
                            </w:pPr>
                            <w:r>
                              <w:rPr>
                                <w:color w:val="000000"/>
                                <w:szCs w:val="24"/>
                                <w:lang w:eastAsia="lt-LT"/>
                              </w:rPr>
                              <w:t>XVP-1189</w:t>
                            </w:r>
                          </w:p>
                          <w:p w:rsidR="009D62BE" w:rsidRDefault="00D94B57">
                            <w:pPr>
                              <w:jc w:val="center"/>
                              <w:rPr>
                                <w:color w:val="000000"/>
                                <w:szCs w:val="24"/>
                                <w:lang w:eastAsia="lt-LT"/>
                              </w:rPr>
                            </w:pPr>
                            <w:r>
                              <w:rPr>
                                <w:color w:val="000000"/>
                                <w:szCs w:val="24"/>
                                <w:lang w:eastAsia="lt-LT"/>
                              </w:rPr>
                              <w:t>ES,</w:t>
                            </w:r>
                          </w:p>
                          <w:p w:rsidR="009D62BE" w:rsidRDefault="00D94B57">
                            <w:pPr>
                              <w:jc w:val="center"/>
                              <w:rPr>
                                <w:color w:val="000000"/>
                                <w:szCs w:val="24"/>
                                <w:lang w:eastAsia="lt-LT"/>
                              </w:rPr>
                            </w:pPr>
                            <w:r>
                              <w:rPr>
                                <w:color w:val="000000"/>
                                <w:szCs w:val="24"/>
                                <w:lang w:eastAsia="lt-LT"/>
                              </w:rPr>
                              <w:t>XVP-1190 ES,</w:t>
                            </w:r>
                          </w:p>
                          <w:p w:rsidR="009D62BE" w:rsidRDefault="00D94B57">
                            <w:pPr>
                              <w:jc w:val="center"/>
                              <w:rPr>
                                <w:color w:val="000000"/>
                                <w:szCs w:val="24"/>
                                <w:lang w:eastAsia="lt-LT"/>
                              </w:rPr>
                            </w:pPr>
                            <w:r>
                              <w:rPr>
                                <w:color w:val="000000"/>
                                <w:szCs w:val="24"/>
                                <w:lang w:eastAsia="lt-LT"/>
                              </w:rPr>
                              <w:t>XVP-1191 ES,</w:t>
                            </w:r>
                          </w:p>
                          <w:p w:rsidR="009D62BE" w:rsidRDefault="00D94B57">
                            <w:pPr>
                              <w:jc w:val="center"/>
                              <w:rPr>
                                <w:color w:val="000000"/>
                                <w:szCs w:val="24"/>
                                <w:lang w:eastAsia="lt-LT"/>
                              </w:rPr>
                            </w:pPr>
                            <w:r>
                              <w:rPr>
                                <w:color w:val="000000"/>
                                <w:szCs w:val="24"/>
                                <w:lang w:eastAsia="lt-LT"/>
                              </w:rPr>
                              <w:t>XVP-1192 ES,</w:t>
                            </w:r>
                          </w:p>
                          <w:p w:rsidR="009D62BE" w:rsidRDefault="00D94B57">
                            <w:pPr>
                              <w:jc w:val="center"/>
                              <w:rPr>
                                <w:color w:val="000000"/>
                                <w:szCs w:val="24"/>
                                <w:lang w:eastAsia="lt-LT"/>
                              </w:rPr>
                            </w:pPr>
                            <w:r>
                              <w:rPr>
                                <w:color w:val="000000"/>
                                <w:szCs w:val="24"/>
                                <w:lang w:eastAsia="lt-LT"/>
                              </w:rPr>
                              <w:t>XVP-1193</w:t>
                            </w:r>
                            <w:r>
                              <w:rPr>
                                <w:color w:val="000000"/>
                                <w:szCs w:val="24"/>
                              </w:rPr>
                              <w:t xml:space="preserve"> </w:t>
                            </w:r>
                            <w:r>
                              <w:rPr>
                                <w:color w:val="000000"/>
                                <w:szCs w:val="24"/>
                                <w:lang w:eastAsia="lt-LT"/>
                              </w:rPr>
                              <w:t>ES,</w:t>
                            </w:r>
                          </w:p>
                          <w:p w:rsidR="009D62BE" w:rsidRDefault="00D94B57">
                            <w:pPr>
                              <w:jc w:val="center"/>
                              <w:rPr>
                                <w:color w:val="000000"/>
                                <w:szCs w:val="24"/>
                                <w:lang w:eastAsia="lt-LT"/>
                              </w:rPr>
                            </w:pPr>
                            <w:r>
                              <w:rPr>
                                <w:color w:val="000000"/>
                                <w:szCs w:val="24"/>
                                <w:lang w:eastAsia="lt-LT"/>
                              </w:rPr>
                              <w:t>XVP-1194</w:t>
                            </w:r>
                            <w:r>
                              <w:rPr>
                                <w:color w:val="000000"/>
                                <w:szCs w:val="24"/>
                              </w:rPr>
                              <w:t xml:space="preserve"> </w:t>
                            </w:r>
                            <w:r>
                              <w:rPr>
                                <w:color w:val="000000"/>
                                <w:szCs w:val="24"/>
                                <w:lang w:eastAsia="lt-LT"/>
                              </w:rPr>
                              <w:t>ES,</w:t>
                            </w:r>
                          </w:p>
                          <w:p w:rsidR="009D62BE" w:rsidRDefault="00D94B57">
                            <w:pPr>
                              <w:jc w:val="center"/>
                              <w:rPr>
                                <w:color w:val="000000"/>
                                <w:szCs w:val="24"/>
                                <w:lang w:eastAsia="lt-LT"/>
                              </w:rPr>
                            </w:pPr>
                            <w:r>
                              <w:rPr>
                                <w:color w:val="000000"/>
                                <w:szCs w:val="24"/>
                                <w:lang w:eastAsia="lt-LT"/>
                              </w:rPr>
                              <w:t>XVP-1195</w:t>
                            </w:r>
                            <w:r>
                              <w:rPr>
                                <w:color w:val="000000"/>
                                <w:szCs w:val="24"/>
                              </w:rPr>
                              <w:t xml:space="preserve"> </w:t>
                            </w:r>
                            <w:r>
                              <w:rPr>
                                <w:color w:val="000000"/>
                                <w:szCs w:val="24"/>
                                <w:lang w:eastAsia="lt-LT"/>
                              </w:rPr>
                              <w:t>ES,</w:t>
                            </w:r>
                          </w:p>
                          <w:p w:rsidR="009D62BE" w:rsidRDefault="00D94B57">
                            <w:pPr>
                              <w:jc w:val="center"/>
                              <w:rPr>
                                <w:color w:val="000000"/>
                                <w:szCs w:val="24"/>
                                <w:lang w:eastAsia="lt-LT"/>
                              </w:rPr>
                            </w:pPr>
                            <w:r>
                              <w:rPr>
                                <w:color w:val="000000"/>
                                <w:szCs w:val="24"/>
                                <w:lang w:eastAsia="lt-LT"/>
                              </w:rPr>
                              <w:t>XVP-1196</w:t>
                            </w:r>
                            <w:r>
                              <w:rPr>
                                <w:color w:val="000000"/>
                                <w:szCs w:val="24"/>
                              </w:rPr>
                              <w:t xml:space="preserve"> </w:t>
                            </w:r>
                            <w:r>
                              <w:rPr>
                                <w:color w:val="000000"/>
                                <w:szCs w:val="24"/>
                                <w:lang w:eastAsia="lt-LT"/>
                              </w:rPr>
                              <w:t>ES,</w:t>
                            </w:r>
                          </w:p>
                          <w:p w:rsidR="009D62BE" w:rsidRDefault="00D94B57">
                            <w:pPr>
                              <w:jc w:val="center"/>
                              <w:rPr>
                                <w:color w:val="000000"/>
                                <w:szCs w:val="24"/>
                                <w:lang w:eastAsia="lt-LT"/>
                              </w:rPr>
                            </w:pPr>
                            <w:r>
                              <w:rPr>
                                <w:color w:val="000000"/>
                                <w:szCs w:val="24"/>
                                <w:lang w:eastAsia="lt-LT"/>
                              </w:rPr>
                              <w:t>XVP-1197</w:t>
                            </w:r>
                            <w:r>
                              <w:rPr>
                                <w:color w:val="000000"/>
                                <w:szCs w:val="24"/>
                              </w:rPr>
                              <w:t xml:space="preserve"> </w:t>
                            </w:r>
                            <w:r>
                              <w:rPr>
                                <w:color w:val="000000"/>
                                <w:szCs w:val="24"/>
                                <w:lang w:eastAsia="lt-LT"/>
                              </w:rPr>
                              <w:t>ES,</w:t>
                            </w:r>
                          </w:p>
                          <w:p w:rsidR="009D62BE" w:rsidRDefault="00D94B57">
                            <w:pPr>
                              <w:jc w:val="center"/>
                              <w:rPr>
                                <w:color w:val="000000"/>
                                <w:szCs w:val="24"/>
                                <w:lang w:eastAsia="lt-LT"/>
                              </w:rPr>
                            </w:pPr>
                            <w:r>
                              <w:rPr>
                                <w:color w:val="000000"/>
                                <w:szCs w:val="24"/>
                                <w:lang w:eastAsia="lt-LT"/>
                              </w:rPr>
                              <w:t>XVP-1198</w:t>
                            </w:r>
                            <w:r>
                              <w:rPr>
                                <w:color w:val="000000"/>
                                <w:szCs w:val="24"/>
                              </w:rPr>
                              <w:t xml:space="preserve"> </w:t>
                            </w:r>
                            <w:r>
                              <w:rPr>
                                <w:color w:val="000000"/>
                                <w:szCs w:val="24"/>
                                <w:lang w:eastAsia="lt-LT"/>
                              </w:rPr>
                              <w:t>ES,</w:t>
                            </w:r>
                          </w:p>
                          <w:p w:rsidR="009D62BE" w:rsidRDefault="00D94B57">
                            <w:pPr>
                              <w:jc w:val="center"/>
                              <w:rPr>
                                <w:color w:val="000000"/>
                                <w:szCs w:val="24"/>
                                <w:lang w:eastAsia="lt-LT"/>
                              </w:rPr>
                            </w:pPr>
                            <w:r>
                              <w:rPr>
                                <w:color w:val="000000"/>
                                <w:szCs w:val="24"/>
                                <w:lang w:eastAsia="lt-LT"/>
                              </w:rPr>
                              <w:t>XVP-1199</w:t>
                            </w:r>
                            <w:r>
                              <w:rPr>
                                <w:color w:val="000000"/>
                                <w:szCs w:val="24"/>
                              </w:rPr>
                              <w:t xml:space="preserve"> </w:t>
                            </w:r>
                            <w:r>
                              <w:rPr>
                                <w:color w:val="000000"/>
                                <w:szCs w:val="24"/>
                                <w:lang w:eastAsia="lt-LT"/>
                              </w:rPr>
                              <w:t>ES,</w:t>
                            </w:r>
                          </w:p>
                          <w:p w:rsidR="009D62BE" w:rsidRDefault="00D94B57">
                            <w:pPr>
                              <w:jc w:val="center"/>
                              <w:rPr>
                                <w:color w:val="000000"/>
                                <w:szCs w:val="24"/>
                                <w:lang w:eastAsia="lt-LT"/>
                              </w:rPr>
                            </w:pPr>
                            <w:r>
                              <w:rPr>
                                <w:color w:val="000000"/>
                                <w:szCs w:val="24"/>
                                <w:lang w:eastAsia="lt-LT"/>
                              </w:rPr>
                              <w:t>XVP-1200</w:t>
                            </w:r>
                            <w:r>
                              <w:rPr>
                                <w:color w:val="000000"/>
                                <w:szCs w:val="24"/>
                              </w:rPr>
                              <w:t xml:space="preserve"> </w:t>
                            </w:r>
                            <w:r>
                              <w:rPr>
                                <w:color w:val="000000"/>
                                <w:szCs w:val="24"/>
                                <w:lang w:eastAsia="lt-LT"/>
                              </w:rPr>
                              <w:t>ES,</w:t>
                            </w:r>
                            <w:r>
                              <w:rPr>
                                <w:color w:val="000000"/>
                                <w:szCs w:val="24"/>
                              </w:rPr>
                              <w:t xml:space="preserve"> </w:t>
                            </w:r>
                          </w:p>
                          <w:p w:rsidR="009D62BE" w:rsidRDefault="00D94B57">
                            <w:pPr>
                              <w:jc w:val="center"/>
                              <w:rPr>
                                <w:color w:val="000000"/>
                                <w:szCs w:val="24"/>
                                <w:lang w:eastAsia="lt-LT"/>
                              </w:rPr>
                            </w:pPr>
                            <w:r>
                              <w:rPr>
                                <w:color w:val="000000"/>
                                <w:szCs w:val="24"/>
                                <w:lang w:eastAsia="lt-LT"/>
                              </w:rPr>
                              <w:t>XVP-1201</w:t>
                            </w:r>
                            <w:r>
                              <w:rPr>
                                <w:color w:val="000000"/>
                                <w:szCs w:val="24"/>
                              </w:rPr>
                              <w:t xml:space="preserve"> </w:t>
                            </w:r>
                            <w:r>
                              <w:rPr>
                                <w:color w:val="000000"/>
                                <w:szCs w:val="24"/>
                                <w:lang w:eastAsia="lt-LT"/>
                              </w:rPr>
                              <w:t>ES</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Finansinių priemonių rinkų įstatymo Nr. X-1024 2, 3, 13, 14</w:t>
                            </w:r>
                            <w:r>
                              <w:rPr>
                                <w:color w:val="000000"/>
                                <w:szCs w:val="24"/>
                                <w:vertAlign w:val="superscript"/>
                              </w:rPr>
                              <w:t>2</w:t>
                            </w:r>
                            <w:r>
                              <w:rPr>
                                <w:color w:val="000000"/>
                                <w:szCs w:val="24"/>
                              </w:rPr>
                              <w:t>, 15</w:t>
                            </w:r>
                            <w:r>
                              <w:rPr>
                                <w:color w:val="000000"/>
                                <w:szCs w:val="24"/>
                                <w:vertAlign w:val="superscript"/>
                              </w:rPr>
                              <w:t>4</w:t>
                            </w:r>
                            <w:r>
                              <w:rPr>
                                <w:color w:val="000000"/>
                                <w:szCs w:val="24"/>
                              </w:rPr>
                              <w:t>, 15</w:t>
                            </w:r>
                            <w:r>
                              <w:rPr>
                                <w:color w:val="000000"/>
                                <w:szCs w:val="24"/>
                                <w:vertAlign w:val="superscript"/>
                              </w:rPr>
                              <w:t>6</w:t>
                            </w:r>
                            <w:r>
                              <w:rPr>
                                <w:color w:val="000000"/>
                                <w:szCs w:val="24"/>
                              </w:rPr>
                              <w:t>, 17, 25, 27, 29, 29</w:t>
                            </w:r>
                            <w:r>
                              <w:rPr>
                                <w:color w:val="000000"/>
                                <w:szCs w:val="24"/>
                                <w:vertAlign w:val="superscript"/>
                              </w:rPr>
                              <w:t>1</w:t>
                            </w:r>
                            <w:r>
                              <w:rPr>
                                <w:color w:val="000000"/>
                                <w:szCs w:val="24"/>
                              </w:rPr>
                              <w:t>, 33, 36, 40, 41, 41</w:t>
                            </w:r>
                            <w:r>
                              <w:rPr>
                                <w:color w:val="000000"/>
                                <w:szCs w:val="24"/>
                                <w:vertAlign w:val="superscript"/>
                              </w:rPr>
                              <w:t>1</w:t>
                            </w:r>
                            <w:r>
                              <w:rPr>
                                <w:color w:val="000000"/>
                                <w:szCs w:val="24"/>
                              </w:rPr>
                              <w:t>, 41</w:t>
                            </w:r>
                            <w:r>
                              <w:rPr>
                                <w:color w:val="000000"/>
                                <w:szCs w:val="24"/>
                                <w:vertAlign w:val="superscript"/>
                              </w:rPr>
                              <w:t>2</w:t>
                            </w:r>
                            <w:r>
                              <w:rPr>
                                <w:color w:val="000000"/>
                                <w:szCs w:val="24"/>
                              </w:rPr>
                              <w:t>, 41</w:t>
                            </w:r>
                            <w:r>
                              <w:rPr>
                                <w:color w:val="000000"/>
                                <w:szCs w:val="24"/>
                                <w:vertAlign w:val="superscript"/>
                              </w:rPr>
                              <w:t>4</w:t>
                            </w:r>
                            <w:r>
                              <w:rPr>
                                <w:color w:val="000000"/>
                                <w:szCs w:val="24"/>
                              </w:rPr>
                              <w:t>, 43, 44</w:t>
                            </w:r>
                            <w:r>
                              <w:rPr>
                                <w:color w:val="000000"/>
                                <w:szCs w:val="24"/>
                                <w:vertAlign w:val="superscript"/>
                              </w:rPr>
                              <w:t>1</w:t>
                            </w:r>
                            <w:r>
                              <w:rPr>
                                <w:color w:val="000000"/>
                                <w:szCs w:val="24"/>
                              </w:rPr>
                              <w:t xml:space="preserve">, 49, 50, 60, 62, 64, 65, 67, 70, 73, 76, 88, 102, 111, </w:t>
                            </w:r>
                            <w:r>
                              <w:rPr>
                                <w:color w:val="000000"/>
                                <w:szCs w:val="24"/>
                              </w:rPr>
                              <w:t>112 straipsnių ir priedo pakeitimo ir 71 straipsnio pripažinimo netekusiu galios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 BFK</w:t>
                            </w:r>
                          </w:p>
                        </w:tc>
                        <w:tc>
                          <w:tcPr>
                            <w:tcW w:w="131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10.</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XVP-888,</w:t>
                            </w:r>
                          </w:p>
                          <w:p w:rsidR="009D62BE" w:rsidRDefault="00D94B57">
                            <w:pPr>
                              <w:jc w:val="center"/>
                              <w:rPr>
                                <w:color w:val="000000"/>
                                <w:szCs w:val="24"/>
                              </w:rPr>
                            </w:pPr>
                            <w:r>
                              <w:rPr>
                                <w:color w:val="000000"/>
                                <w:szCs w:val="24"/>
                              </w:rPr>
                              <w:t>XVP-889,</w:t>
                            </w:r>
                          </w:p>
                          <w:p w:rsidR="009D62BE" w:rsidRDefault="00D94B57">
                            <w:pPr>
                              <w:jc w:val="center"/>
                              <w:rPr>
                                <w:color w:val="000000"/>
                                <w:szCs w:val="24"/>
                              </w:rPr>
                            </w:pPr>
                            <w:r>
                              <w:rPr>
                                <w:color w:val="000000"/>
                                <w:szCs w:val="24"/>
                              </w:rPr>
                              <w:t>XVP-890,</w:t>
                            </w:r>
                          </w:p>
                          <w:p w:rsidR="009D62BE" w:rsidRDefault="00D94B57">
                            <w:pPr>
                              <w:jc w:val="center"/>
                              <w:rPr>
                                <w:color w:val="000000"/>
                                <w:szCs w:val="24"/>
                              </w:rPr>
                            </w:pPr>
                            <w:r>
                              <w:rPr>
                                <w:color w:val="000000"/>
                                <w:szCs w:val="24"/>
                              </w:rPr>
                              <w:t>XVP-891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Civilinio kodekso 3.92 straipsnio pakeitimo įstatymas ir </w:t>
                            </w:r>
                            <w:r>
                              <w:rPr>
                                <w:color w:val="000000"/>
                                <w:szCs w:val="24"/>
                              </w:rPr>
                              <w:t>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TTK</w:t>
                            </w:r>
                          </w:p>
                        </w:tc>
                        <w:tc>
                          <w:tcPr>
                            <w:tcW w:w="131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kovas–balandis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XVP-931,</w:t>
                            </w:r>
                          </w:p>
                          <w:p w:rsidR="009D62BE" w:rsidRDefault="00D94B57">
                            <w:pPr>
                              <w:jc w:val="center"/>
                              <w:rPr>
                                <w:color w:val="000000"/>
                                <w:szCs w:val="24"/>
                              </w:rPr>
                            </w:pPr>
                            <w:r>
                              <w:rPr>
                                <w:color w:val="000000"/>
                                <w:szCs w:val="24"/>
                              </w:rPr>
                              <w:t>XVP-932,</w:t>
                            </w:r>
                          </w:p>
                          <w:p w:rsidR="009D62BE" w:rsidRDefault="00D94B57">
                            <w:pPr>
                              <w:jc w:val="center"/>
                              <w:rPr>
                                <w:color w:val="000000"/>
                                <w:szCs w:val="24"/>
                              </w:rPr>
                            </w:pPr>
                            <w:r>
                              <w:rPr>
                                <w:color w:val="000000"/>
                                <w:szCs w:val="24"/>
                              </w:rPr>
                              <w:t>XVP-933,</w:t>
                            </w:r>
                          </w:p>
                          <w:p w:rsidR="009D62BE" w:rsidRDefault="00D94B57">
                            <w:pPr>
                              <w:jc w:val="center"/>
                              <w:rPr>
                                <w:color w:val="000000"/>
                                <w:szCs w:val="24"/>
                              </w:rPr>
                            </w:pPr>
                            <w:r>
                              <w:rPr>
                                <w:color w:val="000000"/>
                                <w:szCs w:val="24"/>
                              </w:rPr>
                              <w:t>XVP-934,</w:t>
                            </w:r>
                          </w:p>
                          <w:p w:rsidR="009D62BE" w:rsidRDefault="00D94B57">
                            <w:pPr>
                              <w:jc w:val="center"/>
                              <w:rPr>
                                <w:color w:val="000000"/>
                                <w:szCs w:val="24"/>
                              </w:rPr>
                            </w:pPr>
                            <w:r>
                              <w:rPr>
                                <w:color w:val="000000"/>
                                <w:szCs w:val="24"/>
                              </w:rPr>
                              <w:t>XVP-935,</w:t>
                            </w:r>
                          </w:p>
                          <w:p w:rsidR="009D62BE" w:rsidRDefault="00D94B57">
                            <w:pPr>
                              <w:jc w:val="center"/>
                              <w:rPr>
                                <w:color w:val="000000"/>
                                <w:szCs w:val="24"/>
                              </w:rPr>
                            </w:pPr>
                            <w:r>
                              <w:rPr>
                                <w:color w:val="000000"/>
                                <w:szCs w:val="24"/>
                              </w:rPr>
                              <w:t>XVP-936,</w:t>
                            </w:r>
                          </w:p>
                          <w:p w:rsidR="009D62BE" w:rsidRDefault="00D94B57">
                            <w:pPr>
                              <w:jc w:val="center"/>
                              <w:rPr>
                                <w:color w:val="000000"/>
                                <w:szCs w:val="24"/>
                              </w:rPr>
                            </w:pPr>
                            <w:r>
                              <w:rPr>
                                <w:color w:val="000000"/>
                                <w:szCs w:val="24"/>
                              </w:rPr>
                              <w:t>XVP-937,</w:t>
                            </w:r>
                          </w:p>
                          <w:p w:rsidR="009D62BE" w:rsidRDefault="00D94B57">
                            <w:pPr>
                              <w:jc w:val="center"/>
                              <w:rPr>
                                <w:color w:val="000000"/>
                                <w:szCs w:val="24"/>
                              </w:rPr>
                            </w:pPr>
                            <w:r>
                              <w:rPr>
                                <w:color w:val="000000"/>
                                <w:szCs w:val="24"/>
                              </w:rPr>
                              <w:t>XVP-938,</w:t>
                            </w:r>
                          </w:p>
                          <w:p w:rsidR="009D62BE" w:rsidRDefault="00D94B57">
                            <w:pPr>
                              <w:jc w:val="center"/>
                              <w:rPr>
                                <w:color w:val="000000"/>
                                <w:szCs w:val="24"/>
                              </w:rPr>
                            </w:pPr>
                            <w:r>
                              <w:rPr>
                                <w:color w:val="000000"/>
                                <w:szCs w:val="24"/>
                              </w:rPr>
                              <w:t>XVP-939,</w:t>
                            </w:r>
                          </w:p>
                          <w:p w:rsidR="009D62BE" w:rsidRDefault="00D94B57">
                            <w:pPr>
                              <w:jc w:val="center"/>
                              <w:rPr>
                                <w:color w:val="000000"/>
                                <w:szCs w:val="24"/>
                              </w:rPr>
                            </w:pPr>
                            <w:r>
                              <w:rPr>
                                <w:color w:val="000000"/>
                                <w:szCs w:val="24"/>
                              </w:rPr>
                              <w:t>XVP-940,</w:t>
                            </w:r>
                          </w:p>
                          <w:p w:rsidR="009D62BE" w:rsidRDefault="00D94B57">
                            <w:pPr>
                              <w:jc w:val="center"/>
                              <w:rPr>
                                <w:color w:val="000000"/>
                                <w:szCs w:val="24"/>
                              </w:rPr>
                            </w:pPr>
                            <w:r>
                              <w:rPr>
                                <w:color w:val="000000"/>
                                <w:szCs w:val="24"/>
                              </w:rPr>
                              <w:t>XVP-941,</w:t>
                            </w:r>
                          </w:p>
                          <w:p w:rsidR="009D62BE" w:rsidRDefault="00D94B57">
                            <w:pPr>
                              <w:jc w:val="center"/>
                              <w:rPr>
                                <w:color w:val="000000"/>
                                <w:szCs w:val="24"/>
                              </w:rPr>
                            </w:pPr>
                            <w:r>
                              <w:rPr>
                                <w:color w:val="000000"/>
                                <w:szCs w:val="24"/>
                              </w:rPr>
                              <w:t>XVP-942,</w:t>
                            </w:r>
                          </w:p>
                          <w:p w:rsidR="009D62BE" w:rsidRDefault="00D94B57">
                            <w:pPr>
                              <w:jc w:val="center"/>
                              <w:rPr>
                                <w:color w:val="000000"/>
                                <w:szCs w:val="24"/>
                              </w:rPr>
                            </w:pPr>
                            <w:r>
                              <w:rPr>
                                <w:color w:val="000000"/>
                                <w:szCs w:val="24"/>
                              </w:rPr>
                              <w:t>XVP-943,</w:t>
                            </w:r>
                          </w:p>
                          <w:p w:rsidR="009D62BE" w:rsidRDefault="00D94B57">
                            <w:pPr>
                              <w:jc w:val="center"/>
                              <w:rPr>
                                <w:color w:val="000000"/>
                                <w:szCs w:val="24"/>
                              </w:rPr>
                            </w:pPr>
                            <w:r>
                              <w:rPr>
                                <w:color w:val="000000"/>
                                <w:szCs w:val="24"/>
                              </w:rPr>
                              <w:t>XVP-944,</w:t>
                            </w:r>
                          </w:p>
                          <w:p w:rsidR="009D62BE" w:rsidRDefault="00D94B57">
                            <w:pPr>
                              <w:jc w:val="center"/>
                              <w:rPr>
                                <w:color w:val="000000"/>
                                <w:szCs w:val="24"/>
                              </w:rPr>
                            </w:pPr>
                            <w:r>
                              <w:rPr>
                                <w:color w:val="000000"/>
                                <w:szCs w:val="24"/>
                              </w:rPr>
                              <w:t>XVP-945,</w:t>
                            </w:r>
                          </w:p>
                          <w:p w:rsidR="009D62BE" w:rsidRDefault="00D94B57">
                            <w:pPr>
                              <w:jc w:val="center"/>
                              <w:rPr>
                                <w:color w:val="000000"/>
                                <w:szCs w:val="24"/>
                              </w:rPr>
                            </w:pPr>
                            <w:r>
                              <w:rPr>
                                <w:color w:val="000000"/>
                                <w:szCs w:val="24"/>
                              </w:rPr>
                              <w:t>XVP-946,</w:t>
                            </w:r>
                          </w:p>
                          <w:p w:rsidR="009D62BE" w:rsidRDefault="00D94B57">
                            <w:pPr>
                              <w:jc w:val="center"/>
                              <w:rPr>
                                <w:color w:val="000000"/>
                                <w:szCs w:val="24"/>
                              </w:rPr>
                            </w:pPr>
                            <w:r>
                              <w:rPr>
                                <w:color w:val="000000"/>
                                <w:szCs w:val="24"/>
                              </w:rPr>
                              <w:t>XVP-947,</w:t>
                            </w:r>
                          </w:p>
                          <w:p w:rsidR="009D62BE" w:rsidRDefault="00D94B57">
                            <w:pPr>
                              <w:jc w:val="center"/>
                              <w:rPr>
                                <w:color w:val="000000"/>
                                <w:szCs w:val="24"/>
                              </w:rPr>
                            </w:pPr>
                            <w:r>
                              <w:rPr>
                                <w:color w:val="000000"/>
                                <w:szCs w:val="24"/>
                              </w:rPr>
                              <w:t>XVP-948,</w:t>
                            </w:r>
                          </w:p>
                          <w:p w:rsidR="009D62BE" w:rsidRDefault="00D94B57">
                            <w:pPr>
                              <w:jc w:val="center"/>
                              <w:rPr>
                                <w:color w:val="000000"/>
                                <w:szCs w:val="24"/>
                              </w:rPr>
                            </w:pPr>
                            <w:r>
                              <w:rPr>
                                <w:color w:val="000000"/>
                                <w:szCs w:val="24"/>
                              </w:rPr>
                              <w:t>XVP-949,</w:t>
                            </w:r>
                          </w:p>
                          <w:p w:rsidR="009D62BE" w:rsidRDefault="00D94B57">
                            <w:pPr>
                              <w:jc w:val="center"/>
                              <w:rPr>
                                <w:color w:val="000000"/>
                                <w:szCs w:val="24"/>
                              </w:rPr>
                            </w:pPr>
                            <w:r>
                              <w:rPr>
                                <w:color w:val="000000"/>
                                <w:szCs w:val="24"/>
                              </w:rPr>
                              <w:t>XVP-950,</w:t>
                            </w:r>
                          </w:p>
                          <w:p w:rsidR="009D62BE" w:rsidRDefault="00D94B57">
                            <w:pPr>
                              <w:jc w:val="center"/>
                              <w:rPr>
                                <w:color w:val="000000"/>
                                <w:szCs w:val="24"/>
                              </w:rPr>
                            </w:pPr>
                            <w:r>
                              <w:rPr>
                                <w:color w:val="000000"/>
                                <w:szCs w:val="24"/>
                              </w:rPr>
                              <w:t>XVP-951,</w:t>
                            </w:r>
                          </w:p>
                          <w:p w:rsidR="009D62BE" w:rsidRDefault="00D94B57">
                            <w:pPr>
                              <w:jc w:val="center"/>
                              <w:rPr>
                                <w:color w:val="000000"/>
                                <w:szCs w:val="24"/>
                              </w:rPr>
                            </w:pPr>
                            <w:r>
                              <w:rPr>
                                <w:color w:val="000000"/>
                                <w:szCs w:val="24"/>
                              </w:rPr>
                              <w:t>XVP-952,</w:t>
                            </w:r>
                          </w:p>
                          <w:p w:rsidR="009D62BE" w:rsidRDefault="00D94B57">
                            <w:pPr>
                              <w:jc w:val="center"/>
                              <w:rPr>
                                <w:color w:val="000000"/>
                                <w:szCs w:val="24"/>
                              </w:rPr>
                            </w:pPr>
                            <w:r>
                              <w:rPr>
                                <w:color w:val="000000"/>
                                <w:szCs w:val="24"/>
                              </w:rPr>
                              <w:t>XVP-953,</w:t>
                            </w:r>
                          </w:p>
                          <w:p w:rsidR="009D62BE" w:rsidRDefault="00D94B57">
                            <w:pPr>
                              <w:jc w:val="center"/>
                              <w:rPr>
                                <w:color w:val="000000"/>
                                <w:szCs w:val="24"/>
                              </w:rPr>
                            </w:pPr>
                            <w:r>
                              <w:rPr>
                                <w:color w:val="000000"/>
                                <w:szCs w:val="24"/>
                              </w:rPr>
                              <w:t>XVP-954,</w:t>
                            </w:r>
                          </w:p>
                          <w:p w:rsidR="009D62BE" w:rsidRDefault="00D94B57">
                            <w:pPr>
                              <w:jc w:val="center"/>
                              <w:rPr>
                                <w:color w:val="000000"/>
                                <w:szCs w:val="24"/>
                              </w:rPr>
                            </w:pPr>
                            <w:r>
                              <w:rPr>
                                <w:color w:val="000000"/>
                                <w:szCs w:val="24"/>
                              </w:rPr>
                              <w:t>XVP-955,</w:t>
                            </w:r>
                          </w:p>
                          <w:p w:rsidR="009D62BE" w:rsidRDefault="00D94B57">
                            <w:pPr>
                              <w:jc w:val="center"/>
                              <w:rPr>
                                <w:color w:val="000000"/>
                                <w:szCs w:val="24"/>
                              </w:rPr>
                            </w:pPr>
                            <w:r>
                              <w:rPr>
                                <w:color w:val="000000"/>
                                <w:szCs w:val="24"/>
                              </w:rPr>
                              <w:t>XVP-956,</w:t>
                            </w:r>
                          </w:p>
                          <w:p w:rsidR="009D62BE" w:rsidRDefault="00D94B57">
                            <w:pPr>
                              <w:jc w:val="center"/>
                              <w:rPr>
                                <w:color w:val="000000"/>
                                <w:szCs w:val="24"/>
                              </w:rPr>
                            </w:pPr>
                            <w:r>
                              <w:rPr>
                                <w:color w:val="000000"/>
                                <w:szCs w:val="24"/>
                              </w:rPr>
                              <w:t>XVP-957,</w:t>
                            </w:r>
                          </w:p>
                          <w:p w:rsidR="009D62BE" w:rsidRDefault="00D94B57">
                            <w:pPr>
                              <w:jc w:val="center"/>
                              <w:rPr>
                                <w:color w:val="000000"/>
                                <w:szCs w:val="24"/>
                              </w:rPr>
                            </w:pPr>
                            <w:r>
                              <w:rPr>
                                <w:color w:val="000000"/>
                                <w:szCs w:val="24"/>
                              </w:rPr>
                              <w:t>XVP-958,</w:t>
                            </w:r>
                          </w:p>
                          <w:p w:rsidR="009D62BE" w:rsidRDefault="00D94B57">
                            <w:pPr>
                              <w:jc w:val="center"/>
                              <w:rPr>
                                <w:color w:val="000000"/>
                                <w:szCs w:val="24"/>
                              </w:rPr>
                            </w:pPr>
                            <w:r>
                              <w:rPr>
                                <w:color w:val="000000"/>
                                <w:szCs w:val="24"/>
                              </w:rPr>
                              <w:t>XVP-959,</w:t>
                            </w:r>
                          </w:p>
                          <w:p w:rsidR="009D62BE" w:rsidRDefault="00D94B57">
                            <w:pPr>
                              <w:jc w:val="center"/>
                              <w:rPr>
                                <w:color w:val="000000"/>
                                <w:szCs w:val="24"/>
                              </w:rPr>
                            </w:pPr>
                            <w:r>
                              <w:rPr>
                                <w:color w:val="000000"/>
                                <w:szCs w:val="24"/>
                              </w:rPr>
                              <w:t>XVP-960,</w:t>
                            </w:r>
                          </w:p>
                          <w:p w:rsidR="009D62BE" w:rsidRDefault="00D94B57">
                            <w:pPr>
                              <w:jc w:val="center"/>
                              <w:rPr>
                                <w:color w:val="000000"/>
                                <w:szCs w:val="24"/>
                              </w:rPr>
                            </w:pPr>
                            <w:r>
                              <w:rPr>
                                <w:color w:val="000000"/>
                                <w:szCs w:val="24"/>
                              </w:rPr>
                              <w:t>XVP-961,</w:t>
                            </w:r>
                          </w:p>
                          <w:p w:rsidR="009D62BE" w:rsidRDefault="00D94B57">
                            <w:pPr>
                              <w:jc w:val="center"/>
                              <w:rPr>
                                <w:color w:val="000000"/>
                                <w:szCs w:val="24"/>
                              </w:rPr>
                            </w:pPr>
                            <w:r>
                              <w:rPr>
                                <w:color w:val="000000"/>
                                <w:szCs w:val="24"/>
                              </w:rPr>
                              <w:t>XVP-962,</w:t>
                            </w:r>
                          </w:p>
                          <w:p w:rsidR="009D62BE" w:rsidRDefault="00D94B57">
                            <w:pPr>
                              <w:jc w:val="center"/>
                              <w:rPr>
                                <w:color w:val="000000"/>
                                <w:szCs w:val="24"/>
                              </w:rPr>
                            </w:pPr>
                            <w:r>
                              <w:rPr>
                                <w:color w:val="000000"/>
                                <w:szCs w:val="24"/>
                              </w:rPr>
                              <w:t>XVP-963,</w:t>
                            </w:r>
                          </w:p>
                          <w:p w:rsidR="009D62BE" w:rsidRDefault="00D94B57">
                            <w:pPr>
                              <w:jc w:val="center"/>
                              <w:rPr>
                                <w:color w:val="000000"/>
                                <w:szCs w:val="24"/>
                              </w:rPr>
                            </w:pPr>
                            <w:r>
                              <w:rPr>
                                <w:color w:val="000000"/>
                                <w:szCs w:val="24"/>
                              </w:rPr>
                              <w:t>XVP-964,</w:t>
                            </w:r>
                          </w:p>
                          <w:p w:rsidR="009D62BE" w:rsidRDefault="00D94B57">
                            <w:pPr>
                              <w:jc w:val="center"/>
                              <w:rPr>
                                <w:color w:val="000000"/>
                                <w:szCs w:val="24"/>
                              </w:rPr>
                            </w:pPr>
                            <w:r>
                              <w:rPr>
                                <w:color w:val="000000"/>
                                <w:szCs w:val="24"/>
                              </w:rPr>
                              <w:t>XVP-965,</w:t>
                            </w:r>
                          </w:p>
                          <w:p w:rsidR="009D62BE" w:rsidRDefault="00D94B57">
                            <w:pPr>
                              <w:jc w:val="center"/>
                              <w:rPr>
                                <w:color w:val="000000"/>
                                <w:szCs w:val="24"/>
                              </w:rPr>
                            </w:pPr>
                            <w:r>
                              <w:rPr>
                                <w:color w:val="000000"/>
                                <w:szCs w:val="24"/>
                              </w:rPr>
                              <w:t>XVP-966,</w:t>
                            </w:r>
                          </w:p>
                          <w:p w:rsidR="009D62BE" w:rsidRDefault="00D94B57">
                            <w:pPr>
                              <w:jc w:val="center"/>
                              <w:rPr>
                                <w:color w:val="000000"/>
                                <w:szCs w:val="24"/>
                              </w:rPr>
                            </w:pPr>
                            <w:r>
                              <w:rPr>
                                <w:color w:val="000000"/>
                                <w:szCs w:val="24"/>
                              </w:rPr>
                              <w:t>XVP-967,</w:t>
                            </w:r>
                          </w:p>
                          <w:p w:rsidR="009D62BE" w:rsidRDefault="00D94B57">
                            <w:pPr>
                              <w:jc w:val="center"/>
                              <w:rPr>
                                <w:color w:val="000000"/>
                                <w:szCs w:val="24"/>
                              </w:rPr>
                            </w:pPr>
                            <w:r>
                              <w:rPr>
                                <w:color w:val="000000"/>
                                <w:szCs w:val="24"/>
                              </w:rPr>
                              <w:t>XVP-968,</w:t>
                            </w:r>
                          </w:p>
                          <w:p w:rsidR="009D62BE" w:rsidRDefault="00D94B57">
                            <w:pPr>
                              <w:jc w:val="center"/>
                              <w:rPr>
                                <w:color w:val="000000"/>
                                <w:szCs w:val="24"/>
                              </w:rPr>
                            </w:pPr>
                            <w:r>
                              <w:rPr>
                                <w:color w:val="000000"/>
                                <w:szCs w:val="24"/>
                              </w:rPr>
                              <w:t>XVP-969</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Su Mokesčių administravimo įstatymo Nr. IX-2112 1, 2, 14, 26, 86, 88, 93, 105, 106, </w:t>
                            </w:r>
                            <w:r>
                              <w:rPr>
                                <w:color w:val="000000"/>
                                <w:szCs w:val="24"/>
                              </w:rPr>
                              <w:t>110 straipsnių pakeitimo įstatymu Nr. XIV-2805 susiję įstatymai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BFK, EK, KRK, TTK</w:t>
                            </w:r>
                          </w:p>
                        </w:tc>
                        <w:tc>
                          <w:tcPr>
                            <w:tcW w:w="131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kovas–gegužė</w:t>
                            </w:r>
                          </w:p>
                        </w:tc>
                      </w:tr>
                    </w:tbl>
                    <w:p w:rsidR="009D62BE" w:rsidRDefault="00D94B57">
                      <w:pPr>
                        <w:jc w:val="center"/>
                        <w:rPr>
                          <w:color w:val="000000"/>
                          <w:szCs w:val="24"/>
                        </w:rPr>
                      </w:pPr>
                    </w:p>
                  </w:sdtContent>
                </w:sdt>
              </w:sdtContent>
            </w:sdt>
            <w:sdt>
              <w:sdtPr>
                <w:alias w:val="skirsnis"/>
                <w:tag w:val="part_7170df52aa1d423980f99f1e274e6d3c"/>
                <w:id w:val="-249824926"/>
                <w:lock w:val="sdtLocked"/>
              </w:sdtPr>
              <w:sdtEndPr/>
              <w:sdtContent>
                <w:p w:rsidR="009D62BE" w:rsidRDefault="00D94B57">
                  <w:pPr>
                    <w:spacing w:line="360" w:lineRule="auto"/>
                    <w:jc w:val="center"/>
                    <w:outlineLvl w:val="1"/>
                    <w:rPr>
                      <w:rFonts w:eastAsia="Arial Unicode MS"/>
                      <w:b/>
                      <w:color w:val="000000"/>
                      <w:szCs w:val="24"/>
                    </w:rPr>
                  </w:pPr>
                  <w:sdt>
                    <w:sdtPr>
                      <w:alias w:val="Numeris"/>
                      <w:tag w:val="nr_7170df52aa1d423980f99f1e274e6d3c"/>
                      <w:id w:val="624737234"/>
                      <w:lock w:val="sdtLocked"/>
                    </w:sdtPr>
                    <w:sdtEndPr/>
                    <w:sdtContent>
                      <w:r>
                        <w:rPr>
                          <w:rFonts w:eastAsia="Arial Unicode MS"/>
                          <w:b/>
                          <w:color w:val="000000"/>
                          <w:szCs w:val="24"/>
                        </w:rPr>
                        <w:t>ANTRASIS</w:t>
                      </w:r>
                    </w:sdtContent>
                  </w:sdt>
                  <w:r>
                    <w:rPr>
                      <w:rFonts w:eastAsia="Arial Unicode MS"/>
                      <w:b/>
                      <w:color w:val="000000"/>
                      <w:szCs w:val="24"/>
                    </w:rPr>
                    <w:t xml:space="preserve"> SKIRSNIS</w:t>
                  </w:r>
                </w:p>
                <w:p w:rsidR="009D62BE" w:rsidRDefault="00D94B57">
                  <w:pPr>
                    <w:jc w:val="center"/>
                    <w:outlineLvl w:val="1"/>
                    <w:rPr>
                      <w:b/>
                      <w:color w:val="000000"/>
                      <w:szCs w:val="24"/>
                    </w:rPr>
                  </w:pPr>
                  <w:sdt>
                    <w:sdtPr>
                      <w:alias w:val="Pavadinimas"/>
                      <w:tag w:val="title_7170df52aa1d423980f99f1e274e6d3c"/>
                      <w:id w:val="-1101641306"/>
                      <w:lock w:val="sdtLocked"/>
                    </w:sdtPr>
                    <w:sdtEndPr/>
                    <w:sdtContent>
                      <w:r>
                        <w:rPr>
                          <w:b/>
                          <w:color w:val="000000"/>
                          <w:szCs w:val="24"/>
                        </w:rPr>
                        <w:t>PAŽABOSIME KAINŲ POVEIKĮ ŽMONIŲ GYVENIMUI DIDINDAMI JŲ PAJAMAS</w:t>
                      </w:r>
                    </w:sdtContent>
                  </w:sdt>
                </w:p>
                <w:p w:rsidR="009D62BE" w:rsidRDefault="009D62BE">
                  <w:pPr>
                    <w:jc w:val="center"/>
                    <w:outlineLvl w:val="1"/>
                    <w:rPr>
                      <w:b/>
                      <w:color w:val="000000"/>
                      <w:szCs w:val="24"/>
                    </w:rPr>
                  </w:pPr>
                </w:p>
                <w:sdt>
                  <w:sdtPr>
                    <w:alias w:val="1 p."/>
                    <w:tag w:val="part_2dff715d073044a3a8834d5a790ef2ee"/>
                    <w:id w:val="-1225676024"/>
                    <w:lock w:val="sdtLocked"/>
                  </w:sdtPr>
                  <w:sdtEndPr/>
                  <w:sdtContent>
                    <w:p w:rsidR="009D62BE" w:rsidRDefault="00D94B57">
                      <w:pPr>
                        <w:spacing w:line="360" w:lineRule="auto"/>
                        <w:ind w:firstLine="720"/>
                        <w:jc w:val="both"/>
                        <w:rPr>
                          <w:color w:val="000000"/>
                          <w:szCs w:val="24"/>
                        </w:rPr>
                      </w:pPr>
                      <w:sdt>
                        <w:sdtPr>
                          <w:alias w:val="Numeris"/>
                          <w:tag w:val="nr_2dff715d073044a3a8834d5a790ef2ee"/>
                          <w:id w:val="-1026179362"/>
                          <w:lock w:val="sdtLocked"/>
                        </w:sdtPr>
                        <w:sdtEndPr/>
                        <w:sdtContent>
                          <w:r>
                            <w:rPr>
                              <w:color w:val="000000"/>
                              <w:szCs w:val="24"/>
                            </w:rPr>
                            <w:t>1</w:t>
                          </w:r>
                        </w:sdtContent>
                      </w:sdt>
                      <w:r>
                        <w:rPr>
                          <w:color w:val="000000"/>
                          <w:szCs w:val="24"/>
                        </w:rPr>
                        <w:t xml:space="preserve">. Kolektyvinių darbo santykių stiprinimas ir kolektyvinių sutarčių taikymo plėtimas. </w:t>
                      </w:r>
                    </w:p>
                  </w:sdtContent>
                </w:sdt>
                <w:sdt>
                  <w:sdtPr>
                    <w:alias w:val="2 p."/>
                    <w:tag w:val="part_c7b339c8123c4c7eb42e65b5338d1771"/>
                    <w:id w:val="-2099477761"/>
                    <w:lock w:val="sdtLocked"/>
                  </w:sdtPr>
                  <w:sdtEndPr/>
                  <w:sdtContent>
                    <w:p w:rsidR="009D62BE" w:rsidRDefault="00D94B57">
                      <w:pPr>
                        <w:spacing w:line="360" w:lineRule="auto"/>
                        <w:ind w:firstLine="720"/>
                        <w:jc w:val="both"/>
                        <w:rPr>
                          <w:color w:val="000000"/>
                          <w:szCs w:val="24"/>
                        </w:rPr>
                      </w:pPr>
                      <w:sdt>
                        <w:sdtPr>
                          <w:alias w:val="Numeris"/>
                          <w:tag w:val="nr_c7b339c8123c4c7eb42e65b5338d1771"/>
                          <w:id w:val="-944150305"/>
                          <w:lock w:val="sdtLocked"/>
                        </w:sdtPr>
                        <w:sdtEndPr/>
                        <w:sdtContent>
                          <w:r>
                            <w:rPr>
                              <w:color w:val="000000"/>
                              <w:szCs w:val="24"/>
                            </w:rPr>
                            <w:t>2</w:t>
                          </w:r>
                        </w:sdtContent>
                      </w:sdt>
                      <w:r>
                        <w:rPr>
                          <w:color w:val="000000"/>
                          <w:szCs w:val="24"/>
                        </w:rPr>
                        <w:t>. Teisinių prielaidų Pensijų kaupimo dalyvių, pensijų kaupimo ir pensijų išmokų sutarčių registre kaupti išsamius duomenis apie pensijų kaupimo bendrovių išmokėtas i</w:t>
                      </w:r>
                      <w:r>
                        <w:rPr>
                          <w:color w:val="000000"/>
                          <w:szCs w:val="24"/>
                        </w:rPr>
                        <w:t>šmokas pensijų kaupimo dalyviams sudarymas.</w:t>
                      </w:r>
                    </w:p>
                  </w:sdtContent>
                </w:sdt>
                <w:sdt>
                  <w:sdtPr>
                    <w:alias w:val="3 p."/>
                    <w:tag w:val="part_8516726f34594c1cb9b57f58f8ae79de"/>
                    <w:id w:val="545657937"/>
                    <w:lock w:val="sdtLocked"/>
                  </w:sdtPr>
                  <w:sdtEndPr/>
                  <w:sdtContent>
                    <w:p w:rsidR="009D62BE" w:rsidRDefault="00D94B57">
                      <w:pPr>
                        <w:spacing w:line="360" w:lineRule="auto"/>
                        <w:ind w:firstLine="720"/>
                        <w:jc w:val="both"/>
                        <w:rPr>
                          <w:color w:val="000000"/>
                          <w:szCs w:val="24"/>
                        </w:rPr>
                      </w:pPr>
                      <w:sdt>
                        <w:sdtPr>
                          <w:alias w:val="Numeris"/>
                          <w:tag w:val="nr_8516726f34594c1cb9b57f58f8ae79de"/>
                          <w:id w:val="-1029648496"/>
                          <w:lock w:val="sdtLocked"/>
                        </w:sdtPr>
                        <w:sdtEndPr/>
                        <w:sdtContent>
                          <w:r>
                            <w:rPr>
                              <w:color w:val="000000"/>
                              <w:szCs w:val="24"/>
                            </w:rPr>
                            <w:t>3</w:t>
                          </w:r>
                        </w:sdtContent>
                      </w:sdt>
                      <w:r>
                        <w:rPr>
                          <w:color w:val="000000"/>
                          <w:szCs w:val="24"/>
                        </w:rPr>
                        <w:t xml:space="preserve">. Bendro socialinių paslaugų darbuotojų saugos standarto sukūrimas ir saugių darbo sąlygų užtikrinimas. </w:t>
                      </w:r>
                    </w:p>
                  </w:sdtContent>
                </w:sdt>
                <w:sdt>
                  <w:sdtPr>
                    <w:alias w:val="4 p."/>
                    <w:tag w:val="part_66b26569e6034e18af73bc90e6f1e1e7"/>
                    <w:id w:val="-1931797834"/>
                    <w:lock w:val="sdtLocked"/>
                  </w:sdtPr>
                  <w:sdtEndPr/>
                  <w:sdtContent>
                    <w:p w:rsidR="009D62BE" w:rsidRDefault="00D94B57">
                      <w:pPr>
                        <w:spacing w:line="360" w:lineRule="auto"/>
                        <w:ind w:firstLine="720"/>
                        <w:jc w:val="both"/>
                        <w:rPr>
                          <w:color w:val="000000"/>
                          <w:szCs w:val="24"/>
                        </w:rPr>
                      </w:pPr>
                      <w:sdt>
                        <w:sdtPr>
                          <w:alias w:val="Numeris"/>
                          <w:tag w:val="nr_66b26569e6034e18af73bc90e6f1e1e7"/>
                          <w:id w:val="-1097944339"/>
                          <w:lock w:val="sdtLocked"/>
                        </w:sdtPr>
                        <w:sdtEndPr/>
                        <w:sdtContent>
                          <w:r>
                            <w:rPr>
                              <w:color w:val="000000"/>
                              <w:szCs w:val="24"/>
                            </w:rPr>
                            <w:t>4</w:t>
                          </w:r>
                        </w:sdtContent>
                      </w:sdt>
                      <w:r>
                        <w:rPr>
                          <w:color w:val="000000"/>
                          <w:szCs w:val="24"/>
                        </w:rPr>
                        <w:t xml:space="preserve">. Teisingesnės mažų pensijų priemokų mokėjimo tvarkos nustatymas. </w:t>
                      </w:r>
                    </w:p>
                  </w:sdtContent>
                </w:sdt>
                <w:sdt>
                  <w:sdtPr>
                    <w:alias w:val="5 p."/>
                    <w:tag w:val="part_799ff894bd1a4fc3b5f2556545c9a5ce"/>
                    <w:id w:val="712855809"/>
                    <w:lock w:val="sdtLocked"/>
                  </w:sdtPr>
                  <w:sdtEndPr/>
                  <w:sdtContent>
                    <w:p w:rsidR="009D62BE" w:rsidRDefault="00D94B57">
                      <w:pPr>
                        <w:spacing w:line="360" w:lineRule="auto"/>
                        <w:ind w:firstLine="720"/>
                        <w:jc w:val="both"/>
                        <w:rPr>
                          <w:color w:val="000000"/>
                          <w:szCs w:val="24"/>
                        </w:rPr>
                      </w:pPr>
                      <w:sdt>
                        <w:sdtPr>
                          <w:alias w:val="Numeris"/>
                          <w:tag w:val="nr_799ff894bd1a4fc3b5f2556545c9a5ce"/>
                          <w:id w:val="-79756405"/>
                          <w:lock w:val="sdtLocked"/>
                        </w:sdtPr>
                        <w:sdtEndPr/>
                        <w:sdtContent>
                          <w:r>
                            <w:rPr>
                              <w:color w:val="000000"/>
                              <w:szCs w:val="24"/>
                            </w:rPr>
                            <w:t>5</w:t>
                          </w:r>
                        </w:sdtContent>
                      </w:sdt>
                      <w:r>
                        <w:rPr>
                          <w:color w:val="000000"/>
                          <w:szCs w:val="24"/>
                        </w:rPr>
                        <w:t>. Socialinio draudimo įmo</w:t>
                      </w:r>
                      <w:r>
                        <w:rPr>
                          <w:color w:val="000000"/>
                          <w:szCs w:val="24"/>
                        </w:rPr>
                        <w:t xml:space="preserve">kų apskaičiavimo tvarkos nustatymas keliems darbdaviams dirbantiems asmenims. </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05"/>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05"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spacing w:line="259" w:lineRule="auto"/>
                              <w:jc w:val="center"/>
                              <w:rPr>
                                <w:color w:val="000000"/>
                                <w:szCs w:val="24"/>
                              </w:rPr>
                            </w:pPr>
                            <w:r>
                              <w:rPr>
                                <w:color w:val="000000"/>
                                <w:szCs w:val="24"/>
                              </w:rPr>
                              <w:t>XVP-1231,</w:t>
                            </w:r>
                          </w:p>
                          <w:p w:rsidR="009D62BE" w:rsidRDefault="00D94B57">
                            <w:pPr>
                              <w:spacing w:line="259" w:lineRule="auto"/>
                              <w:jc w:val="center"/>
                              <w:rPr>
                                <w:color w:val="000000"/>
                                <w:szCs w:val="24"/>
                              </w:rPr>
                            </w:pPr>
                            <w:r>
                              <w:rPr>
                                <w:color w:val="000000"/>
                                <w:szCs w:val="24"/>
                              </w:rPr>
                              <w:t>XVP-1232,</w:t>
                            </w:r>
                          </w:p>
                          <w:p w:rsidR="009D62BE" w:rsidRDefault="00D94B57">
                            <w:pPr>
                              <w:spacing w:line="259" w:lineRule="auto"/>
                              <w:jc w:val="center"/>
                              <w:rPr>
                                <w:color w:val="000000"/>
                                <w:szCs w:val="24"/>
                              </w:rPr>
                            </w:pPr>
                            <w:r>
                              <w:rPr>
                                <w:color w:val="000000"/>
                                <w:szCs w:val="24"/>
                              </w:rPr>
                              <w:t>XVP-1233,</w:t>
                            </w:r>
                          </w:p>
                          <w:p w:rsidR="009D62BE" w:rsidRDefault="00D94B57">
                            <w:pPr>
                              <w:spacing w:line="259" w:lineRule="auto"/>
                              <w:jc w:val="center"/>
                              <w:rPr>
                                <w:color w:val="000000"/>
                                <w:szCs w:val="24"/>
                                <w:shd w:val="clear" w:color="auto" w:fill="FFFFFF"/>
                              </w:rPr>
                            </w:pPr>
                            <w:r>
                              <w:rPr>
                                <w:color w:val="000000"/>
                                <w:szCs w:val="24"/>
                              </w:rPr>
                              <w:t>XVP-1234</w:t>
                            </w:r>
                          </w:p>
                        </w:tc>
                        <w:tc>
                          <w:tcPr>
                            <w:tcW w:w="2977" w:type="dxa"/>
                          </w:tcPr>
                          <w:p w:rsidR="009D62BE" w:rsidRDefault="00D94B57">
                            <w:pPr>
                              <w:rPr>
                                <w:color w:val="000000"/>
                                <w:szCs w:val="24"/>
                              </w:rPr>
                            </w:pPr>
                            <w:r>
                              <w:rPr>
                                <w:color w:val="000000"/>
                                <w:szCs w:val="24"/>
                              </w:rPr>
                              <w:t xml:space="preserve">Darbo kodekso 33, 36, 40, 41, 49, 52, 58, 59, 60, </w:t>
                            </w:r>
                            <w:r>
                              <w:rPr>
                                <w:color w:val="000000"/>
                                <w:szCs w:val="24"/>
                              </w:rPr>
                              <w:t>112, 113, 118, 119, 127, 133, 134, 140, 146, 147, 156, 166, 175, 181, 192, 193, 194, 197, 210, 211, 217, 236, 237, 244, 245, 247, 250, 251, 252 ir 253 straipsnių pakeitimo įstatymas ir jo 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color w:val="000000"/>
                                <w:szCs w:val="24"/>
                              </w:rPr>
                            </w:pPr>
                            <w:r>
                              <w:rPr>
                                <w:bCs/>
                                <w:color w:val="000000"/>
                                <w:szCs w:val="24"/>
                                <w:lang w:eastAsia="lt-LT"/>
                              </w:rPr>
                              <w:t>kovas</w:t>
                            </w:r>
                          </w:p>
                        </w:tc>
                      </w:tr>
                      <w:tr w:rsidR="009D62BE">
                        <w:tc>
                          <w:tcPr>
                            <w:tcW w:w="675" w:type="dxa"/>
                            <w:tcBorders>
                              <w:bottom w:val="single" w:sz="4" w:space="0" w:color="auto"/>
                            </w:tcBorders>
                          </w:tcPr>
                          <w:p w:rsidR="009D62BE" w:rsidRDefault="00D94B57">
                            <w:pPr>
                              <w:jc w:val="center"/>
                              <w:rPr>
                                <w:color w:val="000000"/>
                                <w:szCs w:val="24"/>
                              </w:rPr>
                            </w:pPr>
                            <w:r>
                              <w:rPr>
                                <w:color w:val="000000"/>
                                <w:szCs w:val="24"/>
                              </w:rPr>
                              <w:t>2.</w:t>
                            </w:r>
                          </w:p>
                        </w:tc>
                        <w:tc>
                          <w:tcPr>
                            <w:tcW w:w="1418" w:type="dxa"/>
                          </w:tcPr>
                          <w:p w:rsidR="009D62BE" w:rsidRDefault="00D94B57">
                            <w:pPr>
                              <w:spacing w:line="259" w:lineRule="auto"/>
                              <w:jc w:val="center"/>
                              <w:rPr>
                                <w:color w:val="000000"/>
                                <w:szCs w:val="24"/>
                                <w:shd w:val="clear" w:color="auto" w:fill="FFFFFF"/>
                              </w:rPr>
                            </w:pPr>
                            <w:proofErr w:type="spellStart"/>
                            <w:r>
                              <w:rPr>
                                <w:color w:val="000000"/>
                                <w:szCs w:val="24"/>
                              </w:rPr>
                              <w:t>nereg</w:t>
                            </w:r>
                            <w:proofErr w:type="spellEnd"/>
                            <w:r>
                              <w:rPr>
                                <w:color w:val="000000"/>
                                <w:szCs w:val="24"/>
                              </w:rPr>
                              <w:t>.</w:t>
                            </w:r>
                          </w:p>
                        </w:tc>
                        <w:tc>
                          <w:tcPr>
                            <w:tcW w:w="2977" w:type="dxa"/>
                          </w:tcPr>
                          <w:p w:rsidR="009D62BE" w:rsidRDefault="00D94B57">
                            <w:pPr>
                              <w:widowControl w:val="0"/>
                              <w:rPr>
                                <w:color w:val="000000"/>
                                <w:szCs w:val="24"/>
                              </w:rPr>
                            </w:pPr>
                            <w:r>
                              <w:rPr>
                                <w:color w:val="000000"/>
                                <w:szCs w:val="24"/>
                              </w:rPr>
                              <w:t>Pensijų kaupimo įstatymo Nr. IX-1691 3, 4, 29</w:t>
                            </w:r>
                            <w:r>
                              <w:rPr>
                                <w:color w:val="000000"/>
                                <w:szCs w:val="24"/>
                                <w:vertAlign w:val="superscript"/>
                              </w:rPr>
                              <w:t>1</w:t>
                            </w:r>
                            <w:r>
                              <w:rPr>
                                <w:color w:val="000000"/>
                                <w:szCs w:val="24"/>
                              </w:rPr>
                              <w:t>, 31, 32, 40 ir 41 straipsnių pakeitimo ir Įstatymo papildymo 4</w:t>
                            </w:r>
                            <w:r>
                              <w:rPr>
                                <w:color w:val="000000"/>
                                <w:szCs w:val="24"/>
                                <w:vertAlign w:val="superscript"/>
                              </w:rPr>
                              <w:t>1</w:t>
                            </w:r>
                            <w:r>
                              <w:rPr>
                                <w:color w:val="000000"/>
                                <w:szCs w:val="24"/>
                              </w:rPr>
                              <w:t xml:space="preserve"> straipsniu įstatymas ir jo lydimasis teisės aktas</w:t>
                            </w:r>
                          </w:p>
                        </w:tc>
                        <w:tc>
                          <w:tcPr>
                            <w:tcW w:w="1559" w:type="dxa"/>
                            <w:tcBorders>
                              <w:bottom w:val="single" w:sz="4" w:space="0" w:color="auto"/>
                            </w:tcBorders>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tcBorders>
                              <w:bottom w:val="single" w:sz="4" w:space="0" w:color="auto"/>
                            </w:tcBorders>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05" w:type="dxa"/>
                            <w:tcBorders>
                              <w:bottom w:val="single" w:sz="4" w:space="0" w:color="auto"/>
                            </w:tcBorders>
                            <w:shd w:val="clear" w:color="auto" w:fill="FFFFFF"/>
                          </w:tcPr>
                          <w:p w:rsidR="009D62BE" w:rsidRDefault="00D94B57">
                            <w:pPr>
                              <w:jc w:val="center"/>
                              <w:rPr>
                                <w:color w:val="000000"/>
                                <w:szCs w:val="24"/>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spacing w:line="259" w:lineRule="auto"/>
                              <w:jc w:val="center"/>
                              <w:rPr>
                                <w:color w:val="000000"/>
                                <w:szCs w:val="24"/>
                                <w:shd w:val="clear" w:color="auto" w:fill="FFFFFF"/>
                              </w:rPr>
                            </w:pPr>
                            <w:proofErr w:type="spellStart"/>
                            <w:r>
                              <w:rPr>
                                <w:color w:val="000000"/>
                                <w:szCs w:val="24"/>
                              </w:rPr>
                              <w:t>nereg</w:t>
                            </w:r>
                            <w:proofErr w:type="spellEnd"/>
                            <w:r>
                              <w:rPr>
                                <w:color w:val="000000"/>
                                <w:szCs w:val="24"/>
                              </w:rPr>
                              <w:t>,</w:t>
                            </w:r>
                          </w:p>
                        </w:tc>
                        <w:tc>
                          <w:tcPr>
                            <w:tcW w:w="2977" w:type="dxa"/>
                          </w:tcPr>
                          <w:p w:rsidR="009D62BE" w:rsidRDefault="00D94B57">
                            <w:pPr>
                              <w:widowControl w:val="0"/>
                              <w:rPr>
                                <w:color w:val="000000"/>
                                <w:szCs w:val="24"/>
                              </w:rPr>
                            </w:pPr>
                            <w:r>
                              <w:rPr>
                                <w:color w:val="000000"/>
                                <w:szCs w:val="24"/>
                              </w:rPr>
                              <w:t xml:space="preserve">Socialinių paslaugų įstatymo Nr. X-493 11, 14, 18, 21, </w:t>
                            </w:r>
                            <w:r>
                              <w:rPr>
                                <w:color w:val="000000"/>
                                <w:szCs w:val="24"/>
                              </w:rPr>
                              <w:t>23, 26, 28, 35 straipsnių pakeitimo ir Įstatymo papildymo 28</w:t>
                            </w:r>
                            <w:r>
                              <w:rPr>
                                <w:color w:val="000000"/>
                                <w:szCs w:val="24"/>
                                <w:vertAlign w:val="superscript"/>
                              </w:rPr>
                              <w:t>1</w:t>
                            </w:r>
                            <w:r>
                              <w:rPr>
                                <w:color w:val="000000"/>
                                <w:szCs w:val="24"/>
                              </w:rPr>
                              <w:t> straipsniu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color w:val="000000"/>
                                <w:szCs w:val="24"/>
                              </w:rPr>
                            </w:pPr>
                            <w:r>
                              <w:rPr>
                                <w:color w:val="000000"/>
                                <w:szCs w:val="24"/>
                              </w:rPr>
                              <w:t>balandis</w:t>
                            </w:r>
                          </w:p>
                        </w:tc>
                      </w:tr>
                      <w:tr w:rsidR="009D62BE">
                        <w:tc>
                          <w:tcPr>
                            <w:tcW w:w="675" w:type="dxa"/>
                          </w:tcPr>
                          <w:p w:rsidR="009D62BE" w:rsidRDefault="00D94B57">
                            <w:pPr>
                              <w:jc w:val="center"/>
                              <w:rPr>
                                <w:color w:val="000000"/>
                                <w:szCs w:val="24"/>
                              </w:rPr>
                            </w:pPr>
                            <w:r>
                              <w:rPr>
                                <w:color w:val="000000"/>
                                <w:szCs w:val="24"/>
                              </w:rPr>
                              <w:t>4.</w:t>
                            </w:r>
                          </w:p>
                        </w:tc>
                        <w:tc>
                          <w:tcPr>
                            <w:tcW w:w="1418" w:type="dxa"/>
                          </w:tcPr>
                          <w:p w:rsidR="009D62BE" w:rsidRDefault="00D94B57">
                            <w:pPr>
                              <w:spacing w:line="259" w:lineRule="auto"/>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widowControl w:val="0"/>
                              <w:rPr>
                                <w:color w:val="000000"/>
                                <w:szCs w:val="24"/>
                              </w:rPr>
                            </w:pPr>
                            <w:r>
                              <w:rPr>
                                <w:color w:val="000000"/>
                                <w:szCs w:val="24"/>
                              </w:rPr>
                              <w:t xml:space="preserve">Šalpos pensijų įstatymo </w:t>
                            </w:r>
                            <w:r>
                              <w:rPr>
                                <w:color w:val="000000"/>
                                <w:szCs w:val="24"/>
                              </w:rPr>
                              <w:br/>
                              <w:t>Nr. I-675 7, 15, 17, 18 ir 20 straipsnių pakeitimo įstatymas</w:t>
                            </w:r>
                          </w:p>
                        </w:tc>
                        <w:tc>
                          <w:tcPr>
                            <w:tcW w:w="1559" w:type="dxa"/>
                            <w:tcBorders>
                              <w:bottom w:val="single" w:sz="4" w:space="0" w:color="auto"/>
                            </w:tcBorders>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tcBorders>
                              <w:bottom w:val="single" w:sz="4" w:space="0" w:color="auto"/>
                            </w:tcBorders>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5.</w:t>
                            </w:r>
                          </w:p>
                        </w:tc>
                        <w:tc>
                          <w:tcPr>
                            <w:tcW w:w="1418" w:type="dxa"/>
                          </w:tcPr>
                          <w:p w:rsidR="009D62BE" w:rsidRDefault="00D94B57">
                            <w:pPr>
                              <w:spacing w:line="259" w:lineRule="auto"/>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widowControl w:val="0"/>
                              <w:rPr>
                                <w:color w:val="000000"/>
                                <w:szCs w:val="24"/>
                              </w:rPr>
                            </w:pPr>
                            <w:r>
                              <w:rPr>
                                <w:color w:val="000000"/>
                                <w:szCs w:val="24"/>
                              </w:rPr>
                              <w:t xml:space="preserve">Valstybinio socialinio draudimo įstatymo </w:t>
                            </w:r>
                            <w:r>
                              <w:rPr>
                                <w:color w:val="000000"/>
                                <w:szCs w:val="24"/>
                              </w:rPr>
                              <w:br/>
                              <w:t>Nr. I-1336 pakeitimo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color w:val="000000"/>
                                <w:szCs w:val="24"/>
                              </w:rPr>
                            </w:pPr>
                            <w:r>
                              <w:rPr>
                                <w:color w:val="000000"/>
                                <w:szCs w:val="24"/>
                              </w:rPr>
                              <w:t>gegužė</w:t>
                            </w:r>
                          </w:p>
                        </w:tc>
                      </w:tr>
                    </w:tbl>
                    <w:p w:rsidR="009D62BE" w:rsidRDefault="00D94B57">
                      <w:pPr>
                        <w:spacing w:line="380" w:lineRule="atLeast"/>
                        <w:jc w:val="center"/>
                        <w:rPr>
                          <w:color w:val="000000"/>
                          <w:szCs w:val="24"/>
                        </w:rPr>
                      </w:pPr>
                    </w:p>
                  </w:sdtContent>
                </w:sdt>
              </w:sdtContent>
            </w:sdt>
            <w:sdt>
              <w:sdtPr>
                <w:alias w:val="skirsnis"/>
                <w:tag w:val="part_cf41d5067ed84b64b017a0688ed74f93"/>
                <w:id w:val="-1679802979"/>
                <w:lock w:val="sdtLocked"/>
              </w:sdtPr>
              <w:sdtEndPr/>
              <w:sdtContent>
                <w:p w:rsidR="009D62BE" w:rsidRDefault="00D94B57">
                  <w:pPr>
                    <w:spacing w:line="380" w:lineRule="atLeast"/>
                    <w:jc w:val="center"/>
                    <w:outlineLvl w:val="1"/>
                    <w:rPr>
                      <w:b/>
                      <w:color w:val="000000"/>
                      <w:szCs w:val="24"/>
                    </w:rPr>
                  </w:pPr>
                  <w:sdt>
                    <w:sdtPr>
                      <w:alias w:val="Numeris"/>
                      <w:tag w:val="nr_cf41d5067ed84b64b017a0688ed74f93"/>
                      <w:id w:val="-2023926249"/>
                      <w:lock w:val="sdtLocked"/>
                    </w:sdtPr>
                    <w:sdtEndPr/>
                    <w:sdtContent>
                      <w:r>
                        <w:rPr>
                          <w:rFonts w:eastAsia="Arial Unicode MS"/>
                          <w:b/>
                          <w:color w:val="000000"/>
                          <w:szCs w:val="24"/>
                        </w:rPr>
                        <w:t>TREČIASIS</w:t>
                      </w:r>
                    </w:sdtContent>
                  </w:sdt>
                  <w:r>
                    <w:rPr>
                      <w:rFonts w:eastAsia="Arial Unicode MS"/>
                      <w:b/>
                      <w:color w:val="000000"/>
                      <w:szCs w:val="24"/>
                    </w:rPr>
                    <w:t xml:space="preserve"> SKIRSNIS</w:t>
                  </w:r>
                </w:p>
                <w:p w:rsidR="009D62BE" w:rsidRDefault="00D94B57">
                  <w:pPr>
                    <w:spacing w:line="380" w:lineRule="atLeast"/>
                    <w:jc w:val="center"/>
                    <w:rPr>
                      <w:rFonts w:eastAsia="Arial Unicode MS"/>
                      <w:b/>
                      <w:color w:val="000000"/>
                      <w:szCs w:val="24"/>
                    </w:rPr>
                  </w:pPr>
                  <w:sdt>
                    <w:sdtPr>
                      <w:alias w:val="Pavadinimas"/>
                      <w:tag w:val="title_cf41d5067ed84b64b017a0688ed74f93"/>
                      <w:id w:val="52897636"/>
                      <w:lock w:val="sdtLocked"/>
                    </w:sdtPr>
                    <w:sdtEndPr/>
                    <w:sdtContent>
                      <w:r>
                        <w:rPr>
                          <w:rFonts w:eastAsia="Arial Unicode MS"/>
                          <w:b/>
                          <w:color w:val="000000"/>
                          <w:szCs w:val="24"/>
                        </w:rPr>
                        <w:t>UŽTIKRINSIME KOKYBIŠKĄ IR PRIEINAMĄ SVEIKATOS APSAUGĄ IR ŠVIETIMĄ</w:t>
                      </w:r>
                    </w:sdtContent>
                  </w:sdt>
                </w:p>
                <w:p w:rsidR="009D62BE" w:rsidRDefault="009D62BE">
                  <w:pPr>
                    <w:spacing w:line="380" w:lineRule="atLeast"/>
                    <w:jc w:val="center"/>
                    <w:rPr>
                      <w:rFonts w:eastAsia="Arial Unicode MS"/>
                      <w:b/>
                      <w:color w:val="000000"/>
                      <w:szCs w:val="24"/>
                    </w:rPr>
                  </w:pPr>
                </w:p>
                <w:sdt>
                  <w:sdtPr>
                    <w:alias w:val="1 p."/>
                    <w:tag w:val="part_3994288ed1b04b5490059e9f890e0ce4"/>
                    <w:id w:val="798415203"/>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3994288ed1b04b5490059e9f890e0ce4"/>
                          <w:id w:val="2029986374"/>
                          <w:lock w:val="sdtLocked"/>
                        </w:sdtPr>
                        <w:sdtEndPr/>
                        <w:sdtContent>
                          <w:r>
                            <w:rPr>
                              <w:rFonts w:eastAsia="Arial Unicode MS"/>
                              <w:color w:val="000000"/>
                              <w:szCs w:val="24"/>
                            </w:rPr>
                            <w:t>1</w:t>
                          </w:r>
                        </w:sdtContent>
                      </w:sdt>
                      <w:r>
                        <w:rPr>
                          <w:rFonts w:eastAsia="Arial Unicode MS"/>
                          <w:color w:val="000000"/>
                          <w:szCs w:val="24"/>
                        </w:rPr>
                        <w:t xml:space="preserve">. Pagalbinio apvaisinimo ir vaisingumo išsaugojimo paslaugų prieinamumo didinimas ir saugių bei kokybiškų paslaugų užtikrinimas. </w:t>
                      </w:r>
                    </w:p>
                  </w:sdtContent>
                </w:sdt>
                <w:sdt>
                  <w:sdtPr>
                    <w:alias w:val="2 p."/>
                    <w:tag w:val="part_168cb01021774734a1aa855e02d3513f"/>
                    <w:id w:val="-1743315932"/>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168cb01021774734a1aa855e02d3513f"/>
                          <w:id w:val="618809518"/>
                          <w:lock w:val="sdtLocked"/>
                        </w:sdtPr>
                        <w:sdtEndPr/>
                        <w:sdtContent>
                          <w:r>
                            <w:rPr>
                              <w:bCs/>
                              <w:color w:val="000000"/>
                              <w:szCs w:val="24"/>
                            </w:rPr>
                            <w:t>2</w:t>
                          </w:r>
                        </w:sdtContent>
                      </w:sdt>
                      <w:r>
                        <w:rPr>
                          <w:bCs/>
                          <w:color w:val="000000"/>
                          <w:szCs w:val="24"/>
                        </w:rPr>
                        <w:t>. A</w:t>
                      </w:r>
                      <w:r>
                        <w:rPr>
                          <w:rFonts w:eastAsia="Arial Unicode MS"/>
                          <w:color w:val="000000"/>
                          <w:szCs w:val="24"/>
                        </w:rPr>
                        <w:t>tliekant biomedicininius tyrimus pacientui padarytos žalos be kaltės modelio įteisinimas, žalos atlyginimo gavėjų rato</w:t>
                      </w:r>
                      <w:r>
                        <w:rPr>
                          <w:rFonts w:eastAsia="Arial Unicode MS"/>
                          <w:color w:val="000000"/>
                          <w:szCs w:val="24"/>
                        </w:rPr>
                        <w:t xml:space="preserve"> išplėtimas. </w:t>
                      </w:r>
                    </w:p>
                  </w:sdtContent>
                </w:sdt>
                <w:sdt>
                  <w:sdtPr>
                    <w:alias w:val="3 p."/>
                    <w:tag w:val="part_63e3a501abb943608f6572b75928379b"/>
                    <w:id w:val="560608734"/>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63e3a501abb943608f6572b75928379b"/>
                          <w:id w:val="-416009951"/>
                          <w:lock w:val="sdtLocked"/>
                        </w:sdtPr>
                        <w:sdtEndPr/>
                        <w:sdtContent>
                          <w:r>
                            <w:rPr>
                              <w:bCs/>
                              <w:color w:val="000000"/>
                              <w:szCs w:val="24"/>
                            </w:rPr>
                            <w:t>3</w:t>
                          </w:r>
                        </w:sdtContent>
                      </w:sdt>
                      <w:r>
                        <w:rPr>
                          <w:bCs/>
                          <w:color w:val="000000"/>
                          <w:szCs w:val="24"/>
                        </w:rPr>
                        <w:t xml:space="preserve">. </w:t>
                      </w:r>
                      <w:r>
                        <w:rPr>
                          <w:rFonts w:eastAsia="Arial Unicode MS"/>
                          <w:color w:val="000000"/>
                          <w:szCs w:val="24"/>
                        </w:rPr>
                        <w:t xml:space="preserve">Kokybiškų, saugių sveikatos priežiūros paslaugų ir pacientų interesų užtikrinimas. </w:t>
                      </w:r>
                    </w:p>
                  </w:sdtContent>
                </w:sdt>
                <w:sdt>
                  <w:sdtPr>
                    <w:alias w:val="4 p."/>
                    <w:tag w:val="part_b36c6484157e4871a8ff52f71ac447a6"/>
                    <w:id w:val="900639447"/>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b36c6484157e4871a8ff52f71ac447a6"/>
                          <w:id w:val="-562329130"/>
                          <w:lock w:val="sdtLocked"/>
                        </w:sdtPr>
                        <w:sdtEndPr/>
                        <w:sdtContent>
                          <w:r>
                            <w:rPr>
                              <w:bCs/>
                              <w:color w:val="000000"/>
                              <w:szCs w:val="24"/>
                            </w:rPr>
                            <w:t>4</w:t>
                          </w:r>
                        </w:sdtContent>
                      </w:sdt>
                      <w:r>
                        <w:rPr>
                          <w:bCs/>
                          <w:color w:val="000000"/>
                          <w:szCs w:val="24"/>
                        </w:rPr>
                        <w:t>.</w:t>
                      </w:r>
                      <w:r>
                        <w:rPr>
                          <w:color w:val="000000"/>
                          <w:szCs w:val="24"/>
                        </w:rPr>
                        <w:t xml:space="preserve"> </w:t>
                      </w:r>
                      <w:r>
                        <w:rPr>
                          <w:rFonts w:eastAsia="Arial Unicode MS"/>
                          <w:color w:val="000000"/>
                          <w:szCs w:val="24"/>
                        </w:rPr>
                        <w:t>Nemokamos medicinos pagalbos teikimo valstybės ir savivaldybių įstaigose užtikrinimas ir planingas asmens sveikatos priežiūros paslaugų plėtojim</w:t>
                      </w:r>
                      <w:r>
                        <w:rPr>
                          <w:rFonts w:eastAsia="Arial Unicode MS"/>
                          <w:color w:val="000000"/>
                          <w:szCs w:val="24"/>
                        </w:rPr>
                        <w:t xml:space="preserve">as šiose įstaigose. </w:t>
                      </w:r>
                    </w:p>
                  </w:sdtContent>
                </w:sdt>
                <w:sdt>
                  <w:sdtPr>
                    <w:alias w:val="5 p."/>
                    <w:tag w:val="part_347b1526d9ce42a89f8dac3d3f756dd6"/>
                    <w:id w:val="-1948849945"/>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347b1526d9ce42a89f8dac3d3f756dd6"/>
                          <w:id w:val="1585653037"/>
                          <w:lock w:val="sdtLocked"/>
                        </w:sdtPr>
                        <w:sdtEndPr/>
                        <w:sdtContent>
                          <w:r>
                            <w:rPr>
                              <w:bCs/>
                              <w:color w:val="000000"/>
                              <w:szCs w:val="24"/>
                            </w:rPr>
                            <w:t>5</w:t>
                          </w:r>
                        </w:sdtContent>
                      </w:sdt>
                      <w:r>
                        <w:rPr>
                          <w:bCs/>
                          <w:color w:val="000000"/>
                          <w:szCs w:val="24"/>
                        </w:rPr>
                        <w:t xml:space="preserve">. </w:t>
                      </w:r>
                      <w:r>
                        <w:rPr>
                          <w:rFonts w:eastAsia="Arial Unicode MS"/>
                          <w:color w:val="000000"/>
                          <w:szCs w:val="24"/>
                        </w:rPr>
                        <w:t>Mokytojo profesijos patrauklumo didinimas. Mobiliųjų telefonų naudojimo tvarkos mokyklose įtvirtinimas, mokymosi pagalbos ir veiksmingos psichotropinių medžiagų vartojimo prevencijos užtikrinimas.</w:t>
                      </w:r>
                    </w:p>
                  </w:sdtContent>
                </w:sdt>
                <w:sdt>
                  <w:sdtPr>
                    <w:alias w:val="6 p."/>
                    <w:tag w:val="part_5485f3ab4df649b1b125c573add90e56"/>
                    <w:id w:val="1157262406"/>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5485f3ab4df649b1b125c573add90e56"/>
                          <w:id w:val="1330723614"/>
                          <w:lock w:val="sdtLocked"/>
                        </w:sdtPr>
                        <w:sdtEndPr/>
                        <w:sdtContent>
                          <w:r>
                            <w:rPr>
                              <w:bCs/>
                              <w:color w:val="000000"/>
                              <w:szCs w:val="24"/>
                            </w:rPr>
                            <w:t>6</w:t>
                          </w:r>
                        </w:sdtContent>
                      </w:sdt>
                      <w:r>
                        <w:rPr>
                          <w:bCs/>
                          <w:color w:val="000000"/>
                          <w:szCs w:val="24"/>
                        </w:rPr>
                        <w:t xml:space="preserve">. </w:t>
                      </w:r>
                      <w:r>
                        <w:rPr>
                          <w:rFonts w:eastAsia="Arial Unicode MS"/>
                          <w:color w:val="000000"/>
                          <w:szCs w:val="24"/>
                        </w:rPr>
                        <w:t>Studijų finansavimo mode</w:t>
                      </w:r>
                      <w:r>
                        <w:rPr>
                          <w:rFonts w:eastAsia="Arial Unicode MS"/>
                          <w:color w:val="000000"/>
                          <w:szCs w:val="24"/>
                        </w:rPr>
                        <w:t>lio suderinimas su valstybės biudžeto principais, racionalaus studijų vietų planavimo užtikrinimas ir teisinių prielaidų sudarymas mokslo ir studijų institucijų bei valstybinių mokslinių tyrimų institutų efektyviai veiklai.</w:t>
                      </w:r>
                    </w:p>
                  </w:sdtContent>
                </w:sdt>
                <w:sdt>
                  <w:sdtPr>
                    <w:alias w:val="7 p."/>
                    <w:tag w:val="part_a7733c4c82a640c58a4b7765c40f2795"/>
                    <w:id w:val="-1324273012"/>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a7733c4c82a640c58a4b7765c40f2795"/>
                          <w:id w:val="117956094"/>
                          <w:lock w:val="sdtLocked"/>
                        </w:sdtPr>
                        <w:sdtEndPr/>
                        <w:sdtContent>
                          <w:r>
                            <w:rPr>
                              <w:bCs/>
                              <w:color w:val="000000"/>
                              <w:szCs w:val="24"/>
                            </w:rPr>
                            <w:t>7</w:t>
                          </w:r>
                        </w:sdtContent>
                      </w:sdt>
                      <w:r>
                        <w:rPr>
                          <w:bCs/>
                          <w:color w:val="000000"/>
                          <w:szCs w:val="24"/>
                        </w:rPr>
                        <w:t>.</w:t>
                      </w:r>
                      <w:r>
                        <w:rPr>
                          <w:color w:val="000000"/>
                          <w:szCs w:val="24"/>
                        </w:rPr>
                        <w:t xml:space="preserve"> </w:t>
                      </w:r>
                      <w:r>
                        <w:rPr>
                          <w:rFonts w:eastAsia="Arial Unicode MS"/>
                          <w:color w:val="000000"/>
                          <w:szCs w:val="24"/>
                        </w:rPr>
                        <w:t>Formaliojo profesinio mok</w:t>
                      </w:r>
                      <w:r>
                        <w:rPr>
                          <w:rFonts w:eastAsia="Arial Unicode MS"/>
                          <w:color w:val="000000"/>
                          <w:szCs w:val="24"/>
                        </w:rPr>
                        <w:t xml:space="preserve">ymo programų mokomosios kalbos įtvirtinimas ir išimčių mokytis kita kalba nustatymas. </w:t>
                      </w:r>
                    </w:p>
                  </w:sdtContent>
                </w:sdt>
                <w:sdt>
                  <w:sdtPr>
                    <w:alias w:val="8 p."/>
                    <w:tag w:val="part_c8ca133fce7a46489c35ad6c827bccc9"/>
                    <w:id w:val="-1591457319"/>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c8ca133fce7a46489c35ad6c827bccc9"/>
                          <w:id w:val="1963227267"/>
                          <w:lock w:val="sdtLocked"/>
                        </w:sdtPr>
                        <w:sdtEndPr/>
                        <w:sdtContent>
                          <w:r>
                            <w:rPr>
                              <w:bCs/>
                              <w:color w:val="000000"/>
                              <w:szCs w:val="24"/>
                            </w:rPr>
                            <w:t>8</w:t>
                          </w:r>
                        </w:sdtContent>
                      </w:sdt>
                      <w:r>
                        <w:rPr>
                          <w:bCs/>
                          <w:color w:val="000000"/>
                          <w:szCs w:val="24"/>
                        </w:rPr>
                        <w:t>.</w:t>
                      </w:r>
                      <w:r>
                        <w:rPr>
                          <w:color w:val="000000"/>
                          <w:szCs w:val="24"/>
                        </w:rPr>
                        <w:t xml:space="preserve"> </w:t>
                      </w:r>
                      <w:r>
                        <w:rPr>
                          <w:rFonts w:eastAsia="Arial Unicode MS"/>
                          <w:color w:val="000000"/>
                          <w:szCs w:val="24"/>
                        </w:rPr>
                        <w:t>Priemonių, leidžiančių riboti dėl kvapų atsirandančią aplinkos oro taršą ir mažinti kvapų neigiamą poveikį žmonių sveikatai bei aplinkos kokybei, nustatymas.</w:t>
                      </w:r>
                    </w:p>
                  </w:sdtContent>
                </w:sdt>
                <w:sdt>
                  <w:sdtPr>
                    <w:alias w:val="9 p."/>
                    <w:tag w:val="part_97774f68e5304be3a3828836004e858c"/>
                    <w:id w:val="884525787"/>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97774f68e5304be3a3828836004e858c"/>
                          <w:id w:val="1308438171"/>
                          <w:lock w:val="sdtLocked"/>
                        </w:sdtPr>
                        <w:sdtEndPr/>
                        <w:sdtContent>
                          <w:r>
                            <w:rPr>
                              <w:bCs/>
                              <w:color w:val="000000"/>
                              <w:szCs w:val="24"/>
                            </w:rPr>
                            <w:t>9</w:t>
                          </w:r>
                        </w:sdtContent>
                      </w:sdt>
                      <w:r>
                        <w:rPr>
                          <w:bCs/>
                          <w:color w:val="000000"/>
                          <w:szCs w:val="24"/>
                        </w:rPr>
                        <w:t>.</w:t>
                      </w:r>
                      <w:r>
                        <w:rPr>
                          <w:color w:val="000000"/>
                          <w:szCs w:val="24"/>
                        </w:rPr>
                        <w:t xml:space="preserve"> </w:t>
                      </w:r>
                      <w:r>
                        <w:rPr>
                          <w:rFonts w:eastAsia="Arial Unicode MS"/>
                          <w:color w:val="000000"/>
                          <w:szCs w:val="24"/>
                        </w:rPr>
                        <w:t>Aiškios informacijos apie rūkymo žalą ir pagalbos metantiems rūkyti galimybes pateikimo ant tabako gaminių ir su jais susijusių gaminių pakuočių bei mažmeninės prekybos vietose užtikrinimas.</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276"/>
                        <w:gridCol w:w="3119"/>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276"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3119"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276"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shd w:val="clear" w:color="auto" w:fill="FFFFFF"/>
                              <w:jc w:val="center"/>
                              <w:rPr>
                                <w:color w:val="000000"/>
                                <w:szCs w:val="24"/>
                              </w:rPr>
                            </w:pPr>
                            <w:r>
                              <w:rPr>
                                <w:color w:val="000000"/>
                                <w:szCs w:val="24"/>
                              </w:rPr>
                              <w:t>KT</w:t>
                            </w:r>
                          </w:p>
                        </w:tc>
                        <w:tc>
                          <w:tcPr>
                            <w:tcW w:w="3119" w:type="dxa"/>
                          </w:tcPr>
                          <w:p w:rsidR="009D62BE" w:rsidRDefault="00D94B57">
                            <w:pPr>
                              <w:rPr>
                                <w:color w:val="000000"/>
                                <w:szCs w:val="24"/>
                              </w:rPr>
                            </w:pPr>
                            <w:r>
                              <w:rPr>
                                <w:color w:val="000000"/>
                                <w:szCs w:val="24"/>
                              </w:rPr>
                              <w:t>Pagalbinio apvaisinimo įstatymo Nr. XII-2608 pakeitimo įstatymas ir jo lydimasis teisės aktas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SRK</w:t>
                            </w:r>
                          </w:p>
                        </w:tc>
                        <w:tc>
                          <w:tcPr>
                            <w:tcW w:w="1310" w:type="dxa"/>
                            <w:shd w:val="clear" w:color="auto" w:fill="FFFFFF"/>
                          </w:tcPr>
                          <w:p w:rsidR="009D62BE" w:rsidRDefault="00D94B57">
                            <w:pPr>
                              <w:jc w:val="center"/>
                              <w:rPr>
                                <w:color w:val="000000"/>
                                <w:szCs w:val="24"/>
                              </w:rPr>
                            </w:pPr>
                            <w:r>
                              <w:rPr>
                                <w:bCs/>
                                <w:color w:val="000000"/>
                                <w:szCs w:val="24"/>
                                <w:lang w:eastAsia="lt-LT"/>
                              </w:rPr>
                              <w:t>kovas–balandis</w:t>
                            </w:r>
                          </w:p>
                        </w:tc>
                      </w:tr>
                      <w:tr w:rsidR="009D62BE">
                        <w:tc>
                          <w:tcPr>
                            <w:tcW w:w="675" w:type="dxa"/>
                          </w:tcPr>
                          <w:p w:rsidR="009D62BE" w:rsidRDefault="00D94B57">
                            <w:pPr>
                              <w:jc w:val="center"/>
                              <w:rPr>
                                <w:color w:val="000000"/>
                                <w:szCs w:val="24"/>
                              </w:rPr>
                            </w:pPr>
                            <w:r>
                              <w:rPr>
                                <w:color w:val="000000"/>
                                <w:szCs w:val="24"/>
                              </w:rPr>
                              <w:t>2.</w:t>
                            </w:r>
                          </w:p>
                        </w:tc>
                        <w:tc>
                          <w:tcPr>
                            <w:tcW w:w="1276" w:type="dxa"/>
                          </w:tcPr>
                          <w:p w:rsidR="009D62BE" w:rsidRDefault="00D94B57">
                            <w:pPr>
                              <w:shd w:val="clear" w:color="auto" w:fill="FFFFFF"/>
                              <w:jc w:val="center"/>
                              <w:rPr>
                                <w:color w:val="000000"/>
                                <w:szCs w:val="24"/>
                              </w:rPr>
                            </w:pPr>
                            <w:proofErr w:type="spellStart"/>
                            <w:r>
                              <w:rPr>
                                <w:color w:val="000000"/>
                                <w:szCs w:val="24"/>
                              </w:rPr>
                              <w:t>nereg</w:t>
                            </w:r>
                            <w:proofErr w:type="spellEnd"/>
                            <w:r>
                              <w:rPr>
                                <w:color w:val="000000"/>
                                <w:szCs w:val="24"/>
                              </w:rPr>
                              <w:t>.</w:t>
                            </w:r>
                          </w:p>
                        </w:tc>
                        <w:tc>
                          <w:tcPr>
                            <w:tcW w:w="3119" w:type="dxa"/>
                          </w:tcPr>
                          <w:p w:rsidR="009D62BE" w:rsidRDefault="00D94B57">
                            <w:pPr>
                              <w:rPr>
                                <w:color w:val="000000"/>
                                <w:szCs w:val="24"/>
                              </w:rPr>
                            </w:pPr>
                            <w:r>
                              <w:rPr>
                                <w:color w:val="000000"/>
                                <w:szCs w:val="24"/>
                              </w:rPr>
                              <w:t xml:space="preserve">Pacientų teisių ir žalos sveikatai atlyginimo įstatymo Nr. I-1562 1, 2, </w:t>
                            </w:r>
                            <w:r>
                              <w:rPr>
                                <w:color w:val="000000"/>
                                <w:szCs w:val="24"/>
                              </w:rPr>
                              <w:t>13 straipsnių ir V skyriaus pakeitimo įstatymas ir jo 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SRK</w:t>
                            </w:r>
                          </w:p>
                        </w:tc>
                        <w:tc>
                          <w:tcPr>
                            <w:tcW w:w="1310"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3.</w:t>
                            </w:r>
                          </w:p>
                        </w:tc>
                        <w:tc>
                          <w:tcPr>
                            <w:tcW w:w="1276" w:type="dxa"/>
                          </w:tcPr>
                          <w:p w:rsidR="009D62BE" w:rsidRDefault="00D94B57">
                            <w:pPr>
                              <w:shd w:val="clear" w:color="auto" w:fill="FFFFFF"/>
                              <w:jc w:val="center"/>
                              <w:rPr>
                                <w:color w:val="000000"/>
                                <w:szCs w:val="24"/>
                              </w:rPr>
                            </w:pPr>
                            <w:proofErr w:type="spellStart"/>
                            <w:r>
                              <w:rPr>
                                <w:color w:val="000000"/>
                                <w:szCs w:val="24"/>
                              </w:rPr>
                              <w:t>nereg</w:t>
                            </w:r>
                            <w:proofErr w:type="spellEnd"/>
                            <w:r>
                              <w:rPr>
                                <w:color w:val="000000"/>
                                <w:szCs w:val="24"/>
                              </w:rPr>
                              <w:t>.</w:t>
                            </w:r>
                          </w:p>
                        </w:tc>
                        <w:tc>
                          <w:tcPr>
                            <w:tcW w:w="3119" w:type="dxa"/>
                          </w:tcPr>
                          <w:p w:rsidR="009D62BE" w:rsidRDefault="00D94B57">
                            <w:pPr>
                              <w:rPr>
                                <w:color w:val="000000"/>
                                <w:szCs w:val="24"/>
                              </w:rPr>
                            </w:pPr>
                            <w:r>
                              <w:rPr>
                                <w:color w:val="000000"/>
                                <w:szCs w:val="24"/>
                              </w:rPr>
                              <w:t>Sveikatos draudimo įstatymo Nr. I-343 31</w:t>
                            </w:r>
                            <w:r>
                              <w:rPr>
                                <w:color w:val="000000"/>
                                <w:szCs w:val="24"/>
                                <w:vertAlign w:val="superscript"/>
                              </w:rPr>
                              <w:t>1</w:t>
                            </w:r>
                            <w:r>
                              <w:rPr>
                                <w:color w:val="000000"/>
                                <w:szCs w:val="24"/>
                              </w:rPr>
                              <w:t xml:space="preserve"> straipsnio pakeitimo, Įstatymo papildymo 30</w:t>
                            </w:r>
                            <w:r>
                              <w:rPr>
                                <w:color w:val="000000"/>
                                <w:szCs w:val="24"/>
                                <w:vertAlign w:val="superscript"/>
                              </w:rPr>
                              <w:t>1</w:t>
                            </w:r>
                            <w:r>
                              <w:rPr>
                                <w:color w:val="000000"/>
                                <w:szCs w:val="24"/>
                              </w:rPr>
                              <w:t xml:space="preserve"> ir 31</w:t>
                            </w:r>
                            <w:r>
                              <w:rPr>
                                <w:color w:val="000000"/>
                                <w:szCs w:val="24"/>
                                <w:vertAlign w:val="superscript"/>
                              </w:rPr>
                              <w:t>2</w:t>
                            </w:r>
                            <w:r>
                              <w:rPr>
                                <w:color w:val="000000"/>
                                <w:szCs w:val="24"/>
                              </w:rPr>
                              <w:t xml:space="preserve"> straipsniais įstatymas ir jo lydimieji </w:t>
                            </w:r>
                            <w:r>
                              <w:rPr>
                                <w:color w:val="000000"/>
                                <w:szCs w:val="24"/>
                              </w:rPr>
                              <w:t>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10"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4.</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jc w:val="center"/>
                              <w:rPr>
                                <w:color w:val="000000"/>
                                <w:szCs w:val="24"/>
                              </w:rPr>
                            </w:pPr>
                            <w:r>
                              <w:rPr>
                                <w:color w:val="000000"/>
                                <w:szCs w:val="24"/>
                              </w:rPr>
                              <w:t>XVP-875,</w:t>
                            </w:r>
                          </w:p>
                          <w:p w:rsidR="009D62BE" w:rsidRDefault="00D94B57">
                            <w:pPr>
                              <w:shd w:val="clear" w:color="auto" w:fill="FFFFFF"/>
                              <w:jc w:val="center"/>
                              <w:rPr>
                                <w:color w:val="000000"/>
                                <w:szCs w:val="24"/>
                              </w:rPr>
                            </w:pPr>
                            <w:r>
                              <w:rPr>
                                <w:color w:val="000000"/>
                                <w:szCs w:val="24"/>
                              </w:rPr>
                              <w:t>XVP-876</w:t>
                            </w:r>
                          </w:p>
                        </w:tc>
                        <w:tc>
                          <w:tcPr>
                            <w:tcW w:w="3119"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Sveikatos draudimo įstatymo Nr. I-1343 26 straipsnio pakeitimo įstatymas ir jo lydimasis teisės aktas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SRK</w:t>
                            </w:r>
                          </w:p>
                        </w:tc>
                        <w:tc>
                          <w:tcPr>
                            <w:tcW w:w="1310" w:type="dxa"/>
                          </w:tcPr>
                          <w:p w:rsidR="009D62BE" w:rsidRDefault="00D94B57">
                            <w:pPr>
                              <w:jc w:val="center"/>
                              <w:rPr>
                                <w:color w:val="000000"/>
                                <w:szCs w:val="24"/>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5.</w:t>
                            </w:r>
                          </w:p>
                        </w:tc>
                        <w:tc>
                          <w:tcPr>
                            <w:tcW w:w="1276" w:type="dxa"/>
                          </w:tcPr>
                          <w:p w:rsidR="009D62BE" w:rsidRDefault="00D94B57">
                            <w:pPr>
                              <w:shd w:val="clear" w:color="auto" w:fill="FFFFFF"/>
                              <w:jc w:val="center"/>
                              <w:rPr>
                                <w:color w:val="000000"/>
                                <w:szCs w:val="24"/>
                              </w:rPr>
                            </w:pPr>
                            <w:r>
                              <w:rPr>
                                <w:color w:val="000000"/>
                                <w:szCs w:val="24"/>
                              </w:rPr>
                              <w:t>XVP-906,</w:t>
                            </w:r>
                          </w:p>
                          <w:p w:rsidR="009D62BE" w:rsidRDefault="00D94B57">
                            <w:pPr>
                              <w:shd w:val="clear" w:color="auto" w:fill="FFFFFF"/>
                              <w:jc w:val="center"/>
                              <w:rPr>
                                <w:color w:val="000000"/>
                                <w:szCs w:val="24"/>
                              </w:rPr>
                            </w:pPr>
                            <w:proofErr w:type="spellStart"/>
                            <w:r>
                              <w:rPr>
                                <w:color w:val="000000"/>
                                <w:szCs w:val="24"/>
                              </w:rPr>
                              <w:t>nereg</w:t>
                            </w:r>
                            <w:proofErr w:type="spellEnd"/>
                            <w:r>
                              <w:rPr>
                                <w:color w:val="000000"/>
                                <w:szCs w:val="24"/>
                              </w:rPr>
                              <w:t>.</w:t>
                            </w:r>
                          </w:p>
                        </w:tc>
                        <w:tc>
                          <w:tcPr>
                            <w:tcW w:w="3119" w:type="dxa"/>
                          </w:tcPr>
                          <w:p w:rsidR="009D62BE" w:rsidRDefault="00D94B57">
                            <w:pPr>
                              <w:rPr>
                                <w:color w:val="000000"/>
                                <w:szCs w:val="24"/>
                                <w:shd w:val="clear" w:color="auto" w:fill="FFFFFF"/>
                              </w:rPr>
                            </w:pPr>
                            <w:r>
                              <w:rPr>
                                <w:color w:val="000000"/>
                                <w:szCs w:val="24"/>
                              </w:rPr>
                              <w:t>Švietimo įstatymo Nr. I-1489 pakeitimo</w:t>
                            </w:r>
                            <w:r>
                              <w:rPr>
                                <w:color w:val="000000"/>
                                <w:szCs w:val="24"/>
                              </w:rPr>
                              <w:t xml:space="preserve"> įstatymai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 ŠMK</w:t>
                            </w:r>
                          </w:p>
                        </w:tc>
                        <w:tc>
                          <w:tcPr>
                            <w:tcW w:w="1310" w:type="dxa"/>
                            <w:shd w:val="clear" w:color="auto" w:fill="FFFFFF"/>
                          </w:tcPr>
                          <w:p w:rsidR="009D62BE" w:rsidRDefault="00D94B57">
                            <w:pPr>
                              <w:jc w:val="center"/>
                              <w:rPr>
                                <w:color w:val="000000"/>
                                <w:szCs w:val="24"/>
                              </w:rPr>
                            </w:pPr>
                            <w:r>
                              <w:rPr>
                                <w:bCs/>
                                <w:color w:val="000000"/>
                                <w:szCs w:val="24"/>
                                <w:lang w:eastAsia="lt-LT"/>
                              </w:rPr>
                              <w:t>kovas–</w:t>
                            </w: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6.</w:t>
                            </w:r>
                          </w:p>
                        </w:tc>
                        <w:tc>
                          <w:tcPr>
                            <w:tcW w:w="1276" w:type="dxa"/>
                          </w:tcPr>
                          <w:p w:rsidR="009D62BE" w:rsidRDefault="00D94B57">
                            <w:pPr>
                              <w:shd w:val="clear" w:color="auto" w:fill="FFFFFF"/>
                              <w:jc w:val="center"/>
                              <w:rPr>
                                <w:color w:val="000000"/>
                                <w:szCs w:val="24"/>
                              </w:rPr>
                            </w:pPr>
                            <w:proofErr w:type="spellStart"/>
                            <w:r>
                              <w:rPr>
                                <w:color w:val="000000"/>
                                <w:szCs w:val="24"/>
                              </w:rPr>
                              <w:t>nereg</w:t>
                            </w:r>
                            <w:proofErr w:type="spellEnd"/>
                            <w:r>
                              <w:rPr>
                                <w:color w:val="000000"/>
                                <w:szCs w:val="24"/>
                              </w:rPr>
                              <w:t>.</w:t>
                            </w:r>
                          </w:p>
                        </w:tc>
                        <w:tc>
                          <w:tcPr>
                            <w:tcW w:w="3119" w:type="dxa"/>
                          </w:tcPr>
                          <w:p w:rsidR="009D62BE" w:rsidRDefault="00D94B57">
                            <w:pPr>
                              <w:tabs>
                                <w:tab w:val="center" w:pos="4153"/>
                                <w:tab w:val="left" w:pos="6237"/>
                                <w:tab w:val="right" w:pos="8306"/>
                              </w:tabs>
                              <w:rPr>
                                <w:color w:val="000000"/>
                                <w:szCs w:val="24"/>
                              </w:rPr>
                            </w:pPr>
                            <w:r>
                              <w:rPr>
                                <w:color w:val="000000"/>
                                <w:szCs w:val="24"/>
                              </w:rPr>
                              <w:t xml:space="preserve">Mokslo ir studijų įstatymo </w:t>
                            </w:r>
                            <w:r>
                              <w:rPr>
                                <w:color w:val="000000"/>
                                <w:szCs w:val="24"/>
                              </w:rPr>
                              <w:br/>
                              <w:t>Nr. XI-242 3, 4, 8, 11, 13, 33, 34, 46, 48, 49, 52, 53, 54, 57, 58, 59, 61, 68, 72, 74, 76</w:t>
                            </w:r>
                            <w:r>
                              <w:rPr>
                                <w:color w:val="000000"/>
                                <w:szCs w:val="24"/>
                                <w:vertAlign w:val="superscript"/>
                              </w:rPr>
                              <w:t>1</w:t>
                            </w:r>
                            <w:r>
                              <w:rPr>
                                <w:color w:val="000000"/>
                                <w:szCs w:val="24"/>
                              </w:rPr>
                              <w:t>, 76</w:t>
                            </w:r>
                            <w:r>
                              <w:rPr>
                                <w:color w:val="000000"/>
                                <w:szCs w:val="24"/>
                                <w:vertAlign w:val="superscript"/>
                              </w:rPr>
                              <w:t>2</w:t>
                            </w:r>
                            <w:r>
                              <w:rPr>
                                <w:color w:val="000000"/>
                                <w:szCs w:val="24"/>
                              </w:rPr>
                              <w:t xml:space="preserve">, 77, 80, 83, 84, 85, 87 straipsnių pakeitimo įstatymas ir jo </w:t>
                            </w:r>
                            <w:r>
                              <w:rPr>
                                <w:color w:val="000000"/>
                                <w:szCs w:val="24"/>
                              </w:rPr>
                              <w:t>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10" w:type="dxa"/>
                            <w:shd w:val="clear" w:color="auto" w:fill="FFFFFF"/>
                          </w:tcPr>
                          <w:p w:rsidR="009D62BE" w:rsidRDefault="00D94B57">
                            <w:pPr>
                              <w:jc w:val="center"/>
                              <w:rPr>
                                <w:color w:val="000000"/>
                                <w:szCs w:val="24"/>
                              </w:rPr>
                            </w:pPr>
                            <w:r>
                              <w:rPr>
                                <w:color w:val="000000"/>
                                <w:szCs w:val="24"/>
                              </w:rPr>
                              <w:t>birželis</w:t>
                            </w:r>
                          </w:p>
                        </w:tc>
                      </w:tr>
                      <w:tr w:rsidR="009D62BE">
                        <w:tc>
                          <w:tcPr>
                            <w:tcW w:w="675" w:type="dxa"/>
                          </w:tcPr>
                          <w:p w:rsidR="009D62BE" w:rsidRDefault="00D94B57">
                            <w:pPr>
                              <w:jc w:val="center"/>
                              <w:rPr>
                                <w:color w:val="000000"/>
                                <w:szCs w:val="24"/>
                              </w:rPr>
                            </w:pPr>
                            <w:r>
                              <w:rPr>
                                <w:color w:val="000000"/>
                                <w:szCs w:val="24"/>
                              </w:rPr>
                              <w:t>7.</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jc w:val="center"/>
                              <w:rPr>
                                <w:color w:val="000000"/>
                                <w:szCs w:val="24"/>
                              </w:rPr>
                            </w:pPr>
                            <w:r>
                              <w:rPr>
                                <w:color w:val="000000"/>
                                <w:szCs w:val="24"/>
                              </w:rPr>
                              <w:t>XVP-927</w:t>
                            </w:r>
                          </w:p>
                          <w:p w:rsidR="009D62BE" w:rsidRDefault="009D62BE">
                            <w:pPr>
                              <w:shd w:val="clear" w:color="auto" w:fill="FFFFFF"/>
                              <w:jc w:val="center"/>
                              <w:rPr>
                                <w:color w:val="000000"/>
                                <w:szCs w:val="24"/>
                              </w:rPr>
                            </w:pPr>
                          </w:p>
                        </w:tc>
                        <w:tc>
                          <w:tcPr>
                            <w:tcW w:w="3119"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Profesinio mokymo įstatymo Nr. VIII-450 2, 13, 14, 17, 36 straipsnių pakeitimo ir Įstatymo papildymo 13</w:t>
                            </w:r>
                            <w:r>
                              <w:rPr>
                                <w:color w:val="000000"/>
                                <w:szCs w:val="24"/>
                                <w:vertAlign w:val="superscript"/>
                              </w:rPr>
                              <w:t>1</w:t>
                            </w:r>
                            <w:r>
                              <w:rPr>
                                <w:color w:val="000000"/>
                                <w:szCs w:val="24"/>
                              </w:rPr>
                              <w:t> straipsniu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 ŠMK</w:t>
                            </w:r>
                          </w:p>
                        </w:tc>
                        <w:tc>
                          <w:tcPr>
                            <w:tcW w:w="1310" w:type="dxa"/>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8.</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jc w:val="center"/>
                              <w:rPr>
                                <w:color w:val="000000"/>
                                <w:szCs w:val="24"/>
                              </w:rPr>
                            </w:pPr>
                            <w:r>
                              <w:rPr>
                                <w:color w:val="000000"/>
                                <w:szCs w:val="24"/>
                              </w:rPr>
                              <w:t>XVP-743,</w:t>
                            </w:r>
                          </w:p>
                          <w:p w:rsidR="009D62BE" w:rsidRDefault="00D94B57">
                            <w:pPr>
                              <w:shd w:val="clear" w:color="auto" w:fill="FFFFFF"/>
                              <w:jc w:val="center"/>
                              <w:rPr>
                                <w:color w:val="000000"/>
                                <w:szCs w:val="24"/>
                              </w:rPr>
                            </w:pPr>
                            <w:r>
                              <w:rPr>
                                <w:color w:val="000000"/>
                                <w:szCs w:val="24"/>
                              </w:rPr>
                              <w:t>XVP-744,</w:t>
                            </w:r>
                          </w:p>
                          <w:p w:rsidR="009D62BE" w:rsidRDefault="00D94B57">
                            <w:pPr>
                              <w:shd w:val="clear" w:color="auto" w:fill="FFFFFF"/>
                              <w:jc w:val="center"/>
                              <w:rPr>
                                <w:color w:val="000000"/>
                                <w:szCs w:val="24"/>
                              </w:rPr>
                            </w:pPr>
                            <w:r>
                              <w:rPr>
                                <w:color w:val="000000"/>
                                <w:szCs w:val="24"/>
                              </w:rPr>
                              <w:t>XVP-745</w:t>
                            </w:r>
                          </w:p>
                        </w:tc>
                        <w:tc>
                          <w:tcPr>
                            <w:tcW w:w="3119"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Visuomenės sveikatos priežiūros įstatymo </w:t>
                            </w:r>
                            <w:r>
                              <w:rPr>
                                <w:color w:val="000000"/>
                                <w:szCs w:val="24"/>
                              </w:rPr>
                              <w:br/>
                              <w:t>Nr. IX-886 15, 15</w:t>
                            </w:r>
                            <w:r>
                              <w:rPr>
                                <w:color w:val="000000"/>
                                <w:szCs w:val="24"/>
                                <w:vertAlign w:val="superscript"/>
                              </w:rPr>
                              <w:t>1</w:t>
                            </w:r>
                            <w:r>
                              <w:rPr>
                                <w:color w:val="000000"/>
                                <w:szCs w:val="24"/>
                              </w:rPr>
                              <w:t xml:space="preserve"> ir 41 straipsnių pakeitimo ir Įstatymo papildymo 41</w:t>
                            </w:r>
                            <w:r>
                              <w:rPr>
                                <w:color w:val="000000"/>
                                <w:szCs w:val="24"/>
                                <w:vertAlign w:val="superscript"/>
                              </w:rPr>
                              <w:t>1</w:t>
                            </w:r>
                            <w:r>
                              <w:rPr>
                                <w:color w:val="000000"/>
                                <w:szCs w:val="24"/>
                              </w:rPr>
                              <w:t> straipsniu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AAK, SRK, TTK</w:t>
                            </w:r>
                          </w:p>
                        </w:tc>
                        <w:tc>
                          <w:tcPr>
                            <w:tcW w:w="1310" w:type="dxa"/>
                          </w:tcPr>
                          <w:p w:rsidR="009D62BE" w:rsidRDefault="00D94B57">
                            <w:pPr>
                              <w:jc w:val="center"/>
                              <w:rPr>
                                <w:bCs/>
                                <w:color w:val="000000"/>
                                <w:szCs w:val="24"/>
                                <w:lang w:eastAsia="lt-LT"/>
                              </w:rPr>
                            </w:pPr>
                            <w:r>
                              <w:rPr>
                                <w:bCs/>
                                <w:color w:val="000000"/>
                                <w:szCs w:val="24"/>
                                <w:lang w:eastAsia="lt-LT"/>
                              </w:rPr>
                              <w:t>kovas–gegužė</w:t>
                            </w:r>
                          </w:p>
                        </w:tc>
                      </w:tr>
                      <w:tr w:rsidR="009D62BE">
                        <w:tc>
                          <w:tcPr>
                            <w:tcW w:w="675" w:type="dxa"/>
                          </w:tcPr>
                          <w:p w:rsidR="009D62BE" w:rsidRDefault="00D94B57">
                            <w:pPr>
                              <w:jc w:val="center"/>
                              <w:rPr>
                                <w:color w:val="000000"/>
                                <w:szCs w:val="24"/>
                              </w:rPr>
                            </w:pPr>
                            <w:r>
                              <w:rPr>
                                <w:color w:val="000000"/>
                                <w:szCs w:val="24"/>
                              </w:rPr>
                              <w:t>9.</w:t>
                            </w:r>
                          </w:p>
                        </w:tc>
                        <w:tc>
                          <w:tcPr>
                            <w:tcW w:w="1276" w:type="dxa"/>
                          </w:tcPr>
                          <w:p w:rsidR="009D62BE" w:rsidRDefault="00D94B57">
                            <w:pPr>
                              <w:shd w:val="clear" w:color="auto" w:fill="FFFFFF"/>
                              <w:jc w:val="center"/>
                              <w:rPr>
                                <w:color w:val="000000"/>
                                <w:szCs w:val="24"/>
                              </w:rPr>
                            </w:pPr>
                            <w:r>
                              <w:rPr>
                                <w:color w:val="000000"/>
                                <w:szCs w:val="24"/>
                              </w:rPr>
                              <w:t>XVP-447</w:t>
                            </w:r>
                          </w:p>
                        </w:tc>
                        <w:tc>
                          <w:tcPr>
                            <w:tcW w:w="3119" w:type="dxa"/>
                          </w:tcPr>
                          <w:p w:rsidR="009D62BE" w:rsidRDefault="00D94B57">
                            <w:pPr>
                              <w:rPr>
                                <w:color w:val="000000"/>
                                <w:szCs w:val="24"/>
                              </w:rPr>
                            </w:pPr>
                            <w:r>
                              <w:rPr>
                                <w:color w:val="000000"/>
                                <w:szCs w:val="24"/>
                              </w:rPr>
                              <w:t xml:space="preserve">Tabako, tabako gaminių ir su </w:t>
                            </w:r>
                            <w:r>
                              <w:rPr>
                                <w:color w:val="000000"/>
                                <w:szCs w:val="24"/>
                              </w:rPr>
                              <w:t>jais susijusių gaminių kontrolės įstatymo Nr. I-1143 8</w:t>
                            </w:r>
                            <w:r>
                              <w:rPr>
                                <w:color w:val="000000"/>
                                <w:szCs w:val="24"/>
                                <w:vertAlign w:val="superscript"/>
                              </w:rPr>
                              <w:t>5</w:t>
                            </w:r>
                            <w:r>
                              <w:rPr>
                                <w:color w:val="000000"/>
                                <w:szCs w:val="24"/>
                              </w:rPr>
                              <w:t>, 9, 9</w:t>
                            </w:r>
                            <w:r>
                              <w:rPr>
                                <w:color w:val="000000"/>
                                <w:szCs w:val="24"/>
                                <w:vertAlign w:val="superscript"/>
                              </w:rPr>
                              <w:t>3</w:t>
                            </w:r>
                            <w:r>
                              <w:rPr>
                                <w:color w:val="000000"/>
                                <w:szCs w:val="24"/>
                              </w:rPr>
                              <w:t>, 9</w:t>
                            </w:r>
                            <w:r>
                              <w:rPr>
                                <w:color w:val="000000"/>
                                <w:szCs w:val="24"/>
                                <w:vertAlign w:val="superscript"/>
                              </w:rPr>
                              <w:t>4</w:t>
                            </w:r>
                            <w:r>
                              <w:rPr>
                                <w:color w:val="000000"/>
                                <w:szCs w:val="24"/>
                              </w:rPr>
                              <w:t>, 9</w:t>
                            </w:r>
                            <w:r>
                              <w:rPr>
                                <w:color w:val="000000"/>
                                <w:szCs w:val="24"/>
                                <w:vertAlign w:val="superscript"/>
                              </w:rPr>
                              <w:t>9</w:t>
                            </w:r>
                            <w:r>
                              <w:rPr>
                                <w:color w:val="000000"/>
                                <w:szCs w:val="24"/>
                              </w:rPr>
                              <w:t>, 9</w:t>
                            </w:r>
                            <w:r>
                              <w:rPr>
                                <w:color w:val="000000"/>
                                <w:szCs w:val="24"/>
                                <w:vertAlign w:val="superscript"/>
                              </w:rPr>
                              <w:t>10</w:t>
                            </w:r>
                            <w:r>
                              <w:rPr>
                                <w:color w:val="000000"/>
                                <w:szCs w:val="24"/>
                              </w:rPr>
                              <w:t>, 9</w:t>
                            </w:r>
                            <w:r>
                              <w:rPr>
                                <w:color w:val="000000"/>
                                <w:szCs w:val="24"/>
                                <w:vertAlign w:val="superscript"/>
                              </w:rPr>
                              <w:t>11</w:t>
                            </w:r>
                            <w:r>
                              <w:rPr>
                                <w:color w:val="000000"/>
                                <w:szCs w:val="24"/>
                              </w:rPr>
                              <w:t>, 17 ir 26 straipsnių pakeitimo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SRK, PPK</w:t>
                            </w:r>
                          </w:p>
                        </w:tc>
                        <w:tc>
                          <w:tcPr>
                            <w:tcW w:w="1310" w:type="dxa"/>
                          </w:tcPr>
                          <w:p w:rsidR="009D62BE" w:rsidRDefault="00D94B57">
                            <w:pPr>
                              <w:jc w:val="center"/>
                              <w:rPr>
                                <w:bCs/>
                                <w:color w:val="000000"/>
                                <w:szCs w:val="24"/>
                                <w:lang w:eastAsia="lt-LT"/>
                              </w:rPr>
                            </w:pPr>
                            <w:r>
                              <w:rPr>
                                <w:bCs/>
                                <w:color w:val="000000"/>
                                <w:szCs w:val="24"/>
                                <w:lang w:eastAsia="lt-LT"/>
                              </w:rPr>
                              <w:t>kovas</w:t>
                            </w:r>
                          </w:p>
                        </w:tc>
                      </w:tr>
                    </w:tbl>
                    <w:p w:rsidR="009D62BE" w:rsidRDefault="00D94B57">
                      <w:pPr>
                        <w:jc w:val="center"/>
                        <w:rPr>
                          <w:color w:val="000000"/>
                          <w:szCs w:val="24"/>
                        </w:rPr>
                      </w:pPr>
                    </w:p>
                  </w:sdtContent>
                </w:sdt>
              </w:sdtContent>
            </w:sdt>
            <w:sdt>
              <w:sdtPr>
                <w:alias w:val="skirsnis"/>
                <w:tag w:val="part_856e786a778846e79779c9f287dad14f"/>
                <w:id w:val="87353795"/>
                <w:lock w:val="sdtLocked"/>
              </w:sdtPr>
              <w:sdtEndPr/>
              <w:sdtContent>
                <w:p w:rsidR="009D62BE" w:rsidRDefault="00D94B57">
                  <w:pPr>
                    <w:spacing w:line="380" w:lineRule="atLeast"/>
                    <w:jc w:val="center"/>
                    <w:outlineLvl w:val="1"/>
                    <w:rPr>
                      <w:b/>
                      <w:color w:val="000000"/>
                      <w:szCs w:val="24"/>
                    </w:rPr>
                  </w:pPr>
                  <w:sdt>
                    <w:sdtPr>
                      <w:alias w:val="Numeris"/>
                      <w:tag w:val="nr_856e786a778846e79779c9f287dad14f"/>
                      <w:id w:val="238683106"/>
                      <w:lock w:val="sdtLocked"/>
                    </w:sdtPr>
                    <w:sdtEndPr/>
                    <w:sdtContent>
                      <w:r>
                        <w:rPr>
                          <w:rFonts w:eastAsia="Arial Unicode MS"/>
                          <w:b/>
                          <w:color w:val="000000"/>
                          <w:szCs w:val="24"/>
                        </w:rPr>
                        <w:t>KETVIRTASIS</w:t>
                      </w:r>
                    </w:sdtContent>
                  </w:sdt>
                  <w:r>
                    <w:rPr>
                      <w:rFonts w:eastAsia="Arial Unicode MS"/>
                      <w:b/>
                      <w:color w:val="000000"/>
                      <w:szCs w:val="24"/>
                    </w:rPr>
                    <w:t xml:space="preserve"> SKIRSNIS</w:t>
                  </w:r>
                </w:p>
                <w:p w:rsidR="009D62BE" w:rsidRDefault="00D94B57">
                  <w:pPr>
                    <w:spacing w:line="380" w:lineRule="atLeast"/>
                    <w:jc w:val="center"/>
                    <w:rPr>
                      <w:rFonts w:eastAsia="Arial Unicode MS"/>
                      <w:b/>
                      <w:color w:val="000000"/>
                      <w:szCs w:val="24"/>
                    </w:rPr>
                  </w:pPr>
                  <w:sdt>
                    <w:sdtPr>
                      <w:alias w:val="Pavadinimas"/>
                      <w:tag w:val="title_856e786a778846e79779c9f287dad14f"/>
                      <w:id w:val="1229269423"/>
                      <w:lock w:val="sdtLocked"/>
                    </w:sdtPr>
                    <w:sdtEndPr/>
                    <w:sdtContent>
                      <w:r>
                        <w:rPr>
                          <w:rFonts w:eastAsia="Arial Unicode MS"/>
                          <w:b/>
                          <w:color w:val="000000"/>
                          <w:szCs w:val="24"/>
                        </w:rPr>
                        <w:t>APSAUGOSIME GYVENTOJUS NUO IŠORĖS GRĖSMIŲ</w:t>
                      </w:r>
                    </w:sdtContent>
                  </w:sdt>
                </w:p>
                <w:p w:rsidR="009D62BE" w:rsidRDefault="009D62BE">
                  <w:pPr>
                    <w:spacing w:line="380" w:lineRule="atLeast"/>
                    <w:jc w:val="center"/>
                    <w:rPr>
                      <w:rFonts w:eastAsia="Arial Unicode MS"/>
                      <w:b/>
                      <w:color w:val="000000"/>
                      <w:szCs w:val="24"/>
                    </w:rPr>
                  </w:pPr>
                </w:p>
                <w:sdt>
                  <w:sdtPr>
                    <w:alias w:val="1 p."/>
                    <w:tag w:val="part_18847e46af4b464095d4b06599fb9112"/>
                    <w:id w:val="2140221846"/>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18847e46af4b464095d4b06599fb9112"/>
                          <w:id w:val="-575124229"/>
                          <w:lock w:val="sdtLocked"/>
                        </w:sdtPr>
                        <w:sdtEndPr/>
                        <w:sdtContent>
                          <w:r>
                            <w:rPr>
                              <w:rFonts w:eastAsia="Arial Unicode MS"/>
                              <w:color w:val="000000"/>
                              <w:szCs w:val="24"/>
                            </w:rPr>
                            <w:t>1</w:t>
                          </w:r>
                        </w:sdtContent>
                      </w:sdt>
                      <w:r>
                        <w:rPr>
                          <w:rFonts w:eastAsia="Arial Unicode MS"/>
                          <w:color w:val="000000"/>
                          <w:szCs w:val="24"/>
                        </w:rPr>
                        <w:t xml:space="preserve">. Nacionalinio saugumo strategijos atnaujinimas. </w:t>
                      </w:r>
                    </w:p>
                  </w:sdtContent>
                </w:sdt>
                <w:sdt>
                  <w:sdtPr>
                    <w:alias w:val="2 p."/>
                    <w:tag w:val="part_8feca55f8e5f4bfeb011f69e51ee3641"/>
                    <w:id w:val="-1645893014"/>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8feca55f8e5f4bfeb011f69e51ee3641"/>
                          <w:id w:val="-1585381401"/>
                          <w:lock w:val="sdtLocked"/>
                        </w:sdtPr>
                        <w:sdtEndPr/>
                        <w:sdtContent>
                          <w:r>
                            <w:rPr>
                              <w:rFonts w:eastAsia="Arial Unicode MS"/>
                              <w:color w:val="000000"/>
                              <w:szCs w:val="24"/>
                            </w:rPr>
                            <w:t>2</w:t>
                          </w:r>
                        </w:sdtContent>
                      </w:sdt>
                      <w:r>
                        <w:rPr>
                          <w:rFonts w:eastAsia="Arial Unicode MS"/>
                          <w:color w:val="000000"/>
                          <w:szCs w:val="24"/>
                        </w:rPr>
                        <w:t xml:space="preserve">. Veiksmingo pasirengimo krizėms ir ekstremaliosioms situacijoms teisinio reguliavimo tobulinimas. </w:t>
                      </w:r>
                    </w:p>
                  </w:sdtContent>
                </w:sdt>
                <w:sdt>
                  <w:sdtPr>
                    <w:alias w:val="3 p."/>
                    <w:tag w:val="part_e3e2e66bcbd44b6ea80888aa65afac1e"/>
                    <w:id w:val="-890804877"/>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e3e2e66bcbd44b6ea80888aa65afac1e"/>
                          <w:id w:val="-18777266"/>
                          <w:lock w:val="sdtLocked"/>
                        </w:sdtPr>
                        <w:sdtEndPr/>
                        <w:sdtContent>
                          <w:r>
                            <w:rPr>
                              <w:rFonts w:eastAsia="Arial Unicode MS"/>
                              <w:color w:val="000000"/>
                              <w:szCs w:val="24"/>
                            </w:rPr>
                            <w:t>3</w:t>
                          </w:r>
                        </w:sdtContent>
                      </w:sdt>
                      <w:r>
                        <w:rPr>
                          <w:rFonts w:eastAsia="Arial Unicode MS"/>
                          <w:color w:val="000000"/>
                          <w:szCs w:val="24"/>
                        </w:rPr>
                        <w:t>.</w:t>
                      </w:r>
                      <w:r>
                        <w:rPr>
                          <w:color w:val="000000"/>
                          <w:szCs w:val="24"/>
                        </w:rPr>
                        <w:t xml:space="preserve"> </w:t>
                      </w:r>
                      <w:r>
                        <w:rPr>
                          <w:rFonts w:eastAsia="Arial Unicode MS"/>
                          <w:color w:val="000000"/>
                          <w:szCs w:val="24"/>
                        </w:rPr>
                        <w:t>Vyriausybės skolinimosi sąlygų supaprastinimas projektams, susijusiems su valstybės saugumu ir</w:t>
                      </w:r>
                      <w:r>
                        <w:rPr>
                          <w:rFonts w:eastAsia="Arial Unicode MS"/>
                          <w:color w:val="000000"/>
                          <w:szCs w:val="24"/>
                        </w:rPr>
                        <w:t xml:space="preserve"> gynyba.</w:t>
                      </w:r>
                    </w:p>
                  </w:sdtContent>
                </w:sdt>
                <w:sdt>
                  <w:sdtPr>
                    <w:alias w:val="4 p."/>
                    <w:tag w:val="part_89df6a916a95445e889b1537d848e4eb"/>
                    <w:id w:val="1635826940"/>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89df6a916a95445e889b1537d848e4eb"/>
                          <w:id w:val="1160497147"/>
                          <w:lock w:val="sdtLocked"/>
                        </w:sdtPr>
                        <w:sdtEndPr/>
                        <w:sdtContent>
                          <w:r>
                            <w:rPr>
                              <w:rFonts w:eastAsia="Arial Unicode MS"/>
                              <w:color w:val="000000"/>
                              <w:szCs w:val="24"/>
                            </w:rPr>
                            <w:t>4</w:t>
                          </w:r>
                        </w:sdtContent>
                      </w:sdt>
                      <w:r>
                        <w:rPr>
                          <w:rFonts w:eastAsia="Arial Unicode MS"/>
                          <w:color w:val="000000"/>
                          <w:szCs w:val="24"/>
                        </w:rPr>
                        <w:t xml:space="preserve">. Teisinių prielaidų įsteigti Kapčiamiesčio karinį poligoną ir sukurti jo efektyvaus naudojimo infrastruktūrą sudarymas. </w:t>
                      </w:r>
                    </w:p>
                  </w:sdtContent>
                </w:sdt>
                <w:sdt>
                  <w:sdtPr>
                    <w:alias w:val="5 p."/>
                    <w:tag w:val="part_7c3669297b034676b4dc94e519e5f5a5"/>
                    <w:id w:val="-2098848597"/>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7c3669297b034676b4dc94e519e5f5a5"/>
                          <w:id w:val="2000218451"/>
                          <w:lock w:val="sdtLocked"/>
                        </w:sdtPr>
                        <w:sdtEndPr/>
                        <w:sdtContent>
                          <w:r>
                            <w:rPr>
                              <w:rFonts w:eastAsia="Arial Unicode MS"/>
                              <w:color w:val="000000"/>
                              <w:szCs w:val="24"/>
                            </w:rPr>
                            <w:t>5</w:t>
                          </w:r>
                        </w:sdtContent>
                      </w:sdt>
                      <w:r>
                        <w:rPr>
                          <w:rFonts w:eastAsia="Arial Unicode MS"/>
                          <w:color w:val="000000"/>
                          <w:szCs w:val="24"/>
                        </w:rPr>
                        <w:t>. Tauragės karinio poligono išplėtimas valstybinėje žemėje Jurbarko rajone ir jo efektyvaus naudojimo infrastruktūr</w:t>
                      </w:r>
                      <w:r>
                        <w:rPr>
                          <w:rFonts w:eastAsia="Arial Unicode MS"/>
                          <w:color w:val="000000"/>
                          <w:szCs w:val="24"/>
                        </w:rPr>
                        <w:t>os sukūrimas.</w:t>
                      </w:r>
                    </w:p>
                  </w:sdtContent>
                </w:sdt>
                <w:sdt>
                  <w:sdtPr>
                    <w:alias w:val="6 p."/>
                    <w:tag w:val="part_9a85e60a746649a4bffaabac56d7aa47"/>
                    <w:id w:val="1937944561"/>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9a85e60a746649a4bffaabac56d7aa47"/>
                          <w:id w:val="383531033"/>
                          <w:lock w:val="sdtLocked"/>
                        </w:sdtPr>
                        <w:sdtEndPr/>
                        <w:sdtContent>
                          <w:r>
                            <w:rPr>
                              <w:rFonts w:eastAsia="Arial Unicode MS"/>
                              <w:color w:val="000000"/>
                              <w:szCs w:val="24"/>
                            </w:rPr>
                            <w:t>6</w:t>
                          </w:r>
                        </w:sdtContent>
                      </w:sdt>
                      <w:r>
                        <w:rPr>
                          <w:rFonts w:eastAsia="Arial Unicode MS"/>
                          <w:color w:val="000000"/>
                          <w:szCs w:val="24"/>
                        </w:rPr>
                        <w:t>.</w:t>
                      </w:r>
                      <w:r>
                        <w:rPr>
                          <w:color w:val="000000"/>
                          <w:szCs w:val="24"/>
                        </w:rPr>
                        <w:t xml:space="preserve"> </w:t>
                      </w:r>
                      <w:r>
                        <w:rPr>
                          <w:rFonts w:eastAsia="Arial Unicode MS"/>
                          <w:color w:val="000000"/>
                          <w:szCs w:val="24"/>
                        </w:rPr>
                        <w:t xml:space="preserve">Krašto apsaugos sistemos </w:t>
                      </w:r>
                      <w:proofErr w:type="spellStart"/>
                      <w:r>
                        <w:rPr>
                          <w:rFonts w:eastAsia="Arial Unicode MS"/>
                          <w:color w:val="000000"/>
                          <w:szCs w:val="24"/>
                        </w:rPr>
                        <w:t>pajėgumų</w:t>
                      </w:r>
                      <w:proofErr w:type="spellEnd"/>
                      <w:r>
                        <w:rPr>
                          <w:rFonts w:eastAsia="Arial Unicode MS"/>
                          <w:color w:val="000000"/>
                          <w:szCs w:val="24"/>
                        </w:rPr>
                        <w:t xml:space="preserve"> plėtros spartinimas, Lietuvos kariuomenės modernizavimas, visuomenės pasirengimo visuotinei gynybai bei atsparumo grėsmėms ir krizėms stiprinimas.</w:t>
                      </w:r>
                    </w:p>
                  </w:sdtContent>
                </w:sdt>
                <w:sdt>
                  <w:sdtPr>
                    <w:alias w:val="7 p."/>
                    <w:tag w:val="part_210feb7df6db45f4b14264e0f63ae5f9"/>
                    <w:id w:val="1775831792"/>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210feb7df6db45f4b14264e0f63ae5f9"/>
                          <w:id w:val="368580677"/>
                          <w:lock w:val="sdtLocked"/>
                        </w:sdtPr>
                        <w:sdtEndPr/>
                        <w:sdtContent>
                          <w:r>
                            <w:rPr>
                              <w:rFonts w:eastAsia="Arial Unicode MS"/>
                              <w:color w:val="000000"/>
                              <w:szCs w:val="24"/>
                            </w:rPr>
                            <w:t>7</w:t>
                          </w:r>
                        </w:sdtContent>
                      </w:sdt>
                      <w:r>
                        <w:rPr>
                          <w:rFonts w:eastAsia="Arial Unicode MS"/>
                          <w:color w:val="000000"/>
                          <w:szCs w:val="24"/>
                        </w:rPr>
                        <w:t>.</w:t>
                      </w:r>
                      <w:r>
                        <w:rPr>
                          <w:color w:val="000000"/>
                          <w:szCs w:val="24"/>
                        </w:rPr>
                        <w:t xml:space="preserve"> </w:t>
                      </w:r>
                      <w:r>
                        <w:rPr>
                          <w:rFonts w:eastAsia="Arial Unicode MS"/>
                          <w:color w:val="000000"/>
                          <w:szCs w:val="24"/>
                        </w:rPr>
                        <w:t>Pramoninio bendradarbiavimo procedūros ir stand</w:t>
                      </w:r>
                      <w:r>
                        <w:rPr>
                          <w:rFonts w:eastAsia="Arial Unicode MS"/>
                          <w:color w:val="000000"/>
                          <w:szCs w:val="24"/>
                        </w:rPr>
                        <w:t xml:space="preserve">artinių sąlygų tobulinimas. </w:t>
                      </w:r>
                    </w:p>
                  </w:sdtContent>
                </w:sdt>
                <w:sdt>
                  <w:sdtPr>
                    <w:alias w:val="8 p."/>
                    <w:tag w:val="part_b5e040e9b23d45eaa0c5bbeab1385b2c"/>
                    <w:id w:val="-923419116"/>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b5e040e9b23d45eaa0c5bbeab1385b2c"/>
                          <w:id w:val="-530953371"/>
                          <w:lock w:val="sdtLocked"/>
                        </w:sdtPr>
                        <w:sdtEndPr/>
                        <w:sdtContent>
                          <w:r>
                            <w:rPr>
                              <w:rFonts w:eastAsia="Arial Unicode MS"/>
                              <w:color w:val="000000"/>
                              <w:szCs w:val="24"/>
                            </w:rPr>
                            <w:t>8</w:t>
                          </w:r>
                        </w:sdtContent>
                      </w:sdt>
                      <w:r>
                        <w:rPr>
                          <w:rFonts w:eastAsia="Arial Unicode MS"/>
                          <w:color w:val="000000"/>
                          <w:szCs w:val="24"/>
                        </w:rPr>
                        <w:t>.</w:t>
                      </w:r>
                      <w:r>
                        <w:rPr>
                          <w:color w:val="000000"/>
                          <w:szCs w:val="24"/>
                        </w:rPr>
                        <w:t xml:space="preserve"> </w:t>
                      </w:r>
                      <w:r>
                        <w:rPr>
                          <w:rFonts w:eastAsia="Arial Unicode MS"/>
                          <w:color w:val="000000"/>
                          <w:szCs w:val="24"/>
                        </w:rPr>
                        <w:t>Teisinio pagrindo kompensuoti trečiųjų asmenų materialinius nuostolius, patirtus taikos metu teisėtai vykdant Lietuvos kariuomenės uždavinius, nustatymas.</w:t>
                      </w:r>
                    </w:p>
                  </w:sdtContent>
                </w:sdt>
                <w:sdt>
                  <w:sdtPr>
                    <w:alias w:val="9 p."/>
                    <w:tag w:val="part_976734173e48483ba3bce9d3295d3405"/>
                    <w:id w:val="-1484468218"/>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976734173e48483ba3bce9d3295d3405"/>
                          <w:id w:val="1642927352"/>
                          <w:lock w:val="sdtLocked"/>
                        </w:sdtPr>
                        <w:sdtEndPr/>
                        <w:sdtContent>
                          <w:r>
                            <w:rPr>
                              <w:rFonts w:eastAsia="Arial Unicode MS"/>
                              <w:color w:val="000000"/>
                              <w:szCs w:val="24"/>
                            </w:rPr>
                            <w:t>9</w:t>
                          </w:r>
                        </w:sdtContent>
                      </w:sdt>
                      <w:r>
                        <w:rPr>
                          <w:rFonts w:eastAsia="Arial Unicode MS"/>
                          <w:color w:val="000000"/>
                          <w:szCs w:val="24"/>
                        </w:rPr>
                        <w:t>.</w:t>
                      </w:r>
                      <w:r>
                        <w:rPr>
                          <w:color w:val="000000"/>
                          <w:szCs w:val="24"/>
                        </w:rPr>
                        <w:t xml:space="preserve"> </w:t>
                      </w:r>
                      <w:r>
                        <w:rPr>
                          <w:rFonts w:eastAsia="Arial Unicode MS"/>
                          <w:color w:val="000000"/>
                          <w:szCs w:val="24"/>
                        </w:rPr>
                        <w:t xml:space="preserve">Nacionalinio saugumo apsaugos stiprinimas </w:t>
                      </w:r>
                      <w:proofErr w:type="spellStart"/>
                      <w:r>
                        <w:rPr>
                          <w:rFonts w:eastAsia="Arial Unicode MS"/>
                          <w:color w:val="000000"/>
                          <w:szCs w:val="24"/>
                        </w:rPr>
                        <w:t>kriminalizuojant</w:t>
                      </w:r>
                      <w:proofErr w:type="spellEnd"/>
                      <w:r>
                        <w:rPr>
                          <w:rFonts w:eastAsia="Arial Unicode MS"/>
                          <w:color w:val="000000"/>
                          <w:szCs w:val="24"/>
                        </w:rPr>
                        <w:t xml:space="preserve"> naujas veikimo prieš Lietuvą formas ir užtikrinant veiksmingą baudžiamąjį persekiojimą.</w:t>
                      </w:r>
                    </w:p>
                  </w:sdtContent>
                </w:sdt>
                <w:sdt>
                  <w:sdtPr>
                    <w:alias w:val="10 p."/>
                    <w:tag w:val="part_ec576ff41bfe4aafb280a83bc2641191"/>
                    <w:id w:val="-1564945490"/>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ec576ff41bfe4aafb280a83bc2641191"/>
                          <w:id w:val="-518846394"/>
                          <w:lock w:val="sdtLocked"/>
                        </w:sdtPr>
                        <w:sdtEndPr/>
                        <w:sdtContent>
                          <w:r>
                            <w:rPr>
                              <w:rFonts w:eastAsia="Arial Unicode MS"/>
                              <w:color w:val="000000"/>
                              <w:szCs w:val="24"/>
                            </w:rPr>
                            <w:t>10</w:t>
                          </w:r>
                        </w:sdtContent>
                      </w:sdt>
                      <w:r>
                        <w:rPr>
                          <w:rFonts w:eastAsia="Arial Unicode MS"/>
                          <w:color w:val="000000"/>
                          <w:szCs w:val="24"/>
                        </w:rPr>
                        <w:t>.</w:t>
                      </w:r>
                      <w:r>
                        <w:rPr>
                          <w:color w:val="000000"/>
                          <w:szCs w:val="24"/>
                        </w:rPr>
                        <w:t xml:space="preserve"> </w:t>
                      </w:r>
                      <w:r>
                        <w:rPr>
                          <w:rFonts w:eastAsia="Arial Unicode MS"/>
                          <w:color w:val="000000"/>
                          <w:szCs w:val="24"/>
                        </w:rPr>
                        <w:t xml:space="preserve">Lietuvos šaulių sąjungos integracijos į nacionalinio saugumo ir gynybos sistemą stiprinimas. </w:t>
                      </w:r>
                    </w:p>
                  </w:sdtContent>
                </w:sdt>
                <w:sdt>
                  <w:sdtPr>
                    <w:alias w:val="11 p."/>
                    <w:tag w:val="part_bf5fbfbc8e77418091abbe9bb83ec403"/>
                    <w:id w:val="-849250422"/>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bf5fbfbc8e77418091abbe9bb83ec403"/>
                          <w:id w:val="510186445"/>
                          <w:lock w:val="sdtLocked"/>
                        </w:sdtPr>
                        <w:sdtEndPr/>
                        <w:sdtContent>
                          <w:r>
                            <w:rPr>
                              <w:rFonts w:eastAsia="Arial Unicode MS"/>
                              <w:color w:val="000000"/>
                              <w:szCs w:val="24"/>
                            </w:rPr>
                            <w:t>11</w:t>
                          </w:r>
                        </w:sdtContent>
                      </w:sdt>
                      <w:r>
                        <w:rPr>
                          <w:rFonts w:eastAsia="Arial Unicode MS"/>
                          <w:color w:val="000000"/>
                          <w:szCs w:val="24"/>
                        </w:rPr>
                        <w:t>.</w:t>
                      </w:r>
                      <w:r>
                        <w:rPr>
                          <w:color w:val="000000"/>
                          <w:szCs w:val="24"/>
                        </w:rPr>
                        <w:t xml:space="preserve"> </w:t>
                      </w:r>
                      <w:r>
                        <w:rPr>
                          <w:rFonts w:eastAsia="Arial Unicode MS"/>
                          <w:color w:val="000000"/>
                          <w:szCs w:val="24"/>
                        </w:rPr>
                        <w:t>Valstybės rezervo papildymas susisiekimo paslaugomis, kur</w:t>
                      </w:r>
                      <w:r>
                        <w:rPr>
                          <w:rFonts w:eastAsia="Arial Unicode MS"/>
                          <w:color w:val="000000"/>
                          <w:szCs w:val="24"/>
                        </w:rPr>
                        <w:t>ios būtų naudojamos ekstremaliųjų situacijų, krizės metu ar paskelbus mobilizaciją.</w:t>
                      </w:r>
                    </w:p>
                  </w:sdtContent>
                </w:sdt>
                <w:sdt>
                  <w:sdtPr>
                    <w:alias w:val="12 p."/>
                    <w:tag w:val="part_1ff15c6ca8c444f686b6c5d4db205bc7"/>
                    <w:id w:val="-2068871311"/>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1ff15c6ca8c444f686b6c5d4db205bc7"/>
                          <w:id w:val="1047347073"/>
                          <w:lock w:val="sdtLocked"/>
                        </w:sdtPr>
                        <w:sdtEndPr/>
                        <w:sdtContent>
                          <w:r>
                            <w:rPr>
                              <w:rFonts w:eastAsia="Arial Unicode MS"/>
                              <w:color w:val="000000"/>
                              <w:szCs w:val="24"/>
                            </w:rPr>
                            <w:t>12</w:t>
                          </w:r>
                        </w:sdtContent>
                      </w:sdt>
                      <w:r>
                        <w:rPr>
                          <w:rFonts w:eastAsia="Arial Unicode MS"/>
                          <w:color w:val="000000"/>
                          <w:szCs w:val="24"/>
                        </w:rPr>
                        <w:t>. Poligrafo naudojimo teisinio reglamentavimo tobulinimas.</w:t>
                      </w:r>
                    </w:p>
                  </w:sdtContent>
                </w:sdt>
                <w:sdt>
                  <w:sdtPr>
                    <w:alias w:val="13 p."/>
                    <w:tag w:val="part_084ad10b004340b8991aea575ffc2d8f"/>
                    <w:id w:val="993682167"/>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084ad10b004340b8991aea575ffc2d8f"/>
                          <w:id w:val="1597986268"/>
                          <w:lock w:val="sdtLocked"/>
                        </w:sdtPr>
                        <w:sdtEndPr/>
                        <w:sdtContent>
                          <w:r>
                            <w:rPr>
                              <w:rFonts w:eastAsia="Arial Unicode MS"/>
                              <w:color w:val="000000"/>
                              <w:szCs w:val="24"/>
                            </w:rPr>
                            <w:t>13</w:t>
                          </w:r>
                        </w:sdtContent>
                      </w:sdt>
                      <w:r>
                        <w:rPr>
                          <w:rFonts w:eastAsia="Arial Unicode MS"/>
                          <w:color w:val="000000"/>
                          <w:szCs w:val="24"/>
                        </w:rPr>
                        <w:t>.</w:t>
                      </w:r>
                      <w:r>
                        <w:rPr>
                          <w:color w:val="000000"/>
                          <w:szCs w:val="24"/>
                        </w:rPr>
                        <w:t xml:space="preserve"> </w:t>
                      </w:r>
                      <w:r>
                        <w:rPr>
                          <w:rFonts w:eastAsia="Arial Unicode MS"/>
                          <w:color w:val="000000"/>
                          <w:szCs w:val="24"/>
                        </w:rPr>
                        <w:t xml:space="preserve">Kultūros vertybių importo sistemos tvarkos ir būtinų saugumo bei duomenų apsaugos priemonių </w:t>
                      </w:r>
                      <w:r>
                        <w:rPr>
                          <w:rFonts w:eastAsia="Arial Unicode MS"/>
                          <w:color w:val="000000"/>
                          <w:szCs w:val="24"/>
                        </w:rPr>
                        <w:t>įtvirtinimas.</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05"/>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05"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jc w:val="center"/>
                              <w:rPr>
                                <w:color w:val="000000"/>
                                <w:szCs w:val="24"/>
                                <w:lang w:eastAsia="lt-LT"/>
                              </w:rPr>
                            </w:pPr>
                            <w:r>
                              <w:rPr>
                                <w:color w:val="000000"/>
                                <w:szCs w:val="24"/>
                              </w:rPr>
                              <w:t>XVP-1253</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Seimo nutarimas „Dėl Lietuvos Respublikos Seimo 2002 m. gegužės 28 d. nutarimo Nr. IX-907 „Dėl Nacionalinio saugumo strategijos patvirtinimo“ pakeitimo“ </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NSGK</w:t>
                            </w:r>
                          </w:p>
                        </w:tc>
                        <w:tc>
                          <w:tcPr>
                            <w:tcW w:w="1305" w:type="dxa"/>
                          </w:tcPr>
                          <w:p w:rsidR="009D62BE" w:rsidRDefault="00D94B57">
                            <w:pPr>
                              <w:jc w:val="center"/>
                              <w:rPr>
                                <w:color w:val="000000"/>
                                <w:szCs w:val="24"/>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Krizių valdymo ir civilinės saugos įstatymo </w:t>
                            </w:r>
                            <w:r>
                              <w:rPr>
                                <w:color w:val="000000"/>
                                <w:szCs w:val="24"/>
                              </w:rPr>
                              <w:br/>
                              <w:t>Nr. VIII-971</w:t>
                            </w:r>
                            <w:r>
                              <w:rPr>
                                <w:color w:val="000000"/>
                                <w:szCs w:val="24"/>
                              </w:rPr>
                              <w:t xml:space="preserve"> 2, 4, 7, 9, 10, 11, 12, 13, 14, 16, 17, 18, 19, 21, 22, 23, 24, 25, 28, 29, 32, 33, 34, 37, 38 ir 47 straipsnių pakeitimo ir Įstatymo papildymo 16</w:t>
                            </w:r>
                            <w:r>
                              <w:rPr>
                                <w:color w:val="000000"/>
                                <w:szCs w:val="24"/>
                                <w:vertAlign w:val="superscript"/>
                              </w:rPr>
                              <w:t>1</w:t>
                            </w:r>
                            <w:r>
                              <w:rPr>
                                <w:color w:val="000000"/>
                                <w:szCs w:val="24"/>
                              </w:rPr>
                              <w:t xml:space="preserve"> ir 31</w:t>
                            </w:r>
                            <w:r>
                              <w:rPr>
                                <w:color w:val="000000"/>
                                <w:szCs w:val="24"/>
                                <w:vertAlign w:val="superscript"/>
                              </w:rPr>
                              <w:t>1</w:t>
                            </w:r>
                            <w:r>
                              <w:rPr>
                                <w:color w:val="000000"/>
                                <w:szCs w:val="24"/>
                              </w:rPr>
                              <w:t xml:space="preserve"> straipsniais įstatymas ir jo 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 NSGK</w:t>
                            </w:r>
                          </w:p>
                        </w:tc>
                        <w:tc>
                          <w:tcPr>
                            <w:tcW w:w="1305" w:type="dxa"/>
                            <w:shd w:val="clear" w:color="auto" w:fill="FFFFFF"/>
                          </w:tcPr>
                          <w:p w:rsidR="009D62BE" w:rsidRDefault="00D94B57">
                            <w:pPr>
                              <w:jc w:val="center"/>
                              <w:rPr>
                                <w:color w:val="000000"/>
                                <w:szCs w:val="24"/>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w:t>
                            </w:r>
                          </w:p>
                        </w:tc>
                        <w:tc>
                          <w:tcPr>
                            <w:tcW w:w="1418" w:type="dxa"/>
                          </w:tcPr>
                          <w:p w:rsidR="009D62BE" w:rsidRDefault="00D94B57">
                            <w:pPr>
                              <w:shd w:val="clear" w:color="auto" w:fill="FFFFFF"/>
                              <w:jc w:val="center"/>
                              <w:rPr>
                                <w:color w:val="000000"/>
                                <w:szCs w:val="24"/>
                                <w:lang w:eastAsia="lt-LT"/>
                              </w:rPr>
                            </w:pPr>
                            <w:r>
                              <w:rPr>
                                <w:color w:val="000000"/>
                                <w:szCs w:val="24"/>
                              </w:rPr>
                              <w:t>XVP-1252</w:t>
                            </w:r>
                          </w:p>
                        </w:tc>
                        <w:tc>
                          <w:tcPr>
                            <w:tcW w:w="2977" w:type="dxa"/>
                          </w:tcPr>
                          <w:p w:rsidR="009D62BE" w:rsidRDefault="00D94B57">
                            <w:pPr>
                              <w:rPr>
                                <w:color w:val="000000"/>
                                <w:szCs w:val="24"/>
                              </w:rPr>
                            </w:pPr>
                            <w:r>
                              <w:rPr>
                                <w:color w:val="000000"/>
                                <w:szCs w:val="24"/>
                              </w:rPr>
                              <w:t>Valstybės skolos įstatymo Nr. I-1508 3 straipsnio pakeitimo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 BFK</w:t>
                            </w:r>
                          </w:p>
                        </w:tc>
                        <w:tc>
                          <w:tcPr>
                            <w:tcW w:w="1305" w:type="dxa"/>
                            <w:shd w:val="clear" w:color="auto" w:fill="FFFFFF"/>
                          </w:tcPr>
                          <w:p w:rsidR="009D62BE" w:rsidRDefault="00D94B57">
                            <w:pPr>
                              <w:jc w:val="center"/>
                              <w:rPr>
                                <w:color w:val="000000"/>
                                <w:szCs w:val="24"/>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Lietuvos kariuomenės Kapčiamiesčio karinio poligono ir Kapčiamiesčio karinio mokymo teritorijos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 NSGK</w:t>
                            </w:r>
                          </w:p>
                        </w:tc>
                        <w:tc>
                          <w:tcPr>
                            <w:tcW w:w="1305" w:type="dxa"/>
                            <w:shd w:val="clear" w:color="auto" w:fill="FFFFFF"/>
                          </w:tcPr>
                          <w:p w:rsidR="009D62BE" w:rsidRDefault="00D94B57">
                            <w:pPr>
                              <w:jc w:val="center"/>
                              <w:rPr>
                                <w:color w:val="000000"/>
                                <w:szCs w:val="24"/>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5.</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Lietuvos kariuomenės Tauragės karinio poligono ir Lietuvos kariuomenės Šilalės karinio poligono įstatymo Nr. XIV-3051 1, 2 ir 7 priedų pakeitimo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NSGK</w:t>
                            </w:r>
                          </w:p>
                        </w:tc>
                        <w:tc>
                          <w:tcPr>
                            <w:tcW w:w="1305" w:type="dxa"/>
                            <w:shd w:val="clear" w:color="auto" w:fill="FFFFFF"/>
                          </w:tcPr>
                          <w:p w:rsidR="009D62BE" w:rsidRDefault="00D94B57">
                            <w:pPr>
                              <w:jc w:val="center"/>
                              <w:rPr>
                                <w:color w:val="000000"/>
                                <w:szCs w:val="24"/>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6.</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shd w:val="clear" w:color="auto" w:fill="FFFFFF"/>
                              <w:jc w:val="center"/>
                              <w:rPr>
                                <w:color w:val="000000"/>
                                <w:szCs w:val="24"/>
                                <w:lang w:eastAsia="lt-LT"/>
                              </w:rPr>
                            </w:pPr>
                            <w:r>
                              <w:rPr>
                                <w:color w:val="000000"/>
                                <w:szCs w:val="24"/>
                              </w:rPr>
                              <w:t>VK</w:t>
                            </w:r>
                          </w:p>
                        </w:tc>
                        <w:tc>
                          <w:tcPr>
                            <w:tcW w:w="2977" w:type="dxa"/>
                          </w:tcPr>
                          <w:p w:rsidR="009D62BE" w:rsidRDefault="00D94B57">
                            <w:pPr>
                              <w:rPr>
                                <w:color w:val="000000"/>
                                <w:szCs w:val="24"/>
                              </w:rPr>
                            </w:pPr>
                            <w:r>
                              <w:rPr>
                                <w:color w:val="000000"/>
                                <w:szCs w:val="24"/>
                              </w:rPr>
                              <w:t xml:space="preserve">Seimo nutarimas „Dėl Lietuvos Respublikos </w:t>
                            </w:r>
                            <w:r>
                              <w:rPr>
                                <w:color w:val="000000"/>
                                <w:szCs w:val="24"/>
                              </w:rPr>
                              <w:t>Seimo nutarimo Nr. XIV-2505 „Dėl Krašto apsaugos sistemos stiprinimo ir plėtros programos patvirtinimo“ pakeitimo“</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 NSGK</w:t>
                            </w:r>
                          </w:p>
                        </w:tc>
                        <w:tc>
                          <w:tcPr>
                            <w:tcW w:w="1305"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7.</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9D62BE">
                            <w:pPr>
                              <w:shd w:val="clear" w:color="auto" w:fill="FFFFFF"/>
                              <w:jc w:val="center"/>
                              <w:rPr>
                                <w:color w:val="000000"/>
                                <w:szCs w:val="24"/>
                                <w:lang w:eastAsia="lt-LT"/>
                              </w:rPr>
                            </w:pPr>
                          </w:p>
                        </w:tc>
                        <w:tc>
                          <w:tcPr>
                            <w:tcW w:w="2977" w:type="dxa"/>
                          </w:tcPr>
                          <w:p w:rsidR="009D62BE" w:rsidRDefault="00D94B57">
                            <w:pPr>
                              <w:rPr>
                                <w:color w:val="000000"/>
                                <w:szCs w:val="24"/>
                              </w:rPr>
                            </w:pPr>
                            <w:r>
                              <w:rPr>
                                <w:color w:val="000000"/>
                                <w:szCs w:val="24"/>
                              </w:rPr>
                              <w:t xml:space="preserve">Gynybos ir saugumo pramonės įstatymo </w:t>
                            </w:r>
                            <w:r>
                              <w:rPr>
                                <w:color w:val="000000"/>
                                <w:szCs w:val="24"/>
                              </w:rPr>
                              <w:br/>
                              <w:t>Nr. XIV-2647 pakeitimo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 xml:space="preserve">Vyriausybė, </w:t>
                            </w:r>
                            <w:r>
                              <w:rPr>
                                <w:color w:val="000000"/>
                                <w:szCs w:val="24"/>
                                <w:lang w:eastAsia="lt-LT"/>
                              </w:rPr>
                              <w:t>NSGK</w:t>
                            </w:r>
                          </w:p>
                        </w:tc>
                        <w:tc>
                          <w:tcPr>
                            <w:tcW w:w="1305"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8.</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9D62BE">
                            <w:pPr>
                              <w:shd w:val="clear" w:color="auto" w:fill="FFFFFF"/>
                              <w:jc w:val="center"/>
                              <w:rPr>
                                <w:color w:val="000000"/>
                                <w:szCs w:val="24"/>
                                <w:lang w:eastAsia="lt-LT"/>
                              </w:rPr>
                            </w:pPr>
                          </w:p>
                        </w:tc>
                        <w:tc>
                          <w:tcPr>
                            <w:tcW w:w="2977" w:type="dxa"/>
                          </w:tcPr>
                          <w:p w:rsidR="009D62BE" w:rsidRDefault="00D94B57">
                            <w:pPr>
                              <w:rPr>
                                <w:color w:val="000000"/>
                                <w:szCs w:val="24"/>
                              </w:rPr>
                            </w:pPr>
                            <w:r>
                              <w:rPr>
                                <w:color w:val="000000"/>
                                <w:szCs w:val="24"/>
                              </w:rPr>
                              <w:t>Karinės jėgos naudojimo statuto patvirtinimo įstatymo Nr. VIII-1621 pakeitimo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 NSGK</w:t>
                            </w:r>
                          </w:p>
                        </w:tc>
                        <w:tc>
                          <w:tcPr>
                            <w:tcW w:w="1305"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9.</w:t>
                            </w:r>
                          </w:p>
                        </w:tc>
                        <w:tc>
                          <w:tcPr>
                            <w:tcW w:w="1418" w:type="dxa"/>
                          </w:tcPr>
                          <w:p w:rsidR="009D62BE" w:rsidRDefault="00D94B57">
                            <w:pPr>
                              <w:shd w:val="clear" w:color="auto" w:fill="FFFFFF"/>
                              <w:jc w:val="center"/>
                              <w:rPr>
                                <w:color w:val="000000"/>
                                <w:szCs w:val="24"/>
                              </w:rPr>
                            </w:pPr>
                            <w:r>
                              <w:rPr>
                                <w:color w:val="000000"/>
                                <w:szCs w:val="24"/>
                              </w:rPr>
                              <w:t>XVP-1267,</w:t>
                            </w:r>
                          </w:p>
                          <w:p w:rsidR="009D62BE" w:rsidRDefault="00D94B57">
                            <w:pPr>
                              <w:shd w:val="clear" w:color="auto" w:fill="FFFFFF"/>
                              <w:jc w:val="center"/>
                              <w:rPr>
                                <w:color w:val="000000"/>
                                <w:szCs w:val="24"/>
                              </w:rPr>
                            </w:pPr>
                            <w:r>
                              <w:rPr>
                                <w:color w:val="000000"/>
                                <w:szCs w:val="24"/>
                              </w:rPr>
                              <w:t>XVP-1268,</w:t>
                            </w:r>
                          </w:p>
                          <w:p w:rsidR="009D62BE" w:rsidRDefault="00D94B57">
                            <w:pPr>
                              <w:shd w:val="clear" w:color="auto" w:fill="FFFFFF"/>
                              <w:jc w:val="center"/>
                              <w:rPr>
                                <w:color w:val="000000"/>
                                <w:szCs w:val="24"/>
                                <w:lang w:eastAsia="lt-LT"/>
                              </w:rPr>
                            </w:pPr>
                            <w:r>
                              <w:rPr>
                                <w:color w:val="000000"/>
                                <w:szCs w:val="24"/>
                              </w:rPr>
                              <w:t>XVP-1269</w:t>
                            </w:r>
                          </w:p>
                        </w:tc>
                        <w:tc>
                          <w:tcPr>
                            <w:tcW w:w="2977" w:type="dxa"/>
                          </w:tcPr>
                          <w:p w:rsidR="009D62BE" w:rsidRDefault="00D94B57">
                            <w:pPr>
                              <w:rPr>
                                <w:color w:val="000000"/>
                                <w:szCs w:val="24"/>
                              </w:rPr>
                            </w:pPr>
                            <w:r>
                              <w:rPr>
                                <w:color w:val="000000"/>
                                <w:szCs w:val="24"/>
                              </w:rPr>
                              <w:t>Baudžiamojo kodekso 118 straipsnio pakeitimo ir Kodekso papildymo 122</w:t>
                            </w:r>
                            <w:r>
                              <w:rPr>
                                <w:color w:val="000000"/>
                                <w:szCs w:val="24"/>
                                <w:vertAlign w:val="superscript"/>
                              </w:rPr>
                              <w:t>1</w:t>
                            </w:r>
                            <w:r>
                              <w:rPr>
                                <w:color w:val="000000"/>
                                <w:szCs w:val="24"/>
                              </w:rPr>
                              <w:t xml:space="preserve"> ir 250</w:t>
                            </w:r>
                            <w:r>
                              <w:rPr>
                                <w:color w:val="000000"/>
                                <w:szCs w:val="24"/>
                                <w:vertAlign w:val="superscript"/>
                              </w:rPr>
                              <w:t>7</w:t>
                            </w:r>
                            <w:r>
                              <w:rPr>
                                <w:color w:val="000000"/>
                                <w:szCs w:val="24"/>
                              </w:rPr>
                              <w:t xml:space="preserve"> straipsniais įstatymas ir jo 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10.</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jc w:val="center"/>
                              <w:rPr>
                                <w:color w:val="000000"/>
                                <w:szCs w:val="24"/>
                              </w:rPr>
                            </w:pPr>
                            <w:r>
                              <w:rPr>
                                <w:color w:val="000000"/>
                                <w:szCs w:val="24"/>
                              </w:rPr>
                              <w:t>XVP-1138,</w:t>
                            </w:r>
                          </w:p>
                          <w:p w:rsidR="009D62BE" w:rsidRDefault="00D94B57">
                            <w:pPr>
                              <w:shd w:val="clear" w:color="auto" w:fill="FFFFFF"/>
                              <w:jc w:val="center"/>
                              <w:rPr>
                                <w:color w:val="000000"/>
                                <w:szCs w:val="24"/>
                              </w:rPr>
                            </w:pPr>
                            <w:r>
                              <w:rPr>
                                <w:color w:val="000000"/>
                                <w:szCs w:val="24"/>
                              </w:rPr>
                              <w:t>XVP-1139,</w:t>
                            </w:r>
                          </w:p>
                          <w:p w:rsidR="009D62BE" w:rsidRDefault="00D94B57">
                            <w:pPr>
                              <w:shd w:val="clear" w:color="auto" w:fill="FFFFFF"/>
                              <w:jc w:val="center"/>
                              <w:rPr>
                                <w:color w:val="000000"/>
                                <w:szCs w:val="24"/>
                              </w:rPr>
                            </w:pPr>
                            <w:r>
                              <w:rPr>
                                <w:color w:val="000000"/>
                                <w:szCs w:val="24"/>
                              </w:rPr>
                              <w:t>XVP-1140,</w:t>
                            </w:r>
                          </w:p>
                          <w:p w:rsidR="009D62BE" w:rsidRDefault="00D94B57">
                            <w:pPr>
                              <w:shd w:val="clear" w:color="auto" w:fill="FFFFFF"/>
                              <w:jc w:val="center"/>
                              <w:rPr>
                                <w:color w:val="000000"/>
                                <w:szCs w:val="24"/>
                              </w:rPr>
                            </w:pPr>
                            <w:r>
                              <w:rPr>
                                <w:color w:val="000000"/>
                                <w:szCs w:val="24"/>
                              </w:rPr>
                              <w:t>XVP-1141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Šaulių sąjungos įstatymo Nr. VIII-375 3, 9, 35 ir 40 straipsnių pakeitimo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NSGK</w:t>
                            </w:r>
                          </w:p>
                        </w:tc>
                        <w:tc>
                          <w:tcPr>
                            <w:tcW w:w="1305" w:type="dxa"/>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jc w:val="center"/>
                              <w:rPr>
                                <w:color w:val="000000"/>
                                <w:szCs w:val="24"/>
                              </w:rPr>
                            </w:pPr>
                            <w:r>
                              <w:rPr>
                                <w:color w:val="000000"/>
                                <w:szCs w:val="24"/>
                              </w:rPr>
                              <w:t>XVP-880</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Valstybės rezervo įstatymo Nr. VIII-1908 2, 4, 6, 8, 9, 10, 11, 13, 16, 17, 18</w:t>
                            </w:r>
                            <w:r>
                              <w:rPr>
                                <w:color w:val="000000"/>
                                <w:szCs w:val="24"/>
                                <w:vertAlign w:val="superscript"/>
                              </w:rPr>
                              <w:t>1</w:t>
                            </w:r>
                            <w:r>
                              <w:rPr>
                                <w:color w:val="000000"/>
                                <w:szCs w:val="24"/>
                              </w:rPr>
                              <w:t xml:space="preserve"> ir 19 straipsnių pakeitimo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tabs>
                                <w:tab w:val="center" w:pos="4153"/>
                                <w:tab w:val="left" w:pos="6237"/>
                                <w:tab w:val="right" w:pos="8306"/>
                              </w:tabs>
                              <w:jc w:val="center"/>
                              <w:rPr>
                                <w:color w:val="000000"/>
                                <w:szCs w:val="24"/>
                              </w:rPr>
                            </w:pPr>
                            <w:r>
                              <w:rPr>
                                <w:color w:val="000000"/>
                                <w:szCs w:val="24"/>
                              </w:rPr>
                              <w:t>XVP-345</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Poligrafo naudojimo įstatymo Nr. VIII-1906 2, 4, 5,</w:t>
                            </w:r>
                            <w:r>
                              <w:rPr>
                                <w:color w:val="000000"/>
                                <w:szCs w:val="24"/>
                              </w:rPr>
                              <w:t xml:space="preserve"> 7, 8, 9 ir 10 straipsnių pakeitimo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NSGK</w:t>
                            </w:r>
                          </w:p>
                        </w:tc>
                        <w:tc>
                          <w:tcPr>
                            <w:tcW w:w="1305"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13.</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shd w:val="clear" w:color="auto" w:fill="FFFFFF"/>
                              <w:jc w:val="center"/>
                              <w:rPr>
                                <w:color w:val="000000"/>
                                <w:szCs w:val="24"/>
                              </w:rPr>
                            </w:pPr>
                            <w:r>
                              <w:rPr>
                                <w:color w:val="000000"/>
                                <w:szCs w:val="24"/>
                              </w:rPr>
                              <w:t>ES</w:t>
                            </w:r>
                          </w:p>
                        </w:tc>
                        <w:tc>
                          <w:tcPr>
                            <w:tcW w:w="2977" w:type="dxa"/>
                          </w:tcPr>
                          <w:p w:rsidR="009D62BE" w:rsidRDefault="00D94B57">
                            <w:pPr>
                              <w:rPr>
                                <w:color w:val="000000"/>
                                <w:szCs w:val="24"/>
                              </w:rPr>
                            </w:pPr>
                            <w:r>
                              <w:rPr>
                                <w:color w:val="000000"/>
                                <w:szCs w:val="24"/>
                              </w:rPr>
                              <w:t>Kilnojamųjų kultūros vertybių apsaugos įstatymo Nr. I-1179 2, 4, 5, 6, 7, 10, 12, 13, 13</w:t>
                            </w:r>
                            <w:r>
                              <w:rPr>
                                <w:color w:val="000000"/>
                                <w:szCs w:val="24"/>
                                <w:vertAlign w:val="superscript"/>
                              </w:rPr>
                              <w:t>1</w:t>
                            </w:r>
                            <w:r>
                              <w:rPr>
                                <w:color w:val="000000"/>
                                <w:szCs w:val="24"/>
                              </w:rPr>
                              <w:t>, 14, 15</w:t>
                            </w:r>
                            <w:r>
                              <w:rPr>
                                <w:color w:val="000000"/>
                                <w:szCs w:val="24"/>
                                <w:vertAlign w:val="superscript"/>
                              </w:rPr>
                              <w:t>1</w:t>
                            </w:r>
                            <w:r>
                              <w:rPr>
                                <w:color w:val="000000"/>
                                <w:szCs w:val="24"/>
                              </w:rPr>
                              <w:t xml:space="preserve"> straipsnių ir priedo pakeitimo įstatymas ir jo </w:t>
                            </w:r>
                            <w:r>
                              <w:rPr>
                                <w:color w:val="000000"/>
                                <w:szCs w:val="24"/>
                              </w:rPr>
                              <w:t>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 KK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balandis–birželis</w:t>
                            </w:r>
                          </w:p>
                        </w:tc>
                      </w:tr>
                    </w:tbl>
                    <w:p w:rsidR="009D62BE" w:rsidRDefault="00D94B57">
                      <w:pPr>
                        <w:spacing w:line="360" w:lineRule="auto"/>
                        <w:jc w:val="center"/>
                        <w:outlineLvl w:val="1"/>
                        <w:rPr>
                          <w:rFonts w:eastAsia="Arial Unicode MS"/>
                          <w:color w:val="000000"/>
                          <w:szCs w:val="24"/>
                        </w:rPr>
                      </w:pPr>
                    </w:p>
                  </w:sdtContent>
                </w:sdt>
              </w:sdtContent>
            </w:sdt>
            <w:sdt>
              <w:sdtPr>
                <w:alias w:val="skirsnis"/>
                <w:tag w:val="part_35e67f68cfb74ab1bf93e6014908ef38"/>
                <w:id w:val="-108973446"/>
                <w:lock w:val="sdtLocked"/>
              </w:sdtPr>
              <w:sdtEndPr/>
              <w:sdtContent>
                <w:p w:rsidR="009D62BE" w:rsidRDefault="00D94B57">
                  <w:pPr>
                    <w:spacing w:line="360" w:lineRule="auto"/>
                    <w:jc w:val="center"/>
                    <w:outlineLvl w:val="1"/>
                    <w:rPr>
                      <w:b/>
                      <w:color w:val="000000"/>
                      <w:szCs w:val="24"/>
                    </w:rPr>
                  </w:pPr>
                  <w:sdt>
                    <w:sdtPr>
                      <w:alias w:val="Numeris"/>
                      <w:tag w:val="nr_35e67f68cfb74ab1bf93e6014908ef38"/>
                      <w:id w:val="1493841973"/>
                      <w:lock w:val="sdtLocked"/>
                    </w:sdtPr>
                    <w:sdtEndPr/>
                    <w:sdtContent>
                      <w:r>
                        <w:rPr>
                          <w:rFonts w:eastAsia="Arial Unicode MS"/>
                          <w:b/>
                          <w:color w:val="000000"/>
                          <w:szCs w:val="24"/>
                        </w:rPr>
                        <w:t>PENKTASIS</w:t>
                      </w:r>
                    </w:sdtContent>
                  </w:sdt>
                  <w:r>
                    <w:rPr>
                      <w:rFonts w:eastAsia="Arial Unicode MS"/>
                      <w:b/>
                      <w:color w:val="000000"/>
                      <w:szCs w:val="24"/>
                    </w:rPr>
                    <w:t xml:space="preserve"> SKIRSNIS</w:t>
                  </w:r>
                </w:p>
                <w:p w:rsidR="009D62BE" w:rsidRDefault="00D94B57">
                  <w:pPr>
                    <w:spacing w:line="360" w:lineRule="auto"/>
                    <w:jc w:val="center"/>
                    <w:outlineLvl w:val="1"/>
                    <w:rPr>
                      <w:rFonts w:eastAsia="Arial Unicode MS"/>
                      <w:b/>
                      <w:color w:val="000000"/>
                      <w:szCs w:val="24"/>
                    </w:rPr>
                  </w:pPr>
                  <w:sdt>
                    <w:sdtPr>
                      <w:alias w:val="Pavadinimas"/>
                      <w:tag w:val="title_35e67f68cfb74ab1bf93e6014908ef38"/>
                      <w:id w:val="-2011282400"/>
                      <w:lock w:val="sdtLocked"/>
                    </w:sdtPr>
                    <w:sdtEndPr/>
                    <w:sdtContent>
                      <w:r>
                        <w:rPr>
                          <w:rFonts w:eastAsia="Arial Unicode MS"/>
                          <w:b/>
                          <w:color w:val="000000"/>
                          <w:szCs w:val="24"/>
                        </w:rPr>
                        <w:t>VYKDYSIME AKTYVIĄ, KONSTRUKTYVIĄ IR NUSPĖJAMĄ UŽSIENIO POLITIKĄ</w:t>
                      </w:r>
                    </w:sdtContent>
                  </w:sdt>
                </w:p>
                <w:p w:rsidR="009D62BE" w:rsidRDefault="009D62BE">
                  <w:pPr>
                    <w:spacing w:line="360" w:lineRule="auto"/>
                    <w:jc w:val="center"/>
                    <w:outlineLvl w:val="1"/>
                    <w:rPr>
                      <w:rFonts w:eastAsia="Arial Unicode MS"/>
                      <w:b/>
                      <w:color w:val="000000"/>
                      <w:szCs w:val="24"/>
                    </w:rPr>
                  </w:pPr>
                </w:p>
                <w:sdt>
                  <w:sdtPr>
                    <w:alias w:val="1 p."/>
                    <w:tag w:val="part_84b5dd707242446d919abfe68ab0b8c1"/>
                    <w:id w:val="-1662449092"/>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84b5dd707242446d919abfe68ab0b8c1"/>
                          <w:id w:val="-726149375"/>
                          <w:lock w:val="sdtLocked"/>
                        </w:sdtPr>
                        <w:sdtEndPr/>
                        <w:sdtContent>
                          <w:r>
                            <w:rPr>
                              <w:rFonts w:eastAsia="Arial Unicode MS"/>
                              <w:color w:val="000000"/>
                              <w:szCs w:val="24"/>
                            </w:rPr>
                            <w:t>1</w:t>
                          </w:r>
                        </w:sdtContent>
                      </w:sdt>
                      <w:r>
                        <w:rPr>
                          <w:rFonts w:eastAsia="Arial Unicode MS"/>
                          <w:color w:val="000000"/>
                          <w:szCs w:val="24"/>
                        </w:rPr>
                        <w:t xml:space="preserve">. Didesnių socialinių garantijų ir geresnių darbo sąlygų nustatymas diplomatams ir </w:t>
                      </w:r>
                      <w:r>
                        <w:rPr>
                          <w:rFonts w:eastAsia="Arial Unicode MS"/>
                          <w:color w:val="000000"/>
                          <w:szCs w:val="24"/>
                        </w:rPr>
                        <w:t>diplomatinės tarnybos darbuotojams.</w:t>
                      </w:r>
                    </w:p>
                  </w:sdtContent>
                </w:sdt>
                <w:sdt>
                  <w:sdtPr>
                    <w:alias w:val="2 p."/>
                    <w:tag w:val="part_bee65d74ac3a4449bfc90e3ee6f7e0dc"/>
                    <w:id w:val="-1919632674"/>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bee65d74ac3a4449bfc90e3ee6f7e0dc"/>
                          <w:id w:val="-179886949"/>
                          <w:lock w:val="sdtLocked"/>
                        </w:sdtPr>
                        <w:sdtEndPr/>
                        <w:sdtContent>
                          <w:r>
                            <w:rPr>
                              <w:rFonts w:eastAsia="Arial Unicode MS"/>
                              <w:color w:val="000000"/>
                              <w:szCs w:val="24"/>
                            </w:rPr>
                            <w:t>2</w:t>
                          </w:r>
                        </w:sdtContent>
                      </w:sdt>
                      <w:r>
                        <w:rPr>
                          <w:rFonts w:eastAsia="Arial Unicode MS"/>
                          <w:color w:val="000000"/>
                          <w:szCs w:val="24"/>
                        </w:rPr>
                        <w:t>. Ribojamųjų priemonių dėl karinės agresijos prieš Ukrainą galiojimo termino Rusijos ir Baltarusijos piliečiams pratęsimas.</w:t>
                      </w:r>
                    </w:p>
                  </w:sdtContent>
                </w:sdt>
                <w:sdt>
                  <w:sdtPr>
                    <w:alias w:val="3 p."/>
                    <w:tag w:val="part_ed3047d96aa541c0a85eef4ea9063e53"/>
                    <w:id w:val="1537162699"/>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ed3047d96aa541c0a85eef4ea9063e53"/>
                          <w:id w:val="1156654714"/>
                          <w:lock w:val="sdtLocked"/>
                        </w:sdtPr>
                        <w:sdtEndPr/>
                        <w:sdtContent>
                          <w:r>
                            <w:rPr>
                              <w:rFonts w:eastAsia="Arial Unicode MS"/>
                              <w:color w:val="000000"/>
                              <w:szCs w:val="24"/>
                            </w:rPr>
                            <w:t>3</w:t>
                          </w:r>
                        </w:sdtContent>
                      </w:sdt>
                      <w:r>
                        <w:rPr>
                          <w:rFonts w:eastAsia="Arial Unicode MS"/>
                          <w:color w:val="000000"/>
                          <w:szCs w:val="24"/>
                        </w:rPr>
                        <w:t xml:space="preserve">. Konsulinių įstaigų darbo efektyvinimas, administracinės naštos mažinimas, asmens </w:t>
                      </w:r>
                      <w:r>
                        <w:rPr>
                          <w:rFonts w:eastAsia="Arial Unicode MS"/>
                          <w:color w:val="000000"/>
                          <w:szCs w:val="24"/>
                        </w:rPr>
                        <w:t>duomenų apsaugos stiprinimas ir reguliavimo pritaikymas skaitmeniniams sprendimams bei piliečių poreikiams užsienyje.</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Diplomatinės tarnybos įstatymo </w:t>
                            </w:r>
                            <w:r>
                              <w:rPr>
                                <w:color w:val="000000"/>
                                <w:szCs w:val="24"/>
                              </w:rPr>
                              <w:t>Nr. VIII-1012 17, 24, 25, 41, 42, 43, 49, 53, 55, 61, 89, 90, 92, 95 ir 96 straipsnių, XIV skyriaus pavadinimo, priedo pakeitimo ir Įstatymo papildymo 90</w:t>
                            </w:r>
                            <w:r>
                              <w:rPr>
                                <w:color w:val="000000"/>
                                <w:szCs w:val="24"/>
                                <w:vertAlign w:val="superscript"/>
                              </w:rPr>
                              <w:t>2</w:t>
                            </w:r>
                            <w:r>
                              <w:rPr>
                                <w:color w:val="000000"/>
                                <w:szCs w:val="24"/>
                              </w:rPr>
                              <w:t xml:space="preserve"> ir 96</w:t>
                            </w:r>
                            <w:r>
                              <w:rPr>
                                <w:color w:val="000000"/>
                                <w:szCs w:val="24"/>
                                <w:vertAlign w:val="superscript"/>
                              </w:rPr>
                              <w:t>1</w:t>
                            </w:r>
                            <w:r>
                              <w:rPr>
                                <w:color w:val="000000"/>
                                <w:szCs w:val="24"/>
                              </w:rPr>
                              <w:t> straipsniais įstatymas ir jo 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10" w:type="dxa"/>
                            <w:shd w:val="clear" w:color="auto" w:fill="FFFFFF"/>
                          </w:tcPr>
                          <w:p w:rsidR="009D62BE" w:rsidRDefault="00D94B57">
                            <w:pPr>
                              <w:jc w:val="center"/>
                              <w:rPr>
                                <w:color w:val="000000"/>
                                <w:szCs w:val="24"/>
                              </w:rPr>
                            </w:pPr>
                            <w:r>
                              <w:rPr>
                                <w:color w:val="000000"/>
                                <w:szCs w:val="24"/>
                              </w:rPr>
                              <w:t>balandis</w:t>
                            </w:r>
                          </w:p>
                        </w:tc>
                      </w:tr>
                      <w:tr w:rsidR="009D62BE">
                        <w:tc>
                          <w:tcPr>
                            <w:tcW w:w="675" w:type="dxa"/>
                          </w:tcPr>
                          <w:p w:rsidR="009D62BE" w:rsidRDefault="00D94B57">
                            <w:pPr>
                              <w:jc w:val="center"/>
                              <w:rPr>
                                <w:color w:val="000000"/>
                                <w:szCs w:val="24"/>
                              </w:rPr>
                            </w:pPr>
                            <w:r>
                              <w:rPr>
                                <w:color w:val="000000"/>
                                <w:szCs w:val="24"/>
                              </w:rPr>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XVP-1171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Ribojamųjų priemonių dėl karinės agresijos prieš Ukrainą nustatymo įstatymo Nr. XIV-1888 3, 4 ir 5 straipsnių pakeitimo įstatymas</w:t>
                            </w:r>
                          </w:p>
                        </w:tc>
                        <w:tc>
                          <w:tcPr>
                            <w:tcW w:w="1559" w:type="dxa"/>
                          </w:tcPr>
                          <w:p w:rsidR="009D62BE" w:rsidRDefault="00D94B57">
                            <w:pPr>
                              <w:jc w:val="center"/>
                              <w:rPr>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URK</w:t>
                            </w:r>
                          </w:p>
                        </w:tc>
                        <w:tc>
                          <w:tcPr>
                            <w:tcW w:w="1310" w:type="dxa"/>
                          </w:tcPr>
                          <w:p w:rsidR="009D62BE" w:rsidRDefault="00D94B57">
                            <w:pPr>
                              <w:jc w:val="center"/>
                              <w:rPr>
                                <w:bCs/>
                                <w:color w:val="000000"/>
                                <w:szCs w:val="24"/>
                                <w:lang w:eastAsia="lt-LT"/>
                              </w:rPr>
                            </w:pPr>
                            <w:r>
                              <w:rPr>
                                <w:bCs/>
                                <w:color w:val="000000"/>
                                <w:szCs w:val="24"/>
                                <w:lang w:eastAsia="lt-LT"/>
                              </w:rPr>
                              <w:t>kovas–gegužė</w:t>
                            </w:r>
                          </w:p>
                        </w:tc>
                      </w:tr>
                      <w:tr w:rsidR="009D62BE">
                        <w:tc>
                          <w:tcPr>
                            <w:tcW w:w="675" w:type="dxa"/>
                          </w:tcPr>
                          <w:p w:rsidR="009D62BE" w:rsidRDefault="00D94B57">
                            <w:pPr>
                              <w:jc w:val="center"/>
                              <w:rPr>
                                <w:color w:val="000000"/>
                                <w:szCs w:val="24"/>
                              </w:rPr>
                            </w:pPr>
                            <w:r>
                              <w:rPr>
                                <w:color w:val="000000"/>
                                <w:szCs w:val="24"/>
                              </w:rPr>
                              <w:t>3.</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XVP-1160</w:t>
                            </w:r>
                          </w:p>
                          <w:p w:rsidR="009D62BE" w:rsidRDefault="00D94B57">
                            <w:pPr>
                              <w:jc w:val="center"/>
                              <w:rPr>
                                <w:color w:val="000000"/>
                                <w:szCs w:val="24"/>
                              </w:rPr>
                            </w:pPr>
                            <w:r>
                              <w:rPr>
                                <w:color w:val="000000"/>
                                <w:szCs w:val="24"/>
                              </w:rPr>
                              <w:t>VK,</w:t>
                            </w:r>
                          </w:p>
                          <w:p w:rsidR="009D62BE" w:rsidRDefault="00D94B57">
                            <w:pPr>
                              <w:jc w:val="center"/>
                              <w:rPr>
                                <w:color w:val="000000"/>
                                <w:szCs w:val="24"/>
                                <w:lang w:eastAsia="lt-LT"/>
                              </w:rPr>
                            </w:pPr>
                            <w:r>
                              <w:rPr>
                                <w:color w:val="000000"/>
                                <w:szCs w:val="24"/>
                                <w:lang w:eastAsia="lt-LT"/>
                              </w:rPr>
                              <w:t>XVP-1161</w:t>
                            </w:r>
                          </w:p>
                          <w:p w:rsidR="009D62BE" w:rsidRDefault="00D94B57">
                            <w:pPr>
                              <w:jc w:val="center"/>
                              <w:rPr>
                                <w:color w:val="000000"/>
                                <w:szCs w:val="24"/>
                                <w:lang w:eastAsia="lt-LT"/>
                              </w:rPr>
                            </w:pPr>
                            <w:r>
                              <w:rPr>
                                <w:color w:val="000000"/>
                                <w:szCs w:val="24"/>
                                <w:lang w:eastAsia="lt-LT"/>
                              </w:rPr>
                              <w:t>VK,</w:t>
                            </w:r>
                          </w:p>
                          <w:p w:rsidR="009D62BE" w:rsidRDefault="00D94B57">
                            <w:pPr>
                              <w:jc w:val="center"/>
                              <w:rPr>
                                <w:color w:val="000000"/>
                                <w:szCs w:val="24"/>
                                <w:lang w:eastAsia="lt-LT"/>
                              </w:rPr>
                            </w:pPr>
                            <w:r>
                              <w:rPr>
                                <w:color w:val="000000"/>
                                <w:szCs w:val="24"/>
                                <w:lang w:eastAsia="lt-LT"/>
                              </w:rPr>
                              <w:t>XVP-1162</w:t>
                            </w:r>
                          </w:p>
                          <w:p w:rsidR="009D62BE" w:rsidRDefault="00D94B57">
                            <w:pPr>
                              <w:jc w:val="center"/>
                              <w:rPr>
                                <w:color w:val="000000"/>
                                <w:szCs w:val="24"/>
                                <w:lang w:eastAsia="lt-LT"/>
                              </w:rPr>
                            </w:pPr>
                            <w:r>
                              <w:rPr>
                                <w:color w:val="000000"/>
                                <w:szCs w:val="24"/>
                                <w:lang w:eastAsia="lt-LT"/>
                              </w:rPr>
                              <w:t>VK</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Konsulinio statuto įstatymo Nr. </w:t>
                            </w:r>
                            <w:r>
                              <w:rPr>
                                <w:color w:val="000000"/>
                                <w:szCs w:val="24"/>
                              </w:rPr>
                              <w:t>I-886 15, 22, 23, 25, 25</w:t>
                            </w:r>
                            <w:r>
                              <w:rPr>
                                <w:color w:val="000000"/>
                                <w:szCs w:val="24"/>
                                <w:vertAlign w:val="superscript"/>
                              </w:rPr>
                              <w:t>1</w:t>
                            </w:r>
                            <w:r>
                              <w:rPr>
                                <w:color w:val="000000"/>
                                <w:szCs w:val="24"/>
                              </w:rPr>
                              <w:t>, 31, 33, 35 straipsnių pakeitimo ir 27, 36 ir 39 straipsnių pripažinimo netekusiais galios įstatymas ir jo lydimieji teisės aktai</w:t>
                            </w:r>
                          </w:p>
                        </w:tc>
                        <w:tc>
                          <w:tcPr>
                            <w:tcW w:w="1559" w:type="dxa"/>
                          </w:tcPr>
                          <w:p w:rsidR="009D62BE" w:rsidRDefault="00D94B57">
                            <w:pPr>
                              <w:jc w:val="center"/>
                              <w:rPr>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URK</w:t>
                            </w:r>
                          </w:p>
                        </w:tc>
                        <w:tc>
                          <w:tcPr>
                            <w:tcW w:w="1310" w:type="dxa"/>
                          </w:tcPr>
                          <w:p w:rsidR="009D62BE" w:rsidRDefault="00D94B57">
                            <w:pPr>
                              <w:jc w:val="center"/>
                              <w:rPr>
                                <w:bCs/>
                                <w:color w:val="000000"/>
                                <w:szCs w:val="24"/>
                                <w:lang w:eastAsia="lt-LT"/>
                              </w:rPr>
                            </w:pPr>
                            <w:r>
                              <w:rPr>
                                <w:bCs/>
                                <w:color w:val="000000"/>
                                <w:szCs w:val="24"/>
                                <w:lang w:eastAsia="lt-LT"/>
                              </w:rPr>
                              <w:t>kovas–gegužė</w:t>
                            </w:r>
                          </w:p>
                        </w:tc>
                      </w:tr>
                    </w:tbl>
                    <w:p w:rsidR="009D62BE" w:rsidRDefault="00D94B57">
                      <w:pPr>
                        <w:jc w:val="center"/>
                        <w:rPr>
                          <w:rFonts w:eastAsia="Arial Unicode MS"/>
                          <w:b/>
                          <w:color w:val="000000"/>
                          <w:szCs w:val="24"/>
                        </w:rPr>
                      </w:pPr>
                    </w:p>
                  </w:sdtContent>
                </w:sdt>
              </w:sdtContent>
            </w:sdt>
            <w:sdt>
              <w:sdtPr>
                <w:alias w:val="skirsnis"/>
                <w:tag w:val="part_959b4009bfb34cf4a6c42b1a76bc259e"/>
                <w:id w:val="-772855435"/>
                <w:lock w:val="sdtLocked"/>
              </w:sdtPr>
              <w:sdtEndPr/>
              <w:sdtContent>
                <w:p w:rsidR="009D62BE" w:rsidRDefault="00D94B57">
                  <w:pPr>
                    <w:spacing w:line="380" w:lineRule="atLeast"/>
                    <w:jc w:val="center"/>
                    <w:outlineLvl w:val="1"/>
                    <w:rPr>
                      <w:b/>
                      <w:color w:val="000000"/>
                      <w:szCs w:val="24"/>
                    </w:rPr>
                  </w:pPr>
                  <w:sdt>
                    <w:sdtPr>
                      <w:alias w:val="Numeris"/>
                      <w:tag w:val="nr_959b4009bfb34cf4a6c42b1a76bc259e"/>
                      <w:id w:val="-1041353094"/>
                      <w:lock w:val="sdtLocked"/>
                    </w:sdtPr>
                    <w:sdtEndPr/>
                    <w:sdtContent>
                      <w:r>
                        <w:rPr>
                          <w:rFonts w:eastAsia="Arial Unicode MS"/>
                          <w:b/>
                          <w:color w:val="000000"/>
                          <w:szCs w:val="24"/>
                        </w:rPr>
                        <w:t>ŠEŠTASIS</w:t>
                      </w:r>
                    </w:sdtContent>
                  </w:sdt>
                  <w:r>
                    <w:rPr>
                      <w:rFonts w:eastAsia="Arial Unicode MS"/>
                      <w:b/>
                      <w:color w:val="000000"/>
                      <w:szCs w:val="24"/>
                    </w:rPr>
                    <w:t xml:space="preserve"> SKIRSNIS</w:t>
                  </w:r>
                </w:p>
                <w:p w:rsidR="009D62BE" w:rsidRDefault="00D94B57">
                  <w:pPr>
                    <w:spacing w:line="380" w:lineRule="atLeast"/>
                    <w:jc w:val="center"/>
                    <w:rPr>
                      <w:b/>
                      <w:color w:val="000000"/>
                      <w:szCs w:val="24"/>
                    </w:rPr>
                  </w:pPr>
                  <w:sdt>
                    <w:sdtPr>
                      <w:alias w:val="Pavadinimas"/>
                      <w:tag w:val="title_959b4009bfb34cf4a6c42b1a76bc259e"/>
                      <w:id w:val="1066080633"/>
                      <w:lock w:val="sdtLocked"/>
                    </w:sdtPr>
                    <w:sdtEndPr/>
                    <w:sdtContent>
                      <w:r>
                        <w:rPr>
                          <w:b/>
                          <w:color w:val="000000"/>
                          <w:szCs w:val="24"/>
                        </w:rPr>
                        <w:t xml:space="preserve">PUOSELĖSIME ATVIRĄ DEMOKRATINĖS </w:t>
                      </w:r>
                      <w:r>
                        <w:rPr>
                          <w:b/>
                          <w:color w:val="000000"/>
                          <w:szCs w:val="24"/>
                        </w:rPr>
                        <w:t>LIETUVOS KULTŪRĄ IR PILIETINĘ TAPATYBĘ</w:t>
                      </w:r>
                    </w:sdtContent>
                  </w:sdt>
                </w:p>
                <w:p w:rsidR="009D62BE" w:rsidRDefault="009D62BE">
                  <w:pPr>
                    <w:jc w:val="center"/>
                    <w:rPr>
                      <w:color w:val="000000"/>
                      <w:szCs w:val="24"/>
                    </w:rPr>
                  </w:pPr>
                </w:p>
                <w:sdt>
                  <w:sdtPr>
                    <w:alias w:val="1 p."/>
                    <w:tag w:val="part_816008984fc04333bbbfea19ac012721"/>
                    <w:id w:val="1914497304"/>
                    <w:lock w:val="sdtLocked"/>
                  </w:sdtPr>
                  <w:sdtEndPr/>
                  <w:sdtContent>
                    <w:p w:rsidR="009D62BE" w:rsidRDefault="00D94B57">
                      <w:pPr>
                        <w:spacing w:line="360" w:lineRule="auto"/>
                        <w:ind w:firstLine="720"/>
                        <w:jc w:val="both"/>
                        <w:rPr>
                          <w:color w:val="000000"/>
                          <w:szCs w:val="24"/>
                        </w:rPr>
                      </w:pPr>
                      <w:sdt>
                        <w:sdtPr>
                          <w:alias w:val="Numeris"/>
                          <w:tag w:val="nr_816008984fc04333bbbfea19ac012721"/>
                          <w:id w:val="2040699259"/>
                          <w:lock w:val="sdtLocked"/>
                        </w:sdtPr>
                        <w:sdtEndPr/>
                        <w:sdtContent>
                          <w:r>
                            <w:rPr>
                              <w:color w:val="000000"/>
                              <w:szCs w:val="24"/>
                            </w:rPr>
                            <w:t>1</w:t>
                          </w:r>
                        </w:sdtContent>
                      </w:sdt>
                      <w:r>
                        <w:rPr>
                          <w:color w:val="000000"/>
                          <w:szCs w:val="24"/>
                        </w:rPr>
                        <w:t>. Lygių galimybių kontrolieriaus tarnybos teisių ir veiklos sričių išplėtimas ir pagalbos prieinamumo diskriminaciją patiriantiems asmenims didinimas.</w:t>
                      </w:r>
                    </w:p>
                  </w:sdtContent>
                </w:sdt>
                <w:sdt>
                  <w:sdtPr>
                    <w:alias w:val="2 p."/>
                    <w:tag w:val="part_93757e1377fe494daf1213a63c0a258f"/>
                    <w:id w:val="-1647811935"/>
                    <w:lock w:val="sdtLocked"/>
                  </w:sdtPr>
                  <w:sdtEndPr/>
                  <w:sdtContent>
                    <w:p w:rsidR="009D62BE" w:rsidRDefault="00D94B57">
                      <w:pPr>
                        <w:spacing w:line="360" w:lineRule="auto"/>
                        <w:ind w:firstLine="720"/>
                        <w:jc w:val="both"/>
                        <w:rPr>
                          <w:color w:val="000000"/>
                          <w:szCs w:val="24"/>
                        </w:rPr>
                      </w:pPr>
                      <w:sdt>
                        <w:sdtPr>
                          <w:alias w:val="Numeris"/>
                          <w:tag w:val="nr_93757e1377fe494daf1213a63c0a258f"/>
                          <w:id w:val="-1339847918"/>
                          <w:lock w:val="sdtLocked"/>
                        </w:sdtPr>
                        <w:sdtEndPr/>
                        <w:sdtContent>
                          <w:r>
                            <w:rPr>
                              <w:color w:val="000000"/>
                              <w:szCs w:val="24"/>
                            </w:rPr>
                            <w:t>2</w:t>
                          </w:r>
                        </w:sdtContent>
                      </w:sdt>
                      <w:r>
                        <w:rPr>
                          <w:color w:val="000000"/>
                          <w:szCs w:val="24"/>
                        </w:rPr>
                        <w:t xml:space="preserve">. Visuomenės informavimo priemonių nepriklausomumo ir </w:t>
                      </w:r>
                      <w:r>
                        <w:rPr>
                          <w:color w:val="000000"/>
                          <w:szCs w:val="24"/>
                        </w:rPr>
                        <w:t>skaidrumo stiprinimas.</w:t>
                      </w:r>
                    </w:p>
                  </w:sdtContent>
                </w:sdt>
                <w:sdt>
                  <w:sdtPr>
                    <w:alias w:val="3 p."/>
                    <w:tag w:val="part_1964833af3d84e0095e3056aceee601d"/>
                    <w:id w:val="1229586849"/>
                    <w:lock w:val="sdtLocked"/>
                  </w:sdtPr>
                  <w:sdtEndPr/>
                  <w:sdtContent>
                    <w:p w:rsidR="009D62BE" w:rsidRDefault="00D94B57">
                      <w:pPr>
                        <w:spacing w:line="360" w:lineRule="auto"/>
                        <w:ind w:firstLine="720"/>
                        <w:jc w:val="both"/>
                        <w:rPr>
                          <w:color w:val="000000"/>
                          <w:szCs w:val="24"/>
                        </w:rPr>
                      </w:pPr>
                      <w:sdt>
                        <w:sdtPr>
                          <w:alias w:val="Numeris"/>
                          <w:tag w:val="nr_1964833af3d84e0095e3056aceee601d"/>
                          <w:id w:val="547040723"/>
                          <w:lock w:val="sdtLocked"/>
                        </w:sdtPr>
                        <w:sdtEndPr/>
                        <w:sdtContent>
                          <w:r>
                            <w:rPr>
                              <w:color w:val="000000"/>
                              <w:szCs w:val="24"/>
                            </w:rPr>
                            <w:t>3</w:t>
                          </w:r>
                        </w:sdtContent>
                      </w:sdt>
                      <w:r>
                        <w:rPr>
                          <w:color w:val="000000"/>
                          <w:szCs w:val="24"/>
                        </w:rPr>
                        <w:t>. Apsaugos nuo smurto prieš moteris bei smurto artimoje aplinkoje ir pagalbos smurtą artimoje aplinkoje patyrusiems asmenims prieinamumo efektyvinimas.</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w:t>
                            </w:r>
                            <w:r>
                              <w:rPr>
                                <w:bCs/>
                                <w:color w:val="000000"/>
                                <w:szCs w:val="24"/>
                              </w:rPr>
                              <w:t>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tabs>
                                <w:tab w:val="center" w:pos="4153"/>
                                <w:tab w:val="left" w:pos="6237"/>
                                <w:tab w:val="right" w:pos="8306"/>
                              </w:tabs>
                              <w:jc w:val="center"/>
                              <w:rPr>
                                <w:color w:val="000000"/>
                                <w:szCs w:val="24"/>
                              </w:rPr>
                            </w:pPr>
                            <w:r>
                              <w:rPr>
                                <w:color w:val="000000"/>
                                <w:szCs w:val="24"/>
                              </w:rPr>
                              <w:t>XVP-1265</w:t>
                            </w:r>
                          </w:p>
                          <w:p w:rsidR="009D62BE" w:rsidRDefault="00D94B57">
                            <w:pPr>
                              <w:tabs>
                                <w:tab w:val="center" w:pos="4153"/>
                                <w:tab w:val="left" w:pos="6237"/>
                                <w:tab w:val="right" w:pos="8306"/>
                              </w:tabs>
                              <w:jc w:val="center"/>
                              <w:rPr>
                                <w:color w:val="000000"/>
                                <w:szCs w:val="24"/>
                              </w:rPr>
                            </w:pPr>
                            <w:r>
                              <w:rPr>
                                <w:color w:val="000000"/>
                                <w:szCs w:val="24"/>
                              </w:rPr>
                              <w:t>ES</w:t>
                            </w:r>
                          </w:p>
                          <w:p w:rsidR="009D62BE" w:rsidRDefault="009D62BE">
                            <w:pPr>
                              <w:shd w:val="clear" w:color="auto" w:fill="FFFFFF"/>
                              <w:jc w:val="center"/>
                              <w:rPr>
                                <w:color w:val="000000"/>
                                <w:szCs w:val="24"/>
                                <w:lang w:eastAsia="lt-LT"/>
                              </w:rPr>
                            </w:pPr>
                          </w:p>
                        </w:tc>
                        <w:tc>
                          <w:tcPr>
                            <w:tcW w:w="2977" w:type="dxa"/>
                          </w:tcPr>
                          <w:p w:rsidR="009D62BE" w:rsidRDefault="00D94B57">
                            <w:pPr>
                              <w:rPr>
                                <w:color w:val="000000"/>
                                <w:szCs w:val="24"/>
                              </w:rPr>
                            </w:pPr>
                            <w:r>
                              <w:rPr>
                                <w:color w:val="000000"/>
                                <w:szCs w:val="24"/>
                              </w:rPr>
                              <w:t>Lygių galimybių įstatymo Nr.  IX-1826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p w:rsidR="009D62BE" w:rsidRDefault="009D62BE">
                            <w:pPr>
                              <w:jc w:val="center"/>
                              <w:rPr>
                                <w:color w:val="000000"/>
                                <w:szCs w:val="24"/>
                                <w:lang w:eastAsia="lt-LT"/>
                              </w:rPr>
                            </w:pP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 ŽTK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2.</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tabs>
                                <w:tab w:val="center" w:pos="4153"/>
                                <w:tab w:val="left" w:pos="6237"/>
                                <w:tab w:val="right" w:pos="8306"/>
                              </w:tabs>
                              <w:jc w:val="center"/>
                              <w:rPr>
                                <w:color w:val="000000"/>
                                <w:szCs w:val="24"/>
                              </w:rPr>
                            </w:pPr>
                            <w:r>
                              <w:rPr>
                                <w:color w:val="000000"/>
                                <w:szCs w:val="24"/>
                              </w:rPr>
                              <w:t>ES</w:t>
                            </w:r>
                          </w:p>
                          <w:p w:rsidR="009D62BE" w:rsidRDefault="009D62BE">
                            <w:pPr>
                              <w:shd w:val="clear" w:color="auto" w:fill="FFFFFF"/>
                              <w:jc w:val="center"/>
                              <w:rPr>
                                <w:color w:val="000000"/>
                                <w:szCs w:val="24"/>
                                <w:lang w:eastAsia="lt-LT"/>
                              </w:rPr>
                            </w:pPr>
                          </w:p>
                        </w:tc>
                        <w:tc>
                          <w:tcPr>
                            <w:tcW w:w="2977" w:type="dxa"/>
                          </w:tcPr>
                          <w:p w:rsidR="009D62BE" w:rsidRDefault="00D94B57">
                            <w:pPr>
                              <w:rPr>
                                <w:color w:val="000000"/>
                                <w:szCs w:val="24"/>
                              </w:rPr>
                            </w:pPr>
                            <w:r>
                              <w:rPr>
                                <w:color w:val="000000"/>
                                <w:szCs w:val="24"/>
                              </w:rPr>
                              <w:t>Visuomenės informavimo įstatymo Nr. I-1418 2, 8, 24, 28, 48 straipsnių pakeitimo įstatymas ir jo lydimieji teisės aktai</w:t>
                            </w:r>
                          </w:p>
                        </w:tc>
                        <w:tc>
                          <w:tcPr>
                            <w:tcW w:w="1559" w:type="dxa"/>
                          </w:tcPr>
                          <w:p w:rsidR="009D62BE" w:rsidRDefault="00D94B57">
                            <w:pPr>
                              <w:jc w:val="center"/>
                              <w:rPr>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 KK</w:t>
                            </w:r>
                          </w:p>
                          <w:p w:rsidR="009D62BE" w:rsidRDefault="009D62BE">
                            <w:pPr>
                              <w:jc w:val="center"/>
                              <w:rPr>
                                <w:color w:val="000000"/>
                                <w:szCs w:val="24"/>
                                <w:lang w:eastAsia="lt-LT"/>
                              </w:rPr>
                            </w:pP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rPr>
                          <w:tblHeader/>
                        </w:trPr>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tabs>
                                <w:tab w:val="center" w:pos="4153"/>
                                <w:tab w:val="left" w:pos="6237"/>
                                <w:tab w:val="right" w:pos="8306"/>
                              </w:tabs>
                              <w:jc w:val="center"/>
                              <w:rPr>
                                <w:color w:val="000000"/>
                                <w:szCs w:val="24"/>
                              </w:rPr>
                            </w:pPr>
                            <w:r>
                              <w:rPr>
                                <w:color w:val="000000"/>
                                <w:szCs w:val="24"/>
                              </w:rPr>
                              <w:t>ES</w:t>
                            </w:r>
                          </w:p>
                          <w:p w:rsidR="009D62BE" w:rsidRDefault="009D62BE">
                            <w:pPr>
                              <w:shd w:val="clear" w:color="auto" w:fill="FFFFFF"/>
                              <w:jc w:val="center"/>
                              <w:rPr>
                                <w:color w:val="000000"/>
                                <w:szCs w:val="24"/>
                                <w:lang w:eastAsia="lt-LT"/>
                              </w:rPr>
                            </w:pPr>
                          </w:p>
                        </w:tc>
                        <w:tc>
                          <w:tcPr>
                            <w:tcW w:w="2977" w:type="dxa"/>
                          </w:tcPr>
                          <w:p w:rsidR="009D62BE" w:rsidRDefault="00D94B57">
                            <w:pPr>
                              <w:rPr>
                                <w:color w:val="000000"/>
                                <w:szCs w:val="24"/>
                              </w:rPr>
                            </w:pPr>
                            <w:r>
                              <w:rPr>
                                <w:color w:val="000000"/>
                                <w:szCs w:val="24"/>
                              </w:rPr>
                              <w:t>Apsaugos nuo smurto artimoje aplinkoje įstatymo Nr. XI-1425 pakeitimo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 ŽTK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bl>
                    <w:p w:rsidR="009D62BE" w:rsidRDefault="00D94B57">
                      <w:pPr>
                        <w:jc w:val="center"/>
                        <w:rPr>
                          <w:b/>
                          <w:color w:val="000000"/>
                          <w:szCs w:val="24"/>
                        </w:rPr>
                      </w:pPr>
                    </w:p>
                  </w:sdtContent>
                </w:sdt>
              </w:sdtContent>
            </w:sdt>
            <w:sdt>
              <w:sdtPr>
                <w:alias w:val="skirsnis"/>
                <w:tag w:val="part_8fb0e494b9474595be10ad0cf17355b9"/>
                <w:id w:val="1827317403"/>
                <w:lock w:val="sdtLocked"/>
              </w:sdtPr>
              <w:sdtEndPr/>
              <w:sdtContent>
                <w:p w:rsidR="009D62BE" w:rsidRDefault="00D94B57">
                  <w:pPr>
                    <w:spacing w:line="360" w:lineRule="auto"/>
                    <w:jc w:val="center"/>
                    <w:outlineLvl w:val="1"/>
                    <w:rPr>
                      <w:b/>
                      <w:color w:val="000000"/>
                      <w:szCs w:val="24"/>
                    </w:rPr>
                  </w:pPr>
                  <w:sdt>
                    <w:sdtPr>
                      <w:alias w:val="Numeris"/>
                      <w:tag w:val="nr_8fb0e494b9474595be10ad0cf17355b9"/>
                      <w:id w:val="-883637068"/>
                      <w:lock w:val="sdtLocked"/>
                    </w:sdtPr>
                    <w:sdtEndPr/>
                    <w:sdtContent>
                      <w:r>
                        <w:rPr>
                          <w:rFonts w:eastAsia="Arial Unicode MS"/>
                          <w:b/>
                          <w:color w:val="000000"/>
                          <w:szCs w:val="24"/>
                        </w:rPr>
                        <w:t>SEPTINTASIS</w:t>
                      </w:r>
                    </w:sdtContent>
                  </w:sdt>
                  <w:r>
                    <w:rPr>
                      <w:rFonts w:eastAsia="Arial Unicode MS"/>
                      <w:b/>
                      <w:color w:val="000000"/>
                      <w:szCs w:val="24"/>
                    </w:rPr>
                    <w:t xml:space="preserve"> SKIRSNIS</w:t>
                  </w:r>
                </w:p>
                <w:p w:rsidR="009D62BE" w:rsidRDefault="00D94B57">
                  <w:pPr>
                    <w:spacing w:line="360" w:lineRule="auto"/>
                    <w:jc w:val="center"/>
                    <w:outlineLvl w:val="1"/>
                    <w:rPr>
                      <w:rFonts w:eastAsia="Arial Unicode MS"/>
                      <w:b/>
                      <w:color w:val="000000"/>
                      <w:szCs w:val="24"/>
                    </w:rPr>
                  </w:pPr>
                  <w:sdt>
                    <w:sdtPr>
                      <w:alias w:val="Pavadinimas"/>
                      <w:tag w:val="title_8fb0e494b9474595be10ad0cf17355b9"/>
                      <w:id w:val="-1975134493"/>
                      <w:lock w:val="sdtLocked"/>
                    </w:sdtPr>
                    <w:sdtEndPr/>
                    <w:sdtContent>
                      <w:r>
                        <w:rPr>
                          <w:rFonts w:eastAsia="Arial Unicode MS"/>
                          <w:b/>
                          <w:color w:val="000000"/>
                          <w:szCs w:val="24"/>
                        </w:rPr>
                        <w:t xml:space="preserve">UŽTIKRINSIME SKLANDŲ </w:t>
                      </w:r>
                      <w:r>
                        <w:rPr>
                          <w:rFonts w:eastAsia="Arial Unicode MS"/>
                          <w:b/>
                          <w:color w:val="000000"/>
                          <w:szCs w:val="24"/>
                        </w:rPr>
                        <w:t>VALSTYBĖS VALDYMĄ</w:t>
                      </w:r>
                    </w:sdtContent>
                  </w:sdt>
                </w:p>
                <w:p w:rsidR="009D62BE" w:rsidRDefault="009D62BE">
                  <w:pPr>
                    <w:jc w:val="center"/>
                    <w:outlineLvl w:val="1"/>
                    <w:rPr>
                      <w:rFonts w:eastAsia="Arial Unicode MS"/>
                      <w:b/>
                      <w:color w:val="000000"/>
                      <w:szCs w:val="24"/>
                    </w:rPr>
                  </w:pPr>
                </w:p>
                <w:sdt>
                  <w:sdtPr>
                    <w:alias w:val="1 p."/>
                    <w:tag w:val="part_129275051d3b4d8a96d97ba7e95bf722"/>
                    <w:id w:val="1374042303"/>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129275051d3b4d8a96d97ba7e95bf722"/>
                          <w:id w:val="508097538"/>
                          <w:lock w:val="sdtLocked"/>
                        </w:sdtPr>
                        <w:sdtEndPr/>
                        <w:sdtContent>
                          <w:r>
                            <w:rPr>
                              <w:rFonts w:eastAsia="Arial Unicode MS"/>
                              <w:color w:val="000000"/>
                              <w:szCs w:val="24"/>
                            </w:rPr>
                            <w:t>1</w:t>
                          </w:r>
                        </w:sdtContent>
                      </w:sdt>
                      <w:r>
                        <w:rPr>
                          <w:rFonts w:eastAsia="Arial Unicode MS"/>
                          <w:color w:val="000000"/>
                          <w:szCs w:val="24"/>
                        </w:rPr>
                        <w:t>.</w:t>
                      </w:r>
                      <w:r>
                        <w:rPr>
                          <w:color w:val="000000"/>
                          <w:szCs w:val="24"/>
                        </w:rPr>
                        <w:t xml:space="preserve"> </w:t>
                      </w:r>
                      <w:r>
                        <w:rPr>
                          <w:rFonts w:eastAsia="Arial Unicode MS"/>
                          <w:color w:val="000000"/>
                          <w:szCs w:val="24"/>
                        </w:rPr>
                        <w:t>Lietuvos Respublikos muitinės organizacinės struktūros optimizavimas.</w:t>
                      </w:r>
                    </w:p>
                  </w:sdtContent>
                </w:sdt>
                <w:sdt>
                  <w:sdtPr>
                    <w:alias w:val="2 p."/>
                    <w:tag w:val="part_7005397685e240dc968542c2969c8d52"/>
                    <w:id w:val="-1339773285"/>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7005397685e240dc968542c2969c8d52"/>
                          <w:id w:val="955451008"/>
                          <w:lock w:val="sdtLocked"/>
                        </w:sdtPr>
                        <w:sdtEndPr/>
                        <w:sdtContent>
                          <w:r>
                            <w:rPr>
                              <w:rFonts w:eastAsia="Arial Unicode MS"/>
                              <w:color w:val="000000"/>
                              <w:szCs w:val="24"/>
                            </w:rPr>
                            <w:t>2</w:t>
                          </w:r>
                        </w:sdtContent>
                      </w:sdt>
                      <w:r>
                        <w:rPr>
                          <w:rFonts w:eastAsia="Arial Unicode MS"/>
                          <w:color w:val="000000"/>
                          <w:szCs w:val="24"/>
                        </w:rPr>
                        <w:t>. Administracinės naštos geležinkelių sektoriuje mažinimas.</w:t>
                      </w:r>
                    </w:p>
                  </w:sdtContent>
                </w:sdt>
                <w:sdt>
                  <w:sdtPr>
                    <w:alias w:val="3 p."/>
                    <w:tag w:val="part_47740051af0f4e058dced6509ca300d0"/>
                    <w:id w:val="-1607272005"/>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47740051af0f4e058dced6509ca300d0"/>
                          <w:id w:val="-598719798"/>
                          <w:lock w:val="sdtLocked"/>
                        </w:sdtPr>
                        <w:sdtEndPr/>
                        <w:sdtContent>
                          <w:r>
                            <w:rPr>
                              <w:rFonts w:eastAsia="Arial Unicode MS"/>
                              <w:color w:val="000000"/>
                              <w:szCs w:val="24"/>
                            </w:rPr>
                            <w:t>3</w:t>
                          </w:r>
                        </w:sdtContent>
                      </w:sdt>
                      <w:r>
                        <w:rPr>
                          <w:rFonts w:eastAsia="Arial Unicode MS"/>
                          <w:color w:val="000000"/>
                          <w:szCs w:val="24"/>
                        </w:rPr>
                        <w:t>. Priešgaisrinės saugos sistemos ir gelbėjimo darbų organizavimo tobulinimas.</w:t>
                      </w:r>
                    </w:p>
                  </w:sdtContent>
                </w:sdt>
                <w:sdt>
                  <w:sdtPr>
                    <w:alias w:val="4 p."/>
                    <w:tag w:val="part_82dbba38a075401d8e5b066b15a38149"/>
                    <w:id w:val="-74285036"/>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82dbba38a075401d8e5b066b15a38149"/>
                          <w:id w:val="-354876408"/>
                          <w:lock w:val="sdtLocked"/>
                        </w:sdtPr>
                        <w:sdtEndPr/>
                        <w:sdtContent>
                          <w:r>
                            <w:rPr>
                              <w:rFonts w:eastAsia="Arial Unicode MS"/>
                              <w:color w:val="000000"/>
                              <w:szCs w:val="24"/>
                            </w:rPr>
                            <w:t>4</w:t>
                          </w:r>
                        </w:sdtContent>
                      </w:sdt>
                      <w:r>
                        <w:rPr>
                          <w:rFonts w:eastAsia="Arial Unicode MS"/>
                          <w:color w:val="000000"/>
                          <w:szCs w:val="24"/>
                        </w:rPr>
                        <w:t xml:space="preserve">. </w:t>
                      </w:r>
                      <w:r>
                        <w:rPr>
                          <w:rFonts w:eastAsia="Arial Unicode MS"/>
                          <w:color w:val="000000"/>
                          <w:szCs w:val="24"/>
                        </w:rPr>
                        <w:t>Techninės apžiūros ir eismo saugumo reguliavimo optimizavimas.</w:t>
                      </w:r>
                    </w:p>
                  </w:sdtContent>
                </w:sdt>
                <w:sdt>
                  <w:sdtPr>
                    <w:alias w:val="5 p."/>
                    <w:tag w:val="part_b7d31b40e51b490abf411b46b6adc783"/>
                    <w:id w:val="-181290402"/>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b7d31b40e51b490abf411b46b6adc783"/>
                          <w:id w:val="-652595873"/>
                          <w:lock w:val="sdtLocked"/>
                        </w:sdtPr>
                        <w:sdtEndPr/>
                        <w:sdtContent>
                          <w:r>
                            <w:rPr>
                              <w:rFonts w:eastAsia="Arial Unicode MS"/>
                              <w:color w:val="000000"/>
                              <w:szCs w:val="24"/>
                            </w:rPr>
                            <w:t>5</w:t>
                          </w:r>
                        </w:sdtContent>
                      </w:sdt>
                      <w:r>
                        <w:rPr>
                          <w:rFonts w:eastAsia="Arial Unicode MS"/>
                          <w:color w:val="000000"/>
                          <w:szCs w:val="24"/>
                        </w:rPr>
                        <w:t>. Leidimų tarnauti kitos valstybės tarnyboje išdavimo tvarkos tikslinimas ir pilietybės netekimo pagrindo konkretinimas.</w:t>
                      </w:r>
                    </w:p>
                  </w:sdtContent>
                </w:sdt>
                <w:sdt>
                  <w:sdtPr>
                    <w:alias w:val="6 p."/>
                    <w:tag w:val="part_797e9fecb4dc4b918d0a10a672e1224e"/>
                    <w:id w:val="960770462"/>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797e9fecb4dc4b918d0a10a672e1224e"/>
                          <w:id w:val="-66813583"/>
                          <w:lock w:val="sdtLocked"/>
                        </w:sdtPr>
                        <w:sdtEndPr/>
                        <w:sdtContent>
                          <w:r>
                            <w:rPr>
                              <w:rFonts w:eastAsia="Arial Unicode MS"/>
                              <w:color w:val="000000"/>
                              <w:szCs w:val="24"/>
                            </w:rPr>
                            <w:t>6</w:t>
                          </w:r>
                        </w:sdtContent>
                      </w:sdt>
                      <w:r>
                        <w:rPr>
                          <w:rFonts w:eastAsia="Arial Unicode MS"/>
                          <w:color w:val="000000"/>
                          <w:szCs w:val="24"/>
                        </w:rPr>
                        <w:t>.</w:t>
                      </w:r>
                      <w:r>
                        <w:rPr>
                          <w:color w:val="000000"/>
                          <w:szCs w:val="24"/>
                        </w:rPr>
                        <w:t xml:space="preserve"> </w:t>
                      </w:r>
                      <w:r>
                        <w:rPr>
                          <w:rFonts w:eastAsia="Arial Unicode MS"/>
                          <w:color w:val="000000"/>
                          <w:szCs w:val="24"/>
                        </w:rPr>
                        <w:t>Vietos bendruomenių įtraukimo ir vietos savivaldos sprendimų</w:t>
                      </w:r>
                      <w:r>
                        <w:rPr>
                          <w:rFonts w:eastAsia="Arial Unicode MS"/>
                          <w:color w:val="000000"/>
                          <w:szCs w:val="24"/>
                        </w:rPr>
                        <w:t xml:space="preserve"> priėmimo procesų tobulinimas.</w:t>
                      </w:r>
                    </w:p>
                  </w:sdtContent>
                </w:sdt>
                <w:sdt>
                  <w:sdtPr>
                    <w:alias w:val="7 p."/>
                    <w:tag w:val="part_8f0a6f6bb0d446d78e7c3ee6d7db32db"/>
                    <w:id w:val="-1928258464"/>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8f0a6f6bb0d446d78e7c3ee6d7db32db"/>
                          <w:id w:val="-576746514"/>
                          <w:lock w:val="sdtLocked"/>
                        </w:sdtPr>
                        <w:sdtEndPr/>
                        <w:sdtContent>
                          <w:r>
                            <w:rPr>
                              <w:rFonts w:eastAsia="Arial Unicode MS"/>
                              <w:color w:val="000000"/>
                              <w:szCs w:val="24"/>
                            </w:rPr>
                            <w:t>7</w:t>
                          </w:r>
                        </w:sdtContent>
                      </w:sdt>
                      <w:r>
                        <w:rPr>
                          <w:rFonts w:eastAsia="Arial Unicode MS"/>
                          <w:color w:val="000000"/>
                          <w:szCs w:val="24"/>
                        </w:rPr>
                        <w:t>. Vietinės reikšmės kelių apsaugos zonų planų rengimo ir tvirtinimo tvarkos supaprastinimas.</w:t>
                      </w:r>
                    </w:p>
                  </w:sdtContent>
                </w:sdt>
                <w:sdt>
                  <w:sdtPr>
                    <w:alias w:val="8 p."/>
                    <w:tag w:val="part_2f372bb011464bab8df7554432ddd551"/>
                    <w:id w:val="847756595"/>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2f372bb011464bab8df7554432ddd551"/>
                          <w:id w:val="-593089850"/>
                          <w:lock w:val="sdtLocked"/>
                        </w:sdtPr>
                        <w:sdtEndPr/>
                        <w:sdtContent>
                          <w:r>
                            <w:rPr>
                              <w:rFonts w:eastAsia="Arial Unicode MS"/>
                              <w:color w:val="000000"/>
                              <w:szCs w:val="24"/>
                            </w:rPr>
                            <w:t>8</w:t>
                          </w:r>
                        </w:sdtContent>
                      </w:sdt>
                      <w:r>
                        <w:rPr>
                          <w:rFonts w:eastAsia="Arial Unicode MS"/>
                          <w:color w:val="000000"/>
                          <w:szCs w:val="24"/>
                        </w:rPr>
                        <w:t>.</w:t>
                      </w:r>
                      <w:r>
                        <w:rPr>
                          <w:color w:val="000000"/>
                          <w:szCs w:val="24"/>
                        </w:rPr>
                        <w:t xml:space="preserve"> </w:t>
                      </w:r>
                      <w:r>
                        <w:rPr>
                          <w:rFonts w:eastAsia="Arial Unicode MS"/>
                          <w:color w:val="000000"/>
                          <w:szCs w:val="24"/>
                        </w:rPr>
                        <w:t xml:space="preserve">Savivaldybių valdomų įmonių veiklos efektyvumo didinimas. </w:t>
                      </w:r>
                    </w:p>
                  </w:sdtContent>
                </w:sdt>
                <w:sdt>
                  <w:sdtPr>
                    <w:alias w:val="9 p."/>
                    <w:tag w:val="part_df3f9a2e3e4f4519ba77d15119ee10f5"/>
                    <w:id w:val="-823132810"/>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df3f9a2e3e4f4519ba77d15119ee10f5"/>
                          <w:id w:val="-1105266426"/>
                          <w:lock w:val="sdtLocked"/>
                        </w:sdtPr>
                        <w:sdtEndPr/>
                        <w:sdtContent>
                          <w:r>
                            <w:rPr>
                              <w:rFonts w:eastAsia="Arial Unicode MS"/>
                              <w:color w:val="000000"/>
                              <w:szCs w:val="24"/>
                            </w:rPr>
                            <w:t>9</w:t>
                          </w:r>
                        </w:sdtContent>
                      </w:sdt>
                      <w:r>
                        <w:rPr>
                          <w:rFonts w:eastAsia="Arial Unicode MS"/>
                          <w:color w:val="000000"/>
                          <w:szCs w:val="24"/>
                        </w:rPr>
                        <w:t xml:space="preserve">. Patentavimo priemonių Lietuvos subjektams skatinimas. </w:t>
                      </w:r>
                    </w:p>
                  </w:sdtContent>
                </w:sdt>
                <w:sdt>
                  <w:sdtPr>
                    <w:alias w:val="10 p."/>
                    <w:tag w:val="part_cb9e9b7b4ce04bda97ce226c0ed38a00"/>
                    <w:id w:val="1648316367"/>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cb9e9b7b4ce04bda97ce226c0ed38a00"/>
                          <w:id w:val="47730635"/>
                          <w:lock w:val="sdtLocked"/>
                        </w:sdtPr>
                        <w:sdtEndPr/>
                        <w:sdtContent>
                          <w:r>
                            <w:rPr>
                              <w:rFonts w:eastAsia="Arial Unicode MS"/>
                              <w:color w:val="000000"/>
                              <w:szCs w:val="24"/>
                            </w:rPr>
                            <w:t>10</w:t>
                          </w:r>
                        </w:sdtContent>
                      </w:sdt>
                      <w:r>
                        <w:rPr>
                          <w:rFonts w:eastAsia="Arial Unicode MS"/>
                          <w:color w:val="000000"/>
                          <w:szCs w:val="24"/>
                        </w:rPr>
                        <w:t xml:space="preserve">. Prekybos įstaigų turto apsaugos stiprinimas. </w:t>
                      </w:r>
                    </w:p>
                  </w:sdtContent>
                </w:sdt>
                <w:sdt>
                  <w:sdtPr>
                    <w:alias w:val="11 p."/>
                    <w:tag w:val="part_6139f95fca4546439f395eff950f7654"/>
                    <w:id w:val="422301574"/>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6139f95fca4546439f395eff950f7654"/>
                          <w:id w:val="176008367"/>
                          <w:lock w:val="sdtLocked"/>
                        </w:sdtPr>
                        <w:sdtEndPr/>
                        <w:sdtContent>
                          <w:r>
                            <w:rPr>
                              <w:rFonts w:eastAsia="Arial Unicode MS"/>
                              <w:color w:val="000000"/>
                              <w:szCs w:val="24"/>
                            </w:rPr>
                            <w:t>11</w:t>
                          </w:r>
                        </w:sdtContent>
                      </w:sdt>
                      <w:r>
                        <w:rPr>
                          <w:rFonts w:eastAsia="Arial Unicode MS"/>
                          <w:color w:val="000000"/>
                          <w:szCs w:val="24"/>
                        </w:rPr>
                        <w:t>.</w:t>
                      </w:r>
                      <w:r>
                        <w:rPr>
                          <w:color w:val="000000"/>
                          <w:szCs w:val="24"/>
                        </w:rPr>
                        <w:t xml:space="preserve"> </w:t>
                      </w:r>
                      <w:r>
                        <w:rPr>
                          <w:rFonts w:eastAsia="Arial Unicode MS"/>
                          <w:color w:val="000000"/>
                          <w:szCs w:val="24"/>
                        </w:rPr>
                        <w:t>Nuteistųjų, padariusių smurtinius nusikaltimus prieš nepilnamečius, kontrolės griežtinimas ir apsaugos priemonių stiprinimas.</w:t>
                      </w:r>
                    </w:p>
                  </w:sdtContent>
                </w:sdt>
                <w:sdt>
                  <w:sdtPr>
                    <w:alias w:val="12 p."/>
                    <w:tag w:val="part_1bda41f77bd24b28922f6b40273e2d4d"/>
                    <w:id w:val="1680533110"/>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1bda41f77bd24b28922f6b40273e2d4d"/>
                          <w:id w:val="-1661457134"/>
                          <w:lock w:val="sdtLocked"/>
                        </w:sdtPr>
                        <w:sdtEndPr/>
                        <w:sdtContent>
                          <w:r>
                            <w:rPr>
                              <w:rFonts w:eastAsia="Arial Unicode MS"/>
                              <w:color w:val="000000"/>
                              <w:szCs w:val="24"/>
                            </w:rPr>
                            <w:t>12</w:t>
                          </w:r>
                        </w:sdtContent>
                      </w:sdt>
                      <w:r>
                        <w:rPr>
                          <w:rFonts w:eastAsia="Arial Unicode MS"/>
                          <w:color w:val="000000"/>
                          <w:szCs w:val="24"/>
                        </w:rPr>
                        <w:t>.</w:t>
                      </w:r>
                      <w:r>
                        <w:rPr>
                          <w:color w:val="000000"/>
                          <w:szCs w:val="24"/>
                        </w:rPr>
                        <w:t xml:space="preserve"> </w:t>
                      </w:r>
                      <w:r>
                        <w:rPr>
                          <w:rFonts w:eastAsia="Arial Unicode MS"/>
                          <w:color w:val="000000"/>
                          <w:szCs w:val="24"/>
                        </w:rPr>
                        <w:t>Kovos su finansiniu sukčiavimu priemonių stiprinimas ir var</w:t>
                      </w:r>
                      <w:r>
                        <w:rPr>
                          <w:rFonts w:eastAsia="Arial Unicode MS"/>
                          <w:color w:val="000000"/>
                          <w:szCs w:val="24"/>
                        </w:rPr>
                        <w:t>totojų apsaugos užtikrinimas.</w:t>
                      </w:r>
                    </w:p>
                  </w:sdtContent>
                </w:sdt>
                <w:sdt>
                  <w:sdtPr>
                    <w:alias w:val="13 p."/>
                    <w:tag w:val="part_e4658c5019564f0b94bab254f65b6c40"/>
                    <w:id w:val="-56175286"/>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e4658c5019564f0b94bab254f65b6c40"/>
                          <w:id w:val="-1651979074"/>
                          <w:lock w:val="sdtLocked"/>
                        </w:sdtPr>
                        <w:sdtEndPr/>
                        <w:sdtContent>
                          <w:r>
                            <w:rPr>
                              <w:rFonts w:eastAsia="Arial Unicode MS"/>
                              <w:color w:val="000000"/>
                              <w:szCs w:val="24"/>
                            </w:rPr>
                            <w:t>13</w:t>
                          </w:r>
                        </w:sdtContent>
                      </w:sdt>
                      <w:r>
                        <w:rPr>
                          <w:rFonts w:eastAsia="Arial Unicode MS"/>
                          <w:color w:val="000000"/>
                          <w:szCs w:val="24"/>
                        </w:rPr>
                        <w:t>.</w:t>
                      </w:r>
                      <w:r>
                        <w:rPr>
                          <w:color w:val="000000"/>
                          <w:szCs w:val="24"/>
                        </w:rPr>
                        <w:t xml:space="preserve"> </w:t>
                      </w:r>
                      <w:r>
                        <w:rPr>
                          <w:rFonts w:eastAsia="Arial Unicode MS"/>
                          <w:color w:val="000000"/>
                          <w:szCs w:val="24"/>
                        </w:rPr>
                        <w:t>Pažeistų asmens teisių gynybos administraciniuose ginčuose veiksmingumo užtikrinimas.</w:t>
                      </w:r>
                    </w:p>
                  </w:sdtContent>
                </w:sdt>
                <w:sdt>
                  <w:sdtPr>
                    <w:alias w:val="14 p."/>
                    <w:tag w:val="part_2291a513389d4fb1892d56035d659f31"/>
                    <w:id w:val="-174886491"/>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2291a513389d4fb1892d56035d659f31"/>
                          <w:id w:val="-399284385"/>
                          <w:lock w:val="sdtLocked"/>
                        </w:sdtPr>
                        <w:sdtEndPr/>
                        <w:sdtContent>
                          <w:r>
                            <w:rPr>
                              <w:rFonts w:eastAsia="Arial Unicode MS"/>
                              <w:color w:val="000000"/>
                              <w:szCs w:val="24"/>
                            </w:rPr>
                            <w:t>14</w:t>
                          </w:r>
                        </w:sdtContent>
                      </w:sdt>
                      <w:r>
                        <w:rPr>
                          <w:rFonts w:eastAsia="Arial Unicode MS"/>
                          <w:color w:val="000000"/>
                          <w:szCs w:val="24"/>
                        </w:rPr>
                        <w:t>.</w:t>
                      </w:r>
                      <w:r>
                        <w:rPr>
                          <w:color w:val="000000"/>
                          <w:szCs w:val="24"/>
                        </w:rPr>
                        <w:t xml:space="preserve"> </w:t>
                      </w:r>
                      <w:r>
                        <w:rPr>
                          <w:rFonts w:eastAsia="Arial Unicode MS"/>
                          <w:color w:val="000000"/>
                          <w:szCs w:val="24"/>
                        </w:rPr>
                        <w:t>Korupcijos prevencijos teisinio reguliavimo tobulinimas, juridinių asmenų nemokumo procesų skaidrumo ir efektyvumo stiprinim</w:t>
                      </w:r>
                      <w:r>
                        <w:rPr>
                          <w:rFonts w:eastAsia="Arial Unicode MS"/>
                          <w:color w:val="000000"/>
                          <w:szCs w:val="24"/>
                        </w:rPr>
                        <w:t xml:space="preserve">as. </w:t>
                      </w:r>
                    </w:p>
                  </w:sdtContent>
                </w:sdt>
                <w:sdt>
                  <w:sdtPr>
                    <w:alias w:val="15 p."/>
                    <w:tag w:val="part_8d12956509c5467bba71fa58c7510b47"/>
                    <w:id w:val="751856351"/>
                    <w:lock w:val="sdtLocked"/>
                  </w:sdtPr>
                  <w:sdtEndPr/>
                  <w:sdtContent>
                    <w:p w:rsidR="009D62BE" w:rsidRDefault="00D94B57">
                      <w:pPr>
                        <w:spacing w:line="360" w:lineRule="auto"/>
                        <w:ind w:firstLine="709"/>
                        <w:jc w:val="both"/>
                        <w:rPr>
                          <w:rFonts w:eastAsia="Arial Unicode MS"/>
                          <w:color w:val="000000"/>
                          <w:szCs w:val="24"/>
                        </w:rPr>
                      </w:pPr>
                      <w:sdt>
                        <w:sdtPr>
                          <w:alias w:val="Numeris"/>
                          <w:tag w:val="nr_8d12956509c5467bba71fa58c7510b47"/>
                          <w:id w:val="381299284"/>
                          <w:lock w:val="sdtLocked"/>
                        </w:sdtPr>
                        <w:sdtEndPr/>
                        <w:sdtContent>
                          <w:r>
                            <w:rPr>
                              <w:rFonts w:eastAsia="Arial Unicode MS"/>
                              <w:color w:val="000000"/>
                              <w:szCs w:val="24"/>
                            </w:rPr>
                            <w:t>15</w:t>
                          </w:r>
                        </w:sdtContent>
                      </w:sdt>
                      <w:r>
                        <w:rPr>
                          <w:rFonts w:eastAsia="Arial Unicode MS"/>
                          <w:color w:val="000000"/>
                          <w:szCs w:val="24"/>
                        </w:rPr>
                        <w:t>.</w:t>
                      </w:r>
                      <w:r>
                        <w:rPr>
                          <w:color w:val="000000"/>
                          <w:szCs w:val="24"/>
                        </w:rPr>
                        <w:t xml:space="preserve"> </w:t>
                      </w:r>
                      <w:r>
                        <w:rPr>
                          <w:rFonts w:eastAsia="Arial Unicode MS"/>
                          <w:color w:val="000000"/>
                          <w:szCs w:val="24"/>
                        </w:rPr>
                        <w:t>Valstybės tarnybos patrauklumo, valstybės tarnautojų kompetencijų, veiklos efektyvumo ir tvaraus darbo apmokėjimo užtikrinimas.</w:t>
                      </w:r>
                    </w:p>
                  </w:sdtContent>
                </w:sdt>
                <w:sdt>
                  <w:sdtPr>
                    <w:alias w:val="16 p."/>
                    <w:tag w:val="part_3a2d66678ab7411e92295ce51a618e5e"/>
                    <w:id w:val="1419521692"/>
                    <w:lock w:val="sdtLocked"/>
                  </w:sdtPr>
                  <w:sdtEndPr/>
                  <w:sdtContent>
                    <w:p w:rsidR="009D62BE" w:rsidRDefault="00D94B57">
                      <w:pPr>
                        <w:spacing w:line="360" w:lineRule="auto"/>
                        <w:ind w:firstLine="709"/>
                        <w:jc w:val="both"/>
                        <w:rPr>
                          <w:color w:val="000000"/>
                          <w:szCs w:val="24"/>
                        </w:rPr>
                      </w:pPr>
                      <w:sdt>
                        <w:sdtPr>
                          <w:alias w:val="Numeris"/>
                          <w:tag w:val="nr_3a2d66678ab7411e92295ce51a618e5e"/>
                          <w:id w:val="1353455992"/>
                          <w:lock w:val="sdtLocked"/>
                        </w:sdtPr>
                        <w:sdtEndPr/>
                        <w:sdtContent>
                          <w:r>
                            <w:rPr>
                              <w:rFonts w:eastAsia="Arial Unicode MS"/>
                              <w:color w:val="000000"/>
                              <w:szCs w:val="24"/>
                            </w:rPr>
                            <w:t>16</w:t>
                          </w:r>
                        </w:sdtContent>
                      </w:sdt>
                      <w:r>
                        <w:rPr>
                          <w:rFonts w:eastAsia="Arial Unicode MS"/>
                          <w:color w:val="000000"/>
                          <w:szCs w:val="24"/>
                        </w:rPr>
                        <w:t>.</w:t>
                      </w:r>
                      <w:r>
                        <w:rPr>
                          <w:color w:val="000000"/>
                          <w:szCs w:val="24"/>
                        </w:rPr>
                        <w:t xml:space="preserve"> Sporto sistemos valdymo efektyvinimas ir Nacionalinės sporto tarybos vaidmens stiprinimas.</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shd w:val="clear" w:color="auto" w:fill="FFFFFF"/>
                              <w:jc w:val="center"/>
                              <w:rPr>
                                <w:color w:val="000000"/>
                                <w:szCs w:val="24"/>
                              </w:rPr>
                            </w:pPr>
                            <w:r>
                              <w:rPr>
                                <w:color w:val="000000"/>
                                <w:szCs w:val="24"/>
                              </w:rPr>
                              <w:t>XVP-1219,</w:t>
                            </w:r>
                          </w:p>
                          <w:p w:rsidR="009D62BE" w:rsidRDefault="00D94B57">
                            <w:pPr>
                              <w:shd w:val="clear" w:color="auto" w:fill="FFFFFF"/>
                              <w:jc w:val="center"/>
                              <w:rPr>
                                <w:color w:val="000000"/>
                                <w:szCs w:val="24"/>
                              </w:rPr>
                            </w:pPr>
                            <w:r>
                              <w:rPr>
                                <w:color w:val="000000"/>
                                <w:szCs w:val="24"/>
                              </w:rPr>
                              <w:t>XVP-1220,</w:t>
                            </w:r>
                          </w:p>
                          <w:p w:rsidR="009D62BE" w:rsidRDefault="00D94B57">
                            <w:pPr>
                              <w:shd w:val="clear" w:color="auto" w:fill="FFFFFF"/>
                              <w:jc w:val="center"/>
                              <w:rPr>
                                <w:color w:val="000000"/>
                                <w:szCs w:val="24"/>
                                <w:lang w:eastAsia="lt-LT"/>
                              </w:rPr>
                            </w:pPr>
                            <w:r>
                              <w:rPr>
                                <w:color w:val="000000"/>
                                <w:szCs w:val="24"/>
                              </w:rPr>
                              <w:t>XVP-1221</w:t>
                            </w:r>
                          </w:p>
                        </w:tc>
                        <w:tc>
                          <w:tcPr>
                            <w:tcW w:w="2977" w:type="dxa"/>
                          </w:tcPr>
                          <w:p w:rsidR="009D62BE" w:rsidRDefault="00D94B57">
                            <w:pPr>
                              <w:rPr>
                                <w:color w:val="000000"/>
                                <w:szCs w:val="24"/>
                              </w:rPr>
                            </w:pPr>
                            <w:r>
                              <w:rPr>
                                <w:color w:val="000000"/>
                                <w:szCs w:val="24"/>
                              </w:rPr>
                              <w:t xml:space="preserve">Muitinės įstatymo </w:t>
                            </w:r>
                            <w:r>
                              <w:rPr>
                                <w:color w:val="000000"/>
                                <w:szCs w:val="24"/>
                              </w:rPr>
                              <w:br/>
                              <w:t>Nr. IX-2183 pakeitimo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BFK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2.</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Geležinkelių transporto </w:t>
                            </w:r>
                            <w:r>
                              <w:rPr>
                                <w:color w:val="000000"/>
                                <w:szCs w:val="24"/>
                              </w:rPr>
                              <w:t>eismo saugos įstatymo Nr. IX-1905 2, 3, 5, 6, 7, 8, 9, 17, 18, 19</w:t>
                            </w:r>
                            <w:r>
                              <w:rPr>
                                <w:color w:val="000000"/>
                                <w:szCs w:val="24"/>
                                <w:vertAlign w:val="superscript"/>
                              </w:rPr>
                              <w:t>1</w:t>
                            </w:r>
                            <w:r>
                              <w:rPr>
                                <w:color w:val="000000"/>
                                <w:szCs w:val="24"/>
                              </w:rPr>
                              <w:t>, 20, 21, 22, 25, 26, 27, 28, 29, 30, 32, 33, 34, 36 straipsnių pakeitimo ir 23 straipsnio pripažinimo netekusiu galios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shd w:val="clear" w:color="auto" w:fill="FFFFFF"/>
                              <w:jc w:val="center"/>
                              <w:rPr>
                                <w:color w:val="000000"/>
                                <w:szCs w:val="24"/>
                              </w:rPr>
                            </w:pPr>
                            <w:proofErr w:type="spellStart"/>
                            <w:r>
                              <w:rPr>
                                <w:color w:val="000000"/>
                                <w:szCs w:val="24"/>
                              </w:rPr>
                              <w:t>nereg</w:t>
                            </w:r>
                            <w:proofErr w:type="spellEnd"/>
                            <w:r>
                              <w:rPr>
                                <w:color w:val="000000"/>
                                <w:szCs w:val="24"/>
                              </w:rPr>
                              <w:t>.</w:t>
                            </w:r>
                          </w:p>
                          <w:p w:rsidR="009D62BE" w:rsidRDefault="00D94B57">
                            <w:pPr>
                              <w:shd w:val="clear" w:color="auto" w:fill="FFFFFF"/>
                              <w:jc w:val="center"/>
                              <w:rPr>
                                <w:color w:val="000000"/>
                                <w:szCs w:val="24"/>
                                <w:lang w:eastAsia="lt-LT"/>
                              </w:rPr>
                            </w:pPr>
                            <w:r>
                              <w:rPr>
                                <w:color w:val="000000"/>
                                <w:szCs w:val="24"/>
                              </w:rPr>
                              <w:t>VK</w:t>
                            </w:r>
                          </w:p>
                        </w:tc>
                        <w:tc>
                          <w:tcPr>
                            <w:tcW w:w="2977" w:type="dxa"/>
                          </w:tcPr>
                          <w:p w:rsidR="009D62BE" w:rsidRDefault="00D94B57">
                            <w:pPr>
                              <w:rPr>
                                <w:color w:val="000000"/>
                                <w:szCs w:val="24"/>
                              </w:rPr>
                            </w:pPr>
                            <w:r>
                              <w:rPr>
                                <w:color w:val="000000"/>
                                <w:szCs w:val="24"/>
                              </w:rPr>
                              <w:t>Priešgaisrinės</w:t>
                            </w:r>
                            <w:r>
                              <w:rPr>
                                <w:color w:val="000000"/>
                                <w:szCs w:val="24"/>
                              </w:rPr>
                              <w:t xml:space="preserve"> saugos įstatymo Nr. IX-1225 pakeitimo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rPr>
                          <w:tblHeader/>
                        </w:trPr>
                        <w:tc>
                          <w:tcPr>
                            <w:tcW w:w="675" w:type="dxa"/>
                          </w:tcPr>
                          <w:p w:rsidR="009D62BE" w:rsidRDefault="00D94B57">
                            <w:pPr>
                              <w:jc w:val="center"/>
                              <w:rPr>
                                <w:color w:val="000000"/>
                                <w:szCs w:val="24"/>
                              </w:rPr>
                            </w:pPr>
                            <w:r>
                              <w:rPr>
                                <w:color w:val="000000"/>
                                <w:szCs w:val="24"/>
                              </w:rPr>
                              <w:t>4.</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Saugaus eismo automobilių keliais įstatymo </w:t>
                            </w:r>
                            <w:r>
                              <w:rPr>
                                <w:color w:val="000000"/>
                                <w:szCs w:val="24"/>
                              </w:rPr>
                              <w:br/>
                              <w:t>Nr. VIII-2043 1, 2, 6, 10, 11, 12, 13, 17, 25, 26, 28, 29, 29</w:t>
                            </w:r>
                            <w:r>
                              <w:rPr>
                                <w:color w:val="000000"/>
                                <w:szCs w:val="24"/>
                                <w:vertAlign w:val="superscript"/>
                              </w:rPr>
                              <w:t>1</w:t>
                            </w:r>
                            <w:r>
                              <w:rPr>
                                <w:color w:val="000000"/>
                                <w:szCs w:val="24"/>
                              </w:rPr>
                              <w:t>, 33 straipsnių pakeitimo įsta</w:t>
                            </w:r>
                            <w:r>
                              <w:rPr>
                                <w:color w:val="000000"/>
                                <w:szCs w:val="24"/>
                              </w:rPr>
                              <w:t>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5.</w:t>
                            </w:r>
                          </w:p>
                        </w:tc>
                        <w:tc>
                          <w:tcPr>
                            <w:tcW w:w="1418" w:type="dxa"/>
                          </w:tcPr>
                          <w:p w:rsidR="009D62BE" w:rsidRDefault="00D94B57">
                            <w:pPr>
                              <w:shd w:val="clear" w:color="auto" w:fill="FFFFFF"/>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Pilietybės įstatymo </w:t>
                            </w:r>
                            <w:r>
                              <w:rPr>
                                <w:color w:val="000000"/>
                                <w:szCs w:val="24"/>
                              </w:rPr>
                              <w:br/>
                              <w:t>Nr. XI-1196 2, 9, 23, 24, 27, 32, 33, 36 ir 38 straipsnių pakeitimo ir Įstatymo papildymo 6</w:t>
                            </w:r>
                            <w:r>
                              <w:rPr>
                                <w:color w:val="000000"/>
                                <w:szCs w:val="24"/>
                                <w:vertAlign w:val="superscript"/>
                              </w:rPr>
                              <w:t>1</w:t>
                            </w:r>
                            <w:r>
                              <w:rPr>
                                <w:color w:val="000000"/>
                                <w:szCs w:val="24"/>
                              </w:rPr>
                              <w:t xml:space="preserve"> straipsniu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NSGK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Borders>
                              <w:bottom w:val="single" w:sz="4" w:space="0" w:color="auto"/>
                            </w:tcBorders>
                          </w:tcPr>
                          <w:p w:rsidR="009D62BE" w:rsidRDefault="00D94B57">
                            <w:pPr>
                              <w:jc w:val="center"/>
                              <w:rPr>
                                <w:color w:val="000000"/>
                                <w:szCs w:val="24"/>
                              </w:rPr>
                            </w:pPr>
                            <w:r>
                              <w:rPr>
                                <w:color w:val="000000"/>
                                <w:szCs w:val="24"/>
                              </w:rPr>
                              <w:t>6.</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Vietos savivaldos </w:t>
                            </w:r>
                            <w:r>
                              <w:rPr>
                                <w:color w:val="000000"/>
                                <w:szCs w:val="24"/>
                              </w:rPr>
                              <w:t>įstatymo Nr. I-533 3, 4, 5, 6, 7, 12, 15, 17, 18, 20, 22, 23, 24, 25, 27, 30, 34, 35, 36, 38, 39, 40, 41, 54, 55, 56, 57, 60, 65, 67, 70, 72 straipsnių pakeitimo ir 68 straipsnio pripažinimo netekusiu galios įstatymas ir jo lydimieji teisės aktai</w:t>
                            </w:r>
                          </w:p>
                        </w:tc>
                        <w:tc>
                          <w:tcPr>
                            <w:tcW w:w="1559"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w:t>
                            </w:r>
                            <w:r>
                              <w:rPr>
                                <w:color w:val="000000"/>
                                <w:szCs w:val="24"/>
                                <w:lang w:eastAsia="lt-LT"/>
                              </w:rPr>
                              <w:t>ė</w:t>
                            </w:r>
                          </w:p>
                        </w:tc>
                        <w:tc>
                          <w:tcPr>
                            <w:tcW w:w="1417"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310" w:type="dxa"/>
                            <w:tcBorders>
                              <w:bottom w:val="single" w:sz="4" w:space="0" w:color="auto"/>
                            </w:tcBorders>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Borders>
                              <w:bottom w:val="single" w:sz="4" w:space="0" w:color="auto"/>
                            </w:tcBorders>
                          </w:tcPr>
                          <w:p w:rsidR="009D62BE" w:rsidRDefault="00D94B57">
                            <w:pPr>
                              <w:jc w:val="center"/>
                              <w:rPr>
                                <w:color w:val="000000"/>
                                <w:szCs w:val="24"/>
                              </w:rPr>
                            </w:pPr>
                            <w:r>
                              <w:rPr>
                                <w:color w:val="000000"/>
                                <w:szCs w:val="24"/>
                              </w:rPr>
                              <w:t>7.</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Specialiųjų žemės naudojimo sąlygų įstatymo Nr. XIII-2166 6, 7, 8, 9, 11, 19 ir 14</w:t>
                            </w:r>
                            <w:r>
                              <w:rPr>
                                <w:color w:val="000000"/>
                                <w:szCs w:val="24"/>
                                <w:vertAlign w:val="superscript"/>
                              </w:rPr>
                              <w:t>1</w:t>
                            </w:r>
                            <w:r>
                              <w:rPr>
                                <w:color w:val="000000"/>
                                <w:szCs w:val="24"/>
                              </w:rPr>
                              <w:t xml:space="preserve"> straipsnių pakeitimo įstatymas ir jo lydimieji teisės aktai</w:t>
                            </w:r>
                          </w:p>
                        </w:tc>
                        <w:tc>
                          <w:tcPr>
                            <w:tcW w:w="1559"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417"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310" w:type="dxa"/>
                            <w:tcBorders>
                              <w:bottom w:val="single" w:sz="4" w:space="0" w:color="auto"/>
                            </w:tcBorders>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Borders>
                              <w:right w:val="single" w:sz="4" w:space="0" w:color="auto"/>
                            </w:tcBorders>
                          </w:tcPr>
                          <w:p w:rsidR="009D62BE" w:rsidRDefault="00D94B57">
                            <w:pPr>
                              <w:jc w:val="center"/>
                              <w:rPr>
                                <w:color w:val="000000"/>
                                <w:szCs w:val="24"/>
                              </w:rPr>
                            </w:pPr>
                            <w:r>
                              <w:rPr>
                                <w:color w:val="000000"/>
                                <w:szCs w:val="24"/>
                              </w:rPr>
                              <w:t>8.</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9D62BE">
                            <w:pPr>
                              <w:jc w:val="center"/>
                              <w:rPr>
                                <w:color w:val="000000"/>
                                <w:szCs w:val="24"/>
                              </w:rPr>
                            </w:pPr>
                          </w:p>
                        </w:tc>
                        <w:tc>
                          <w:tcPr>
                            <w:tcW w:w="2977" w:type="dxa"/>
                          </w:tcPr>
                          <w:p w:rsidR="009D62BE" w:rsidRDefault="00D94B57">
                            <w:pPr>
                              <w:rPr>
                                <w:color w:val="000000"/>
                                <w:szCs w:val="24"/>
                              </w:rPr>
                            </w:pPr>
                            <w:r>
                              <w:rPr>
                                <w:color w:val="000000"/>
                                <w:szCs w:val="24"/>
                              </w:rPr>
                              <w:t>Valstybės ir savivaldybių turto valdymo,</w:t>
                            </w:r>
                            <w:r>
                              <w:rPr>
                                <w:color w:val="000000"/>
                                <w:szCs w:val="24"/>
                              </w:rPr>
                              <w:t xml:space="preserve"> naudojimo ir disponavimo juo įstatymo Nr. VIII-729 pakeitimo įstatymo Nr. XV-527 1 straipsnio pakeitimo įstatymas ir jo lydimieji teisės aktai</w:t>
                            </w:r>
                          </w:p>
                        </w:tc>
                        <w:tc>
                          <w:tcPr>
                            <w:tcW w:w="1559"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417"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 EK</w:t>
                            </w:r>
                          </w:p>
                        </w:tc>
                        <w:tc>
                          <w:tcPr>
                            <w:tcW w:w="1310" w:type="dxa"/>
                            <w:tcBorders>
                              <w:left w:val="single" w:sz="4" w:space="0" w:color="auto"/>
                            </w:tcBorders>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Borders>
                              <w:right w:val="single" w:sz="4" w:space="0" w:color="auto"/>
                            </w:tcBorders>
                          </w:tcPr>
                          <w:p w:rsidR="009D62BE" w:rsidRDefault="00D94B57">
                            <w:pPr>
                              <w:jc w:val="center"/>
                              <w:rPr>
                                <w:color w:val="000000"/>
                                <w:szCs w:val="24"/>
                              </w:rPr>
                            </w:pPr>
                            <w:r>
                              <w:rPr>
                                <w:color w:val="000000"/>
                                <w:szCs w:val="24"/>
                              </w:rPr>
                              <w:t>9.</w:t>
                            </w:r>
                          </w:p>
                        </w:tc>
                        <w:tc>
                          <w:tcPr>
                            <w:tcW w:w="1418" w:type="dxa"/>
                          </w:tcPr>
                          <w:p w:rsidR="009D62BE" w:rsidRDefault="00D94B57">
                            <w:pPr>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Mokesčių už pramoninės nuosavybės objektų registravimą įstatymo Nr. </w:t>
                            </w:r>
                            <w:r>
                              <w:rPr>
                                <w:color w:val="000000"/>
                                <w:szCs w:val="24"/>
                              </w:rPr>
                              <w:t>IX-352 pakeitimo įstatymas</w:t>
                            </w:r>
                          </w:p>
                        </w:tc>
                        <w:tc>
                          <w:tcPr>
                            <w:tcW w:w="1559" w:type="dxa"/>
                            <w:tcBorders>
                              <w:left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417" w:type="dxa"/>
                            <w:tcBorders>
                              <w:left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310" w:type="dxa"/>
                            <w:tcBorders>
                              <w:left w:val="single" w:sz="4" w:space="0" w:color="auto"/>
                            </w:tcBorders>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10.</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Administracinių nusižengimų kodekso 27, 108 ir 225 straipsnių pakeitimo ir Kodekso papildymo 31</w:t>
                            </w:r>
                            <w:r>
                              <w:rPr>
                                <w:color w:val="000000"/>
                                <w:szCs w:val="24"/>
                                <w:vertAlign w:val="superscript"/>
                              </w:rPr>
                              <w:t>2</w:t>
                            </w:r>
                            <w:r>
                              <w:rPr>
                                <w:color w:val="000000"/>
                                <w:szCs w:val="24"/>
                              </w:rPr>
                              <w:t xml:space="preserve"> ir 694 straipsniais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Borders>
                              <w:right w:val="single" w:sz="4" w:space="0" w:color="auto"/>
                            </w:tcBorders>
                          </w:tcPr>
                          <w:p w:rsidR="009D62BE" w:rsidRDefault="00D94B57">
                            <w:pPr>
                              <w:jc w:val="center"/>
                              <w:rPr>
                                <w:color w:val="000000"/>
                                <w:szCs w:val="24"/>
                              </w:rPr>
                            </w:pPr>
                            <w:r>
                              <w:rPr>
                                <w:color w:val="000000"/>
                                <w:szCs w:val="24"/>
                              </w:rPr>
                              <w:t>11.</w:t>
                            </w:r>
                          </w:p>
                        </w:tc>
                        <w:tc>
                          <w:tcPr>
                            <w:tcW w:w="1418" w:type="dxa"/>
                          </w:tcPr>
                          <w:p w:rsidR="009D62BE" w:rsidRDefault="00D94B57">
                            <w:pPr>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Bausmių vykdymo kodekso pakeitimo įstatymas ir jo lydimieji teisės aktai</w:t>
                            </w:r>
                          </w:p>
                        </w:tc>
                        <w:tc>
                          <w:tcPr>
                            <w:tcW w:w="1559"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417"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310" w:type="dxa"/>
                            <w:tcBorders>
                              <w:left w:val="single" w:sz="4" w:space="0" w:color="auto"/>
                            </w:tcBorders>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Borders>
                              <w:right w:val="single" w:sz="4" w:space="0" w:color="auto"/>
                            </w:tcBorders>
                          </w:tcPr>
                          <w:p w:rsidR="009D62BE" w:rsidRDefault="00D94B57">
                            <w:pPr>
                              <w:jc w:val="center"/>
                              <w:rPr>
                                <w:color w:val="000000"/>
                                <w:szCs w:val="24"/>
                              </w:rPr>
                            </w:pPr>
                            <w:r>
                              <w:rPr>
                                <w:color w:val="000000"/>
                                <w:szCs w:val="24"/>
                              </w:rPr>
                              <w:t>12.</w:t>
                            </w:r>
                          </w:p>
                        </w:tc>
                        <w:tc>
                          <w:tcPr>
                            <w:tcW w:w="1418" w:type="dxa"/>
                          </w:tcPr>
                          <w:p w:rsidR="009D62BE" w:rsidRDefault="00D94B57">
                            <w:pPr>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Mokėjimų įstatymo </w:t>
                            </w:r>
                            <w:r>
                              <w:rPr>
                                <w:color w:val="000000"/>
                                <w:szCs w:val="24"/>
                              </w:rPr>
                              <w:br/>
                              <w:t>Nr. VIII-1370 11, 13, 29, 33, 35, 36, 37, 38, 43, 58 straipsnių pakeitimo ir Įstatymo papildymo 35</w:t>
                            </w:r>
                            <w:r>
                              <w:rPr>
                                <w:color w:val="000000"/>
                                <w:szCs w:val="24"/>
                                <w:vertAlign w:val="superscript"/>
                              </w:rPr>
                              <w:t>1</w:t>
                            </w:r>
                            <w:r>
                              <w:rPr>
                                <w:color w:val="000000"/>
                                <w:szCs w:val="24"/>
                              </w:rPr>
                              <w:t>, 36</w:t>
                            </w:r>
                            <w:r>
                              <w:rPr>
                                <w:color w:val="000000"/>
                                <w:szCs w:val="24"/>
                                <w:vertAlign w:val="superscript"/>
                              </w:rPr>
                              <w:t>1</w:t>
                            </w:r>
                            <w:r>
                              <w:rPr>
                                <w:color w:val="000000"/>
                                <w:szCs w:val="24"/>
                              </w:rPr>
                              <w:t>, 38</w:t>
                            </w:r>
                            <w:r>
                              <w:rPr>
                                <w:color w:val="000000"/>
                                <w:szCs w:val="24"/>
                                <w:vertAlign w:val="superscript"/>
                              </w:rPr>
                              <w:t>1</w:t>
                            </w:r>
                            <w:r>
                              <w:rPr>
                                <w:color w:val="000000"/>
                                <w:szCs w:val="24"/>
                              </w:rPr>
                              <w:t xml:space="preserve">, </w:t>
                            </w:r>
                            <w:r>
                              <w:rPr>
                                <w:color w:val="000000"/>
                                <w:szCs w:val="24"/>
                              </w:rPr>
                              <w:t>59</w:t>
                            </w:r>
                            <w:r>
                              <w:rPr>
                                <w:color w:val="000000"/>
                                <w:szCs w:val="24"/>
                                <w:vertAlign w:val="superscript"/>
                              </w:rPr>
                              <w:t>1</w:t>
                            </w:r>
                            <w:r>
                              <w:rPr>
                                <w:color w:val="000000"/>
                                <w:szCs w:val="24"/>
                              </w:rPr>
                              <w:t>, 59</w:t>
                            </w:r>
                            <w:r>
                              <w:rPr>
                                <w:color w:val="000000"/>
                                <w:szCs w:val="24"/>
                                <w:vertAlign w:val="superscript"/>
                              </w:rPr>
                              <w:t>2</w:t>
                            </w:r>
                            <w:r>
                              <w:rPr>
                                <w:color w:val="000000"/>
                                <w:szCs w:val="24"/>
                              </w:rPr>
                              <w:t> straipsniais įstatymas ir jo lydimieji teisės aktai</w:t>
                            </w:r>
                          </w:p>
                        </w:tc>
                        <w:tc>
                          <w:tcPr>
                            <w:tcW w:w="1559" w:type="dxa"/>
                            <w:tcBorders>
                              <w:left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417" w:type="dxa"/>
                            <w:tcBorders>
                              <w:left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Vyriausybė, BFK</w:t>
                            </w:r>
                          </w:p>
                        </w:tc>
                        <w:tc>
                          <w:tcPr>
                            <w:tcW w:w="1310" w:type="dxa"/>
                            <w:tcBorders>
                              <w:left w:val="single" w:sz="4" w:space="0" w:color="auto"/>
                            </w:tcBorders>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Borders>
                              <w:right w:val="single" w:sz="4" w:space="0" w:color="auto"/>
                            </w:tcBorders>
                          </w:tcPr>
                          <w:p w:rsidR="009D62BE" w:rsidRDefault="00D94B57">
                            <w:pPr>
                              <w:jc w:val="center"/>
                              <w:rPr>
                                <w:color w:val="000000"/>
                                <w:szCs w:val="24"/>
                              </w:rPr>
                            </w:pPr>
                            <w:r>
                              <w:rPr>
                                <w:color w:val="000000"/>
                                <w:szCs w:val="24"/>
                              </w:rPr>
                              <w:t>13.</w:t>
                            </w:r>
                          </w:p>
                        </w:tc>
                        <w:tc>
                          <w:tcPr>
                            <w:tcW w:w="1418" w:type="dxa"/>
                          </w:tcPr>
                          <w:p w:rsidR="009D62BE" w:rsidRDefault="00D94B57">
                            <w:pPr>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Administracinių bylų teisenos įstatymo </w:t>
                            </w:r>
                            <w:r>
                              <w:rPr>
                                <w:color w:val="000000"/>
                                <w:szCs w:val="24"/>
                              </w:rPr>
                              <w:br/>
                              <w:t>Nr. VIII-1029 20, 23, 26, 28, 29, 35, 70, 79</w:t>
                            </w:r>
                            <w:r>
                              <w:rPr>
                                <w:color w:val="000000"/>
                                <w:szCs w:val="24"/>
                                <w:vertAlign w:val="superscript"/>
                              </w:rPr>
                              <w:t>2</w:t>
                            </w:r>
                            <w:r>
                              <w:rPr>
                                <w:color w:val="000000"/>
                                <w:szCs w:val="24"/>
                              </w:rPr>
                              <w:t xml:space="preserve">, 132 ir 156 straipsnių pakeitimo įstatymas ir jo lydimieji </w:t>
                            </w:r>
                            <w:r>
                              <w:rPr>
                                <w:color w:val="000000"/>
                                <w:szCs w:val="24"/>
                              </w:rPr>
                              <w:t>teisės aktai</w:t>
                            </w:r>
                          </w:p>
                        </w:tc>
                        <w:tc>
                          <w:tcPr>
                            <w:tcW w:w="1559"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417"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310" w:type="dxa"/>
                            <w:tcBorders>
                              <w:left w:val="single" w:sz="4" w:space="0" w:color="auto"/>
                            </w:tcBorders>
                          </w:tcPr>
                          <w:p w:rsidR="009D62BE" w:rsidRDefault="00D94B57">
                            <w:pPr>
                              <w:jc w:val="center"/>
                              <w:rPr>
                                <w:bCs/>
                                <w:color w:val="000000"/>
                                <w:szCs w:val="24"/>
                                <w:lang w:eastAsia="lt-LT"/>
                              </w:rPr>
                            </w:pPr>
                            <w:r>
                              <w:rPr>
                                <w:bCs/>
                                <w:color w:val="000000"/>
                                <w:szCs w:val="24"/>
                                <w:lang w:eastAsia="lt-LT"/>
                              </w:rPr>
                              <w:t>birželis</w:t>
                            </w:r>
                          </w:p>
                        </w:tc>
                      </w:tr>
                      <w:tr w:rsidR="009D62BE">
                        <w:tc>
                          <w:tcPr>
                            <w:tcW w:w="675" w:type="dxa"/>
                            <w:tcBorders>
                              <w:right w:val="single" w:sz="4" w:space="0" w:color="auto"/>
                            </w:tcBorders>
                          </w:tcPr>
                          <w:p w:rsidR="009D62BE" w:rsidRDefault="00D94B57">
                            <w:pPr>
                              <w:jc w:val="center"/>
                              <w:rPr>
                                <w:color w:val="000000"/>
                                <w:szCs w:val="24"/>
                              </w:rPr>
                            </w:pPr>
                            <w:r>
                              <w:rPr>
                                <w:color w:val="000000"/>
                                <w:szCs w:val="24"/>
                              </w:rPr>
                              <w:t>14.</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XVP-1128,</w:t>
                            </w:r>
                          </w:p>
                          <w:p w:rsidR="009D62BE" w:rsidRDefault="00D94B57">
                            <w:pPr>
                              <w:jc w:val="center"/>
                              <w:rPr>
                                <w:color w:val="000000"/>
                                <w:szCs w:val="24"/>
                                <w:lang w:eastAsia="lt-LT"/>
                              </w:rPr>
                            </w:pPr>
                            <w:r>
                              <w:rPr>
                                <w:color w:val="000000"/>
                                <w:szCs w:val="24"/>
                                <w:lang w:eastAsia="lt-LT"/>
                              </w:rPr>
                              <w:t>XVP-1129,</w:t>
                            </w:r>
                          </w:p>
                          <w:p w:rsidR="009D62BE" w:rsidRDefault="00D94B57">
                            <w:pPr>
                              <w:jc w:val="center"/>
                              <w:rPr>
                                <w:color w:val="000000"/>
                                <w:szCs w:val="24"/>
                                <w:lang w:eastAsia="lt-LT"/>
                              </w:rPr>
                            </w:pPr>
                            <w:r>
                              <w:rPr>
                                <w:color w:val="000000"/>
                                <w:szCs w:val="24"/>
                                <w:lang w:eastAsia="lt-LT"/>
                              </w:rPr>
                              <w:t>XVP-1130,</w:t>
                            </w:r>
                          </w:p>
                          <w:p w:rsidR="009D62BE" w:rsidRDefault="00D94B57">
                            <w:pPr>
                              <w:jc w:val="center"/>
                              <w:rPr>
                                <w:color w:val="000000"/>
                                <w:szCs w:val="24"/>
                                <w:lang w:eastAsia="lt-LT"/>
                              </w:rPr>
                            </w:pPr>
                            <w:r>
                              <w:rPr>
                                <w:color w:val="000000"/>
                                <w:szCs w:val="24"/>
                                <w:lang w:eastAsia="lt-LT"/>
                              </w:rPr>
                              <w:t>XVP-1131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Juridinių asmenų nemokumo įstatymo </w:t>
                            </w:r>
                            <w:r>
                              <w:rPr>
                                <w:color w:val="000000"/>
                                <w:szCs w:val="24"/>
                              </w:rPr>
                              <w:br/>
                              <w:t>Nr. XIII-2221 pakeitimo įstatymas ir jo lydimieji teisės aktai</w:t>
                            </w:r>
                          </w:p>
                        </w:tc>
                        <w:tc>
                          <w:tcPr>
                            <w:tcW w:w="1559" w:type="dxa"/>
                            <w:tcBorders>
                              <w:left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417" w:type="dxa"/>
                            <w:tcBorders>
                              <w:left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Vyriausybė, BFK</w:t>
                            </w:r>
                          </w:p>
                        </w:tc>
                        <w:tc>
                          <w:tcPr>
                            <w:tcW w:w="1310" w:type="dxa"/>
                            <w:tcBorders>
                              <w:left w:val="single" w:sz="4" w:space="0" w:color="auto"/>
                            </w:tcBorders>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Borders>
                              <w:right w:val="single" w:sz="4" w:space="0" w:color="auto"/>
                            </w:tcBorders>
                          </w:tcPr>
                          <w:p w:rsidR="009D62BE" w:rsidRDefault="00D94B57">
                            <w:pPr>
                              <w:jc w:val="center"/>
                              <w:rPr>
                                <w:color w:val="000000"/>
                                <w:szCs w:val="24"/>
                              </w:rPr>
                            </w:pPr>
                            <w:r>
                              <w:rPr>
                                <w:color w:val="000000"/>
                                <w:szCs w:val="24"/>
                              </w:rPr>
                              <w:t>15.</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Valstybės tarnybos </w:t>
                            </w:r>
                            <w:r>
                              <w:rPr>
                                <w:color w:val="000000"/>
                                <w:szCs w:val="24"/>
                              </w:rPr>
                              <w:t>įstatymo Nr. VIII-1316 pakeitimo įstatymas ir jo lydimieji teisės aktai</w:t>
                            </w:r>
                          </w:p>
                        </w:tc>
                        <w:tc>
                          <w:tcPr>
                            <w:tcW w:w="1559" w:type="dxa"/>
                            <w:tcBorders>
                              <w:left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417" w:type="dxa"/>
                            <w:tcBorders>
                              <w:left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310" w:type="dxa"/>
                            <w:tcBorders>
                              <w:left w:val="single" w:sz="4" w:space="0" w:color="auto"/>
                            </w:tcBorders>
                          </w:tcPr>
                          <w:p w:rsidR="009D62BE" w:rsidRDefault="00D94B57">
                            <w:pPr>
                              <w:jc w:val="center"/>
                              <w:rPr>
                                <w:bCs/>
                                <w:color w:val="000000"/>
                                <w:szCs w:val="24"/>
                                <w:lang w:eastAsia="lt-LT"/>
                              </w:rPr>
                            </w:pPr>
                            <w:r>
                              <w:rPr>
                                <w:bCs/>
                                <w:color w:val="000000"/>
                                <w:szCs w:val="24"/>
                                <w:lang w:eastAsia="lt-LT"/>
                              </w:rPr>
                              <w:t>birželis</w:t>
                            </w:r>
                          </w:p>
                        </w:tc>
                      </w:tr>
                      <w:tr w:rsidR="009D62BE">
                        <w:tc>
                          <w:tcPr>
                            <w:tcW w:w="675" w:type="dxa"/>
                            <w:tcBorders>
                              <w:right w:val="single" w:sz="4" w:space="0" w:color="auto"/>
                            </w:tcBorders>
                          </w:tcPr>
                          <w:p w:rsidR="009D62BE" w:rsidRDefault="00D94B57">
                            <w:pPr>
                              <w:jc w:val="center"/>
                              <w:rPr>
                                <w:color w:val="000000"/>
                                <w:szCs w:val="24"/>
                              </w:rPr>
                            </w:pPr>
                            <w:r>
                              <w:rPr>
                                <w:color w:val="000000"/>
                                <w:szCs w:val="24"/>
                              </w:rPr>
                              <w:t>16.</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XVP-1083</w:t>
                            </w:r>
                          </w:p>
                          <w:p w:rsidR="009D62BE" w:rsidRDefault="00D94B57">
                            <w:pPr>
                              <w:jc w:val="center"/>
                              <w:rPr>
                                <w:color w:val="000000"/>
                                <w:szCs w:val="24"/>
                              </w:rPr>
                            </w:pPr>
                            <w:r>
                              <w:rPr>
                                <w:color w:val="000000"/>
                                <w:szCs w:val="24"/>
                              </w:rPr>
                              <w:t>KT,</w:t>
                            </w:r>
                          </w:p>
                          <w:p w:rsidR="009D62BE" w:rsidRDefault="00D94B57">
                            <w:pPr>
                              <w:jc w:val="center"/>
                              <w:rPr>
                                <w:color w:val="000000"/>
                                <w:szCs w:val="24"/>
                                <w:lang w:eastAsia="lt-LT"/>
                              </w:rPr>
                            </w:pPr>
                            <w:r>
                              <w:rPr>
                                <w:color w:val="000000"/>
                                <w:szCs w:val="24"/>
                                <w:lang w:eastAsia="lt-LT"/>
                              </w:rPr>
                              <w:t>XVP-1084</w:t>
                            </w:r>
                          </w:p>
                          <w:p w:rsidR="009D62BE" w:rsidRDefault="00D94B57">
                            <w:pPr>
                              <w:jc w:val="center"/>
                              <w:rPr>
                                <w:color w:val="000000"/>
                                <w:szCs w:val="24"/>
                                <w:lang w:eastAsia="lt-LT"/>
                              </w:rPr>
                            </w:pPr>
                            <w:r>
                              <w:rPr>
                                <w:color w:val="000000"/>
                                <w:szCs w:val="24"/>
                                <w:lang w:eastAsia="lt-LT"/>
                              </w:rPr>
                              <w:t>KT,</w:t>
                            </w:r>
                          </w:p>
                          <w:p w:rsidR="009D62BE" w:rsidRDefault="00D94B57">
                            <w:pPr>
                              <w:jc w:val="center"/>
                              <w:rPr>
                                <w:color w:val="000000"/>
                                <w:szCs w:val="24"/>
                                <w:lang w:eastAsia="lt-LT"/>
                              </w:rPr>
                            </w:pPr>
                            <w:r>
                              <w:rPr>
                                <w:color w:val="000000"/>
                                <w:szCs w:val="24"/>
                                <w:lang w:eastAsia="lt-LT"/>
                              </w:rPr>
                              <w:t>XVP-1085</w:t>
                            </w:r>
                          </w:p>
                          <w:p w:rsidR="009D62BE" w:rsidRDefault="00D94B57">
                            <w:pPr>
                              <w:jc w:val="center"/>
                              <w:rPr>
                                <w:color w:val="000000"/>
                                <w:szCs w:val="24"/>
                                <w:lang w:eastAsia="lt-LT"/>
                              </w:rPr>
                            </w:pPr>
                            <w:r>
                              <w:rPr>
                                <w:color w:val="000000"/>
                                <w:szCs w:val="24"/>
                                <w:lang w:eastAsia="lt-LT"/>
                              </w:rPr>
                              <w:t>KT,</w:t>
                            </w:r>
                          </w:p>
                          <w:p w:rsidR="009D62BE" w:rsidRDefault="00D94B57">
                            <w:pPr>
                              <w:jc w:val="center"/>
                              <w:rPr>
                                <w:color w:val="000000"/>
                                <w:szCs w:val="24"/>
                                <w:lang w:eastAsia="lt-LT"/>
                              </w:rPr>
                            </w:pPr>
                            <w:r>
                              <w:rPr>
                                <w:color w:val="000000"/>
                                <w:szCs w:val="24"/>
                                <w:lang w:eastAsia="lt-LT"/>
                              </w:rPr>
                              <w:t>XVP-1086</w:t>
                            </w:r>
                          </w:p>
                          <w:p w:rsidR="009D62BE" w:rsidRDefault="00D94B57">
                            <w:pPr>
                              <w:jc w:val="center"/>
                              <w:rPr>
                                <w:color w:val="000000"/>
                                <w:szCs w:val="24"/>
                                <w:lang w:eastAsia="lt-LT"/>
                              </w:rPr>
                            </w:pPr>
                            <w:r>
                              <w:rPr>
                                <w:color w:val="000000"/>
                                <w:szCs w:val="24"/>
                                <w:lang w:eastAsia="lt-LT"/>
                              </w:rPr>
                              <w:t>KT,</w:t>
                            </w:r>
                          </w:p>
                          <w:p w:rsidR="009D62BE" w:rsidRDefault="00D94B57">
                            <w:pPr>
                              <w:jc w:val="center"/>
                              <w:rPr>
                                <w:color w:val="000000"/>
                                <w:szCs w:val="24"/>
                                <w:lang w:eastAsia="lt-LT"/>
                              </w:rPr>
                            </w:pPr>
                            <w:r>
                              <w:rPr>
                                <w:color w:val="000000"/>
                                <w:szCs w:val="24"/>
                                <w:lang w:eastAsia="lt-LT"/>
                              </w:rPr>
                              <w:t>XVP-1087</w:t>
                            </w:r>
                          </w:p>
                          <w:p w:rsidR="009D62BE" w:rsidRDefault="00D94B57">
                            <w:pPr>
                              <w:jc w:val="center"/>
                              <w:rPr>
                                <w:color w:val="000000"/>
                                <w:szCs w:val="24"/>
                                <w:lang w:eastAsia="lt-LT"/>
                              </w:rPr>
                            </w:pPr>
                            <w:r>
                              <w:rPr>
                                <w:color w:val="000000"/>
                                <w:szCs w:val="24"/>
                                <w:lang w:eastAsia="lt-LT"/>
                              </w:rPr>
                              <w:t>KT</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Nacionalinės sporto tarybos įstatymas ir jo lydimieji teisės aktai</w:t>
                            </w:r>
                          </w:p>
                        </w:tc>
                        <w:tc>
                          <w:tcPr>
                            <w:tcW w:w="1559"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tc>
                        <w:tc>
                          <w:tcPr>
                            <w:tcW w:w="1417" w:type="dxa"/>
                            <w:tcBorders>
                              <w:bottom w:val="single" w:sz="4" w:space="0" w:color="auto"/>
                            </w:tcBorders>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ŠMK, TTK</w:t>
                            </w:r>
                          </w:p>
                        </w:tc>
                        <w:tc>
                          <w:tcPr>
                            <w:tcW w:w="1310" w:type="dxa"/>
                            <w:tcBorders>
                              <w:left w:val="single" w:sz="4" w:space="0" w:color="auto"/>
                            </w:tcBorders>
                          </w:tcPr>
                          <w:p w:rsidR="009D62BE" w:rsidRDefault="00D94B57">
                            <w:pPr>
                              <w:jc w:val="center"/>
                              <w:rPr>
                                <w:bCs/>
                                <w:color w:val="000000"/>
                                <w:szCs w:val="24"/>
                                <w:lang w:eastAsia="lt-LT"/>
                              </w:rPr>
                            </w:pPr>
                            <w:r>
                              <w:rPr>
                                <w:bCs/>
                                <w:color w:val="000000"/>
                                <w:szCs w:val="24"/>
                                <w:lang w:eastAsia="lt-LT"/>
                              </w:rPr>
                              <w:t>kovas–birželis</w:t>
                            </w:r>
                          </w:p>
                        </w:tc>
                      </w:tr>
                    </w:tbl>
                    <w:p w:rsidR="009D62BE" w:rsidRDefault="009D62BE">
                      <w:pPr>
                        <w:spacing w:line="360" w:lineRule="auto"/>
                        <w:jc w:val="center"/>
                        <w:rPr>
                          <w:b/>
                          <w:color w:val="000000"/>
                          <w:szCs w:val="24"/>
                        </w:rPr>
                      </w:pPr>
                    </w:p>
                    <w:p w:rsidR="009D62BE" w:rsidRDefault="00D94B57">
                      <w:pPr>
                        <w:rPr>
                          <w:sz w:val="62"/>
                          <w:szCs w:val="62"/>
                        </w:rPr>
                      </w:pPr>
                    </w:p>
                  </w:sdtContent>
                </w:sdt>
              </w:sdtContent>
            </w:sdt>
            <w:sdt>
              <w:sdtPr>
                <w:alias w:val="skirsnis"/>
                <w:tag w:val="part_b589114c720b434e90fd425d5960bf82"/>
                <w:id w:val="-674109295"/>
                <w:lock w:val="sdtLocked"/>
              </w:sdtPr>
              <w:sdtEndPr/>
              <w:sdtContent>
                <w:p w:rsidR="009D62BE" w:rsidRDefault="00D94B57">
                  <w:pPr>
                    <w:spacing w:line="360" w:lineRule="auto"/>
                    <w:jc w:val="center"/>
                    <w:outlineLvl w:val="1"/>
                    <w:rPr>
                      <w:rFonts w:eastAsia="Arial Unicode MS"/>
                      <w:b/>
                      <w:color w:val="000000"/>
                      <w:szCs w:val="24"/>
                    </w:rPr>
                  </w:pPr>
                  <w:sdt>
                    <w:sdtPr>
                      <w:alias w:val="Numeris"/>
                      <w:tag w:val="nr_b589114c720b434e90fd425d5960bf82"/>
                      <w:id w:val="-367298243"/>
                      <w:lock w:val="sdtLocked"/>
                    </w:sdtPr>
                    <w:sdtEndPr/>
                    <w:sdtContent>
                      <w:r>
                        <w:rPr>
                          <w:rFonts w:eastAsia="Arial Unicode MS"/>
                          <w:b/>
                          <w:color w:val="000000"/>
                          <w:szCs w:val="24"/>
                        </w:rPr>
                        <w:t>AŠTUNTASIS</w:t>
                      </w:r>
                    </w:sdtContent>
                  </w:sdt>
                  <w:r>
                    <w:rPr>
                      <w:rFonts w:eastAsia="Arial Unicode MS"/>
                      <w:b/>
                      <w:color w:val="000000"/>
                      <w:szCs w:val="24"/>
                    </w:rPr>
                    <w:t xml:space="preserve"> SKIRSNIS</w:t>
                  </w:r>
                </w:p>
                <w:p w:rsidR="009D62BE" w:rsidRDefault="00D94B57">
                  <w:pPr>
                    <w:spacing w:line="360" w:lineRule="auto"/>
                    <w:jc w:val="center"/>
                    <w:rPr>
                      <w:rFonts w:eastAsia="Arial Unicode MS"/>
                      <w:b/>
                      <w:color w:val="000000"/>
                      <w:szCs w:val="24"/>
                    </w:rPr>
                  </w:pPr>
                  <w:sdt>
                    <w:sdtPr>
                      <w:alias w:val="Pavadinimas"/>
                      <w:tag w:val="title_b589114c720b434e90fd425d5960bf82"/>
                      <w:id w:val="-2101083169"/>
                      <w:lock w:val="sdtLocked"/>
                    </w:sdtPr>
                    <w:sdtEndPr/>
                    <w:sdtContent>
                      <w:r>
                        <w:rPr>
                          <w:rFonts w:eastAsia="Arial Unicode MS"/>
                          <w:b/>
                          <w:color w:val="000000"/>
                          <w:szCs w:val="24"/>
                        </w:rPr>
                        <w:t>GERINSIME KELIŲ BŪKLĘ VISOJE LIETUVOJE</w:t>
                      </w:r>
                    </w:sdtContent>
                  </w:sdt>
                </w:p>
                <w:p w:rsidR="009D62BE" w:rsidRDefault="009D62BE">
                  <w:pPr>
                    <w:spacing w:line="360" w:lineRule="auto"/>
                    <w:jc w:val="center"/>
                    <w:outlineLvl w:val="1"/>
                    <w:rPr>
                      <w:b/>
                      <w:color w:val="000000"/>
                      <w:szCs w:val="24"/>
                    </w:rPr>
                  </w:pPr>
                </w:p>
                <w:p w:rsidR="009D62BE" w:rsidRDefault="009D62BE">
                  <w:pPr>
                    <w:rPr>
                      <w:sz w:val="10"/>
                      <w:szCs w:val="10"/>
                    </w:rPr>
                  </w:pPr>
                </w:p>
                <w:sdt>
                  <w:sdtPr>
                    <w:alias w:val="1 p."/>
                    <w:tag w:val="part_a174d077e13d4599a44acdeccdb3c283"/>
                    <w:id w:val="140546680"/>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a174d077e13d4599a44acdeccdb3c283"/>
                          <w:id w:val="-811942336"/>
                          <w:lock w:val="sdtLocked"/>
                        </w:sdtPr>
                        <w:sdtEndPr/>
                        <w:sdtContent>
                          <w:r>
                            <w:rPr>
                              <w:rFonts w:eastAsia="Arial Unicode MS"/>
                              <w:color w:val="000000"/>
                              <w:szCs w:val="24"/>
                            </w:rPr>
                            <w:t>1</w:t>
                          </w:r>
                        </w:sdtContent>
                      </w:sdt>
                      <w:r>
                        <w:rPr>
                          <w:rFonts w:eastAsia="Arial Unicode MS"/>
                          <w:color w:val="000000"/>
                          <w:szCs w:val="24"/>
                        </w:rPr>
                        <w:t>.</w:t>
                      </w:r>
                      <w:r>
                        <w:rPr>
                          <w:color w:val="000000"/>
                          <w:szCs w:val="24"/>
                        </w:rPr>
                        <w:t xml:space="preserve"> </w:t>
                      </w:r>
                      <w:r>
                        <w:rPr>
                          <w:rFonts w:eastAsia="Arial Unicode MS"/>
                          <w:color w:val="000000"/>
                          <w:szCs w:val="24"/>
                        </w:rPr>
                        <w:t xml:space="preserve">Aiškių ir vienodų reikalavimų taikymo užtikrinimas keleivių vežimo lengvaisiais automobiliais sektoriuje ir nelegalaus darbo bei </w:t>
                      </w:r>
                      <w:r>
                        <w:rPr>
                          <w:rFonts w:eastAsia="Arial Unicode MS"/>
                          <w:color w:val="000000"/>
                          <w:szCs w:val="24"/>
                        </w:rPr>
                        <w:t>piktnaudžiavimo mažinimas.</w:t>
                      </w:r>
                    </w:p>
                  </w:sdtContent>
                </w:sdt>
                <w:sdt>
                  <w:sdtPr>
                    <w:alias w:val="2 p."/>
                    <w:tag w:val="part_4f92fc515b0b44b0b51f41258a8cc175"/>
                    <w:id w:val="-565796773"/>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4f92fc515b0b44b0b51f41258a8cc175"/>
                          <w:id w:val="1663275016"/>
                          <w:lock w:val="sdtLocked"/>
                        </w:sdtPr>
                        <w:sdtEndPr/>
                        <w:sdtContent>
                          <w:r>
                            <w:rPr>
                              <w:rFonts w:eastAsia="Arial Unicode MS"/>
                              <w:color w:val="000000"/>
                              <w:szCs w:val="24"/>
                            </w:rPr>
                            <w:t>2</w:t>
                          </w:r>
                        </w:sdtContent>
                      </w:sdt>
                      <w:r>
                        <w:rPr>
                          <w:rFonts w:eastAsia="Arial Unicode MS"/>
                          <w:color w:val="000000"/>
                          <w:szCs w:val="24"/>
                        </w:rPr>
                        <w:t>. Vidaus vandenų transporto priemonių techninių apžiūrų tvarkos reglamentavimas ir apžiūrų vykdymo priežiūros stiprinimas.</w:t>
                      </w:r>
                    </w:p>
                  </w:sdtContent>
                </w:sdt>
                <w:sdt>
                  <w:sdtPr>
                    <w:alias w:val="3 p."/>
                    <w:tag w:val="part_45b6a1a8451c4fe0b09fcc2504b26af3"/>
                    <w:id w:val="610022143"/>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45b6a1a8451c4fe0b09fcc2504b26af3"/>
                          <w:id w:val="718009845"/>
                          <w:lock w:val="sdtLocked"/>
                        </w:sdtPr>
                        <w:sdtEndPr/>
                        <w:sdtContent>
                          <w:r>
                            <w:rPr>
                              <w:rFonts w:eastAsia="Arial Unicode MS"/>
                              <w:color w:val="000000"/>
                              <w:szCs w:val="24"/>
                            </w:rPr>
                            <w:t>3</w:t>
                          </w:r>
                        </w:sdtContent>
                      </w:sdt>
                      <w:r>
                        <w:rPr>
                          <w:rFonts w:eastAsia="Arial Unicode MS"/>
                          <w:color w:val="000000"/>
                          <w:szCs w:val="24"/>
                        </w:rPr>
                        <w:t>.</w:t>
                      </w:r>
                      <w:r>
                        <w:rPr>
                          <w:color w:val="000000"/>
                          <w:szCs w:val="24"/>
                        </w:rPr>
                        <w:t xml:space="preserve"> </w:t>
                      </w:r>
                      <w:r>
                        <w:rPr>
                          <w:rFonts w:eastAsia="Arial Unicode MS"/>
                          <w:color w:val="000000"/>
                          <w:szCs w:val="24"/>
                        </w:rPr>
                        <w:t xml:space="preserve">Viešojo transporto patrauklumo didinimas ir darnaus </w:t>
                      </w:r>
                      <w:proofErr w:type="spellStart"/>
                      <w:r>
                        <w:rPr>
                          <w:rFonts w:eastAsia="Arial Unicode MS"/>
                          <w:color w:val="000000"/>
                          <w:szCs w:val="24"/>
                        </w:rPr>
                        <w:t>judumo</w:t>
                      </w:r>
                      <w:proofErr w:type="spellEnd"/>
                      <w:r>
                        <w:rPr>
                          <w:rFonts w:eastAsia="Arial Unicode MS"/>
                          <w:color w:val="000000"/>
                          <w:szCs w:val="24"/>
                        </w:rPr>
                        <w:t xml:space="preserve"> skatinimas. </w:t>
                      </w:r>
                    </w:p>
                  </w:sdtContent>
                </w:sdt>
                <w:sdt>
                  <w:sdtPr>
                    <w:alias w:val="4 p."/>
                    <w:tag w:val="part_1634c62f0c604e9eab592e7dc738c078"/>
                    <w:id w:val="294650968"/>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1634c62f0c604e9eab592e7dc738c078"/>
                          <w:id w:val="-1469117938"/>
                          <w:lock w:val="sdtLocked"/>
                        </w:sdtPr>
                        <w:sdtEndPr/>
                        <w:sdtContent>
                          <w:r>
                            <w:rPr>
                              <w:rFonts w:eastAsia="Arial Unicode MS"/>
                              <w:color w:val="000000"/>
                              <w:szCs w:val="24"/>
                            </w:rPr>
                            <w:t>4</w:t>
                          </w:r>
                        </w:sdtContent>
                      </w:sdt>
                      <w:r>
                        <w:rPr>
                          <w:rFonts w:eastAsia="Arial Unicode MS"/>
                          <w:color w:val="000000"/>
                          <w:szCs w:val="24"/>
                        </w:rPr>
                        <w:t>. Klaipėdos valst</w:t>
                      </w:r>
                      <w:r>
                        <w:rPr>
                          <w:rFonts w:eastAsia="Arial Unicode MS"/>
                          <w:color w:val="000000"/>
                          <w:szCs w:val="24"/>
                        </w:rPr>
                        <w:t xml:space="preserve">ybinio jūrų uosto pietinės dalies naujų teritorijų </w:t>
                      </w:r>
                      <w:proofErr w:type="spellStart"/>
                      <w:r>
                        <w:rPr>
                          <w:rFonts w:eastAsia="Arial Unicode MS"/>
                          <w:color w:val="000000"/>
                          <w:szCs w:val="24"/>
                        </w:rPr>
                        <w:t>įveiklinimo</w:t>
                      </w:r>
                      <w:proofErr w:type="spellEnd"/>
                      <w:r>
                        <w:rPr>
                          <w:rFonts w:eastAsia="Arial Unicode MS"/>
                          <w:color w:val="000000"/>
                          <w:szCs w:val="24"/>
                        </w:rPr>
                        <w:t xml:space="preserve"> skatinimas ir infrastruktūros sukūrimo reglamentavimas sudarant sąlygas pritraukti privatų kapitalą.</w:t>
                      </w:r>
                    </w:p>
                  </w:sdtContent>
                </w:sdt>
                <w:sdt>
                  <w:sdtPr>
                    <w:alias w:val="5 p."/>
                    <w:tag w:val="part_aa15b2c3d35e428cabfe601b1a42aff1"/>
                    <w:id w:val="211854684"/>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aa15b2c3d35e428cabfe601b1a42aff1"/>
                          <w:id w:val="-414475471"/>
                          <w:lock w:val="sdtLocked"/>
                        </w:sdtPr>
                        <w:sdtEndPr/>
                        <w:sdtContent>
                          <w:r>
                            <w:rPr>
                              <w:rFonts w:eastAsia="Arial Unicode MS"/>
                              <w:color w:val="000000"/>
                              <w:szCs w:val="24"/>
                            </w:rPr>
                            <w:t>5</w:t>
                          </w:r>
                        </w:sdtContent>
                      </w:sdt>
                      <w:r>
                        <w:rPr>
                          <w:rFonts w:eastAsia="Arial Unicode MS"/>
                          <w:color w:val="000000"/>
                          <w:szCs w:val="24"/>
                        </w:rPr>
                        <w:t>.</w:t>
                      </w:r>
                      <w:r>
                        <w:rPr>
                          <w:color w:val="000000"/>
                          <w:szCs w:val="24"/>
                        </w:rPr>
                        <w:t xml:space="preserve"> </w:t>
                      </w:r>
                      <w:r>
                        <w:rPr>
                          <w:rFonts w:eastAsia="Arial Unicode MS"/>
                          <w:color w:val="000000"/>
                          <w:szCs w:val="24"/>
                        </w:rPr>
                        <w:t>Klaipėdos valstybinio jūrų uosto plėtros, funkcinės paskirties, žemės ir infrastruktū</w:t>
                      </w:r>
                      <w:r>
                        <w:rPr>
                          <w:rFonts w:eastAsia="Arial Unicode MS"/>
                          <w:color w:val="000000"/>
                          <w:szCs w:val="24"/>
                        </w:rPr>
                        <w:t>ros naudojimo reglamentavimo tobulinimas, konkurencingumo, nacionalinio saugumo ir tvarios aplinkosaugos užtikrinimas.</w:t>
                      </w:r>
                    </w:p>
                  </w:sdtContent>
                </w:sdt>
                <w:sdt>
                  <w:sdtPr>
                    <w:alias w:val="6 p."/>
                    <w:tag w:val="part_e0ef55d5783c44648b5d3944b5623386"/>
                    <w:id w:val="1890070555"/>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e0ef55d5783c44648b5d3944b5623386"/>
                          <w:id w:val="776598857"/>
                          <w:lock w:val="sdtLocked"/>
                        </w:sdtPr>
                        <w:sdtEndPr/>
                        <w:sdtContent>
                          <w:r>
                            <w:rPr>
                              <w:rFonts w:eastAsia="Arial Unicode MS"/>
                              <w:color w:val="000000"/>
                              <w:szCs w:val="24"/>
                            </w:rPr>
                            <w:t>6</w:t>
                          </w:r>
                        </w:sdtContent>
                      </w:sdt>
                      <w:r>
                        <w:rPr>
                          <w:rFonts w:eastAsia="Arial Unicode MS"/>
                          <w:color w:val="000000"/>
                          <w:szCs w:val="24"/>
                        </w:rPr>
                        <w:t>.</w:t>
                      </w:r>
                      <w:r>
                        <w:rPr>
                          <w:color w:val="000000"/>
                          <w:szCs w:val="24"/>
                        </w:rPr>
                        <w:t xml:space="preserve"> </w:t>
                      </w:r>
                      <w:r>
                        <w:rPr>
                          <w:rFonts w:eastAsia="Arial Unicode MS"/>
                          <w:color w:val="000000"/>
                          <w:szCs w:val="24"/>
                        </w:rPr>
                        <w:t xml:space="preserve">Nacionalinio saugumo interesų užtikrinimas jūrų transporte ir Klaipėdos valstybiniame jūrų uoste, administracinės naštos laivybos </w:t>
                      </w:r>
                      <w:r>
                        <w:rPr>
                          <w:rFonts w:eastAsia="Arial Unicode MS"/>
                          <w:color w:val="000000"/>
                          <w:szCs w:val="24"/>
                        </w:rPr>
                        <w:t>veiklos subjektams mažinimas.</w:t>
                      </w:r>
                    </w:p>
                    <w:p w:rsidR="009D62BE" w:rsidRDefault="009D62BE">
                      <w:pPr>
                        <w:rPr>
                          <w:sz w:val="20"/>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keepNext/>
                              <w:keepLines/>
                              <w:tabs>
                                <w:tab w:val="center" w:pos="4153"/>
                                <w:tab w:val="left" w:pos="6237"/>
                                <w:tab w:val="right" w:pos="8306"/>
                              </w:tabs>
                              <w:rPr>
                                <w:color w:val="000000"/>
                                <w:szCs w:val="24"/>
                              </w:rPr>
                            </w:pPr>
                            <w:r>
                              <w:rPr>
                                <w:color w:val="000000"/>
                                <w:szCs w:val="24"/>
                              </w:rPr>
                              <w:t>Kelių transporto kodekso 8</w:t>
                            </w:r>
                            <w:r>
                              <w:rPr>
                                <w:color w:val="000000"/>
                                <w:szCs w:val="24"/>
                                <w:vertAlign w:val="superscript"/>
                              </w:rPr>
                              <w:t>2</w:t>
                            </w:r>
                            <w:r>
                              <w:rPr>
                                <w:color w:val="000000"/>
                                <w:szCs w:val="24"/>
                              </w:rPr>
                              <w:t>, 8</w:t>
                            </w:r>
                            <w:r>
                              <w:rPr>
                                <w:color w:val="000000"/>
                                <w:szCs w:val="24"/>
                                <w:vertAlign w:val="superscript"/>
                              </w:rPr>
                              <w:t>4</w:t>
                            </w:r>
                            <w:r>
                              <w:rPr>
                                <w:color w:val="000000"/>
                                <w:szCs w:val="24"/>
                              </w:rPr>
                              <w:t>, 11 ir 18</w:t>
                            </w:r>
                            <w:r>
                              <w:rPr>
                                <w:color w:val="000000"/>
                                <w:szCs w:val="24"/>
                                <w:vertAlign w:val="superscript"/>
                              </w:rPr>
                              <w:t>1</w:t>
                            </w:r>
                            <w:r>
                              <w:rPr>
                                <w:color w:val="000000"/>
                                <w:szCs w:val="24"/>
                              </w:rPr>
                              <w:t xml:space="preserve"> straipsnių pakeitimo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w:t>
                            </w:r>
                          </w:p>
                        </w:tc>
                        <w:tc>
                          <w:tcPr>
                            <w:tcW w:w="1418" w:type="dxa"/>
                          </w:tcPr>
                          <w:p w:rsidR="009D62BE" w:rsidRDefault="00D94B57">
                            <w:pPr>
                              <w:shd w:val="clear" w:color="auto" w:fill="FFFFFF"/>
                              <w:jc w:val="center"/>
                              <w:rPr>
                                <w:color w:val="000000"/>
                                <w:szCs w:val="24"/>
                                <w:lang w:eastAsia="lt-LT"/>
                              </w:rPr>
                            </w:pPr>
                            <w:r>
                              <w:rPr>
                                <w:color w:val="000000"/>
                                <w:szCs w:val="24"/>
                              </w:rPr>
                              <w:t>XVP-1230</w:t>
                            </w:r>
                          </w:p>
                        </w:tc>
                        <w:tc>
                          <w:tcPr>
                            <w:tcW w:w="2977" w:type="dxa"/>
                          </w:tcPr>
                          <w:p w:rsidR="009D62BE" w:rsidRDefault="00D94B57">
                            <w:pPr>
                              <w:rPr>
                                <w:color w:val="000000"/>
                                <w:szCs w:val="24"/>
                                <w:lang w:eastAsia="lt-LT"/>
                              </w:rPr>
                            </w:pPr>
                            <w:r>
                              <w:rPr>
                                <w:color w:val="000000"/>
                                <w:szCs w:val="24"/>
                              </w:rPr>
                              <w:t xml:space="preserve">Vidaus </w:t>
                            </w:r>
                            <w:r>
                              <w:rPr>
                                <w:color w:val="000000"/>
                                <w:szCs w:val="24"/>
                              </w:rPr>
                              <w:t>vandenų transporto kodekso 16</w:t>
                            </w:r>
                            <w:r>
                              <w:rPr>
                                <w:color w:val="000000"/>
                                <w:szCs w:val="24"/>
                                <w:vertAlign w:val="superscript"/>
                              </w:rPr>
                              <w:t>1</w:t>
                            </w:r>
                            <w:r>
                              <w:rPr>
                                <w:color w:val="000000"/>
                                <w:szCs w:val="24"/>
                              </w:rPr>
                              <w:t xml:space="preserve"> ir 16</w:t>
                            </w:r>
                            <w:r>
                              <w:rPr>
                                <w:color w:val="000000"/>
                                <w:szCs w:val="24"/>
                                <w:vertAlign w:val="superscript"/>
                              </w:rPr>
                              <w:t>2</w:t>
                            </w:r>
                            <w:r>
                              <w:rPr>
                                <w:color w:val="000000"/>
                                <w:szCs w:val="24"/>
                              </w:rPr>
                              <w:t xml:space="preserve"> straipsnių pakeitimo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w:t>
                            </w:r>
                          </w:p>
                        </w:tc>
                        <w:tc>
                          <w:tcPr>
                            <w:tcW w:w="1418" w:type="dxa"/>
                          </w:tcPr>
                          <w:p w:rsidR="009D62BE" w:rsidRDefault="00D94B57">
                            <w:pPr>
                              <w:shd w:val="clear" w:color="auto" w:fill="FFFFFF"/>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shd w:val="clear" w:color="auto" w:fill="FFFFFF"/>
                              <w:rPr>
                                <w:color w:val="000000"/>
                                <w:szCs w:val="24"/>
                              </w:rPr>
                            </w:pPr>
                            <w:r>
                              <w:rPr>
                                <w:color w:val="000000"/>
                                <w:szCs w:val="24"/>
                              </w:rPr>
                              <w:t>Transporto veiklos pagrindų įstatymo Nr. I-1863 2 ir 13</w:t>
                            </w:r>
                            <w:r>
                              <w:rPr>
                                <w:color w:val="000000"/>
                                <w:szCs w:val="24"/>
                                <w:vertAlign w:val="superscript"/>
                              </w:rPr>
                              <w:t>2</w:t>
                            </w:r>
                            <w:r>
                              <w:rPr>
                                <w:color w:val="000000"/>
                                <w:szCs w:val="24"/>
                              </w:rPr>
                              <w:t> straipsnių pakeitimo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shd w:val="clear" w:color="auto" w:fill="FFFFFF"/>
                              <w:rPr>
                                <w:color w:val="000000"/>
                                <w:szCs w:val="24"/>
                              </w:rPr>
                            </w:pPr>
                            <w:r>
                              <w:rPr>
                                <w:color w:val="000000"/>
                                <w:szCs w:val="24"/>
                              </w:rPr>
                              <w:t>Klaipėdos valstybinio jūrų uosto pietinės dalies plėtros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5.</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jc w:val="center"/>
                              <w:rPr>
                                <w:color w:val="000000"/>
                                <w:szCs w:val="24"/>
                              </w:rPr>
                            </w:pPr>
                            <w:r>
                              <w:rPr>
                                <w:color w:val="000000"/>
                                <w:szCs w:val="24"/>
                              </w:rPr>
                              <w:t>XVP-1165</w:t>
                            </w:r>
                          </w:p>
                          <w:p w:rsidR="009D62BE" w:rsidRDefault="00D94B57">
                            <w:pPr>
                              <w:shd w:val="clear" w:color="auto" w:fill="FFFFFF"/>
                              <w:jc w:val="center"/>
                              <w:rPr>
                                <w:color w:val="000000"/>
                                <w:szCs w:val="24"/>
                              </w:rPr>
                            </w:pPr>
                            <w:r>
                              <w:rPr>
                                <w:color w:val="000000"/>
                                <w:szCs w:val="24"/>
                              </w:rPr>
                              <w:t>VK</w:t>
                            </w:r>
                          </w:p>
                        </w:tc>
                        <w:tc>
                          <w:tcPr>
                            <w:tcW w:w="2977" w:type="dxa"/>
                            <w:tcBorders>
                              <w:top w:val="single" w:sz="4" w:space="0" w:color="auto"/>
                              <w:left w:val="nil"/>
                              <w:bottom w:val="single" w:sz="4" w:space="0" w:color="auto"/>
                              <w:right w:val="single" w:sz="4" w:space="0" w:color="auto"/>
                            </w:tcBorders>
                          </w:tcPr>
                          <w:p w:rsidR="009D62BE" w:rsidRDefault="00D94B57">
                            <w:pPr>
                              <w:shd w:val="clear" w:color="auto" w:fill="FFFFFF"/>
                              <w:rPr>
                                <w:color w:val="000000"/>
                                <w:szCs w:val="24"/>
                              </w:rPr>
                            </w:pPr>
                            <w:r>
                              <w:rPr>
                                <w:color w:val="000000"/>
                                <w:szCs w:val="24"/>
                              </w:rPr>
                              <w:t>Klaipėdos valstybinio jūrų uosto įstatymo Nr. I-1340 pakeitimo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31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6.</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shd w:val="clear" w:color="auto" w:fill="FFFFFF"/>
                              <w:rPr>
                                <w:color w:val="000000"/>
                                <w:szCs w:val="24"/>
                              </w:rPr>
                            </w:pPr>
                            <w:r>
                              <w:rPr>
                                <w:color w:val="000000"/>
                                <w:szCs w:val="24"/>
                              </w:rPr>
                              <w:t>Saugios laivybos įstatymo Nr. VIII-1897 2, 3, 4, 7, 14, 15, 19, 20, 21, 23, 25 straipsnių ir IX skyriaus pakeitimo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310" w:type="dxa"/>
                            <w:tcBorders>
                              <w:top w:val="single" w:sz="4" w:space="0" w:color="auto"/>
                              <w:left w:val="single" w:sz="4" w:space="0" w:color="auto"/>
                              <w:bottom w:val="single" w:sz="4" w:space="0" w:color="auto"/>
                              <w:right w:val="single" w:sz="4" w:space="0" w:color="auto"/>
                            </w:tcBorders>
                            <w:shd w:val="clear" w:color="auto" w:fill="FFFFFF"/>
                          </w:tcPr>
                          <w:p w:rsidR="009D62BE" w:rsidRDefault="00D94B57">
                            <w:pPr>
                              <w:jc w:val="center"/>
                              <w:rPr>
                                <w:bCs/>
                                <w:color w:val="000000"/>
                                <w:szCs w:val="24"/>
                                <w:lang w:eastAsia="lt-LT"/>
                              </w:rPr>
                            </w:pPr>
                            <w:r>
                              <w:rPr>
                                <w:bCs/>
                                <w:color w:val="000000"/>
                                <w:szCs w:val="24"/>
                                <w:lang w:eastAsia="lt-LT"/>
                              </w:rPr>
                              <w:t>balandis</w:t>
                            </w:r>
                          </w:p>
                        </w:tc>
                      </w:tr>
                    </w:tbl>
                    <w:p w:rsidR="009D62BE" w:rsidRDefault="009D62BE">
                      <w:pPr>
                        <w:spacing w:line="360" w:lineRule="auto"/>
                        <w:jc w:val="center"/>
                        <w:rPr>
                          <w:b/>
                          <w:color w:val="000000"/>
                          <w:szCs w:val="24"/>
                        </w:rPr>
                      </w:pPr>
                    </w:p>
                    <w:p w:rsidR="009D62BE" w:rsidRDefault="00D94B57">
                      <w:pPr>
                        <w:rPr>
                          <w:sz w:val="62"/>
                          <w:szCs w:val="62"/>
                        </w:rPr>
                      </w:pPr>
                    </w:p>
                  </w:sdtContent>
                </w:sdt>
              </w:sdtContent>
            </w:sdt>
            <w:sdt>
              <w:sdtPr>
                <w:alias w:val="skirsnis"/>
                <w:tag w:val="part_a4d1ba8f5879469292873dd76ad9729b"/>
                <w:id w:val="1503477692"/>
                <w:lock w:val="sdtLocked"/>
              </w:sdtPr>
              <w:sdtEndPr/>
              <w:sdtContent>
                <w:p w:rsidR="009D62BE" w:rsidRDefault="00D94B57">
                  <w:pPr>
                    <w:spacing w:line="360" w:lineRule="auto"/>
                    <w:jc w:val="center"/>
                    <w:outlineLvl w:val="1"/>
                    <w:rPr>
                      <w:rFonts w:eastAsia="Arial Unicode MS"/>
                      <w:b/>
                      <w:color w:val="000000"/>
                      <w:szCs w:val="24"/>
                    </w:rPr>
                  </w:pPr>
                  <w:sdt>
                    <w:sdtPr>
                      <w:alias w:val="Numeris"/>
                      <w:tag w:val="nr_a4d1ba8f5879469292873dd76ad9729b"/>
                      <w:id w:val="1781764045"/>
                      <w:lock w:val="sdtLocked"/>
                    </w:sdtPr>
                    <w:sdtEndPr/>
                    <w:sdtContent>
                      <w:r>
                        <w:rPr>
                          <w:rFonts w:eastAsia="Arial Unicode MS"/>
                          <w:b/>
                          <w:color w:val="000000"/>
                          <w:szCs w:val="24"/>
                        </w:rPr>
                        <w:t>DEVINTASIS</w:t>
                      </w:r>
                    </w:sdtContent>
                  </w:sdt>
                  <w:r>
                    <w:rPr>
                      <w:rFonts w:eastAsia="Arial Unicode MS"/>
                      <w:b/>
                      <w:color w:val="000000"/>
                      <w:szCs w:val="24"/>
                    </w:rPr>
                    <w:t xml:space="preserve"> SKIRSNIS</w:t>
                  </w:r>
                </w:p>
                <w:p w:rsidR="009D62BE" w:rsidRDefault="00D94B57">
                  <w:pPr>
                    <w:spacing w:line="360" w:lineRule="auto"/>
                    <w:jc w:val="center"/>
                    <w:outlineLvl w:val="1"/>
                    <w:rPr>
                      <w:b/>
                      <w:color w:val="000000"/>
                      <w:szCs w:val="24"/>
                    </w:rPr>
                  </w:pPr>
                  <w:sdt>
                    <w:sdtPr>
                      <w:alias w:val="Pavadinimas"/>
                      <w:tag w:val="title_a4d1ba8f5879469292873dd76ad9729b"/>
                      <w:id w:val="217630002"/>
                      <w:lock w:val="sdtLocked"/>
                    </w:sdtPr>
                    <w:sdtEndPr/>
                    <w:sdtContent>
                      <w:r>
                        <w:rPr>
                          <w:b/>
                          <w:color w:val="000000"/>
                          <w:szCs w:val="24"/>
                        </w:rPr>
                        <w:t>INVESTUOSIME Į TVARIĄ ENERGETIKĄ</w:t>
                      </w:r>
                    </w:sdtContent>
                  </w:sdt>
                </w:p>
                <w:p w:rsidR="009D62BE" w:rsidRDefault="009D62BE">
                  <w:pPr>
                    <w:spacing w:line="360" w:lineRule="auto"/>
                    <w:jc w:val="center"/>
                    <w:outlineLvl w:val="1"/>
                    <w:rPr>
                      <w:b/>
                      <w:color w:val="000000"/>
                      <w:szCs w:val="24"/>
                    </w:rPr>
                  </w:pPr>
                </w:p>
                <w:sdt>
                  <w:sdtPr>
                    <w:alias w:val="1 p."/>
                    <w:tag w:val="part_0fb6b116a8a84d77b330cebd1a68220b"/>
                    <w:id w:val="-1507825062"/>
                    <w:lock w:val="sdtLocked"/>
                  </w:sdtPr>
                  <w:sdtEndPr/>
                  <w:sdtContent>
                    <w:p w:rsidR="009D62BE" w:rsidRDefault="00D94B57">
                      <w:pPr>
                        <w:spacing w:line="360" w:lineRule="auto"/>
                        <w:ind w:firstLine="720"/>
                        <w:jc w:val="both"/>
                        <w:rPr>
                          <w:color w:val="000000"/>
                          <w:szCs w:val="24"/>
                        </w:rPr>
                      </w:pPr>
                      <w:sdt>
                        <w:sdtPr>
                          <w:alias w:val="Numeris"/>
                          <w:tag w:val="nr_0fb6b116a8a84d77b330cebd1a68220b"/>
                          <w:id w:val="2120179088"/>
                          <w:lock w:val="sdtLocked"/>
                        </w:sdtPr>
                        <w:sdtEndPr/>
                        <w:sdtContent>
                          <w:r>
                            <w:rPr>
                              <w:color w:val="000000"/>
                              <w:szCs w:val="24"/>
                            </w:rPr>
                            <w:t>1</w:t>
                          </w:r>
                        </w:sdtContent>
                      </w:sdt>
                      <w:r>
                        <w:rPr>
                          <w:color w:val="000000"/>
                          <w:szCs w:val="24"/>
                        </w:rPr>
                        <w:t xml:space="preserve">. Administracinės naštos atsinaujinančių išteklių energetikos projektų </w:t>
                      </w:r>
                      <w:proofErr w:type="spellStart"/>
                      <w:r>
                        <w:rPr>
                          <w:color w:val="000000"/>
                          <w:szCs w:val="24"/>
                        </w:rPr>
                        <w:t>vystytojams</w:t>
                      </w:r>
                      <w:proofErr w:type="spellEnd"/>
                      <w:r>
                        <w:rPr>
                          <w:color w:val="000000"/>
                          <w:szCs w:val="24"/>
                        </w:rPr>
                        <w:t xml:space="preserve"> mažinimas ir iš atsinaujinančių išteklių elektros energiją gaminančių vartotojų plėtros skatinimas. </w:t>
                      </w:r>
                    </w:p>
                  </w:sdtContent>
                </w:sdt>
                <w:sdt>
                  <w:sdtPr>
                    <w:alias w:val="2 p."/>
                    <w:tag w:val="part_9ea4100d32e140aa98ccf6ccf2c8005e"/>
                    <w:id w:val="1822236527"/>
                    <w:lock w:val="sdtLocked"/>
                  </w:sdtPr>
                  <w:sdtEndPr/>
                  <w:sdtContent>
                    <w:p w:rsidR="009D62BE" w:rsidRDefault="00D94B57">
                      <w:pPr>
                        <w:spacing w:line="360" w:lineRule="auto"/>
                        <w:ind w:firstLine="720"/>
                        <w:jc w:val="both"/>
                        <w:rPr>
                          <w:color w:val="000000"/>
                          <w:szCs w:val="24"/>
                        </w:rPr>
                      </w:pPr>
                      <w:sdt>
                        <w:sdtPr>
                          <w:alias w:val="Numeris"/>
                          <w:tag w:val="nr_9ea4100d32e140aa98ccf6ccf2c8005e"/>
                          <w:id w:val="1696808804"/>
                          <w:lock w:val="sdtLocked"/>
                        </w:sdtPr>
                        <w:sdtEndPr/>
                        <w:sdtContent>
                          <w:r>
                            <w:rPr>
                              <w:color w:val="000000"/>
                              <w:szCs w:val="24"/>
                            </w:rPr>
                            <w:t>2</w:t>
                          </w:r>
                        </w:sdtContent>
                      </w:sdt>
                      <w:r>
                        <w:rPr>
                          <w:color w:val="000000"/>
                          <w:szCs w:val="24"/>
                        </w:rPr>
                        <w:t>. Konkurencingos, ekonomiškai pagrįstos ir patikimos vandenilio ri</w:t>
                      </w:r>
                      <w:r>
                        <w:rPr>
                          <w:color w:val="000000"/>
                          <w:szCs w:val="24"/>
                        </w:rPr>
                        <w:t>nkos kūrimo Lietuvoje teisinių sąlygų sudarymas.</w:t>
                      </w:r>
                    </w:p>
                  </w:sdtContent>
                </w:sdt>
                <w:sdt>
                  <w:sdtPr>
                    <w:alias w:val="3 p."/>
                    <w:tag w:val="part_670dceb3912d4cd3b8045c2a8af7cc3b"/>
                    <w:id w:val="1738363818"/>
                    <w:lock w:val="sdtLocked"/>
                  </w:sdtPr>
                  <w:sdtEndPr/>
                  <w:sdtContent>
                    <w:p w:rsidR="009D62BE" w:rsidRDefault="00D94B57">
                      <w:pPr>
                        <w:spacing w:line="360" w:lineRule="auto"/>
                        <w:ind w:firstLine="720"/>
                        <w:jc w:val="both"/>
                        <w:rPr>
                          <w:color w:val="000000"/>
                          <w:szCs w:val="24"/>
                        </w:rPr>
                      </w:pPr>
                      <w:sdt>
                        <w:sdtPr>
                          <w:alias w:val="Numeris"/>
                          <w:tag w:val="nr_670dceb3912d4cd3b8045c2a8af7cc3b"/>
                          <w:id w:val="946429426"/>
                          <w:lock w:val="sdtLocked"/>
                        </w:sdtPr>
                        <w:sdtEndPr/>
                        <w:sdtContent>
                          <w:r>
                            <w:rPr>
                              <w:color w:val="000000"/>
                              <w:szCs w:val="24"/>
                            </w:rPr>
                            <w:t>3</w:t>
                          </w:r>
                        </w:sdtContent>
                      </w:sdt>
                      <w:r>
                        <w:rPr>
                          <w:color w:val="000000"/>
                          <w:szCs w:val="24"/>
                        </w:rPr>
                        <w:t>. Centralizuoto šilumos tiekimo sistemų elektrifikacijos ir naudojamų energijos išteklių diversifikacijos skatinimas.</w:t>
                      </w:r>
                    </w:p>
                  </w:sdtContent>
                </w:sdt>
                <w:sdt>
                  <w:sdtPr>
                    <w:alias w:val="4 p."/>
                    <w:tag w:val="part_d2b178670cfb438b8fa5d001495a2617"/>
                    <w:id w:val="-658765316"/>
                    <w:lock w:val="sdtLocked"/>
                  </w:sdtPr>
                  <w:sdtEndPr/>
                  <w:sdtContent>
                    <w:p w:rsidR="009D62BE" w:rsidRDefault="00D94B57">
                      <w:pPr>
                        <w:spacing w:line="360" w:lineRule="auto"/>
                        <w:ind w:firstLine="720"/>
                        <w:jc w:val="both"/>
                        <w:rPr>
                          <w:color w:val="000000"/>
                          <w:szCs w:val="24"/>
                        </w:rPr>
                      </w:pPr>
                      <w:sdt>
                        <w:sdtPr>
                          <w:alias w:val="Numeris"/>
                          <w:tag w:val="nr_d2b178670cfb438b8fa5d001495a2617"/>
                          <w:id w:val="-421722021"/>
                          <w:lock w:val="sdtLocked"/>
                        </w:sdtPr>
                        <w:sdtEndPr/>
                        <w:sdtContent>
                          <w:r>
                            <w:rPr>
                              <w:color w:val="000000"/>
                              <w:szCs w:val="24"/>
                            </w:rPr>
                            <w:t>4</w:t>
                          </w:r>
                        </w:sdtContent>
                      </w:sdt>
                      <w:r>
                        <w:rPr>
                          <w:color w:val="000000"/>
                          <w:szCs w:val="24"/>
                        </w:rPr>
                        <w:t>. Branduolinės energetikos objekto fizinės saugos reglamentavimo tobulinimas ir</w:t>
                      </w:r>
                      <w:r>
                        <w:rPr>
                          <w:color w:val="000000"/>
                          <w:szCs w:val="24"/>
                        </w:rPr>
                        <w:t xml:space="preserve"> lankstesnių reikalavimų branduolinės energetikos objekte dirbantiems asmenims nustatymas.</w:t>
                      </w:r>
                    </w:p>
                    <w:p w:rsidR="009D62BE" w:rsidRDefault="009D62BE">
                      <w:pPr>
                        <w:rPr>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276"/>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Atsinaujinančių išteklių energetikos įstatymo </w:t>
                            </w:r>
                            <w:r>
                              <w:rPr>
                                <w:color w:val="000000"/>
                                <w:szCs w:val="24"/>
                              </w:rPr>
                              <w:br/>
                              <w:t>Nr. XI-1375 14 ir 20</w:t>
                            </w:r>
                            <w:r>
                              <w:rPr>
                                <w:color w:val="000000"/>
                                <w:szCs w:val="24"/>
                                <w:vertAlign w:val="superscript"/>
                              </w:rPr>
                              <w:t>1</w:t>
                            </w:r>
                            <w:r>
                              <w:rPr>
                                <w:color w:val="000000"/>
                                <w:szCs w:val="24"/>
                              </w:rPr>
                              <w:t> straipsnių pakeitimo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276"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XVP-1088,</w:t>
                            </w:r>
                          </w:p>
                          <w:p w:rsidR="009D62BE" w:rsidRDefault="00D94B57">
                            <w:pPr>
                              <w:jc w:val="center"/>
                              <w:rPr>
                                <w:color w:val="000000"/>
                                <w:szCs w:val="24"/>
                                <w:lang w:eastAsia="lt-LT"/>
                              </w:rPr>
                            </w:pPr>
                            <w:r>
                              <w:rPr>
                                <w:color w:val="000000"/>
                                <w:szCs w:val="24"/>
                                <w:lang w:eastAsia="lt-LT"/>
                              </w:rPr>
                              <w:t>XVP-1089,</w:t>
                            </w:r>
                          </w:p>
                          <w:p w:rsidR="009D62BE" w:rsidRDefault="00D94B57">
                            <w:pPr>
                              <w:tabs>
                                <w:tab w:val="center" w:pos="4153"/>
                                <w:tab w:val="left" w:pos="6237"/>
                                <w:tab w:val="right" w:pos="8306"/>
                              </w:tabs>
                              <w:jc w:val="center"/>
                              <w:rPr>
                                <w:color w:val="000000"/>
                                <w:szCs w:val="24"/>
                              </w:rPr>
                            </w:pPr>
                            <w:r>
                              <w:rPr>
                                <w:color w:val="000000"/>
                                <w:szCs w:val="24"/>
                              </w:rPr>
                              <w:t>XVP-1090</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Atsinaujinančių išteklių energetikos įstatymo </w:t>
                            </w:r>
                            <w:r>
                              <w:rPr>
                                <w:color w:val="000000"/>
                                <w:szCs w:val="24"/>
                              </w:rPr>
                              <w:br/>
                              <w:t>Nr. XI-1375 20</w:t>
                            </w:r>
                            <w:r>
                              <w:rPr>
                                <w:color w:val="000000"/>
                                <w:szCs w:val="24"/>
                                <w:vertAlign w:val="superscript"/>
                              </w:rPr>
                              <w:t>1</w:t>
                            </w:r>
                            <w:r>
                              <w:rPr>
                                <w:color w:val="000000"/>
                                <w:szCs w:val="24"/>
                              </w:rPr>
                              <w:t xml:space="preserve"> ir 20</w:t>
                            </w:r>
                            <w:r>
                              <w:rPr>
                                <w:color w:val="000000"/>
                                <w:szCs w:val="24"/>
                                <w:vertAlign w:val="superscript"/>
                              </w:rPr>
                              <w:t>4</w:t>
                            </w:r>
                            <w:r>
                              <w:rPr>
                                <w:color w:val="000000"/>
                                <w:szCs w:val="24"/>
                              </w:rPr>
                              <w:t> straipsnių pakeitimo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AAK, EK</w:t>
                            </w:r>
                          </w:p>
                        </w:tc>
                        <w:tc>
                          <w:tcPr>
                            <w:tcW w:w="1276" w:type="dxa"/>
                          </w:tcPr>
                          <w:p w:rsidR="009D62BE" w:rsidRDefault="00D94B57">
                            <w:pPr>
                              <w:jc w:val="center"/>
                              <w:rPr>
                                <w:bCs/>
                                <w:color w:val="000000"/>
                                <w:szCs w:val="24"/>
                                <w:lang w:eastAsia="lt-LT"/>
                              </w:rPr>
                            </w:pPr>
                            <w:r>
                              <w:rPr>
                                <w:bCs/>
                                <w:color w:val="000000"/>
                                <w:szCs w:val="24"/>
                                <w:lang w:eastAsia="lt-LT"/>
                              </w:rPr>
                              <w:t>kovas–balandis</w:t>
                            </w:r>
                          </w:p>
                        </w:tc>
                      </w:tr>
                      <w:tr w:rsidR="009D62BE">
                        <w:tc>
                          <w:tcPr>
                            <w:tcW w:w="675" w:type="dxa"/>
                            <w:shd w:val="clear" w:color="auto" w:fill="FFFFFF"/>
                          </w:tcPr>
                          <w:p w:rsidR="009D62BE" w:rsidRDefault="00D94B57">
                            <w:pPr>
                              <w:jc w:val="center"/>
                              <w:rPr>
                                <w:color w:val="000000"/>
                                <w:szCs w:val="24"/>
                              </w:rPr>
                            </w:pPr>
                            <w:r>
                              <w:rPr>
                                <w:color w:val="000000"/>
                                <w:szCs w:val="24"/>
                              </w:rPr>
                              <w:t>3.</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Vandenilio įstatymas ir jo lydimieji teisės aktai</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w:t>
                            </w:r>
                          </w:p>
                        </w:tc>
                        <w:tc>
                          <w:tcPr>
                            <w:tcW w:w="1276"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4.</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Elektros energetikos įstatymo Nr. VIII-1881 2, 9, 40, 46, 49, 51 straipsnių pakeitimo ir Įstatymo</w:t>
                            </w:r>
                            <w:r>
                              <w:rPr>
                                <w:color w:val="000000"/>
                                <w:szCs w:val="24"/>
                              </w:rPr>
                              <w:t xml:space="preserve"> papildymo 22</w:t>
                            </w:r>
                            <w:r>
                              <w:rPr>
                                <w:color w:val="000000"/>
                                <w:szCs w:val="24"/>
                                <w:vertAlign w:val="superscript"/>
                              </w:rPr>
                              <w:t>2</w:t>
                            </w:r>
                            <w:r>
                              <w:rPr>
                                <w:color w:val="000000"/>
                                <w:szCs w:val="24"/>
                              </w:rPr>
                              <w:t xml:space="preserve"> straipsniu įstatymas ir jo lydimasis teisės aktas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 ERK</w:t>
                            </w:r>
                          </w:p>
                        </w:tc>
                        <w:tc>
                          <w:tcPr>
                            <w:tcW w:w="1276" w:type="dxa"/>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5.</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XVP-1142,</w:t>
                            </w:r>
                          </w:p>
                          <w:p w:rsidR="009D62BE" w:rsidRDefault="00D94B57">
                            <w:pPr>
                              <w:jc w:val="center"/>
                              <w:rPr>
                                <w:color w:val="000000"/>
                                <w:szCs w:val="24"/>
                                <w:lang w:eastAsia="lt-LT"/>
                              </w:rPr>
                            </w:pPr>
                            <w:r>
                              <w:rPr>
                                <w:color w:val="000000"/>
                                <w:szCs w:val="24"/>
                                <w:lang w:eastAsia="lt-LT"/>
                              </w:rPr>
                              <w:t>XVP-1143</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Branduolinės energijos įstatymo Nr. I-1613 2, 7, 10, 11, 12, 13, 14, 15, 16, 17, 18, 21, 22, 23, 24, 33, 34, 36, 50, 50</w:t>
                            </w:r>
                            <w:r>
                              <w:rPr>
                                <w:color w:val="000000"/>
                                <w:szCs w:val="24"/>
                                <w:vertAlign w:val="superscript"/>
                              </w:rPr>
                              <w:t>1</w:t>
                            </w:r>
                            <w:r>
                              <w:rPr>
                                <w:color w:val="000000"/>
                                <w:szCs w:val="24"/>
                              </w:rPr>
                              <w:t xml:space="preserve"> straipsnių ir priedo pakeitimo įstatymas ir jo lydimasis teisės </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EK</w:t>
                            </w:r>
                          </w:p>
                        </w:tc>
                        <w:tc>
                          <w:tcPr>
                            <w:tcW w:w="1276" w:type="dxa"/>
                          </w:tcPr>
                          <w:p w:rsidR="009D62BE" w:rsidRDefault="00D94B57">
                            <w:pPr>
                              <w:jc w:val="center"/>
                              <w:rPr>
                                <w:bCs/>
                                <w:color w:val="000000"/>
                                <w:szCs w:val="24"/>
                                <w:lang w:eastAsia="lt-LT"/>
                              </w:rPr>
                            </w:pPr>
                            <w:r>
                              <w:rPr>
                                <w:bCs/>
                                <w:color w:val="000000"/>
                                <w:szCs w:val="24"/>
                                <w:lang w:eastAsia="lt-LT"/>
                              </w:rPr>
                              <w:t>kovas</w:t>
                            </w:r>
                          </w:p>
                        </w:tc>
                      </w:tr>
                    </w:tbl>
                    <w:p w:rsidR="009D62BE" w:rsidRDefault="009D62BE">
                      <w:pPr>
                        <w:spacing w:line="360" w:lineRule="auto"/>
                        <w:jc w:val="center"/>
                        <w:rPr>
                          <w:b/>
                          <w:color w:val="000000"/>
                          <w:szCs w:val="24"/>
                        </w:rPr>
                      </w:pPr>
                    </w:p>
                    <w:p w:rsidR="009D62BE" w:rsidRDefault="00D94B57">
                      <w:pPr>
                        <w:rPr>
                          <w:sz w:val="74"/>
                          <w:szCs w:val="74"/>
                        </w:rPr>
                      </w:pPr>
                    </w:p>
                  </w:sdtContent>
                </w:sdt>
              </w:sdtContent>
            </w:sdt>
            <w:sdt>
              <w:sdtPr>
                <w:alias w:val="skirsnis"/>
                <w:tag w:val="part_26ae90862a89418584db31c54baf8ad3"/>
                <w:id w:val="-1334990761"/>
                <w:lock w:val="sdtLocked"/>
              </w:sdtPr>
              <w:sdtEndPr/>
              <w:sdtContent>
                <w:p w:rsidR="009D62BE" w:rsidRDefault="00D94B57">
                  <w:pPr>
                    <w:spacing w:line="360" w:lineRule="auto"/>
                    <w:jc w:val="center"/>
                    <w:outlineLvl w:val="1"/>
                    <w:rPr>
                      <w:b/>
                      <w:color w:val="000000"/>
                      <w:szCs w:val="24"/>
                    </w:rPr>
                  </w:pPr>
                  <w:sdt>
                    <w:sdtPr>
                      <w:alias w:val="Numeris"/>
                      <w:tag w:val="nr_26ae90862a89418584db31c54baf8ad3"/>
                      <w:id w:val="1568840407"/>
                      <w:lock w:val="sdtLocked"/>
                    </w:sdtPr>
                    <w:sdtEndPr/>
                    <w:sdtContent>
                      <w:r>
                        <w:rPr>
                          <w:rFonts w:eastAsia="Arial Unicode MS"/>
                          <w:b/>
                          <w:color w:val="000000"/>
                          <w:szCs w:val="24"/>
                        </w:rPr>
                        <w:t>DEŠIMTASIS</w:t>
                      </w:r>
                    </w:sdtContent>
                  </w:sdt>
                  <w:r>
                    <w:rPr>
                      <w:rFonts w:eastAsia="Arial Unicode MS"/>
                      <w:b/>
                      <w:color w:val="000000"/>
                      <w:szCs w:val="24"/>
                    </w:rPr>
                    <w:t xml:space="preserve"> SKIRSNIS</w:t>
                  </w:r>
                </w:p>
                <w:p w:rsidR="009D62BE" w:rsidRDefault="00D94B57">
                  <w:pPr>
                    <w:spacing w:line="360" w:lineRule="auto"/>
                    <w:jc w:val="center"/>
                    <w:rPr>
                      <w:rFonts w:eastAsia="Arial Unicode MS"/>
                      <w:b/>
                      <w:color w:val="000000"/>
                      <w:szCs w:val="24"/>
                    </w:rPr>
                  </w:pPr>
                  <w:sdt>
                    <w:sdtPr>
                      <w:alias w:val="Pavadinimas"/>
                      <w:tag w:val="title_26ae90862a89418584db31c54baf8ad3"/>
                      <w:id w:val="-1767146207"/>
                      <w:lock w:val="sdtLocked"/>
                    </w:sdtPr>
                    <w:sdtEndPr/>
                    <w:sdtContent>
                      <w:r>
                        <w:rPr>
                          <w:rFonts w:eastAsia="Arial Unicode MS"/>
                          <w:b/>
                          <w:color w:val="000000"/>
                          <w:szCs w:val="24"/>
                        </w:rPr>
                        <w:t>TAUSOSIME APLINKĄ, TVARŲ ŽEMĖS ŪKĮ IR GYVYBINGĄ KAIMĄ</w:t>
                      </w:r>
                    </w:sdtContent>
                  </w:sdt>
                </w:p>
                <w:p w:rsidR="009D62BE" w:rsidRDefault="009D62BE">
                  <w:pPr>
                    <w:spacing w:line="360" w:lineRule="auto"/>
                    <w:jc w:val="center"/>
                    <w:rPr>
                      <w:rFonts w:eastAsia="Arial Unicode MS"/>
                      <w:b/>
                      <w:color w:val="000000"/>
                      <w:szCs w:val="24"/>
                    </w:rPr>
                  </w:pPr>
                </w:p>
                <w:sdt>
                  <w:sdtPr>
                    <w:alias w:val="1 p."/>
                    <w:tag w:val="part_c9cd9622c97247aa8f07cc585891c4aa"/>
                    <w:id w:val="-502821215"/>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c9cd9622c97247aa8f07cc585891c4aa"/>
                          <w:id w:val="-1501270491"/>
                          <w:lock w:val="sdtLocked"/>
                        </w:sdtPr>
                        <w:sdtEndPr/>
                        <w:sdtContent>
                          <w:r>
                            <w:rPr>
                              <w:rFonts w:eastAsia="Arial Unicode MS"/>
                              <w:color w:val="000000"/>
                              <w:szCs w:val="24"/>
                            </w:rPr>
                            <w:t>1</w:t>
                          </w:r>
                        </w:sdtContent>
                      </w:sdt>
                      <w:r>
                        <w:rPr>
                          <w:rFonts w:eastAsia="Arial Unicode MS"/>
                          <w:color w:val="000000"/>
                          <w:szCs w:val="24"/>
                        </w:rPr>
                        <w:t>.</w:t>
                      </w:r>
                      <w:r>
                        <w:rPr>
                          <w:color w:val="000000"/>
                          <w:szCs w:val="24"/>
                        </w:rPr>
                        <w:t xml:space="preserve"> </w:t>
                      </w:r>
                      <w:r>
                        <w:rPr>
                          <w:rFonts w:eastAsia="Arial Unicode MS"/>
                          <w:color w:val="000000"/>
                          <w:szCs w:val="24"/>
                        </w:rPr>
                        <w:t xml:space="preserve">Administracinės naštos verslo subjektams mažinimas ir statybos </w:t>
                      </w:r>
                      <w:r>
                        <w:rPr>
                          <w:rFonts w:eastAsia="Arial Unicode MS"/>
                          <w:color w:val="000000"/>
                          <w:szCs w:val="24"/>
                        </w:rPr>
                        <w:t>procesų skaidrumo užtikrinimas.</w:t>
                      </w:r>
                    </w:p>
                  </w:sdtContent>
                </w:sdt>
                <w:sdt>
                  <w:sdtPr>
                    <w:alias w:val="2 p."/>
                    <w:tag w:val="part_73080989ea6c492ca3f1eb250c8f6f34"/>
                    <w:id w:val="-1051155430"/>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73080989ea6c492ca3f1eb250c8f6f34"/>
                          <w:id w:val="351234713"/>
                          <w:lock w:val="sdtLocked"/>
                        </w:sdtPr>
                        <w:sdtEndPr/>
                        <w:sdtContent>
                          <w:r>
                            <w:rPr>
                              <w:rFonts w:eastAsia="Arial Unicode MS"/>
                              <w:color w:val="000000"/>
                              <w:szCs w:val="24"/>
                            </w:rPr>
                            <w:t>2</w:t>
                          </w:r>
                        </w:sdtContent>
                      </w:sdt>
                      <w:r>
                        <w:rPr>
                          <w:rFonts w:eastAsia="Arial Unicode MS"/>
                          <w:color w:val="000000"/>
                          <w:szCs w:val="24"/>
                        </w:rPr>
                        <w:t>.</w:t>
                      </w:r>
                      <w:r>
                        <w:rPr>
                          <w:color w:val="000000"/>
                          <w:szCs w:val="24"/>
                        </w:rPr>
                        <w:t xml:space="preserve"> </w:t>
                      </w:r>
                      <w:r>
                        <w:rPr>
                          <w:rFonts w:eastAsia="Arial Unicode MS"/>
                          <w:color w:val="000000"/>
                          <w:szCs w:val="24"/>
                        </w:rPr>
                        <w:t>Prisitaikymo prie klimato kaitos politikos ir su tuo susijusios rizikos valdymo reglamentavimo tobulinimas.</w:t>
                      </w:r>
                    </w:p>
                  </w:sdtContent>
                </w:sdt>
                <w:sdt>
                  <w:sdtPr>
                    <w:alias w:val="3 p."/>
                    <w:tag w:val="part_1fa082ee4aab4777b5134ebe90712f03"/>
                    <w:id w:val="-1939434972"/>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1fa082ee4aab4777b5134ebe90712f03"/>
                          <w:id w:val="-405915976"/>
                          <w:lock w:val="sdtLocked"/>
                        </w:sdtPr>
                        <w:sdtEndPr/>
                        <w:sdtContent>
                          <w:r>
                            <w:rPr>
                              <w:rFonts w:eastAsia="Arial Unicode MS"/>
                              <w:color w:val="000000"/>
                              <w:szCs w:val="24"/>
                            </w:rPr>
                            <w:t>3</w:t>
                          </w:r>
                        </w:sdtContent>
                      </w:sdt>
                      <w:r>
                        <w:rPr>
                          <w:rFonts w:eastAsia="Arial Unicode MS"/>
                          <w:color w:val="000000"/>
                          <w:szCs w:val="24"/>
                        </w:rPr>
                        <w:t xml:space="preserve">. Pramonės, vandens, oro ir jūrų aplinkos taršos kontrolės stiprinimas. </w:t>
                      </w:r>
                    </w:p>
                  </w:sdtContent>
                </w:sdt>
                <w:sdt>
                  <w:sdtPr>
                    <w:alias w:val="4 p."/>
                    <w:tag w:val="part_7475dad90b1b4a0498ccc7db9f97d96b"/>
                    <w:id w:val="2068608494"/>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7475dad90b1b4a0498ccc7db9f97d96b"/>
                          <w:id w:val="-938836911"/>
                          <w:lock w:val="sdtLocked"/>
                        </w:sdtPr>
                        <w:sdtEndPr/>
                        <w:sdtContent>
                          <w:r>
                            <w:rPr>
                              <w:rFonts w:eastAsia="Arial Unicode MS"/>
                              <w:color w:val="000000"/>
                              <w:szCs w:val="24"/>
                            </w:rPr>
                            <w:t>4</w:t>
                          </w:r>
                        </w:sdtContent>
                      </w:sdt>
                      <w:r>
                        <w:rPr>
                          <w:rFonts w:eastAsia="Arial Unicode MS"/>
                          <w:color w:val="000000"/>
                          <w:szCs w:val="24"/>
                        </w:rPr>
                        <w:t>.</w:t>
                      </w:r>
                      <w:r>
                        <w:rPr>
                          <w:color w:val="000000"/>
                          <w:szCs w:val="24"/>
                        </w:rPr>
                        <w:t xml:space="preserve"> </w:t>
                      </w:r>
                      <w:r>
                        <w:rPr>
                          <w:rFonts w:eastAsia="Arial Unicode MS"/>
                          <w:color w:val="000000"/>
                          <w:szCs w:val="24"/>
                        </w:rPr>
                        <w:t>Skaidrios ir aiškios pak</w:t>
                      </w:r>
                      <w:r>
                        <w:rPr>
                          <w:rFonts w:eastAsia="Arial Unicode MS"/>
                          <w:color w:val="000000"/>
                          <w:szCs w:val="24"/>
                        </w:rPr>
                        <w:t>uočių atliekų ir kitų perdirbtinų komunalinių atliekų tvarkymo ir finansavimo sistemos sukūrimas.</w:t>
                      </w:r>
                    </w:p>
                  </w:sdtContent>
                </w:sdt>
                <w:sdt>
                  <w:sdtPr>
                    <w:alias w:val="5 p."/>
                    <w:tag w:val="part_62c2e5db39a84b539a8b051127b999e5"/>
                    <w:id w:val="-533813333"/>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62c2e5db39a84b539a8b051127b999e5"/>
                          <w:id w:val="-1873448214"/>
                          <w:lock w:val="sdtLocked"/>
                        </w:sdtPr>
                        <w:sdtEndPr/>
                        <w:sdtContent>
                          <w:r>
                            <w:rPr>
                              <w:rFonts w:eastAsia="Arial Unicode MS"/>
                              <w:color w:val="000000"/>
                              <w:szCs w:val="24"/>
                            </w:rPr>
                            <w:t>5</w:t>
                          </w:r>
                        </w:sdtContent>
                      </w:sdt>
                      <w:r>
                        <w:rPr>
                          <w:rFonts w:eastAsia="Arial Unicode MS"/>
                          <w:color w:val="000000"/>
                          <w:szCs w:val="24"/>
                        </w:rPr>
                        <w:t>. Kraštovaizdžio architektų atestavimo tvarkos reglamentavimas ir aukštesnės aplinkos projektų kokybės užtikrinimas.</w:t>
                      </w:r>
                    </w:p>
                  </w:sdtContent>
                </w:sdt>
                <w:sdt>
                  <w:sdtPr>
                    <w:alias w:val="6 p."/>
                    <w:tag w:val="part_bb127fe7c1d741d6b7842e999c50c01a"/>
                    <w:id w:val="415140871"/>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bb127fe7c1d741d6b7842e999c50c01a"/>
                          <w:id w:val="-1506584831"/>
                          <w:lock w:val="sdtLocked"/>
                        </w:sdtPr>
                        <w:sdtEndPr/>
                        <w:sdtContent>
                          <w:r>
                            <w:rPr>
                              <w:rFonts w:eastAsia="Arial Unicode MS"/>
                              <w:color w:val="000000"/>
                              <w:szCs w:val="24"/>
                            </w:rPr>
                            <w:t>6</w:t>
                          </w:r>
                        </w:sdtContent>
                      </w:sdt>
                      <w:r>
                        <w:rPr>
                          <w:rFonts w:eastAsia="Arial Unicode MS"/>
                          <w:color w:val="000000"/>
                          <w:szCs w:val="24"/>
                        </w:rPr>
                        <w:t>. Šeimos ūkių tęstinumo užtikri</w:t>
                      </w:r>
                      <w:r>
                        <w:rPr>
                          <w:rFonts w:eastAsia="Arial Unicode MS"/>
                          <w:color w:val="000000"/>
                          <w:szCs w:val="24"/>
                        </w:rPr>
                        <w:t>nimas suteikiant teisę perleisti valstybinės žemės nuomos teisę šeimos nariams.</w:t>
                      </w:r>
                    </w:p>
                  </w:sdtContent>
                </w:sdt>
                <w:sdt>
                  <w:sdtPr>
                    <w:alias w:val="7 p."/>
                    <w:tag w:val="part_7fdd6eff0d2140499119d49f7bad7163"/>
                    <w:id w:val="-1333904998"/>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7fdd6eff0d2140499119d49f7bad7163"/>
                          <w:id w:val="1358009094"/>
                          <w:lock w:val="sdtLocked"/>
                        </w:sdtPr>
                        <w:sdtEndPr/>
                        <w:sdtContent>
                          <w:r>
                            <w:rPr>
                              <w:rFonts w:eastAsia="Arial Unicode MS"/>
                              <w:color w:val="000000"/>
                              <w:szCs w:val="24"/>
                            </w:rPr>
                            <w:t>7</w:t>
                          </w:r>
                        </w:sdtContent>
                      </w:sdt>
                      <w:r>
                        <w:rPr>
                          <w:rFonts w:eastAsia="Arial Unicode MS"/>
                          <w:color w:val="000000"/>
                          <w:szCs w:val="24"/>
                        </w:rPr>
                        <w:t>.</w:t>
                      </w:r>
                      <w:r>
                        <w:rPr>
                          <w:color w:val="000000"/>
                          <w:szCs w:val="24"/>
                        </w:rPr>
                        <w:t xml:space="preserve"> </w:t>
                      </w:r>
                      <w:r>
                        <w:rPr>
                          <w:rFonts w:eastAsia="Arial Unicode MS"/>
                          <w:color w:val="000000"/>
                          <w:szCs w:val="24"/>
                        </w:rPr>
                        <w:t xml:space="preserve">Žemės ūkio kooperatyvų finansinio tvarumo stiprinimas, kooperatyvų narių bendradarbiavimo žemės ūkio sektoriuje skatinimas ir jų konkurencingumo rinkoje didinimas. </w:t>
                      </w:r>
                    </w:p>
                  </w:sdtContent>
                </w:sdt>
                <w:sdt>
                  <w:sdtPr>
                    <w:alias w:val="8 p."/>
                    <w:tag w:val="part_b74be8f11bf64fe099a4d921257b929d"/>
                    <w:id w:val="453379821"/>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b74be8f11bf64fe099a4d921257b929d"/>
                          <w:id w:val="510881926"/>
                          <w:lock w:val="sdtLocked"/>
                        </w:sdtPr>
                        <w:sdtEndPr/>
                        <w:sdtContent>
                          <w:r>
                            <w:rPr>
                              <w:rFonts w:eastAsia="Arial Unicode MS"/>
                              <w:color w:val="000000"/>
                              <w:szCs w:val="24"/>
                            </w:rPr>
                            <w:t>8</w:t>
                          </w:r>
                        </w:sdtContent>
                      </w:sdt>
                      <w:r>
                        <w:rPr>
                          <w:rFonts w:eastAsia="Arial Unicode MS"/>
                          <w:color w:val="000000"/>
                          <w:szCs w:val="24"/>
                        </w:rPr>
                        <w:t>.</w:t>
                      </w:r>
                      <w:r>
                        <w:rPr>
                          <w:color w:val="000000"/>
                          <w:szCs w:val="24"/>
                        </w:rPr>
                        <w:t xml:space="preserve"> </w:t>
                      </w:r>
                      <w:r>
                        <w:rPr>
                          <w:rFonts w:eastAsia="Arial Unicode MS"/>
                          <w:color w:val="000000"/>
                          <w:szCs w:val="24"/>
                        </w:rPr>
                        <w:t xml:space="preserve">Licencijavimo pagrindų augalų apsaugos srityje nustatymas. </w:t>
                      </w:r>
                    </w:p>
                  </w:sdtContent>
                </w:sdt>
                <w:sdt>
                  <w:sdtPr>
                    <w:alias w:val="9 p."/>
                    <w:tag w:val="part_acbf02e52a3b40b9b80ea10ec0a29640"/>
                    <w:id w:val="1149712598"/>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acbf02e52a3b40b9b80ea10ec0a29640"/>
                          <w:id w:val="-324281518"/>
                          <w:lock w:val="sdtLocked"/>
                        </w:sdtPr>
                        <w:sdtEndPr/>
                        <w:sdtContent>
                          <w:r>
                            <w:rPr>
                              <w:rFonts w:eastAsia="Arial Unicode MS"/>
                              <w:color w:val="000000"/>
                              <w:szCs w:val="24"/>
                            </w:rPr>
                            <w:t>9</w:t>
                          </w:r>
                        </w:sdtContent>
                      </w:sdt>
                      <w:r>
                        <w:rPr>
                          <w:rFonts w:eastAsia="Arial Unicode MS"/>
                          <w:color w:val="000000"/>
                          <w:szCs w:val="24"/>
                        </w:rPr>
                        <w:t xml:space="preserve">. Savivaldybių aplinkos apsaugos rėmimo programos lėšų panaudojimo aplinkos kokybės gerinimo ir kitoms aplinkosauginėms priemonėms aiškesnio reglamentavimo užtikrinimas. </w:t>
                      </w:r>
                    </w:p>
                  </w:sdtContent>
                </w:sdt>
                <w:sdt>
                  <w:sdtPr>
                    <w:alias w:val="10 p."/>
                    <w:tag w:val="part_6598198396534b098d0d192c810d6e65"/>
                    <w:id w:val="-1774861683"/>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6598198396534b098d0d192c810d6e65"/>
                          <w:id w:val="-1163621200"/>
                          <w:lock w:val="sdtLocked"/>
                        </w:sdtPr>
                        <w:sdtEndPr/>
                        <w:sdtContent>
                          <w:r>
                            <w:rPr>
                              <w:rFonts w:eastAsia="Arial Unicode MS"/>
                              <w:color w:val="000000"/>
                              <w:szCs w:val="24"/>
                            </w:rPr>
                            <w:t>10</w:t>
                          </w:r>
                        </w:sdtContent>
                      </w:sdt>
                      <w:r>
                        <w:rPr>
                          <w:rFonts w:eastAsia="Arial Unicode MS"/>
                          <w:color w:val="000000"/>
                          <w:szCs w:val="24"/>
                        </w:rPr>
                        <w:t>.</w:t>
                      </w:r>
                      <w:r>
                        <w:rPr>
                          <w:color w:val="000000"/>
                          <w:szCs w:val="24"/>
                        </w:rPr>
                        <w:t xml:space="preserve"> </w:t>
                      </w:r>
                      <w:r>
                        <w:rPr>
                          <w:rFonts w:eastAsia="Arial Unicode MS"/>
                          <w:color w:val="000000"/>
                          <w:szCs w:val="24"/>
                        </w:rPr>
                        <w:t xml:space="preserve">Mokesčio </w:t>
                      </w:r>
                      <w:r>
                        <w:rPr>
                          <w:rFonts w:eastAsia="Arial Unicode MS"/>
                          <w:color w:val="000000"/>
                          <w:szCs w:val="24"/>
                        </w:rPr>
                        <w:t>už valstybinius gamtos išteklius administravimo ir ginčų nagrinėjimo tvarkos supaprastinimas.</w:t>
                      </w:r>
                    </w:p>
                  </w:sdtContent>
                </w:sdt>
                <w:sdt>
                  <w:sdtPr>
                    <w:alias w:val="11 p."/>
                    <w:tag w:val="part_80f14b66e8694a928da9bd1760652519"/>
                    <w:id w:val="-761225735"/>
                    <w:lock w:val="sdtLocked"/>
                  </w:sdtPr>
                  <w:sdtEndPr/>
                  <w:sdtContent>
                    <w:p w:rsidR="009D62BE" w:rsidRDefault="00D94B57">
                      <w:pPr>
                        <w:spacing w:line="360" w:lineRule="auto"/>
                        <w:ind w:firstLine="720"/>
                        <w:jc w:val="both"/>
                        <w:rPr>
                          <w:rFonts w:eastAsia="Arial Unicode MS"/>
                          <w:color w:val="000000"/>
                          <w:szCs w:val="24"/>
                        </w:rPr>
                      </w:pPr>
                      <w:sdt>
                        <w:sdtPr>
                          <w:alias w:val="Numeris"/>
                          <w:tag w:val="nr_80f14b66e8694a928da9bd1760652519"/>
                          <w:id w:val="292641746"/>
                          <w:lock w:val="sdtLocked"/>
                        </w:sdtPr>
                        <w:sdtEndPr/>
                        <w:sdtContent>
                          <w:r>
                            <w:rPr>
                              <w:rFonts w:eastAsia="Arial Unicode MS"/>
                              <w:color w:val="000000"/>
                              <w:szCs w:val="24"/>
                            </w:rPr>
                            <w:t>11</w:t>
                          </w:r>
                        </w:sdtContent>
                      </w:sdt>
                      <w:r>
                        <w:rPr>
                          <w:rFonts w:eastAsia="Arial Unicode MS"/>
                          <w:color w:val="000000"/>
                          <w:szCs w:val="24"/>
                        </w:rPr>
                        <w:t>.</w:t>
                      </w:r>
                      <w:r>
                        <w:rPr>
                          <w:color w:val="000000"/>
                          <w:szCs w:val="24"/>
                        </w:rPr>
                        <w:t xml:space="preserve"> </w:t>
                      </w:r>
                      <w:r>
                        <w:rPr>
                          <w:rFonts w:eastAsia="Arial Unicode MS"/>
                          <w:color w:val="000000"/>
                          <w:szCs w:val="24"/>
                        </w:rPr>
                        <w:t>Miškų grupių paskirstymo, kirtimų ribojimo ir kompensacijų privačių miškų savininkams reglamentavimo tobulinimas.</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05"/>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 xml:space="preserve">Teisės akto </w:t>
                            </w:r>
                            <w:r>
                              <w:rPr>
                                <w:bCs/>
                                <w:color w:val="000000"/>
                                <w:szCs w:val="24"/>
                              </w:rPr>
                              <w:t>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05"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Statybos įstatymo </w:t>
                            </w:r>
                            <w:r>
                              <w:rPr>
                                <w:color w:val="000000"/>
                                <w:szCs w:val="24"/>
                              </w:rPr>
                              <w:br/>
                              <w:t>Nr. I-1240 2, 5, 11</w:t>
                            </w:r>
                            <w:r>
                              <w:rPr>
                                <w:color w:val="000000"/>
                                <w:szCs w:val="24"/>
                                <w:vertAlign w:val="superscript"/>
                              </w:rPr>
                              <w:t>1</w:t>
                            </w:r>
                            <w:r>
                              <w:rPr>
                                <w:color w:val="000000"/>
                                <w:szCs w:val="24"/>
                              </w:rPr>
                              <w:t>, 12, 14, 17, 18, 22, 24, 27, 27</w:t>
                            </w:r>
                            <w:r>
                              <w:rPr>
                                <w:color w:val="000000"/>
                                <w:szCs w:val="24"/>
                                <w:vertAlign w:val="superscript"/>
                              </w:rPr>
                              <w:t>1</w:t>
                            </w:r>
                            <w:r>
                              <w:rPr>
                                <w:color w:val="000000"/>
                                <w:szCs w:val="24"/>
                              </w:rPr>
                              <w:t>, 27</w:t>
                            </w:r>
                            <w:r>
                              <w:rPr>
                                <w:color w:val="000000"/>
                                <w:szCs w:val="24"/>
                                <w:vertAlign w:val="superscript"/>
                              </w:rPr>
                              <w:t>2</w:t>
                            </w:r>
                            <w:r>
                              <w:rPr>
                                <w:color w:val="000000"/>
                                <w:szCs w:val="24"/>
                              </w:rPr>
                              <w:t>, 28, 47, 49, 54, 55, 56, 57, 63, 67 straipsnių ir 1 priedo pakeitimo įstatymas ir jo lydimieji teisės aktai</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2.</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Prisitaikymo prie klimato kaitos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Aplinkos apsaugos įstatymo Nr. I-2223 1, 4, 6, 7, 8, 31, 33, 41, 42, 43, 44, 47, 48, 50, 51, 55, 55</w:t>
                            </w:r>
                            <w:r>
                              <w:rPr>
                                <w:color w:val="000000"/>
                                <w:szCs w:val="24"/>
                                <w:vertAlign w:val="superscript"/>
                              </w:rPr>
                              <w:t>1</w:t>
                            </w:r>
                            <w:r>
                              <w:rPr>
                                <w:color w:val="000000"/>
                                <w:szCs w:val="24"/>
                              </w:rPr>
                              <w:t xml:space="preserve">, 56, 57, 66, 67, 68, 69, </w:t>
                            </w:r>
                            <w:r>
                              <w:rPr>
                                <w:color w:val="000000"/>
                                <w:szCs w:val="24"/>
                              </w:rPr>
                              <w:t>70, 72, 73, 87</w:t>
                            </w:r>
                            <w:r>
                              <w:rPr>
                                <w:color w:val="000000"/>
                                <w:szCs w:val="24"/>
                                <w:vertAlign w:val="superscript"/>
                              </w:rPr>
                              <w:t>1</w:t>
                            </w:r>
                            <w:r>
                              <w:rPr>
                                <w:color w:val="000000"/>
                                <w:szCs w:val="24"/>
                              </w:rPr>
                              <w:t>, 126, 127 straipsnių, IV skyriaus ir priedo pakeitimo, Įstatymo papildymo 55</w:t>
                            </w:r>
                            <w:r>
                              <w:rPr>
                                <w:color w:val="000000"/>
                                <w:szCs w:val="24"/>
                                <w:vertAlign w:val="superscript"/>
                              </w:rPr>
                              <w:t>2</w:t>
                            </w:r>
                            <w:r>
                              <w:rPr>
                                <w:color w:val="000000"/>
                                <w:szCs w:val="24"/>
                              </w:rPr>
                              <w:t>, 55</w:t>
                            </w:r>
                            <w:r>
                              <w:rPr>
                                <w:color w:val="000000"/>
                                <w:szCs w:val="24"/>
                                <w:vertAlign w:val="superscript"/>
                              </w:rPr>
                              <w:t>3</w:t>
                            </w:r>
                            <w:r>
                              <w:rPr>
                                <w:color w:val="000000"/>
                                <w:szCs w:val="24"/>
                              </w:rPr>
                              <w:t xml:space="preserve"> ir 63</w:t>
                            </w:r>
                            <w:r>
                              <w:rPr>
                                <w:color w:val="000000"/>
                                <w:szCs w:val="24"/>
                                <w:vertAlign w:val="superscript"/>
                              </w:rPr>
                              <w:t>1</w:t>
                            </w:r>
                            <w:r>
                              <w:rPr>
                                <w:color w:val="000000"/>
                                <w:szCs w:val="24"/>
                              </w:rPr>
                              <w:t> straipsniais ir V skyriaus pripažinimo netekusiu galios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w:t>
                            </w:r>
                          </w:p>
                        </w:tc>
                        <w:tc>
                          <w:tcPr>
                            <w:tcW w:w="1305" w:type="dxa"/>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4.</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tabs>
                                <w:tab w:val="center" w:pos="4153"/>
                                <w:tab w:val="left" w:pos="6237"/>
                                <w:tab w:val="right" w:pos="8306"/>
                              </w:tabs>
                              <w:rPr>
                                <w:color w:val="000000"/>
                                <w:szCs w:val="24"/>
                              </w:rPr>
                            </w:pPr>
                            <w:r>
                              <w:rPr>
                                <w:color w:val="000000"/>
                                <w:szCs w:val="24"/>
                              </w:rPr>
                              <w:t xml:space="preserve">Pakuočių ir pakuočių atliekų tvarkymo įstatymo </w:t>
                            </w:r>
                            <w:r>
                              <w:rPr>
                                <w:color w:val="000000"/>
                                <w:szCs w:val="24"/>
                              </w:rPr>
                              <w:br/>
                              <w:t>Nr. IX-517 pakeitimo įstatymas ir jo lydimieji teisės aktai</w:t>
                            </w:r>
                          </w:p>
                        </w:tc>
                        <w:tc>
                          <w:tcPr>
                            <w:tcW w:w="1559" w:type="dxa"/>
                          </w:tcPr>
                          <w:p w:rsidR="009D62BE" w:rsidRDefault="00D94B57">
                            <w:pPr>
                              <w:jc w:val="center"/>
                              <w:rPr>
                                <w:rFonts w:eastAsia="Arial Unicode MS"/>
                                <w:bCs/>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w:t>
                            </w:r>
                          </w:p>
                        </w:tc>
                        <w:tc>
                          <w:tcPr>
                            <w:tcW w:w="1305" w:type="dxa"/>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5.</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tabs>
                                <w:tab w:val="center" w:pos="4153"/>
                                <w:tab w:val="left" w:pos="6237"/>
                                <w:tab w:val="right" w:pos="8306"/>
                              </w:tabs>
                              <w:rPr>
                                <w:color w:val="000000"/>
                                <w:szCs w:val="24"/>
                              </w:rPr>
                            </w:pPr>
                            <w:r>
                              <w:rPr>
                                <w:color w:val="000000"/>
                                <w:szCs w:val="24"/>
                              </w:rPr>
                              <w:t xml:space="preserve">Želdynų įstatymo </w:t>
                            </w:r>
                            <w:r>
                              <w:rPr>
                                <w:color w:val="000000"/>
                                <w:szCs w:val="24"/>
                              </w:rPr>
                              <w:br/>
                              <w:t>Nr. X-1241 2, 4, 5, 9, 21, 22, 23 ir 24 straipsnių pakeitimo įstatymas ir jo lydimiej</w:t>
                            </w:r>
                            <w:r>
                              <w:rPr>
                                <w:color w:val="000000"/>
                                <w:szCs w:val="24"/>
                              </w:rPr>
                              <w:t>i teisės aktai</w:t>
                            </w:r>
                          </w:p>
                        </w:tc>
                        <w:tc>
                          <w:tcPr>
                            <w:tcW w:w="1559" w:type="dxa"/>
                          </w:tcPr>
                          <w:p w:rsidR="009D62BE" w:rsidRDefault="00D94B57">
                            <w:pPr>
                              <w:jc w:val="center"/>
                              <w:rPr>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tcPr>
                          <w:p w:rsidR="009D62BE" w:rsidRDefault="00D94B57">
                            <w:pPr>
                              <w:jc w:val="center"/>
                              <w:rPr>
                                <w:bCs/>
                                <w:color w:val="000000"/>
                                <w:szCs w:val="24"/>
                                <w:lang w:eastAsia="lt-LT"/>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6.</w:t>
                            </w:r>
                          </w:p>
                        </w:tc>
                        <w:tc>
                          <w:tcPr>
                            <w:tcW w:w="1418" w:type="dxa"/>
                          </w:tcPr>
                          <w:p w:rsidR="009D62BE" w:rsidRDefault="00D94B57">
                            <w:pPr>
                              <w:jc w:val="center"/>
                              <w:rPr>
                                <w:color w:val="000000"/>
                                <w:szCs w:val="24"/>
                              </w:rPr>
                            </w:pPr>
                            <w:r>
                              <w:rPr>
                                <w:color w:val="000000"/>
                                <w:szCs w:val="24"/>
                              </w:rPr>
                              <w:t>XVP-1261</w:t>
                            </w:r>
                          </w:p>
                        </w:tc>
                        <w:tc>
                          <w:tcPr>
                            <w:tcW w:w="2977" w:type="dxa"/>
                          </w:tcPr>
                          <w:p w:rsidR="009D62BE" w:rsidRDefault="00D94B57">
                            <w:pPr>
                              <w:tabs>
                                <w:tab w:val="center" w:pos="4153"/>
                                <w:tab w:val="left" w:pos="6237"/>
                                <w:tab w:val="right" w:pos="8306"/>
                              </w:tabs>
                              <w:rPr>
                                <w:color w:val="000000"/>
                                <w:szCs w:val="24"/>
                              </w:rPr>
                            </w:pPr>
                            <w:r>
                              <w:rPr>
                                <w:color w:val="000000"/>
                                <w:szCs w:val="24"/>
                              </w:rPr>
                              <w:t>Žemės įstatymo Nr. I-446 9 straipsnio pakeitimo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color w:val="000000"/>
                                <w:szCs w:val="24"/>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7.</w:t>
                            </w:r>
                          </w:p>
                        </w:tc>
                        <w:tc>
                          <w:tcPr>
                            <w:tcW w:w="1418" w:type="dxa"/>
                          </w:tcPr>
                          <w:p w:rsidR="009D62BE" w:rsidRDefault="00D94B57">
                            <w:pPr>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tabs>
                                <w:tab w:val="center" w:pos="4153"/>
                                <w:tab w:val="left" w:pos="6237"/>
                                <w:tab w:val="right" w:pos="8306"/>
                              </w:tabs>
                              <w:rPr>
                                <w:color w:val="000000"/>
                                <w:szCs w:val="24"/>
                              </w:rPr>
                            </w:pPr>
                            <w:r>
                              <w:rPr>
                                <w:color w:val="000000"/>
                                <w:szCs w:val="24"/>
                              </w:rPr>
                              <w:t xml:space="preserve">Kooperatinių bendrovių (kooperatyvų) įstatymo </w:t>
                            </w:r>
                            <w:r>
                              <w:rPr>
                                <w:color w:val="000000"/>
                                <w:szCs w:val="24"/>
                              </w:rPr>
                              <w:br/>
                              <w:t>Nr. I-164 2, 3</w:t>
                            </w:r>
                            <w:r>
                              <w:rPr>
                                <w:color w:val="000000"/>
                                <w:szCs w:val="24"/>
                                <w:vertAlign w:val="superscript"/>
                              </w:rPr>
                              <w:t>1</w:t>
                            </w:r>
                            <w:r>
                              <w:rPr>
                                <w:color w:val="000000"/>
                                <w:szCs w:val="24"/>
                              </w:rPr>
                              <w:t xml:space="preserve">, 10 ir 16 straipsnių pakeitimo </w:t>
                            </w:r>
                            <w:r>
                              <w:rPr>
                                <w:color w:val="000000"/>
                                <w:szCs w:val="24"/>
                              </w:rPr>
                              <w:t>įstatymas</w:t>
                            </w:r>
                          </w:p>
                        </w:tc>
                        <w:tc>
                          <w:tcPr>
                            <w:tcW w:w="1559" w:type="dxa"/>
                          </w:tcPr>
                          <w:p w:rsidR="009D62BE" w:rsidRDefault="00D94B57">
                            <w:pPr>
                              <w:jc w:val="center"/>
                              <w:rPr>
                                <w:rFonts w:eastAsia="Arial Unicode MS"/>
                                <w:bCs/>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8.</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Augalų apsaugos įstatymo Nr. I-1069 pakeitimo įstatymas ir jo lydimasis teisės aktas</w:t>
                            </w:r>
                          </w:p>
                        </w:tc>
                        <w:tc>
                          <w:tcPr>
                            <w:tcW w:w="1559" w:type="dxa"/>
                          </w:tcPr>
                          <w:p w:rsidR="009D62BE" w:rsidRDefault="00D94B57">
                            <w:pPr>
                              <w:jc w:val="center"/>
                              <w:rPr>
                                <w:rFonts w:eastAsia="Arial Unicode MS"/>
                                <w:bCs/>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ERK</w:t>
                            </w:r>
                          </w:p>
                        </w:tc>
                        <w:tc>
                          <w:tcPr>
                            <w:tcW w:w="1305" w:type="dxa"/>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9.</w:t>
                            </w:r>
                          </w:p>
                        </w:tc>
                        <w:tc>
                          <w:tcPr>
                            <w:tcW w:w="1418" w:type="dxa"/>
                          </w:tcPr>
                          <w:p w:rsidR="009D62BE" w:rsidRDefault="00D94B57">
                            <w:pPr>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tabs>
                                <w:tab w:val="center" w:pos="4153"/>
                                <w:tab w:val="left" w:pos="6237"/>
                                <w:tab w:val="right" w:pos="8306"/>
                              </w:tabs>
                              <w:rPr>
                                <w:color w:val="000000"/>
                                <w:szCs w:val="24"/>
                              </w:rPr>
                            </w:pPr>
                            <w:r>
                              <w:rPr>
                                <w:color w:val="000000"/>
                                <w:szCs w:val="24"/>
                              </w:rPr>
                              <w:t xml:space="preserve">Savivaldybių aplinkos apsaugos rėmimo specialiosios programos įstatymo </w:t>
                            </w:r>
                            <w:r>
                              <w:rPr>
                                <w:color w:val="000000"/>
                                <w:szCs w:val="24"/>
                              </w:rPr>
                              <w:t>Nr. IX-1607 pakeitimo įstatymas ir jo lydimasis teisės aktas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tcPr>
                          <w:p w:rsidR="009D62BE" w:rsidRDefault="00D94B57">
                            <w:pPr>
                              <w:jc w:val="center"/>
                              <w:rPr>
                                <w:color w:val="000000"/>
                                <w:szCs w:val="24"/>
                              </w:rPr>
                            </w:pPr>
                            <w:r>
                              <w:rPr>
                                <w:color w:val="000000"/>
                                <w:szCs w:val="24"/>
                              </w:rPr>
                              <w:t>birželis</w:t>
                            </w:r>
                          </w:p>
                        </w:tc>
                      </w:tr>
                      <w:tr w:rsidR="009D62BE">
                        <w:tc>
                          <w:tcPr>
                            <w:tcW w:w="675" w:type="dxa"/>
                          </w:tcPr>
                          <w:p w:rsidR="009D62BE" w:rsidRDefault="00D94B57">
                            <w:pPr>
                              <w:jc w:val="center"/>
                              <w:rPr>
                                <w:color w:val="000000"/>
                                <w:szCs w:val="24"/>
                              </w:rPr>
                            </w:pPr>
                            <w:r>
                              <w:rPr>
                                <w:color w:val="000000"/>
                                <w:szCs w:val="24"/>
                              </w:rPr>
                              <w:t>10.</w:t>
                            </w:r>
                          </w:p>
                        </w:tc>
                        <w:tc>
                          <w:tcPr>
                            <w:tcW w:w="1418" w:type="dxa"/>
                          </w:tcPr>
                          <w:p w:rsidR="009D62BE" w:rsidRDefault="00D94B57">
                            <w:pPr>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Mokesčio už valstybinius gamtos išteklius įstatymo Nr. I-1163 2, 3, 4, 5, 6, 8, 9 straipsnių, 1 priedo pakeitimo ir Įstatymo papildymo 7</w:t>
                            </w:r>
                            <w:r>
                              <w:rPr>
                                <w:color w:val="000000"/>
                                <w:szCs w:val="24"/>
                                <w:vertAlign w:val="superscript"/>
                              </w:rPr>
                              <w:t>1</w:t>
                            </w:r>
                            <w:r>
                              <w:rPr>
                                <w:color w:val="000000"/>
                                <w:szCs w:val="24"/>
                              </w:rPr>
                              <w:t xml:space="preserve"> straipsniu įst</w:t>
                            </w:r>
                            <w:r>
                              <w:rPr>
                                <w:color w:val="000000"/>
                                <w:szCs w:val="24"/>
                              </w:rPr>
                              <w: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tcPr>
                          <w:p w:rsidR="009D62BE" w:rsidRDefault="00D94B57">
                            <w:pPr>
                              <w:jc w:val="center"/>
                              <w:rPr>
                                <w:color w:val="000000"/>
                                <w:szCs w:val="24"/>
                              </w:rPr>
                            </w:pPr>
                            <w:r>
                              <w:rPr>
                                <w:color w:val="000000"/>
                                <w:szCs w:val="24"/>
                              </w:rPr>
                              <w:t>birželis</w:t>
                            </w:r>
                          </w:p>
                        </w:tc>
                      </w:tr>
                      <w:tr w:rsidR="009D62BE">
                        <w:tc>
                          <w:tcPr>
                            <w:tcW w:w="675" w:type="dxa"/>
                          </w:tcPr>
                          <w:p w:rsidR="009D62BE" w:rsidRDefault="00D94B57">
                            <w:pPr>
                              <w:jc w:val="center"/>
                              <w:rPr>
                                <w:color w:val="000000"/>
                                <w:szCs w:val="24"/>
                              </w:rPr>
                            </w:pPr>
                            <w:r>
                              <w:rPr>
                                <w:color w:val="000000"/>
                                <w:szCs w:val="24"/>
                              </w:rPr>
                              <w:t>11.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XIVP-3933 ES, VK,</w:t>
                            </w:r>
                          </w:p>
                          <w:p w:rsidR="009D62BE" w:rsidRDefault="00D94B57">
                            <w:pPr>
                              <w:jc w:val="center"/>
                              <w:rPr>
                                <w:color w:val="000000"/>
                                <w:szCs w:val="24"/>
                              </w:rPr>
                            </w:pPr>
                            <w:r>
                              <w:rPr>
                                <w:color w:val="000000"/>
                                <w:szCs w:val="24"/>
                              </w:rPr>
                              <w:t>XIVP-3934 ES, VK,</w:t>
                            </w:r>
                          </w:p>
                          <w:p w:rsidR="009D62BE" w:rsidRDefault="00D94B57">
                            <w:pPr>
                              <w:jc w:val="center"/>
                              <w:rPr>
                                <w:color w:val="000000"/>
                                <w:szCs w:val="24"/>
                              </w:rPr>
                            </w:pPr>
                            <w:r>
                              <w:rPr>
                                <w:color w:val="000000"/>
                                <w:szCs w:val="24"/>
                              </w:rPr>
                              <w:t>XIVP-3935 ES, VK,</w:t>
                            </w:r>
                          </w:p>
                          <w:p w:rsidR="009D62BE" w:rsidRDefault="00D94B57">
                            <w:pPr>
                              <w:jc w:val="center"/>
                              <w:rPr>
                                <w:color w:val="000000"/>
                                <w:szCs w:val="24"/>
                              </w:rPr>
                            </w:pPr>
                            <w:r>
                              <w:rPr>
                                <w:color w:val="000000"/>
                                <w:szCs w:val="24"/>
                              </w:rPr>
                              <w:t>XIVP-3936 ES, VK,</w:t>
                            </w:r>
                          </w:p>
                          <w:p w:rsidR="009D62BE" w:rsidRDefault="00D94B57">
                            <w:pPr>
                              <w:jc w:val="center"/>
                              <w:rPr>
                                <w:color w:val="000000"/>
                                <w:szCs w:val="24"/>
                              </w:rPr>
                            </w:pPr>
                            <w:r>
                              <w:rPr>
                                <w:color w:val="000000"/>
                                <w:szCs w:val="24"/>
                              </w:rPr>
                              <w:t>XIVP-3937 ES, VK,</w:t>
                            </w:r>
                          </w:p>
                          <w:p w:rsidR="009D62BE" w:rsidRDefault="00D94B57">
                            <w:pPr>
                              <w:jc w:val="center"/>
                              <w:rPr>
                                <w:color w:val="000000"/>
                                <w:szCs w:val="24"/>
                              </w:rPr>
                            </w:pPr>
                            <w:r>
                              <w:rPr>
                                <w:color w:val="000000"/>
                                <w:szCs w:val="24"/>
                              </w:rPr>
                              <w:t>XIVP-3938 ES, VK,</w:t>
                            </w:r>
                          </w:p>
                          <w:p w:rsidR="009D62BE" w:rsidRDefault="00D94B57">
                            <w:pPr>
                              <w:jc w:val="center"/>
                              <w:rPr>
                                <w:color w:val="000000"/>
                                <w:szCs w:val="24"/>
                              </w:rPr>
                            </w:pPr>
                            <w:r>
                              <w:rPr>
                                <w:color w:val="000000"/>
                                <w:szCs w:val="24"/>
                              </w:rPr>
                              <w:t>XIVP-3939 ES, VK,</w:t>
                            </w:r>
                          </w:p>
                          <w:p w:rsidR="009D62BE" w:rsidRDefault="00D94B57">
                            <w:pPr>
                              <w:jc w:val="center"/>
                              <w:rPr>
                                <w:color w:val="000000"/>
                                <w:szCs w:val="24"/>
                              </w:rPr>
                            </w:pPr>
                            <w:r>
                              <w:rPr>
                                <w:color w:val="000000"/>
                                <w:szCs w:val="24"/>
                              </w:rPr>
                              <w:t>XIVP-3940 ES, VK,</w:t>
                            </w:r>
                          </w:p>
                          <w:p w:rsidR="009D62BE" w:rsidRDefault="00D94B57">
                            <w:pPr>
                              <w:jc w:val="center"/>
                              <w:rPr>
                                <w:color w:val="000000"/>
                                <w:szCs w:val="24"/>
                              </w:rPr>
                            </w:pPr>
                            <w:r>
                              <w:rPr>
                                <w:color w:val="000000"/>
                                <w:szCs w:val="24"/>
                              </w:rPr>
                              <w:t>XIVP-3941 ES, VK</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Miškų įstatymo Nr. </w:t>
                            </w:r>
                            <w:r>
                              <w:rPr>
                                <w:color w:val="000000"/>
                                <w:szCs w:val="24"/>
                              </w:rPr>
                              <w:t>I-671 pakeitimo įstatymas ir jo lydimieji teisės aktai</w:t>
                            </w:r>
                          </w:p>
                        </w:tc>
                        <w:tc>
                          <w:tcPr>
                            <w:tcW w:w="1559" w:type="dxa"/>
                          </w:tcPr>
                          <w:p w:rsidR="009D62BE" w:rsidRDefault="00D94B57">
                            <w:pPr>
                              <w:jc w:val="center"/>
                              <w:rPr>
                                <w:rFonts w:eastAsia="Arial Unicode MS"/>
                                <w:bCs/>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AAK, ERK, TTK, LSF</w:t>
                            </w:r>
                          </w:p>
                        </w:tc>
                        <w:tc>
                          <w:tcPr>
                            <w:tcW w:w="1305" w:type="dxa"/>
                          </w:tcPr>
                          <w:p w:rsidR="009D62BE" w:rsidRDefault="00D94B57">
                            <w:pPr>
                              <w:jc w:val="center"/>
                              <w:rPr>
                                <w:color w:val="000000"/>
                                <w:szCs w:val="24"/>
                              </w:rPr>
                            </w:pPr>
                            <w:r>
                              <w:rPr>
                                <w:bCs/>
                                <w:color w:val="000000"/>
                                <w:szCs w:val="24"/>
                                <w:lang w:eastAsia="lt-LT"/>
                              </w:rPr>
                              <w:t>kovas–birželis</w:t>
                            </w:r>
                          </w:p>
                        </w:tc>
                      </w:tr>
                    </w:tbl>
                    <w:p w:rsidR="009D62BE" w:rsidRDefault="009D62BE">
                      <w:pPr>
                        <w:spacing w:line="360" w:lineRule="auto"/>
                        <w:jc w:val="center"/>
                        <w:rPr>
                          <w:b/>
                          <w:bCs/>
                          <w:color w:val="000000"/>
                          <w:szCs w:val="24"/>
                          <w:lang w:eastAsia="lt-LT"/>
                        </w:rPr>
                      </w:pPr>
                    </w:p>
                    <w:p w:rsidR="009D62BE" w:rsidRDefault="00D94B57">
                      <w:pPr>
                        <w:rPr>
                          <w:sz w:val="10"/>
                          <w:szCs w:val="10"/>
                        </w:rPr>
                      </w:pPr>
                    </w:p>
                  </w:sdtContent>
                </w:sdt>
              </w:sdtContent>
            </w:sdt>
            <w:sdt>
              <w:sdtPr>
                <w:alias w:val="skirsnis"/>
                <w:tag w:val="part_1aa1b6231921498e9e12a9825dc0ccda"/>
                <w:id w:val="1476267015"/>
                <w:lock w:val="sdtLocked"/>
              </w:sdtPr>
              <w:sdtEndPr/>
              <w:sdtContent>
                <w:p w:rsidR="009D62BE" w:rsidRDefault="00D94B57">
                  <w:pPr>
                    <w:spacing w:line="360" w:lineRule="auto"/>
                    <w:jc w:val="center"/>
                    <w:outlineLvl w:val="1"/>
                    <w:rPr>
                      <w:b/>
                      <w:color w:val="000000"/>
                      <w:szCs w:val="24"/>
                    </w:rPr>
                  </w:pPr>
                  <w:sdt>
                    <w:sdtPr>
                      <w:alias w:val="Numeris"/>
                      <w:tag w:val="nr_1aa1b6231921498e9e12a9825dc0ccda"/>
                      <w:id w:val="1809738247"/>
                      <w:lock w:val="sdtLocked"/>
                    </w:sdtPr>
                    <w:sdtEndPr/>
                    <w:sdtContent>
                      <w:r>
                        <w:rPr>
                          <w:rFonts w:eastAsia="Arial Unicode MS"/>
                          <w:b/>
                          <w:color w:val="000000"/>
                          <w:szCs w:val="24"/>
                        </w:rPr>
                        <w:t>VIENUOLIKTASIS</w:t>
                      </w:r>
                    </w:sdtContent>
                  </w:sdt>
                  <w:r>
                    <w:rPr>
                      <w:rFonts w:eastAsia="Arial Unicode MS"/>
                      <w:b/>
                      <w:color w:val="000000"/>
                      <w:szCs w:val="24"/>
                    </w:rPr>
                    <w:t xml:space="preserve"> SKIRSNIS</w:t>
                  </w:r>
                </w:p>
                <w:p w:rsidR="009D62BE" w:rsidRDefault="00D94B57">
                  <w:pPr>
                    <w:spacing w:line="360" w:lineRule="auto"/>
                    <w:jc w:val="center"/>
                    <w:rPr>
                      <w:rFonts w:eastAsia="Arial Unicode MS"/>
                      <w:b/>
                      <w:color w:val="000000"/>
                      <w:szCs w:val="24"/>
                    </w:rPr>
                  </w:pPr>
                  <w:sdt>
                    <w:sdtPr>
                      <w:alias w:val="Pavadinimas"/>
                      <w:tag w:val="title_1aa1b6231921498e9e12a9825dc0ccda"/>
                      <w:id w:val="-542358493"/>
                      <w:lock w:val="sdtLocked"/>
                    </w:sdtPr>
                    <w:sdtEndPr/>
                    <w:sdtContent>
                      <w:r>
                        <w:rPr>
                          <w:rFonts w:eastAsia="Arial Unicode MS"/>
                          <w:b/>
                          <w:color w:val="000000"/>
                          <w:szCs w:val="24"/>
                        </w:rPr>
                        <w:t>TEISĖS AKTŲ DĖL 2025 METŲ ATASKAITŲ RINKINIŲ PATVIRTINIMO PROJEKTAI</w:t>
                      </w:r>
                    </w:sdtContent>
                  </w:sdt>
                </w:p>
                <w:p w:rsidR="009D62BE" w:rsidRDefault="009D62BE">
                  <w:pPr>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05"/>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 xml:space="preserve">Teisės akto </w:t>
                        </w:r>
                        <w:r>
                          <w:rPr>
                            <w:bCs/>
                            <w:color w:val="000000"/>
                            <w:szCs w:val="24"/>
                          </w:rPr>
                          <w:t>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05"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Seimo nutarimas „Dėl 2025 metų valstybės metinių ataskaitų rinkinio patvirtinimo“ </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BFK</w:t>
                        </w:r>
                      </w:p>
                    </w:tc>
                    <w:tc>
                      <w:tcPr>
                        <w:tcW w:w="1305"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2.</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Seimo nutarimas „Dėl 2025 metų nacionalinio metinių ataskaitų rinkinio patvirtinimo“ </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 BFK</w:t>
                        </w:r>
                      </w:p>
                    </w:tc>
                    <w:tc>
                      <w:tcPr>
                        <w:tcW w:w="1305" w:type="dxa"/>
                        <w:shd w:val="clear" w:color="auto" w:fill="FFFFFF"/>
                      </w:tcPr>
                      <w:p w:rsidR="009D62BE" w:rsidRDefault="00D94B57">
                        <w:pPr>
                          <w:jc w:val="center"/>
                          <w:rPr>
                            <w:color w:val="000000"/>
                            <w:szCs w:val="24"/>
                          </w:rPr>
                        </w:pPr>
                        <w:r>
                          <w:rPr>
                            <w:color w:val="000000"/>
                            <w:szCs w:val="24"/>
                          </w:rPr>
                          <w:t>birželis</w:t>
                        </w:r>
                      </w:p>
                    </w:tc>
                  </w:tr>
                  <w:tr w:rsidR="009D62BE">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Seimo nutarimas „Dėl 2025 metų Pensijų anuitetų fondo metinių ataskaitų rinkinio patvirtinimo“ </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4.</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Seimo nutarimas „Dėl 2025 metų Valstybės socialinių fondų metinių ataskaitų rinkinio patvirtinimo“</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5.</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 xml:space="preserve">Seimo nutarimas „Dėl Lietuvos Respublikos 2025 metų Privalomojo sveikatos draudimo fondo metinių </w:t>
                        </w:r>
                        <w:r>
                          <w:rPr>
                            <w:color w:val="000000"/>
                            <w:szCs w:val="24"/>
                          </w:rPr>
                          <w:t>konsoliduotųjų ataskaitų rinkinio patvirtinimo“</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05" w:type="dxa"/>
                        <w:shd w:val="clear" w:color="auto" w:fill="FFFFFF"/>
                      </w:tcPr>
                      <w:p w:rsidR="009D62BE" w:rsidRDefault="00D94B57">
                        <w:pPr>
                          <w:jc w:val="center"/>
                          <w:rPr>
                            <w:color w:val="000000"/>
                            <w:szCs w:val="24"/>
                          </w:rPr>
                        </w:pPr>
                        <w:r>
                          <w:rPr>
                            <w:color w:val="000000"/>
                            <w:szCs w:val="24"/>
                          </w:rPr>
                          <w:t>gegužė</w:t>
                        </w:r>
                      </w:p>
                    </w:tc>
                  </w:tr>
                </w:tbl>
                <w:p w:rsidR="009D62BE" w:rsidRDefault="009D62BE">
                  <w:pPr>
                    <w:spacing w:line="360" w:lineRule="auto"/>
                    <w:jc w:val="center"/>
                    <w:outlineLvl w:val="1"/>
                    <w:rPr>
                      <w:rFonts w:eastAsia="Arial Unicode MS"/>
                      <w:b/>
                      <w:color w:val="000000"/>
                      <w:szCs w:val="24"/>
                    </w:rPr>
                  </w:pPr>
                </w:p>
                <w:p w:rsidR="009D62BE" w:rsidRDefault="00D94B57">
                  <w:pPr>
                    <w:rPr>
                      <w:sz w:val="10"/>
                      <w:szCs w:val="10"/>
                    </w:rPr>
                  </w:pPr>
                </w:p>
              </w:sdtContent>
            </w:sdt>
          </w:sdtContent>
        </w:sdt>
        <w:sdt>
          <w:sdtPr>
            <w:alias w:val="skyrius"/>
            <w:tag w:val="part_e15ebae45df34663948c7c8e3d82a4c9"/>
            <w:id w:val="355391874"/>
            <w:lock w:val="sdtLocked"/>
          </w:sdtPr>
          <w:sdtEndPr/>
          <w:sdtContent>
            <w:p w:rsidR="009D62BE" w:rsidRDefault="00D94B57">
              <w:pPr>
                <w:spacing w:line="360" w:lineRule="auto"/>
                <w:jc w:val="center"/>
                <w:outlineLvl w:val="1"/>
                <w:rPr>
                  <w:rFonts w:eastAsia="Arial Unicode MS"/>
                  <w:b/>
                  <w:color w:val="000000"/>
                  <w:szCs w:val="24"/>
                </w:rPr>
              </w:pPr>
              <w:sdt>
                <w:sdtPr>
                  <w:alias w:val="Numeris"/>
                  <w:tag w:val="nr_e15ebae45df34663948c7c8e3d82a4c9"/>
                  <w:id w:val="1349222489"/>
                  <w:lock w:val="sdtLocked"/>
                </w:sdtPr>
                <w:sdtEndPr/>
                <w:sdtContent>
                  <w:r>
                    <w:rPr>
                      <w:rFonts w:eastAsia="Arial Unicode MS"/>
                      <w:b/>
                      <w:color w:val="000000"/>
                      <w:szCs w:val="24"/>
                    </w:rPr>
                    <w:t>III</w:t>
                  </w:r>
                </w:sdtContent>
              </w:sdt>
              <w:r>
                <w:rPr>
                  <w:rFonts w:eastAsia="Arial Unicode MS"/>
                  <w:b/>
                  <w:color w:val="000000"/>
                  <w:szCs w:val="24"/>
                </w:rPr>
                <w:t xml:space="preserve"> SKYRIUS</w:t>
              </w:r>
            </w:p>
            <w:p w:rsidR="009D62BE" w:rsidRDefault="009D62BE">
              <w:pPr>
                <w:rPr>
                  <w:sz w:val="10"/>
                  <w:szCs w:val="10"/>
                </w:rPr>
              </w:pPr>
            </w:p>
            <w:p w:rsidR="009D62BE" w:rsidRDefault="00D94B57">
              <w:pPr>
                <w:spacing w:line="360" w:lineRule="auto"/>
                <w:jc w:val="center"/>
                <w:rPr>
                  <w:b/>
                  <w:color w:val="000000"/>
                  <w:szCs w:val="24"/>
                </w:rPr>
              </w:pPr>
              <w:sdt>
                <w:sdtPr>
                  <w:alias w:val="Pavadinimas"/>
                  <w:tag w:val="title_e15ebae45df34663948c7c8e3d82a4c9"/>
                  <w:id w:val="949125704"/>
                  <w:lock w:val="sdtLocked"/>
                </w:sdtPr>
                <w:sdtEndPr/>
                <w:sdtContent>
                  <w:r>
                    <w:rPr>
                      <w:rFonts w:eastAsia="Arial Unicode MS"/>
                      <w:b/>
                      <w:color w:val="000000"/>
                      <w:szCs w:val="24"/>
                    </w:rPr>
                    <w:t>TEISĖS AKTŲ, SUSIJUSIŲ SU EUROPOS SĄJUNGOS TEISĖS AKTŲ NUOSTATŲ PERKĖLIMU IR ĮGYVENDINIMU, PROJEKTAI</w:t>
                  </w:r>
                </w:sdtContent>
              </w:sdt>
            </w:p>
            <w:p w:rsidR="009D62BE" w:rsidRDefault="009D62BE">
              <w:pPr>
                <w:spacing w:line="360" w:lineRule="auto"/>
                <w:jc w:val="center"/>
                <w:rPr>
                  <w:color w:val="000000"/>
                  <w:szCs w:val="24"/>
                </w:rPr>
              </w:pPr>
            </w:p>
            <w:sdt>
              <w:sdtPr>
                <w:alias w:val="skirsnis"/>
                <w:tag w:val="part_0eff2c2f11564509a97e0eab36a37186"/>
                <w:id w:val="-2085060087"/>
                <w:lock w:val="sdtLocked"/>
              </w:sdtPr>
              <w:sdtEndPr/>
              <w:sdtContent>
                <w:p w:rsidR="009D62BE" w:rsidRDefault="00D94B57">
                  <w:pPr>
                    <w:spacing w:line="360" w:lineRule="auto"/>
                    <w:jc w:val="center"/>
                    <w:outlineLvl w:val="1"/>
                    <w:rPr>
                      <w:rFonts w:eastAsia="Arial Unicode MS"/>
                      <w:b/>
                      <w:color w:val="000000"/>
                      <w:szCs w:val="24"/>
                    </w:rPr>
                  </w:pPr>
                  <w:sdt>
                    <w:sdtPr>
                      <w:alias w:val="Numeris"/>
                      <w:tag w:val="nr_0eff2c2f11564509a97e0eab36a37186"/>
                      <w:id w:val="1600901719"/>
                      <w:lock w:val="sdtLocked"/>
                    </w:sdtPr>
                    <w:sdtEndPr/>
                    <w:sdtContent>
                      <w:r>
                        <w:rPr>
                          <w:rFonts w:eastAsia="Arial Unicode MS"/>
                          <w:b/>
                          <w:color w:val="000000"/>
                          <w:szCs w:val="24"/>
                        </w:rPr>
                        <w:t>PIRMASIS</w:t>
                      </w:r>
                    </w:sdtContent>
                  </w:sdt>
                  <w:r>
                    <w:rPr>
                      <w:rFonts w:eastAsia="Arial Unicode MS"/>
                      <w:b/>
                      <w:color w:val="000000"/>
                      <w:szCs w:val="24"/>
                    </w:rPr>
                    <w:t xml:space="preserve"> SKIRSNIS</w:t>
                  </w:r>
                </w:p>
                <w:p w:rsidR="009D62BE" w:rsidRDefault="00D94B57">
                  <w:pPr>
                    <w:spacing w:line="360" w:lineRule="auto"/>
                    <w:jc w:val="center"/>
                    <w:outlineLvl w:val="1"/>
                    <w:rPr>
                      <w:b/>
                      <w:color w:val="000000"/>
                      <w:szCs w:val="24"/>
                    </w:rPr>
                  </w:pPr>
                  <w:sdt>
                    <w:sdtPr>
                      <w:alias w:val="Pavadinimas"/>
                      <w:tag w:val="title_0eff2c2f11564509a97e0eab36a37186"/>
                      <w:id w:val="-957641372"/>
                      <w:lock w:val="sdtLocked"/>
                    </w:sdtPr>
                    <w:sdtEndPr/>
                    <w:sdtContent>
                      <w:r>
                        <w:rPr>
                          <w:rFonts w:eastAsia="Arial Unicode MS"/>
                          <w:b/>
                          <w:color w:val="000000"/>
                          <w:szCs w:val="24"/>
                        </w:rPr>
                        <w:t xml:space="preserve">PROJEKTAI, SUSIJĘ SU PRADĖTA </w:t>
                      </w:r>
                      <w:r>
                        <w:rPr>
                          <w:rFonts w:eastAsia="Arial Unicode MS"/>
                          <w:b/>
                          <w:color w:val="000000"/>
                          <w:szCs w:val="24"/>
                        </w:rPr>
                        <w:t>EUROPOS SĄJUNGOS TEISĖS PAŽEIDIMO PROCEDŪRA ARBA SU EUROPOS KOMISIJOS PAKLAUSIMAIS DĖL ATITIKTIES EUROPOS SĄJUNGOS TEISEI</w:t>
                      </w:r>
                    </w:sdtContent>
                  </w:sdt>
                </w:p>
                <w:p w:rsidR="009D62BE" w:rsidRDefault="009D62BE">
                  <w:pPr>
                    <w:spacing w:line="360" w:lineRule="auto"/>
                    <w:jc w:val="center"/>
                    <w:rPr>
                      <w:color w:val="000000"/>
                      <w:szCs w:val="24"/>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XVP-984 ES,</w:t>
                        </w:r>
                      </w:p>
                      <w:p w:rsidR="009D62BE" w:rsidRDefault="00D94B57">
                        <w:pPr>
                          <w:jc w:val="center"/>
                          <w:rPr>
                            <w:color w:val="000000"/>
                            <w:szCs w:val="24"/>
                          </w:rPr>
                        </w:pPr>
                        <w:r>
                          <w:rPr>
                            <w:color w:val="000000"/>
                            <w:szCs w:val="24"/>
                          </w:rPr>
                          <w:t>XVP-985</w:t>
                        </w:r>
                      </w:p>
                      <w:p w:rsidR="009D62BE" w:rsidRDefault="00D94B57">
                        <w:pPr>
                          <w:jc w:val="center"/>
                          <w:rPr>
                            <w:color w:val="000000"/>
                            <w:szCs w:val="24"/>
                          </w:rPr>
                        </w:pPr>
                        <w:r>
                          <w:rPr>
                            <w:color w:val="000000"/>
                            <w:szCs w:val="24"/>
                          </w:rPr>
                          <w:t>ES</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Gaminių ir paslaugų prieinamumo reikalavimų įstatymo Nr. XIV-1633 1, 2, 3, 6, 7, 14, 16, 17, 18, 19, 20, 26, 29 straipsnių ir 1 priedo pakeitimo įstatymas </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p w:rsidR="009D62BE" w:rsidRDefault="00D94B57">
                        <w:pPr>
                          <w:jc w:val="center"/>
                          <w:rPr>
                            <w:color w:val="000000"/>
                            <w:szCs w:val="24"/>
                            <w:lang w:eastAsia="lt-LT"/>
                          </w:rPr>
                        </w:pPr>
                        <w:r>
                          <w:rPr>
                            <w:color w:val="000000"/>
                            <w:szCs w:val="24"/>
                            <w:lang w:eastAsia="lt-LT"/>
                          </w:rPr>
                          <w:t>EK, ERK, ŽTK</w:t>
                        </w:r>
                      </w:p>
                    </w:tc>
                    <w:tc>
                      <w:tcPr>
                        <w:tcW w:w="1310" w:type="dxa"/>
                        <w:tcBorders>
                          <w:top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w:t>
                        </w:r>
                      </w:p>
                    </w:tc>
                  </w:tr>
                </w:tbl>
                <w:p w:rsidR="009D62BE" w:rsidRDefault="00D94B57">
                  <w:pPr>
                    <w:spacing w:line="360" w:lineRule="auto"/>
                    <w:jc w:val="center"/>
                    <w:rPr>
                      <w:b/>
                      <w:color w:val="000000"/>
                      <w:szCs w:val="24"/>
                    </w:rPr>
                  </w:pPr>
                </w:p>
              </w:sdtContent>
            </w:sdt>
            <w:sdt>
              <w:sdtPr>
                <w:alias w:val="skirsnis"/>
                <w:tag w:val="part_f1da4aabdea144229d65c179944c0b9d"/>
                <w:id w:val="1216543378"/>
                <w:lock w:val="sdtLocked"/>
              </w:sdtPr>
              <w:sdtEndPr/>
              <w:sdtContent>
                <w:p w:rsidR="009D62BE" w:rsidRDefault="00D94B57">
                  <w:pPr>
                    <w:spacing w:line="380" w:lineRule="atLeast"/>
                    <w:jc w:val="center"/>
                    <w:outlineLvl w:val="1"/>
                    <w:rPr>
                      <w:rFonts w:eastAsia="Arial Unicode MS"/>
                      <w:b/>
                      <w:color w:val="000000"/>
                      <w:szCs w:val="24"/>
                    </w:rPr>
                  </w:pPr>
                  <w:sdt>
                    <w:sdtPr>
                      <w:alias w:val="Numeris"/>
                      <w:tag w:val="nr_f1da4aabdea144229d65c179944c0b9d"/>
                      <w:id w:val="-303231125"/>
                      <w:lock w:val="sdtLocked"/>
                    </w:sdtPr>
                    <w:sdtEndPr/>
                    <w:sdtContent>
                      <w:r>
                        <w:rPr>
                          <w:rFonts w:eastAsia="Arial Unicode MS"/>
                          <w:b/>
                          <w:color w:val="000000"/>
                          <w:szCs w:val="24"/>
                        </w:rPr>
                        <w:t>ANTRASIS</w:t>
                      </w:r>
                    </w:sdtContent>
                  </w:sdt>
                  <w:r>
                    <w:rPr>
                      <w:rFonts w:eastAsia="Arial Unicode MS"/>
                      <w:b/>
                      <w:color w:val="000000"/>
                      <w:szCs w:val="24"/>
                    </w:rPr>
                    <w:t xml:space="preserve"> SKIRSNIS</w:t>
                  </w:r>
                </w:p>
                <w:p w:rsidR="009D62BE" w:rsidRDefault="00D94B57">
                  <w:pPr>
                    <w:spacing w:line="380" w:lineRule="atLeast"/>
                    <w:jc w:val="center"/>
                    <w:outlineLvl w:val="1"/>
                    <w:rPr>
                      <w:b/>
                      <w:color w:val="000000"/>
                      <w:szCs w:val="24"/>
                    </w:rPr>
                  </w:pPr>
                  <w:sdt>
                    <w:sdtPr>
                      <w:alias w:val="Pavadinimas"/>
                      <w:tag w:val="title_f1da4aabdea144229d65c179944c0b9d"/>
                      <w:id w:val="-889341952"/>
                      <w:lock w:val="sdtLocked"/>
                    </w:sdtPr>
                    <w:sdtEndPr/>
                    <w:sdtContent>
                      <w:r>
                        <w:rPr>
                          <w:rFonts w:eastAsia="Arial Unicode MS"/>
                          <w:b/>
                          <w:color w:val="000000"/>
                          <w:szCs w:val="24"/>
                        </w:rPr>
                        <w:t xml:space="preserve">PROJEKTAI, KURIAIS PERKELIAMOS </w:t>
                      </w:r>
                      <w:r>
                        <w:rPr>
                          <w:rFonts w:eastAsia="Arial Unicode MS"/>
                          <w:b/>
                          <w:color w:val="000000"/>
                          <w:szCs w:val="24"/>
                        </w:rPr>
                        <w:t>ARBA ĮGYVENDINAMOS EUROPOS SĄJUNGOS TEISĖS AKTŲ NUOSTATOS</w:t>
                      </w:r>
                    </w:sdtContent>
                  </w:sdt>
                </w:p>
                <w:p w:rsidR="009D62BE" w:rsidRDefault="009D62BE">
                  <w:pPr>
                    <w:spacing w:line="360" w:lineRule="auto"/>
                    <w:jc w:val="center"/>
                    <w:rPr>
                      <w:color w:val="000000"/>
                      <w:szCs w:val="24"/>
                    </w:rPr>
                  </w:pPr>
                </w:p>
                <w:p w:rsidR="009D62BE" w:rsidRDefault="009D62BE">
                  <w:pPr>
                    <w:rPr>
                      <w:sz w:val="10"/>
                      <w:szCs w:val="10"/>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05"/>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05"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Darbo kodekso 23, 26, 39, 40, 41, 42, 48, 51, 52, 65, 71, 79, 131, 140, 147, 148, 197, 217, 219,</w:t>
                        </w:r>
                        <w:r>
                          <w:rPr>
                            <w:color w:val="000000"/>
                            <w:szCs w:val="24"/>
                          </w:rPr>
                          <w:t xml:space="preserve"> 226 straipsnių ir priedo pakeitimo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rPr>
                        </w:pPr>
                        <w:r>
                          <w:rPr>
                            <w:color w:val="000000"/>
                            <w:szCs w:val="24"/>
                          </w:rPr>
                          <w:t>Vyriausybė, 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2.</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Kibernetinio saugumo įstatymo Nr. XII-1428 2, 11, 12, 13, 19, 23, 28, 30, 31, 38 straipsnių ir 2 priedo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ERK, NSGK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kovas–gegužė</w:t>
                        </w:r>
                      </w:p>
                    </w:tc>
                  </w:tr>
                  <w:tr w:rsidR="009D62BE">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 xml:space="preserve">Statybos įstatymo </w:t>
                        </w:r>
                        <w:r>
                          <w:rPr>
                            <w:color w:val="000000"/>
                            <w:szCs w:val="24"/>
                          </w:rPr>
                          <w:br/>
                          <w:t>Nr. I-1240 2, 11</w:t>
                        </w:r>
                        <w:r>
                          <w:rPr>
                            <w:color w:val="000000"/>
                            <w:szCs w:val="24"/>
                            <w:vertAlign w:val="superscript"/>
                          </w:rPr>
                          <w:t>1</w:t>
                        </w:r>
                        <w:r>
                          <w:rPr>
                            <w:color w:val="000000"/>
                            <w:szCs w:val="24"/>
                          </w:rPr>
                          <w:t>, 27, 51 straipsnių ir 2 priedo pakeitimo, Įstatymo papildymo 51</w:t>
                        </w:r>
                        <w:r>
                          <w:rPr>
                            <w:color w:val="000000"/>
                            <w:szCs w:val="24"/>
                            <w:vertAlign w:val="superscript"/>
                          </w:rPr>
                          <w:t>1</w:t>
                        </w:r>
                        <w:r>
                          <w:rPr>
                            <w:color w:val="000000"/>
                            <w:szCs w:val="24"/>
                          </w:rPr>
                          <w:t xml:space="preserve"> straipsniu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4.</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rPr>
                        </w:pPr>
                        <w:r>
                          <w:rPr>
                            <w:color w:val="000000"/>
                            <w:szCs w:val="24"/>
                          </w:rPr>
                          <w:t>ES</w:t>
                        </w:r>
                      </w:p>
                    </w:tc>
                    <w:tc>
                      <w:tcPr>
                        <w:tcW w:w="2977" w:type="dxa"/>
                      </w:tcPr>
                      <w:p w:rsidR="009D62BE" w:rsidRDefault="00D94B57">
                        <w:pPr>
                          <w:rPr>
                            <w:color w:val="000000"/>
                            <w:szCs w:val="24"/>
                          </w:rPr>
                        </w:pPr>
                        <w:r>
                          <w:rPr>
                            <w:color w:val="000000"/>
                            <w:szCs w:val="24"/>
                          </w:rPr>
                          <w:t xml:space="preserve">Įmonių ir įmonių grupių įstatymo </w:t>
                        </w:r>
                        <w:r>
                          <w:rPr>
                            <w:color w:val="000000"/>
                            <w:szCs w:val="24"/>
                          </w:rPr>
                          <w:t>Nr. XIV-2811 41 straipsnio ir priedo pakeitimo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ADK, BFK, 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5.</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Įstatymo „Dėl Europos Sąjungos valstybių narių sprendimų baudžiamosiose bylose tarpusavio pripažinimo ir vykdymo“</w:t>
                        </w:r>
                        <w:r>
                          <w:rPr>
                            <w:color w:val="000000"/>
                            <w:szCs w:val="24"/>
                          </w:rPr>
                          <w:t xml:space="preserve"> Nr. XII-1322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6.</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tabs>
                            <w:tab w:val="center" w:pos="4153"/>
                            <w:tab w:val="left" w:pos="6237"/>
                            <w:tab w:val="right" w:pos="8306"/>
                          </w:tabs>
                          <w:rPr>
                            <w:color w:val="000000"/>
                            <w:szCs w:val="24"/>
                          </w:rPr>
                        </w:pPr>
                        <w:r>
                          <w:rPr>
                            <w:color w:val="000000"/>
                            <w:szCs w:val="24"/>
                          </w:rPr>
                          <w:t>Pridėtinės vertės mokesčio įstatymo Nr. IX-751 4</w:t>
                        </w:r>
                        <w:r>
                          <w:rPr>
                            <w:color w:val="000000"/>
                            <w:szCs w:val="24"/>
                            <w:vertAlign w:val="superscript"/>
                          </w:rPr>
                          <w:t>1</w:t>
                        </w:r>
                        <w:r>
                          <w:rPr>
                            <w:color w:val="000000"/>
                            <w:szCs w:val="24"/>
                          </w:rPr>
                          <w:t>, 4</w:t>
                        </w:r>
                        <w:r>
                          <w:rPr>
                            <w:color w:val="000000"/>
                            <w:szCs w:val="24"/>
                            <w:vertAlign w:val="superscript"/>
                          </w:rPr>
                          <w:t>2</w:t>
                        </w:r>
                        <w:r>
                          <w:rPr>
                            <w:color w:val="000000"/>
                            <w:szCs w:val="24"/>
                          </w:rPr>
                          <w:t>, 4</w:t>
                        </w:r>
                        <w:r>
                          <w:rPr>
                            <w:color w:val="000000"/>
                            <w:szCs w:val="24"/>
                            <w:vertAlign w:val="superscript"/>
                          </w:rPr>
                          <w:t>3</w:t>
                        </w:r>
                        <w:r>
                          <w:rPr>
                            <w:color w:val="000000"/>
                            <w:szCs w:val="24"/>
                          </w:rPr>
                          <w:t>, 5</w:t>
                        </w:r>
                        <w:r>
                          <w:rPr>
                            <w:color w:val="000000"/>
                            <w:szCs w:val="24"/>
                            <w:vertAlign w:val="superscript"/>
                          </w:rPr>
                          <w:t>1</w:t>
                        </w:r>
                        <w:r>
                          <w:rPr>
                            <w:color w:val="000000"/>
                            <w:szCs w:val="24"/>
                          </w:rPr>
                          <w:t>, 12, 12</w:t>
                        </w:r>
                        <w:r>
                          <w:rPr>
                            <w:color w:val="000000"/>
                            <w:szCs w:val="24"/>
                            <w:vertAlign w:val="superscript"/>
                          </w:rPr>
                          <w:t>2</w:t>
                        </w:r>
                        <w:r>
                          <w:rPr>
                            <w:color w:val="000000"/>
                            <w:szCs w:val="24"/>
                          </w:rPr>
                          <w:t>, 13</w:t>
                        </w:r>
                        <w:r>
                          <w:rPr>
                            <w:color w:val="000000"/>
                            <w:szCs w:val="24"/>
                            <w:vertAlign w:val="superscript"/>
                          </w:rPr>
                          <w:t>2</w:t>
                        </w:r>
                        <w:r>
                          <w:rPr>
                            <w:color w:val="000000"/>
                            <w:szCs w:val="24"/>
                          </w:rPr>
                          <w:t>, 78, 88</w:t>
                        </w:r>
                        <w:r>
                          <w:rPr>
                            <w:color w:val="000000"/>
                            <w:szCs w:val="24"/>
                            <w:vertAlign w:val="superscript"/>
                          </w:rPr>
                          <w:t>1</w:t>
                        </w:r>
                        <w:r>
                          <w:rPr>
                            <w:color w:val="000000"/>
                            <w:szCs w:val="24"/>
                          </w:rPr>
                          <w:t>, 115</w:t>
                        </w:r>
                        <w:r>
                          <w:rPr>
                            <w:color w:val="000000"/>
                            <w:szCs w:val="24"/>
                            <w:vertAlign w:val="superscript"/>
                          </w:rPr>
                          <w:t>1</w:t>
                        </w:r>
                        <w:r>
                          <w:rPr>
                            <w:color w:val="000000"/>
                            <w:szCs w:val="24"/>
                          </w:rPr>
                          <w:t>, 115</w:t>
                        </w:r>
                        <w:r>
                          <w:rPr>
                            <w:color w:val="000000"/>
                            <w:szCs w:val="24"/>
                            <w:vertAlign w:val="superscript"/>
                          </w:rPr>
                          <w:t>6</w:t>
                        </w:r>
                        <w:r>
                          <w:rPr>
                            <w:color w:val="000000"/>
                            <w:szCs w:val="24"/>
                          </w:rPr>
                          <w:t>, 115</w:t>
                        </w:r>
                        <w:r>
                          <w:rPr>
                            <w:color w:val="000000"/>
                            <w:szCs w:val="24"/>
                            <w:vertAlign w:val="superscript"/>
                          </w:rPr>
                          <w:t>11</w:t>
                        </w:r>
                        <w:r>
                          <w:rPr>
                            <w:color w:val="000000"/>
                            <w:szCs w:val="24"/>
                          </w:rPr>
                          <w:t xml:space="preserve"> straipsnių, 2 priedo pakeitimo ir 4</w:t>
                        </w:r>
                        <w:r>
                          <w:rPr>
                            <w:color w:val="000000"/>
                            <w:szCs w:val="24"/>
                            <w:vertAlign w:val="superscript"/>
                          </w:rPr>
                          <w:t>2</w:t>
                        </w:r>
                        <w:r>
                          <w:rPr>
                            <w:color w:val="000000"/>
                            <w:szCs w:val="24"/>
                          </w:rPr>
                          <w:t xml:space="preserve"> straipsnio pripažinimo </w:t>
                        </w:r>
                        <w:r>
                          <w:rPr>
                            <w:color w:val="000000"/>
                            <w:szCs w:val="24"/>
                          </w:rPr>
                          <w:t>netekusiu galios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ERK, BFK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7.</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rPr>
                        </w:pPr>
                        <w:r>
                          <w:rPr>
                            <w:color w:val="000000"/>
                            <w:szCs w:val="24"/>
                          </w:rPr>
                          <w:t>ES</w:t>
                        </w:r>
                      </w:p>
                    </w:tc>
                    <w:tc>
                      <w:tcPr>
                        <w:tcW w:w="2977" w:type="dxa"/>
                      </w:tcPr>
                      <w:p w:rsidR="009D62BE" w:rsidRDefault="00D94B57">
                        <w:pPr>
                          <w:rPr>
                            <w:color w:val="000000"/>
                            <w:szCs w:val="24"/>
                          </w:rPr>
                        </w:pPr>
                        <w:r>
                          <w:rPr>
                            <w:color w:val="000000"/>
                            <w:szCs w:val="24"/>
                          </w:rPr>
                          <w:t>Atliekų tvarkymo įstatymo Nr. VIII-787 1, 2, 4, 30, 32</w:t>
                        </w:r>
                        <w:r>
                          <w:rPr>
                            <w:color w:val="000000"/>
                            <w:szCs w:val="24"/>
                            <w:vertAlign w:val="superscript"/>
                          </w:rPr>
                          <w:t>1</w:t>
                        </w:r>
                        <w:r>
                          <w:rPr>
                            <w:color w:val="000000"/>
                            <w:szCs w:val="24"/>
                          </w:rPr>
                          <w:t>, 34</w:t>
                        </w:r>
                        <w:r>
                          <w:rPr>
                            <w:color w:val="000000"/>
                            <w:szCs w:val="24"/>
                            <w:vertAlign w:val="superscript"/>
                          </w:rPr>
                          <w:t>1</w:t>
                        </w:r>
                        <w:r>
                          <w:rPr>
                            <w:color w:val="000000"/>
                            <w:szCs w:val="24"/>
                          </w:rPr>
                          <w:t>, 34</w:t>
                        </w:r>
                        <w:r>
                          <w:rPr>
                            <w:color w:val="000000"/>
                            <w:szCs w:val="24"/>
                            <w:vertAlign w:val="superscript"/>
                          </w:rPr>
                          <w:t>15</w:t>
                        </w:r>
                        <w:r>
                          <w:rPr>
                            <w:color w:val="000000"/>
                            <w:szCs w:val="24"/>
                          </w:rPr>
                          <w:t>, 34</w:t>
                        </w:r>
                        <w:r>
                          <w:rPr>
                            <w:color w:val="000000"/>
                            <w:szCs w:val="24"/>
                            <w:vertAlign w:val="superscript"/>
                          </w:rPr>
                          <w:t>16</w:t>
                        </w:r>
                        <w:r>
                          <w:rPr>
                            <w:color w:val="000000"/>
                            <w:szCs w:val="24"/>
                          </w:rPr>
                          <w:t>, 34</w:t>
                        </w:r>
                        <w:r>
                          <w:rPr>
                            <w:color w:val="000000"/>
                            <w:szCs w:val="24"/>
                            <w:vertAlign w:val="superscript"/>
                          </w:rPr>
                          <w:t>18</w:t>
                        </w:r>
                        <w:r>
                          <w:rPr>
                            <w:color w:val="000000"/>
                            <w:szCs w:val="24"/>
                          </w:rPr>
                          <w:t>, 34</w:t>
                        </w:r>
                        <w:r>
                          <w:rPr>
                            <w:color w:val="000000"/>
                            <w:szCs w:val="24"/>
                            <w:vertAlign w:val="superscript"/>
                          </w:rPr>
                          <w:t>22</w:t>
                        </w:r>
                        <w:r>
                          <w:rPr>
                            <w:color w:val="000000"/>
                            <w:szCs w:val="24"/>
                          </w:rPr>
                          <w:t>, 34</w:t>
                        </w:r>
                        <w:r>
                          <w:rPr>
                            <w:color w:val="000000"/>
                            <w:szCs w:val="24"/>
                            <w:vertAlign w:val="superscript"/>
                          </w:rPr>
                          <w:t>24</w:t>
                        </w:r>
                        <w:r>
                          <w:rPr>
                            <w:color w:val="000000"/>
                            <w:szCs w:val="24"/>
                          </w:rPr>
                          <w:t>, 34</w:t>
                        </w:r>
                        <w:r>
                          <w:rPr>
                            <w:color w:val="000000"/>
                            <w:szCs w:val="24"/>
                            <w:vertAlign w:val="superscript"/>
                          </w:rPr>
                          <w:t>25</w:t>
                        </w:r>
                        <w:r>
                          <w:rPr>
                            <w:color w:val="000000"/>
                            <w:szCs w:val="24"/>
                          </w:rPr>
                          <w:t>, 34</w:t>
                        </w:r>
                        <w:r>
                          <w:rPr>
                            <w:color w:val="000000"/>
                            <w:szCs w:val="24"/>
                            <w:vertAlign w:val="superscript"/>
                          </w:rPr>
                          <w:t>26</w:t>
                        </w:r>
                        <w:r>
                          <w:rPr>
                            <w:color w:val="000000"/>
                            <w:szCs w:val="24"/>
                          </w:rPr>
                          <w:t>, 34</w:t>
                        </w:r>
                        <w:r>
                          <w:rPr>
                            <w:color w:val="000000"/>
                            <w:szCs w:val="24"/>
                            <w:vertAlign w:val="superscript"/>
                          </w:rPr>
                          <w:t>30</w:t>
                        </w:r>
                        <w:r>
                          <w:rPr>
                            <w:color w:val="000000"/>
                            <w:szCs w:val="24"/>
                          </w:rPr>
                          <w:t>, 34</w:t>
                        </w:r>
                        <w:r>
                          <w:rPr>
                            <w:color w:val="000000"/>
                            <w:szCs w:val="24"/>
                            <w:vertAlign w:val="superscript"/>
                          </w:rPr>
                          <w:t>31</w:t>
                        </w:r>
                        <w:r>
                          <w:rPr>
                            <w:color w:val="000000"/>
                            <w:szCs w:val="24"/>
                          </w:rPr>
                          <w:t> straipsnių, aštuntojo</w:t>
                        </w:r>
                        <w:r>
                          <w:rPr>
                            <w:color w:val="000000"/>
                            <w:szCs w:val="24"/>
                            <w:vertAlign w:val="superscript"/>
                          </w:rPr>
                          <w:t>4</w:t>
                        </w:r>
                        <w:r>
                          <w:rPr>
                            <w:color w:val="000000"/>
                            <w:szCs w:val="24"/>
                          </w:rPr>
                          <w:t xml:space="preserve"> ir aštuntojo</w:t>
                        </w:r>
                        <w:r>
                          <w:rPr>
                            <w:color w:val="000000"/>
                            <w:szCs w:val="24"/>
                            <w:vertAlign w:val="superscript"/>
                          </w:rPr>
                          <w:t>5</w:t>
                        </w:r>
                        <w:r>
                          <w:rPr>
                            <w:color w:val="000000"/>
                            <w:szCs w:val="24"/>
                          </w:rPr>
                          <w:t xml:space="preserve"> skirsnių pavadinimų, 5 priedo pakeitimo, Įstatymo papildymo 4</w:t>
                        </w:r>
                        <w:r>
                          <w:rPr>
                            <w:color w:val="000000"/>
                            <w:szCs w:val="24"/>
                            <w:vertAlign w:val="superscript"/>
                          </w:rPr>
                          <w:t>3</w:t>
                        </w:r>
                        <w:r>
                          <w:rPr>
                            <w:color w:val="000000"/>
                            <w:szCs w:val="24"/>
                          </w:rPr>
                          <w:t xml:space="preserve"> straipsniu ir 34</w:t>
                        </w:r>
                        <w:r>
                          <w:rPr>
                            <w:color w:val="000000"/>
                            <w:szCs w:val="24"/>
                            <w:vertAlign w:val="superscript"/>
                          </w:rPr>
                          <w:t>17</w:t>
                        </w:r>
                        <w:r>
                          <w:rPr>
                            <w:color w:val="000000"/>
                            <w:szCs w:val="24"/>
                          </w:rPr>
                          <w:t xml:space="preserve"> straipsnio pripažinimo netekusiu galios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8.</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Įstatymas „Dėl Europos Sąjungos Duomenų akto</w:t>
                        </w:r>
                        <w:r>
                          <w:rPr>
                            <w:color w:val="000000"/>
                            <w:szCs w:val="24"/>
                          </w:rPr>
                          <w:t xml:space="preserve"> įgyvendinimo“ </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rPr>
                        </w:pPr>
                        <w:r>
                          <w:rPr>
                            <w:color w:val="000000"/>
                            <w:szCs w:val="24"/>
                          </w:rPr>
                          <w:t>Vyriausybė, EK</w:t>
                        </w:r>
                        <w:r>
                          <w:rPr>
                            <w:color w:val="000000"/>
                            <w:szCs w:val="24"/>
                            <w:lang w:eastAsia="lt-LT"/>
                          </w:rPr>
                          <w:t>, 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9.</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Įstatymas „Dėl Europos Sąjungos Dirbtinio intelekto akto įgyvendinimo“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EK, 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10.</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tabs>
                            <w:tab w:val="center" w:pos="4153"/>
                            <w:tab w:val="left" w:pos="6237"/>
                            <w:tab w:val="right" w:pos="8306"/>
                          </w:tabs>
                          <w:jc w:val="center"/>
                          <w:rPr>
                            <w:color w:val="000000"/>
                            <w:szCs w:val="24"/>
                          </w:rPr>
                        </w:pPr>
                        <w:r>
                          <w:rPr>
                            <w:color w:val="000000"/>
                            <w:szCs w:val="24"/>
                          </w:rPr>
                          <w:t>ES</w:t>
                        </w:r>
                      </w:p>
                      <w:p w:rsidR="009D62BE" w:rsidRDefault="009D62BE">
                        <w:pPr>
                          <w:jc w:val="center"/>
                          <w:rPr>
                            <w:color w:val="000000"/>
                            <w:szCs w:val="24"/>
                          </w:rPr>
                        </w:pPr>
                      </w:p>
                    </w:tc>
                    <w:tc>
                      <w:tcPr>
                        <w:tcW w:w="2977" w:type="dxa"/>
                      </w:tcPr>
                      <w:p w:rsidR="009D62BE" w:rsidRDefault="00D94B57">
                        <w:pPr>
                          <w:rPr>
                            <w:color w:val="000000"/>
                            <w:szCs w:val="24"/>
                          </w:rPr>
                        </w:pPr>
                        <w:r>
                          <w:rPr>
                            <w:color w:val="000000"/>
                            <w:szCs w:val="24"/>
                          </w:rPr>
                          <w:t xml:space="preserve">Akcinių bendrovių įstatymo Nr. </w:t>
                        </w:r>
                        <w:r>
                          <w:rPr>
                            <w:color w:val="000000"/>
                            <w:szCs w:val="24"/>
                          </w:rPr>
                          <w:t>VIII-1835 4, 7, 8, 9, 11, 12, 13, 17, 37, 37</w:t>
                        </w:r>
                        <w:r>
                          <w:rPr>
                            <w:color w:val="000000"/>
                            <w:szCs w:val="24"/>
                            <w:vertAlign w:val="superscript"/>
                          </w:rPr>
                          <w:t>1</w:t>
                        </w:r>
                        <w:r>
                          <w:rPr>
                            <w:color w:val="000000"/>
                            <w:szCs w:val="24"/>
                          </w:rPr>
                          <w:t>, 38, 41</w:t>
                        </w:r>
                        <w:r>
                          <w:rPr>
                            <w:color w:val="000000"/>
                            <w:szCs w:val="24"/>
                            <w:vertAlign w:val="superscript"/>
                          </w:rPr>
                          <w:t>1</w:t>
                        </w:r>
                        <w:r>
                          <w:rPr>
                            <w:color w:val="000000"/>
                            <w:szCs w:val="24"/>
                          </w:rPr>
                          <w:t>, 42, 42</w:t>
                        </w:r>
                        <w:r>
                          <w:rPr>
                            <w:color w:val="000000"/>
                            <w:szCs w:val="24"/>
                            <w:vertAlign w:val="superscript"/>
                          </w:rPr>
                          <w:t>1</w:t>
                        </w:r>
                        <w:r>
                          <w:rPr>
                            <w:color w:val="000000"/>
                            <w:szCs w:val="24"/>
                          </w:rPr>
                          <w:t>, 43, 45, 45</w:t>
                        </w:r>
                        <w:r>
                          <w:rPr>
                            <w:color w:val="000000"/>
                            <w:szCs w:val="24"/>
                            <w:vertAlign w:val="superscript"/>
                          </w:rPr>
                          <w:t>1</w:t>
                        </w:r>
                        <w:r>
                          <w:rPr>
                            <w:color w:val="000000"/>
                            <w:szCs w:val="24"/>
                          </w:rPr>
                          <w:t>, 45</w:t>
                        </w:r>
                        <w:r>
                          <w:rPr>
                            <w:color w:val="000000"/>
                            <w:szCs w:val="24"/>
                            <w:vertAlign w:val="superscript"/>
                          </w:rPr>
                          <w:t>2</w:t>
                        </w:r>
                        <w:r>
                          <w:rPr>
                            <w:color w:val="000000"/>
                            <w:szCs w:val="24"/>
                          </w:rPr>
                          <w:t>, 46, 47</w:t>
                        </w:r>
                        <w:r>
                          <w:rPr>
                            <w:color w:val="000000"/>
                            <w:szCs w:val="24"/>
                            <w:vertAlign w:val="superscript"/>
                          </w:rPr>
                          <w:t>1</w:t>
                        </w:r>
                        <w:r>
                          <w:rPr>
                            <w:color w:val="000000"/>
                            <w:szCs w:val="24"/>
                          </w:rPr>
                          <w:t>, 49, 50, 51, 52, 53, 53</w:t>
                        </w:r>
                        <w:r>
                          <w:rPr>
                            <w:color w:val="000000"/>
                            <w:szCs w:val="24"/>
                            <w:vertAlign w:val="superscript"/>
                          </w:rPr>
                          <w:t>1</w:t>
                        </w:r>
                        <w:r>
                          <w:rPr>
                            <w:color w:val="000000"/>
                            <w:szCs w:val="24"/>
                          </w:rPr>
                          <w:t>, 54, 56, 57, 58, 62, 63, 64, 66, 68, 69, 70, 70</w:t>
                        </w:r>
                        <w:r>
                          <w:rPr>
                            <w:color w:val="000000"/>
                            <w:szCs w:val="24"/>
                            <w:vertAlign w:val="superscript"/>
                          </w:rPr>
                          <w:t>1</w:t>
                        </w:r>
                        <w:r>
                          <w:rPr>
                            <w:color w:val="000000"/>
                            <w:szCs w:val="24"/>
                          </w:rPr>
                          <w:t>, 72, 73, 74, 75, 76, 77, 78 straipsnių ir priedo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EK, 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11.</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tabs>
                            <w:tab w:val="center" w:pos="4153"/>
                            <w:tab w:val="left" w:pos="6237"/>
                            <w:tab w:val="right" w:pos="8306"/>
                          </w:tabs>
                          <w:jc w:val="center"/>
                          <w:rPr>
                            <w:color w:val="000000"/>
                            <w:szCs w:val="24"/>
                          </w:rPr>
                        </w:pPr>
                        <w:r>
                          <w:rPr>
                            <w:color w:val="000000"/>
                            <w:szCs w:val="24"/>
                          </w:rPr>
                          <w:t>ES</w:t>
                        </w:r>
                      </w:p>
                    </w:tc>
                    <w:tc>
                      <w:tcPr>
                        <w:tcW w:w="2977" w:type="dxa"/>
                      </w:tcPr>
                      <w:p w:rsidR="009D62BE" w:rsidRDefault="00D94B57">
                        <w:pPr>
                          <w:tabs>
                            <w:tab w:val="center" w:pos="4153"/>
                            <w:tab w:val="left" w:pos="6237"/>
                            <w:tab w:val="right" w:pos="8306"/>
                          </w:tabs>
                          <w:rPr>
                            <w:color w:val="000000"/>
                            <w:szCs w:val="24"/>
                          </w:rPr>
                        </w:pPr>
                        <w:r>
                          <w:rPr>
                            <w:color w:val="000000"/>
                            <w:szCs w:val="24"/>
                          </w:rPr>
                          <w:t xml:space="preserve">Turizmo įstatymo </w:t>
                        </w:r>
                        <w:r>
                          <w:rPr>
                            <w:color w:val="000000"/>
                            <w:szCs w:val="24"/>
                          </w:rPr>
                          <w:br/>
                          <w:t>Nr. VIII-667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EK, 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12.</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tabs>
                            <w:tab w:val="center" w:pos="4153"/>
                            <w:tab w:val="left" w:pos="6237"/>
                            <w:tab w:val="right" w:pos="8306"/>
                          </w:tabs>
                          <w:rPr>
                            <w:color w:val="000000"/>
                            <w:szCs w:val="24"/>
                          </w:rPr>
                        </w:pPr>
                        <w:r>
                          <w:rPr>
                            <w:color w:val="000000"/>
                            <w:szCs w:val="24"/>
                          </w:rPr>
                          <w:t xml:space="preserve">Įstatymo „Dėl užsieniečių teisinės padėties“ </w:t>
                        </w:r>
                        <w:r>
                          <w:rPr>
                            <w:color w:val="000000"/>
                            <w:szCs w:val="24"/>
                          </w:rPr>
                          <w:br/>
                          <w:t>Nr. IX-2206 pakeitimo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ERK, NSGK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13.</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XVP-1022</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XVP-1023</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XVP-1024</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XVP-1025</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XVP-1026</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XVP-1027</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XVP-1028</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XVP-1029</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XVP-1030</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XVP-1031</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XVP-1032</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XVP-1033</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XVP-1034</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XVP-1035</w:t>
                        </w:r>
                      </w:p>
                      <w:p w:rsidR="009D62BE" w:rsidRDefault="00D94B57">
                        <w:pPr>
                          <w:tabs>
                            <w:tab w:val="center" w:pos="4153"/>
                            <w:tab w:val="left" w:pos="6237"/>
                            <w:tab w:val="right" w:pos="8306"/>
                          </w:tabs>
                          <w:jc w:val="center"/>
                          <w:rPr>
                            <w:color w:val="000000"/>
                            <w:szCs w:val="24"/>
                          </w:rPr>
                        </w:pPr>
                        <w:r>
                          <w:rPr>
                            <w:color w:val="000000"/>
                            <w:szCs w:val="24"/>
                          </w:rPr>
                          <w:t>ES</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Įstatymo „Dėl užsieniečių teisinės padėties“ </w:t>
                        </w:r>
                        <w:r>
                          <w:rPr>
                            <w:color w:val="000000"/>
                            <w:szCs w:val="24"/>
                          </w:rPr>
                          <w:br/>
                          <w:t>Nr. IX-2206 pakeitimo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ERK, SRDK, ŠMK, URK, ŽTK</w:t>
                        </w:r>
                      </w:p>
                    </w:tc>
                    <w:tc>
                      <w:tcPr>
                        <w:tcW w:w="1305" w:type="dxa"/>
                      </w:tcPr>
                      <w:p w:rsidR="009D62BE" w:rsidRDefault="00D94B57">
                        <w:pPr>
                          <w:jc w:val="center"/>
                          <w:rPr>
                            <w:bCs/>
                            <w:color w:val="000000"/>
                            <w:szCs w:val="24"/>
                            <w:lang w:eastAsia="lt-LT"/>
                          </w:rPr>
                        </w:pPr>
                        <w:r>
                          <w:rPr>
                            <w:bCs/>
                            <w:color w:val="000000"/>
                            <w:szCs w:val="24"/>
                            <w:lang w:eastAsia="lt-LT"/>
                          </w:rPr>
                          <w:t>kovas–balandis</w:t>
                        </w:r>
                      </w:p>
                    </w:tc>
                  </w:tr>
                  <w:tr w:rsidR="009D62BE">
                    <w:tc>
                      <w:tcPr>
                        <w:tcW w:w="675" w:type="dxa"/>
                      </w:tcPr>
                      <w:p w:rsidR="009D62BE" w:rsidRDefault="00D94B57">
                        <w:pPr>
                          <w:jc w:val="center"/>
                          <w:rPr>
                            <w:color w:val="000000"/>
                            <w:szCs w:val="24"/>
                          </w:rPr>
                        </w:pPr>
                        <w:r>
                          <w:rPr>
                            <w:color w:val="000000"/>
                            <w:szCs w:val="24"/>
                          </w:rPr>
                          <w:t>14.</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rPr>
                        </w:pPr>
                        <w:r>
                          <w:rPr>
                            <w:color w:val="000000"/>
                            <w:szCs w:val="24"/>
                          </w:rPr>
                          <w:t>ES</w:t>
                        </w:r>
                      </w:p>
                    </w:tc>
                    <w:tc>
                      <w:tcPr>
                        <w:tcW w:w="2977" w:type="dxa"/>
                      </w:tcPr>
                      <w:p w:rsidR="009D62BE" w:rsidRDefault="00D94B57">
                        <w:pPr>
                          <w:rPr>
                            <w:color w:val="000000"/>
                            <w:szCs w:val="24"/>
                          </w:rPr>
                        </w:pPr>
                        <w:r>
                          <w:rPr>
                            <w:color w:val="000000"/>
                            <w:szCs w:val="24"/>
                          </w:rPr>
                          <w:t xml:space="preserve">Pinigų plovimo ir teroristų finansavimo prevencijos įstatymo Nr. </w:t>
                        </w:r>
                        <w:r>
                          <w:rPr>
                            <w:color w:val="000000"/>
                            <w:szCs w:val="24"/>
                          </w:rPr>
                          <w:t>VIII-275 2, 24, 25</w:t>
                        </w:r>
                        <w:r>
                          <w:rPr>
                            <w:color w:val="000000"/>
                            <w:szCs w:val="24"/>
                            <w:vertAlign w:val="superscript"/>
                          </w:rPr>
                          <w:t>2</w:t>
                        </w:r>
                        <w:r>
                          <w:rPr>
                            <w:color w:val="000000"/>
                            <w:szCs w:val="24"/>
                          </w:rPr>
                          <w:t>, 28 straipsnių ir priedo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15.</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lang w:eastAsia="lt-LT"/>
                          </w:rPr>
                        </w:pPr>
                        <w:r>
                          <w:rPr>
                            <w:color w:val="000000"/>
                            <w:szCs w:val="24"/>
                          </w:rPr>
                          <w:t>ES</w:t>
                        </w:r>
                      </w:p>
                    </w:tc>
                    <w:tc>
                      <w:tcPr>
                        <w:tcW w:w="2977" w:type="dxa"/>
                      </w:tcPr>
                      <w:p w:rsidR="009D62BE" w:rsidRDefault="00D94B57">
                        <w:pPr>
                          <w:rPr>
                            <w:color w:val="000000"/>
                            <w:szCs w:val="24"/>
                          </w:rPr>
                        </w:pPr>
                        <w:r>
                          <w:rPr>
                            <w:color w:val="000000"/>
                            <w:szCs w:val="24"/>
                          </w:rPr>
                          <w:t xml:space="preserve">Alternatyviųjų kolektyvinio investavimo subjektų valdytojų įstatymo </w:t>
                        </w:r>
                        <w:r>
                          <w:rPr>
                            <w:color w:val="000000"/>
                            <w:szCs w:val="24"/>
                          </w:rPr>
                          <w:br/>
                          <w:t xml:space="preserve">Nr. XII-1467 3, 4, 6, 7, 10, 13, 14, 18, 19, 22, 24, 28, 29, 34, 44, 45, </w:t>
                        </w:r>
                        <w:r>
                          <w:rPr>
                            <w:color w:val="000000"/>
                            <w:szCs w:val="24"/>
                          </w:rPr>
                          <w:t>46, 47, 53, 54, 56, 58, 59, 61 straipsnių, priedo pakeitimo ir Įstatymo papildymo 13</w:t>
                        </w:r>
                        <w:r>
                          <w:rPr>
                            <w:color w:val="000000"/>
                            <w:szCs w:val="24"/>
                            <w:vertAlign w:val="superscript"/>
                          </w:rPr>
                          <w:t>1</w:t>
                        </w:r>
                        <w:r>
                          <w:rPr>
                            <w:color w:val="000000"/>
                            <w:szCs w:val="24"/>
                          </w:rPr>
                          <w:t xml:space="preserve"> ir 13</w:t>
                        </w:r>
                        <w:r>
                          <w:rPr>
                            <w:color w:val="000000"/>
                            <w:szCs w:val="24"/>
                            <w:vertAlign w:val="superscript"/>
                          </w:rPr>
                          <w:t>2</w:t>
                        </w:r>
                        <w:r>
                          <w:rPr>
                            <w:color w:val="000000"/>
                            <w:szCs w:val="24"/>
                          </w:rPr>
                          <w:t> straipsniais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BFK, 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16.</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rPr>
                        </w:pPr>
                        <w:r>
                          <w:rPr>
                            <w:color w:val="000000"/>
                            <w:szCs w:val="24"/>
                          </w:rPr>
                          <w:t>ES</w:t>
                        </w:r>
                      </w:p>
                    </w:tc>
                    <w:tc>
                      <w:tcPr>
                        <w:tcW w:w="2977" w:type="dxa"/>
                      </w:tcPr>
                      <w:p w:rsidR="009D62BE" w:rsidRDefault="00D94B57">
                        <w:pPr>
                          <w:rPr>
                            <w:color w:val="000000"/>
                            <w:szCs w:val="24"/>
                          </w:rPr>
                        </w:pPr>
                        <w:r>
                          <w:rPr>
                            <w:color w:val="000000"/>
                            <w:szCs w:val="24"/>
                          </w:rPr>
                          <w:t xml:space="preserve">Civilinio kodekso šeštosios knygos III dalies </w:t>
                        </w:r>
                        <w:r>
                          <w:rPr>
                            <w:color w:val="000000"/>
                            <w:szCs w:val="24"/>
                          </w:rPr>
                          <w:br/>
                          <w:t xml:space="preserve">XXII </w:t>
                        </w:r>
                        <w:r>
                          <w:rPr>
                            <w:color w:val="000000"/>
                            <w:szCs w:val="24"/>
                          </w:rPr>
                          <w:t>skyriaus ketvirtojo skirsnio ir priedo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17.</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XVP-1046</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XVP-1047</w:t>
                        </w:r>
                      </w:p>
                      <w:p w:rsidR="009D62BE" w:rsidRDefault="00D94B57">
                        <w:pPr>
                          <w:jc w:val="center"/>
                          <w:rPr>
                            <w:color w:val="000000"/>
                            <w:szCs w:val="24"/>
                          </w:rPr>
                        </w:pPr>
                        <w:r>
                          <w:rPr>
                            <w:color w:val="000000"/>
                            <w:szCs w:val="24"/>
                          </w:rPr>
                          <w:t>ES</w:t>
                        </w:r>
                      </w:p>
                      <w:p w:rsidR="009D62BE" w:rsidRDefault="009D62BE">
                        <w:pPr>
                          <w:tabs>
                            <w:tab w:val="center" w:pos="4153"/>
                            <w:tab w:val="left" w:pos="6237"/>
                            <w:tab w:val="right" w:pos="8306"/>
                          </w:tabs>
                          <w:jc w:val="center"/>
                          <w:rPr>
                            <w:color w:val="000000"/>
                            <w:szCs w:val="24"/>
                          </w:rPr>
                        </w:pP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Civilinio kodekso 6.363, 6.364, 6.364</w:t>
                        </w:r>
                        <w:r>
                          <w:rPr>
                            <w:color w:val="000000"/>
                            <w:szCs w:val="24"/>
                            <w:vertAlign w:val="superscript"/>
                          </w:rPr>
                          <w:t>1</w:t>
                        </w:r>
                        <w:r>
                          <w:rPr>
                            <w:color w:val="000000"/>
                            <w:szCs w:val="24"/>
                          </w:rPr>
                          <w:t xml:space="preserve"> ir 6.364</w:t>
                        </w:r>
                        <w:r>
                          <w:rPr>
                            <w:color w:val="000000"/>
                            <w:szCs w:val="24"/>
                            <w:vertAlign w:val="superscript"/>
                          </w:rPr>
                          <w:t>2</w:t>
                        </w:r>
                        <w:r>
                          <w:rPr>
                            <w:color w:val="000000"/>
                            <w:szCs w:val="24"/>
                          </w:rPr>
                          <w:t xml:space="preserve"> straipsnių bei priedo pakeitimo įstatymas ir jo lydimasis teisės aktas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ERK, TTK, ŽTK</w:t>
                        </w:r>
                      </w:p>
                    </w:tc>
                    <w:tc>
                      <w:tcPr>
                        <w:tcW w:w="1305" w:type="dxa"/>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18.</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rPr>
                        </w:pPr>
                        <w:r>
                          <w:rPr>
                            <w:color w:val="000000"/>
                            <w:szCs w:val="24"/>
                          </w:rPr>
                          <w:t>ES</w:t>
                        </w:r>
                      </w:p>
                    </w:tc>
                    <w:tc>
                      <w:tcPr>
                        <w:tcW w:w="2977" w:type="dxa"/>
                      </w:tcPr>
                      <w:p w:rsidR="009D62BE" w:rsidRDefault="00D94B57">
                        <w:pPr>
                          <w:rPr>
                            <w:color w:val="000000"/>
                            <w:szCs w:val="24"/>
                          </w:rPr>
                        </w:pPr>
                        <w:r>
                          <w:rPr>
                            <w:color w:val="000000"/>
                            <w:szCs w:val="24"/>
                          </w:rPr>
                          <w:t xml:space="preserve">Baudžiamojo kodekso </w:t>
                        </w:r>
                        <w:r>
                          <w:rPr>
                            <w:color w:val="000000"/>
                            <w:szCs w:val="24"/>
                          </w:rPr>
                          <w:br/>
                          <w:t>147 straipsnio ir atitinkamų Kodekso XXXVIII skyriaus straipsnių pakeitimo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19.</w:t>
                        </w:r>
                      </w:p>
                    </w:tc>
                    <w:tc>
                      <w:tcPr>
                        <w:tcW w:w="1418" w:type="dxa"/>
                      </w:tcPr>
                      <w:p w:rsidR="009D62BE" w:rsidRDefault="00D94B57">
                        <w:pPr>
                          <w:tabs>
                            <w:tab w:val="center" w:pos="4153"/>
                            <w:tab w:val="left" w:pos="6237"/>
                            <w:tab w:val="right" w:pos="8306"/>
                          </w:tabs>
                          <w:jc w:val="center"/>
                          <w:rPr>
                            <w:color w:val="000000"/>
                            <w:szCs w:val="24"/>
                          </w:rPr>
                        </w:pPr>
                        <w:proofErr w:type="spellStart"/>
                        <w:r>
                          <w:rPr>
                            <w:color w:val="000000"/>
                            <w:szCs w:val="24"/>
                          </w:rPr>
                          <w:t>nereg</w:t>
                        </w:r>
                        <w:proofErr w:type="spellEnd"/>
                        <w:r>
                          <w:rPr>
                            <w:color w:val="000000"/>
                            <w:szCs w:val="24"/>
                          </w:rPr>
                          <w:t>.</w:t>
                        </w:r>
                      </w:p>
                      <w:p w:rsidR="009D62BE" w:rsidRDefault="00D94B57">
                        <w:pPr>
                          <w:jc w:val="center"/>
                          <w:rPr>
                            <w:color w:val="000000"/>
                            <w:szCs w:val="24"/>
                          </w:rPr>
                        </w:pPr>
                        <w:r>
                          <w:rPr>
                            <w:color w:val="000000"/>
                            <w:szCs w:val="24"/>
                          </w:rPr>
                          <w:t>ES</w:t>
                        </w:r>
                      </w:p>
                    </w:tc>
                    <w:tc>
                      <w:tcPr>
                        <w:tcW w:w="2977" w:type="dxa"/>
                      </w:tcPr>
                      <w:p w:rsidR="009D62BE" w:rsidRDefault="00D94B57">
                        <w:pPr>
                          <w:tabs>
                            <w:tab w:val="center" w:pos="4153"/>
                            <w:tab w:val="left" w:pos="6237"/>
                            <w:tab w:val="right" w:pos="8306"/>
                          </w:tabs>
                          <w:rPr>
                            <w:color w:val="000000"/>
                            <w:szCs w:val="24"/>
                          </w:rPr>
                        </w:pPr>
                        <w:r>
                          <w:rPr>
                            <w:color w:val="000000"/>
                            <w:szCs w:val="24"/>
                          </w:rPr>
                          <w:t xml:space="preserve">Finansinių priemonių </w:t>
                        </w:r>
                        <w:r>
                          <w:rPr>
                            <w:color w:val="000000"/>
                            <w:szCs w:val="24"/>
                          </w:rPr>
                          <w:t>rinkų įstatymo Nr. X-1024 pakeitimo įstatymas ir jo lydimasis teisės aktas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shd w:val="clear" w:color="auto" w:fill="FFFFFF"/>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BFK, ERK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birželis</w:t>
                        </w:r>
                      </w:p>
                    </w:tc>
                  </w:tr>
                  <w:tr w:rsidR="009D62BE">
                    <w:tc>
                      <w:tcPr>
                        <w:tcW w:w="675" w:type="dxa"/>
                      </w:tcPr>
                      <w:p w:rsidR="009D62BE" w:rsidRDefault="00D94B57">
                        <w:pPr>
                          <w:jc w:val="center"/>
                          <w:rPr>
                            <w:color w:val="000000"/>
                            <w:szCs w:val="24"/>
                          </w:rPr>
                        </w:pPr>
                        <w:r>
                          <w:rPr>
                            <w:color w:val="000000"/>
                            <w:szCs w:val="24"/>
                          </w:rPr>
                          <w:t>20.</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XVP-660 ES</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proofErr w:type="spellStart"/>
                        <w:r>
                          <w:rPr>
                            <w:color w:val="000000"/>
                            <w:szCs w:val="24"/>
                          </w:rPr>
                          <w:t>Fitosanitarijos</w:t>
                        </w:r>
                        <w:proofErr w:type="spellEnd"/>
                        <w:r>
                          <w:rPr>
                            <w:color w:val="000000"/>
                            <w:szCs w:val="24"/>
                          </w:rPr>
                          <w:t xml:space="preserve"> įstatymo </w:t>
                        </w:r>
                        <w:r>
                          <w:rPr>
                            <w:color w:val="000000"/>
                            <w:szCs w:val="24"/>
                          </w:rPr>
                          <w:br/>
                          <w:t>Nr. VIII-1481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ERK, KRK</w:t>
                        </w:r>
                      </w:p>
                    </w:tc>
                    <w:tc>
                      <w:tcPr>
                        <w:tcW w:w="1305" w:type="dxa"/>
                      </w:tcPr>
                      <w:p w:rsidR="009D62BE" w:rsidRDefault="00D94B57">
                        <w:pPr>
                          <w:jc w:val="center"/>
                          <w:rPr>
                            <w:bCs/>
                            <w:color w:val="000000"/>
                            <w:szCs w:val="24"/>
                            <w:lang w:eastAsia="lt-LT"/>
                          </w:rPr>
                        </w:pPr>
                        <w:r>
                          <w:rPr>
                            <w:bCs/>
                            <w:color w:val="000000"/>
                            <w:szCs w:val="24"/>
                            <w:lang w:eastAsia="lt-LT"/>
                          </w:rPr>
                          <w:t>kovas–balandis</w:t>
                        </w:r>
                      </w:p>
                    </w:tc>
                  </w:tr>
                  <w:tr w:rsidR="009D62BE">
                    <w:tc>
                      <w:tcPr>
                        <w:tcW w:w="675" w:type="dxa"/>
                      </w:tcPr>
                      <w:p w:rsidR="009D62BE" w:rsidRDefault="00D94B57">
                        <w:pPr>
                          <w:jc w:val="center"/>
                          <w:rPr>
                            <w:color w:val="000000"/>
                            <w:szCs w:val="24"/>
                          </w:rPr>
                        </w:pPr>
                        <w:r>
                          <w:rPr>
                            <w:color w:val="000000"/>
                            <w:szCs w:val="24"/>
                          </w:rPr>
                          <w:t>21.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XVP-1012</w:t>
                        </w:r>
                      </w:p>
                      <w:p w:rsidR="009D62BE" w:rsidRDefault="00D94B57">
                        <w:pPr>
                          <w:jc w:val="center"/>
                          <w:rPr>
                            <w:color w:val="000000"/>
                            <w:szCs w:val="24"/>
                          </w:rPr>
                        </w:pPr>
                        <w:r>
                          <w:rPr>
                            <w:color w:val="000000"/>
                            <w:szCs w:val="24"/>
                          </w:rPr>
                          <w:t>ES</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Autorių teisių ir gretutinių teisių įstatymo </w:t>
                        </w:r>
                        <w:r>
                          <w:rPr>
                            <w:color w:val="000000"/>
                            <w:szCs w:val="24"/>
                          </w:rPr>
                          <w:br/>
                          <w:t>Nr. VIII-1185 2, 17, 20, 20</w:t>
                        </w:r>
                        <w:r>
                          <w:rPr>
                            <w:color w:val="000000"/>
                            <w:szCs w:val="24"/>
                            <w:vertAlign w:val="superscript"/>
                          </w:rPr>
                          <w:t>1</w:t>
                        </w:r>
                        <w:r>
                          <w:rPr>
                            <w:color w:val="000000"/>
                            <w:szCs w:val="24"/>
                          </w:rPr>
                          <w:t>, 25, 72</w:t>
                        </w:r>
                        <w:r>
                          <w:rPr>
                            <w:color w:val="000000"/>
                            <w:szCs w:val="24"/>
                            <w:vertAlign w:val="superscript"/>
                          </w:rPr>
                          <w:t>30</w:t>
                        </w:r>
                        <w:r>
                          <w:rPr>
                            <w:color w:val="000000"/>
                            <w:szCs w:val="24"/>
                          </w:rPr>
                          <w:t xml:space="preserve"> ir 106 straipsnių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rPr>
                        </w:pPr>
                        <w:r>
                          <w:rPr>
                            <w:color w:val="000000"/>
                            <w:szCs w:val="24"/>
                          </w:rPr>
                          <w:t>Vyriausybė,</w:t>
                        </w:r>
                      </w:p>
                      <w:p w:rsidR="009D62BE" w:rsidRDefault="00D94B57">
                        <w:pPr>
                          <w:jc w:val="center"/>
                          <w:rPr>
                            <w:color w:val="000000"/>
                            <w:szCs w:val="24"/>
                          </w:rPr>
                        </w:pPr>
                        <w:r>
                          <w:rPr>
                            <w:color w:val="000000"/>
                            <w:szCs w:val="24"/>
                          </w:rPr>
                          <w:t>ERK, KK, ŽTK</w:t>
                        </w:r>
                      </w:p>
                    </w:tc>
                    <w:tc>
                      <w:tcPr>
                        <w:tcW w:w="1305" w:type="dxa"/>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22.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XVP-1049</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XVP-1050</w:t>
                        </w:r>
                      </w:p>
                      <w:p w:rsidR="009D62BE" w:rsidRDefault="00D94B57">
                        <w:pPr>
                          <w:jc w:val="center"/>
                          <w:rPr>
                            <w:color w:val="000000"/>
                            <w:szCs w:val="24"/>
                          </w:rPr>
                        </w:pPr>
                        <w:r>
                          <w:rPr>
                            <w:color w:val="000000"/>
                            <w:szCs w:val="24"/>
                          </w:rPr>
                          <w:t>ES</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Elektroninių ryšių įstatymo Nr. IX-2135 3, 9, 12, 33, 34, 44,</w:t>
                        </w:r>
                        <w:r>
                          <w:rPr>
                            <w:color w:val="000000"/>
                            <w:szCs w:val="24"/>
                          </w:rPr>
                          <w:t xml:space="preserve"> 45, 49, 81, 83, 90 straipsnių, 2 priedo pakeitimo ir Įstatymo papildymo 42</w:t>
                        </w:r>
                        <w:r>
                          <w:rPr>
                            <w:color w:val="000000"/>
                            <w:szCs w:val="24"/>
                            <w:vertAlign w:val="superscript"/>
                          </w:rPr>
                          <w:t>1</w:t>
                        </w:r>
                        <w:r>
                          <w:rPr>
                            <w:color w:val="000000"/>
                            <w:szCs w:val="24"/>
                          </w:rPr>
                          <w:t xml:space="preserve"> straipsniu įstatymas ir jo lydimasis teisės aktas </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EK, ERK, TTK</w:t>
                        </w:r>
                      </w:p>
                    </w:tc>
                    <w:tc>
                      <w:tcPr>
                        <w:tcW w:w="1305" w:type="dxa"/>
                      </w:tcPr>
                      <w:p w:rsidR="009D62BE" w:rsidRDefault="00D94B57">
                        <w:pPr>
                          <w:jc w:val="center"/>
                          <w:rPr>
                            <w:bCs/>
                            <w:color w:val="000000"/>
                            <w:szCs w:val="24"/>
                            <w:lang w:eastAsia="lt-LT"/>
                          </w:rPr>
                        </w:pPr>
                        <w:r>
                          <w:rPr>
                            <w:bCs/>
                            <w:color w:val="000000"/>
                            <w:szCs w:val="24"/>
                            <w:lang w:eastAsia="lt-LT"/>
                          </w:rPr>
                          <w:t>kovas–balandis</w:t>
                        </w:r>
                      </w:p>
                    </w:tc>
                  </w:tr>
                  <w:tr w:rsidR="009D62BE">
                    <w:tc>
                      <w:tcPr>
                        <w:tcW w:w="675" w:type="dxa"/>
                      </w:tcPr>
                      <w:p w:rsidR="009D62BE" w:rsidRDefault="00D94B57">
                        <w:pPr>
                          <w:jc w:val="center"/>
                          <w:rPr>
                            <w:color w:val="000000"/>
                            <w:szCs w:val="24"/>
                          </w:rPr>
                        </w:pPr>
                        <w:r>
                          <w:rPr>
                            <w:color w:val="000000"/>
                            <w:szCs w:val="24"/>
                          </w:rPr>
                          <w:t>23.</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XVP-1013</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XVP-1014</w:t>
                        </w:r>
                      </w:p>
                      <w:p w:rsidR="009D62BE" w:rsidRDefault="00D94B57">
                        <w:pPr>
                          <w:jc w:val="center"/>
                          <w:rPr>
                            <w:color w:val="000000"/>
                            <w:szCs w:val="24"/>
                          </w:rPr>
                        </w:pPr>
                        <w:r>
                          <w:rPr>
                            <w:color w:val="000000"/>
                            <w:szCs w:val="24"/>
                          </w:rPr>
                          <w:t>ES</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Vartojimo kredito įstatymo Nr. XI-1253 </w:t>
                        </w:r>
                        <w:r>
                          <w:rPr>
                            <w:color w:val="000000"/>
                            <w:szCs w:val="24"/>
                          </w:rPr>
                          <w:t>pakeitimo įstatymas ir jo lydimasis teisės aktas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BFK, ERK, ŽTK</w:t>
                        </w:r>
                      </w:p>
                    </w:tc>
                    <w:tc>
                      <w:tcPr>
                        <w:tcW w:w="1305" w:type="dxa"/>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24.</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XVP-1172</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XVP-1173</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XVP-1174</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XVP-1175</w:t>
                        </w:r>
                      </w:p>
                      <w:p w:rsidR="009D62BE" w:rsidRDefault="00D94B57">
                        <w:pPr>
                          <w:jc w:val="center"/>
                          <w:rPr>
                            <w:color w:val="000000"/>
                            <w:szCs w:val="24"/>
                          </w:rPr>
                        </w:pPr>
                        <w:r>
                          <w:rPr>
                            <w:color w:val="000000"/>
                            <w:szCs w:val="24"/>
                          </w:rPr>
                          <w:t>ES,</w:t>
                        </w:r>
                      </w:p>
                      <w:p w:rsidR="009D62BE" w:rsidRDefault="00D94B57">
                        <w:pPr>
                          <w:jc w:val="center"/>
                          <w:rPr>
                            <w:color w:val="000000"/>
                            <w:szCs w:val="24"/>
                          </w:rPr>
                        </w:pPr>
                        <w:r>
                          <w:rPr>
                            <w:color w:val="000000"/>
                            <w:szCs w:val="24"/>
                          </w:rPr>
                          <w:t>XVP-1176</w:t>
                        </w:r>
                      </w:p>
                      <w:p w:rsidR="009D62BE" w:rsidRDefault="00D94B57">
                        <w:pPr>
                          <w:jc w:val="center"/>
                          <w:rPr>
                            <w:color w:val="000000"/>
                            <w:szCs w:val="24"/>
                          </w:rPr>
                        </w:pPr>
                        <w:r>
                          <w:rPr>
                            <w:color w:val="000000"/>
                            <w:szCs w:val="24"/>
                          </w:rPr>
                          <w:t>ES</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Lietuvos banko įstatymo Nr. I-678 10, 12, 16, 18, 42</w:t>
                        </w:r>
                        <w:r>
                          <w:rPr>
                            <w:color w:val="000000"/>
                            <w:szCs w:val="24"/>
                            <w:vertAlign w:val="superscript"/>
                          </w:rPr>
                          <w:t>1</w:t>
                        </w:r>
                        <w:r>
                          <w:rPr>
                            <w:color w:val="000000"/>
                            <w:szCs w:val="24"/>
                          </w:rPr>
                          <w:t xml:space="preserve">, 51 straipsnių ir 3 priedo pakeitimo ir </w:t>
                        </w:r>
                        <w:r>
                          <w:rPr>
                            <w:color w:val="000000"/>
                            <w:szCs w:val="24"/>
                          </w:rPr>
                          <w:t>Įstatymo papildymo 18</w:t>
                        </w:r>
                        <w:r>
                          <w:rPr>
                            <w:color w:val="000000"/>
                            <w:szCs w:val="24"/>
                            <w:vertAlign w:val="superscript"/>
                          </w:rPr>
                          <w:t>2</w:t>
                        </w:r>
                        <w:r>
                          <w:rPr>
                            <w:color w:val="000000"/>
                            <w:szCs w:val="24"/>
                          </w:rPr>
                          <w:t>, 18</w:t>
                        </w:r>
                        <w:r>
                          <w:rPr>
                            <w:color w:val="000000"/>
                            <w:szCs w:val="24"/>
                            <w:vertAlign w:val="superscript"/>
                          </w:rPr>
                          <w:t>3</w:t>
                        </w:r>
                        <w:r>
                          <w:rPr>
                            <w:color w:val="000000"/>
                            <w:szCs w:val="24"/>
                          </w:rPr>
                          <w:t xml:space="preserve"> ir 18</w:t>
                        </w:r>
                        <w:r>
                          <w:rPr>
                            <w:color w:val="000000"/>
                            <w:szCs w:val="24"/>
                            <w:vertAlign w:val="superscript"/>
                          </w:rPr>
                          <w:t>4</w:t>
                        </w:r>
                        <w:r>
                          <w:rPr>
                            <w:color w:val="000000"/>
                            <w:szCs w:val="24"/>
                          </w:rPr>
                          <w:t xml:space="preserve"> straipsniais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rPr>
                          <w:t>Vyriausybė</w:t>
                        </w:r>
                        <w:r>
                          <w:rPr>
                            <w:color w:val="000000"/>
                            <w:szCs w:val="24"/>
                            <w:lang w:eastAsia="lt-LT"/>
                          </w:rPr>
                          <w:t>,</w:t>
                        </w:r>
                      </w:p>
                      <w:p w:rsidR="009D62BE" w:rsidRDefault="00D94B57">
                        <w:pPr>
                          <w:jc w:val="center"/>
                          <w:rPr>
                            <w:color w:val="000000"/>
                            <w:szCs w:val="24"/>
                          </w:rPr>
                        </w:pPr>
                        <w:r>
                          <w:rPr>
                            <w:color w:val="000000"/>
                            <w:szCs w:val="24"/>
                            <w:lang w:eastAsia="lt-LT"/>
                          </w:rPr>
                          <w:t>BFK, ERK</w:t>
                        </w:r>
                      </w:p>
                    </w:tc>
                    <w:tc>
                      <w:tcPr>
                        <w:tcW w:w="1305" w:type="dxa"/>
                      </w:tcPr>
                      <w:p w:rsidR="009D62BE" w:rsidRDefault="00D94B57">
                        <w:pPr>
                          <w:jc w:val="center"/>
                          <w:rPr>
                            <w:bCs/>
                            <w:color w:val="000000"/>
                            <w:szCs w:val="24"/>
                            <w:lang w:eastAsia="lt-LT"/>
                          </w:rPr>
                        </w:pPr>
                        <w:r>
                          <w:rPr>
                            <w:bCs/>
                            <w:color w:val="000000"/>
                            <w:szCs w:val="24"/>
                            <w:lang w:eastAsia="lt-LT"/>
                          </w:rPr>
                          <w:t>kovas</w:t>
                        </w:r>
                      </w:p>
                    </w:tc>
                  </w:tr>
                </w:tbl>
                <w:p w:rsidR="009D62BE" w:rsidRDefault="009D62BE">
                  <w:pPr>
                    <w:spacing w:line="360" w:lineRule="auto"/>
                    <w:jc w:val="center"/>
                    <w:rPr>
                      <w:color w:val="000000"/>
                      <w:szCs w:val="24"/>
                    </w:rPr>
                  </w:pPr>
                </w:p>
                <w:p w:rsidR="009D62BE" w:rsidRDefault="00D94B57">
                  <w:pPr>
                    <w:rPr>
                      <w:sz w:val="8"/>
                      <w:szCs w:val="8"/>
                    </w:rPr>
                  </w:pPr>
                </w:p>
              </w:sdtContent>
            </w:sdt>
          </w:sdtContent>
        </w:sdt>
        <w:sdt>
          <w:sdtPr>
            <w:alias w:val="skyrius"/>
            <w:tag w:val="part_bc97b2853ec446c08ecbeefb6c9c8bcf"/>
            <w:id w:val="515035104"/>
            <w:lock w:val="sdtLocked"/>
          </w:sdtPr>
          <w:sdtEndPr/>
          <w:sdtContent>
            <w:p w:rsidR="009D62BE" w:rsidRDefault="00D94B57">
              <w:pPr>
                <w:spacing w:line="380" w:lineRule="atLeast"/>
                <w:jc w:val="center"/>
                <w:outlineLvl w:val="1"/>
                <w:rPr>
                  <w:rFonts w:eastAsia="Arial Unicode MS"/>
                  <w:b/>
                  <w:color w:val="000000"/>
                  <w:szCs w:val="24"/>
                </w:rPr>
              </w:pPr>
              <w:sdt>
                <w:sdtPr>
                  <w:alias w:val="Numeris"/>
                  <w:tag w:val="nr_bc97b2853ec446c08ecbeefb6c9c8bcf"/>
                  <w:id w:val="-1385551550"/>
                  <w:lock w:val="sdtLocked"/>
                </w:sdtPr>
                <w:sdtEndPr/>
                <w:sdtContent>
                  <w:r>
                    <w:rPr>
                      <w:rFonts w:eastAsia="Arial Unicode MS"/>
                      <w:b/>
                      <w:color w:val="000000"/>
                      <w:szCs w:val="24"/>
                    </w:rPr>
                    <w:t>IV</w:t>
                  </w:r>
                </w:sdtContent>
              </w:sdt>
              <w:r>
                <w:rPr>
                  <w:rFonts w:eastAsia="Arial Unicode MS"/>
                  <w:b/>
                  <w:color w:val="000000"/>
                  <w:szCs w:val="24"/>
                </w:rPr>
                <w:t xml:space="preserve"> SKYRIUS</w:t>
              </w:r>
            </w:p>
            <w:p w:rsidR="009D62BE" w:rsidRDefault="00D94B57">
              <w:pPr>
                <w:spacing w:line="380" w:lineRule="atLeast"/>
                <w:jc w:val="center"/>
                <w:outlineLvl w:val="1"/>
                <w:rPr>
                  <w:rFonts w:eastAsia="Arial Unicode MS"/>
                  <w:b/>
                  <w:color w:val="000000"/>
                  <w:szCs w:val="24"/>
                </w:rPr>
              </w:pPr>
              <w:sdt>
                <w:sdtPr>
                  <w:alias w:val="Pavadinimas"/>
                  <w:tag w:val="title_bc97b2853ec446c08ecbeefb6c9c8bcf"/>
                  <w:id w:val="411903088"/>
                  <w:lock w:val="sdtLocked"/>
                </w:sdtPr>
                <w:sdtEndPr/>
                <w:sdtContent>
                  <w:r>
                    <w:rPr>
                      <w:rFonts w:eastAsia="Arial Unicode MS"/>
                      <w:b/>
                      <w:color w:val="000000"/>
                      <w:szCs w:val="24"/>
                    </w:rPr>
                    <w:t>KITI VYRIAUSYBĖS SIŪLOMI TEISINIO REGULIAVIMO SRITIES TEISĖS AKTŲ PROJEKTAI</w:t>
                  </w:r>
                </w:sdtContent>
              </w:sdt>
            </w:p>
            <w:p w:rsidR="009D62BE" w:rsidRDefault="009D62BE">
              <w:pPr>
                <w:spacing w:line="380" w:lineRule="atLeast"/>
                <w:jc w:val="center"/>
                <w:rPr>
                  <w:color w:val="000000"/>
                  <w:szCs w:val="24"/>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 xml:space="preserve">Teisės </w:t>
                    </w:r>
                    <w:r>
                      <w:rPr>
                        <w:bCs/>
                        <w:color w:val="000000"/>
                        <w:szCs w:val="24"/>
                      </w:rPr>
                      <w:t>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shd w:val="clear" w:color="auto" w:fill="FFFFFF"/>
                      </w:rPr>
                    </w:pPr>
                    <w:r>
                      <w:rPr>
                        <w:color w:val="000000"/>
                        <w:szCs w:val="24"/>
                      </w:rPr>
                      <w:t>Teisėkūros pagrindų įstatymo Nr. XI-2220 2, 5, 5</w:t>
                    </w:r>
                    <w:r>
                      <w:rPr>
                        <w:color w:val="000000"/>
                        <w:szCs w:val="24"/>
                        <w:vertAlign w:val="superscript"/>
                      </w:rPr>
                      <w:t>3</w:t>
                    </w:r>
                    <w:r>
                      <w:rPr>
                        <w:color w:val="000000"/>
                        <w:szCs w:val="24"/>
                      </w:rPr>
                      <w:t>, 6, 14, 17, 18, 19, 20, 21, 22, 24</w:t>
                    </w:r>
                    <w:r>
                      <w:rPr>
                        <w:color w:val="000000"/>
                        <w:szCs w:val="24"/>
                        <w:vertAlign w:val="superscript"/>
                      </w:rPr>
                      <w:t>3</w:t>
                    </w:r>
                    <w:r>
                      <w:rPr>
                        <w:color w:val="000000"/>
                        <w:szCs w:val="24"/>
                      </w:rPr>
                      <w:t>, 24</w:t>
                    </w:r>
                    <w:r>
                      <w:rPr>
                        <w:color w:val="000000"/>
                        <w:szCs w:val="24"/>
                        <w:vertAlign w:val="superscript"/>
                      </w:rPr>
                      <w:t>4</w:t>
                    </w:r>
                    <w:r>
                      <w:rPr>
                        <w:color w:val="000000"/>
                        <w:szCs w:val="24"/>
                      </w:rPr>
                      <w:t>, 24</w:t>
                    </w:r>
                    <w:r>
                      <w:rPr>
                        <w:color w:val="000000"/>
                        <w:szCs w:val="24"/>
                        <w:vertAlign w:val="superscript"/>
                      </w:rPr>
                      <w:t>5</w:t>
                    </w:r>
                    <w:r>
                      <w:rPr>
                        <w:color w:val="000000"/>
                        <w:szCs w:val="24"/>
                      </w:rPr>
                      <w:t>, 24</w:t>
                    </w:r>
                    <w:r>
                      <w:rPr>
                        <w:color w:val="000000"/>
                        <w:szCs w:val="24"/>
                        <w:vertAlign w:val="superscript"/>
                      </w:rPr>
                      <w:t>6</w:t>
                    </w:r>
                    <w:r>
                      <w:rPr>
                        <w:color w:val="000000"/>
                        <w:szCs w:val="24"/>
                      </w:rPr>
                      <w:t xml:space="preserve"> ir 26 straipsnių pakeitimo įstatymas ir jo lydimasis teisės aktas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2.</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shd w:val="clear" w:color="auto" w:fill="FFFFFF"/>
                      <w:rPr>
                        <w:color w:val="000000"/>
                        <w:szCs w:val="24"/>
                        <w:shd w:val="clear" w:color="auto" w:fill="FFFFFF"/>
                      </w:rPr>
                    </w:pPr>
                    <w:r>
                      <w:rPr>
                        <w:color w:val="000000"/>
                        <w:szCs w:val="24"/>
                      </w:rPr>
                      <w:t>Turto arešto aktų registro įstatymo Nr. VIII-1375 pakeitimo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shd w:val="clear" w:color="auto" w:fill="FFFFFF"/>
                      <w:jc w:val="center"/>
                      <w:rPr>
                        <w:color w:val="000000"/>
                        <w:szCs w:val="24"/>
                        <w:lang w:eastAsia="lt-LT"/>
                      </w:rPr>
                    </w:pPr>
                    <w:proofErr w:type="spellStart"/>
                    <w:r>
                      <w:rPr>
                        <w:color w:val="000000"/>
                        <w:szCs w:val="24"/>
                      </w:rPr>
                      <w:t>nereg</w:t>
                    </w:r>
                    <w:proofErr w:type="spellEnd"/>
                    <w:r>
                      <w:rPr>
                        <w:color w:val="000000"/>
                        <w:szCs w:val="24"/>
                      </w:rPr>
                      <w:t>.</w:t>
                    </w:r>
                  </w:p>
                </w:tc>
                <w:tc>
                  <w:tcPr>
                    <w:tcW w:w="2977" w:type="dxa"/>
                  </w:tcPr>
                  <w:p w:rsidR="009D62BE" w:rsidRDefault="00D94B57">
                    <w:pPr>
                      <w:shd w:val="clear" w:color="auto" w:fill="FFFFFF"/>
                      <w:rPr>
                        <w:color w:val="000000"/>
                        <w:szCs w:val="24"/>
                        <w:lang w:eastAsia="lt-LT"/>
                      </w:rPr>
                    </w:pPr>
                    <w:r>
                      <w:rPr>
                        <w:color w:val="000000"/>
                        <w:szCs w:val="24"/>
                      </w:rPr>
                      <w:t xml:space="preserve">Pašto įstatymo </w:t>
                    </w:r>
                    <w:r>
                      <w:rPr>
                        <w:color w:val="000000"/>
                        <w:szCs w:val="24"/>
                      </w:rPr>
                      <w:br/>
                      <w:t>Nr. VIII-1141 15 straipsnio pakeitimo ir Įstatymo papildymo 15</w:t>
                    </w:r>
                    <w:r>
                      <w:rPr>
                        <w:color w:val="000000"/>
                        <w:szCs w:val="24"/>
                        <w:vertAlign w:val="superscript"/>
                      </w:rPr>
                      <w:t>1</w:t>
                    </w:r>
                    <w:r>
                      <w:rPr>
                        <w:color w:val="000000"/>
                        <w:szCs w:val="24"/>
                      </w:rPr>
                      <w:t xml:space="preserve"> straipsniu įstatymas</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Vyriausybė</w:t>
                    </w:r>
                  </w:p>
                </w:tc>
                <w:tc>
                  <w:tcPr>
                    <w:tcW w:w="1417" w:type="dxa"/>
                    <w:shd w:val="clear" w:color="auto" w:fill="FFFFFF"/>
                  </w:tcPr>
                  <w:p w:rsidR="009D62BE" w:rsidRDefault="00D94B57">
                    <w:pPr>
                      <w:jc w:val="center"/>
                      <w:rPr>
                        <w:color w:val="000000"/>
                        <w:szCs w:val="24"/>
                        <w:lang w:eastAsia="lt-LT"/>
                      </w:rPr>
                    </w:pPr>
                    <w:r>
                      <w:rPr>
                        <w:color w:val="000000"/>
                        <w:szCs w:val="24"/>
                        <w:lang w:eastAsia="lt-LT"/>
                      </w:rPr>
                      <w:t>Vyriausybė, EK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4.</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jc w:val="center"/>
                      <w:rPr>
                        <w:color w:val="000000"/>
                        <w:szCs w:val="24"/>
                        <w:lang w:eastAsia="lt-LT"/>
                      </w:rPr>
                    </w:pPr>
                    <w:r>
                      <w:rPr>
                        <w:color w:val="000000"/>
                        <w:szCs w:val="24"/>
                      </w:rPr>
                      <w:t>XVP-1159</w:t>
                    </w:r>
                  </w:p>
                </w:tc>
                <w:tc>
                  <w:tcPr>
                    <w:tcW w:w="2977" w:type="dxa"/>
                    <w:tcBorders>
                      <w:top w:val="single" w:sz="4" w:space="0" w:color="auto"/>
                      <w:left w:val="nil"/>
                      <w:bottom w:val="single" w:sz="4" w:space="0" w:color="auto"/>
                      <w:right w:val="single" w:sz="4" w:space="0" w:color="auto"/>
                    </w:tcBorders>
                  </w:tcPr>
                  <w:p w:rsidR="009D62BE" w:rsidRDefault="00D94B57">
                    <w:pPr>
                      <w:shd w:val="clear" w:color="auto" w:fill="FFFFFF"/>
                      <w:rPr>
                        <w:color w:val="000000"/>
                        <w:szCs w:val="24"/>
                        <w:lang w:eastAsia="lt-LT"/>
                      </w:rPr>
                    </w:pPr>
                    <w:r>
                      <w:rPr>
                        <w:color w:val="000000"/>
                        <w:szCs w:val="24"/>
                      </w:rPr>
                      <w:t>Teritorijos administracinių vienetų ir jų ribų įstatymo Nr. I-558 3</w:t>
                    </w:r>
                    <w:r>
                      <w:rPr>
                        <w:color w:val="000000"/>
                        <w:szCs w:val="24"/>
                        <w:vertAlign w:val="superscript"/>
                      </w:rPr>
                      <w:t>1</w:t>
                    </w:r>
                    <w:r>
                      <w:rPr>
                        <w:color w:val="000000"/>
                        <w:szCs w:val="24"/>
                      </w:rPr>
                      <w:t>, 7</w:t>
                    </w:r>
                    <w:r>
                      <w:rPr>
                        <w:color w:val="000000"/>
                        <w:szCs w:val="24"/>
                        <w:vertAlign w:val="superscript"/>
                      </w:rPr>
                      <w:t>1</w:t>
                    </w:r>
                    <w:r>
                      <w:rPr>
                        <w:color w:val="000000"/>
                        <w:szCs w:val="24"/>
                      </w:rPr>
                      <w:t>, 12</w:t>
                    </w:r>
                    <w:r>
                      <w:rPr>
                        <w:color w:val="000000"/>
                        <w:szCs w:val="24"/>
                        <w:vertAlign w:val="superscript"/>
                      </w:rPr>
                      <w:t>1</w:t>
                    </w:r>
                    <w:r>
                      <w:rPr>
                        <w:color w:val="000000"/>
                        <w:szCs w:val="24"/>
                      </w:rPr>
                      <w:t> straipsnių pakeitimo ir 11, 12 straipsnių pripažinimo netekusiais galios įstatymas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color w:val="000000"/>
                        <w:szCs w:val="24"/>
                        <w:lang w:eastAsia="lt-LT"/>
                      </w:rPr>
                    </w:pPr>
                    <w:r>
                      <w:rPr>
                        <w:color w:val="000000"/>
                        <w:szCs w:val="24"/>
                        <w:lang w:eastAsia="lt-LT"/>
                      </w:rPr>
                      <w:t>Vyriausybė</w:t>
                    </w:r>
                  </w:p>
                </w:tc>
                <w:tc>
                  <w:tcPr>
                    <w:tcW w:w="1310" w:type="dxa"/>
                  </w:tcPr>
                  <w:p w:rsidR="009D62BE" w:rsidRDefault="00D94B57">
                    <w:pPr>
                      <w:jc w:val="center"/>
                      <w:rPr>
                        <w:bCs/>
                        <w:color w:val="000000"/>
                        <w:szCs w:val="24"/>
                        <w:lang w:eastAsia="lt-LT"/>
                      </w:rPr>
                    </w:pPr>
                    <w:r>
                      <w:rPr>
                        <w:bCs/>
                        <w:color w:val="000000"/>
                        <w:szCs w:val="24"/>
                        <w:lang w:eastAsia="lt-LT"/>
                      </w:rPr>
                      <w:t>kovas</w:t>
                    </w:r>
                  </w:p>
                </w:tc>
              </w:tr>
            </w:tbl>
            <w:p w:rsidR="009D62BE" w:rsidRDefault="00D94B57">
              <w:pPr>
                <w:spacing w:line="380" w:lineRule="atLeast"/>
                <w:jc w:val="center"/>
                <w:rPr>
                  <w:color w:val="000000"/>
                  <w:szCs w:val="24"/>
                  <w:lang w:eastAsia="lt-LT"/>
                </w:rPr>
              </w:pPr>
            </w:p>
          </w:sdtContent>
        </w:sdt>
        <w:sdt>
          <w:sdtPr>
            <w:alias w:val="skyrius"/>
            <w:tag w:val="part_de19f7c77f2941feb00bdc96d2e7b7e4"/>
            <w:id w:val="-213424982"/>
            <w:lock w:val="sdtLocked"/>
          </w:sdtPr>
          <w:sdtEndPr/>
          <w:sdtContent>
            <w:p w:rsidR="009D62BE" w:rsidRDefault="00D94B57">
              <w:pPr>
                <w:spacing w:line="380" w:lineRule="atLeast"/>
                <w:jc w:val="center"/>
                <w:rPr>
                  <w:rFonts w:eastAsia="Arial Unicode MS"/>
                  <w:b/>
                  <w:caps/>
                  <w:color w:val="000000"/>
                  <w:szCs w:val="24"/>
                </w:rPr>
              </w:pPr>
              <w:sdt>
                <w:sdtPr>
                  <w:alias w:val="Numeris"/>
                  <w:tag w:val="nr_de19f7c77f2941feb00bdc96d2e7b7e4"/>
                  <w:id w:val="436416050"/>
                  <w:lock w:val="sdtLocked"/>
                </w:sdtPr>
                <w:sdtEndPr/>
                <w:sdtContent>
                  <w:r>
                    <w:rPr>
                      <w:rFonts w:eastAsia="Arial Unicode MS"/>
                      <w:b/>
                      <w:caps/>
                      <w:color w:val="000000"/>
                      <w:szCs w:val="24"/>
                    </w:rPr>
                    <w:t>V</w:t>
                  </w:r>
                </w:sdtContent>
              </w:sdt>
              <w:r>
                <w:rPr>
                  <w:rFonts w:eastAsia="Arial Unicode MS"/>
                  <w:b/>
                  <w:caps/>
                  <w:color w:val="000000"/>
                  <w:szCs w:val="24"/>
                </w:rPr>
                <w:t xml:space="preserve"> SKYRIUS</w:t>
              </w:r>
            </w:p>
            <w:sdt>
              <w:sdtPr>
                <w:alias w:val="Pavadinimas"/>
                <w:tag w:val="title_de19f7c77f2941feb00bdc96d2e7b7e4"/>
                <w:id w:val="-2086995770"/>
                <w:lock w:val="sdtLocked"/>
              </w:sdtPr>
              <w:sdtEndPr/>
              <w:sdtContent>
                <w:p w:rsidR="009D62BE" w:rsidRDefault="00D94B57">
                  <w:pPr>
                    <w:spacing w:line="380" w:lineRule="atLeast"/>
                    <w:jc w:val="center"/>
                    <w:rPr>
                      <w:rFonts w:eastAsia="Arial Unicode MS"/>
                      <w:b/>
                      <w:caps/>
                      <w:color w:val="000000"/>
                      <w:szCs w:val="24"/>
                    </w:rPr>
                  </w:pPr>
                  <w:r>
                    <w:rPr>
                      <w:rFonts w:eastAsia="Arial Unicode MS"/>
                      <w:b/>
                      <w:caps/>
                      <w:color w:val="000000"/>
                      <w:szCs w:val="24"/>
                    </w:rPr>
                    <w:t xml:space="preserve">KITI SEIMO KOMITETŲ IR </w:t>
                  </w:r>
                  <w:r>
                    <w:rPr>
                      <w:rFonts w:eastAsia="Arial Unicode MS"/>
                      <w:b/>
                      <w:caps/>
                      <w:color w:val="000000"/>
                      <w:szCs w:val="24"/>
                    </w:rPr>
                    <w:t>KOMISIJŲ SIŪLOMI</w:t>
                  </w:r>
                </w:p>
                <w:p w:rsidR="009D62BE" w:rsidRDefault="00D94B57">
                  <w:pPr>
                    <w:spacing w:line="380" w:lineRule="atLeast"/>
                    <w:jc w:val="center"/>
                    <w:rPr>
                      <w:rFonts w:eastAsia="Arial Unicode MS"/>
                      <w:b/>
                      <w:caps/>
                      <w:color w:val="000000"/>
                      <w:szCs w:val="24"/>
                    </w:rPr>
                  </w:pPr>
                  <w:r>
                    <w:rPr>
                      <w:rFonts w:eastAsia="Arial Unicode MS"/>
                      <w:b/>
                      <w:caps/>
                      <w:color w:val="000000"/>
                      <w:szCs w:val="24"/>
                    </w:rPr>
                    <w:t>TEISĖS AKTŲ PROJEKTAI</w:t>
                  </w:r>
                </w:p>
              </w:sdtContent>
            </w:sdt>
            <w:p w:rsidR="009D62BE" w:rsidRDefault="009D62BE">
              <w:pPr>
                <w:spacing w:line="380" w:lineRule="atLeast"/>
                <w:jc w:val="center"/>
                <w:rPr>
                  <w:color w:val="000000"/>
                  <w:szCs w:val="24"/>
                </w:rPr>
              </w:pPr>
            </w:p>
            <w:sdt>
              <w:sdtPr>
                <w:alias w:val="skirsnis"/>
                <w:tag w:val="part_2996d16c20374dde9125246be46c7b94"/>
                <w:id w:val="1115481668"/>
                <w:lock w:val="sdtLocked"/>
              </w:sdtPr>
              <w:sdtEndPr/>
              <w:sdtContent>
                <w:p w:rsidR="009D62BE" w:rsidRDefault="00D94B57">
                  <w:pPr>
                    <w:spacing w:line="380" w:lineRule="atLeast"/>
                    <w:jc w:val="center"/>
                    <w:rPr>
                      <w:rFonts w:eastAsia="Arial Unicode MS"/>
                      <w:b/>
                      <w:caps/>
                      <w:color w:val="000000"/>
                      <w:szCs w:val="24"/>
                    </w:rPr>
                  </w:pPr>
                  <w:sdt>
                    <w:sdtPr>
                      <w:alias w:val="Numeris"/>
                      <w:tag w:val="nr_2996d16c20374dde9125246be46c7b94"/>
                      <w:id w:val="609473105"/>
                      <w:lock w:val="sdtLocked"/>
                    </w:sdtPr>
                    <w:sdtEndPr/>
                    <w:sdtContent>
                      <w:r>
                        <w:rPr>
                          <w:rFonts w:eastAsia="Arial Unicode MS"/>
                          <w:b/>
                          <w:caps/>
                          <w:color w:val="000000"/>
                          <w:szCs w:val="24"/>
                        </w:rPr>
                        <w:t>PIRMASIS</w:t>
                      </w:r>
                    </w:sdtContent>
                  </w:sdt>
                  <w:r>
                    <w:rPr>
                      <w:rFonts w:eastAsia="Arial Unicode MS"/>
                      <w:b/>
                      <w:caps/>
                      <w:color w:val="000000"/>
                      <w:szCs w:val="24"/>
                    </w:rPr>
                    <w:t xml:space="preserve"> SKIRSNIS</w:t>
                  </w:r>
                </w:p>
                <w:p w:rsidR="009D62BE" w:rsidRDefault="00D94B57">
                  <w:pPr>
                    <w:spacing w:line="380" w:lineRule="atLeast"/>
                    <w:jc w:val="center"/>
                    <w:outlineLvl w:val="1"/>
                    <w:rPr>
                      <w:rFonts w:eastAsia="Arial Unicode MS"/>
                      <w:b/>
                      <w:caps/>
                      <w:color w:val="000000"/>
                      <w:szCs w:val="24"/>
                    </w:rPr>
                  </w:pPr>
                  <w:sdt>
                    <w:sdtPr>
                      <w:alias w:val="Pavadinimas"/>
                      <w:tag w:val="title_2996d16c20374dde9125246be46c7b94"/>
                      <w:id w:val="-880244693"/>
                      <w:lock w:val="sdtLocked"/>
                    </w:sdtPr>
                    <w:sdtEndPr/>
                    <w:sdtContent>
                      <w:r>
                        <w:rPr>
                          <w:rFonts w:eastAsia="Arial Unicode MS"/>
                          <w:b/>
                          <w:color w:val="000000"/>
                          <w:szCs w:val="24"/>
                        </w:rPr>
                        <w:t>APLINKOS APSAUGA</w:t>
                      </w:r>
                    </w:sdtContent>
                  </w:sdt>
                </w:p>
                <w:p w:rsidR="009D62BE" w:rsidRDefault="009D62BE">
                  <w:pPr>
                    <w:spacing w:line="380" w:lineRule="atLeast"/>
                    <w:jc w:val="center"/>
                    <w:rPr>
                      <w:color w:val="000000"/>
                      <w:szCs w:val="24"/>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XVP-827,</w:t>
                        </w:r>
                      </w:p>
                      <w:p w:rsidR="009D62BE" w:rsidRDefault="00D94B57">
                        <w:pPr>
                          <w:jc w:val="center"/>
                          <w:rPr>
                            <w:color w:val="000000"/>
                            <w:szCs w:val="24"/>
                            <w:lang w:eastAsia="lt-LT"/>
                          </w:rPr>
                        </w:pPr>
                        <w:r>
                          <w:rPr>
                            <w:color w:val="000000"/>
                            <w:szCs w:val="24"/>
                            <w:lang w:eastAsia="lt-LT"/>
                          </w:rPr>
                          <w:t>XVP-828</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Sodininkų bendrijų įstatymo Nr. IX-1934 2, 6, 7, 8, 15, 18, 22, 22</w:t>
                        </w:r>
                        <w:r>
                          <w:rPr>
                            <w:color w:val="000000"/>
                            <w:szCs w:val="24"/>
                            <w:vertAlign w:val="superscript"/>
                          </w:rPr>
                          <w:t>1</w:t>
                        </w:r>
                        <w:r>
                          <w:rPr>
                            <w:color w:val="000000"/>
                            <w:szCs w:val="24"/>
                          </w:rPr>
                          <w:t xml:space="preserve">, </w:t>
                        </w:r>
                        <w:r>
                          <w:rPr>
                            <w:color w:val="000000"/>
                            <w:szCs w:val="24"/>
                          </w:rPr>
                          <w:t>27, 28 straipsnių ir 7, 28 straipsnių pavadinimų pakeitimo įstatymas ir jo lydimasis teisės aktas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lang w:eastAsia="lt-LT"/>
                          </w:rPr>
                        </w:pPr>
                        <w:r>
                          <w:rPr>
                            <w:color w:val="000000"/>
                            <w:szCs w:val="24"/>
                          </w:rPr>
                          <w:t>AAK</w:t>
                        </w:r>
                      </w:p>
                    </w:tc>
                    <w:tc>
                      <w:tcPr>
                        <w:tcW w:w="1310" w:type="dxa"/>
                      </w:tcPr>
                      <w:p w:rsidR="009D62BE" w:rsidRDefault="00D94B57">
                        <w:pPr>
                          <w:jc w:val="center"/>
                          <w:rPr>
                            <w:color w:val="000000"/>
                            <w:szCs w:val="24"/>
                          </w:rPr>
                        </w:pPr>
                        <w:r>
                          <w:rPr>
                            <w:color w:val="000000"/>
                            <w:szCs w:val="24"/>
                          </w:rPr>
                          <w:t>gegužė–</w:t>
                        </w:r>
                      </w:p>
                      <w:p w:rsidR="009D62BE" w:rsidRDefault="00D94B57">
                        <w:pPr>
                          <w:jc w:val="center"/>
                          <w:rPr>
                            <w:color w:val="000000"/>
                            <w:szCs w:val="24"/>
                          </w:rPr>
                        </w:pPr>
                        <w:r>
                          <w:rPr>
                            <w:color w:val="000000"/>
                            <w:szCs w:val="24"/>
                          </w:rPr>
                          <w:t>birželis</w:t>
                        </w:r>
                      </w:p>
                    </w:tc>
                  </w:tr>
                  <w:tr w:rsidR="009D62BE">
                    <w:tc>
                      <w:tcPr>
                        <w:tcW w:w="675" w:type="dxa"/>
                      </w:tcPr>
                      <w:p w:rsidR="009D62BE" w:rsidRDefault="00D94B57">
                        <w:pPr>
                          <w:jc w:val="center"/>
                          <w:rPr>
                            <w:color w:val="000000"/>
                            <w:szCs w:val="24"/>
                          </w:rPr>
                        </w:pPr>
                        <w:r>
                          <w:rPr>
                            <w:color w:val="000000"/>
                            <w:szCs w:val="24"/>
                          </w:rPr>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XVP-682 KT</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Gyvūnų gerovės ir apsaugos įstatymo Nr. VIII-500 2, 10, 12 ir 17 straipsnių pakeitimo įstatymo Nr. XIV-2171 5</w:t>
                        </w:r>
                        <w:r>
                          <w:rPr>
                            <w:color w:val="000000"/>
                            <w:szCs w:val="24"/>
                          </w:rPr>
                          <w:t xml:space="preserve"> straipsnio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lang w:eastAsia="lt-LT"/>
                          </w:rPr>
                        </w:pPr>
                        <w:r>
                          <w:rPr>
                            <w:rFonts w:eastAsia="Arial Unicode MS"/>
                            <w:bCs/>
                            <w:color w:val="000000"/>
                            <w:szCs w:val="24"/>
                            <w:lang w:eastAsia="lt-LT"/>
                          </w:rPr>
                          <w:t>KRK</w:t>
                        </w:r>
                      </w:p>
                    </w:tc>
                    <w:tc>
                      <w:tcPr>
                        <w:tcW w:w="1310" w:type="dxa"/>
                      </w:tcPr>
                      <w:p w:rsidR="009D62BE" w:rsidRDefault="00D94B57">
                        <w:pPr>
                          <w:jc w:val="center"/>
                          <w:rPr>
                            <w:color w:val="000000"/>
                            <w:szCs w:val="24"/>
                          </w:rPr>
                        </w:pPr>
                        <w:r>
                          <w:rPr>
                            <w:bCs/>
                            <w:color w:val="000000"/>
                            <w:szCs w:val="24"/>
                            <w:lang w:eastAsia="lt-LT"/>
                          </w:rPr>
                          <w:t>balandis–gegužė</w:t>
                        </w:r>
                      </w:p>
                    </w:tc>
                  </w:tr>
                </w:tbl>
                <w:p w:rsidR="009D62BE" w:rsidRDefault="00D94B57">
                  <w:pPr>
                    <w:spacing w:line="380" w:lineRule="atLeast"/>
                    <w:jc w:val="center"/>
                    <w:rPr>
                      <w:b/>
                      <w:bCs/>
                      <w:color w:val="000000"/>
                      <w:szCs w:val="24"/>
                      <w:lang w:eastAsia="lt-LT"/>
                    </w:rPr>
                  </w:pPr>
                </w:p>
              </w:sdtContent>
            </w:sdt>
            <w:sdt>
              <w:sdtPr>
                <w:alias w:val="skirsnis"/>
                <w:tag w:val="part_fd4cb3456b71417b9084d45c6072272a"/>
                <w:id w:val="638780394"/>
                <w:lock w:val="sdtLocked"/>
              </w:sdtPr>
              <w:sdtEndPr/>
              <w:sdtContent>
                <w:p w:rsidR="009D62BE" w:rsidRDefault="00D94B57">
                  <w:pPr>
                    <w:spacing w:line="380" w:lineRule="atLeast"/>
                    <w:jc w:val="center"/>
                    <w:rPr>
                      <w:color w:val="000000"/>
                      <w:szCs w:val="24"/>
                      <w:lang w:eastAsia="lt-LT"/>
                    </w:rPr>
                  </w:pPr>
                  <w:sdt>
                    <w:sdtPr>
                      <w:alias w:val="Numeris"/>
                      <w:tag w:val="nr_fd4cb3456b71417b9084d45c6072272a"/>
                      <w:id w:val="569389625"/>
                      <w:lock w:val="sdtLocked"/>
                    </w:sdtPr>
                    <w:sdtEndPr/>
                    <w:sdtContent>
                      <w:r>
                        <w:rPr>
                          <w:b/>
                          <w:bCs/>
                          <w:color w:val="000000"/>
                          <w:szCs w:val="24"/>
                          <w:lang w:eastAsia="lt-LT"/>
                        </w:rPr>
                        <w:t>ANTRASIS</w:t>
                      </w:r>
                    </w:sdtContent>
                  </w:sdt>
                  <w:r>
                    <w:rPr>
                      <w:b/>
                      <w:bCs/>
                      <w:color w:val="000000"/>
                      <w:szCs w:val="24"/>
                      <w:lang w:eastAsia="lt-LT"/>
                    </w:rPr>
                    <w:t xml:space="preserve"> SKIRSNIS</w:t>
                  </w:r>
                </w:p>
                <w:p w:rsidR="009D62BE" w:rsidRDefault="00D94B57">
                  <w:pPr>
                    <w:spacing w:line="380" w:lineRule="atLeast"/>
                    <w:jc w:val="center"/>
                    <w:outlineLvl w:val="1"/>
                    <w:rPr>
                      <w:rFonts w:eastAsia="Arial Unicode MS"/>
                      <w:b/>
                      <w:color w:val="000000"/>
                      <w:szCs w:val="24"/>
                    </w:rPr>
                  </w:pPr>
                  <w:sdt>
                    <w:sdtPr>
                      <w:alias w:val="Pavadinimas"/>
                      <w:tag w:val="title_fd4cb3456b71417b9084d45c6072272a"/>
                      <w:id w:val="268748807"/>
                      <w:lock w:val="sdtLocked"/>
                    </w:sdtPr>
                    <w:sdtEndPr/>
                    <w:sdtContent>
                      <w:r>
                        <w:rPr>
                          <w:rFonts w:eastAsia="Arial Unicode MS"/>
                          <w:b/>
                          <w:color w:val="000000"/>
                          <w:szCs w:val="24"/>
                        </w:rPr>
                        <w:t>AUDITAS</w:t>
                      </w:r>
                    </w:sdtContent>
                  </w:sdt>
                </w:p>
                <w:p w:rsidR="009D62BE" w:rsidRDefault="009D62BE">
                  <w:pPr>
                    <w:spacing w:line="380" w:lineRule="atLeast"/>
                    <w:jc w:val="center"/>
                    <w:rPr>
                      <w:color w:val="000000"/>
                      <w:szCs w:val="24"/>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XVP-1108,</w:t>
                        </w:r>
                      </w:p>
                      <w:p w:rsidR="009D62BE" w:rsidRDefault="00D94B57">
                        <w:pPr>
                          <w:jc w:val="center"/>
                          <w:rPr>
                            <w:color w:val="000000"/>
                            <w:szCs w:val="24"/>
                            <w:lang w:eastAsia="lt-LT"/>
                          </w:rPr>
                        </w:pPr>
                        <w:r>
                          <w:rPr>
                            <w:color w:val="000000"/>
                            <w:szCs w:val="24"/>
                            <w:lang w:eastAsia="lt-LT"/>
                          </w:rPr>
                          <w:t>XVP-1109, XVP-1110</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Viešųjų pirkimų įstatymo Nr. I-1491 95 ir</w:t>
                        </w:r>
                        <w:r>
                          <w:rPr>
                            <w:color w:val="000000"/>
                            <w:szCs w:val="24"/>
                          </w:rPr>
                          <w:t xml:space="preserve"> 97 straipsnių pakeitimo įstatymas ir jo lydimieji teisės aktai</w:t>
                        </w:r>
                      </w:p>
                    </w:tc>
                    <w:tc>
                      <w:tcPr>
                        <w:tcW w:w="1559" w:type="dxa"/>
                      </w:tcPr>
                      <w:p w:rsidR="009D62BE" w:rsidRDefault="00D94B57">
                        <w:pPr>
                          <w:widowControl w:val="0"/>
                          <w:jc w:val="center"/>
                          <w:rPr>
                            <w:color w:val="000000"/>
                            <w:szCs w:val="24"/>
                            <w:lang w:eastAsia="lt-LT"/>
                          </w:rPr>
                        </w:pPr>
                        <w:r>
                          <w:rPr>
                            <w:color w:val="000000"/>
                            <w:szCs w:val="24"/>
                            <w:lang w:eastAsia="lt-LT"/>
                          </w:rPr>
                          <w:t>Seimo nariai,</w:t>
                        </w:r>
                      </w:p>
                      <w:p w:rsidR="009D62BE" w:rsidRDefault="00D94B57">
                        <w:pPr>
                          <w:widowControl w:val="0"/>
                          <w:jc w:val="center"/>
                          <w:rPr>
                            <w:color w:val="000000"/>
                            <w:szCs w:val="24"/>
                            <w:lang w:eastAsia="lt-LT"/>
                          </w:rPr>
                        </w:pPr>
                        <w:r>
                          <w:rPr>
                            <w:color w:val="000000"/>
                            <w:szCs w:val="24"/>
                            <w:lang w:eastAsia="lt-LT"/>
                          </w:rPr>
                          <w:t>ADK</w:t>
                        </w:r>
                      </w:p>
                    </w:tc>
                    <w:tc>
                      <w:tcPr>
                        <w:tcW w:w="1417"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ADK</w:t>
                        </w:r>
                      </w:p>
                    </w:tc>
                    <w:tc>
                      <w:tcPr>
                        <w:tcW w:w="1310" w:type="dxa"/>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2.</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Įstatymai ir Seimo nutarimai dėl valstybinio audito rekomendacijų įgyvendinimo</w:t>
                        </w:r>
                      </w:p>
                    </w:tc>
                    <w:tc>
                      <w:tcPr>
                        <w:tcW w:w="1559" w:type="dxa"/>
                        <w:shd w:val="clear" w:color="auto" w:fill="FFFFFF"/>
                      </w:tcPr>
                      <w:p w:rsidR="009D62BE" w:rsidRDefault="00D94B57">
                        <w:pPr>
                          <w:jc w:val="center"/>
                          <w:rPr>
                            <w:color w:val="000000"/>
                            <w:szCs w:val="24"/>
                            <w:lang w:eastAsia="lt-LT"/>
                          </w:rPr>
                        </w:pPr>
                        <w:r>
                          <w:rPr>
                            <w:color w:val="000000"/>
                            <w:szCs w:val="24"/>
                            <w:lang w:eastAsia="lt-LT"/>
                          </w:rPr>
                          <w:t>Seimo nariai, ADK</w:t>
                        </w:r>
                      </w:p>
                    </w:tc>
                    <w:tc>
                      <w:tcPr>
                        <w:tcW w:w="1417" w:type="dxa"/>
                        <w:shd w:val="clear" w:color="auto" w:fill="FFFFFF"/>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ADK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bl>
                <w:p w:rsidR="009D62BE" w:rsidRDefault="00D94B57">
                  <w:pPr>
                    <w:spacing w:line="360" w:lineRule="auto"/>
                    <w:jc w:val="center"/>
                    <w:rPr>
                      <w:b/>
                      <w:bCs/>
                      <w:color w:val="000000"/>
                      <w:szCs w:val="24"/>
                      <w:lang w:eastAsia="lt-LT"/>
                    </w:rPr>
                  </w:pPr>
                </w:p>
              </w:sdtContent>
            </w:sdt>
            <w:sdt>
              <w:sdtPr>
                <w:alias w:val="skirsnis"/>
                <w:tag w:val="part_150258eaea9542da91252cad39e190e8"/>
                <w:id w:val="1634607235"/>
                <w:lock w:val="sdtLocked"/>
              </w:sdtPr>
              <w:sdtEndPr/>
              <w:sdtContent>
                <w:p w:rsidR="009D62BE" w:rsidRDefault="00D94B57">
                  <w:pPr>
                    <w:spacing w:line="360" w:lineRule="auto"/>
                    <w:jc w:val="center"/>
                    <w:rPr>
                      <w:rFonts w:eastAsia="Arial Unicode MS"/>
                      <w:b/>
                      <w:color w:val="000000"/>
                      <w:szCs w:val="24"/>
                    </w:rPr>
                  </w:pPr>
                  <w:sdt>
                    <w:sdtPr>
                      <w:alias w:val="Numeris"/>
                      <w:tag w:val="nr_150258eaea9542da91252cad39e190e8"/>
                      <w:id w:val="-2116050022"/>
                      <w:lock w:val="sdtLocked"/>
                    </w:sdtPr>
                    <w:sdtEndPr/>
                    <w:sdtContent>
                      <w:r>
                        <w:rPr>
                          <w:rFonts w:eastAsia="Arial Unicode MS"/>
                          <w:b/>
                          <w:color w:val="000000"/>
                          <w:szCs w:val="24"/>
                        </w:rPr>
                        <w:t>TREČIASIS</w:t>
                      </w:r>
                    </w:sdtContent>
                  </w:sdt>
                  <w:r>
                    <w:rPr>
                      <w:rFonts w:eastAsia="Arial Unicode MS"/>
                      <w:b/>
                      <w:color w:val="000000"/>
                      <w:szCs w:val="24"/>
                    </w:rPr>
                    <w:t xml:space="preserve"> SKIRSNIS</w:t>
                  </w:r>
                </w:p>
                <w:p w:rsidR="009D62BE" w:rsidRDefault="00D94B57">
                  <w:pPr>
                    <w:spacing w:line="360" w:lineRule="auto"/>
                    <w:jc w:val="center"/>
                    <w:outlineLvl w:val="1"/>
                    <w:rPr>
                      <w:rFonts w:eastAsia="Arial Unicode MS"/>
                      <w:b/>
                      <w:color w:val="000000"/>
                      <w:szCs w:val="24"/>
                    </w:rPr>
                  </w:pPr>
                  <w:sdt>
                    <w:sdtPr>
                      <w:alias w:val="Pavadinimas"/>
                      <w:tag w:val="title_150258eaea9542da91252cad39e190e8"/>
                      <w:id w:val="-1292053297"/>
                      <w:lock w:val="sdtLocked"/>
                    </w:sdtPr>
                    <w:sdtEndPr/>
                    <w:sdtContent>
                      <w:r>
                        <w:rPr>
                          <w:rFonts w:eastAsia="Arial Unicode MS"/>
                          <w:b/>
                          <w:color w:val="000000"/>
                          <w:szCs w:val="24"/>
                        </w:rPr>
                        <w:t>EKONOMIKA, VERSLAS, ENERGETIKA, TRANSPORTAS</w:t>
                      </w:r>
                    </w:sdtContent>
                  </w:sdt>
                </w:p>
                <w:p w:rsidR="009D62BE" w:rsidRDefault="009D62BE">
                  <w:pPr>
                    <w:jc w:val="center"/>
                    <w:rPr>
                      <w:color w:val="000000"/>
                      <w:szCs w:val="24"/>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XVP-114,</w:t>
                        </w:r>
                      </w:p>
                      <w:p w:rsidR="009D62BE" w:rsidRDefault="00D94B57">
                        <w:pPr>
                          <w:jc w:val="center"/>
                          <w:rPr>
                            <w:color w:val="000000"/>
                            <w:szCs w:val="24"/>
                            <w:lang w:eastAsia="lt-LT"/>
                          </w:rPr>
                        </w:pPr>
                        <w:r>
                          <w:rPr>
                            <w:color w:val="000000"/>
                            <w:szCs w:val="24"/>
                            <w:lang w:eastAsia="lt-LT"/>
                          </w:rPr>
                          <w:t>XVP-169,</w:t>
                        </w:r>
                      </w:p>
                      <w:p w:rsidR="009D62BE" w:rsidRDefault="00D94B57">
                        <w:pPr>
                          <w:jc w:val="center"/>
                          <w:rPr>
                            <w:color w:val="000000"/>
                            <w:szCs w:val="24"/>
                            <w:lang w:eastAsia="lt-LT"/>
                          </w:rPr>
                        </w:pPr>
                        <w:r>
                          <w:rPr>
                            <w:color w:val="000000"/>
                            <w:szCs w:val="24"/>
                            <w:lang w:eastAsia="lt-LT"/>
                          </w:rPr>
                          <w:t>XVP-170</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Elektros energetikos įstatymo Nr. IX-884 pakeitimo įstatymai ir jų lydimasis teisės aktas</w:t>
                        </w:r>
                      </w:p>
                    </w:tc>
                    <w:tc>
                      <w:tcPr>
                        <w:tcW w:w="1559" w:type="dxa"/>
                      </w:tcPr>
                      <w:p w:rsidR="009D62BE" w:rsidRDefault="00D94B57">
                        <w:pPr>
                          <w:widowControl w:val="0"/>
                          <w:jc w:val="center"/>
                          <w:rPr>
                            <w:color w:val="000000"/>
                            <w:szCs w:val="24"/>
                            <w:lang w:eastAsia="lt-LT"/>
                          </w:rPr>
                        </w:pPr>
                        <w:r>
                          <w:rPr>
                            <w:color w:val="000000"/>
                            <w:szCs w:val="24"/>
                            <w:lang w:eastAsia="lt-LT"/>
                          </w:rPr>
                          <w:t>Seimo</w:t>
                        </w:r>
                        <w:r>
                          <w:rPr>
                            <w:color w:val="000000"/>
                            <w:szCs w:val="24"/>
                            <w:lang w:eastAsia="lt-LT"/>
                          </w:rPr>
                          <w:t xml:space="preserve"> nariai</w:t>
                        </w:r>
                      </w:p>
                    </w:tc>
                    <w:tc>
                      <w:tcPr>
                        <w:tcW w:w="1417"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EK</w:t>
                        </w:r>
                      </w:p>
                    </w:tc>
                    <w:tc>
                      <w:tcPr>
                        <w:tcW w:w="1310" w:type="dxa"/>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XVP-539</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Miškų įstatymo Nr. I-671 7 straipsnio pakeitimo įstatymas</w:t>
                        </w:r>
                      </w:p>
                    </w:tc>
                    <w:tc>
                      <w:tcPr>
                        <w:tcW w:w="1559" w:type="dxa"/>
                      </w:tcPr>
                      <w:p w:rsidR="009D62BE" w:rsidRDefault="00D94B57">
                        <w:pPr>
                          <w:widowControl w:val="0"/>
                          <w:jc w:val="center"/>
                          <w:rPr>
                            <w:color w:val="000000"/>
                            <w:szCs w:val="24"/>
                            <w:lang w:eastAsia="lt-LT"/>
                          </w:rPr>
                        </w:pPr>
                        <w:r>
                          <w:rPr>
                            <w:color w:val="000000"/>
                            <w:szCs w:val="24"/>
                            <w:lang w:eastAsia="lt-LT"/>
                          </w:rPr>
                          <w:t>Seimo nariai</w:t>
                        </w:r>
                      </w:p>
                    </w:tc>
                    <w:tc>
                      <w:tcPr>
                        <w:tcW w:w="1417"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EK</w:t>
                        </w:r>
                      </w:p>
                    </w:tc>
                    <w:tc>
                      <w:tcPr>
                        <w:tcW w:w="1310" w:type="dxa"/>
                      </w:tcPr>
                      <w:p w:rsidR="009D62BE" w:rsidRDefault="00D94B57">
                        <w:pPr>
                          <w:jc w:val="center"/>
                          <w:rPr>
                            <w:bCs/>
                            <w:color w:val="000000"/>
                            <w:szCs w:val="24"/>
                            <w:lang w:eastAsia="lt-LT"/>
                          </w:rPr>
                        </w:pPr>
                        <w:r>
                          <w:rPr>
                            <w:bCs/>
                            <w:color w:val="000000"/>
                            <w:szCs w:val="24"/>
                            <w:lang w:eastAsia="lt-LT"/>
                          </w:rPr>
                          <w:t>gegužė</w:t>
                        </w:r>
                      </w:p>
                    </w:tc>
                  </w:tr>
                  <w:tr w:rsidR="009D62BE">
                    <w:tc>
                      <w:tcPr>
                        <w:tcW w:w="675" w:type="dxa"/>
                      </w:tcPr>
                      <w:p w:rsidR="009D62BE" w:rsidRDefault="00D94B57">
                        <w:pPr>
                          <w:jc w:val="center"/>
                          <w:rPr>
                            <w:color w:val="000000"/>
                            <w:szCs w:val="24"/>
                          </w:rPr>
                        </w:pPr>
                        <w:r>
                          <w:rPr>
                            <w:color w:val="000000"/>
                            <w:szCs w:val="24"/>
                          </w:rPr>
                          <w:t>3.</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XVP-1099</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Konkurencijos įstatymo </w:t>
                        </w:r>
                        <w:r>
                          <w:rPr>
                            <w:color w:val="000000"/>
                            <w:szCs w:val="24"/>
                          </w:rPr>
                          <w:br/>
                          <w:t>Nr. VIII-1099 3, 41 ir 55 straipsnių pakeitimo įstatymas</w:t>
                        </w:r>
                      </w:p>
                    </w:tc>
                    <w:tc>
                      <w:tcPr>
                        <w:tcW w:w="1559" w:type="dxa"/>
                      </w:tcPr>
                      <w:p w:rsidR="009D62BE" w:rsidRDefault="00D94B57">
                        <w:pPr>
                          <w:jc w:val="center"/>
                          <w:rPr>
                            <w:bCs/>
                            <w:color w:val="000000"/>
                            <w:szCs w:val="24"/>
                          </w:rPr>
                        </w:pPr>
                        <w:r>
                          <w:rPr>
                            <w:bCs/>
                            <w:color w:val="000000"/>
                            <w:szCs w:val="24"/>
                          </w:rPr>
                          <w:t>Vyriausybė</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EK</w:t>
                        </w:r>
                      </w:p>
                    </w:tc>
                    <w:tc>
                      <w:tcPr>
                        <w:tcW w:w="1310" w:type="dxa"/>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4.</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XIVP-1050,</w:t>
                        </w:r>
                      </w:p>
                      <w:p w:rsidR="009D62BE" w:rsidRDefault="00D94B57">
                        <w:pPr>
                          <w:jc w:val="center"/>
                          <w:rPr>
                            <w:color w:val="000000"/>
                            <w:szCs w:val="24"/>
                          </w:rPr>
                        </w:pPr>
                        <w:r>
                          <w:rPr>
                            <w:color w:val="000000"/>
                            <w:szCs w:val="24"/>
                          </w:rPr>
                          <w:t>XIVP-1051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Valstybės ir savivaldybės įmonių įstatymo Nr. I-722 11 straipsnio pakeitimo įstatymas ir jo lydimasis teisės aktas</w:t>
                        </w:r>
                      </w:p>
                    </w:tc>
                    <w:tc>
                      <w:tcPr>
                        <w:tcW w:w="1559" w:type="dxa"/>
                      </w:tcPr>
                      <w:p w:rsidR="009D62BE" w:rsidRDefault="00D94B57">
                        <w:pPr>
                          <w:jc w:val="center"/>
                          <w:rPr>
                            <w:bCs/>
                            <w:color w:val="000000"/>
                            <w:szCs w:val="24"/>
                          </w:rPr>
                        </w:pPr>
                        <w:r>
                          <w:rPr>
                            <w:color w:val="000000"/>
                            <w:szCs w:val="24"/>
                            <w:lang w:eastAsia="lt-LT"/>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EK</w:t>
                        </w:r>
                      </w:p>
                    </w:tc>
                    <w:tc>
                      <w:tcPr>
                        <w:tcW w:w="1310" w:type="dxa"/>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5.</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XVP-1237,</w:t>
                        </w:r>
                      </w:p>
                      <w:p w:rsidR="009D62BE" w:rsidRDefault="00D94B57">
                        <w:pPr>
                          <w:jc w:val="center"/>
                          <w:rPr>
                            <w:color w:val="000000"/>
                            <w:szCs w:val="24"/>
                          </w:rPr>
                        </w:pPr>
                        <w:r>
                          <w:rPr>
                            <w:color w:val="000000"/>
                            <w:szCs w:val="24"/>
                          </w:rPr>
                          <w:t>XVP-1238</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Viešųjų pirkimų įstatymo Nr. I-1491 95 straipsnio pakeitimo įstatymas ir jo lydimasis teisės </w:t>
                        </w:r>
                        <w:r>
                          <w:rPr>
                            <w:color w:val="000000"/>
                            <w:szCs w:val="24"/>
                          </w:rPr>
                          <w:t>aktas</w:t>
                        </w:r>
                      </w:p>
                    </w:tc>
                    <w:tc>
                      <w:tcPr>
                        <w:tcW w:w="1559" w:type="dxa"/>
                      </w:tcPr>
                      <w:p w:rsidR="009D62BE" w:rsidRDefault="00D94B57">
                        <w:pPr>
                          <w:jc w:val="center"/>
                          <w:rPr>
                            <w:color w:val="000000"/>
                            <w:szCs w:val="24"/>
                            <w:lang w:eastAsia="lt-LT"/>
                          </w:rPr>
                        </w:pPr>
                        <w:r>
                          <w:rPr>
                            <w:color w:val="000000"/>
                            <w:szCs w:val="24"/>
                            <w:lang w:eastAsia="lt-LT"/>
                          </w:rPr>
                          <w:t>Vyriausybė</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EK</w:t>
                        </w:r>
                      </w:p>
                    </w:tc>
                    <w:tc>
                      <w:tcPr>
                        <w:tcW w:w="1310" w:type="dxa"/>
                      </w:tcPr>
                      <w:p w:rsidR="009D62BE" w:rsidRDefault="00D94B57">
                        <w:pPr>
                          <w:jc w:val="center"/>
                          <w:rPr>
                            <w:bCs/>
                            <w:color w:val="000000"/>
                            <w:szCs w:val="24"/>
                            <w:lang w:eastAsia="lt-LT"/>
                          </w:rPr>
                        </w:pPr>
                        <w:r>
                          <w:rPr>
                            <w:bCs/>
                            <w:color w:val="000000"/>
                            <w:szCs w:val="24"/>
                            <w:lang w:eastAsia="lt-LT"/>
                          </w:rPr>
                          <w:t>balandis–gegužė</w:t>
                        </w:r>
                      </w:p>
                    </w:tc>
                  </w:tr>
                </w:tbl>
                <w:p w:rsidR="009D62BE" w:rsidRDefault="00D94B57">
                  <w:pPr>
                    <w:spacing w:line="380" w:lineRule="atLeast"/>
                    <w:jc w:val="center"/>
                    <w:rPr>
                      <w:bCs/>
                      <w:color w:val="000000"/>
                      <w:szCs w:val="24"/>
                      <w:lang w:eastAsia="lt-LT"/>
                    </w:rPr>
                  </w:pPr>
                </w:p>
              </w:sdtContent>
            </w:sdt>
            <w:sdt>
              <w:sdtPr>
                <w:alias w:val="skirsnis"/>
                <w:tag w:val="part_90405dc7cead435f9183dbc442bce46b"/>
                <w:id w:val="565688957"/>
                <w:lock w:val="sdtLocked"/>
              </w:sdtPr>
              <w:sdtEndPr/>
              <w:sdtContent>
                <w:p w:rsidR="009D62BE" w:rsidRDefault="00D94B57">
                  <w:pPr>
                    <w:spacing w:line="360" w:lineRule="auto"/>
                    <w:jc w:val="center"/>
                    <w:rPr>
                      <w:rFonts w:eastAsia="Arial Unicode MS"/>
                      <w:b/>
                      <w:color w:val="000000"/>
                      <w:szCs w:val="24"/>
                    </w:rPr>
                  </w:pPr>
                  <w:sdt>
                    <w:sdtPr>
                      <w:alias w:val="Numeris"/>
                      <w:tag w:val="nr_90405dc7cead435f9183dbc442bce46b"/>
                      <w:id w:val="-1978059564"/>
                      <w:lock w:val="sdtLocked"/>
                    </w:sdtPr>
                    <w:sdtEndPr/>
                    <w:sdtContent>
                      <w:r>
                        <w:rPr>
                          <w:rFonts w:eastAsia="Arial Unicode MS"/>
                          <w:b/>
                          <w:color w:val="000000"/>
                          <w:szCs w:val="24"/>
                        </w:rPr>
                        <w:t>KETVIRTASIS</w:t>
                      </w:r>
                    </w:sdtContent>
                  </w:sdt>
                  <w:r>
                    <w:rPr>
                      <w:rFonts w:eastAsia="Arial Unicode MS"/>
                      <w:b/>
                      <w:color w:val="000000"/>
                      <w:szCs w:val="24"/>
                    </w:rPr>
                    <w:t xml:space="preserve"> SKIRSNIS</w:t>
                  </w:r>
                </w:p>
                <w:p w:rsidR="009D62BE" w:rsidRDefault="00D94B57">
                  <w:pPr>
                    <w:spacing w:line="360" w:lineRule="auto"/>
                    <w:jc w:val="center"/>
                    <w:outlineLvl w:val="1"/>
                    <w:rPr>
                      <w:rFonts w:eastAsia="Arial Unicode MS"/>
                      <w:b/>
                      <w:color w:val="000000"/>
                      <w:szCs w:val="24"/>
                    </w:rPr>
                  </w:pPr>
                  <w:sdt>
                    <w:sdtPr>
                      <w:alias w:val="Pavadinimas"/>
                      <w:tag w:val="title_90405dc7cead435f9183dbc442bce46b"/>
                      <w:id w:val="93213985"/>
                      <w:lock w:val="sdtLocked"/>
                    </w:sdtPr>
                    <w:sdtEndPr/>
                    <w:sdtContent>
                      <w:r>
                        <w:rPr>
                          <w:rFonts w:eastAsia="Arial Unicode MS"/>
                          <w:b/>
                          <w:color w:val="000000"/>
                          <w:szCs w:val="24"/>
                        </w:rPr>
                        <w:t>NACIONALINIS SAUGUMAS</w:t>
                      </w:r>
                    </w:sdtContent>
                  </w:sdt>
                </w:p>
                <w:p w:rsidR="009D62BE" w:rsidRDefault="009D62BE">
                  <w:pPr>
                    <w:spacing w:line="360" w:lineRule="auto"/>
                    <w:jc w:val="center"/>
                    <w:rPr>
                      <w:color w:val="000000"/>
                      <w:szCs w:val="24"/>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XVP-1126</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Seimo nutarimas „Dėl NATO Sąjungininkų reagavimo pajėgoms priskirtų Lietuvos Respublikos karinių vienetų, Jungtinėms ekspedicinėms pajėgoms priskirtų, NATO ir Europos Sąjungos karinėse vadavietėse bei Europos Sąjungos kovinėje grupėje tarnybą atliekančių L</w:t>
                        </w:r>
                        <w:r>
                          <w:rPr>
                            <w:color w:val="000000"/>
                            <w:szCs w:val="24"/>
                          </w:rPr>
                          <w:t xml:space="preserve">ietuvos Respublikos karių ir civilių krašto apsaugos sistemos tarnautojų dalyvavimo tarptautinėse operacijose“ </w:t>
                        </w:r>
                      </w:p>
                    </w:tc>
                    <w:tc>
                      <w:tcPr>
                        <w:tcW w:w="1559" w:type="dxa"/>
                      </w:tcPr>
                      <w:p w:rsidR="009D62BE" w:rsidRDefault="00D94B57">
                        <w:pPr>
                          <w:jc w:val="center"/>
                          <w:rPr>
                            <w:color w:val="000000"/>
                            <w:szCs w:val="24"/>
                            <w:lang w:eastAsia="lt-LT"/>
                          </w:rPr>
                        </w:pPr>
                        <w:r>
                          <w:rPr>
                            <w:rFonts w:eastAsia="Arial Unicode MS"/>
                            <w:bCs/>
                            <w:color w:val="000000"/>
                            <w:szCs w:val="24"/>
                            <w:lang w:eastAsia="lt-LT"/>
                          </w:rPr>
                          <w:t>Respublikos Prezidentas</w:t>
                        </w:r>
                      </w:p>
                    </w:tc>
                    <w:tc>
                      <w:tcPr>
                        <w:tcW w:w="1417" w:type="dxa"/>
                      </w:tcPr>
                      <w:p w:rsidR="009D62BE" w:rsidRDefault="00D94B57">
                        <w:pPr>
                          <w:ind w:hanging="2"/>
                          <w:jc w:val="center"/>
                          <w:rPr>
                            <w:color w:val="000000"/>
                            <w:szCs w:val="24"/>
                          </w:rPr>
                        </w:pPr>
                        <w:r>
                          <w:rPr>
                            <w:color w:val="000000"/>
                            <w:szCs w:val="24"/>
                          </w:rPr>
                          <w:t>NSGK</w:t>
                        </w:r>
                      </w:p>
                    </w:tc>
                    <w:tc>
                      <w:tcPr>
                        <w:tcW w:w="1310" w:type="dxa"/>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XVP-422,</w:t>
                        </w:r>
                      </w:p>
                      <w:p w:rsidR="009D62BE" w:rsidRDefault="00D94B57">
                        <w:pPr>
                          <w:jc w:val="center"/>
                          <w:rPr>
                            <w:color w:val="000000"/>
                            <w:szCs w:val="24"/>
                            <w:lang w:eastAsia="lt-LT"/>
                          </w:rPr>
                        </w:pPr>
                        <w:r>
                          <w:rPr>
                            <w:color w:val="000000"/>
                            <w:szCs w:val="24"/>
                            <w:lang w:eastAsia="lt-LT"/>
                          </w:rPr>
                          <w:t>XVP-423, XVP-424</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Žvalgybos kontrolierių įstatymo Nr. XIV-868 2, 3, 4, 5, 11, 12, 19, 25 ir 26 </w:t>
                        </w:r>
                        <w:r>
                          <w:rPr>
                            <w:color w:val="000000"/>
                            <w:szCs w:val="24"/>
                          </w:rPr>
                          <w:t>straipsnių pakeitimo įstatymas ir jo lydimieji teisės aktai</w:t>
                        </w:r>
                      </w:p>
                    </w:tc>
                    <w:tc>
                      <w:tcPr>
                        <w:tcW w:w="1559" w:type="dxa"/>
                      </w:tcPr>
                      <w:p w:rsidR="009D62BE" w:rsidRDefault="00D94B57">
                        <w:pPr>
                          <w:ind w:hanging="2"/>
                          <w:jc w:val="center"/>
                          <w:rPr>
                            <w:color w:val="000000"/>
                            <w:szCs w:val="24"/>
                          </w:rPr>
                        </w:pPr>
                        <w:r>
                          <w:rPr>
                            <w:rFonts w:eastAsia="Arial Unicode MS"/>
                            <w:bCs/>
                            <w:color w:val="000000"/>
                            <w:szCs w:val="24"/>
                            <w:lang w:eastAsia="lt-LT"/>
                          </w:rPr>
                          <w:t>Seimo nariai</w:t>
                        </w:r>
                      </w:p>
                    </w:tc>
                    <w:tc>
                      <w:tcPr>
                        <w:tcW w:w="1417"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NSGK</w:t>
                        </w:r>
                      </w:p>
                    </w:tc>
                    <w:tc>
                      <w:tcPr>
                        <w:tcW w:w="1310" w:type="dxa"/>
                      </w:tcPr>
                      <w:p w:rsidR="009D62BE" w:rsidRDefault="00D94B57">
                        <w:pPr>
                          <w:jc w:val="center"/>
                          <w:rPr>
                            <w:bCs/>
                            <w:color w:val="000000"/>
                            <w:szCs w:val="24"/>
                            <w:lang w:eastAsia="lt-LT"/>
                          </w:rPr>
                        </w:pPr>
                        <w:r>
                          <w:rPr>
                            <w:bCs/>
                            <w:color w:val="000000"/>
                            <w:szCs w:val="24"/>
                            <w:lang w:eastAsia="lt-LT"/>
                          </w:rPr>
                          <w:t>balandis–gegužė</w:t>
                        </w:r>
                      </w:p>
                    </w:tc>
                  </w:tr>
                </w:tbl>
                <w:p w:rsidR="009D62BE" w:rsidRDefault="00D94B57">
                  <w:pPr>
                    <w:spacing w:line="360" w:lineRule="auto"/>
                    <w:jc w:val="center"/>
                    <w:rPr>
                      <w:bCs/>
                      <w:color w:val="000000"/>
                      <w:szCs w:val="24"/>
                      <w:lang w:eastAsia="lt-LT"/>
                    </w:rPr>
                  </w:pPr>
                </w:p>
              </w:sdtContent>
            </w:sdt>
            <w:sdt>
              <w:sdtPr>
                <w:alias w:val="skirsnis"/>
                <w:tag w:val="part_b752dde0b1204a98a0113419099fb415"/>
                <w:id w:val="1798175923"/>
                <w:lock w:val="sdtLocked"/>
              </w:sdtPr>
              <w:sdtEndPr/>
              <w:sdtContent>
                <w:p w:rsidR="009D62BE" w:rsidRDefault="00D94B57">
                  <w:pPr>
                    <w:widowControl w:val="0"/>
                    <w:spacing w:line="360" w:lineRule="auto"/>
                    <w:jc w:val="center"/>
                    <w:rPr>
                      <w:rFonts w:eastAsia="Arial Unicode MS"/>
                      <w:b/>
                      <w:caps/>
                      <w:color w:val="000000"/>
                      <w:szCs w:val="24"/>
                    </w:rPr>
                  </w:pPr>
                  <w:sdt>
                    <w:sdtPr>
                      <w:alias w:val="Numeris"/>
                      <w:tag w:val="nr_b752dde0b1204a98a0113419099fb415"/>
                      <w:id w:val="-1110123625"/>
                      <w:lock w:val="sdtLocked"/>
                    </w:sdtPr>
                    <w:sdtEndPr/>
                    <w:sdtContent>
                      <w:r>
                        <w:rPr>
                          <w:rFonts w:eastAsia="Arial Unicode MS"/>
                          <w:b/>
                          <w:color w:val="000000"/>
                          <w:szCs w:val="24"/>
                        </w:rPr>
                        <w:t>PENKTASIS</w:t>
                      </w:r>
                    </w:sdtContent>
                  </w:sdt>
                  <w:r>
                    <w:rPr>
                      <w:b/>
                      <w:color w:val="000000"/>
                      <w:szCs w:val="24"/>
                    </w:rPr>
                    <w:t xml:space="preserve"> </w:t>
                  </w:r>
                  <w:r>
                    <w:rPr>
                      <w:rFonts w:eastAsia="Arial Unicode MS"/>
                      <w:b/>
                      <w:caps/>
                      <w:color w:val="000000"/>
                      <w:szCs w:val="24"/>
                    </w:rPr>
                    <w:t>SKIRSNIS</w:t>
                  </w:r>
                </w:p>
                <w:p w:rsidR="009D62BE" w:rsidRDefault="00D94B57">
                  <w:pPr>
                    <w:spacing w:line="360" w:lineRule="auto"/>
                    <w:jc w:val="center"/>
                    <w:outlineLvl w:val="1"/>
                    <w:rPr>
                      <w:b/>
                      <w:color w:val="000000"/>
                      <w:szCs w:val="24"/>
                    </w:rPr>
                  </w:pPr>
                  <w:sdt>
                    <w:sdtPr>
                      <w:alias w:val="Pavadinimas"/>
                      <w:tag w:val="title_b752dde0b1204a98a0113419099fb415"/>
                      <w:id w:val="-1879225448"/>
                      <w:lock w:val="sdtLocked"/>
                    </w:sdtPr>
                    <w:sdtEndPr/>
                    <w:sdtContent>
                      <w:r>
                        <w:rPr>
                          <w:rFonts w:eastAsia="Arial Unicode MS"/>
                          <w:b/>
                          <w:color w:val="000000"/>
                          <w:szCs w:val="24"/>
                        </w:rPr>
                        <w:t>SOCIALINĖ APSAUGA IR DARBAS</w:t>
                      </w:r>
                    </w:sdtContent>
                  </w:sdt>
                </w:p>
                <w:p w:rsidR="009D62BE" w:rsidRDefault="009D62BE">
                  <w:pPr>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05"/>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05"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XIVP-3846</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Paramos </w:t>
                        </w:r>
                        <w:r>
                          <w:rPr>
                            <w:color w:val="000000"/>
                            <w:szCs w:val="24"/>
                          </w:rPr>
                          <w:t>mirties atveju įstatymo Nr. I-348 6 straipsnio pakeitimo įstatymas</w:t>
                        </w:r>
                      </w:p>
                    </w:tc>
                    <w:tc>
                      <w:tcPr>
                        <w:tcW w:w="1559" w:type="dxa"/>
                      </w:tcPr>
                      <w:p w:rsidR="009D62BE" w:rsidRDefault="00D94B57">
                        <w:pPr>
                          <w:jc w:val="center"/>
                          <w:rPr>
                            <w:color w:val="000000"/>
                            <w:szCs w:val="24"/>
                            <w:lang w:eastAsia="lt-LT"/>
                          </w:rPr>
                        </w:pPr>
                        <w:r>
                          <w:rPr>
                            <w:color w:val="000000"/>
                            <w:szCs w:val="24"/>
                            <w:lang w:eastAsia="lt-LT"/>
                          </w:rPr>
                          <w:t>Seimo nariai</w:t>
                        </w:r>
                      </w:p>
                    </w:tc>
                    <w:tc>
                      <w:tcPr>
                        <w:tcW w:w="1417" w:type="dxa"/>
                      </w:tcPr>
                      <w:p w:rsidR="009D62BE" w:rsidRDefault="00D94B57">
                        <w:pPr>
                          <w:jc w:val="center"/>
                          <w:rPr>
                            <w:color w:val="000000"/>
                            <w:szCs w:val="24"/>
                          </w:rPr>
                        </w:pPr>
                        <w:r>
                          <w:rPr>
                            <w:color w:val="000000"/>
                            <w:szCs w:val="24"/>
                            <w:lang w:eastAsia="lt-LT"/>
                          </w:rPr>
                          <w:t>SRDK</w:t>
                        </w:r>
                      </w:p>
                    </w:tc>
                    <w:tc>
                      <w:tcPr>
                        <w:tcW w:w="1305" w:type="dxa"/>
                      </w:tcPr>
                      <w:p w:rsidR="009D62BE" w:rsidRDefault="00D94B57">
                        <w:pPr>
                          <w:jc w:val="center"/>
                          <w:rPr>
                            <w:bCs/>
                            <w:color w:val="000000"/>
                            <w:szCs w:val="24"/>
                            <w:lang w:eastAsia="lt-LT"/>
                          </w:rPr>
                        </w:pPr>
                        <w:r>
                          <w:rPr>
                            <w:bCs/>
                            <w:color w:val="000000"/>
                            <w:szCs w:val="24"/>
                            <w:lang w:eastAsia="lt-LT"/>
                          </w:rPr>
                          <w:t>gegužė–</w:t>
                        </w:r>
                      </w:p>
                      <w:p w:rsidR="009D62BE" w:rsidRDefault="00D94B57">
                        <w:pPr>
                          <w:jc w:val="center"/>
                          <w:rPr>
                            <w:bCs/>
                            <w:color w:val="000000"/>
                            <w:szCs w:val="24"/>
                            <w:lang w:eastAsia="lt-LT"/>
                          </w:rPr>
                        </w:pPr>
                        <w:r>
                          <w:rPr>
                            <w:bCs/>
                            <w:color w:val="000000"/>
                            <w:szCs w:val="24"/>
                            <w:lang w:eastAsia="lt-LT"/>
                          </w:rPr>
                          <w:t>birželis</w:t>
                        </w:r>
                      </w:p>
                    </w:tc>
                  </w:tr>
                  <w:tr w:rsidR="009D62BE">
                    <w:tc>
                      <w:tcPr>
                        <w:tcW w:w="675" w:type="dxa"/>
                      </w:tcPr>
                      <w:p w:rsidR="009D62BE" w:rsidRDefault="00D94B57">
                        <w:pPr>
                          <w:jc w:val="center"/>
                          <w:rPr>
                            <w:color w:val="000000"/>
                            <w:szCs w:val="24"/>
                          </w:rPr>
                        </w:pPr>
                        <w:r>
                          <w:rPr>
                            <w:color w:val="000000"/>
                            <w:szCs w:val="24"/>
                          </w:rPr>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XIVP-2536</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Socialinio draudimo pensijų įstatymo Nr. I-549 21 ir 22 straipsnių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SRDK</w:t>
                        </w:r>
                      </w:p>
                    </w:tc>
                    <w:tc>
                      <w:tcPr>
                        <w:tcW w:w="1305" w:type="dxa"/>
                      </w:tcPr>
                      <w:p w:rsidR="009D62BE" w:rsidRDefault="00D94B57">
                        <w:pPr>
                          <w:jc w:val="center"/>
                          <w:rPr>
                            <w:color w:val="000000"/>
                            <w:szCs w:val="24"/>
                          </w:rPr>
                        </w:pPr>
                        <w:r>
                          <w:rPr>
                            <w:color w:val="000000"/>
                            <w:szCs w:val="24"/>
                          </w:rPr>
                          <w:t>gegužė–</w:t>
                        </w:r>
                      </w:p>
                      <w:p w:rsidR="009D62BE" w:rsidRDefault="00D94B57">
                        <w:pPr>
                          <w:jc w:val="center"/>
                          <w:rPr>
                            <w:bCs/>
                            <w:color w:val="000000"/>
                            <w:szCs w:val="24"/>
                            <w:lang w:eastAsia="lt-LT"/>
                          </w:rPr>
                        </w:pPr>
                        <w:r>
                          <w:rPr>
                            <w:color w:val="000000"/>
                            <w:szCs w:val="24"/>
                          </w:rPr>
                          <w:t>birželis</w:t>
                        </w:r>
                      </w:p>
                    </w:tc>
                  </w:tr>
                  <w:tr w:rsidR="009D62BE">
                    <w:tc>
                      <w:tcPr>
                        <w:tcW w:w="675" w:type="dxa"/>
                      </w:tcPr>
                      <w:p w:rsidR="009D62BE" w:rsidRDefault="00D94B57">
                        <w:pPr>
                          <w:jc w:val="center"/>
                          <w:rPr>
                            <w:color w:val="000000"/>
                            <w:szCs w:val="24"/>
                          </w:rPr>
                        </w:pPr>
                        <w:r>
                          <w:rPr>
                            <w:color w:val="000000"/>
                            <w:szCs w:val="24"/>
                          </w:rPr>
                          <w:t>3.</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XIVP-2456</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Ligos ir motinystės socialinio draudimo įstatymo Nr. IX-110 6 straipsnio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SRDK</w:t>
                        </w:r>
                      </w:p>
                    </w:tc>
                    <w:tc>
                      <w:tcPr>
                        <w:tcW w:w="1305" w:type="dxa"/>
                      </w:tcPr>
                      <w:p w:rsidR="009D62BE" w:rsidRDefault="00D94B57">
                        <w:pPr>
                          <w:jc w:val="center"/>
                          <w:rPr>
                            <w:bCs/>
                            <w:color w:val="000000"/>
                            <w:szCs w:val="24"/>
                            <w:lang w:eastAsia="lt-LT"/>
                          </w:rPr>
                        </w:pPr>
                        <w:r>
                          <w:rPr>
                            <w:bCs/>
                            <w:color w:val="000000"/>
                            <w:szCs w:val="24"/>
                            <w:lang w:eastAsia="lt-LT"/>
                          </w:rPr>
                          <w:t>kovas–balandis</w:t>
                        </w:r>
                      </w:p>
                    </w:tc>
                  </w:tr>
                  <w:tr w:rsidR="009D62BE">
                    <w:tc>
                      <w:tcPr>
                        <w:tcW w:w="675" w:type="dxa"/>
                      </w:tcPr>
                      <w:p w:rsidR="009D62BE" w:rsidRDefault="00D94B57">
                        <w:pPr>
                          <w:jc w:val="center"/>
                          <w:rPr>
                            <w:color w:val="000000"/>
                            <w:szCs w:val="24"/>
                          </w:rPr>
                        </w:pPr>
                        <w:r>
                          <w:rPr>
                            <w:color w:val="000000"/>
                            <w:szCs w:val="24"/>
                          </w:rPr>
                          <w:t>4.</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XIVP-4159</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Pareigūnų ir karių valstybinių pensijų įstatymo Nr. I-693 1, 6 ir 16 straipsnių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SRDK</w:t>
                        </w:r>
                      </w:p>
                    </w:tc>
                    <w:tc>
                      <w:tcPr>
                        <w:tcW w:w="1305" w:type="dxa"/>
                      </w:tcPr>
                      <w:p w:rsidR="009D62BE" w:rsidRDefault="00D94B57">
                        <w:pPr>
                          <w:jc w:val="center"/>
                          <w:rPr>
                            <w:bCs/>
                            <w:color w:val="000000"/>
                            <w:szCs w:val="24"/>
                            <w:lang w:eastAsia="lt-LT"/>
                          </w:rPr>
                        </w:pPr>
                        <w:r>
                          <w:rPr>
                            <w:bCs/>
                            <w:color w:val="000000"/>
                            <w:szCs w:val="24"/>
                            <w:lang w:eastAsia="lt-LT"/>
                          </w:rPr>
                          <w:t>kovas–balandis</w:t>
                        </w:r>
                      </w:p>
                    </w:tc>
                  </w:tr>
                  <w:tr w:rsidR="009D62BE">
                    <w:tc>
                      <w:tcPr>
                        <w:tcW w:w="675" w:type="dxa"/>
                      </w:tcPr>
                      <w:p w:rsidR="009D62BE" w:rsidRDefault="00D94B57">
                        <w:pPr>
                          <w:jc w:val="center"/>
                          <w:rPr>
                            <w:color w:val="000000"/>
                            <w:szCs w:val="24"/>
                          </w:rPr>
                        </w:pPr>
                        <w:r>
                          <w:rPr>
                            <w:color w:val="000000"/>
                            <w:szCs w:val="24"/>
                          </w:rPr>
                          <w:t>5.</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XIVP-3741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Darbo kodekso </w:t>
                        </w:r>
                        <w:r>
                          <w:rPr>
                            <w:color w:val="000000"/>
                            <w:szCs w:val="24"/>
                          </w:rPr>
                          <w:br/>
                          <w:t>138 straipsnio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SRDK</w:t>
                        </w:r>
                      </w:p>
                    </w:tc>
                    <w:tc>
                      <w:tcPr>
                        <w:tcW w:w="1305" w:type="dxa"/>
                      </w:tcPr>
                      <w:p w:rsidR="009D62BE" w:rsidRDefault="00D94B57">
                        <w:pPr>
                          <w:jc w:val="center"/>
                          <w:rPr>
                            <w:bCs/>
                            <w:color w:val="000000"/>
                            <w:szCs w:val="24"/>
                            <w:lang w:eastAsia="lt-LT"/>
                          </w:rPr>
                        </w:pPr>
                        <w:r>
                          <w:rPr>
                            <w:bCs/>
                            <w:color w:val="000000"/>
                            <w:szCs w:val="24"/>
                            <w:lang w:eastAsia="lt-LT"/>
                          </w:rPr>
                          <w:t>balandis–birželis</w:t>
                        </w:r>
                      </w:p>
                    </w:tc>
                  </w:tr>
                  <w:tr w:rsidR="009D62BE">
                    <w:tc>
                      <w:tcPr>
                        <w:tcW w:w="675" w:type="dxa"/>
                      </w:tcPr>
                      <w:p w:rsidR="009D62BE" w:rsidRDefault="00D94B57">
                        <w:pPr>
                          <w:jc w:val="center"/>
                          <w:rPr>
                            <w:color w:val="000000"/>
                            <w:szCs w:val="24"/>
                          </w:rPr>
                        </w:pPr>
                        <w:r>
                          <w:rPr>
                            <w:color w:val="000000"/>
                            <w:szCs w:val="24"/>
                          </w:rPr>
                          <w:t>6.</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XVP-872</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Užimtumo įstatymo </w:t>
                        </w:r>
                        <w:r>
                          <w:rPr>
                            <w:color w:val="000000"/>
                            <w:szCs w:val="24"/>
                          </w:rPr>
                          <w:br/>
                          <w:t>Nr. XII-2470 1, 16, 22, 24, 29, 35, 36, 37, 38, 40, 41, 42 ir 44 straipsnių 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color w:val="000000"/>
                            <w:szCs w:val="24"/>
                          </w:rPr>
                        </w:pPr>
                        <w:r>
                          <w:rPr>
                            <w:color w:val="000000"/>
                            <w:szCs w:val="24"/>
                          </w:rPr>
                          <w:t>SRDK</w:t>
                        </w:r>
                      </w:p>
                    </w:tc>
                    <w:tc>
                      <w:tcPr>
                        <w:tcW w:w="1305" w:type="dxa"/>
                      </w:tcPr>
                      <w:p w:rsidR="009D62BE" w:rsidRDefault="00D94B57">
                        <w:pPr>
                          <w:jc w:val="center"/>
                          <w:rPr>
                            <w:bCs/>
                            <w:color w:val="000000"/>
                            <w:szCs w:val="24"/>
                            <w:lang w:eastAsia="lt-LT"/>
                          </w:rPr>
                        </w:pPr>
                        <w:r>
                          <w:rPr>
                            <w:bCs/>
                            <w:color w:val="000000"/>
                            <w:szCs w:val="24"/>
                            <w:lang w:eastAsia="lt-LT"/>
                          </w:rPr>
                          <w:t>gegužė–birželis</w:t>
                        </w:r>
                      </w:p>
                    </w:tc>
                  </w:tr>
                </w:tbl>
                <w:p w:rsidR="009D62BE" w:rsidRDefault="00D94B57">
                  <w:pPr>
                    <w:spacing w:line="360" w:lineRule="auto"/>
                    <w:jc w:val="center"/>
                    <w:rPr>
                      <w:bCs/>
                      <w:color w:val="000000"/>
                      <w:szCs w:val="24"/>
                      <w:lang w:eastAsia="lt-LT"/>
                    </w:rPr>
                  </w:pPr>
                </w:p>
              </w:sdtContent>
            </w:sdt>
            <w:sdt>
              <w:sdtPr>
                <w:alias w:val="skirsnis"/>
                <w:tag w:val="part_eef4b4f4243e4ecea18adb14cc0c061e"/>
                <w:id w:val="-2029792552"/>
                <w:lock w:val="sdtLocked"/>
              </w:sdtPr>
              <w:sdtEndPr/>
              <w:sdtContent>
                <w:p w:rsidR="009D62BE" w:rsidRDefault="00D94B57">
                  <w:pPr>
                    <w:spacing w:line="360" w:lineRule="auto"/>
                    <w:jc w:val="center"/>
                    <w:rPr>
                      <w:b/>
                      <w:color w:val="000000"/>
                      <w:szCs w:val="24"/>
                    </w:rPr>
                  </w:pPr>
                  <w:sdt>
                    <w:sdtPr>
                      <w:alias w:val="Numeris"/>
                      <w:tag w:val="nr_eef4b4f4243e4ecea18adb14cc0c061e"/>
                      <w:id w:val="-952553297"/>
                      <w:lock w:val="sdtLocked"/>
                    </w:sdtPr>
                    <w:sdtEndPr/>
                    <w:sdtContent>
                      <w:r>
                        <w:rPr>
                          <w:b/>
                          <w:color w:val="000000"/>
                          <w:szCs w:val="24"/>
                        </w:rPr>
                        <w:t>ŠEŠTASIS</w:t>
                      </w:r>
                    </w:sdtContent>
                  </w:sdt>
                  <w:r>
                    <w:rPr>
                      <w:b/>
                      <w:color w:val="000000"/>
                      <w:szCs w:val="24"/>
                    </w:rPr>
                    <w:t xml:space="preserve"> SKIRSNIS</w:t>
                  </w:r>
                </w:p>
                <w:p w:rsidR="009D62BE" w:rsidRDefault="00D94B57">
                  <w:pPr>
                    <w:spacing w:line="360" w:lineRule="auto"/>
                    <w:jc w:val="center"/>
                    <w:outlineLvl w:val="1"/>
                    <w:rPr>
                      <w:b/>
                      <w:color w:val="000000"/>
                      <w:szCs w:val="24"/>
                    </w:rPr>
                  </w:pPr>
                  <w:sdt>
                    <w:sdtPr>
                      <w:alias w:val="Pavadinimas"/>
                      <w:tag w:val="title_eef4b4f4243e4ecea18adb14cc0c061e"/>
                      <w:id w:val="199524396"/>
                      <w:lock w:val="sdtLocked"/>
                    </w:sdtPr>
                    <w:sdtEndPr/>
                    <w:sdtContent>
                      <w:r>
                        <w:rPr>
                          <w:rFonts w:eastAsia="Arial Unicode MS"/>
                          <w:b/>
                          <w:color w:val="000000"/>
                          <w:szCs w:val="24"/>
                        </w:rPr>
                        <w:t>SVEIKATOS APSAUGA</w:t>
                      </w:r>
                    </w:sdtContent>
                  </w:sdt>
                </w:p>
                <w:p w:rsidR="009D62BE" w:rsidRDefault="009D62BE">
                  <w:pPr>
                    <w:spacing w:line="360" w:lineRule="auto"/>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05"/>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05"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77" w:type="dxa"/>
                      </w:tcPr>
                      <w:p w:rsidR="009D62BE" w:rsidRDefault="00D94B57">
                        <w:pPr>
                          <w:rPr>
                            <w:color w:val="000000"/>
                            <w:szCs w:val="24"/>
                          </w:rPr>
                        </w:pPr>
                        <w:r>
                          <w:rPr>
                            <w:color w:val="000000"/>
                            <w:szCs w:val="24"/>
                          </w:rPr>
                          <w:t>Sveikatos sistemos</w:t>
                        </w:r>
                      </w:p>
                      <w:p w:rsidR="009D62BE" w:rsidRDefault="00D94B57">
                        <w:pPr>
                          <w:rPr>
                            <w:color w:val="000000"/>
                            <w:szCs w:val="24"/>
                          </w:rPr>
                        </w:pPr>
                        <w:r>
                          <w:rPr>
                            <w:color w:val="000000"/>
                            <w:szCs w:val="24"/>
                          </w:rPr>
                          <w:t>įstatymo Nr. I-552</w:t>
                        </w:r>
                      </w:p>
                      <w:p w:rsidR="009D62BE" w:rsidRDefault="00D94B57">
                        <w:pPr>
                          <w:rPr>
                            <w:color w:val="000000"/>
                            <w:szCs w:val="24"/>
                          </w:rPr>
                        </w:pPr>
                        <w:r>
                          <w:rPr>
                            <w:color w:val="000000"/>
                            <w:szCs w:val="24"/>
                          </w:rPr>
                          <w:t xml:space="preserve">pakeitimo įstatymai ir jų lydimieji teisės </w:t>
                        </w:r>
                        <w:r>
                          <w:rPr>
                            <w:color w:val="000000"/>
                            <w:szCs w:val="24"/>
                          </w:rPr>
                          <w:t>aktai</w:t>
                        </w:r>
                      </w:p>
                    </w:tc>
                    <w:tc>
                      <w:tcPr>
                        <w:tcW w:w="1559" w:type="dxa"/>
                        <w:shd w:val="clear" w:color="auto" w:fill="FFFFFF"/>
                      </w:tcPr>
                      <w:p w:rsidR="009D62BE" w:rsidRDefault="00D94B57">
                        <w:pPr>
                          <w:jc w:val="center"/>
                          <w:rPr>
                            <w:rFonts w:eastAsia="MS Mincho"/>
                            <w:iCs/>
                            <w:color w:val="000000"/>
                            <w:szCs w:val="24"/>
                            <w:lang w:eastAsia="lt-LT"/>
                          </w:rPr>
                        </w:pPr>
                        <w:r>
                          <w:rPr>
                            <w:rFonts w:eastAsia="Arial Unicode MS"/>
                            <w:bCs/>
                            <w:iCs/>
                            <w:color w:val="000000"/>
                            <w:szCs w:val="24"/>
                            <w:lang w:eastAsia="lt-LT"/>
                          </w:rPr>
                          <w:t>Seimo nariai</w:t>
                        </w:r>
                      </w:p>
                    </w:tc>
                    <w:tc>
                      <w:tcPr>
                        <w:tcW w:w="1417" w:type="dxa"/>
                        <w:shd w:val="clear" w:color="auto" w:fill="FFFFFF"/>
                      </w:tcPr>
                      <w:p w:rsidR="009D62BE" w:rsidRDefault="00D94B57">
                        <w:pPr>
                          <w:jc w:val="center"/>
                          <w:rPr>
                            <w:rFonts w:eastAsia="Arial Unicode MS"/>
                            <w:bCs/>
                            <w:color w:val="000000"/>
                            <w:szCs w:val="24"/>
                            <w:lang w:eastAsia="lt-LT"/>
                          </w:rPr>
                        </w:pPr>
                        <w:r>
                          <w:rPr>
                            <w:rFonts w:eastAsia="Arial Unicode MS"/>
                            <w:bCs/>
                            <w:color w:val="000000"/>
                            <w:szCs w:val="24"/>
                            <w:lang w:eastAsia="lt-LT"/>
                          </w:rPr>
                          <w:t>SRK</w:t>
                        </w:r>
                      </w:p>
                    </w:tc>
                    <w:tc>
                      <w:tcPr>
                        <w:tcW w:w="1305" w:type="dxa"/>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Pr>
                      <w:p w:rsidR="009D62BE" w:rsidRDefault="00D94B57">
                        <w:pPr>
                          <w:jc w:val="center"/>
                          <w:rPr>
                            <w:color w:val="000000"/>
                            <w:szCs w:val="24"/>
                          </w:rPr>
                        </w:pPr>
                        <w:r>
                          <w:rPr>
                            <w:color w:val="000000"/>
                            <w:szCs w:val="24"/>
                          </w:rPr>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Tabako, tabako gaminių ir su jais susijusių gaminių kontrolės įstatymo </w:t>
                        </w:r>
                        <w:r>
                          <w:rPr>
                            <w:color w:val="000000"/>
                            <w:szCs w:val="24"/>
                          </w:rPr>
                          <w:br/>
                          <w:t>Nr. I-1143 pakeitimo įstatymai</w:t>
                        </w:r>
                      </w:p>
                    </w:tc>
                    <w:tc>
                      <w:tcPr>
                        <w:tcW w:w="1559" w:type="dxa"/>
                      </w:tcPr>
                      <w:p w:rsidR="009D62BE" w:rsidRDefault="00D94B57">
                        <w:pPr>
                          <w:jc w:val="center"/>
                          <w:rPr>
                            <w:rFonts w:eastAsia="MS Mincho"/>
                            <w:iCs/>
                            <w:color w:val="000000"/>
                            <w:szCs w:val="24"/>
                            <w:lang w:eastAsia="lt-LT"/>
                          </w:rPr>
                        </w:pPr>
                        <w:r>
                          <w:rPr>
                            <w:rFonts w:eastAsia="Arial Unicode MS"/>
                            <w:bCs/>
                            <w:iCs/>
                            <w:color w:val="000000"/>
                            <w:szCs w:val="24"/>
                            <w:lang w:eastAsia="lt-LT"/>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SRK</w:t>
                        </w:r>
                      </w:p>
                    </w:tc>
                    <w:tc>
                      <w:tcPr>
                        <w:tcW w:w="1305"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Borders>
                          <w:bottom w:val="single" w:sz="4" w:space="0" w:color="auto"/>
                        </w:tcBorders>
                      </w:tcPr>
                      <w:p w:rsidR="009D62BE" w:rsidRDefault="00D94B57">
                        <w:pPr>
                          <w:jc w:val="center"/>
                          <w:rPr>
                            <w:color w:val="000000"/>
                            <w:szCs w:val="24"/>
                          </w:rPr>
                        </w:pPr>
                        <w:r>
                          <w:rPr>
                            <w:color w:val="000000"/>
                            <w:szCs w:val="24"/>
                          </w:rPr>
                          <w:t>3.</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Sveikatos priežiūros</w:t>
                        </w:r>
                      </w:p>
                      <w:p w:rsidR="009D62BE" w:rsidRDefault="00D94B57">
                        <w:pPr>
                          <w:rPr>
                            <w:color w:val="000000"/>
                            <w:szCs w:val="24"/>
                          </w:rPr>
                        </w:pPr>
                        <w:r>
                          <w:rPr>
                            <w:color w:val="000000"/>
                            <w:szCs w:val="24"/>
                          </w:rPr>
                          <w:t xml:space="preserve">įstaigų įstatymo Nr. I-1367 pakeitimo </w:t>
                        </w:r>
                        <w:r>
                          <w:rPr>
                            <w:color w:val="000000"/>
                            <w:szCs w:val="24"/>
                          </w:rPr>
                          <w:t>įstatymai ir jų lydimieji teisės aktai</w:t>
                        </w:r>
                      </w:p>
                    </w:tc>
                    <w:tc>
                      <w:tcPr>
                        <w:tcW w:w="1559" w:type="dxa"/>
                        <w:tcBorders>
                          <w:bottom w:val="single" w:sz="4" w:space="0" w:color="auto"/>
                        </w:tcBorders>
                        <w:shd w:val="clear" w:color="auto" w:fill="FFFFFF"/>
                      </w:tcPr>
                      <w:p w:rsidR="009D62BE" w:rsidRDefault="00D94B57">
                        <w:pPr>
                          <w:jc w:val="center"/>
                          <w:rPr>
                            <w:rFonts w:eastAsia="MS Mincho"/>
                            <w:iCs/>
                            <w:color w:val="000000"/>
                            <w:szCs w:val="24"/>
                            <w:lang w:eastAsia="lt-LT"/>
                          </w:rPr>
                        </w:pPr>
                        <w:r>
                          <w:rPr>
                            <w:rFonts w:eastAsia="Arial Unicode MS"/>
                            <w:bCs/>
                            <w:iCs/>
                            <w:color w:val="000000"/>
                            <w:szCs w:val="24"/>
                            <w:lang w:eastAsia="lt-LT"/>
                          </w:rPr>
                          <w:t>Seimo nariai</w:t>
                        </w:r>
                      </w:p>
                    </w:tc>
                    <w:tc>
                      <w:tcPr>
                        <w:tcW w:w="1417" w:type="dxa"/>
                        <w:tcBorders>
                          <w:bottom w:val="single" w:sz="4" w:space="0" w:color="auto"/>
                        </w:tcBorders>
                        <w:shd w:val="clear" w:color="auto" w:fill="FFFFFF"/>
                      </w:tcPr>
                      <w:p w:rsidR="009D62BE" w:rsidRDefault="00D94B57">
                        <w:pPr>
                          <w:jc w:val="center"/>
                          <w:rPr>
                            <w:rFonts w:eastAsia="Arial Unicode MS"/>
                            <w:bCs/>
                            <w:color w:val="000000"/>
                            <w:szCs w:val="24"/>
                            <w:lang w:eastAsia="lt-LT"/>
                          </w:rPr>
                        </w:pPr>
                        <w:r>
                          <w:rPr>
                            <w:rFonts w:eastAsia="Arial Unicode MS"/>
                            <w:bCs/>
                            <w:color w:val="000000"/>
                            <w:szCs w:val="24"/>
                            <w:lang w:eastAsia="lt-LT"/>
                          </w:rPr>
                          <w:t>SRK</w:t>
                        </w:r>
                      </w:p>
                    </w:tc>
                    <w:tc>
                      <w:tcPr>
                        <w:tcW w:w="1305" w:type="dxa"/>
                        <w:tcBorders>
                          <w:bottom w:val="single" w:sz="4" w:space="0" w:color="auto"/>
                        </w:tcBorders>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Borders>
                          <w:right w:val="single" w:sz="6" w:space="0" w:color="auto"/>
                        </w:tcBorders>
                      </w:tcPr>
                      <w:p w:rsidR="009D62BE" w:rsidRDefault="00D94B57">
                        <w:pPr>
                          <w:jc w:val="center"/>
                          <w:rPr>
                            <w:color w:val="000000"/>
                            <w:szCs w:val="24"/>
                          </w:rPr>
                        </w:pPr>
                        <w:r>
                          <w:rPr>
                            <w:color w:val="000000"/>
                            <w:szCs w:val="24"/>
                          </w:rPr>
                          <w:t>4.</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XVP-336,</w:t>
                        </w:r>
                      </w:p>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Sveikatos draudimo įstatymo Nr. I-1343 pakeitimo įstatymai ir jų lydimieji teisės aktai</w:t>
                        </w:r>
                      </w:p>
                    </w:tc>
                    <w:tc>
                      <w:tcPr>
                        <w:tcW w:w="1559" w:type="dxa"/>
                        <w:tcBorders>
                          <w:left w:val="single" w:sz="6" w:space="0" w:color="auto"/>
                          <w:right w:val="single" w:sz="6" w:space="0" w:color="auto"/>
                        </w:tcBorders>
                      </w:tcPr>
                      <w:p w:rsidR="009D62BE" w:rsidRDefault="00D94B57">
                        <w:pPr>
                          <w:jc w:val="center"/>
                          <w:rPr>
                            <w:color w:val="000000"/>
                            <w:szCs w:val="24"/>
                            <w:lang w:eastAsia="lt-LT"/>
                          </w:rPr>
                        </w:pPr>
                        <w:r>
                          <w:rPr>
                            <w:rFonts w:eastAsia="Arial Unicode MS"/>
                            <w:bCs/>
                            <w:color w:val="000000"/>
                            <w:szCs w:val="24"/>
                            <w:lang w:eastAsia="lt-LT"/>
                          </w:rPr>
                          <w:t>Seimo nariai</w:t>
                        </w:r>
                      </w:p>
                    </w:tc>
                    <w:tc>
                      <w:tcPr>
                        <w:tcW w:w="1417" w:type="dxa"/>
                        <w:tcBorders>
                          <w:left w:val="single" w:sz="6" w:space="0" w:color="auto"/>
                          <w:right w:val="single" w:sz="6" w:space="0" w:color="auto"/>
                        </w:tcBorders>
                      </w:tcPr>
                      <w:p w:rsidR="009D62BE" w:rsidRDefault="00D94B57">
                        <w:pPr>
                          <w:jc w:val="center"/>
                          <w:rPr>
                            <w:color w:val="000000"/>
                            <w:szCs w:val="24"/>
                            <w:lang w:eastAsia="lt-LT"/>
                          </w:rPr>
                        </w:pPr>
                        <w:r>
                          <w:rPr>
                            <w:color w:val="000000"/>
                            <w:szCs w:val="24"/>
                            <w:lang w:eastAsia="lt-LT"/>
                          </w:rPr>
                          <w:t>SRK</w:t>
                        </w:r>
                      </w:p>
                    </w:tc>
                    <w:tc>
                      <w:tcPr>
                        <w:tcW w:w="1305" w:type="dxa"/>
                        <w:tcBorders>
                          <w:left w:val="single" w:sz="6" w:space="0" w:color="auto"/>
                        </w:tcBorders>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Borders>
                          <w:right w:val="single" w:sz="6" w:space="0" w:color="auto"/>
                        </w:tcBorders>
                      </w:tcPr>
                      <w:p w:rsidR="009D62BE" w:rsidRDefault="00D94B57">
                        <w:pPr>
                          <w:jc w:val="center"/>
                          <w:rPr>
                            <w:color w:val="000000"/>
                            <w:szCs w:val="24"/>
                          </w:rPr>
                        </w:pPr>
                        <w:r>
                          <w:rPr>
                            <w:color w:val="000000"/>
                            <w:szCs w:val="24"/>
                          </w:rPr>
                          <w:t>5.</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Pagalbinio apvaisinimo</w:t>
                        </w:r>
                      </w:p>
                      <w:p w:rsidR="009D62BE" w:rsidRDefault="00D94B57">
                        <w:pPr>
                          <w:rPr>
                            <w:color w:val="000000"/>
                            <w:szCs w:val="24"/>
                          </w:rPr>
                        </w:pPr>
                        <w:r>
                          <w:rPr>
                            <w:color w:val="000000"/>
                            <w:szCs w:val="24"/>
                          </w:rPr>
                          <w:t xml:space="preserve">įstatymo </w:t>
                        </w:r>
                        <w:r>
                          <w:rPr>
                            <w:color w:val="000000"/>
                            <w:szCs w:val="24"/>
                          </w:rPr>
                          <w:t>Nr. XII-2608 pakeitimo įstatymai ir jų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iCs/>
                            <w:color w:val="000000"/>
                            <w:szCs w:val="24"/>
                            <w:lang w:eastAsia="lt-LT"/>
                          </w:rPr>
                          <w:t>Seimo nariai</w:t>
                        </w:r>
                      </w:p>
                    </w:tc>
                    <w:tc>
                      <w:tcPr>
                        <w:tcW w:w="1417" w:type="dxa"/>
                      </w:tcPr>
                      <w:p w:rsidR="009D62BE" w:rsidRDefault="00D94B57">
                        <w:pPr>
                          <w:jc w:val="center"/>
                          <w:rPr>
                            <w:color w:val="000000"/>
                            <w:szCs w:val="24"/>
                            <w:lang w:eastAsia="lt-LT"/>
                          </w:rPr>
                        </w:pPr>
                        <w:r>
                          <w:rPr>
                            <w:rFonts w:eastAsia="Arial Unicode MS"/>
                            <w:bCs/>
                            <w:color w:val="000000"/>
                            <w:szCs w:val="24"/>
                            <w:lang w:eastAsia="lt-LT"/>
                          </w:rPr>
                          <w:t>SRK</w:t>
                        </w:r>
                      </w:p>
                    </w:tc>
                    <w:tc>
                      <w:tcPr>
                        <w:tcW w:w="1305"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Borders>
                          <w:right w:val="single" w:sz="6" w:space="0" w:color="auto"/>
                        </w:tcBorders>
                      </w:tcPr>
                      <w:p w:rsidR="009D62BE" w:rsidRDefault="00D94B57">
                        <w:pPr>
                          <w:jc w:val="center"/>
                          <w:rPr>
                            <w:color w:val="000000"/>
                            <w:szCs w:val="24"/>
                          </w:rPr>
                        </w:pPr>
                        <w:r>
                          <w:rPr>
                            <w:color w:val="000000"/>
                            <w:szCs w:val="24"/>
                          </w:rPr>
                          <w:t>6.</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Farmacijos įstatymo </w:t>
                        </w:r>
                        <w:r>
                          <w:rPr>
                            <w:color w:val="000000"/>
                            <w:szCs w:val="24"/>
                          </w:rPr>
                          <w:br/>
                          <w:t>Nr. X-709 pakeitimo</w:t>
                        </w:r>
                      </w:p>
                      <w:p w:rsidR="009D62BE" w:rsidRDefault="00D94B57">
                        <w:pPr>
                          <w:rPr>
                            <w:color w:val="000000"/>
                            <w:szCs w:val="24"/>
                          </w:rPr>
                        </w:pPr>
                        <w:r>
                          <w:rPr>
                            <w:color w:val="000000"/>
                            <w:szCs w:val="24"/>
                          </w:rPr>
                          <w:t>įstatymai ir jų lydimieji teisės aktai</w:t>
                        </w:r>
                      </w:p>
                    </w:tc>
                    <w:tc>
                      <w:tcPr>
                        <w:tcW w:w="1559" w:type="dxa"/>
                        <w:tcBorders>
                          <w:left w:val="single" w:sz="6" w:space="0" w:color="auto"/>
                          <w:right w:val="single" w:sz="6"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Borders>
                          <w:left w:val="single" w:sz="6" w:space="0" w:color="auto"/>
                          <w:right w:val="single" w:sz="6" w:space="0" w:color="auto"/>
                        </w:tcBorders>
                      </w:tcPr>
                      <w:p w:rsidR="009D62BE" w:rsidRDefault="00D94B57">
                        <w:pPr>
                          <w:jc w:val="center"/>
                          <w:rPr>
                            <w:color w:val="000000"/>
                            <w:szCs w:val="24"/>
                            <w:lang w:eastAsia="lt-LT"/>
                          </w:rPr>
                        </w:pPr>
                        <w:r>
                          <w:rPr>
                            <w:color w:val="000000"/>
                            <w:szCs w:val="24"/>
                            <w:lang w:eastAsia="lt-LT"/>
                          </w:rPr>
                          <w:t>SRK</w:t>
                        </w:r>
                      </w:p>
                    </w:tc>
                    <w:tc>
                      <w:tcPr>
                        <w:tcW w:w="1305" w:type="dxa"/>
                        <w:tcBorders>
                          <w:left w:val="single" w:sz="6" w:space="0" w:color="auto"/>
                        </w:tcBorders>
                      </w:tcPr>
                      <w:p w:rsidR="009D62BE" w:rsidRDefault="00D94B57">
                        <w:pPr>
                          <w:jc w:val="center"/>
                          <w:rPr>
                            <w:bCs/>
                            <w:color w:val="000000"/>
                            <w:szCs w:val="24"/>
                            <w:lang w:eastAsia="lt-LT"/>
                          </w:rPr>
                        </w:pPr>
                        <w:r>
                          <w:rPr>
                            <w:bCs/>
                            <w:color w:val="000000"/>
                            <w:szCs w:val="24"/>
                            <w:lang w:eastAsia="lt-LT"/>
                          </w:rPr>
                          <w:t>kovas–birželis</w:t>
                        </w:r>
                      </w:p>
                    </w:tc>
                  </w:tr>
                  <w:tr w:rsidR="009D62BE">
                    <w:tc>
                      <w:tcPr>
                        <w:tcW w:w="675" w:type="dxa"/>
                        <w:tcBorders>
                          <w:bottom w:val="single" w:sz="4" w:space="0" w:color="auto"/>
                          <w:right w:val="single" w:sz="6" w:space="0" w:color="auto"/>
                        </w:tcBorders>
                      </w:tcPr>
                      <w:p w:rsidR="009D62BE" w:rsidRDefault="00D94B57">
                        <w:pPr>
                          <w:jc w:val="center"/>
                          <w:rPr>
                            <w:color w:val="000000"/>
                            <w:szCs w:val="24"/>
                          </w:rPr>
                        </w:pPr>
                        <w:r>
                          <w:rPr>
                            <w:color w:val="000000"/>
                            <w:szCs w:val="24"/>
                          </w:rPr>
                          <w:t>7.</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XIIIP-685,</w:t>
                        </w:r>
                      </w:p>
                      <w:p w:rsidR="009D62BE" w:rsidRDefault="00D94B57">
                        <w:pPr>
                          <w:jc w:val="center"/>
                          <w:rPr>
                            <w:color w:val="000000"/>
                            <w:szCs w:val="24"/>
                          </w:rPr>
                        </w:pPr>
                        <w:r>
                          <w:rPr>
                            <w:color w:val="000000"/>
                            <w:szCs w:val="24"/>
                          </w:rPr>
                          <w:t>XIIIP-3234,</w:t>
                        </w:r>
                      </w:p>
                      <w:p w:rsidR="009D62BE" w:rsidRDefault="00D94B57">
                        <w:pPr>
                          <w:jc w:val="center"/>
                          <w:rPr>
                            <w:color w:val="000000"/>
                            <w:szCs w:val="24"/>
                            <w:lang w:eastAsia="lt-LT"/>
                          </w:rPr>
                        </w:pPr>
                        <w:r>
                          <w:rPr>
                            <w:color w:val="000000"/>
                            <w:szCs w:val="24"/>
                          </w:rPr>
                          <w:t>XIVP-762</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Psichologų praktinės veiklos įstatymai</w:t>
                        </w:r>
                      </w:p>
                    </w:tc>
                    <w:tc>
                      <w:tcPr>
                        <w:tcW w:w="1559" w:type="dxa"/>
                        <w:tcBorders>
                          <w:bottom w:val="single" w:sz="4" w:space="0" w:color="auto"/>
                        </w:tcBorders>
                      </w:tcPr>
                      <w:p w:rsidR="009D62BE" w:rsidRDefault="00D94B57">
                        <w:pPr>
                          <w:jc w:val="center"/>
                          <w:rPr>
                            <w:rFonts w:eastAsia="Arial Unicode MS"/>
                            <w:bCs/>
                            <w:color w:val="000000"/>
                            <w:szCs w:val="24"/>
                            <w:lang w:eastAsia="lt-LT"/>
                          </w:rPr>
                        </w:pPr>
                        <w:r>
                          <w:rPr>
                            <w:rFonts w:eastAsia="Arial Unicode MS"/>
                            <w:bCs/>
                            <w:iCs/>
                            <w:color w:val="000000"/>
                            <w:szCs w:val="24"/>
                            <w:lang w:eastAsia="lt-LT"/>
                          </w:rPr>
                          <w:t>Seimo nariai</w:t>
                        </w:r>
                      </w:p>
                    </w:tc>
                    <w:tc>
                      <w:tcPr>
                        <w:tcW w:w="1417" w:type="dxa"/>
                        <w:tcBorders>
                          <w:bottom w:val="single" w:sz="4" w:space="0" w:color="auto"/>
                        </w:tcBorders>
                      </w:tcPr>
                      <w:p w:rsidR="009D62BE" w:rsidRDefault="00D94B57">
                        <w:pPr>
                          <w:jc w:val="center"/>
                          <w:rPr>
                            <w:color w:val="000000"/>
                            <w:szCs w:val="24"/>
                            <w:lang w:eastAsia="lt-LT"/>
                          </w:rPr>
                        </w:pPr>
                        <w:r>
                          <w:rPr>
                            <w:rFonts w:eastAsia="Arial Unicode MS"/>
                            <w:bCs/>
                            <w:color w:val="000000"/>
                            <w:szCs w:val="24"/>
                            <w:lang w:eastAsia="lt-LT"/>
                          </w:rPr>
                          <w:t>SRK</w:t>
                        </w:r>
                      </w:p>
                    </w:tc>
                    <w:tc>
                      <w:tcPr>
                        <w:tcW w:w="1305" w:type="dxa"/>
                        <w:tcBorders>
                          <w:bottom w:val="single" w:sz="4" w:space="0" w:color="auto"/>
                        </w:tcBorders>
                      </w:tcPr>
                      <w:p w:rsidR="009D62BE" w:rsidRDefault="00D94B57">
                        <w:pPr>
                          <w:jc w:val="center"/>
                          <w:rPr>
                            <w:bCs/>
                            <w:color w:val="000000"/>
                            <w:szCs w:val="24"/>
                            <w:lang w:eastAsia="lt-LT"/>
                          </w:rPr>
                        </w:pPr>
                        <w:r>
                          <w:rPr>
                            <w:bCs/>
                            <w:color w:val="000000"/>
                            <w:szCs w:val="24"/>
                            <w:lang w:eastAsia="lt-LT"/>
                          </w:rPr>
                          <w:t>gegužė–birželis</w:t>
                        </w:r>
                      </w:p>
                    </w:tc>
                  </w:tr>
                </w:tbl>
                <w:p w:rsidR="009D62BE" w:rsidRDefault="009D62BE">
                  <w:pPr>
                    <w:spacing w:line="360" w:lineRule="auto"/>
                    <w:jc w:val="center"/>
                    <w:rPr>
                      <w:b/>
                      <w:color w:val="000000"/>
                      <w:szCs w:val="24"/>
                    </w:rPr>
                  </w:pPr>
                </w:p>
                <w:p w:rsidR="009D62BE" w:rsidRDefault="00D94B57">
                  <w:pPr>
                    <w:rPr>
                      <w:sz w:val="62"/>
                      <w:szCs w:val="62"/>
                    </w:rPr>
                  </w:pPr>
                </w:p>
              </w:sdtContent>
            </w:sdt>
            <w:sdt>
              <w:sdtPr>
                <w:alias w:val="skirsnis"/>
                <w:tag w:val="part_6001dcd9be0348f5ac1858c4004acfb3"/>
                <w:id w:val="1489130596"/>
                <w:lock w:val="sdtLocked"/>
              </w:sdtPr>
              <w:sdtEndPr/>
              <w:sdtContent>
                <w:p w:rsidR="009D62BE" w:rsidRDefault="00D94B57">
                  <w:pPr>
                    <w:spacing w:line="360" w:lineRule="auto"/>
                    <w:jc w:val="center"/>
                    <w:rPr>
                      <w:b/>
                      <w:color w:val="000000"/>
                      <w:szCs w:val="24"/>
                    </w:rPr>
                  </w:pPr>
                  <w:sdt>
                    <w:sdtPr>
                      <w:alias w:val="Numeris"/>
                      <w:tag w:val="nr_6001dcd9be0348f5ac1858c4004acfb3"/>
                      <w:id w:val="511879454"/>
                      <w:lock w:val="sdtLocked"/>
                    </w:sdtPr>
                    <w:sdtEndPr/>
                    <w:sdtContent>
                      <w:r>
                        <w:rPr>
                          <w:b/>
                          <w:color w:val="000000"/>
                          <w:szCs w:val="24"/>
                        </w:rPr>
                        <w:t>SEPTINTASIS</w:t>
                      </w:r>
                    </w:sdtContent>
                  </w:sdt>
                  <w:r>
                    <w:rPr>
                      <w:b/>
                      <w:color w:val="000000"/>
                      <w:szCs w:val="24"/>
                    </w:rPr>
                    <w:t xml:space="preserve"> SKIRSNIS</w:t>
                  </w:r>
                </w:p>
                <w:p w:rsidR="009D62BE" w:rsidRDefault="00D94B57">
                  <w:pPr>
                    <w:spacing w:line="360" w:lineRule="auto"/>
                    <w:jc w:val="center"/>
                    <w:outlineLvl w:val="1"/>
                    <w:rPr>
                      <w:b/>
                      <w:color w:val="000000"/>
                      <w:szCs w:val="24"/>
                    </w:rPr>
                  </w:pPr>
                  <w:sdt>
                    <w:sdtPr>
                      <w:alias w:val="Pavadinimas"/>
                      <w:tag w:val="title_6001dcd9be0348f5ac1858c4004acfb3"/>
                      <w:id w:val="1455596960"/>
                      <w:lock w:val="sdtLocked"/>
                    </w:sdtPr>
                    <w:sdtEndPr/>
                    <w:sdtContent>
                      <w:r>
                        <w:rPr>
                          <w:rFonts w:eastAsia="Arial Unicode MS"/>
                          <w:b/>
                          <w:color w:val="000000"/>
                          <w:szCs w:val="24"/>
                        </w:rPr>
                        <w:t>KULTŪRA IR VISUOMENĖS INFORMAVIMAS</w:t>
                      </w:r>
                    </w:sdtContent>
                  </w:sdt>
                </w:p>
                <w:p w:rsidR="009D62BE" w:rsidRDefault="009D62BE">
                  <w:pPr>
                    <w:spacing w:line="360" w:lineRule="auto"/>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05"/>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05"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Pr>
                      <w:p w:rsidR="009D62BE" w:rsidRDefault="00D94B57">
                        <w:pPr>
                          <w:rPr>
                            <w:color w:val="000000"/>
                            <w:szCs w:val="24"/>
                            <w:lang w:eastAsia="lt-LT"/>
                          </w:rPr>
                        </w:pPr>
                        <w:r>
                          <w:rPr>
                            <w:color w:val="000000"/>
                            <w:szCs w:val="24"/>
                          </w:rPr>
                          <w:t>XVP-1210</w:t>
                        </w:r>
                      </w:p>
                    </w:tc>
                    <w:tc>
                      <w:tcPr>
                        <w:tcW w:w="2977" w:type="dxa"/>
                      </w:tcPr>
                      <w:p w:rsidR="009D62BE" w:rsidRDefault="00D94B57">
                        <w:pPr>
                          <w:rPr>
                            <w:color w:val="000000"/>
                            <w:szCs w:val="24"/>
                          </w:rPr>
                        </w:pPr>
                        <w:r>
                          <w:rPr>
                            <w:color w:val="000000"/>
                            <w:szCs w:val="24"/>
                          </w:rPr>
                          <w:t xml:space="preserve">Seimo nutarimas „Dėl </w:t>
                        </w:r>
                        <w:r>
                          <w:rPr>
                            <w:color w:val="000000"/>
                            <w:szCs w:val="24"/>
                          </w:rPr>
                          <w:t>Etninės kultūros globos tarybos pirmininko patvirtinimo“</w:t>
                        </w:r>
                      </w:p>
                    </w:tc>
                    <w:tc>
                      <w:tcPr>
                        <w:tcW w:w="1559" w:type="dxa"/>
                      </w:tcPr>
                      <w:p w:rsidR="009D62BE" w:rsidRDefault="00D94B57">
                        <w:pPr>
                          <w:jc w:val="center"/>
                          <w:rPr>
                            <w:color w:val="000000"/>
                            <w:szCs w:val="24"/>
                          </w:rPr>
                        </w:pPr>
                        <w:r>
                          <w:rPr>
                            <w:rFonts w:eastAsia="Arial Unicode MS"/>
                            <w:bCs/>
                            <w:iCs/>
                            <w:color w:val="000000"/>
                            <w:szCs w:val="24"/>
                            <w:lang w:eastAsia="lt-LT"/>
                          </w:rPr>
                          <w:t>Seimo Pirmininkas</w:t>
                        </w:r>
                      </w:p>
                    </w:tc>
                    <w:tc>
                      <w:tcPr>
                        <w:tcW w:w="1417" w:type="dxa"/>
                      </w:tcPr>
                      <w:p w:rsidR="009D62BE" w:rsidRDefault="00D94B57">
                        <w:pPr>
                          <w:jc w:val="center"/>
                          <w:rPr>
                            <w:color w:val="000000"/>
                            <w:szCs w:val="24"/>
                          </w:rPr>
                        </w:pPr>
                        <w:r>
                          <w:rPr>
                            <w:color w:val="000000"/>
                            <w:szCs w:val="24"/>
                          </w:rPr>
                          <w:t>KK</w:t>
                        </w:r>
                      </w:p>
                    </w:tc>
                    <w:tc>
                      <w:tcPr>
                        <w:tcW w:w="1305" w:type="dxa"/>
                      </w:tcPr>
                      <w:p w:rsidR="009D62BE" w:rsidRDefault="00D94B57">
                        <w:pPr>
                          <w:jc w:val="center"/>
                          <w:rPr>
                            <w:color w:val="000000"/>
                            <w:szCs w:val="24"/>
                          </w:rPr>
                        </w:pPr>
                        <w:r>
                          <w:rPr>
                            <w:bCs/>
                            <w:color w:val="000000"/>
                            <w:szCs w:val="24"/>
                            <w:lang w:eastAsia="lt-LT"/>
                          </w:rPr>
                          <w:t>kovas</w:t>
                        </w:r>
                      </w:p>
                    </w:tc>
                  </w:tr>
                </w:tbl>
                <w:p w:rsidR="009D62BE" w:rsidRDefault="00D94B57">
                  <w:pPr>
                    <w:spacing w:line="360" w:lineRule="auto"/>
                    <w:jc w:val="center"/>
                    <w:rPr>
                      <w:color w:val="000000"/>
                      <w:szCs w:val="24"/>
                    </w:rPr>
                  </w:pPr>
                </w:p>
              </w:sdtContent>
            </w:sdt>
            <w:sdt>
              <w:sdtPr>
                <w:alias w:val="skirsnis"/>
                <w:tag w:val="part_febd2b16307f47819fa40bde3613d152"/>
                <w:id w:val="908276507"/>
                <w:lock w:val="sdtLocked"/>
              </w:sdtPr>
              <w:sdtEndPr/>
              <w:sdtContent>
                <w:p w:rsidR="009D62BE" w:rsidRDefault="00D94B57">
                  <w:pPr>
                    <w:spacing w:line="360" w:lineRule="auto"/>
                    <w:jc w:val="center"/>
                    <w:rPr>
                      <w:rFonts w:eastAsia="Arial Unicode MS"/>
                      <w:b/>
                      <w:color w:val="000000"/>
                      <w:szCs w:val="24"/>
                    </w:rPr>
                  </w:pPr>
                  <w:sdt>
                    <w:sdtPr>
                      <w:alias w:val="Numeris"/>
                      <w:tag w:val="nr_febd2b16307f47819fa40bde3613d152"/>
                      <w:id w:val="-697008639"/>
                      <w:lock w:val="sdtLocked"/>
                    </w:sdtPr>
                    <w:sdtEndPr/>
                    <w:sdtContent>
                      <w:r>
                        <w:rPr>
                          <w:b/>
                          <w:color w:val="000000"/>
                          <w:szCs w:val="24"/>
                        </w:rPr>
                        <w:t>AŠTUNTASIS</w:t>
                      </w:r>
                    </w:sdtContent>
                  </w:sdt>
                  <w:r>
                    <w:rPr>
                      <w:rFonts w:eastAsia="Arial Unicode MS"/>
                      <w:b/>
                      <w:color w:val="000000"/>
                      <w:szCs w:val="24"/>
                    </w:rPr>
                    <w:t xml:space="preserve"> SKIRSNIS</w:t>
                  </w:r>
                </w:p>
                <w:p w:rsidR="009D62BE" w:rsidRDefault="00D94B57">
                  <w:pPr>
                    <w:spacing w:line="360" w:lineRule="auto"/>
                    <w:jc w:val="center"/>
                    <w:outlineLvl w:val="1"/>
                    <w:rPr>
                      <w:b/>
                      <w:color w:val="000000"/>
                      <w:szCs w:val="24"/>
                    </w:rPr>
                  </w:pPr>
                  <w:sdt>
                    <w:sdtPr>
                      <w:alias w:val="Pavadinimas"/>
                      <w:tag w:val="title_febd2b16307f47819fa40bde3613d152"/>
                      <w:id w:val="1528835659"/>
                      <w:lock w:val="sdtLocked"/>
                    </w:sdtPr>
                    <w:sdtEndPr/>
                    <w:sdtContent>
                      <w:r>
                        <w:rPr>
                          <w:rFonts w:eastAsia="Arial Unicode MS"/>
                          <w:b/>
                          <w:color w:val="000000"/>
                          <w:szCs w:val="24"/>
                        </w:rPr>
                        <w:t>ŠVIETIMAS, MOKSLAS, SPORTAS</w:t>
                      </w:r>
                    </w:sdtContent>
                  </w:sdt>
                </w:p>
                <w:p w:rsidR="009D62BE" w:rsidRDefault="009D62BE">
                  <w:pPr>
                    <w:spacing w:line="360" w:lineRule="auto"/>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3005"/>
                    <w:gridCol w:w="1531"/>
                    <w:gridCol w:w="1417"/>
                    <w:gridCol w:w="1305"/>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3005" w:type="dxa"/>
                        <w:vAlign w:val="center"/>
                      </w:tcPr>
                      <w:p w:rsidR="009D62BE" w:rsidRDefault="00D94B57">
                        <w:pPr>
                          <w:jc w:val="center"/>
                          <w:rPr>
                            <w:bCs/>
                            <w:color w:val="000000"/>
                            <w:szCs w:val="24"/>
                          </w:rPr>
                        </w:pPr>
                        <w:r>
                          <w:rPr>
                            <w:bCs/>
                            <w:color w:val="000000"/>
                            <w:szCs w:val="24"/>
                          </w:rPr>
                          <w:t>Teisės akto projekto pavadinimas</w:t>
                        </w:r>
                      </w:p>
                    </w:tc>
                    <w:tc>
                      <w:tcPr>
                        <w:tcW w:w="1531"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05"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XIVP-3900</w:t>
                        </w:r>
                      </w:p>
                    </w:tc>
                    <w:tc>
                      <w:tcPr>
                        <w:tcW w:w="300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Švietimo įstatymo </w:t>
                        </w:r>
                        <w:r>
                          <w:rPr>
                            <w:color w:val="000000"/>
                            <w:szCs w:val="24"/>
                          </w:rPr>
                          <w:br/>
                          <w:t>Nr. I-1489 2 straipsnio pakeitimo ir Įstatymo papildymo 17</w:t>
                        </w:r>
                        <w:r>
                          <w:rPr>
                            <w:color w:val="000000"/>
                            <w:szCs w:val="24"/>
                            <w:vertAlign w:val="superscript"/>
                          </w:rPr>
                          <w:t>1</w:t>
                        </w:r>
                        <w:r>
                          <w:rPr>
                            <w:color w:val="000000"/>
                            <w:szCs w:val="24"/>
                          </w:rPr>
                          <w:t xml:space="preserve"> straipsniu įstatymas</w:t>
                        </w:r>
                      </w:p>
                    </w:tc>
                    <w:tc>
                      <w:tcPr>
                        <w:tcW w:w="1531" w:type="dxa"/>
                      </w:tcPr>
                      <w:p w:rsidR="009D62BE" w:rsidRDefault="00D94B57">
                        <w:pPr>
                          <w:jc w:val="center"/>
                          <w:rPr>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ŠMK</w:t>
                        </w:r>
                      </w:p>
                    </w:tc>
                    <w:tc>
                      <w:tcPr>
                        <w:tcW w:w="1305" w:type="dxa"/>
                      </w:tcPr>
                      <w:p w:rsidR="009D62BE" w:rsidRDefault="00D94B57">
                        <w:pPr>
                          <w:jc w:val="center"/>
                          <w:rPr>
                            <w:bCs/>
                            <w:color w:val="000000"/>
                            <w:szCs w:val="24"/>
                            <w:lang w:eastAsia="lt-LT"/>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XVP-687</w:t>
                        </w:r>
                      </w:p>
                    </w:tc>
                    <w:tc>
                      <w:tcPr>
                        <w:tcW w:w="300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Mokslo ir studijų įstatymo Nr. XI-242 75</w:t>
                        </w:r>
                        <w:r>
                          <w:rPr>
                            <w:color w:val="000000"/>
                            <w:szCs w:val="24"/>
                            <w:vertAlign w:val="superscript"/>
                          </w:rPr>
                          <w:t>3</w:t>
                        </w:r>
                        <w:r>
                          <w:rPr>
                            <w:color w:val="000000"/>
                            <w:szCs w:val="24"/>
                          </w:rPr>
                          <w:t xml:space="preserve"> straipsnio pakeitimo įstatymas</w:t>
                        </w:r>
                      </w:p>
                    </w:tc>
                    <w:tc>
                      <w:tcPr>
                        <w:tcW w:w="1531" w:type="dxa"/>
                      </w:tcPr>
                      <w:p w:rsidR="009D62BE" w:rsidRDefault="00D94B57">
                        <w:pPr>
                          <w:jc w:val="center"/>
                          <w:rPr>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ŠMK</w:t>
                        </w:r>
                      </w:p>
                    </w:tc>
                    <w:tc>
                      <w:tcPr>
                        <w:tcW w:w="1305" w:type="dxa"/>
                      </w:tcPr>
                      <w:p w:rsidR="009D62BE" w:rsidRDefault="00D94B57">
                        <w:pPr>
                          <w:jc w:val="center"/>
                          <w:rPr>
                            <w:bCs/>
                            <w:color w:val="000000"/>
                            <w:szCs w:val="24"/>
                            <w:lang w:eastAsia="lt-LT"/>
                          </w:rPr>
                        </w:pPr>
                        <w:r>
                          <w:rPr>
                            <w:bCs/>
                            <w:color w:val="000000"/>
                            <w:szCs w:val="24"/>
                            <w:lang w:eastAsia="lt-LT"/>
                          </w:rPr>
                          <w:t>birželis</w:t>
                        </w:r>
                      </w:p>
                    </w:tc>
                  </w:tr>
                  <w:tr w:rsidR="009D62BE">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3005" w:type="dxa"/>
                      </w:tcPr>
                      <w:p w:rsidR="009D62BE" w:rsidRDefault="00D94B57">
                        <w:pPr>
                          <w:rPr>
                            <w:bCs/>
                            <w:color w:val="000000"/>
                            <w:szCs w:val="24"/>
                          </w:rPr>
                        </w:pPr>
                        <w:r>
                          <w:rPr>
                            <w:bCs/>
                            <w:color w:val="000000"/>
                            <w:szCs w:val="24"/>
                          </w:rPr>
                          <w:t xml:space="preserve">Seimo </w:t>
                        </w:r>
                        <w:r>
                          <w:rPr>
                            <w:bCs/>
                            <w:color w:val="000000"/>
                            <w:szCs w:val="24"/>
                          </w:rPr>
                          <w:t>rezoliucija „Dėl 2028 metais minimų Lietuvai svarbių įvykių ir asmenybių sukakčių“</w:t>
                        </w:r>
                      </w:p>
                    </w:tc>
                    <w:tc>
                      <w:tcPr>
                        <w:tcW w:w="1531"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LKVIAK</w:t>
                        </w:r>
                      </w:p>
                    </w:tc>
                    <w:tc>
                      <w:tcPr>
                        <w:tcW w:w="1305" w:type="dxa"/>
                      </w:tcPr>
                      <w:p w:rsidR="009D62BE" w:rsidRDefault="00D94B57">
                        <w:pPr>
                          <w:jc w:val="center"/>
                          <w:rPr>
                            <w:bCs/>
                            <w:color w:val="000000"/>
                            <w:szCs w:val="24"/>
                            <w:lang w:eastAsia="lt-LT"/>
                          </w:rPr>
                        </w:pPr>
                        <w:r>
                          <w:rPr>
                            <w:bCs/>
                            <w:color w:val="000000"/>
                            <w:szCs w:val="24"/>
                            <w:lang w:eastAsia="lt-LT"/>
                          </w:rPr>
                          <w:t>kovas–birželis</w:t>
                        </w:r>
                      </w:p>
                    </w:tc>
                  </w:tr>
                </w:tbl>
                <w:p w:rsidR="009D62BE" w:rsidRDefault="00D94B57">
                  <w:pPr>
                    <w:spacing w:line="360" w:lineRule="auto"/>
                    <w:jc w:val="center"/>
                    <w:rPr>
                      <w:color w:val="000000"/>
                      <w:szCs w:val="24"/>
                    </w:rPr>
                  </w:pPr>
                </w:p>
              </w:sdtContent>
            </w:sdt>
            <w:sdt>
              <w:sdtPr>
                <w:alias w:val="skirsnis"/>
                <w:tag w:val="part_19272f145d1e4bef971f659fb62a9db2"/>
                <w:id w:val="-1854253655"/>
                <w:lock w:val="sdtLocked"/>
              </w:sdtPr>
              <w:sdtEndPr/>
              <w:sdtContent>
                <w:p w:rsidR="009D62BE" w:rsidRDefault="00D94B57">
                  <w:pPr>
                    <w:spacing w:line="360" w:lineRule="atLeast"/>
                    <w:jc w:val="center"/>
                    <w:rPr>
                      <w:rFonts w:eastAsia="Arial Unicode MS"/>
                      <w:b/>
                      <w:color w:val="000000"/>
                      <w:szCs w:val="24"/>
                    </w:rPr>
                  </w:pPr>
                  <w:sdt>
                    <w:sdtPr>
                      <w:alias w:val="Numeris"/>
                      <w:tag w:val="nr_19272f145d1e4bef971f659fb62a9db2"/>
                      <w:id w:val="-689831191"/>
                      <w:lock w:val="sdtLocked"/>
                    </w:sdtPr>
                    <w:sdtEndPr/>
                    <w:sdtContent>
                      <w:r>
                        <w:rPr>
                          <w:b/>
                          <w:color w:val="000000"/>
                          <w:szCs w:val="24"/>
                        </w:rPr>
                        <w:t>DEVINTASIS</w:t>
                      </w:r>
                    </w:sdtContent>
                  </w:sdt>
                  <w:r>
                    <w:rPr>
                      <w:b/>
                      <w:color w:val="000000"/>
                      <w:szCs w:val="24"/>
                    </w:rPr>
                    <w:t xml:space="preserve"> </w:t>
                  </w:r>
                  <w:r>
                    <w:rPr>
                      <w:rFonts w:eastAsia="Arial Unicode MS"/>
                      <w:b/>
                      <w:color w:val="000000"/>
                      <w:szCs w:val="24"/>
                    </w:rPr>
                    <w:t>SKIRSNIS</w:t>
                  </w:r>
                </w:p>
                <w:p w:rsidR="009D62BE" w:rsidRDefault="00D94B57">
                  <w:pPr>
                    <w:spacing w:line="360" w:lineRule="atLeast"/>
                    <w:jc w:val="center"/>
                    <w:outlineLvl w:val="1"/>
                    <w:rPr>
                      <w:b/>
                      <w:color w:val="000000"/>
                      <w:szCs w:val="24"/>
                    </w:rPr>
                  </w:pPr>
                  <w:sdt>
                    <w:sdtPr>
                      <w:alias w:val="Pavadinimas"/>
                      <w:tag w:val="title_19272f145d1e4bef971f659fb62a9db2"/>
                      <w:id w:val="-529102489"/>
                      <w:lock w:val="sdtLocked"/>
                    </w:sdtPr>
                    <w:sdtEndPr/>
                    <w:sdtContent>
                      <w:r>
                        <w:rPr>
                          <w:rFonts w:eastAsia="Arial Unicode MS"/>
                          <w:b/>
                          <w:color w:val="000000"/>
                          <w:szCs w:val="24"/>
                        </w:rPr>
                        <w:t>TEISĖ IR TEISĖTVARKA</w:t>
                      </w:r>
                    </w:sdtContent>
                  </w:sdt>
                </w:p>
                <w:p w:rsidR="009D62BE" w:rsidRDefault="009D62BE">
                  <w:pPr>
                    <w:spacing w:line="360" w:lineRule="auto"/>
                    <w:jc w:val="center"/>
                    <w:rPr>
                      <w:color w:val="000000"/>
                      <w:szCs w:val="24"/>
                    </w:rPr>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4"/>
                    <w:gridCol w:w="1419"/>
                    <w:gridCol w:w="2978"/>
                    <w:gridCol w:w="1560"/>
                    <w:gridCol w:w="1418"/>
                    <w:gridCol w:w="1311"/>
                  </w:tblGrid>
                  <w:tr w:rsidR="009D62BE">
                    <w:trPr>
                      <w:tblHeader/>
                    </w:trPr>
                    <w:tc>
                      <w:tcPr>
                        <w:tcW w:w="674"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9"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8" w:type="dxa"/>
                        <w:vAlign w:val="center"/>
                      </w:tcPr>
                      <w:p w:rsidR="009D62BE" w:rsidRDefault="00D94B57">
                        <w:pPr>
                          <w:jc w:val="center"/>
                          <w:rPr>
                            <w:bCs/>
                            <w:color w:val="000000"/>
                            <w:szCs w:val="24"/>
                          </w:rPr>
                        </w:pPr>
                        <w:r>
                          <w:rPr>
                            <w:bCs/>
                            <w:color w:val="000000"/>
                            <w:szCs w:val="24"/>
                          </w:rPr>
                          <w:t>Teisės akto 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8" w:type="dxa"/>
                        <w:vAlign w:val="center"/>
                      </w:tcPr>
                      <w:p w:rsidR="009D62BE" w:rsidRDefault="00D94B57">
                        <w:pPr>
                          <w:jc w:val="center"/>
                          <w:rPr>
                            <w:bCs/>
                            <w:color w:val="000000"/>
                            <w:szCs w:val="24"/>
                          </w:rPr>
                        </w:pPr>
                        <w:r>
                          <w:rPr>
                            <w:bCs/>
                            <w:color w:val="000000"/>
                            <w:szCs w:val="24"/>
                          </w:rPr>
                          <w:t>Siūlo</w:t>
                        </w:r>
                      </w:p>
                    </w:tc>
                    <w:tc>
                      <w:tcPr>
                        <w:tcW w:w="1311" w:type="dxa"/>
                        <w:vAlign w:val="center"/>
                      </w:tcPr>
                      <w:p w:rsidR="009D62BE" w:rsidRDefault="00D94B57">
                        <w:pPr>
                          <w:jc w:val="center"/>
                          <w:rPr>
                            <w:bCs/>
                            <w:color w:val="000000"/>
                            <w:szCs w:val="24"/>
                          </w:rPr>
                        </w:pPr>
                        <w:r>
                          <w:rPr>
                            <w:bCs/>
                            <w:color w:val="000000"/>
                            <w:szCs w:val="24"/>
                          </w:rPr>
                          <w:t>Svarstymo mėnuo</w:t>
                        </w:r>
                      </w:p>
                    </w:tc>
                  </w:tr>
                  <w:tr w:rsidR="009D62BE">
                    <w:tblPrEx>
                      <w:tblLook w:val="04A0" w:firstRow="1" w:lastRow="0" w:firstColumn="1" w:lastColumn="0" w:noHBand="0" w:noVBand="1"/>
                    </w:tblPrEx>
                    <w:tc>
                      <w:tcPr>
                        <w:tcW w:w="674"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color w:val="000000"/>
                            <w:szCs w:val="24"/>
                          </w:rPr>
                        </w:pPr>
                        <w:r>
                          <w:rPr>
                            <w:color w:val="000000"/>
                            <w:szCs w:val="24"/>
                          </w:rPr>
                          <w:t>1.</w:t>
                        </w:r>
                      </w:p>
                    </w:tc>
                    <w:tc>
                      <w:tcPr>
                        <w:tcW w:w="1419"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color w:val="000000"/>
                            <w:szCs w:val="24"/>
                            <w:lang w:eastAsia="lt-LT"/>
                          </w:rPr>
                        </w:pPr>
                        <w:r>
                          <w:rPr>
                            <w:color w:val="000000"/>
                            <w:szCs w:val="24"/>
                          </w:rPr>
                          <w:t>XVP-1091</w:t>
                        </w:r>
                      </w:p>
                    </w:tc>
                    <w:tc>
                      <w:tcPr>
                        <w:tcW w:w="2978" w:type="dxa"/>
                        <w:tcBorders>
                          <w:top w:val="single" w:sz="4" w:space="0" w:color="auto"/>
                          <w:left w:val="nil"/>
                          <w:bottom w:val="single" w:sz="4" w:space="0" w:color="auto"/>
                          <w:right w:val="single" w:sz="4" w:space="0" w:color="auto"/>
                        </w:tcBorders>
                        <w:hideMark/>
                      </w:tcPr>
                      <w:p w:rsidR="009D62BE" w:rsidRDefault="00D94B57">
                        <w:pPr>
                          <w:rPr>
                            <w:color w:val="000000"/>
                            <w:szCs w:val="24"/>
                          </w:rPr>
                        </w:pPr>
                        <w:r>
                          <w:rPr>
                            <w:color w:val="000000"/>
                            <w:szCs w:val="24"/>
                          </w:rPr>
                          <w:t xml:space="preserve">Asmens tapatybės kortelės ir paso įstatymo </w:t>
                        </w:r>
                        <w:r>
                          <w:rPr>
                            <w:color w:val="000000"/>
                            <w:szCs w:val="24"/>
                          </w:rPr>
                          <w:br/>
                          <w:t>Nr. XII-1519 4, 5 straipsnių ir priedo pakeitimo įstatymas</w:t>
                        </w:r>
                      </w:p>
                    </w:tc>
                    <w:tc>
                      <w:tcPr>
                        <w:tcW w:w="1560"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color w:val="000000"/>
                            <w:szCs w:val="24"/>
                            <w:lang w:eastAsia="lt-LT"/>
                          </w:rPr>
                        </w:pPr>
                        <w:r>
                          <w:rPr>
                            <w:color w:val="000000"/>
                            <w:szCs w:val="24"/>
                          </w:rPr>
                          <w:t>Vyriausybė</w:t>
                        </w:r>
                      </w:p>
                    </w:tc>
                    <w:tc>
                      <w:tcPr>
                        <w:tcW w:w="1418"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color w:val="000000"/>
                            <w:szCs w:val="24"/>
                          </w:rPr>
                        </w:pPr>
                        <w:r>
                          <w:rPr>
                            <w:color w:val="000000"/>
                            <w:szCs w:val="24"/>
                          </w:rPr>
                          <w:t>TTK</w:t>
                        </w:r>
                      </w:p>
                    </w:tc>
                    <w:tc>
                      <w:tcPr>
                        <w:tcW w:w="1311"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bCs/>
                            <w:color w:val="000000"/>
                            <w:szCs w:val="24"/>
                            <w:lang w:eastAsia="lt-LT"/>
                          </w:rPr>
                        </w:pPr>
                        <w:r>
                          <w:rPr>
                            <w:bCs/>
                            <w:color w:val="000000"/>
                            <w:szCs w:val="24"/>
                            <w:lang w:eastAsia="lt-LT"/>
                          </w:rPr>
                          <w:t>kovas–balandis</w:t>
                        </w:r>
                      </w:p>
                    </w:tc>
                  </w:tr>
                  <w:tr w:rsidR="009D62BE">
                    <w:tblPrEx>
                      <w:tblLook w:val="04A0" w:firstRow="1" w:lastRow="0" w:firstColumn="1" w:lastColumn="0" w:noHBand="0" w:noVBand="1"/>
                    </w:tblPrEx>
                    <w:tc>
                      <w:tcPr>
                        <w:tcW w:w="674"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color w:val="000000"/>
                            <w:szCs w:val="24"/>
                          </w:rPr>
                        </w:pPr>
                        <w:r>
                          <w:rPr>
                            <w:color w:val="000000"/>
                            <w:szCs w:val="24"/>
                          </w:rPr>
                          <w:t>2.</w:t>
                        </w:r>
                      </w:p>
                    </w:tc>
                    <w:tc>
                      <w:tcPr>
                        <w:tcW w:w="1419"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color w:val="000000"/>
                            <w:szCs w:val="24"/>
                          </w:rPr>
                        </w:pPr>
                        <w:r>
                          <w:rPr>
                            <w:color w:val="000000"/>
                            <w:szCs w:val="24"/>
                          </w:rPr>
                          <w:t>XVP-765</w:t>
                        </w:r>
                      </w:p>
                    </w:tc>
                    <w:tc>
                      <w:tcPr>
                        <w:tcW w:w="2978" w:type="dxa"/>
                        <w:tcBorders>
                          <w:top w:val="single" w:sz="4" w:space="0" w:color="auto"/>
                          <w:left w:val="nil"/>
                          <w:bottom w:val="single" w:sz="4" w:space="0" w:color="auto"/>
                          <w:right w:val="single" w:sz="4" w:space="0" w:color="auto"/>
                        </w:tcBorders>
                        <w:hideMark/>
                      </w:tcPr>
                      <w:p w:rsidR="009D62BE" w:rsidRDefault="00D94B57">
                        <w:pPr>
                          <w:rPr>
                            <w:color w:val="000000"/>
                            <w:szCs w:val="24"/>
                          </w:rPr>
                        </w:pPr>
                        <w:r>
                          <w:rPr>
                            <w:color w:val="000000"/>
                            <w:szCs w:val="24"/>
                          </w:rPr>
                          <w:t xml:space="preserve">Asmens tapatybės kortelės ir paso įstatymo </w:t>
                        </w:r>
                        <w:r>
                          <w:rPr>
                            <w:color w:val="000000"/>
                            <w:szCs w:val="24"/>
                          </w:rPr>
                          <w:br/>
                          <w:t>Nr. XII-1519 6 straipsnio pakeitimo įstatymas</w:t>
                        </w:r>
                      </w:p>
                    </w:tc>
                    <w:tc>
                      <w:tcPr>
                        <w:tcW w:w="1560"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bCs/>
                            <w:color w:val="000000"/>
                            <w:szCs w:val="24"/>
                            <w:lang w:eastAsia="lt-LT"/>
                          </w:rPr>
                        </w:pPr>
                        <w:r>
                          <w:rPr>
                            <w:rFonts w:eastAsia="Arial Unicode MS"/>
                            <w:bCs/>
                            <w:color w:val="000000"/>
                            <w:szCs w:val="24"/>
                            <w:lang w:eastAsia="lt-LT"/>
                          </w:rPr>
                          <w:t>Seimo nariai</w:t>
                        </w:r>
                      </w:p>
                    </w:tc>
                    <w:tc>
                      <w:tcPr>
                        <w:tcW w:w="1418"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bCs/>
                            <w:color w:val="000000"/>
                            <w:szCs w:val="24"/>
                          </w:rPr>
                        </w:pPr>
                        <w:r>
                          <w:rPr>
                            <w:rFonts w:eastAsia="Calibri"/>
                            <w:color w:val="000000"/>
                            <w:szCs w:val="24"/>
                            <w:lang w:eastAsia="lt-LT"/>
                          </w:rPr>
                          <w:t>TTK</w:t>
                        </w:r>
                      </w:p>
                    </w:tc>
                    <w:tc>
                      <w:tcPr>
                        <w:tcW w:w="1311" w:type="dxa"/>
                        <w:tcBorders>
                          <w:top w:val="single" w:sz="4" w:space="0" w:color="auto"/>
                          <w:left w:val="single" w:sz="4" w:space="0" w:color="auto"/>
                          <w:bottom w:val="single" w:sz="4" w:space="0" w:color="auto"/>
                          <w:right w:val="single" w:sz="4" w:space="0" w:color="auto"/>
                        </w:tcBorders>
                        <w:hideMark/>
                      </w:tcPr>
                      <w:p w:rsidR="009D62BE" w:rsidRDefault="00D94B57">
                        <w:pPr>
                          <w:jc w:val="center"/>
                          <w:rPr>
                            <w:bCs/>
                            <w:color w:val="000000"/>
                            <w:szCs w:val="24"/>
                            <w:lang w:eastAsia="lt-LT"/>
                          </w:rPr>
                        </w:pPr>
                        <w:r>
                          <w:rPr>
                            <w:bCs/>
                            <w:color w:val="000000"/>
                            <w:szCs w:val="24"/>
                            <w:lang w:eastAsia="lt-LT"/>
                          </w:rPr>
                          <w:t>gegužė</w:t>
                        </w:r>
                      </w:p>
                    </w:tc>
                  </w:tr>
                  <w:tr w:rsidR="009D62BE">
                    <w:tc>
                      <w:tcPr>
                        <w:tcW w:w="674"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XVP-373,</w:t>
                        </w:r>
                      </w:p>
                      <w:p w:rsidR="009D62BE" w:rsidRDefault="00D94B57">
                        <w:pPr>
                          <w:jc w:val="center"/>
                          <w:rPr>
                            <w:color w:val="000000"/>
                            <w:szCs w:val="24"/>
                          </w:rPr>
                        </w:pPr>
                        <w:r>
                          <w:rPr>
                            <w:color w:val="000000"/>
                            <w:szCs w:val="24"/>
                          </w:rPr>
                          <w:t>XVP-760,</w:t>
                        </w:r>
                      </w:p>
                      <w:p w:rsidR="009D62BE" w:rsidRDefault="00D94B57">
                        <w:pPr>
                          <w:jc w:val="center"/>
                          <w:rPr>
                            <w:color w:val="000000"/>
                            <w:szCs w:val="24"/>
                          </w:rPr>
                        </w:pPr>
                        <w:r>
                          <w:rPr>
                            <w:color w:val="000000"/>
                            <w:szCs w:val="24"/>
                            <w:lang w:eastAsia="lt-LT"/>
                          </w:rPr>
                          <w:t>XVP-1062</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Seimo statutai „Dėl Lietuvos Respublikos Seimo statuto Nr. I-399 pakeitimo“ ir su jais susiję teisės aktai</w:t>
                        </w:r>
                      </w:p>
                    </w:tc>
                    <w:tc>
                      <w:tcPr>
                        <w:tcW w:w="1560" w:type="dxa"/>
                      </w:tcPr>
                      <w:p w:rsidR="009D62BE" w:rsidRDefault="00D94B57">
                        <w:pPr>
                          <w:jc w:val="center"/>
                          <w:rPr>
                            <w:bCs/>
                            <w:color w:val="000000"/>
                            <w:szCs w:val="24"/>
                            <w:lang w:eastAsia="lt-LT"/>
                          </w:rPr>
                        </w:pPr>
                        <w:r>
                          <w:rPr>
                            <w:bCs/>
                            <w:color w:val="000000"/>
                            <w:szCs w:val="24"/>
                            <w:lang w:eastAsia="lt-LT"/>
                          </w:rPr>
                          <w:t>Seimo nariai</w:t>
                        </w:r>
                      </w:p>
                      <w:p w:rsidR="009D62BE" w:rsidRDefault="009D62BE">
                        <w:pPr>
                          <w:jc w:val="center"/>
                          <w:rPr>
                            <w:rFonts w:eastAsia="Arial Unicode MS"/>
                            <w:bCs/>
                            <w:color w:val="000000"/>
                            <w:szCs w:val="24"/>
                            <w:lang w:eastAsia="lt-LT"/>
                          </w:rPr>
                        </w:pPr>
                      </w:p>
                    </w:tc>
                    <w:tc>
                      <w:tcPr>
                        <w:tcW w:w="1418" w:type="dxa"/>
                      </w:tcPr>
                      <w:p w:rsidR="009D62BE" w:rsidRDefault="00D94B57">
                        <w:pPr>
                          <w:jc w:val="center"/>
                          <w:rPr>
                            <w:rFonts w:eastAsia="Calibri"/>
                            <w:color w:val="000000"/>
                            <w:szCs w:val="24"/>
                            <w:lang w:eastAsia="lt-LT"/>
                          </w:rPr>
                        </w:pPr>
                        <w:r>
                          <w:rPr>
                            <w:bCs/>
                            <w:color w:val="000000"/>
                            <w:szCs w:val="24"/>
                          </w:rPr>
                          <w:t>TTK</w:t>
                        </w:r>
                      </w:p>
                    </w:tc>
                    <w:tc>
                      <w:tcPr>
                        <w:tcW w:w="1311" w:type="dxa"/>
                      </w:tcPr>
                      <w:p w:rsidR="009D62BE" w:rsidRDefault="00D94B57">
                        <w:pPr>
                          <w:ind w:firstLine="62"/>
                          <w:jc w:val="center"/>
                          <w:rPr>
                            <w:bCs/>
                            <w:color w:val="000000"/>
                            <w:szCs w:val="24"/>
                            <w:lang w:eastAsia="lt-LT"/>
                          </w:rPr>
                        </w:pPr>
                        <w:r>
                          <w:rPr>
                            <w:bCs/>
                            <w:color w:val="000000"/>
                            <w:szCs w:val="24"/>
                            <w:lang w:eastAsia="lt-LT"/>
                          </w:rPr>
                          <w:t>kovas–birželis</w:t>
                        </w:r>
                      </w:p>
                    </w:tc>
                  </w:tr>
                  <w:tr w:rsidR="009D62BE">
                    <w:tc>
                      <w:tcPr>
                        <w:tcW w:w="674"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XVP-983</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Seimo statutas „Dėl Lietuvos Respublikos Seimo statuto Nr. </w:t>
                        </w:r>
                        <w:r>
                          <w:rPr>
                            <w:color w:val="000000"/>
                            <w:szCs w:val="24"/>
                          </w:rPr>
                          <w:t>I-399 8, 52 ir 53 straipsnių pakeitimo“</w:t>
                        </w:r>
                      </w:p>
                    </w:tc>
                    <w:tc>
                      <w:tcPr>
                        <w:tcW w:w="1560" w:type="dxa"/>
                      </w:tcPr>
                      <w:p w:rsidR="009D62BE" w:rsidRDefault="00D94B57">
                        <w:pPr>
                          <w:jc w:val="center"/>
                          <w:rPr>
                            <w:rFonts w:eastAsia="Arial Unicode MS"/>
                            <w:bCs/>
                            <w:color w:val="000000"/>
                            <w:szCs w:val="24"/>
                            <w:lang w:eastAsia="lt-LT"/>
                          </w:rPr>
                        </w:pPr>
                        <w:r>
                          <w:rPr>
                            <w:bCs/>
                            <w:color w:val="000000"/>
                            <w:szCs w:val="24"/>
                            <w:lang w:eastAsia="lt-LT"/>
                          </w:rPr>
                          <w:t>Seimo nariai, VVSK</w:t>
                        </w:r>
                      </w:p>
                    </w:tc>
                    <w:tc>
                      <w:tcPr>
                        <w:tcW w:w="1418" w:type="dxa"/>
                      </w:tcPr>
                      <w:p w:rsidR="009D62BE" w:rsidRDefault="00D94B57">
                        <w:pPr>
                          <w:jc w:val="center"/>
                          <w:rPr>
                            <w:rFonts w:eastAsia="Calibri"/>
                            <w:color w:val="000000"/>
                            <w:szCs w:val="24"/>
                            <w:lang w:eastAsia="lt-LT"/>
                          </w:rPr>
                        </w:pPr>
                        <w:r>
                          <w:rPr>
                            <w:bCs/>
                            <w:color w:val="000000"/>
                            <w:szCs w:val="24"/>
                          </w:rPr>
                          <w:t>TTK, VVSK</w:t>
                        </w:r>
                      </w:p>
                    </w:tc>
                    <w:tc>
                      <w:tcPr>
                        <w:tcW w:w="1311" w:type="dxa"/>
                      </w:tcPr>
                      <w:p w:rsidR="009D62BE" w:rsidRDefault="00D94B57">
                        <w:pPr>
                          <w:jc w:val="center"/>
                          <w:rPr>
                            <w:bCs/>
                            <w:color w:val="000000"/>
                            <w:szCs w:val="24"/>
                            <w:lang w:eastAsia="lt-LT"/>
                          </w:rPr>
                        </w:pPr>
                        <w:r>
                          <w:rPr>
                            <w:bCs/>
                            <w:color w:val="000000"/>
                            <w:szCs w:val="24"/>
                            <w:lang w:eastAsia="lt-LT"/>
                          </w:rPr>
                          <w:t>balandis–gegužė</w:t>
                        </w:r>
                      </w:p>
                    </w:tc>
                  </w:tr>
                  <w:tr w:rsidR="009D62BE">
                    <w:tc>
                      <w:tcPr>
                        <w:tcW w:w="674"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5.</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XVP-1104,</w:t>
                        </w:r>
                      </w:p>
                      <w:p w:rsidR="009D62BE" w:rsidRDefault="00D94B57">
                        <w:pPr>
                          <w:jc w:val="center"/>
                          <w:rPr>
                            <w:color w:val="000000"/>
                            <w:szCs w:val="24"/>
                          </w:rPr>
                        </w:pPr>
                        <w:r>
                          <w:rPr>
                            <w:color w:val="000000"/>
                            <w:szCs w:val="24"/>
                          </w:rPr>
                          <w:t>XVP-1105,</w:t>
                        </w:r>
                      </w:p>
                      <w:p w:rsidR="009D62BE" w:rsidRDefault="00D94B57">
                        <w:pPr>
                          <w:jc w:val="center"/>
                          <w:rPr>
                            <w:color w:val="000000"/>
                            <w:szCs w:val="24"/>
                          </w:rPr>
                        </w:pPr>
                        <w:r>
                          <w:rPr>
                            <w:color w:val="000000"/>
                            <w:szCs w:val="24"/>
                          </w:rPr>
                          <w:t>XVP-1106,</w:t>
                        </w:r>
                      </w:p>
                      <w:p w:rsidR="009D62BE" w:rsidRDefault="00D94B57">
                        <w:pPr>
                          <w:jc w:val="center"/>
                          <w:rPr>
                            <w:color w:val="000000"/>
                            <w:szCs w:val="24"/>
                          </w:rPr>
                        </w:pPr>
                        <w:r>
                          <w:rPr>
                            <w:color w:val="000000"/>
                            <w:szCs w:val="24"/>
                          </w:rPr>
                          <w:t>XVP-1107</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Seimo statutas „Dėl Lietuvos Respublikos Seimo statuto Nr. I-399 49, 58</w:t>
                        </w:r>
                        <w:r>
                          <w:rPr>
                            <w:color w:val="000000"/>
                            <w:szCs w:val="24"/>
                            <w:vertAlign w:val="superscript"/>
                          </w:rPr>
                          <w:t>1</w:t>
                        </w:r>
                        <w:r>
                          <w:rPr>
                            <w:color w:val="000000"/>
                            <w:szCs w:val="24"/>
                          </w:rPr>
                          <w:t xml:space="preserve"> ir 225 straipsnių pakeitimo ir papildymo 226</w:t>
                        </w:r>
                        <w:r>
                          <w:rPr>
                            <w:color w:val="000000"/>
                            <w:szCs w:val="24"/>
                            <w:vertAlign w:val="superscript"/>
                          </w:rPr>
                          <w:t>3</w:t>
                        </w:r>
                        <w:r>
                          <w:rPr>
                            <w:color w:val="000000"/>
                            <w:szCs w:val="24"/>
                          </w:rPr>
                          <w:t xml:space="preserve"> straipsniu“ ir su juo susiję teisės aktai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8" w:type="dxa"/>
                      </w:tcPr>
                      <w:p w:rsidR="009D62BE" w:rsidRDefault="00D94B57">
                        <w:pPr>
                          <w:jc w:val="center"/>
                          <w:rPr>
                            <w:rFonts w:eastAsia="Calibri"/>
                            <w:color w:val="000000"/>
                            <w:szCs w:val="24"/>
                            <w:lang w:eastAsia="lt-LT"/>
                          </w:rPr>
                        </w:pPr>
                        <w:r>
                          <w:rPr>
                            <w:bCs/>
                            <w:color w:val="000000"/>
                            <w:szCs w:val="24"/>
                          </w:rPr>
                          <w:t>ATK, TTK</w:t>
                        </w:r>
                      </w:p>
                    </w:tc>
                    <w:tc>
                      <w:tcPr>
                        <w:tcW w:w="1311" w:type="dxa"/>
                      </w:tcPr>
                      <w:p w:rsidR="009D62BE" w:rsidRDefault="00D94B57">
                        <w:pPr>
                          <w:jc w:val="center"/>
                          <w:rPr>
                            <w:bCs/>
                            <w:color w:val="000000"/>
                            <w:szCs w:val="24"/>
                            <w:lang w:eastAsia="lt-LT"/>
                          </w:rPr>
                        </w:pPr>
                        <w:r>
                          <w:rPr>
                            <w:bCs/>
                            <w:color w:val="000000"/>
                            <w:szCs w:val="24"/>
                            <w:lang w:eastAsia="lt-LT"/>
                          </w:rPr>
                          <w:t>balandis–gegužė</w:t>
                        </w:r>
                      </w:p>
                    </w:tc>
                  </w:tr>
                  <w:tr w:rsidR="009D62BE">
                    <w:tc>
                      <w:tcPr>
                        <w:tcW w:w="674"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6.</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lang w:eastAsia="lt-LT"/>
                          </w:rPr>
                          <w:t>XVP-119,</w:t>
                        </w:r>
                      </w:p>
                      <w:p w:rsidR="009D62BE" w:rsidRDefault="00D94B57">
                        <w:pPr>
                          <w:jc w:val="center"/>
                          <w:rPr>
                            <w:color w:val="000000"/>
                            <w:szCs w:val="24"/>
                          </w:rPr>
                        </w:pPr>
                        <w:r>
                          <w:rPr>
                            <w:color w:val="000000"/>
                            <w:szCs w:val="24"/>
                          </w:rPr>
                          <w:t>XVP-879</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Baudžiamojo kodekso pakeitimo įstatymai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Calibri"/>
                            <w:color w:val="000000"/>
                            <w:szCs w:val="24"/>
                            <w:lang w:eastAsia="lt-LT"/>
                          </w:rPr>
                        </w:pPr>
                        <w:r>
                          <w:rPr>
                            <w:rFonts w:eastAsia="Calibri"/>
                            <w:color w:val="000000"/>
                            <w:szCs w:val="24"/>
                            <w:lang w:eastAsia="lt-LT"/>
                          </w:rPr>
                          <w:t>TTK</w:t>
                        </w:r>
                      </w:p>
                    </w:tc>
                    <w:tc>
                      <w:tcPr>
                        <w:tcW w:w="1311"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balandis–birželis</w:t>
                        </w:r>
                      </w:p>
                    </w:tc>
                  </w:tr>
                  <w:tr w:rsidR="009D62BE">
                    <w:tc>
                      <w:tcPr>
                        <w:tcW w:w="674"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7.</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XVP-801</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Baudžiamojo proceso kodekso 82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Calibri"/>
                            <w:color w:val="000000"/>
                            <w:szCs w:val="24"/>
                            <w:lang w:eastAsia="lt-LT"/>
                          </w:rPr>
                        </w:pPr>
                        <w:r>
                          <w:rPr>
                            <w:rFonts w:eastAsia="Calibri"/>
                            <w:color w:val="000000"/>
                            <w:szCs w:val="24"/>
                            <w:lang w:eastAsia="lt-LT"/>
                          </w:rPr>
                          <w:t>TTK</w:t>
                        </w:r>
                      </w:p>
                    </w:tc>
                    <w:tc>
                      <w:tcPr>
                        <w:tcW w:w="1311"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kovas–birželis</w:t>
                        </w:r>
                      </w:p>
                    </w:tc>
                  </w:tr>
                  <w:tr w:rsidR="009D62BE">
                    <w:tc>
                      <w:tcPr>
                        <w:tcW w:w="674" w:type="dxa"/>
                      </w:tcPr>
                      <w:p w:rsidR="009D62BE" w:rsidRDefault="00D94B57">
                        <w:pPr>
                          <w:jc w:val="center"/>
                          <w:rPr>
                            <w:color w:val="000000"/>
                            <w:szCs w:val="24"/>
                          </w:rPr>
                        </w:pPr>
                        <w:r>
                          <w:rPr>
                            <w:color w:val="000000"/>
                            <w:szCs w:val="24"/>
                          </w:rPr>
                          <w:t>8.</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XVP-683</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Baudžiamojo proceso kodekso 310, 333 ir 385 straipsnių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Calibri"/>
                            <w:color w:val="000000"/>
                            <w:szCs w:val="24"/>
                            <w:lang w:eastAsia="lt-LT"/>
                          </w:rPr>
                        </w:pPr>
                        <w:r>
                          <w:rPr>
                            <w:rFonts w:eastAsia="Calibri"/>
                            <w:color w:val="000000"/>
                            <w:szCs w:val="24"/>
                            <w:lang w:eastAsia="lt-LT"/>
                          </w:rPr>
                          <w:t>TTK, ŽTK</w:t>
                        </w:r>
                      </w:p>
                    </w:tc>
                    <w:tc>
                      <w:tcPr>
                        <w:tcW w:w="1311"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674"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9.</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XIVP-3476,</w:t>
                        </w:r>
                      </w:p>
                      <w:p w:rsidR="009D62BE" w:rsidRDefault="00D94B57">
                        <w:pPr>
                          <w:jc w:val="center"/>
                          <w:rPr>
                            <w:color w:val="000000"/>
                            <w:szCs w:val="24"/>
                          </w:rPr>
                        </w:pPr>
                        <w:r>
                          <w:rPr>
                            <w:color w:val="000000"/>
                            <w:szCs w:val="24"/>
                          </w:rPr>
                          <w:t>XIVP-4198,</w:t>
                        </w:r>
                      </w:p>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Rinkimų kodekso pakeitimo įstatymai ir jų lydimieji teisės aktai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p w:rsidR="009D62BE" w:rsidRDefault="00D94B57">
                        <w:pPr>
                          <w:jc w:val="center"/>
                          <w:rPr>
                            <w:rFonts w:eastAsia="Arial Unicode MS"/>
                            <w:bCs/>
                            <w:color w:val="000000"/>
                            <w:szCs w:val="24"/>
                            <w:lang w:eastAsia="lt-LT"/>
                          </w:rPr>
                        </w:pPr>
                        <w:r>
                          <w:rPr>
                            <w:rFonts w:eastAsia="Arial Unicode MS"/>
                            <w:bCs/>
                            <w:color w:val="000000"/>
                            <w:szCs w:val="24"/>
                            <w:lang w:eastAsia="lt-LT"/>
                          </w:rPr>
                          <w:t>darbo grupė</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Calibri"/>
                            <w:color w:val="000000"/>
                            <w:szCs w:val="24"/>
                            <w:lang w:eastAsia="lt-LT"/>
                          </w:rPr>
                        </w:pPr>
                        <w:r>
                          <w:rPr>
                            <w:rFonts w:eastAsia="Calibri"/>
                            <w:color w:val="000000"/>
                            <w:szCs w:val="24"/>
                            <w:lang w:eastAsia="lt-LT"/>
                          </w:rPr>
                          <w:t>TTK</w:t>
                        </w:r>
                      </w:p>
                    </w:tc>
                    <w:tc>
                      <w:tcPr>
                        <w:tcW w:w="1311"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balandis</w:t>
                        </w:r>
                      </w:p>
                    </w:tc>
                  </w:tr>
                  <w:tr w:rsidR="009D62BE">
                    <w:tc>
                      <w:tcPr>
                        <w:tcW w:w="674"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10.</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XVP-667</w:t>
                        </w:r>
                      </w:p>
                    </w:tc>
                    <w:tc>
                      <w:tcPr>
                        <w:tcW w:w="2978" w:type="dxa"/>
                        <w:tcBorders>
                          <w:top w:val="single" w:sz="4" w:space="0" w:color="auto"/>
                          <w:left w:val="single" w:sz="4" w:space="0" w:color="auto"/>
                          <w:bottom w:val="single" w:sz="4" w:space="0" w:color="auto"/>
                          <w:right w:val="single" w:sz="4" w:space="0" w:color="auto"/>
                        </w:tcBorders>
                      </w:tcPr>
                      <w:p w:rsidR="009D62BE" w:rsidRDefault="00D94B57">
                        <w:pPr>
                          <w:rPr>
                            <w:color w:val="000000"/>
                            <w:szCs w:val="24"/>
                          </w:rPr>
                        </w:pPr>
                        <w:r>
                          <w:rPr>
                            <w:color w:val="000000"/>
                            <w:szCs w:val="24"/>
                          </w:rPr>
                          <w:t xml:space="preserve">Saugaus eismo automobilių keliais įstatymo </w:t>
                        </w:r>
                        <w:r>
                          <w:rPr>
                            <w:color w:val="000000"/>
                            <w:szCs w:val="24"/>
                          </w:rPr>
                          <w:br/>
                          <w:t>Nr. VIII-2043 11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TTK</w:t>
                        </w:r>
                      </w:p>
                    </w:tc>
                    <w:tc>
                      <w:tcPr>
                        <w:tcW w:w="1311"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gegužė</w:t>
                        </w:r>
                      </w:p>
                    </w:tc>
                  </w:tr>
                  <w:tr w:rsidR="009D62BE">
                    <w:tc>
                      <w:tcPr>
                        <w:tcW w:w="674" w:type="dxa"/>
                        <w:tcBorders>
                          <w:top w:val="single" w:sz="4" w:space="0" w:color="auto"/>
                        </w:tcBorders>
                      </w:tcPr>
                      <w:p w:rsidR="009D62BE" w:rsidRDefault="00D94B57">
                        <w:pPr>
                          <w:jc w:val="center"/>
                          <w:rPr>
                            <w:color w:val="000000"/>
                            <w:szCs w:val="24"/>
                          </w:rPr>
                        </w:pPr>
                        <w:r>
                          <w:rPr>
                            <w:color w:val="000000"/>
                            <w:szCs w:val="24"/>
                          </w:rPr>
                          <w:t>11.</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XVP-774,</w:t>
                        </w:r>
                      </w:p>
                      <w:p w:rsidR="009D62BE" w:rsidRDefault="00D94B57">
                        <w:pPr>
                          <w:jc w:val="center"/>
                          <w:rPr>
                            <w:color w:val="000000"/>
                            <w:szCs w:val="24"/>
                            <w:lang w:eastAsia="lt-LT"/>
                          </w:rPr>
                        </w:pPr>
                        <w:r>
                          <w:rPr>
                            <w:color w:val="000000"/>
                            <w:szCs w:val="24"/>
                            <w:lang w:eastAsia="lt-LT"/>
                          </w:rPr>
                          <w:t>XVP-886</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Policijos rėmėjų įstatymo Nr. VIII-800 pakeitimo įstatymai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 xml:space="preserve">Seimo </w:t>
                        </w:r>
                        <w:r>
                          <w:rPr>
                            <w:rFonts w:eastAsia="Arial Unicode MS"/>
                            <w:bCs/>
                            <w:color w:val="000000"/>
                            <w:szCs w:val="24"/>
                            <w:lang w:eastAsia="lt-LT"/>
                          </w:rPr>
                          <w:t>nariai</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rFonts w:eastAsia="Calibri"/>
                            <w:color w:val="000000"/>
                            <w:szCs w:val="24"/>
                            <w:lang w:eastAsia="lt-LT"/>
                          </w:rPr>
                          <w:t>TTK</w:t>
                        </w:r>
                      </w:p>
                    </w:tc>
                    <w:tc>
                      <w:tcPr>
                        <w:tcW w:w="1311" w:type="dxa"/>
                        <w:tcBorders>
                          <w:top w:val="single" w:sz="4" w:space="0" w:color="auto"/>
                        </w:tcBorders>
                      </w:tcPr>
                      <w:p w:rsidR="009D62BE" w:rsidRDefault="00D94B57">
                        <w:pPr>
                          <w:jc w:val="center"/>
                          <w:rPr>
                            <w:bCs/>
                            <w:color w:val="000000"/>
                            <w:szCs w:val="24"/>
                            <w:lang w:eastAsia="lt-LT"/>
                          </w:rPr>
                        </w:pPr>
                        <w:r>
                          <w:rPr>
                            <w:bCs/>
                            <w:color w:val="000000"/>
                            <w:szCs w:val="24"/>
                            <w:lang w:eastAsia="lt-LT"/>
                          </w:rPr>
                          <w:t>kovas–balandis</w:t>
                        </w:r>
                      </w:p>
                    </w:tc>
                  </w:tr>
                  <w:tr w:rsidR="009D62BE">
                    <w:tc>
                      <w:tcPr>
                        <w:tcW w:w="674" w:type="dxa"/>
                      </w:tcPr>
                      <w:p w:rsidR="009D62BE" w:rsidRDefault="00D94B57">
                        <w:pPr>
                          <w:jc w:val="center"/>
                          <w:rPr>
                            <w:color w:val="000000"/>
                            <w:szCs w:val="24"/>
                          </w:rPr>
                        </w:pPr>
                        <w:r>
                          <w:rPr>
                            <w:color w:val="000000"/>
                            <w:szCs w:val="24"/>
                          </w:rPr>
                          <w:t>12.</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XVP-833</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Administracinių nusižengimų kodekso 112 straipsnio pripažinimo netekusiu galios įstatymas</w:t>
                        </w:r>
                      </w:p>
                    </w:tc>
                    <w:tc>
                      <w:tcPr>
                        <w:tcW w:w="1560" w:type="dxa"/>
                      </w:tcPr>
                      <w:p w:rsidR="009D62BE" w:rsidRDefault="00D94B57">
                        <w:pPr>
                          <w:jc w:val="center"/>
                          <w:rPr>
                            <w:rFonts w:eastAsia="Arial Unicode MS"/>
                            <w:bCs/>
                            <w:color w:val="000000"/>
                            <w:szCs w:val="24"/>
                            <w:lang w:eastAsia="lt-LT"/>
                          </w:rPr>
                        </w:pPr>
                        <w:r>
                          <w:rPr>
                            <w:color w:val="000000"/>
                            <w:szCs w:val="24"/>
                            <w:lang w:eastAsia="lt-LT"/>
                          </w:rPr>
                          <w:t>Seimo nariai</w:t>
                        </w:r>
                      </w:p>
                    </w:tc>
                    <w:tc>
                      <w:tcPr>
                        <w:tcW w:w="1418" w:type="dxa"/>
                      </w:tcPr>
                      <w:p w:rsidR="009D62BE" w:rsidRDefault="00D94B57">
                        <w:pPr>
                          <w:jc w:val="center"/>
                          <w:rPr>
                            <w:color w:val="000000"/>
                            <w:szCs w:val="24"/>
                            <w:lang w:eastAsia="lt-LT"/>
                          </w:rPr>
                        </w:pPr>
                        <w:r>
                          <w:rPr>
                            <w:color w:val="000000"/>
                            <w:szCs w:val="24"/>
                          </w:rPr>
                          <w:t>TTK</w:t>
                        </w:r>
                      </w:p>
                    </w:tc>
                    <w:tc>
                      <w:tcPr>
                        <w:tcW w:w="1311" w:type="dxa"/>
                      </w:tcPr>
                      <w:p w:rsidR="009D62BE" w:rsidRDefault="00D94B57">
                        <w:pPr>
                          <w:jc w:val="center"/>
                          <w:rPr>
                            <w:bCs/>
                            <w:color w:val="000000"/>
                            <w:szCs w:val="24"/>
                            <w:lang w:eastAsia="lt-LT"/>
                          </w:rPr>
                        </w:pPr>
                        <w:r>
                          <w:rPr>
                            <w:bCs/>
                            <w:color w:val="000000"/>
                            <w:szCs w:val="24"/>
                            <w:lang w:eastAsia="lt-LT"/>
                          </w:rPr>
                          <w:t>kovas–balandis</w:t>
                        </w:r>
                      </w:p>
                    </w:tc>
                  </w:tr>
                  <w:tr w:rsidR="009D62BE">
                    <w:tc>
                      <w:tcPr>
                        <w:tcW w:w="674" w:type="dxa"/>
                      </w:tcPr>
                      <w:p w:rsidR="009D62BE" w:rsidRDefault="00D94B57">
                        <w:pPr>
                          <w:jc w:val="center"/>
                          <w:rPr>
                            <w:color w:val="000000"/>
                            <w:szCs w:val="24"/>
                          </w:rPr>
                        </w:pPr>
                        <w:r>
                          <w:rPr>
                            <w:color w:val="000000"/>
                            <w:szCs w:val="24"/>
                          </w:rPr>
                          <w:t>13.</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XIVP-1694,</w:t>
                        </w:r>
                      </w:p>
                      <w:p w:rsidR="009D62BE" w:rsidRDefault="00D94B57">
                        <w:pPr>
                          <w:jc w:val="center"/>
                          <w:rPr>
                            <w:color w:val="000000"/>
                            <w:szCs w:val="24"/>
                            <w:lang w:eastAsia="lt-LT"/>
                          </w:rPr>
                        </w:pPr>
                        <w:r>
                          <w:rPr>
                            <w:color w:val="000000"/>
                            <w:szCs w:val="24"/>
                            <w:lang w:eastAsia="lt-LT"/>
                          </w:rPr>
                          <w:t>XIVP-1695,</w:t>
                        </w:r>
                      </w:p>
                      <w:p w:rsidR="009D62BE" w:rsidRDefault="00D94B57">
                        <w:pPr>
                          <w:jc w:val="center"/>
                          <w:rPr>
                            <w:color w:val="000000"/>
                            <w:szCs w:val="24"/>
                            <w:lang w:eastAsia="lt-LT"/>
                          </w:rPr>
                        </w:pPr>
                        <w:r>
                          <w:rPr>
                            <w:color w:val="000000"/>
                            <w:szCs w:val="24"/>
                            <w:lang w:eastAsia="lt-LT"/>
                          </w:rPr>
                          <w:t>XIVP-1696,</w:t>
                        </w:r>
                      </w:p>
                      <w:p w:rsidR="009D62BE" w:rsidRDefault="00D94B57">
                        <w:pPr>
                          <w:jc w:val="center"/>
                          <w:rPr>
                            <w:color w:val="000000"/>
                            <w:szCs w:val="24"/>
                            <w:lang w:eastAsia="lt-LT"/>
                          </w:rPr>
                        </w:pPr>
                        <w:r>
                          <w:rPr>
                            <w:color w:val="000000"/>
                            <w:szCs w:val="24"/>
                            <w:lang w:eastAsia="lt-LT"/>
                          </w:rPr>
                          <w:t>XIVP-1697,</w:t>
                        </w:r>
                      </w:p>
                      <w:p w:rsidR="009D62BE" w:rsidRDefault="00D94B57">
                        <w:pPr>
                          <w:jc w:val="center"/>
                          <w:rPr>
                            <w:color w:val="000000"/>
                            <w:szCs w:val="24"/>
                            <w:lang w:eastAsia="lt-LT"/>
                          </w:rPr>
                        </w:pPr>
                        <w:r>
                          <w:rPr>
                            <w:color w:val="000000"/>
                            <w:szCs w:val="24"/>
                            <w:lang w:eastAsia="lt-LT"/>
                          </w:rPr>
                          <w:t>XIVP-2049,</w:t>
                        </w:r>
                      </w:p>
                      <w:p w:rsidR="009D62BE" w:rsidRDefault="00D94B57">
                        <w:pPr>
                          <w:jc w:val="center"/>
                          <w:rPr>
                            <w:color w:val="000000"/>
                            <w:szCs w:val="24"/>
                            <w:lang w:eastAsia="lt-LT"/>
                          </w:rPr>
                        </w:pPr>
                        <w:r>
                          <w:rPr>
                            <w:color w:val="000000"/>
                            <w:szCs w:val="24"/>
                            <w:lang w:eastAsia="lt-LT"/>
                          </w:rPr>
                          <w:t>XIVP-2050,</w:t>
                        </w:r>
                      </w:p>
                      <w:p w:rsidR="009D62BE" w:rsidRDefault="00D94B57">
                        <w:pPr>
                          <w:jc w:val="center"/>
                          <w:rPr>
                            <w:color w:val="000000"/>
                            <w:szCs w:val="24"/>
                            <w:lang w:eastAsia="lt-LT"/>
                          </w:rPr>
                        </w:pPr>
                        <w:r>
                          <w:rPr>
                            <w:color w:val="000000"/>
                            <w:szCs w:val="24"/>
                            <w:lang w:eastAsia="lt-LT"/>
                          </w:rPr>
                          <w:t>XIVP-2051</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Civilinės </w:t>
                        </w:r>
                        <w:r>
                          <w:rPr>
                            <w:color w:val="000000"/>
                            <w:szCs w:val="24"/>
                          </w:rPr>
                          <w:t>sąjungos įstatymas ir jo lydimieji teisės aktai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Calibri"/>
                            <w:color w:val="000000"/>
                            <w:szCs w:val="24"/>
                            <w:lang w:eastAsia="lt-LT"/>
                          </w:rPr>
                        </w:pPr>
                        <w:r>
                          <w:rPr>
                            <w:rFonts w:eastAsia="Calibri"/>
                            <w:color w:val="000000"/>
                            <w:szCs w:val="24"/>
                            <w:lang w:eastAsia="lt-LT"/>
                          </w:rPr>
                          <w:t xml:space="preserve">TTK, </w:t>
                        </w:r>
                      </w:p>
                      <w:p w:rsidR="009D62BE" w:rsidRDefault="00D94B57">
                        <w:pPr>
                          <w:jc w:val="center"/>
                          <w:rPr>
                            <w:color w:val="000000"/>
                            <w:szCs w:val="24"/>
                            <w:lang w:eastAsia="lt-LT"/>
                          </w:rPr>
                        </w:pPr>
                        <w:r>
                          <w:rPr>
                            <w:rFonts w:eastAsia="Calibri"/>
                            <w:color w:val="000000"/>
                            <w:szCs w:val="24"/>
                            <w:lang w:eastAsia="lt-LT"/>
                          </w:rPr>
                          <w:t>Seimo nariai</w:t>
                        </w:r>
                      </w:p>
                    </w:tc>
                    <w:tc>
                      <w:tcPr>
                        <w:tcW w:w="1311" w:type="dxa"/>
                      </w:tcPr>
                      <w:p w:rsidR="009D62BE" w:rsidRDefault="00D94B57">
                        <w:pPr>
                          <w:jc w:val="center"/>
                          <w:rPr>
                            <w:bCs/>
                            <w:color w:val="000000"/>
                            <w:szCs w:val="24"/>
                            <w:lang w:eastAsia="lt-LT"/>
                          </w:rPr>
                        </w:pPr>
                        <w:r>
                          <w:rPr>
                            <w:bCs/>
                            <w:color w:val="000000"/>
                            <w:szCs w:val="24"/>
                            <w:lang w:eastAsia="lt-LT"/>
                          </w:rPr>
                          <w:t>balandis–birželis</w:t>
                        </w:r>
                      </w:p>
                    </w:tc>
                  </w:tr>
                  <w:tr w:rsidR="009D62BE">
                    <w:tc>
                      <w:tcPr>
                        <w:tcW w:w="674" w:type="dxa"/>
                      </w:tcPr>
                      <w:p w:rsidR="009D62BE" w:rsidRDefault="00D94B57">
                        <w:pPr>
                          <w:jc w:val="center"/>
                          <w:rPr>
                            <w:color w:val="000000"/>
                            <w:szCs w:val="24"/>
                          </w:rPr>
                        </w:pPr>
                        <w:r>
                          <w:rPr>
                            <w:color w:val="000000"/>
                            <w:szCs w:val="24"/>
                          </w:rPr>
                          <w:t>14.</w:t>
                        </w:r>
                      </w:p>
                    </w:tc>
                    <w:tc>
                      <w:tcPr>
                        <w:tcW w:w="141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XVP-347,</w:t>
                        </w:r>
                      </w:p>
                      <w:p w:rsidR="009D62BE" w:rsidRDefault="00D94B57">
                        <w:pPr>
                          <w:jc w:val="center"/>
                          <w:rPr>
                            <w:color w:val="000000"/>
                            <w:szCs w:val="24"/>
                            <w:lang w:eastAsia="lt-LT"/>
                          </w:rPr>
                        </w:pPr>
                        <w:r>
                          <w:rPr>
                            <w:color w:val="000000"/>
                            <w:szCs w:val="24"/>
                            <w:lang w:eastAsia="lt-LT"/>
                          </w:rPr>
                          <w:t>XVP-348</w:t>
                        </w:r>
                      </w:p>
                    </w:tc>
                    <w:tc>
                      <w:tcPr>
                        <w:tcW w:w="2978"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Civilinio kodekso 3.188 straipsnio pakeitimo įstatymas ir jo lydimasis teisės aktas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rFonts w:eastAsia="Calibri"/>
                            <w:color w:val="000000"/>
                            <w:szCs w:val="24"/>
                            <w:lang w:eastAsia="lt-LT"/>
                          </w:rPr>
                          <w:t>TTK</w:t>
                        </w:r>
                      </w:p>
                    </w:tc>
                    <w:tc>
                      <w:tcPr>
                        <w:tcW w:w="1311" w:type="dxa"/>
                      </w:tcPr>
                      <w:p w:rsidR="009D62BE" w:rsidRDefault="00D94B57">
                        <w:pPr>
                          <w:jc w:val="center"/>
                          <w:rPr>
                            <w:bCs/>
                            <w:color w:val="000000"/>
                            <w:szCs w:val="24"/>
                            <w:lang w:eastAsia="lt-LT"/>
                          </w:rPr>
                        </w:pPr>
                        <w:r>
                          <w:rPr>
                            <w:bCs/>
                            <w:color w:val="000000"/>
                            <w:szCs w:val="24"/>
                            <w:lang w:eastAsia="lt-LT"/>
                          </w:rPr>
                          <w:t>gegužė</w:t>
                        </w:r>
                      </w:p>
                    </w:tc>
                  </w:tr>
                </w:tbl>
                <w:p w:rsidR="009D62BE" w:rsidRDefault="009D62BE">
                  <w:pPr>
                    <w:tabs>
                      <w:tab w:val="left" w:pos="193"/>
                    </w:tabs>
                    <w:spacing w:line="360" w:lineRule="auto"/>
                    <w:jc w:val="center"/>
                    <w:rPr>
                      <w:b/>
                      <w:bCs/>
                      <w:color w:val="000000"/>
                      <w:szCs w:val="24"/>
                    </w:rPr>
                  </w:pPr>
                </w:p>
                <w:p w:rsidR="009D62BE" w:rsidRDefault="00D94B57">
                  <w:pPr>
                    <w:rPr>
                      <w:sz w:val="94"/>
                      <w:szCs w:val="94"/>
                    </w:rPr>
                  </w:pPr>
                </w:p>
              </w:sdtContent>
            </w:sdt>
            <w:sdt>
              <w:sdtPr>
                <w:alias w:val="skirsnis"/>
                <w:tag w:val="part_bac77b0e41834b30a8f935e3032cbbb6"/>
                <w:id w:val="1801807360"/>
                <w:lock w:val="sdtLocked"/>
              </w:sdtPr>
              <w:sdtEndPr/>
              <w:sdtContent>
                <w:p w:rsidR="009D62BE" w:rsidRDefault="00D94B57">
                  <w:pPr>
                    <w:spacing w:line="360" w:lineRule="auto"/>
                    <w:jc w:val="center"/>
                    <w:rPr>
                      <w:b/>
                      <w:color w:val="000000"/>
                      <w:szCs w:val="24"/>
                    </w:rPr>
                  </w:pPr>
                  <w:sdt>
                    <w:sdtPr>
                      <w:alias w:val="Numeris"/>
                      <w:tag w:val="nr_bac77b0e41834b30a8f935e3032cbbb6"/>
                      <w:id w:val="-1881393070"/>
                      <w:lock w:val="sdtLocked"/>
                    </w:sdtPr>
                    <w:sdtEndPr/>
                    <w:sdtContent>
                      <w:r>
                        <w:rPr>
                          <w:b/>
                          <w:color w:val="000000"/>
                          <w:szCs w:val="24"/>
                        </w:rPr>
                        <w:t>DEŠIMTASIS</w:t>
                      </w:r>
                    </w:sdtContent>
                  </w:sdt>
                  <w:r>
                    <w:rPr>
                      <w:b/>
                      <w:color w:val="000000"/>
                      <w:szCs w:val="24"/>
                    </w:rPr>
                    <w:t xml:space="preserve"> SKIRSNIS</w:t>
                  </w:r>
                </w:p>
                <w:p w:rsidR="009D62BE" w:rsidRDefault="00D94B57">
                  <w:pPr>
                    <w:spacing w:line="360" w:lineRule="auto"/>
                    <w:jc w:val="center"/>
                    <w:outlineLvl w:val="1"/>
                    <w:rPr>
                      <w:rFonts w:eastAsia="Arial Unicode MS"/>
                      <w:b/>
                      <w:color w:val="000000"/>
                      <w:szCs w:val="24"/>
                    </w:rPr>
                  </w:pPr>
                  <w:sdt>
                    <w:sdtPr>
                      <w:alias w:val="Pavadinimas"/>
                      <w:tag w:val="title_bac77b0e41834b30a8f935e3032cbbb6"/>
                      <w:id w:val="-330303582"/>
                      <w:lock w:val="sdtLocked"/>
                    </w:sdtPr>
                    <w:sdtEndPr/>
                    <w:sdtContent>
                      <w:r>
                        <w:rPr>
                          <w:rFonts w:eastAsia="Arial Unicode MS"/>
                          <w:b/>
                          <w:color w:val="000000"/>
                          <w:szCs w:val="24"/>
                        </w:rPr>
                        <w:t>VIEŠASIS ADMINISTRAVIMAS, VIETOS SAVIVALDA</w:t>
                      </w:r>
                    </w:sdtContent>
                  </w:sdt>
                </w:p>
                <w:p w:rsidR="009D62BE" w:rsidRDefault="009D62BE">
                  <w:pPr>
                    <w:spacing w:line="360" w:lineRule="auto"/>
                    <w:jc w:val="center"/>
                    <w:rPr>
                      <w:color w:val="000000"/>
                      <w:szCs w:val="24"/>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rPr>
                      <w:tblHeader/>
                    </w:trPr>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XIVP-3786,</w:t>
                        </w:r>
                      </w:p>
                      <w:p w:rsidR="009D62BE" w:rsidRDefault="00D94B57">
                        <w:pPr>
                          <w:jc w:val="center"/>
                          <w:rPr>
                            <w:color w:val="000000"/>
                            <w:szCs w:val="24"/>
                          </w:rPr>
                        </w:pPr>
                        <w:r>
                          <w:rPr>
                            <w:color w:val="000000"/>
                            <w:szCs w:val="24"/>
                          </w:rPr>
                          <w:t>XIVP-3787,</w:t>
                        </w:r>
                      </w:p>
                      <w:p w:rsidR="009D62BE" w:rsidRDefault="00D94B57">
                        <w:pPr>
                          <w:jc w:val="center"/>
                          <w:rPr>
                            <w:color w:val="000000"/>
                            <w:szCs w:val="24"/>
                          </w:rPr>
                        </w:pPr>
                        <w:r>
                          <w:rPr>
                            <w:color w:val="000000"/>
                            <w:szCs w:val="24"/>
                          </w:rPr>
                          <w:t>XIVP-3788,</w:t>
                        </w:r>
                      </w:p>
                      <w:p w:rsidR="009D62BE" w:rsidRDefault="00D94B57">
                        <w:pPr>
                          <w:jc w:val="center"/>
                          <w:rPr>
                            <w:color w:val="000000"/>
                            <w:szCs w:val="24"/>
                          </w:rPr>
                        </w:pPr>
                        <w:r>
                          <w:rPr>
                            <w:color w:val="000000"/>
                            <w:szCs w:val="24"/>
                          </w:rPr>
                          <w:t>XIVP-3789,</w:t>
                        </w:r>
                      </w:p>
                      <w:p w:rsidR="009D62BE" w:rsidRDefault="00D94B57">
                        <w:pPr>
                          <w:jc w:val="center"/>
                          <w:rPr>
                            <w:color w:val="000000"/>
                            <w:szCs w:val="24"/>
                          </w:rPr>
                        </w:pPr>
                        <w:r>
                          <w:rPr>
                            <w:color w:val="000000"/>
                            <w:szCs w:val="24"/>
                          </w:rPr>
                          <w:t>XIVP-3790,</w:t>
                        </w:r>
                      </w:p>
                      <w:p w:rsidR="009D62BE" w:rsidRDefault="00D94B57">
                        <w:pPr>
                          <w:jc w:val="center"/>
                          <w:rPr>
                            <w:color w:val="000000"/>
                            <w:szCs w:val="24"/>
                          </w:rPr>
                        </w:pPr>
                        <w:r>
                          <w:rPr>
                            <w:color w:val="000000"/>
                            <w:szCs w:val="24"/>
                          </w:rPr>
                          <w:t>XIVP-3791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Valstybės tarnybos įstatymo Nr. VIII-1316 5, 11, 18, 22, </w:t>
                        </w:r>
                        <w:r>
                          <w:rPr>
                            <w:color w:val="000000"/>
                            <w:szCs w:val="24"/>
                          </w:rPr>
                          <w:t>32 ir 35 straipsnių pakeitimo įstatymas ir jo lydimieji teisės aktai</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VVSK</w:t>
                        </w:r>
                      </w:p>
                    </w:tc>
                    <w:tc>
                      <w:tcPr>
                        <w:tcW w:w="1310" w:type="dxa"/>
                      </w:tcPr>
                      <w:p w:rsidR="009D62BE" w:rsidRDefault="00D94B57">
                        <w:pPr>
                          <w:jc w:val="center"/>
                          <w:rPr>
                            <w:bCs/>
                            <w:color w:val="000000"/>
                            <w:szCs w:val="24"/>
                            <w:lang w:eastAsia="lt-LT"/>
                          </w:rPr>
                        </w:pPr>
                        <w:r>
                          <w:rPr>
                            <w:bCs/>
                            <w:color w:val="000000"/>
                            <w:szCs w:val="24"/>
                            <w:lang w:eastAsia="lt-LT"/>
                          </w:rPr>
                          <w:t>kovas–birželis</w:t>
                        </w:r>
                      </w:p>
                    </w:tc>
                  </w:tr>
                  <w:tr w:rsidR="009D62BE">
                    <w:trPr>
                      <w:tblHeader/>
                    </w:trPr>
                    <w:tc>
                      <w:tcPr>
                        <w:tcW w:w="675" w:type="dxa"/>
                      </w:tcPr>
                      <w:p w:rsidR="009D62BE" w:rsidRDefault="00D94B57">
                        <w:pPr>
                          <w:jc w:val="center"/>
                          <w:rPr>
                            <w:color w:val="000000"/>
                            <w:szCs w:val="24"/>
                          </w:rPr>
                        </w:pPr>
                        <w:r>
                          <w:rPr>
                            <w:color w:val="000000"/>
                            <w:szCs w:val="24"/>
                          </w:rPr>
                          <w:t>2.</w:t>
                        </w:r>
                      </w:p>
                    </w:tc>
                    <w:tc>
                      <w:tcPr>
                        <w:tcW w:w="141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Pr>
                      <w:p w:rsidR="009D62BE" w:rsidRDefault="00D94B57">
                        <w:pPr>
                          <w:rPr>
                            <w:color w:val="000000"/>
                            <w:szCs w:val="24"/>
                          </w:rPr>
                        </w:pPr>
                        <w:r>
                          <w:rPr>
                            <w:color w:val="000000"/>
                            <w:szCs w:val="24"/>
                          </w:rPr>
                          <w:t>Valstybės tarnybos įstatymo Nr. VIII-1316 pakeitimo įstatymas</w:t>
                        </w:r>
                      </w:p>
                    </w:tc>
                    <w:tc>
                      <w:tcPr>
                        <w:tcW w:w="1559" w:type="dxa"/>
                      </w:tcPr>
                      <w:p w:rsidR="009D62BE" w:rsidRDefault="00D94B57">
                        <w:pPr>
                          <w:jc w:val="center"/>
                          <w:rPr>
                            <w:bCs/>
                            <w:color w:val="000000"/>
                            <w:szCs w:val="24"/>
                            <w:lang w:eastAsia="lt-LT"/>
                          </w:rPr>
                        </w:pPr>
                        <w:r>
                          <w:rPr>
                            <w:bCs/>
                            <w:color w:val="000000"/>
                            <w:szCs w:val="24"/>
                            <w:lang w:eastAsia="lt-LT"/>
                          </w:rPr>
                          <w:t>Seimo nariai,</w:t>
                        </w:r>
                      </w:p>
                      <w:p w:rsidR="009D62BE" w:rsidRDefault="00D94B57">
                        <w:pPr>
                          <w:jc w:val="center"/>
                          <w:rPr>
                            <w:rFonts w:eastAsia="Arial Unicode MS"/>
                            <w:bCs/>
                            <w:color w:val="000000"/>
                            <w:szCs w:val="24"/>
                            <w:lang w:eastAsia="lt-LT"/>
                          </w:rPr>
                        </w:pPr>
                        <w:r>
                          <w:rPr>
                            <w:bCs/>
                            <w:color w:val="000000"/>
                            <w:szCs w:val="24"/>
                            <w:lang w:eastAsia="lt-LT"/>
                          </w:rPr>
                          <w:t>VVSK</w:t>
                        </w:r>
                      </w:p>
                    </w:tc>
                    <w:tc>
                      <w:tcPr>
                        <w:tcW w:w="1417" w:type="dxa"/>
                        <w:shd w:val="clear" w:color="auto" w:fill="FFFFFF"/>
                      </w:tcPr>
                      <w:p w:rsidR="009D62BE" w:rsidRDefault="00D94B57">
                        <w:pPr>
                          <w:jc w:val="center"/>
                          <w:rPr>
                            <w:rFonts w:eastAsia="Arial Unicode MS"/>
                            <w:bCs/>
                            <w:color w:val="000000"/>
                            <w:szCs w:val="24"/>
                            <w:lang w:eastAsia="lt-LT"/>
                          </w:rPr>
                        </w:pPr>
                        <w:r>
                          <w:rPr>
                            <w:bCs/>
                            <w:color w:val="000000"/>
                            <w:szCs w:val="24"/>
                          </w:rPr>
                          <w:t>VVSK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r w:rsidR="009D62BE">
                    <w:trPr>
                      <w:tblHeader/>
                    </w:trPr>
                    <w:tc>
                      <w:tcPr>
                        <w:tcW w:w="675" w:type="dxa"/>
                      </w:tcPr>
                      <w:p w:rsidR="009D62BE" w:rsidRDefault="00D94B57">
                        <w:pPr>
                          <w:jc w:val="center"/>
                          <w:rPr>
                            <w:color w:val="000000"/>
                            <w:szCs w:val="24"/>
                          </w:rPr>
                        </w:pPr>
                        <w:r>
                          <w:rPr>
                            <w:color w:val="000000"/>
                            <w:szCs w:val="24"/>
                          </w:rPr>
                          <w:t>3.</w:t>
                        </w:r>
                      </w:p>
                    </w:tc>
                    <w:tc>
                      <w:tcPr>
                        <w:tcW w:w="141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Pr>
                      <w:p w:rsidR="009D62BE" w:rsidRDefault="00D94B57">
                        <w:pPr>
                          <w:rPr>
                            <w:color w:val="000000"/>
                            <w:szCs w:val="24"/>
                          </w:rPr>
                        </w:pPr>
                        <w:r>
                          <w:rPr>
                            <w:color w:val="000000"/>
                            <w:szCs w:val="24"/>
                          </w:rPr>
                          <w:t xml:space="preserve">Vietos savivaldos įstatymo Nr. </w:t>
                        </w:r>
                        <w:r>
                          <w:rPr>
                            <w:color w:val="000000"/>
                            <w:szCs w:val="24"/>
                          </w:rPr>
                          <w:t>I-533 pakeitimo įstatymas</w:t>
                        </w:r>
                      </w:p>
                    </w:tc>
                    <w:tc>
                      <w:tcPr>
                        <w:tcW w:w="1559" w:type="dxa"/>
                      </w:tcPr>
                      <w:p w:rsidR="009D62BE" w:rsidRDefault="00D94B57">
                        <w:pPr>
                          <w:jc w:val="center"/>
                          <w:rPr>
                            <w:bCs/>
                            <w:color w:val="000000"/>
                            <w:szCs w:val="24"/>
                            <w:lang w:eastAsia="lt-LT"/>
                          </w:rPr>
                        </w:pPr>
                        <w:r>
                          <w:rPr>
                            <w:bCs/>
                            <w:color w:val="000000"/>
                            <w:szCs w:val="24"/>
                            <w:lang w:eastAsia="lt-LT"/>
                          </w:rPr>
                          <w:t>Seimo nariai,</w:t>
                        </w:r>
                      </w:p>
                      <w:p w:rsidR="009D62BE" w:rsidRDefault="00D94B57">
                        <w:pPr>
                          <w:jc w:val="center"/>
                          <w:rPr>
                            <w:rFonts w:eastAsia="Arial Unicode MS"/>
                            <w:bCs/>
                            <w:color w:val="000000"/>
                            <w:szCs w:val="24"/>
                            <w:lang w:eastAsia="lt-LT"/>
                          </w:rPr>
                        </w:pPr>
                        <w:r>
                          <w:rPr>
                            <w:bCs/>
                            <w:color w:val="000000"/>
                            <w:szCs w:val="24"/>
                            <w:lang w:eastAsia="lt-LT"/>
                          </w:rPr>
                          <w:t>VVSK</w:t>
                        </w:r>
                      </w:p>
                    </w:tc>
                    <w:tc>
                      <w:tcPr>
                        <w:tcW w:w="1417" w:type="dxa"/>
                        <w:shd w:val="clear" w:color="auto" w:fill="FFFFFF"/>
                      </w:tcPr>
                      <w:p w:rsidR="009D62BE" w:rsidRDefault="00D94B57">
                        <w:pPr>
                          <w:jc w:val="center"/>
                          <w:rPr>
                            <w:rFonts w:eastAsia="Arial Unicode MS"/>
                            <w:bCs/>
                            <w:color w:val="000000"/>
                            <w:szCs w:val="24"/>
                            <w:lang w:eastAsia="lt-LT"/>
                          </w:rPr>
                        </w:pPr>
                        <w:r>
                          <w:rPr>
                            <w:bCs/>
                            <w:color w:val="000000"/>
                            <w:szCs w:val="24"/>
                          </w:rPr>
                          <w:t>VVSK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r w:rsidR="009D62BE">
                    <w:trPr>
                      <w:tblHeader/>
                    </w:trPr>
                    <w:tc>
                      <w:tcPr>
                        <w:tcW w:w="675" w:type="dxa"/>
                      </w:tcPr>
                      <w:p w:rsidR="009D62BE" w:rsidRDefault="00D94B57">
                        <w:pPr>
                          <w:jc w:val="center"/>
                          <w:rPr>
                            <w:color w:val="000000"/>
                            <w:szCs w:val="24"/>
                          </w:rPr>
                        </w:pPr>
                        <w:r>
                          <w:rPr>
                            <w:color w:val="000000"/>
                            <w:szCs w:val="24"/>
                          </w:rPr>
                          <w:t>4.</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XVP-1092,</w:t>
                        </w:r>
                      </w:p>
                      <w:p w:rsidR="009D62BE" w:rsidRDefault="00D94B57">
                        <w:pPr>
                          <w:jc w:val="center"/>
                          <w:rPr>
                            <w:color w:val="000000"/>
                            <w:szCs w:val="24"/>
                          </w:rPr>
                        </w:pPr>
                        <w:r>
                          <w:rPr>
                            <w:color w:val="000000"/>
                            <w:szCs w:val="24"/>
                          </w:rPr>
                          <w:t>XVP-1093,</w:t>
                        </w:r>
                      </w:p>
                      <w:p w:rsidR="009D62BE" w:rsidRDefault="00D94B57">
                        <w:pPr>
                          <w:jc w:val="center"/>
                          <w:rPr>
                            <w:color w:val="000000"/>
                            <w:szCs w:val="24"/>
                          </w:rPr>
                        </w:pPr>
                        <w:r>
                          <w:rPr>
                            <w:color w:val="000000"/>
                            <w:szCs w:val="24"/>
                          </w:rPr>
                          <w:t>XVP-1094,</w:t>
                        </w:r>
                      </w:p>
                      <w:p w:rsidR="009D62BE" w:rsidRDefault="00D94B57">
                        <w:pPr>
                          <w:jc w:val="center"/>
                          <w:rPr>
                            <w:color w:val="000000"/>
                            <w:szCs w:val="24"/>
                          </w:rPr>
                        </w:pPr>
                        <w:r>
                          <w:rPr>
                            <w:color w:val="000000"/>
                            <w:szCs w:val="24"/>
                          </w:rPr>
                          <w:t>XVP-1095,</w:t>
                        </w:r>
                      </w:p>
                      <w:p w:rsidR="009D62BE" w:rsidRDefault="00D94B57">
                        <w:pPr>
                          <w:jc w:val="center"/>
                          <w:rPr>
                            <w:color w:val="000000"/>
                            <w:szCs w:val="24"/>
                          </w:rPr>
                        </w:pPr>
                        <w:r>
                          <w:rPr>
                            <w:color w:val="000000"/>
                            <w:szCs w:val="24"/>
                          </w:rPr>
                          <w:t>XVP-1096,</w:t>
                        </w:r>
                      </w:p>
                      <w:p w:rsidR="009D62BE" w:rsidRDefault="00D94B57">
                        <w:pPr>
                          <w:jc w:val="center"/>
                          <w:rPr>
                            <w:color w:val="000000"/>
                            <w:szCs w:val="24"/>
                          </w:rPr>
                        </w:pPr>
                        <w:r>
                          <w:rPr>
                            <w:color w:val="000000"/>
                            <w:szCs w:val="24"/>
                          </w:rPr>
                          <w:t>XVP-1097,</w:t>
                        </w:r>
                      </w:p>
                      <w:p w:rsidR="009D62BE" w:rsidRDefault="00D94B57">
                        <w:pPr>
                          <w:jc w:val="center"/>
                          <w:rPr>
                            <w:color w:val="000000"/>
                            <w:szCs w:val="24"/>
                          </w:rPr>
                        </w:pPr>
                        <w:r>
                          <w:rPr>
                            <w:color w:val="000000"/>
                            <w:szCs w:val="24"/>
                          </w:rPr>
                          <w:t>XVP-1098</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Viešojo sektoriaus darbuotojų registro įstatymo Nr. XIV-1986 pripažinimo netekusiu galios įstatymas ir jo lydimieji </w:t>
                        </w:r>
                        <w:r>
                          <w:rPr>
                            <w:color w:val="000000"/>
                            <w:szCs w:val="24"/>
                          </w:rPr>
                          <w:t>teisės aktai</w:t>
                        </w:r>
                      </w:p>
                    </w:tc>
                    <w:tc>
                      <w:tcPr>
                        <w:tcW w:w="1559" w:type="dxa"/>
                      </w:tcPr>
                      <w:p w:rsidR="009D62BE" w:rsidRDefault="00D94B57">
                        <w:pPr>
                          <w:jc w:val="center"/>
                          <w:rPr>
                            <w:bCs/>
                            <w:color w:val="000000"/>
                            <w:szCs w:val="24"/>
                            <w:lang w:eastAsia="lt-LT"/>
                          </w:rPr>
                        </w:pPr>
                        <w:r>
                          <w:rPr>
                            <w:rFonts w:eastAsia="Arial Unicode MS"/>
                            <w:bCs/>
                            <w:color w:val="000000"/>
                            <w:szCs w:val="24"/>
                            <w:lang w:eastAsia="lt-LT"/>
                          </w:rPr>
                          <w:t>Vyriausybė</w:t>
                        </w:r>
                      </w:p>
                    </w:tc>
                    <w:tc>
                      <w:tcPr>
                        <w:tcW w:w="1417" w:type="dxa"/>
                      </w:tcPr>
                      <w:p w:rsidR="009D62BE" w:rsidRDefault="00D94B57">
                        <w:pPr>
                          <w:jc w:val="center"/>
                          <w:rPr>
                            <w:bCs/>
                            <w:color w:val="000000"/>
                            <w:szCs w:val="24"/>
                          </w:rPr>
                        </w:pPr>
                        <w:r>
                          <w:rPr>
                            <w:rFonts w:eastAsia="Arial Unicode MS"/>
                            <w:bCs/>
                            <w:color w:val="000000"/>
                            <w:szCs w:val="24"/>
                            <w:lang w:eastAsia="lt-LT"/>
                          </w:rPr>
                          <w:t>TTK, VVSK</w:t>
                        </w:r>
                      </w:p>
                    </w:tc>
                    <w:tc>
                      <w:tcPr>
                        <w:tcW w:w="1310" w:type="dxa"/>
                      </w:tcPr>
                      <w:p w:rsidR="009D62BE" w:rsidRDefault="00D94B57">
                        <w:pPr>
                          <w:jc w:val="center"/>
                          <w:rPr>
                            <w:bCs/>
                            <w:color w:val="000000"/>
                            <w:szCs w:val="24"/>
                            <w:lang w:eastAsia="lt-LT"/>
                          </w:rPr>
                        </w:pPr>
                        <w:r>
                          <w:rPr>
                            <w:bCs/>
                            <w:color w:val="000000"/>
                            <w:szCs w:val="24"/>
                            <w:lang w:eastAsia="lt-LT"/>
                          </w:rPr>
                          <w:t>kovas–gegužė</w:t>
                        </w:r>
                      </w:p>
                    </w:tc>
                  </w:tr>
                  <w:tr w:rsidR="009D62BE">
                    <w:trPr>
                      <w:tblHeader/>
                    </w:trPr>
                    <w:tc>
                      <w:tcPr>
                        <w:tcW w:w="675" w:type="dxa"/>
                      </w:tcPr>
                      <w:p w:rsidR="009D62BE" w:rsidRDefault="00D94B57">
                        <w:pPr>
                          <w:jc w:val="center"/>
                          <w:rPr>
                            <w:color w:val="000000"/>
                            <w:szCs w:val="24"/>
                          </w:rPr>
                        </w:pPr>
                        <w:r>
                          <w:rPr>
                            <w:color w:val="000000"/>
                            <w:szCs w:val="24"/>
                          </w:rPr>
                          <w:t>5.</w:t>
                        </w:r>
                      </w:p>
                    </w:tc>
                    <w:tc>
                      <w:tcPr>
                        <w:tcW w:w="141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Pr>
                      <w:p w:rsidR="009D62BE" w:rsidRDefault="00D94B57">
                        <w:pPr>
                          <w:rPr>
                            <w:color w:val="000000"/>
                            <w:szCs w:val="24"/>
                          </w:rPr>
                        </w:pPr>
                        <w:r>
                          <w:rPr>
                            <w:color w:val="000000"/>
                            <w:szCs w:val="24"/>
                          </w:rPr>
                          <w:t xml:space="preserve">Viešųjų ir privačių interesų derinimo įstatymo </w:t>
                        </w:r>
                        <w:r>
                          <w:rPr>
                            <w:color w:val="000000"/>
                            <w:szCs w:val="24"/>
                          </w:rPr>
                          <w:br/>
                          <w:t>Nr. VIII-371 pakeitimo įstatymas</w:t>
                        </w:r>
                      </w:p>
                    </w:tc>
                    <w:tc>
                      <w:tcPr>
                        <w:tcW w:w="1559" w:type="dxa"/>
                      </w:tcPr>
                      <w:p w:rsidR="009D62BE" w:rsidRDefault="00D94B57">
                        <w:pPr>
                          <w:jc w:val="center"/>
                          <w:rPr>
                            <w:bCs/>
                            <w:color w:val="000000"/>
                            <w:szCs w:val="24"/>
                            <w:lang w:eastAsia="lt-LT"/>
                          </w:rPr>
                        </w:pPr>
                        <w:r>
                          <w:rPr>
                            <w:bCs/>
                            <w:color w:val="000000"/>
                            <w:szCs w:val="24"/>
                            <w:lang w:eastAsia="lt-LT"/>
                          </w:rPr>
                          <w:t>Seimo nariai,</w:t>
                        </w:r>
                      </w:p>
                      <w:p w:rsidR="009D62BE" w:rsidRDefault="00D94B57">
                        <w:pPr>
                          <w:jc w:val="center"/>
                          <w:rPr>
                            <w:bCs/>
                            <w:color w:val="000000"/>
                            <w:szCs w:val="24"/>
                            <w:lang w:eastAsia="lt-LT"/>
                          </w:rPr>
                        </w:pPr>
                        <w:r>
                          <w:rPr>
                            <w:bCs/>
                            <w:color w:val="000000"/>
                            <w:szCs w:val="24"/>
                            <w:lang w:eastAsia="lt-LT"/>
                          </w:rPr>
                          <w:t>VVSK</w:t>
                        </w:r>
                      </w:p>
                    </w:tc>
                    <w:tc>
                      <w:tcPr>
                        <w:tcW w:w="1417" w:type="dxa"/>
                        <w:shd w:val="clear" w:color="auto" w:fill="FFFFFF"/>
                      </w:tcPr>
                      <w:p w:rsidR="009D62BE" w:rsidRDefault="00D94B57">
                        <w:pPr>
                          <w:jc w:val="center"/>
                          <w:rPr>
                            <w:bCs/>
                            <w:color w:val="000000"/>
                            <w:szCs w:val="24"/>
                          </w:rPr>
                        </w:pPr>
                        <w:r>
                          <w:rPr>
                            <w:bCs/>
                            <w:color w:val="000000"/>
                            <w:szCs w:val="24"/>
                          </w:rPr>
                          <w:t>VVSK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r w:rsidR="009D62BE">
                    <w:trPr>
                      <w:tblHeader/>
                    </w:trPr>
                    <w:tc>
                      <w:tcPr>
                        <w:tcW w:w="675" w:type="dxa"/>
                      </w:tcPr>
                      <w:p w:rsidR="009D62BE" w:rsidRDefault="00D94B57">
                        <w:pPr>
                          <w:jc w:val="center"/>
                          <w:rPr>
                            <w:color w:val="000000"/>
                            <w:szCs w:val="24"/>
                          </w:rPr>
                        </w:pPr>
                        <w:r>
                          <w:rPr>
                            <w:color w:val="000000"/>
                            <w:szCs w:val="24"/>
                          </w:rPr>
                          <w:t>6.</w:t>
                        </w:r>
                      </w:p>
                    </w:tc>
                    <w:tc>
                      <w:tcPr>
                        <w:tcW w:w="141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7" w:type="dxa"/>
                      </w:tcPr>
                      <w:p w:rsidR="009D62BE" w:rsidRDefault="00D94B57">
                        <w:pPr>
                          <w:rPr>
                            <w:color w:val="000000"/>
                            <w:szCs w:val="24"/>
                          </w:rPr>
                        </w:pPr>
                        <w:r>
                          <w:rPr>
                            <w:color w:val="000000"/>
                            <w:szCs w:val="24"/>
                          </w:rPr>
                          <w:t xml:space="preserve">Vyriausiosios tarnybinės etikos komisijos įstatymo Nr. X-1666 </w:t>
                        </w:r>
                        <w:r>
                          <w:rPr>
                            <w:color w:val="000000"/>
                            <w:szCs w:val="24"/>
                          </w:rPr>
                          <w:t>pakeitimo įstatymas</w:t>
                        </w:r>
                      </w:p>
                    </w:tc>
                    <w:tc>
                      <w:tcPr>
                        <w:tcW w:w="1559"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Seimo nariai,</w:t>
                        </w:r>
                      </w:p>
                      <w:p w:rsidR="009D62BE" w:rsidRDefault="00D94B57">
                        <w:pPr>
                          <w:jc w:val="center"/>
                          <w:rPr>
                            <w:bCs/>
                            <w:color w:val="000000"/>
                            <w:szCs w:val="24"/>
                            <w:lang w:eastAsia="lt-LT"/>
                          </w:rPr>
                        </w:pPr>
                        <w:r>
                          <w:rPr>
                            <w:rFonts w:eastAsia="Arial Unicode MS"/>
                            <w:bCs/>
                            <w:color w:val="000000"/>
                            <w:szCs w:val="24"/>
                            <w:lang w:eastAsia="lt-LT"/>
                          </w:rPr>
                          <w:t>VVSK</w:t>
                        </w:r>
                      </w:p>
                    </w:tc>
                    <w:tc>
                      <w:tcPr>
                        <w:tcW w:w="1417" w:type="dxa"/>
                        <w:shd w:val="clear" w:color="auto" w:fill="FFFFFF"/>
                      </w:tcPr>
                      <w:p w:rsidR="009D62BE" w:rsidRDefault="00D94B57">
                        <w:pPr>
                          <w:jc w:val="center"/>
                          <w:rPr>
                            <w:bCs/>
                            <w:color w:val="000000"/>
                            <w:szCs w:val="24"/>
                          </w:rPr>
                        </w:pPr>
                        <w:r>
                          <w:rPr>
                            <w:rFonts w:eastAsia="Arial Unicode MS"/>
                            <w:bCs/>
                            <w:color w:val="000000"/>
                            <w:szCs w:val="24"/>
                            <w:lang w:eastAsia="lt-LT"/>
                          </w:rPr>
                          <w:t>VVSK</w:t>
                        </w:r>
                      </w:p>
                    </w:tc>
                    <w:tc>
                      <w:tcPr>
                        <w:tcW w:w="1310" w:type="dxa"/>
                        <w:shd w:val="clear" w:color="auto" w:fill="FFFFFF"/>
                      </w:tcPr>
                      <w:p w:rsidR="009D62BE" w:rsidRDefault="00D94B57">
                        <w:pPr>
                          <w:jc w:val="center"/>
                          <w:rPr>
                            <w:bCs/>
                            <w:color w:val="000000"/>
                            <w:szCs w:val="24"/>
                            <w:lang w:eastAsia="lt-LT"/>
                          </w:rPr>
                        </w:pPr>
                        <w:r>
                          <w:rPr>
                            <w:bCs/>
                            <w:color w:val="000000"/>
                            <w:szCs w:val="24"/>
                            <w:lang w:eastAsia="lt-LT"/>
                          </w:rPr>
                          <w:t>kovas–birželis</w:t>
                        </w:r>
                      </w:p>
                    </w:tc>
                  </w:tr>
                </w:tbl>
                <w:p w:rsidR="009D62BE" w:rsidRDefault="00D94B57">
                  <w:pPr>
                    <w:spacing w:line="380" w:lineRule="atLeast"/>
                    <w:jc w:val="center"/>
                    <w:rPr>
                      <w:b/>
                      <w:color w:val="000000"/>
                      <w:szCs w:val="24"/>
                    </w:rPr>
                  </w:pPr>
                </w:p>
              </w:sdtContent>
            </w:sdt>
            <w:sdt>
              <w:sdtPr>
                <w:alias w:val="skirsnis"/>
                <w:tag w:val="part_e19f63025e0d4bffac9bb244d10c1686"/>
                <w:id w:val="1130749106"/>
                <w:lock w:val="sdtLocked"/>
              </w:sdtPr>
              <w:sdtEndPr/>
              <w:sdtContent>
                <w:p w:rsidR="009D62BE" w:rsidRDefault="00D94B57">
                  <w:pPr>
                    <w:spacing w:line="360" w:lineRule="auto"/>
                    <w:jc w:val="center"/>
                    <w:rPr>
                      <w:b/>
                      <w:color w:val="000000"/>
                      <w:szCs w:val="24"/>
                    </w:rPr>
                  </w:pPr>
                  <w:sdt>
                    <w:sdtPr>
                      <w:alias w:val="Numeris"/>
                      <w:tag w:val="nr_e19f63025e0d4bffac9bb244d10c1686"/>
                      <w:id w:val="1474092458"/>
                      <w:lock w:val="sdtLocked"/>
                    </w:sdtPr>
                    <w:sdtEndPr/>
                    <w:sdtContent>
                      <w:r>
                        <w:rPr>
                          <w:b/>
                          <w:color w:val="000000"/>
                          <w:szCs w:val="24"/>
                        </w:rPr>
                        <w:t>VIENUOLIKTASIS</w:t>
                      </w:r>
                    </w:sdtContent>
                  </w:sdt>
                  <w:r>
                    <w:rPr>
                      <w:b/>
                      <w:color w:val="000000"/>
                      <w:szCs w:val="24"/>
                    </w:rPr>
                    <w:t xml:space="preserve"> SKIRSNIS</w:t>
                  </w:r>
                </w:p>
                <w:p w:rsidR="009D62BE" w:rsidRDefault="00D94B57">
                  <w:pPr>
                    <w:spacing w:line="360" w:lineRule="auto"/>
                    <w:jc w:val="center"/>
                    <w:outlineLvl w:val="1"/>
                    <w:rPr>
                      <w:b/>
                      <w:color w:val="000000"/>
                      <w:szCs w:val="24"/>
                    </w:rPr>
                  </w:pPr>
                  <w:sdt>
                    <w:sdtPr>
                      <w:alias w:val="Pavadinimas"/>
                      <w:tag w:val="title_e19f63025e0d4bffac9bb244d10c1686"/>
                      <w:id w:val="821547470"/>
                      <w:lock w:val="sdtLocked"/>
                    </w:sdtPr>
                    <w:sdtEndPr/>
                    <w:sdtContent>
                      <w:r>
                        <w:rPr>
                          <w:b/>
                          <w:bCs/>
                          <w:color w:val="000000"/>
                          <w:szCs w:val="24"/>
                          <w:lang w:eastAsia="lt-LT"/>
                        </w:rPr>
                        <w:t>UŽSIENIO REIKALAI</w:t>
                      </w:r>
                    </w:sdtContent>
                  </w:sdt>
                </w:p>
                <w:p w:rsidR="009D62BE" w:rsidRDefault="009D62BE">
                  <w:pPr>
                    <w:spacing w:line="360" w:lineRule="auto"/>
                    <w:jc w:val="center"/>
                    <w:rPr>
                      <w:color w:val="000000"/>
                      <w:szCs w:val="24"/>
                    </w:rPr>
                  </w:pP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418"/>
                    <w:gridCol w:w="2977"/>
                    <w:gridCol w:w="1559"/>
                    <w:gridCol w:w="1417"/>
                    <w:gridCol w:w="1310"/>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7" w:type="dxa"/>
                        <w:vAlign w:val="center"/>
                      </w:tcPr>
                      <w:p w:rsidR="009D62BE" w:rsidRDefault="00D94B57">
                        <w:pPr>
                          <w:jc w:val="center"/>
                          <w:rPr>
                            <w:bCs/>
                            <w:color w:val="000000"/>
                            <w:szCs w:val="24"/>
                          </w:rPr>
                        </w:pPr>
                        <w:r>
                          <w:rPr>
                            <w:bCs/>
                            <w:color w:val="000000"/>
                            <w:szCs w:val="24"/>
                          </w:rPr>
                          <w:t>Teisės akto projekto pavadinimas</w:t>
                        </w:r>
                      </w:p>
                    </w:tc>
                    <w:tc>
                      <w:tcPr>
                        <w:tcW w:w="1559"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310" w:type="dxa"/>
                        <w:vAlign w:val="center"/>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XVP-1051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Įstatymo „Dėl 1972 metų Europos konvencijos dėl baudžiamojo proceso perdavimo ratifikavimo“ Nr. VIII-583 2 straipsnio pakeitimo įstatymas </w:t>
                        </w:r>
                      </w:p>
                    </w:tc>
                    <w:tc>
                      <w:tcPr>
                        <w:tcW w:w="1559" w:type="dxa"/>
                      </w:tcPr>
                      <w:p w:rsidR="009D62BE" w:rsidRDefault="00D94B57">
                        <w:pPr>
                          <w:jc w:val="center"/>
                          <w:rPr>
                            <w:color w:val="000000"/>
                            <w:szCs w:val="24"/>
                            <w:lang w:eastAsia="lt-LT"/>
                          </w:rPr>
                        </w:pPr>
                        <w:r>
                          <w:rPr>
                            <w:color w:val="000000"/>
                            <w:szCs w:val="24"/>
                            <w:lang w:eastAsia="lt-LT"/>
                          </w:rPr>
                          <w:t>Respublikos Prezidentas</w:t>
                        </w:r>
                      </w:p>
                    </w:tc>
                    <w:tc>
                      <w:tcPr>
                        <w:tcW w:w="1417" w:type="dxa"/>
                      </w:tcPr>
                      <w:p w:rsidR="009D62BE" w:rsidRDefault="00D94B57">
                        <w:pPr>
                          <w:jc w:val="center"/>
                          <w:rPr>
                            <w:color w:val="000000"/>
                            <w:szCs w:val="24"/>
                          </w:rPr>
                        </w:pPr>
                        <w:r>
                          <w:rPr>
                            <w:color w:val="000000"/>
                            <w:szCs w:val="24"/>
                          </w:rPr>
                          <w:t>URK</w:t>
                        </w:r>
                      </w:p>
                    </w:tc>
                    <w:tc>
                      <w:tcPr>
                        <w:tcW w:w="1310" w:type="dxa"/>
                      </w:tcPr>
                      <w:p w:rsidR="009D62BE" w:rsidRDefault="00D94B57">
                        <w:pPr>
                          <w:jc w:val="center"/>
                          <w:rPr>
                            <w:bCs/>
                            <w:color w:val="000000"/>
                            <w:szCs w:val="24"/>
                          </w:rPr>
                        </w:pPr>
                        <w:r>
                          <w:rPr>
                            <w:bCs/>
                            <w:color w:val="000000"/>
                            <w:szCs w:val="24"/>
                            <w:lang w:eastAsia="lt-LT"/>
                          </w:rPr>
                          <w:t>kovas–</w:t>
                        </w:r>
                        <w:r>
                          <w:rPr>
                            <w:bCs/>
                            <w:color w:val="000000"/>
                            <w:szCs w:val="24"/>
                          </w:rPr>
                          <w:t>balandis</w:t>
                        </w:r>
                      </w:p>
                    </w:tc>
                  </w:tr>
                  <w:tr w:rsidR="009D62BE">
                    <w:tc>
                      <w:tcPr>
                        <w:tcW w:w="675" w:type="dxa"/>
                      </w:tcPr>
                      <w:p w:rsidR="009D62BE" w:rsidRDefault="00D94B57">
                        <w:pPr>
                          <w:jc w:val="center"/>
                          <w:rPr>
                            <w:color w:val="000000"/>
                            <w:szCs w:val="24"/>
                          </w:rPr>
                        </w:pPr>
                        <w:r>
                          <w:rPr>
                            <w:color w:val="000000"/>
                            <w:szCs w:val="24"/>
                          </w:rPr>
                          <w:t>2.</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XVP-1079</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Įstatymas „Dėl 2009 m. Honkongo tarptautinės konvencijos dėl </w:t>
                        </w:r>
                        <w:r>
                          <w:rPr>
                            <w:color w:val="000000"/>
                            <w:szCs w:val="24"/>
                          </w:rPr>
                          <w:t>saugaus ir aplinką tausojančio laivų perdirbimo ratifikavimo“</w:t>
                        </w:r>
                      </w:p>
                    </w:tc>
                    <w:tc>
                      <w:tcPr>
                        <w:tcW w:w="1559" w:type="dxa"/>
                      </w:tcPr>
                      <w:p w:rsidR="009D62BE" w:rsidRDefault="00D94B57">
                        <w:pPr>
                          <w:jc w:val="center"/>
                          <w:rPr>
                            <w:color w:val="000000"/>
                            <w:szCs w:val="24"/>
                            <w:lang w:eastAsia="lt-LT"/>
                          </w:rPr>
                        </w:pPr>
                        <w:r>
                          <w:rPr>
                            <w:color w:val="000000"/>
                            <w:szCs w:val="24"/>
                            <w:lang w:eastAsia="lt-LT"/>
                          </w:rPr>
                          <w:t>Respublikos Prezidentas</w:t>
                        </w:r>
                      </w:p>
                    </w:tc>
                    <w:tc>
                      <w:tcPr>
                        <w:tcW w:w="1417" w:type="dxa"/>
                      </w:tcPr>
                      <w:p w:rsidR="009D62BE" w:rsidRDefault="00D94B57">
                        <w:pPr>
                          <w:jc w:val="center"/>
                          <w:rPr>
                            <w:color w:val="000000"/>
                            <w:szCs w:val="24"/>
                          </w:rPr>
                        </w:pPr>
                        <w:r>
                          <w:rPr>
                            <w:color w:val="000000"/>
                            <w:szCs w:val="24"/>
                          </w:rPr>
                          <w:t>URK</w:t>
                        </w:r>
                      </w:p>
                    </w:tc>
                    <w:tc>
                      <w:tcPr>
                        <w:tcW w:w="1310" w:type="dxa"/>
                      </w:tcPr>
                      <w:p w:rsidR="009D62BE" w:rsidRDefault="00D94B57">
                        <w:pPr>
                          <w:jc w:val="center"/>
                          <w:rPr>
                            <w:bCs/>
                            <w:color w:val="000000"/>
                            <w:szCs w:val="24"/>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3.</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XVP-1121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Įstatymas „Dėl Pasaulinės pašto sąjungos 2016 m. Stambule, 2018 m. Adis Abeboje, 2019 m. Ženevoje, 2021 m. Abidžane ir 2023 m. Rijade priimtų ir pa</w:t>
                        </w:r>
                        <w:r>
                          <w:rPr>
                            <w:color w:val="000000"/>
                            <w:szCs w:val="24"/>
                          </w:rPr>
                          <w:t xml:space="preserve">keistų dokumentų ratifikavimo“ </w:t>
                        </w:r>
                      </w:p>
                    </w:tc>
                    <w:tc>
                      <w:tcPr>
                        <w:tcW w:w="1559" w:type="dxa"/>
                      </w:tcPr>
                      <w:p w:rsidR="009D62BE" w:rsidRDefault="00D94B57">
                        <w:pPr>
                          <w:jc w:val="center"/>
                          <w:rPr>
                            <w:color w:val="000000"/>
                            <w:szCs w:val="24"/>
                            <w:lang w:eastAsia="lt-LT"/>
                          </w:rPr>
                        </w:pPr>
                        <w:r>
                          <w:rPr>
                            <w:color w:val="000000"/>
                            <w:szCs w:val="24"/>
                            <w:lang w:eastAsia="lt-LT"/>
                          </w:rPr>
                          <w:t>Respublikos Prezidentas</w:t>
                        </w:r>
                      </w:p>
                    </w:tc>
                    <w:tc>
                      <w:tcPr>
                        <w:tcW w:w="1417" w:type="dxa"/>
                      </w:tcPr>
                      <w:p w:rsidR="009D62BE" w:rsidRDefault="00D94B57">
                        <w:pPr>
                          <w:jc w:val="center"/>
                          <w:rPr>
                            <w:color w:val="000000"/>
                            <w:szCs w:val="24"/>
                          </w:rPr>
                        </w:pPr>
                        <w:r>
                          <w:rPr>
                            <w:color w:val="000000"/>
                            <w:szCs w:val="24"/>
                          </w:rPr>
                          <w:t>URK</w:t>
                        </w:r>
                      </w:p>
                    </w:tc>
                    <w:tc>
                      <w:tcPr>
                        <w:tcW w:w="1310" w:type="dxa"/>
                      </w:tcPr>
                      <w:p w:rsidR="009D62BE" w:rsidRDefault="00D94B57">
                        <w:pPr>
                          <w:jc w:val="center"/>
                          <w:rPr>
                            <w:bCs/>
                            <w:color w:val="000000"/>
                            <w:szCs w:val="24"/>
                            <w:lang w:eastAsia="lt-LT"/>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4.</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XVP-1016</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Įstatymas „Dėl Europos Sąjungos bei jos valstybių narių ir Afrikos, Karibų ir Ramiojo vandenyno valstybių organizacijos narių partnerystės susitarimo ratifikavimo“ </w:t>
                        </w:r>
                      </w:p>
                    </w:tc>
                    <w:tc>
                      <w:tcPr>
                        <w:tcW w:w="1559" w:type="dxa"/>
                      </w:tcPr>
                      <w:p w:rsidR="009D62BE" w:rsidRDefault="00D94B57">
                        <w:pPr>
                          <w:jc w:val="center"/>
                          <w:rPr>
                            <w:color w:val="000000"/>
                            <w:szCs w:val="24"/>
                            <w:lang w:eastAsia="lt-LT"/>
                          </w:rPr>
                        </w:pPr>
                        <w:r>
                          <w:rPr>
                            <w:color w:val="000000"/>
                            <w:szCs w:val="24"/>
                            <w:lang w:eastAsia="lt-LT"/>
                          </w:rPr>
                          <w:t xml:space="preserve">Respublikos </w:t>
                        </w:r>
                        <w:r>
                          <w:rPr>
                            <w:color w:val="000000"/>
                            <w:szCs w:val="24"/>
                            <w:lang w:eastAsia="lt-LT"/>
                          </w:rPr>
                          <w:t>Prezidentas</w:t>
                        </w:r>
                      </w:p>
                    </w:tc>
                    <w:tc>
                      <w:tcPr>
                        <w:tcW w:w="1417" w:type="dxa"/>
                      </w:tcPr>
                      <w:p w:rsidR="009D62BE" w:rsidRDefault="00D94B57">
                        <w:pPr>
                          <w:jc w:val="center"/>
                          <w:rPr>
                            <w:color w:val="000000"/>
                            <w:szCs w:val="24"/>
                          </w:rPr>
                        </w:pPr>
                        <w:r>
                          <w:rPr>
                            <w:color w:val="000000"/>
                            <w:szCs w:val="24"/>
                          </w:rPr>
                          <w:t>URK</w:t>
                        </w:r>
                      </w:p>
                    </w:tc>
                    <w:tc>
                      <w:tcPr>
                        <w:tcW w:w="1310" w:type="dxa"/>
                      </w:tcPr>
                      <w:p w:rsidR="009D62BE" w:rsidRDefault="00D94B57">
                        <w:pPr>
                          <w:jc w:val="center"/>
                          <w:rPr>
                            <w:bCs/>
                            <w:color w:val="000000"/>
                            <w:szCs w:val="24"/>
                            <w:lang w:eastAsia="lt-LT"/>
                          </w:rPr>
                        </w:pPr>
                        <w:r>
                          <w:rPr>
                            <w:bCs/>
                            <w:color w:val="000000"/>
                            <w:szCs w:val="24"/>
                            <w:lang w:eastAsia="lt-LT"/>
                          </w:rPr>
                          <w:t>kovas–balandis</w:t>
                        </w:r>
                      </w:p>
                    </w:tc>
                  </w:tr>
                  <w:tr w:rsidR="009D62BE">
                    <w:tc>
                      <w:tcPr>
                        <w:tcW w:w="675" w:type="dxa"/>
                      </w:tcPr>
                      <w:p w:rsidR="009D62BE" w:rsidRDefault="00D94B57">
                        <w:pPr>
                          <w:jc w:val="center"/>
                          <w:rPr>
                            <w:color w:val="000000"/>
                            <w:szCs w:val="24"/>
                          </w:rPr>
                        </w:pPr>
                        <w:r>
                          <w:rPr>
                            <w:color w:val="000000"/>
                            <w:szCs w:val="24"/>
                          </w:rPr>
                          <w:t>5.</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XVP-1123</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Įstatymas „Dėl Lietuvos Respublikos Vyriausybės ir Bendradarbiavimo ginkluotės srityje jungtinės organizacijos (OCCAR) saugumo susitarimo dėl keitimosi įslaptinta informacija ir įslaptintos informacijos abipusės </w:t>
                        </w:r>
                        <w:r>
                          <w:rPr>
                            <w:color w:val="000000"/>
                            <w:szCs w:val="24"/>
                          </w:rPr>
                          <w:t>apsaugos ratifikavimo“</w:t>
                        </w:r>
                      </w:p>
                    </w:tc>
                    <w:tc>
                      <w:tcPr>
                        <w:tcW w:w="1559" w:type="dxa"/>
                      </w:tcPr>
                      <w:p w:rsidR="009D62BE" w:rsidRDefault="00D94B57">
                        <w:pPr>
                          <w:jc w:val="center"/>
                          <w:rPr>
                            <w:color w:val="000000"/>
                            <w:szCs w:val="24"/>
                            <w:lang w:eastAsia="lt-LT"/>
                          </w:rPr>
                        </w:pPr>
                        <w:r>
                          <w:rPr>
                            <w:color w:val="000000"/>
                            <w:szCs w:val="24"/>
                            <w:lang w:eastAsia="lt-LT"/>
                          </w:rPr>
                          <w:t>Respublikos Prezidentas</w:t>
                        </w:r>
                      </w:p>
                    </w:tc>
                    <w:tc>
                      <w:tcPr>
                        <w:tcW w:w="1417" w:type="dxa"/>
                      </w:tcPr>
                      <w:p w:rsidR="009D62BE" w:rsidRDefault="00D94B57">
                        <w:pPr>
                          <w:jc w:val="center"/>
                          <w:rPr>
                            <w:color w:val="000000"/>
                            <w:szCs w:val="24"/>
                          </w:rPr>
                        </w:pPr>
                        <w:r>
                          <w:rPr>
                            <w:color w:val="000000"/>
                            <w:szCs w:val="24"/>
                          </w:rPr>
                          <w:t>URK, NSGK</w:t>
                        </w:r>
                      </w:p>
                    </w:tc>
                    <w:tc>
                      <w:tcPr>
                        <w:tcW w:w="1310" w:type="dxa"/>
                      </w:tcPr>
                      <w:p w:rsidR="009D62BE" w:rsidRDefault="00D94B57">
                        <w:pPr>
                          <w:jc w:val="center"/>
                          <w:rPr>
                            <w:bCs/>
                            <w:color w:val="000000"/>
                            <w:szCs w:val="24"/>
                            <w:lang w:eastAsia="lt-LT"/>
                          </w:rPr>
                        </w:pPr>
                        <w:r>
                          <w:rPr>
                            <w:bCs/>
                            <w:color w:val="000000"/>
                            <w:szCs w:val="24"/>
                            <w:lang w:eastAsia="lt-LT"/>
                          </w:rPr>
                          <w:t>kovas–balandis</w:t>
                        </w:r>
                      </w:p>
                    </w:tc>
                  </w:tr>
                  <w:tr w:rsidR="009D62BE">
                    <w:tc>
                      <w:tcPr>
                        <w:tcW w:w="675" w:type="dxa"/>
                      </w:tcPr>
                      <w:p w:rsidR="009D62BE" w:rsidRDefault="00D94B57">
                        <w:pPr>
                          <w:jc w:val="center"/>
                          <w:rPr>
                            <w:color w:val="000000"/>
                            <w:szCs w:val="24"/>
                          </w:rPr>
                        </w:pPr>
                        <w:r>
                          <w:rPr>
                            <w:color w:val="000000"/>
                            <w:szCs w:val="24"/>
                          </w:rPr>
                          <w:t>6.</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XVP-1151</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Įstatymas „Dėl Europos Sąjungos bei jos valstybių narių ir Čilės Respublikos pažangiojo pagrindų susitarimo ratifikavimo“</w:t>
                        </w:r>
                      </w:p>
                    </w:tc>
                    <w:tc>
                      <w:tcPr>
                        <w:tcW w:w="1559" w:type="dxa"/>
                      </w:tcPr>
                      <w:p w:rsidR="009D62BE" w:rsidRDefault="00D94B57">
                        <w:pPr>
                          <w:jc w:val="center"/>
                          <w:rPr>
                            <w:color w:val="000000"/>
                            <w:szCs w:val="24"/>
                            <w:lang w:eastAsia="lt-LT"/>
                          </w:rPr>
                        </w:pPr>
                        <w:r>
                          <w:rPr>
                            <w:color w:val="000000"/>
                            <w:szCs w:val="24"/>
                            <w:lang w:eastAsia="lt-LT"/>
                          </w:rPr>
                          <w:t>Respublikos Prezidentas</w:t>
                        </w:r>
                      </w:p>
                    </w:tc>
                    <w:tc>
                      <w:tcPr>
                        <w:tcW w:w="1417" w:type="dxa"/>
                      </w:tcPr>
                      <w:p w:rsidR="009D62BE" w:rsidRDefault="00D94B57">
                        <w:pPr>
                          <w:jc w:val="center"/>
                          <w:rPr>
                            <w:color w:val="000000"/>
                            <w:szCs w:val="24"/>
                          </w:rPr>
                        </w:pPr>
                        <w:r>
                          <w:rPr>
                            <w:color w:val="000000"/>
                            <w:szCs w:val="24"/>
                          </w:rPr>
                          <w:t>URK</w:t>
                        </w:r>
                      </w:p>
                    </w:tc>
                    <w:tc>
                      <w:tcPr>
                        <w:tcW w:w="1310" w:type="dxa"/>
                      </w:tcPr>
                      <w:p w:rsidR="009D62BE" w:rsidRDefault="00D94B57">
                        <w:pPr>
                          <w:jc w:val="center"/>
                          <w:rPr>
                            <w:bCs/>
                            <w:color w:val="000000"/>
                            <w:szCs w:val="24"/>
                            <w:lang w:eastAsia="lt-LT"/>
                          </w:rPr>
                        </w:pPr>
                        <w:r>
                          <w:rPr>
                            <w:bCs/>
                            <w:color w:val="000000"/>
                            <w:szCs w:val="24"/>
                            <w:lang w:eastAsia="lt-LT"/>
                          </w:rPr>
                          <w:t>balandis–gegužė</w:t>
                        </w:r>
                      </w:p>
                      <w:p w:rsidR="009D62BE" w:rsidRDefault="009D62BE">
                        <w:pPr>
                          <w:jc w:val="center"/>
                          <w:rPr>
                            <w:bCs/>
                            <w:color w:val="000000"/>
                            <w:szCs w:val="24"/>
                            <w:lang w:eastAsia="lt-LT"/>
                          </w:rPr>
                        </w:pPr>
                      </w:p>
                    </w:tc>
                  </w:tr>
                  <w:tr w:rsidR="009D62BE">
                    <w:tc>
                      <w:tcPr>
                        <w:tcW w:w="675" w:type="dxa"/>
                      </w:tcPr>
                      <w:p w:rsidR="009D62BE" w:rsidRDefault="00D94B57">
                        <w:pPr>
                          <w:jc w:val="center"/>
                          <w:rPr>
                            <w:color w:val="000000"/>
                            <w:szCs w:val="24"/>
                          </w:rPr>
                        </w:pPr>
                        <w:r>
                          <w:rPr>
                            <w:color w:val="000000"/>
                            <w:szCs w:val="24"/>
                          </w:rPr>
                          <w:t>7.</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XVP-1149</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Įstatymas „Dėl Lietuvos Respublikos Vyriausybės ir Tarptautinio baudžiamojo teismo susitarimo dėl perkėlimo, susijusio su liudytojų apsauga, ratifikavimo“ </w:t>
                        </w:r>
                      </w:p>
                    </w:tc>
                    <w:tc>
                      <w:tcPr>
                        <w:tcW w:w="1559" w:type="dxa"/>
                      </w:tcPr>
                      <w:p w:rsidR="009D62BE" w:rsidRDefault="00D94B57">
                        <w:pPr>
                          <w:jc w:val="center"/>
                          <w:rPr>
                            <w:color w:val="000000"/>
                            <w:szCs w:val="24"/>
                            <w:lang w:eastAsia="lt-LT"/>
                          </w:rPr>
                        </w:pPr>
                        <w:r>
                          <w:rPr>
                            <w:color w:val="000000"/>
                            <w:szCs w:val="24"/>
                            <w:lang w:eastAsia="lt-LT"/>
                          </w:rPr>
                          <w:t>Respublikos Prezidentas</w:t>
                        </w:r>
                      </w:p>
                    </w:tc>
                    <w:tc>
                      <w:tcPr>
                        <w:tcW w:w="1417" w:type="dxa"/>
                      </w:tcPr>
                      <w:p w:rsidR="009D62BE" w:rsidRDefault="00D94B57">
                        <w:pPr>
                          <w:jc w:val="center"/>
                          <w:rPr>
                            <w:color w:val="000000"/>
                            <w:szCs w:val="24"/>
                          </w:rPr>
                        </w:pPr>
                        <w:r>
                          <w:rPr>
                            <w:color w:val="000000"/>
                            <w:szCs w:val="24"/>
                          </w:rPr>
                          <w:t>URK</w:t>
                        </w:r>
                      </w:p>
                    </w:tc>
                    <w:tc>
                      <w:tcPr>
                        <w:tcW w:w="1310" w:type="dxa"/>
                      </w:tcPr>
                      <w:p w:rsidR="009D62BE" w:rsidRDefault="00D94B57">
                        <w:pPr>
                          <w:jc w:val="center"/>
                          <w:rPr>
                            <w:bCs/>
                            <w:color w:val="000000"/>
                            <w:szCs w:val="24"/>
                            <w:lang w:eastAsia="lt-LT"/>
                          </w:rPr>
                        </w:pPr>
                        <w:r>
                          <w:rPr>
                            <w:bCs/>
                            <w:color w:val="000000"/>
                            <w:szCs w:val="24"/>
                            <w:lang w:eastAsia="lt-LT"/>
                          </w:rPr>
                          <w:t>balandis–gegužė</w:t>
                        </w:r>
                      </w:p>
                    </w:tc>
                  </w:tr>
                  <w:tr w:rsidR="009D62BE">
                    <w:tc>
                      <w:tcPr>
                        <w:tcW w:w="675" w:type="dxa"/>
                      </w:tcPr>
                      <w:p w:rsidR="009D62BE" w:rsidRDefault="00D94B57">
                        <w:pPr>
                          <w:jc w:val="center"/>
                          <w:rPr>
                            <w:color w:val="000000"/>
                            <w:szCs w:val="24"/>
                          </w:rPr>
                        </w:pPr>
                        <w:r>
                          <w:rPr>
                            <w:color w:val="000000"/>
                            <w:szCs w:val="24"/>
                          </w:rPr>
                          <w:t>8.</w:t>
                        </w:r>
                      </w:p>
                    </w:tc>
                    <w:tc>
                      <w:tcPr>
                        <w:tcW w:w="141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XVP-1205</w:t>
                        </w:r>
                      </w:p>
                    </w:tc>
                    <w:tc>
                      <w:tcPr>
                        <w:tcW w:w="2977"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Įstatymas „Dėl Lietuvos </w:t>
                        </w:r>
                        <w:r>
                          <w:rPr>
                            <w:color w:val="000000"/>
                            <w:szCs w:val="24"/>
                          </w:rPr>
                          <w:t>Respublikos Vyriausybės ir Pakistano Islamo Respublikos Vyriausybės sutarties dėl pajamų dvigubo apmokestinimo išvengimo ir mokesčių slėpimo ir vengimo prevencijos ratifikavimo“</w:t>
                        </w:r>
                      </w:p>
                    </w:tc>
                    <w:tc>
                      <w:tcPr>
                        <w:tcW w:w="1559" w:type="dxa"/>
                      </w:tcPr>
                      <w:p w:rsidR="009D62BE" w:rsidRDefault="00D94B57">
                        <w:pPr>
                          <w:jc w:val="center"/>
                          <w:rPr>
                            <w:color w:val="000000"/>
                            <w:szCs w:val="24"/>
                            <w:lang w:eastAsia="lt-LT"/>
                          </w:rPr>
                        </w:pPr>
                        <w:r>
                          <w:rPr>
                            <w:color w:val="000000"/>
                            <w:szCs w:val="24"/>
                            <w:lang w:eastAsia="lt-LT"/>
                          </w:rPr>
                          <w:t>Respublikos Prezidentas</w:t>
                        </w:r>
                      </w:p>
                    </w:tc>
                    <w:tc>
                      <w:tcPr>
                        <w:tcW w:w="1417" w:type="dxa"/>
                      </w:tcPr>
                      <w:p w:rsidR="009D62BE" w:rsidRDefault="00D94B57">
                        <w:pPr>
                          <w:jc w:val="center"/>
                          <w:rPr>
                            <w:color w:val="000000"/>
                            <w:szCs w:val="24"/>
                          </w:rPr>
                        </w:pPr>
                        <w:r>
                          <w:rPr>
                            <w:color w:val="000000"/>
                            <w:szCs w:val="24"/>
                          </w:rPr>
                          <w:t>URK</w:t>
                        </w:r>
                      </w:p>
                    </w:tc>
                    <w:tc>
                      <w:tcPr>
                        <w:tcW w:w="1310" w:type="dxa"/>
                      </w:tcPr>
                      <w:p w:rsidR="009D62BE" w:rsidRDefault="00D94B57">
                        <w:pPr>
                          <w:jc w:val="center"/>
                          <w:rPr>
                            <w:bCs/>
                            <w:color w:val="000000"/>
                            <w:szCs w:val="24"/>
                            <w:lang w:eastAsia="lt-LT"/>
                          </w:rPr>
                        </w:pPr>
                        <w:r>
                          <w:rPr>
                            <w:bCs/>
                            <w:color w:val="000000"/>
                            <w:szCs w:val="24"/>
                            <w:lang w:eastAsia="lt-LT"/>
                          </w:rPr>
                          <w:t>balandis–gegužė</w:t>
                        </w:r>
                      </w:p>
                    </w:tc>
                  </w:tr>
                </w:tbl>
                <w:p w:rsidR="009D62BE" w:rsidRDefault="00D94B57">
                  <w:pPr>
                    <w:spacing w:line="360" w:lineRule="auto"/>
                    <w:jc w:val="center"/>
                    <w:rPr>
                      <w:b/>
                      <w:color w:val="000000"/>
                      <w:szCs w:val="24"/>
                    </w:rPr>
                  </w:pPr>
                </w:p>
              </w:sdtContent>
            </w:sdt>
          </w:sdtContent>
        </w:sdt>
        <w:sdt>
          <w:sdtPr>
            <w:alias w:val="skyrius"/>
            <w:tag w:val="part_049f4d05d0574546986ccb1f0a4f9777"/>
            <w:id w:val="1628206017"/>
            <w:lock w:val="sdtLocked"/>
          </w:sdtPr>
          <w:sdtEndPr/>
          <w:sdtContent>
            <w:p w:rsidR="009D62BE" w:rsidRDefault="00D94B57">
              <w:pPr>
                <w:spacing w:line="360" w:lineRule="auto"/>
                <w:jc w:val="center"/>
                <w:rPr>
                  <w:b/>
                  <w:color w:val="000000"/>
                  <w:szCs w:val="24"/>
                </w:rPr>
              </w:pPr>
              <w:sdt>
                <w:sdtPr>
                  <w:alias w:val="Numeris"/>
                  <w:tag w:val="nr_049f4d05d0574546986ccb1f0a4f9777"/>
                  <w:id w:val="739456544"/>
                  <w:lock w:val="sdtLocked"/>
                </w:sdtPr>
                <w:sdtEndPr/>
                <w:sdtContent>
                  <w:r>
                    <w:rPr>
                      <w:b/>
                      <w:color w:val="000000"/>
                      <w:szCs w:val="24"/>
                    </w:rPr>
                    <w:t>VI</w:t>
                  </w:r>
                </w:sdtContent>
              </w:sdt>
              <w:r>
                <w:rPr>
                  <w:b/>
                  <w:color w:val="000000"/>
                  <w:szCs w:val="24"/>
                </w:rPr>
                <w:t xml:space="preserve"> SKYRIUS</w:t>
              </w:r>
            </w:p>
            <w:p w:rsidR="009D62BE" w:rsidRDefault="00D94B57">
              <w:pPr>
                <w:spacing w:line="360" w:lineRule="auto"/>
                <w:jc w:val="center"/>
                <w:rPr>
                  <w:b/>
                  <w:color w:val="000000"/>
                  <w:szCs w:val="24"/>
                </w:rPr>
              </w:pPr>
              <w:sdt>
                <w:sdtPr>
                  <w:alias w:val="Pavadinimas"/>
                  <w:tag w:val="title_049f4d05d0574546986ccb1f0a4f9777"/>
                  <w:id w:val="-866216328"/>
                  <w:lock w:val="sdtLocked"/>
                </w:sdtPr>
                <w:sdtEndPr/>
                <w:sdtContent>
                  <w:r>
                    <w:rPr>
                      <w:b/>
                      <w:color w:val="000000"/>
                      <w:szCs w:val="24"/>
                    </w:rPr>
                    <w:t>SEIMO FRAKCIJŲ,</w:t>
                  </w:r>
                  <w:r>
                    <w:rPr>
                      <w:b/>
                      <w:color w:val="000000"/>
                      <w:szCs w:val="24"/>
                    </w:rPr>
                    <w:t xml:space="preserve"> KOMITETŲ, KOMISIJŲ IR SEIMO NARIŲ SIŪLOMI TEISĖS AKTŲ PROJEKTAI</w:t>
                  </w:r>
                </w:sdtContent>
              </w:sdt>
            </w:p>
            <w:p w:rsidR="009D62BE" w:rsidRDefault="009D62BE">
              <w:pPr>
                <w:spacing w:line="360" w:lineRule="auto"/>
                <w:jc w:val="center"/>
                <w:rPr>
                  <w:color w:val="000000"/>
                  <w:szCs w:val="24"/>
                </w:rPr>
              </w:pPr>
            </w:p>
            <w:sdt>
              <w:sdtPr>
                <w:alias w:val="skirsnis"/>
                <w:tag w:val="part_eb366b8f8d1e43ba8c91a26efd6df474"/>
                <w:id w:val="156351335"/>
                <w:lock w:val="sdtLocked"/>
              </w:sdtPr>
              <w:sdtEndPr/>
              <w:sdtContent>
                <w:p w:rsidR="009D62BE" w:rsidRDefault="00D94B57">
                  <w:pPr>
                    <w:spacing w:line="360" w:lineRule="auto"/>
                    <w:jc w:val="center"/>
                    <w:rPr>
                      <w:b/>
                      <w:color w:val="000000"/>
                      <w:szCs w:val="24"/>
                    </w:rPr>
                  </w:pPr>
                  <w:sdt>
                    <w:sdtPr>
                      <w:alias w:val="Numeris"/>
                      <w:tag w:val="nr_eb366b8f8d1e43ba8c91a26efd6df474"/>
                      <w:id w:val="-721905944"/>
                      <w:lock w:val="sdtLocked"/>
                    </w:sdtPr>
                    <w:sdtEndPr/>
                    <w:sdtContent>
                      <w:r>
                        <w:rPr>
                          <w:b/>
                          <w:color w:val="000000"/>
                          <w:szCs w:val="24"/>
                        </w:rPr>
                        <w:t>PIRMASIS</w:t>
                      </w:r>
                    </w:sdtContent>
                  </w:sdt>
                  <w:r>
                    <w:rPr>
                      <w:b/>
                      <w:color w:val="000000"/>
                      <w:szCs w:val="24"/>
                    </w:rPr>
                    <w:t xml:space="preserve"> SKIRSNIS</w:t>
                  </w:r>
                </w:p>
                <w:p w:rsidR="009D62BE" w:rsidRDefault="00D94B57">
                  <w:pPr>
                    <w:spacing w:line="360" w:lineRule="auto"/>
                    <w:jc w:val="center"/>
                    <w:outlineLvl w:val="1"/>
                    <w:rPr>
                      <w:rFonts w:eastAsia="Arial Unicode MS"/>
                      <w:b/>
                      <w:color w:val="000000"/>
                      <w:szCs w:val="24"/>
                    </w:rPr>
                  </w:pPr>
                  <w:sdt>
                    <w:sdtPr>
                      <w:alias w:val="Pavadinimas"/>
                      <w:tag w:val="title_eb366b8f8d1e43ba8c91a26efd6df474"/>
                      <w:id w:val="-1312015260"/>
                      <w:lock w:val="sdtLocked"/>
                    </w:sdtPr>
                    <w:sdtEndPr/>
                    <w:sdtContent>
                      <w:r>
                        <w:rPr>
                          <w:rFonts w:eastAsia="Arial Unicode MS"/>
                          <w:b/>
                          <w:color w:val="000000"/>
                          <w:szCs w:val="24"/>
                        </w:rPr>
                        <w:t>DEMOKRATŲ FRAKCIJOS „VARDAN LIETUVOS“ NARIŲ SIŪLOMI PROJEKTAI</w:t>
                      </w:r>
                    </w:sdtContent>
                  </w:sdt>
                </w:p>
                <w:p w:rsidR="009D62BE" w:rsidRDefault="009D62BE">
                  <w:pPr>
                    <w:spacing w:line="360" w:lineRule="auto"/>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1588"/>
                    <w:gridCol w:w="2835"/>
                    <w:gridCol w:w="1560"/>
                    <w:gridCol w:w="1417"/>
                    <w:gridCol w:w="1276"/>
                  </w:tblGrid>
                  <w:tr w:rsidR="009D62BE">
                    <w:trPr>
                      <w:tblHeader/>
                    </w:trPr>
                    <w:tc>
                      <w:tcPr>
                        <w:tcW w:w="675"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588"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835" w:type="dxa"/>
                        <w:vAlign w:val="center"/>
                      </w:tcPr>
                      <w:p w:rsidR="009D62BE" w:rsidRDefault="00D94B57">
                        <w:pPr>
                          <w:jc w:val="center"/>
                          <w:rPr>
                            <w:bCs/>
                            <w:color w:val="000000"/>
                            <w:szCs w:val="24"/>
                          </w:rPr>
                        </w:pPr>
                        <w:r>
                          <w:rPr>
                            <w:bCs/>
                            <w:color w:val="000000"/>
                            <w:szCs w:val="24"/>
                          </w:rPr>
                          <w:t>Teisės akto 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tcPr>
                      <w:p w:rsidR="009D62BE" w:rsidRDefault="00D94B57">
                        <w:pPr>
                          <w:jc w:val="center"/>
                          <w:rPr>
                            <w:bCs/>
                            <w:color w:val="000000"/>
                            <w:szCs w:val="24"/>
                          </w:rPr>
                        </w:pPr>
                        <w:r>
                          <w:rPr>
                            <w:bCs/>
                            <w:color w:val="000000"/>
                            <w:szCs w:val="24"/>
                          </w:rPr>
                          <w:t>Svarstymo mėnuo</w:t>
                        </w:r>
                      </w:p>
                    </w:tc>
                  </w:tr>
                  <w:tr w:rsidR="009D62BE">
                    <w:tc>
                      <w:tcPr>
                        <w:tcW w:w="675" w:type="dxa"/>
                      </w:tcPr>
                      <w:p w:rsidR="009D62BE" w:rsidRDefault="00D94B57">
                        <w:pPr>
                          <w:jc w:val="center"/>
                          <w:rPr>
                            <w:color w:val="000000"/>
                            <w:szCs w:val="24"/>
                          </w:rPr>
                        </w:pPr>
                        <w:r>
                          <w:rPr>
                            <w:color w:val="000000"/>
                            <w:szCs w:val="24"/>
                          </w:rPr>
                          <w:t>1.</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XVP-685</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Pakuočių ir pakuočių atliekų tvarkymo įstatymo Nr. IX-517 11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675" w:type="dxa"/>
                      </w:tcPr>
                      <w:p w:rsidR="009D62BE" w:rsidRDefault="00D94B57">
                        <w:pPr>
                          <w:jc w:val="center"/>
                          <w:rPr>
                            <w:color w:val="000000"/>
                            <w:szCs w:val="24"/>
                          </w:rPr>
                        </w:pPr>
                        <w:r>
                          <w:rPr>
                            <w:color w:val="000000"/>
                            <w:szCs w:val="24"/>
                          </w:rPr>
                          <w:t>2.</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XVP-163,</w:t>
                        </w:r>
                      </w:p>
                      <w:p w:rsidR="009D62BE" w:rsidRDefault="00D94B57">
                        <w:pPr>
                          <w:spacing w:line="360" w:lineRule="auto"/>
                          <w:ind w:hanging="2"/>
                          <w:jc w:val="center"/>
                          <w:rPr>
                            <w:color w:val="000000"/>
                            <w:szCs w:val="24"/>
                          </w:rPr>
                        </w:pPr>
                        <w:r>
                          <w:rPr>
                            <w:bCs/>
                            <w:color w:val="000000"/>
                            <w:szCs w:val="24"/>
                          </w:rPr>
                          <w:t>XVP-850</w:t>
                        </w:r>
                      </w:p>
                    </w:tc>
                    <w:tc>
                      <w:tcPr>
                        <w:tcW w:w="2835" w:type="dxa"/>
                        <w:tcBorders>
                          <w:top w:val="single" w:sz="4" w:space="0" w:color="auto"/>
                          <w:left w:val="nil"/>
                          <w:bottom w:val="single" w:sz="4" w:space="0" w:color="auto"/>
                          <w:right w:val="single" w:sz="4" w:space="0" w:color="auto"/>
                        </w:tcBorders>
                      </w:tcPr>
                      <w:p w:rsidR="009D62BE" w:rsidRDefault="00D94B57">
                        <w:pPr>
                          <w:rPr>
                            <w:rFonts w:eastAsia="Calibri"/>
                            <w:color w:val="000000"/>
                            <w:kern w:val="2"/>
                            <w:szCs w:val="24"/>
                          </w:rPr>
                        </w:pPr>
                        <w:r>
                          <w:rPr>
                            <w:color w:val="000000"/>
                            <w:szCs w:val="24"/>
                          </w:rPr>
                          <w:t>Žmonių palaikų laidojimo įstatymo Nr. X-1404 25 straipsnio pakeitimo įstatymas ir jo lydimasis teisės aktas</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rFonts w:eastAsia="Arial Unicode MS"/>
                            <w:bCs/>
                            <w:color w:val="000000"/>
                            <w:szCs w:val="24"/>
                            <w:lang w:eastAsia="lt-LT"/>
                          </w:rPr>
                          <w:t>DFVL, VVSK</w:t>
                        </w:r>
                      </w:p>
                    </w:tc>
                    <w:tc>
                      <w:tcPr>
                        <w:tcW w:w="1276" w:type="dxa"/>
                      </w:tcPr>
                      <w:p w:rsidR="009D62BE" w:rsidRDefault="00D94B57">
                        <w:pPr>
                          <w:jc w:val="center"/>
                          <w:rPr>
                            <w:color w:val="000000"/>
                            <w:szCs w:val="24"/>
                          </w:rPr>
                        </w:pPr>
                        <w:r>
                          <w:rPr>
                            <w:bCs/>
                            <w:color w:val="000000"/>
                            <w:szCs w:val="24"/>
                            <w:lang w:eastAsia="lt-LT"/>
                          </w:rPr>
                          <w:t>balandis</w:t>
                        </w:r>
                      </w:p>
                    </w:tc>
                  </w:tr>
                  <w:tr w:rsidR="009D62BE">
                    <w:tc>
                      <w:tcPr>
                        <w:tcW w:w="675" w:type="dxa"/>
                      </w:tcPr>
                      <w:p w:rsidR="009D62BE" w:rsidRDefault="00D94B57">
                        <w:pPr>
                          <w:jc w:val="center"/>
                          <w:rPr>
                            <w:color w:val="000000"/>
                            <w:szCs w:val="24"/>
                          </w:rPr>
                        </w:pPr>
                        <w:r>
                          <w:rPr>
                            <w:color w:val="000000"/>
                            <w:szCs w:val="24"/>
                          </w:rPr>
                          <w:t>3.</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XVP-507</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Loterijų ir lošimų mokesčio įstatymo </w:t>
                        </w:r>
                        <w:r>
                          <w:rPr>
                            <w:color w:val="000000"/>
                            <w:szCs w:val="24"/>
                          </w:rPr>
                          <w:br/>
                          <w:t>Nr. IX-326 5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 PPK</w:t>
                        </w:r>
                      </w:p>
                    </w:tc>
                    <w:tc>
                      <w:tcPr>
                        <w:tcW w:w="1276" w:type="dxa"/>
                      </w:tcPr>
                      <w:p w:rsidR="009D62BE" w:rsidRDefault="00D94B57">
                        <w:pPr>
                          <w:jc w:val="center"/>
                          <w:rPr>
                            <w:color w:val="000000"/>
                            <w:szCs w:val="24"/>
                          </w:rPr>
                        </w:pPr>
                        <w:r>
                          <w:rPr>
                            <w:bCs/>
                            <w:color w:val="000000"/>
                            <w:szCs w:val="24"/>
                            <w:lang w:eastAsia="lt-LT"/>
                          </w:rPr>
                          <w:t>kovas</w:t>
                        </w:r>
                      </w:p>
                    </w:tc>
                  </w:tr>
                  <w:tr w:rsidR="009D62BE">
                    <w:tc>
                      <w:tcPr>
                        <w:tcW w:w="675" w:type="dxa"/>
                      </w:tcPr>
                      <w:p w:rsidR="009D62BE" w:rsidRDefault="00D94B57">
                        <w:pPr>
                          <w:jc w:val="center"/>
                          <w:rPr>
                            <w:color w:val="000000"/>
                            <w:szCs w:val="24"/>
                          </w:rPr>
                        </w:pPr>
                        <w:r>
                          <w:rPr>
                            <w:color w:val="000000"/>
                            <w:szCs w:val="24"/>
                          </w:rPr>
                          <w:t>4.</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XVP-250</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Pridėtinės vertės mokesčio įstatymo Nr. IX-751 19 straipsnio pakeitimo įstatymas</w:t>
                        </w:r>
                      </w:p>
                    </w:tc>
                    <w:tc>
                      <w:tcPr>
                        <w:tcW w:w="1560" w:type="dxa"/>
                      </w:tcPr>
                      <w:p w:rsidR="009D62BE" w:rsidRDefault="00D94B57">
                        <w:pPr>
                          <w:jc w:val="center"/>
                          <w:rPr>
                            <w:color w:val="000000"/>
                            <w:szCs w:val="24"/>
                            <w:lang w:eastAsia="lt-LT"/>
                          </w:rPr>
                        </w:pPr>
                        <w:r>
                          <w:rPr>
                            <w:color w:val="000000"/>
                            <w:szCs w:val="24"/>
                            <w:lang w:eastAsia="lt-LT"/>
                          </w:rPr>
                          <w:t xml:space="preserve">Seimo </w:t>
                        </w:r>
                        <w:r>
                          <w:rPr>
                            <w:color w:val="000000"/>
                            <w:szCs w:val="24"/>
                            <w:lang w:eastAsia="lt-LT"/>
                          </w:rPr>
                          <w:t>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5.</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XIVP-1045</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Piniginės socialinės paramos nepasiturintiems gyventojams įstatymo </w:t>
                        </w:r>
                        <w:r>
                          <w:rPr>
                            <w:color w:val="000000"/>
                            <w:szCs w:val="24"/>
                          </w:rPr>
                          <w:br/>
                          <w:t>Nr. IX-1675 8 ir 17 straipsnių pakeitimo įstatymas</w:t>
                        </w:r>
                      </w:p>
                    </w:tc>
                    <w:tc>
                      <w:tcPr>
                        <w:tcW w:w="1560" w:type="dxa"/>
                      </w:tcPr>
                      <w:p w:rsidR="009D62BE" w:rsidRDefault="00D94B57">
                        <w:pPr>
                          <w:jc w:val="center"/>
                          <w:rPr>
                            <w:color w:val="000000"/>
                            <w:szCs w:val="24"/>
                            <w:lang w:eastAsia="lt-LT"/>
                          </w:rPr>
                        </w:pPr>
                        <w:r>
                          <w:rPr>
                            <w:color w:val="000000"/>
                            <w:szCs w:val="24"/>
                            <w:lang w:eastAsia="lt-LT"/>
                          </w:rPr>
                          <w:t>Seimo 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6.</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lang w:eastAsia="lt-LT"/>
                          </w:rPr>
                          <w:t>XIVP-823,</w:t>
                        </w:r>
                      </w:p>
                      <w:p w:rsidR="009D62BE" w:rsidRDefault="00D94B57">
                        <w:pPr>
                          <w:jc w:val="center"/>
                          <w:rPr>
                            <w:color w:val="000000"/>
                            <w:szCs w:val="24"/>
                          </w:rPr>
                        </w:pPr>
                        <w:r>
                          <w:rPr>
                            <w:color w:val="000000"/>
                            <w:szCs w:val="24"/>
                          </w:rPr>
                          <w:t>XIVP-3204</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Švietimo įstatymo </w:t>
                        </w:r>
                        <w:r>
                          <w:rPr>
                            <w:color w:val="000000"/>
                            <w:szCs w:val="24"/>
                          </w:rPr>
                          <w:br/>
                          <w:t>Nr. I-1489 pakeitimo</w:t>
                        </w:r>
                        <w:r>
                          <w:rPr>
                            <w:color w:val="000000"/>
                            <w:szCs w:val="24"/>
                          </w:rPr>
                          <w:t xml:space="preserve"> įstatymai</w:t>
                        </w:r>
                      </w:p>
                    </w:tc>
                    <w:tc>
                      <w:tcPr>
                        <w:tcW w:w="1560" w:type="dxa"/>
                      </w:tcPr>
                      <w:p w:rsidR="009D62BE" w:rsidRDefault="00D94B57">
                        <w:pPr>
                          <w:jc w:val="center"/>
                          <w:rPr>
                            <w:color w:val="000000"/>
                            <w:szCs w:val="24"/>
                            <w:lang w:eastAsia="lt-LT"/>
                          </w:rPr>
                        </w:pPr>
                        <w:r>
                          <w:rPr>
                            <w:color w:val="000000"/>
                            <w:szCs w:val="24"/>
                            <w:lang w:eastAsia="lt-LT"/>
                          </w:rPr>
                          <w:t>Seimo 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7.</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XVP-712</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Švietimo įstatymo </w:t>
                        </w:r>
                        <w:r>
                          <w:rPr>
                            <w:color w:val="000000"/>
                            <w:szCs w:val="24"/>
                          </w:rPr>
                          <w:br/>
                          <w:t>Nr. I-1489 2, 25 straipsnių pakeitimo ir Įstatymo papildymo 17</w:t>
                        </w:r>
                        <w:r>
                          <w:rPr>
                            <w:color w:val="000000"/>
                            <w:szCs w:val="24"/>
                            <w:vertAlign w:val="superscript"/>
                          </w:rPr>
                          <w:t>1</w:t>
                        </w:r>
                        <w:r>
                          <w:rPr>
                            <w:color w:val="000000"/>
                            <w:szCs w:val="24"/>
                          </w:rPr>
                          <w:t xml:space="preserve"> straipsniu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 ŠMK</w:t>
                        </w:r>
                      </w:p>
                    </w:tc>
                    <w:tc>
                      <w:tcPr>
                        <w:tcW w:w="1276" w:type="dxa"/>
                      </w:tcPr>
                      <w:p w:rsidR="009D62BE" w:rsidRDefault="00D94B57">
                        <w:pPr>
                          <w:jc w:val="center"/>
                          <w:rPr>
                            <w:color w:val="000000"/>
                            <w:szCs w:val="24"/>
                          </w:rPr>
                        </w:pPr>
                        <w:r>
                          <w:rPr>
                            <w:color w:val="000000"/>
                            <w:szCs w:val="24"/>
                          </w:rPr>
                          <w:t>balandis</w:t>
                        </w:r>
                      </w:p>
                    </w:tc>
                  </w:tr>
                  <w:tr w:rsidR="009D62BE">
                    <w:tc>
                      <w:tcPr>
                        <w:tcW w:w="675" w:type="dxa"/>
                      </w:tcPr>
                      <w:p w:rsidR="009D62BE" w:rsidRDefault="00D94B57">
                        <w:pPr>
                          <w:jc w:val="center"/>
                          <w:rPr>
                            <w:color w:val="000000"/>
                            <w:szCs w:val="24"/>
                          </w:rPr>
                        </w:pPr>
                        <w:r>
                          <w:rPr>
                            <w:color w:val="000000"/>
                            <w:szCs w:val="24"/>
                          </w:rPr>
                          <w:t>8.</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XVP-1150</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Seimo kontrolierių įstatymo Nr. VIII-950 4, 6, 7 ir</w:t>
                        </w:r>
                        <w:r>
                          <w:rPr>
                            <w:color w:val="000000"/>
                            <w:szCs w:val="24"/>
                          </w:rPr>
                          <w:t xml:space="preserve"> 10 straipsnių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9.</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XVP-1207</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Medžioklės įstatymo </w:t>
                        </w:r>
                        <w:r>
                          <w:rPr>
                            <w:color w:val="000000"/>
                            <w:szCs w:val="24"/>
                          </w:rPr>
                          <w:br/>
                          <w:t>Nr. IX-966 8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10.</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XVP-1208</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Žemės paėmimo visuomenės poreikiams įgyvendinant ypatingos valstybinės svarbos projektus įstatymo </w:t>
                        </w:r>
                        <w:r>
                          <w:rPr>
                            <w:color w:val="000000"/>
                            <w:szCs w:val="24"/>
                          </w:rPr>
                          <w:br/>
                          <w:t>Nr. XI-1307 papildymo 8</w:t>
                        </w:r>
                        <w:r>
                          <w:rPr>
                            <w:color w:val="000000"/>
                            <w:szCs w:val="24"/>
                            <w:vertAlign w:val="superscript"/>
                          </w:rPr>
                          <w:t>1</w:t>
                        </w:r>
                        <w:r>
                          <w:rPr>
                            <w:color w:val="000000"/>
                            <w:szCs w:val="24"/>
                          </w:rPr>
                          <w:t> straipsniu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11.</w:t>
                        </w:r>
                      </w:p>
                    </w:tc>
                    <w:tc>
                      <w:tcPr>
                        <w:tcW w:w="1588" w:type="dxa"/>
                      </w:tcPr>
                      <w:p w:rsidR="009D62BE" w:rsidRDefault="00D94B57">
                        <w:pPr>
                          <w:jc w:val="center"/>
                          <w:rPr>
                            <w:color w:val="000000"/>
                            <w:szCs w:val="24"/>
                            <w:lang w:eastAsia="lt-LT"/>
                          </w:rPr>
                        </w:pPr>
                        <w:r>
                          <w:rPr>
                            <w:color w:val="000000"/>
                            <w:szCs w:val="24"/>
                            <w:lang w:eastAsia="lt-LT"/>
                          </w:rPr>
                          <w:t>XVP-1242</w:t>
                        </w:r>
                      </w:p>
                    </w:tc>
                    <w:tc>
                      <w:tcPr>
                        <w:tcW w:w="2835"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color w:val="000000"/>
                            <w:szCs w:val="24"/>
                          </w:rPr>
                          <w:t xml:space="preserve">Administracinių nusižengimų kodekso 223 straipsnio pakeitimo </w:t>
                        </w:r>
                        <w:r>
                          <w:rPr>
                            <w:color w:val="000000"/>
                            <w:szCs w:val="24"/>
                          </w:rPr>
                          <w:t>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12.</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XVP-137</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Konstitucinio Teismo įstatymo Nr. I-67 48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 TTK</w:t>
                        </w:r>
                      </w:p>
                    </w:tc>
                    <w:tc>
                      <w:tcPr>
                        <w:tcW w:w="1276" w:type="dxa"/>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13.</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XVP-176,</w:t>
                        </w:r>
                      </w:p>
                      <w:p w:rsidR="009D62BE" w:rsidRDefault="00D94B57">
                        <w:pPr>
                          <w:jc w:val="center"/>
                          <w:rPr>
                            <w:color w:val="000000"/>
                            <w:szCs w:val="24"/>
                            <w:lang w:eastAsia="lt-LT"/>
                          </w:rPr>
                        </w:pPr>
                        <w:r>
                          <w:rPr>
                            <w:color w:val="000000"/>
                            <w:szCs w:val="24"/>
                            <w:lang w:eastAsia="lt-LT"/>
                          </w:rPr>
                          <w:t>XVP-177</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Baudžiamojo proceso kodekso 212 ir 217 straipsnių pakeitimo įstatymas ir jo</w:t>
                        </w:r>
                        <w:r>
                          <w:rPr>
                            <w:color w:val="000000"/>
                            <w:szCs w:val="24"/>
                          </w:rPr>
                          <w:t xml:space="preserve"> lydimasis teisės aktas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 TTK</w:t>
                        </w:r>
                      </w:p>
                    </w:tc>
                    <w:tc>
                      <w:tcPr>
                        <w:tcW w:w="1276" w:type="dxa"/>
                      </w:tcPr>
                      <w:p w:rsidR="009D62BE" w:rsidRDefault="00D94B57">
                        <w:pPr>
                          <w:ind w:hanging="2"/>
                          <w:jc w:val="center"/>
                          <w:rPr>
                            <w:color w:val="000000"/>
                            <w:szCs w:val="24"/>
                          </w:rPr>
                        </w:pPr>
                        <w:r>
                          <w:rPr>
                            <w:bCs/>
                            <w:color w:val="000000"/>
                            <w:szCs w:val="24"/>
                            <w:lang w:eastAsia="lt-LT"/>
                          </w:rPr>
                          <w:t>gegužė–birželis</w:t>
                        </w:r>
                      </w:p>
                    </w:tc>
                  </w:tr>
                  <w:tr w:rsidR="009D62BE">
                    <w:tc>
                      <w:tcPr>
                        <w:tcW w:w="675" w:type="dxa"/>
                      </w:tcPr>
                      <w:p w:rsidR="009D62BE" w:rsidRDefault="00D94B57">
                        <w:pPr>
                          <w:jc w:val="center"/>
                          <w:rPr>
                            <w:color w:val="000000"/>
                            <w:szCs w:val="24"/>
                          </w:rPr>
                        </w:pPr>
                        <w:r>
                          <w:rPr>
                            <w:color w:val="000000"/>
                            <w:szCs w:val="24"/>
                          </w:rPr>
                          <w:t>14.</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spacing w:line="360" w:lineRule="auto"/>
                          <w:ind w:hanging="2"/>
                          <w:jc w:val="center"/>
                          <w:rPr>
                            <w:color w:val="000000"/>
                            <w:szCs w:val="24"/>
                          </w:rPr>
                        </w:pPr>
                        <w:r>
                          <w:rPr>
                            <w:color w:val="000000"/>
                            <w:szCs w:val="24"/>
                          </w:rPr>
                          <w:t>XVP-152</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Policijos rėmėjų įstatymo Nr. VIII-800 7, 11 ir 17 straipsnių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 TTK</w:t>
                        </w:r>
                      </w:p>
                    </w:tc>
                    <w:tc>
                      <w:tcPr>
                        <w:tcW w:w="1276" w:type="dxa"/>
                      </w:tcPr>
                      <w:p w:rsidR="009D62BE" w:rsidRDefault="00D94B57">
                        <w:pPr>
                          <w:jc w:val="center"/>
                          <w:rPr>
                            <w:color w:val="000000"/>
                            <w:szCs w:val="24"/>
                          </w:rPr>
                        </w:pPr>
                        <w:r>
                          <w:rPr>
                            <w:bCs/>
                            <w:color w:val="000000"/>
                            <w:szCs w:val="24"/>
                            <w:lang w:eastAsia="lt-LT"/>
                          </w:rPr>
                          <w:t>kovas–balandis</w:t>
                        </w:r>
                      </w:p>
                    </w:tc>
                  </w:tr>
                  <w:tr w:rsidR="009D62BE">
                    <w:tc>
                      <w:tcPr>
                        <w:tcW w:w="675" w:type="dxa"/>
                      </w:tcPr>
                      <w:p w:rsidR="009D62BE" w:rsidRDefault="00D94B57">
                        <w:pPr>
                          <w:jc w:val="center"/>
                          <w:rPr>
                            <w:color w:val="000000"/>
                            <w:szCs w:val="24"/>
                          </w:rPr>
                        </w:pPr>
                        <w:r>
                          <w:rPr>
                            <w:color w:val="000000"/>
                            <w:szCs w:val="24"/>
                          </w:rPr>
                          <w:t>15.</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XVP-847,</w:t>
                        </w:r>
                      </w:p>
                      <w:p w:rsidR="009D62BE" w:rsidRDefault="00D94B57">
                        <w:pPr>
                          <w:jc w:val="center"/>
                          <w:rPr>
                            <w:color w:val="000000"/>
                            <w:szCs w:val="24"/>
                          </w:rPr>
                        </w:pPr>
                        <w:r>
                          <w:rPr>
                            <w:color w:val="000000"/>
                            <w:szCs w:val="24"/>
                          </w:rPr>
                          <w:t xml:space="preserve">XVP-848, </w:t>
                        </w:r>
                      </w:p>
                      <w:p w:rsidR="009D62BE" w:rsidRDefault="00D94B57">
                        <w:pPr>
                          <w:jc w:val="center"/>
                          <w:rPr>
                            <w:color w:val="000000"/>
                            <w:szCs w:val="24"/>
                          </w:rPr>
                        </w:pPr>
                        <w:r>
                          <w:rPr>
                            <w:color w:val="000000"/>
                            <w:szCs w:val="24"/>
                          </w:rPr>
                          <w:t>XVP-849</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Strateginių prekių kontrolės įstatymo </w:t>
                        </w:r>
                        <w:r>
                          <w:rPr>
                            <w:color w:val="000000"/>
                            <w:szCs w:val="24"/>
                          </w:rPr>
                          <w:br/>
                          <w:t>Nr. I-1022 6 straipsnio pakeitimo įstatymas ir jo lydimieji teisės aktai</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 EK, NSGK</w:t>
                        </w:r>
                      </w:p>
                    </w:tc>
                    <w:tc>
                      <w:tcPr>
                        <w:tcW w:w="1276" w:type="dxa"/>
                      </w:tcPr>
                      <w:p w:rsidR="009D62BE" w:rsidRDefault="00D94B57">
                        <w:pPr>
                          <w:ind w:hanging="2"/>
                          <w:jc w:val="center"/>
                          <w:rPr>
                            <w:color w:val="000000"/>
                            <w:szCs w:val="24"/>
                          </w:rPr>
                        </w:pPr>
                        <w:r>
                          <w:rPr>
                            <w:bCs/>
                            <w:color w:val="000000"/>
                            <w:szCs w:val="24"/>
                            <w:lang w:eastAsia="lt-LT"/>
                          </w:rPr>
                          <w:t>gegužė–birželis</w:t>
                        </w:r>
                      </w:p>
                    </w:tc>
                  </w:tr>
                  <w:tr w:rsidR="009D62BE">
                    <w:tc>
                      <w:tcPr>
                        <w:tcW w:w="675" w:type="dxa"/>
                      </w:tcPr>
                      <w:p w:rsidR="009D62BE" w:rsidRDefault="00D94B57">
                        <w:pPr>
                          <w:jc w:val="center"/>
                          <w:rPr>
                            <w:color w:val="000000"/>
                            <w:szCs w:val="24"/>
                          </w:rPr>
                        </w:pPr>
                        <w:r>
                          <w:rPr>
                            <w:color w:val="000000"/>
                            <w:szCs w:val="24"/>
                          </w:rPr>
                          <w:t>16.</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spacing w:line="360" w:lineRule="auto"/>
                          <w:ind w:hanging="2"/>
                          <w:jc w:val="center"/>
                          <w:rPr>
                            <w:color w:val="000000"/>
                            <w:szCs w:val="24"/>
                          </w:rPr>
                        </w:pPr>
                        <w:r>
                          <w:rPr>
                            <w:color w:val="000000"/>
                            <w:szCs w:val="24"/>
                          </w:rPr>
                          <w:t>XVP-1018</w:t>
                        </w:r>
                      </w:p>
                    </w:tc>
                    <w:tc>
                      <w:tcPr>
                        <w:tcW w:w="2835" w:type="dxa"/>
                        <w:tcBorders>
                          <w:top w:val="single" w:sz="4" w:space="0" w:color="auto"/>
                          <w:left w:val="nil"/>
                          <w:bottom w:val="single" w:sz="4" w:space="0" w:color="auto"/>
                          <w:right w:val="single" w:sz="4" w:space="0" w:color="auto"/>
                        </w:tcBorders>
                      </w:tcPr>
                      <w:p w:rsidR="009D62BE" w:rsidRDefault="00D94B57">
                        <w:pPr>
                          <w:ind w:hanging="2"/>
                          <w:rPr>
                            <w:rFonts w:eastAsia="Calibri"/>
                            <w:color w:val="000000"/>
                            <w:kern w:val="2"/>
                            <w:szCs w:val="24"/>
                          </w:rPr>
                        </w:pPr>
                        <w:r>
                          <w:rPr>
                            <w:color w:val="000000"/>
                            <w:szCs w:val="24"/>
                          </w:rPr>
                          <w:t xml:space="preserve">Valstybės ir savivaldybių turto valdymo, naudojimo ir disponavimo juo įstatymo Nr. </w:t>
                        </w:r>
                        <w:r>
                          <w:rPr>
                            <w:color w:val="000000"/>
                            <w:szCs w:val="24"/>
                          </w:rPr>
                          <w:t>VIII-729 23</w:t>
                        </w:r>
                        <w:r>
                          <w:rPr>
                            <w:color w:val="000000"/>
                            <w:szCs w:val="24"/>
                            <w:vertAlign w:val="superscript"/>
                          </w:rPr>
                          <w:t>1</w:t>
                        </w:r>
                        <w:r>
                          <w:rPr>
                            <w:color w:val="000000"/>
                            <w:szCs w:val="24"/>
                          </w:rPr>
                          <w:t>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 EK</w:t>
                        </w:r>
                      </w:p>
                    </w:tc>
                    <w:tc>
                      <w:tcPr>
                        <w:tcW w:w="1276" w:type="dxa"/>
                      </w:tcPr>
                      <w:p w:rsidR="009D62BE" w:rsidRDefault="00D94B57">
                        <w:pPr>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17.</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XVP-1222,</w:t>
                        </w:r>
                      </w:p>
                      <w:p w:rsidR="009D62BE" w:rsidRDefault="00D94B57">
                        <w:pPr>
                          <w:jc w:val="center"/>
                          <w:rPr>
                            <w:color w:val="000000"/>
                            <w:szCs w:val="24"/>
                          </w:rPr>
                        </w:pPr>
                        <w:r>
                          <w:rPr>
                            <w:color w:val="000000"/>
                            <w:szCs w:val="24"/>
                          </w:rPr>
                          <w:t>XVP-1223</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Viešojo keleivinio transporto lengvatų įstatymo Nr. VIII-1605 6 straipsnio pakeitimo įstatymas ir jo lydimasis teisės aktas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18.</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XIVP-3531,</w:t>
                        </w:r>
                      </w:p>
                      <w:p w:rsidR="009D62BE" w:rsidRDefault="00D94B57">
                        <w:pPr>
                          <w:jc w:val="center"/>
                          <w:rPr>
                            <w:color w:val="000000"/>
                            <w:szCs w:val="24"/>
                          </w:rPr>
                        </w:pPr>
                        <w:r>
                          <w:rPr>
                            <w:color w:val="000000"/>
                            <w:szCs w:val="24"/>
                          </w:rPr>
                          <w:t>XVP-1042,</w:t>
                        </w:r>
                      </w:p>
                      <w:p w:rsidR="009D62BE" w:rsidRDefault="00D94B57">
                        <w:pPr>
                          <w:jc w:val="center"/>
                          <w:rPr>
                            <w:color w:val="000000"/>
                            <w:szCs w:val="24"/>
                          </w:rPr>
                        </w:pPr>
                        <w:r>
                          <w:rPr>
                            <w:color w:val="000000"/>
                            <w:szCs w:val="24"/>
                          </w:rPr>
                          <w:t>XVP-1043</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Gyventojų pajamų mokesčio įstatymo </w:t>
                        </w:r>
                        <w:r>
                          <w:rPr>
                            <w:color w:val="000000"/>
                            <w:szCs w:val="24"/>
                          </w:rPr>
                          <w:br/>
                          <w:t>Nr. IX-1007 pakeitimo įstatymai ir jų lydimasis teisės aktas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DFVL</w:t>
                        </w:r>
                      </w:p>
                    </w:tc>
                    <w:tc>
                      <w:tcPr>
                        <w:tcW w:w="1276" w:type="dxa"/>
                      </w:tcPr>
                      <w:p w:rsidR="009D62BE" w:rsidRDefault="00D94B57">
                        <w:pPr>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19.</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XVP-109</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Saugaus eismo automobilių keliais įstatymo Nr. VIII-2043 </w:t>
                        </w:r>
                        <w:r>
                          <w:rPr>
                            <w:color w:val="000000"/>
                            <w:szCs w:val="24"/>
                          </w:rPr>
                          <w:br/>
                          <w:t xml:space="preserve">30 straipsnio </w:t>
                        </w:r>
                        <w:r>
                          <w:rPr>
                            <w:color w:val="000000"/>
                            <w:szCs w:val="24"/>
                          </w:rPr>
                          <w:t>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 TTK</w:t>
                        </w:r>
                      </w:p>
                    </w:tc>
                    <w:tc>
                      <w:tcPr>
                        <w:tcW w:w="1276" w:type="dxa"/>
                      </w:tcPr>
                      <w:p w:rsidR="009D62BE" w:rsidRDefault="00D94B57">
                        <w:pPr>
                          <w:ind w:hanging="2"/>
                          <w:jc w:val="center"/>
                          <w:rPr>
                            <w:color w:val="000000"/>
                            <w:szCs w:val="24"/>
                          </w:rPr>
                        </w:pPr>
                        <w:r>
                          <w:rPr>
                            <w:color w:val="000000"/>
                            <w:szCs w:val="24"/>
                          </w:rPr>
                          <w:t>birželis</w:t>
                        </w:r>
                      </w:p>
                    </w:tc>
                  </w:tr>
                  <w:tr w:rsidR="009D62BE">
                    <w:tc>
                      <w:tcPr>
                        <w:tcW w:w="675" w:type="dxa"/>
                      </w:tcPr>
                      <w:p w:rsidR="009D62BE" w:rsidRDefault="00D94B57">
                        <w:pPr>
                          <w:jc w:val="center"/>
                          <w:rPr>
                            <w:color w:val="000000"/>
                            <w:szCs w:val="24"/>
                          </w:rPr>
                        </w:pPr>
                        <w:r>
                          <w:rPr>
                            <w:color w:val="000000"/>
                            <w:szCs w:val="24"/>
                          </w:rPr>
                          <w:t>20.</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XVP-159,</w:t>
                        </w:r>
                      </w:p>
                      <w:p w:rsidR="009D62BE" w:rsidRDefault="00D94B57">
                        <w:pPr>
                          <w:jc w:val="center"/>
                          <w:rPr>
                            <w:color w:val="000000"/>
                            <w:szCs w:val="24"/>
                          </w:rPr>
                        </w:pPr>
                        <w:r>
                          <w:rPr>
                            <w:color w:val="000000"/>
                            <w:szCs w:val="24"/>
                          </w:rPr>
                          <w:t>XVP-160</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Teismų įstatymo Nr. I-480 130 straipsnio pakeitimo įstatymas ir jo lydimasis teisės aktas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 TTK</w:t>
                        </w:r>
                      </w:p>
                    </w:tc>
                    <w:tc>
                      <w:tcPr>
                        <w:tcW w:w="1276" w:type="dxa"/>
                      </w:tcPr>
                      <w:p w:rsidR="009D62BE" w:rsidRDefault="00D94B57">
                        <w:pPr>
                          <w:ind w:hanging="2"/>
                          <w:jc w:val="center"/>
                          <w:rPr>
                            <w:color w:val="000000"/>
                            <w:szCs w:val="24"/>
                          </w:rPr>
                        </w:pPr>
                        <w:r>
                          <w:rPr>
                            <w:color w:val="000000"/>
                            <w:szCs w:val="24"/>
                          </w:rPr>
                          <w:t>birželis</w:t>
                        </w:r>
                      </w:p>
                    </w:tc>
                  </w:tr>
                  <w:tr w:rsidR="009D62BE">
                    <w:tc>
                      <w:tcPr>
                        <w:tcW w:w="675" w:type="dxa"/>
                      </w:tcPr>
                      <w:p w:rsidR="009D62BE" w:rsidRDefault="00D94B57">
                        <w:pPr>
                          <w:jc w:val="center"/>
                          <w:rPr>
                            <w:color w:val="000000"/>
                            <w:szCs w:val="24"/>
                          </w:rPr>
                        </w:pPr>
                        <w:r>
                          <w:rPr>
                            <w:color w:val="000000"/>
                            <w:szCs w:val="24"/>
                          </w:rPr>
                          <w:t>21.</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XIVP-3037,</w:t>
                        </w:r>
                      </w:p>
                      <w:p w:rsidR="009D62BE" w:rsidRDefault="00D94B57">
                        <w:pPr>
                          <w:jc w:val="center"/>
                          <w:rPr>
                            <w:color w:val="000000"/>
                            <w:szCs w:val="24"/>
                          </w:rPr>
                        </w:pPr>
                        <w:r>
                          <w:rPr>
                            <w:color w:val="000000"/>
                            <w:szCs w:val="24"/>
                          </w:rPr>
                          <w:t>XVP-617</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Socialinio draudimo pensijų įstatymo</w:t>
                        </w:r>
                        <w:r>
                          <w:rPr>
                            <w:color w:val="000000"/>
                            <w:szCs w:val="24"/>
                          </w:rPr>
                          <w:t xml:space="preserve"> Nr. I-549 pakeitimo įstatymai</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 SRDK</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22.</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XIVP-977</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Socialinės paramos mokiniams įstatymo </w:t>
                        </w:r>
                        <w:r>
                          <w:rPr>
                            <w:color w:val="000000"/>
                            <w:szCs w:val="24"/>
                          </w:rPr>
                          <w:br/>
                          <w:t>Nr. X-686 5 ir 11 straipsnių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23.</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XIVP-1378</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Pacientų teisių ir žalos sveikatai </w:t>
                        </w:r>
                        <w:r>
                          <w:rPr>
                            <w:color w:val="000000"/>
                            <w:szCs w:val="24"/>
                          </w:rPr>
                          <w:t>atlyginimo įstatymo Nr. I-1562 5 straipsnio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24.</w:t>
                        </w:r>
                      </w:p>
                    </w:tc>
                    <w:tc>
                      <w:tcPr>
                        <w:tcW w:w="1588"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XIVP-3989,</w:t>
                        </w:r>
                      </w:p>
                      <w:p w:rsidR="009D62BE" w:rsidRDefault="00D94B57">
                        <w:pPr>
                          <w:jc w:val="center"/>
                          <w:rPr>
                            <w:color w:val="000000"/>
                            <w:szCs w:val="24"/>
                          </w:rPr>
                        </w:pPr>
                        <w:r>
                          <w:rPr>
                            <w:color w:val="000000"/>
                            <w:szCs w:val="24"/>
                          </w:rPr>
                          <w:t>XIVP-3990</w:t>
                        </w:r>
                      </w:p>
                    </w:tc>
                    <w:tc>
                      <w:tcPr>
                        <w:tcW w:w="283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Vyresnio amžiaus žmonių politikos pagrindų įstatymas ir jo lydimasis teisės aktas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 SRDK</w:t>
                        </w:r>
                      </w:p>
                    </w:tc>
                    <w:tc>
                      <w:tcPr>
                        <w:tcW w:w="1276" w:type="dxa"/>
                      </w:tcPr>
                      <w:p w:rsidR="009D62BE" w:rsidRDefault="00D94B57">
                        <w:pPr>
                          <w:ind w:hanging="2"/>
                          <w:jc w:val="center"/>
                          <w:rPr>
                            <w:color w:val="000000"/>
                            <w:szCs w:val="24"/>
                          </w:rPr>
                        </w:pPr>
                        <w:r>
                          <w:rPr>
                            <w:color w:val="000000"/>
                            <w:szCs w:val="24"/>
                          </w:rPr>
                          <w:t>balandis–</w:t>
                        </w:r>
                      </w:p>
                      <w:p w:rsidR="009D62BE" w:rsidRDefault="00D94B57">
                        <w:pPr>
                          <w:ind w:hanging="2"/>
                          <w:jc w:val="center"/>
                          <w:rPr>
                            <w:color w:val="000000"/>
                            <w:szCs w:val="24"/>
                          </w:rPr>
                        </w:pPr>
                        <w:r>
                          <w:rPr>
                            <w:color w:val="000000"/>
                            <w:szCs w:val="24"/>
                          </w:rPr>
                          <w:t>gegužė</w:t>
                        </w:r>
                      </w:p>
                    </w:tc>
                  </w:tr>
                  <w:tr w:rsidR="009D62BE">
                    <w:tc>
                      <w:tcPr>
                        <w:tcW w:w="675" w:type="dxa"/>
                      </w:tcPr>
                      <w:p w:rsidR="009D62BE" w:rsidRDefault="00D94B57">
                        <w:pPr>
                          <w:jc w:val="center"/>
                          <w:rPr>
                            <w:color w:val="000000"/>
                            <w:szCs w:val="24"/>
                          </w:rPr>
                        </w:pPr>
                        <w:r>
                          <w:rPr>
                            <w:color w:val="000000"/>
                            <w:szCs w:val="24"/>
                          </w:rPr>
                          <w:t>25.</w:t>
                        </w:r>
                      </w:p>
                    </w:tc>
                    <w:tc>
                      <w:tcPr>
                        <w:tcW w:w="158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835" w:type="dxa"/>
                        <w:vAlign w:val="center"/>
                      </w:tcPr>
                      <w:p w:rsidR="009D62BE" w:rsidRDefault="00D94B57">
                        <w:pPr>
                          <w:rPr>
                            <w:color w:val="000000"/>
                            <w:szCs w:val="24"/>
                          </w:rPr>
                        </w:pPr>
                        <w:r>
                          <w:rPr>
                            <w:rFonts w:eastAsia="Calibri"/>
                            <w:color w:val="000000"/>
                            <w:kern w:val="2"/>
                            <w:szCs w:val="24"/>
                            <w14:ligatures w14:val="standardContextual"/>
                          </w:rPr>
                          <w:t>Valstybinių pensijų įstatymo Nr. I-730 5 straipsnio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26.</w:t>
                        </w:r>
                      </w:p>
                    </w:tc>
                    <w:tc>
                      <w:tcPr>
                        <w:tcW w:w="158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835" w:type="dxa"/>
                        <w:vAlign w:val="center"/>
                      </w:tcPr>
                      <w:p w:rsidR="009D62BE" w:rsidRDefault="00D94B57">
                        <w:pPr>
                          <w:rPr>
                            <w:color w:val="000000"/>
                            <w:szCs w:val="24"/>
                          </w:rPr>
                        </w:pPr>
                        <w:r>
                          <w:rPr>
                            <w:rFonts w:eastAsia="Calibri"/>
                            <w:color w:val="000000"/>
                            <w:kern w:val="2"/>
                            <w:szCs w:val="24"/>
                            <w14:ligatures w14:val="standardContextual"/>
                          </w:rPr>
                          <w:t>Teisės gauti informaciją ir duomenų pakartotinio naudojimo įstatymo Nr. VIII-1524 5 straipsnio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27.</w:t>
                        </w:r>
                      </w:p>
                    </w:tc>
                    <w:tc>
                      <w:tcPr>
                        <w:tcW w:w="1588" w:type="dxa"/>
                      </w:tcPr>
                      <w:p w:rsidR="009D62BE" w:rsidRDefault="00D94B57">
                        <w:pPr>
                          <w:jc w:val="center"/>
                          <w:rPr>
                            <w:color w:val="000000"/>
                            <w:szCs w:val="24"/>
                          </w:rPr>
                        </w:pPr>
                        <w:r>
                          <w:rPr>
                            <w:color w:val="000000"/>
                            <w:szCs w:val="24"/>
                          </w:rPr>
                          <w:t>XVP-1273</w:t>
                        </w:r>
                      </w:p>
                    </w:tc>
                    <w:tc>
                      <w:tcPr>
                        <w:tcW w:w="2835" w:type="dxa"/>
                        <w:vAlign w:val="center"/>
                      </w:tcPr>
                      <w:p w:rsidR="009D62BE" w:rsidRDefault="00D94B57">
                        <w:pPr>
                          <w:rPr>
                            <w:color w:val="000000"/>
                            <w:szCs w:val="24"/>
                          </w:rPr>
                        </w:pPr>
                        <w:r>
                          <w:rPr>
                            <w:color w:val="000000"/>
                            <w:szCs w:val="24"/>
                            <w:lang w:eastAsia="lt-LT"/>
                          </w:rPr>
                          <w:t xml:space="preserve">Asociacijų įstatymo </w:t>
                        </w:r>
                        <w:r>
                          <w:rPr>
                            <w:color w:val="000000"/>
                            <w:szCs w:val="24"/>
                            <w:lang w:eastAsia="lt-LT"/>
                          </w:rPr>
                          <w:br/>
                          <w:t>Nr. IX-1969 9 ir 12 straipsnių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28.</w:t>
                        </w:r>
                      </w:p>
                    </w:tc>
                    <w:tc>
                      <w:tcPr>
                        <w:tcW w:w="158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835" w:type="dxa"/>
                        <w:vAlign w:val="center"/>
                      </w:tcPr>
                      <w:p w:rsidR="009D62BE" w:rsidRDefault="00D94B57">
                        <w:pPr>
                          <w:rPr>
                            <w:color w:val="000000"/>
                            <w:szCs w:val="24"/>
                          </w:rPr>
                        </w:pPr>
                        <w:r>
                          <w:rPr>
                            <w:color w:val="000000"/>
                            <w:szCs w:val="24"/>
                          </w:rPr>
                          <w:t>Baudžiamojo kodekso 60 straipsnio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29.</w:t>
                        </w:r>
                      </w:p>
                    </w:tc>
                    <w:tc>
                      <w:tcPr>
                        <w:tcW w:w="158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835" w:type="dxa"/>
                        <w:vAlign w:val="center"/>
                      </w:tcPr>
                      <w:p w:rsidR="009D62BE" w:rsidRDefault="00D94B57">
                        <w:pPr>
                          <w:rPr>
                            <w:color w:val="000000"/>
                            <w:szCs w:val="24"/>
                          </w:rPr>
                        </w:pPr>
                        <w:r>
                          <w:rPr>
                            <w:color w:val="000000"/>
                            <w:szCs w:val="24"/>
                          </w:rPr>
                          <w:t>Alternatyviųjų degalų įstatymo Nr. XIV-196 25 straipsnio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30.</w:t>
                        </w:r>
                      </w:p>
                    </w:tc>
                    <w:tc>
                      <w:tcPr>
                        <w:tcW w:w="158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835"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rFonts w:eastAsia="Calibri"/>
                            <w:color w:val="000000"/>
                            <w:kern w:val="2"/>
                            <w:szCs w:val="24"/>
                            <w14:ligatures w14:val="standardContextual"/>
                          </w:rPr>
                          <w:t>Darbo kodekso 115 ir 122 straipsnių pakeitimo įstatymai</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31.</w:t>
                        </w:r>
                      </w:p>
                    </w:tc>
                    <w:tc>
                      <w:tcPr>
                        <w:tcW w:w="158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835"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rFonts w:eastAsia="Calibri"/>
                            <w:color w:val="000000"/>
                            <w:kern w:val="2"/>
                            <w:szCs w:val="24"/>
                            <w14:ligatures w14:val="standardContextual"/>
                          </w:rPr>
                          <w:t xml:space="preserve">Metropoliteno įgyvendinimo </w:t>
                        </w:r>
                        <w:r>
                          <w:rPr>
                            <w:rFonts w:eastAsia="Calibri"/>
                            <w:color w:val="000000"/>
                            <w:kern w:val="2"/>
                            <w:szCs w:val="24"/>
                            <w14:ligatures w14:val="standardContextual"/>
                          </w:rPr>
                          <w:t>įstatymo Nr. XIII-1603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32.</w:t>
                        </w:r>
                      </w:p>
                    </w:tc>
                    <w:tc>
                      <w:tcPr>
                        <w:tcW w:w="158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835"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rFonts w:eastAsia="Calibri"/>
                            <w:color w:val="000000"/>
                            <w:kern w:val="2"/>
                            <w:szCs w:val="24"/>
                            <w14:ligatures w14:val="standardContextual"/>
                          </w:rPr>
                          <w:t>Kelių transporto kodekso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33.</w:t>
                        </w:r>
                      </w:p>
                    </w:tc>
                    <w:tc>
                      <w:tcPr>
                        <w:tcW w:w="1588" w:type="dxa"/>
                      </w:tcPr>
                      <w:p w:rsidR="009D62BE" w:rsidRDefault="00D94B57">
                        <w:pPr>
                          <w:jc w:val="center"/>
                          <w:rPr>
                            <w:color w:val="000000"/>
                            <w:szCs w:val="24"/>
                          </w:rPr>
                        </w:pPr>
                        <w:r>
                          <w:rPr>
                            <w:color w:val="000000"/>
                            <w:szCs w:val="24"/>
                          </w:rPr>
                          <w:t>XVP-1251,</w:t>
                        </w:r>
                      </w:p>
                      <w:p w:rsidR="009D62BE" w:rsidRDefault="00D94B57">
                        <w:pPr>
                          <w:jc w:val="center"/>
                          <w:rPr>
                            <w:color w:val="000000"/>
                            <w:szCs w:val="24"/>
                            <w:lang w:eastAsia="lt-LT"/>
                          </w:rPr>
                        </w:pPr>
                        <w:proofErr w:type="spellStart"/>
                        <w:r>
                          <w:rPr>
                            <w:color w:val="000000"/>
                            <w:szCs w:val="24"/>
                          </w:rPr>
                          <w:t>nereg</w:t>
                        </w:r>
                        <w:proofErr w:type="spellEnd"/>
                        <w:r>
                          <w:rPr>
                            <w:color w:val="000000"/>
                            <w:szCs w:val="24"/>
                          </w:rPr>
                          <w:t>.</w:t>
                        </w:r>
                      </w:p>
                    </w:tc>
                    <w:tc>
                      <w:tcPr>
                        <w:tcW w:w="2835" w:type="dxa"/>
                        <w:tcBorders>
                          <w:top w:val="single" w:sz="4" w:space="0" w:color="auto"/>
                          <w:left w:val="single" w:sz="4" w:space="0" w:color="auto"/>
                          <w:bottom w:val="single" w:sz="4" w:space="0" w:color="auto"/>
                          <w:right w:val="single" w:sz="4" w:space="0" w:color="auto"/>
                        </w:tcBorders>
                        <w:vAlign w:val="center"/>
                      </w:tcPr>
                      <w:p w:rsidR="009D62BE" w:rsidRDefault="00D94B57">
                        <w:pPr>
                          <w:ind w:hanging="2"/>
                          <w:rPr>
                            <w:rFonts w:eastAsia="Calibri"/>
                            <w:color w:val="000000"/>
                            <w:kern w:val="2"/>
                            <w:szCs w:val="24"/>
                            <w14:ligatures w14:val="standardContextual"/>
                          </w:rPr>
                        </w:pPr>
                        <w:r>
                          <w:rPr>
                            <w:color w:val="000000"/>
                            <w:szCs w:val="24"/>
                          </w:rPr>
                          <w:t xml:space="preserve">Kelių įstatymo </w:t>
                        </w:r>
                        <w:r>
                          <w:rPr>
                            <w:color w:val="000000"/>
                            <w:szCs w:val="24"/>
                          </w:rPr>
                          <w:br/>
                          <w:t>Nr. I-891 pakeitimo įstatymai</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34.</w:t>
                        </w:r>
                      </w:p>
                    </w:tc>
                    <w:tc>
                      <w:tcPr>
                        <w:tcW w:w="158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835"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rFonts w:eastAsia="Calibri"/>
                            <w:color w:val="000000"/>
                            <w:kern w:val="2"/>
                            <w:szCs w:val="24"/>
                            <w14:ligatures w14:val="standardContextual"/>
                          </w:rPr>
                          <w:t>Valstybės ir savivaldybės įmonių įstatymo Nr. I-722 10 straipsnio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35.</w:t>
                        </w:r>
                      </w:p>
                    </w:tc>
                    <w:tc>
                      <w:tcPr>
                        <w:tcW w:w="1588"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835"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rFonts w:eastAsia="Calibri"/>
                            <w:color w:val="000000"/>
                            <w:kern w:val="2"/>
                            <w:szCs w:val="24"/>
                            <w14:ligatures w14:val="standardContextual"/>
                          </w:rPr>
                          <w:t>Akcinių bendrovių įstatymo Nr. VIII-1835 33 straipsnio pakeitimo įstatymas</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r w:rsidR="009D62BE">
                    <w:tc>
                      <w:tcPr>
                        <w:tcW w:w="675" w:type="dxa"/>
                      </w:tcPr>
                      <w:p w:rsidR="009D62BE" w:rsidRDefault="00D94B57">
                        <w:pPr>
                          <w:jc w:val="center"/>
                          <w:rPr>
                            <w:color w:val="000000"/>
                            <w:szCs w:val="24"/>
                          </w:rPr>
                        </w:pPr>
                        <w:r>
                          <w:rPr>
                            <w:color w:val="000000"/>
                            <w:szCs w:val="24"/>
                          </w:rPr>
                          <w:t>36.</w:t>
                        </w:r>
                      </w:p>
                    </w:tc>
                    <w:tc>
                      <w:tcPr>
                        <w:tcW w:w="1588"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835"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color w:val="000000"/>
                            <w:szCs w:val="24"/>
                          </w:rPr>
                          <w:t>Ligos ir motinystės socialinio draudimo įstatymo Nr. IX-110 pakeitimo įstatymai</w:t>
                        </w:r>
                      </w:p>
                    </w:tc>
                    <w:tc>
                      <w:tcPr>
                        <w:tcW w:w="1560" w:type="dxa"/>
                      </w:tcPr>
                      <w:p w:rsidR="009D62BE" w:rsidRDefault="00D94B57">
                        <w:pPr>
                          <w:ind w:hanging="2"/>
                          <w:jc w:val="center"/>
                          <w:rPr>
                            <w:color w:val="000000"/>
                            <w:szCs w:val="24"/>
                            <w:lang w:eastAsia="lt-LT"/>
                          </w:rPr>
                        </w:pPr>
                        <w:r>
                          <w:rPr>
                            <w:color w:val="000000"/>
                            <w:szCs w:val="24"/>
                            <w:lang w:eastAsia="lt-LT"/>
                          </w:rPr>
                          <w:t>Seimo nariai</w:t>
                        </w:r>
                      </w:p>
                    </w:tc>
                    <w:tc>
                      <w:tcPr>
                        <w:tcW w:w="1417" w:type="dxa"/>
                      </w:tcPr>
                      <w:p w:rsidR="009D62BE" w:rsidRDefault="00D94B57">
                        <w:pPr>
                          <w:ind w:hanging="2"/>
                          <w:jc w:val="center"/>
                          <w:rPr>
                            <w:color w:val="000000"/>
                            <w:szCs w:val="24"/>
                          </w:rPr>
                        </w:pPr>
                        <w:r>
                          <w:rPr>
                            <w:color w:val="000000"/>
                            <w:szCs w:val="24"/>
                          </w:rPr>
                          <w:t>DFVL</w:t>
                        </w:r>
                      </w:p>
                    </w:tc>
                    <w:tc>
                      <w:tcPr>
                        <w:tcW w:w="1276" w:type="dxa"/>
                      </w:tcPr>
                      <w:p w:rsidR="009D62BE" w:rsidRDefault="00D94B57">
                        <w:pPr>
                          <w:ind w:hanging="2"/>
                          <w:jc w:val="center"/>
                          <w:rPr>
                            <w:color w:val="000000"/>
                            <w:szCs w:val="24"/>
                          </w:rPr>
                        </w:pPr>
                        <w:r>
                          <w:rPr>
                            <w:color w:val="000000"/>
                            <w:szCs w:val="24"/>
                          </w:rPr>
                          <w:t>kovas–birželis</w:t>
                        </w:r>
                      </w:p>
                    </w:tc>
                  </w:tr>
                </w:tbl>
                <w:p w:rsidR="009D62BE" w:rsidRDefault="00D94B57">
                  <w:pPr>
                    <w:spacing w:line="360" w:lineRule="auto"/>
                    <w:jc w:val="center"/>
                    <w:rPr>
                      <w:color w:val="000000"/>
                      <w:szCs w:val="24"/>
                    </w:rPr>
                  </w:pPr>
                </w:p>
              </w:sdtContent>
            </w:sdt>
            <w:sdt>
              <w:sdtPr>
                <w:alias w:val="skirsnis"/>
                <w:tag w:val="part_134a9191b8e041f2a8cd7dcbe0a9fc83"/>
                <w:id w:val="1967397017"/>
                <w:lock w:val="sdtLocked"/>
              </w:sdtPr>
              <w:sdtEndPr/>
              <w:sdtContent>
                <w:p w:rsidR="009D62BE" w:rsidRDefault="00D94B57">
                  <w:pPr>
                    <w:spacing w:line="360" w:lineRule="auto"/>
                    <w:jc w:val="center"/>
                    <w:rPr>
                      <w:b/>
                      <w:color w:val="000000"/>
                      <w:szCs w:val="24"/>
                    </w:rPr>
                  </w:pPr>
                  <w:sdt>
                    <w:sdtPr>
                      <w:alias w:val="Numeris"/>
                      <w:tag w:val="nr_134a9191b8e041f2a8cd7dcbe0a9fc83"/>
                      <w:id w:val="-787971104"/>
                      <w:lock w:val="sdtLocked"/>
                    </w:sdtPr>
                    <w:sdtEndPr/>
                    <w:sdtContent>
                      <w:r>
                        <w:rPr>
                          <w:b/>
                          <w:color w:val="000000"/>
                          <w:szCs w:val="24"/>
                        </w:rPr>
                        <w:t>ANTRASIS</w:t>
                      </w:r>
                    </w:sdtContent>
                  </w:sdt>
                  <w:r>
                    <w:rPr>
                      <w:b/>
                      <w:color w:val="000000"/>
                      <w:szCs w:val="24"/>
                    </w:rPr>
                    <w:t xml:space="preserve"> SKIRSNIS</w:t>
                  </w:r>
                </w:p>
                <w:p w:rsidR="009D62BE" w:rsidRDefault="00D94B57">
                  <w:pPr>
                    <w:spacing w:line="360" w:lineRule="auto"/>
                    <w:jc w:val="center"/>
                    <w:outlineLvl w:val="1"/>
                    <w:rPr>
                      <w:rFonts w:eastAsia="Arial Unicode MS"/>
                      <w:b/>
                      <w:color w:val="000000"/>
                      <w:szCs w:val="24"/>
                    </w:rPr>
                  </w:pPr>
                  <w:sdt>
                    <w:sdtPr>
                      <w:alias w:val="Pavadinimas"/>
                      <w:tag w:val="title_134a9191b8e041f2a8cd7dcbe0a9fc83"/>
                      <w:id w:val="-1893493785"/>
                      <w:lock w:val="sdtLocked"/>
                    </w:sdtPr>
                    <w:sdtEndPr/>
                    <w:sdtContent>
                      <w:r>
                        <w:rPr>
                          <w:rFonts w:eastAsia="Arial Unicode MS"/>
                          <w:b/>
                          <w:color w:val="000000"/>
                          <w:szCs w:val="24"/>
                        </w:rPr>
                        <w:t>LIBERALŲ SĄJŪDŽIO FRAKCIJOS NARIŲ SIŪLOMI PROJEKTAI</w:t>
                      </w:r>
                    </w:sdtContent>
                  </w:sdt>
                </w:p>
                <w:p w:rsidR="009D62BE" w:rsidRDefault="009D62BE">
                  <w:pPr>
                    <w:spacing w:line="360" w:lineRule="auto"/>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2"/>
                    <w:gridCol w:w="1422"/>
                    <w:gridCol w:w="2964"/>
                    <w:gridCol w:w="1560"/>
                    <w:gridCol w:w="1417"/>
                    <w:gridCol w:w="1276"/>
                  </w:tblGrid>
                  <w:tr w:rsidR="009D62BE">
                    <w:trPr>
                      <w:tblHeader/>
                    </w:trPr>
                    <w:tc>
                      <w:tcPr>
                        <w:tcW w:w="712"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22"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64" w:type="dxa"/>
                        <w:vAlign w:val="center"/>
                      </w:tcPr>
                      <w:p w:rsidR="009D62BE" w:rsidRDefault="00D94B57">
                        <w:pPr>
                          <w:jc w:val="center"/>
                          <w:rPr>
                            <w:bCs/>
                            <w:color w:val="000000"/>
                            <w:szCs w:val="24"/>
                          </w:rPr>
                        </w:pPr>
                        <w:r>
                          <w:rPr>
                            <w:bCs/>
                            <w:color w:val="000000"/>
                            <w:szCs w:val="24"/>
                          </w:rPr>
                          <w:t xml:space="preserve">Teisės akto </w:t>
                        </w:r>
                        <w:r>
                          <w:rPr>
                            <w:bCs/>
                            <w:color w:val="000000"/>
                            <w:szCs w:val="24"/>
                          </w:rPr>
                          <w:t>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tcPr>
                      <w:p w:rsidR="009D62BE" w:rsidRDefault="00D94B57">
                        <w:pPr>
                          <w:jc w:val="center"/>
                          <w:rPr>
                            <w:bCs/>
                            <w:color w:val="000000"/>
                            <w:szCs w:val="24"/>
                          </w:rPr>
                        </w:pPr>
                        <w:r>
                          <w:rPr>
                            <w:bCs/>
                            <w:color w:val="000000"/>
                            <w:szCs w:val="24"/>
                          </w:rPr>
                          <w:t>Svarstymo mėnuo</w:t>
                        </w:r>
                      </w:p>
                    </w:tc>
                  </w:tr>
                  <w:tr w:rsidR="009D62BE">
                    <w:tc>
                      <w:tcPr>
                        <w:tcW w:w="712" w:type="dxa"/>
                      </w:tcPr>
                      <w:p w:rsidR="009D62BE" w:rsidRDefault="00D94B57">
                        <w:pPr>
                          <w:jc w:val="center"/>
                          <w:rPr>
                            <w:color w:val="000000"/>
                            <w:szCs w:val="24"/>
                          </w:rPr>
                        </w:pPr>
                        <w:r>
                          <w:rPr>
                            <w:color w:val="000000"/>
                            <w:szCs w:val="24"/>
                          </w:rPr>
                          <w:t>1.</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XVP-1155,</w:t>
                        </w:r>
                      </w:p>
                      <w:p w:rsidR="009D62BE" w:rsidRDefault="00D94B57">
                        <w:pPr>
                          <w:jc w:val="center"/>
                          <w:rPr>
                            <w:color w:val="000000"/>
                            <w:szCs w:val="24"/>
                            <w:lang w:eastAsia="lt-LT"/>
                          </w:rPr>
                        </w:pPr>
                        <w:r>
                          <w:rPr>
                            <w:color w:val="000000"/>
                            <w:szCs w:val="24"/>
                            <w:lang w:eastAsia="lt-LT"/>
                          </w:rPr>
                          <w:t>XVP-1156</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Kelių transporto kodekso 2 straipsnio pakeitimo įstatymas ir jo lydimasis teisės aktas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r>
                          <w:rPr>
                            <w:color w:val="000000"/>
                            <w:szCs w:val="24"/>
                          </w:rPr>
                          <w:t>XVP-208</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Lietuvos nacionalinio radijo ir televizijos įstatymo </w:t>
                        </w:r>
                        <w:r>
                          <w:rPr>
                            <w:color w:val="000000"/>
                            <w:szCs w:val="24"/>
                          </w:rPr>
                          <w:br/>
                          <w:t>Nr. I-1571 10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3.</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r>
                          <w:rPr>
                            <w:color w:val="000000"/>
                            <w:szCs w:val="24"/>
                          </w:rPr>
                          <w:t>XVP-802</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Švietimo įstatymo </w:t>
                        </w:r>
                        <w:r>
                          <w:rPr>
                            <w:color w:val="000000"/>
                            <w:szCs w:val="24"/>
                          </w:rPr>
                          <w:br/>
                          <w:t>Nr. I-1489 2, 56 ir 58 straipsnių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 ŠMK</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balandis</w:t>
                        </w:r>
                      </w:p>
                    </w:tc>
                  </w:tr>
                  <w:tr w:rsidR="009D62BE">
                    <w:tc>
                      <w:tcPr>
                        <w:tcW w:w="712" w:type="dxa"/>
                      </w:tcPr>
                      <w:p w:rsidR="009D62BE" w:rsidRDefault="00D94B57">
                        <w:pPr>
                          <w:jc w:val="center"/>
                          <w:rPr>
                            <w:color w:val="000000"/>
                            <w:szCs w:val="24"/>
                          </w:rPr>
                        </w:pPr>
                        <w:r>
                          <w:rPr>
                            <w:color w:val="000000"/>
                            <w:szCs w:val="24"/>
                          </w:rPr>
                          <w:t>4.</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r>
                          <w:rPr>
                            <w:color w:val="000000"/>
                            <w:szCs w:val="24"/>
                          </w:rPr>
                          <w:t>XVP-145</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Nekilnojamojo turto mokesčio įstatymo </w:t>
                        </w:r>
                        <w:r>
                          <w:rPr>
                            <w:color w:val="000000"/>
                            <w:szCs w:val="24"/>
                          </w:rPr>
                          <w:br/>
                          <w:t>Nr. X-233 2 ir 7 straipsnių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5.</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XIVP-3805</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Atsinaujinančių išteklių energetikos įstatymo </w:t>
                        </w:r>
                        <w:r>
                          <w:rPr>
                            <w:color w:val="000000"/>
                            <w:szCs w:val="24"/>
                          </w:rPr>
                          <w:br/>
                          <w:t>Nr. XI-1375 20</w:t>
                        </w:r>
                        <w:r>
                          <w:rPr>
                            <w:color w:val="000000"/>
                            <w:szCs w:val="24"/>
                            <w:vertAlign w:val="superscript"/>
                          </w:rPr>
                          <w:t>1</w:t>
                        </w:r>
                        <w:r>
                          <w:rPr>
                            <w:color w:val="000000"/>
                            <w:szCs w:val="24"/>
                          </w:rPr>
                          <w:t xml:space="preserve">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 EK</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balandis</w:t>
                        </w:r>
                      </w:p>
                    </w:tc>
                  </w:tr>
                  <w:tr w:rsidR="009D62BE">
                    <w:tc>
                      <w:tcPr>
                        <w:tcW w:w="712" w:type="dxa"/>
                      </w:tcPr>
                      <w:p w:rsidR="009D62BE" w:rsidRDefault="00D94B57">
                        <w:pPr>
                          <w:jc w:val="center"/>
                          <w:rPr>
                            <w:color w:val="000000"/>
                            <w:szCs w:val="24"/>
                          </w:rPr>
                        </w:pPr>
                        <w:r>
                          <w:rPr>
                            <w:color w:val="000000"/>
                            <w:szCs w:val="24"/>
                          </w:rPr>
                          <w:t>6.</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XIVP-3845</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Vietos savivaldos įstatymo Nr. I-533 6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7.</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XIVP-4008</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Savivaldybių infrastruktūros plėtros įstatymo </w:t>
                        </w:r>
                        <w:r>
                          <w:rPr>
                            <w:color w:val="000000"/>
                            <w:szCs w:val="24"/>
                          </w:rPr>
                          <w:br/>
                          <w:t>Nr. XIII-2895 15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8.</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XVP-151</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Seimo statutas „Dėl Lietuvos Respublikos Seimo statuto Nr. I-399 15</w:t>
                        </w:r>
                        <w:r>
                          <w:rPr>
                            <w:color w:val="000000"/>
                            <w:szCs w:val="24"/>
                            <w:vertAlign w:val="superscript"/>
                          </w:rPr>
                          <w:t>3</w:t>
                        </w:r>
                        <w:r>
                          <w:rPr>
                            <w:color w:val="000000"/>
                            <w:szCs w:val="24"/>
                          </w:rPr>
                          <w:t> straipsnio pakeitimo“</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9.</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XIVP-4301</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Gyvūnų gerovės ir apsaugos įstatymo Nr. VIII-500 2, 10, 12 ir 17 straipsnių pakeitimo įstatymo </w:t>
                        </w:r>
                        <w:r>
                          <w:rPr>
                            <w:color w:val="000000"/>
                            <w:szCs w:val="24"/>
                          </w:rPr>
                          <w:br/>
                          <w:t>Nr. XIV-2171 5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10.</w:t>
                        </w:r>
                      </w:p>
                    </w:tc>
                    <w:tc>
                      <w:tcPr>
                        <w:tcW w:w="1422" w:type="dxa"/>
                        <w:tcBorders>
                          <w:left w:val="single" w:sz="4" w:space="0" w:color="000000"/>
                          <w:bottom w:val="single" w:sz="4" w:space="0" w:color="000000"/>
                        </w:tcBorders>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Borders>
                          <w:top w:val="single" w:sz="4" w:space="0" w:color="auto"/>
                          <w:left w:val="single" w:sz="4" w:space="0" w:color="auto"/>
                          <w:bottom w:val="single" w:sz="4" w:space="0" w:color="auto"/>
                          <w:right w:val="single" w:sz="4" w:space="0" w:color="auto"/>
                        </w:tcBorders>
                      </w:tcPr>
                      <w:p w:rsidR="009D62BE" w:rsidRDefault="00D94B57">
                        <w:pPr>
                          <w:rPr>
                            <w:color w:val="000000"/>
                            <w:szCs w:val="24"/>
                          </w:rPr>
                        </w:pPr>
                        <w:r>
                          <w:rPr>
                            <w:color w:val="000000"/>
                            <w:szCs w:val="24"/>
                          </w:rPr>
                          <w:t xml:space="preserve">Statybos įstatymo </w:t>
                        </w:r>
                        <w:r>
                          <w:rPr>
                            <w:color w:val="000000"/>
                            <w:szCs w:val="24"/>
                          </w:rPr>
                          <w:br/>
                          <w:t>Nr. I-1240 2 ir 27 straipsnių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11.</w:t>
                        </w:r>
                      </w:p>
                    </w:tc>
                    <w:tc>
                      <w:tcPr>
                        <w:tcW w:w="1422" w:type="dxa"/>
                        <w:tcBorders>
                          <w:left w:val="single" w:sz="4" w:space="0" w:color="000000"/>
                          <w:bottom w:val="single" w:sz="4" w:space="0" w:color="000000"/>
                        </w:tcBorders>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Borders>
                          <w:top w:val="single" w:sz="4" w:space="0" w:color="auto"/>
                          <w:left w:val="single" w:sz="4" w:space="0" w:color="auto"/>
                          <w:bottom w:val="single" w:sz="4" w:space="0" w:color="auto"/>
                          <w:right w:val="single" w:sz="4" w:space="0" w:color="auto"/>
                        </w:tcBorders>
                      </w:tcPr>
                      <w:p w:rsidR="009D62BE" w:rsidRDefault="00D94B57">
                        <w:pPr>
                          <w:rPr>
                            <w:color w:val="000000"/>
                            <w:szCs w:val="24"/>
                          </w:rPr>
                        </w:pPr>
                        <w:r>
                          <w:rPr>
                            <w:color w:val="000000"/>
                            <w:szCs w:val="24"/>
                          </w:rPr>
                          <w:t>Žemės įstatymo Nr. I-446 47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12.</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r>
                          <w:rPr>
                            <w:color w:val="000000"/>
                            <w:szCs w:val="24"/>
                          </w:rPr>
                          <w:t>XVP-1177</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Valstybinio socialinio draudimo įstatymo </w:t>
                        </w:r>
                        <w:r>
                          <w:rPr>
                            <w:color w:val="000000"/>
                            <w:szCs w:val="24"/>
                          </w:rPr>
                          <w:br/>
                          <w:t>Nr. I-1336 11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13.</w:t>
                        </w:r>
                      </w:p>
                    </w:tc>
                    <w:tc>
                      <w:tcPr>
                        <w:tcW w:w="1422" w:type="dxa"/>
                        <w:tcBorders>
                          <w:top w:val="nil"/>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r>
                          <w:rPr>
                            <w:color w:val="000000"/>
                            <w:szCs w:val="24"/>
                          </w:rPr>
                          <w:t>XVP-1178</w:t>
                        </w:r>
                      </w:p>
                    </w:tc>
                    <w:tc>
                      <w:tcPr>
                        <w:tcW w:w="2964" w:type="dxa"/>
                        <w:tcBorders>
                          <w:top w:val="nil"/>
                          <w:left w:val="nil"/>
                          <w:bottom w:val="single" w:sz="4" w:space="0" w:color="auto"/>
                          <w:right w:val="single" w:sz="4" w:space="0" w:color="auto"/>
                        </w:tcBorders>
                      </w:tcPr>
                      <w:p w:rsidR="009D62BE" w:rsidRDefault="00D94B57">
                        <w:pPr>
                          <w:rPr>
                            <w:color w:val="000000"/>
                            <w:szCs w:val="24"/>
                          </w:rPr>
                        </w:pPr>
                        <w:r>
                          <w:rPr>
                            <w:color w:val="000000"/>
                            <w:szCs w:val="24"/>
                          </w:rPr>
                          <w:t>Jaunimo politikos pagrindų įstatymo Nr. IX-1871 2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14.</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XVP-283,</w:t>
                        </w:r>
                      </w:p>
                      <w:p w:rsidR="009D62BE" w:rsidRDefault="00D94B57">
                        <w:pPr>
                          <w:jc w:val="center"/>
                          <w:rPr>
                            <w:color w:val="000000"/>
                            <w:szCs w:val="24"/>
                            <w:lang w:eastAsia="lt-LT"/>
                          </w:rPr>
                        </w:pPr>
                        <w:r>
                          <w:rPr>
                            <w:color w:val="000000"/>
                            <w:szCs w:val="24"/>
                            <w:lang w:eastAsia="lt-LT"/>
                          </w:rPr>
                          <w:t>XVP-284</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Narkotinių ir psichotropinių medžiagų kontrolės įstatymo Nr. VIII-602 1, 2, 4 straipsnių ir </w:t>
                        </w:r>
                        <w:r>
                          <w:rPr>
                            <w:color w:val="000000"/>
                            <w:szCs w:val="24"/>
                          </w:rPr>
                          <w:t>priedo pakeitimo įstatymas ir jo lydimasis teisės aktas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15.</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r>
                          <w:rPr>
                            <w:color w:val="000000"/>
                            <w:szCs w:val="24"/>
                          </w:rPr>
                          <w:t>XIVP-1766,</w:t>
                        </w:r>
                      </w:p>
                      <w:p w:rsidR="009D62BE" w:rsidRDefault="00D94B57">
                        <w:pPr>
                          <w:spacing w:line="276" w:lineRule="auto"/>
                          <w:jc w:val="center"/>
                          <w:rPr>
                            <w:color w:val="000000"/>
                            <w:szCs w:val="24"/>
                          </w:rPr>
                        </w:pPr>
                        <w:r>
                          <w:rPr>
                            <w:color w:val="000000"/>
                            <w:szCs w:val="24"/>
                          </w:rPr>
                          <w:t>XIVP-1767,</w:t>
                        </w:r>
                      </w:p>
                      <w:p w:rsidR="009D62BE" w:rsidRDefault="00D94B57">
                        <w:pPr>
                          <w:spacing w:line="276" w:lineRule="auto"/>
                          <w:jc w:val="center"/>
                          <w:rPr>
                            <w:color w:val="000000"/>
                            <w:szCs w:val="24"/>
                          </w:rPr>
                        </w:pPr>
                        <w:proofErr w:type="spellStart"/>
                        <w:r>
                          <w:rPr>
                            <w:color w:val="000000"/>
                            <w:szCs w:val="24"/>
                          </w:rPr>
                          <w:t>nereg</w:t>
                        </w:r>
                        <w:proofErr w:type="spellEnd"/>
                        <w:r>
                          <w:rPr>
                            <w:color w:val="000000"/>
                            <w:szCs w:val="24"/>
                          </w:rPr>
                          <w:t>.</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Administracinių nusižengimų kodekso pakeitimo įstatymai ir jų lydimieji teisės aktai</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Borders>
                          <w:bottom w:val="single" w:sz="4" w:space="0" w:color="auto"/>
                        </w:tcBorders>
                      </w:tcPr>
                      <w:p w:rsidR="009D62BE" w:rsidRDefault="00D94B57">
                        <w:pPr>
                          <w:jc w:val="center"/>
                          <w:rPr>
                            <w:color w:val="000000"/>
                            <w:szCs w:val="24"/>
                          </w:rPr>
                        </w:pPr>
                        <w:r>
                          <w:rPr>
                            <w:color w:val="000000"/>
                            <w:szCs w:val="24"/>
                          </w:rPr>
                          <w:t>16.</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r>
                          <w:rPr>
                            <w:color w:val="000000"/>
                            <w:szCs w:val="24"/>
                          </w:rPr>
                          <w:t>XIVP-1377</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Kriminalinės žvalgybos įstatymo Nr. XI-2234 pakeitimo įstatymas</w:t>
                        </w:r>
                      </w:p>
                    </w:tc>
                    <w:tc>
                      <w:tcPr>
                        <w:tcW w:w="1560" w:type="dxa"/>
                        <w:tcBorders>
                          <w:bottom w:val="single" w:sz="4" w:space="0" w:color="auto"/>
                        </w:tcBorders>
                      </w:tcPr>
                      <w:p w:rsidR="009D62BE" w:rsidRDefault="00D94B57">
                        <w:pPr>
                          <w:jc w:val="center"/>
                          <w:rPr>
                            <w:bCs/>
                            <w:color w:val="000000"/>
                            <w:szCs w:val="24"/>
                          </w:rPr>
                        </w:pPr>
                        <w:r>
                          <w:rPr>
                            <w:bCs/>
                            <w:color w:val="000000"/>
                            <w:szCs w:val="24"/>
                          </w:rPr>
                          <w:t>Seimo nariai</w:t>
                        </w:r>
                      </w:p>
                    </w:tc>
                    <w:tc>
                      <w:tcPr>
                        <w:tcW w:w="1417" w:type="dxa"/>
                        <w:tcBorders>
                          <w:bottom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Borders>
                          <w:bottom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Borders>
                          <w:top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17.</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4"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color w:val="000000"/>
                            <w:szCs w:val="24"/>
                          </w:rPr>
                          <w:t xml:space="preserve">Valstybės ir tarnybos paslapčių įstatymo </w:t>
                        </w:r>
                        <w:r>
                          <w:rPr>
                            <w:color w:val="000000"/>
                            <w:szCs w:val="24"/>
                          </w:rPr>
                          <w:br/>
                          <w:t>Nr. VIII-1443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rPr>
                        </w:pPr>
                        <w:r>
                          <w:rPr>
                            <w:bCs/>
                            <w:color w:val="000000"/>
                            <w:szCs w:val="24"/>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Borders>
                          <w:top w:val="single" w:sz="4" w:space="0" w:color="auto"/>
                          <w:left w:val="single" w:sz="4" w:space="0" w:color="auto"/>
                          <w:bottom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Borders>
                          <w:top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18.</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color w:val="000000"/>
                            <w:szCs w:val="24"/>
                          </w:rPr>
                          <w:t>Baudžiamojo kodekso 2, 3, 4,</w:t>
                        </w:r>
                        <w:r>
                          <w:rPr>
                            <w:color w:val="000000"/>
                            <w:szCs w:val="24"/>
                          </w:rPr>
                          <w:t xml:space="preserve"> 5, 6, 7, 8 straipsnių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rPr>
                        </w:pPr>
                        <w:r>
                          <w:rPr>
                            <w:bCs/>
                            <w:color w:val="000000"/>
                            <w:szCs w:val="24"/>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Borders>
                          <w:top w:val="single" w:sz="4" w:space="0" w:color="auto"/>
                          <w:left w:val="single" w:sz="4" w:space="0" w:color="auto"/>
                          <w:bottom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Borders>
                          <w:top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19.</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color w:val="000000"/>
                            <w:szCs w:val="24"/>
                          </w:rPr>
                          <w:t>Baudžiamojo proceso kodekso 89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rPr>
                        </w:pPr>
                        <w:r>
                          <w:rPr>
                            <w:bCs/>
                            <w:color w:val="000000"/>
                            <w:szCs w:val="24"/>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Borders>
                          <w:top w:val="single" w:sz="4" w:space="0" w:color="auto"/>
                          <w:left w:val="single" w:sz="4" w:space="0" w:color="auto"/>
                          <w:bottom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Borders>
                          <w:top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20.</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Borders>
                          <w:top w:val="single" w:sz="4" w:space="0" w:color="auto"/>
                          <w:left w:val="single" w:sz="4" w:space="0" w:color="auto"/>
                          <w:bottom w:val="single" w:sz="4" w:space="0" w:color="auto"/>
                          <w:right w:val="single" w:sz="4" w:space="0" w:color="auto"/>
                        </w:tcBorders>
                        <w:vAlign w:val="center"/>
                      </w:tcPr>
                      <w:p w:rsidR="009D62BE" w:rsidRDefault="00D94B57">
                        <w:pPr>
                          <w:rPr>
                            <w:color w:val="000000"/>
                            <w:szCs w:val="24"/>
                          </w:rPr>
                        </w:pPr>
                        <w:r>
                          <w:rPr>
                            <w:color w:val="000000"/>
                            <w:szCs w:val="24"/>
                          </w:rPr>
                          <w:t xml:space="preserve">Asmens su negalia teisių apsaugos pagrindų įstatymo Nr. I-2044 </w:t>
                        </w:r>
                        <w:r>
                          <w:rPr>
                            <w:color w:val="000000"/>
                            <w:szCs w:val="24"/>
                          </w:rPr>
                          <w:t>19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rPr>
                        </w:pPr>
                        <w:r>
                          <w:rPr>
                            <w:bCs/>
                            <w:color w:val="000000"/>
                            <w:szCs w:val="24"/>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Borders>
                          <w:top w:val="single" w:sz="4" w:space="0" w:color="auto"/>
                          <w:left w:val="single" w:sz="4" w:space="0" w:color="auto"/>
                          <w:bottom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Borders>
                          <w:top w:val="single" w:sz="4" w:space="0" w:color="auto"/>
                        </w:tcBorders>
                      </w:tcPr>
                      <w:p w:rsidR="009D62BE" w:rsidRDefault="00D94B57">
                        <w:pPr>
                          <w:jc w:val="center"/>
                          <w:rPr>
                            <w:color w:val="000000"/>
                            <w:szCs w:val="24"/>
                          </w:rPr>
                        </w:pPr>
                        <w:r>
                          <w:rPr>
                            <w:color w:val="000000"/>
                            <w:szCs w:val="24"/>
                          </w:rPr>
                          <w:t>21.</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4" w:type="dxa"/>
                        <w:tcBorders>
                          <w:top w:val="single" w:sz="2" w:space="0" w:color="auto"/>
                          <w:left w:val="single" w:sz="2" w:space="0" w:color="auto"/>
                          <w:bottom w:val="single" w:sz="2" w:space="0" w:color="auto"/>
                          <w:right w:val="single" w:sz="2" w:space="0" w:color="auto"/>
                        </w:tcBorders>
                      </w:tcPr>
                      <w:p w:rsidR="009D62BE" w:rsidRDefault="00D94B57">
                        <w:pPr>
                          <w:rPr>
                            <w:color w:val="000000"/>
                            <w:szCs w:val="24"/>
                          </w:rPr>
                        </w:pPr>
                        <w:r>
                          <w:rPr>
                            <w:color w:val="000000"/>
                            <w:szCs w:val="24"/>
                          </w:rPr>
                          <w:t xml:space="preserve">Asmens duomenų teisinės apsaugos įstatymo </w:t>
                        </w:r>
                        <w:r>
                          <w:rPr>
                            <w:color w:val="000000"/>
                            <w:szCs w:val="24"/>
                          </w:rPr>
                          <w:br/>
                          <w:t>Nr. I-1374 pakeitimo įstatymas</w:t>
                        </w:r>
                      </w:p>
                    </w:tc>
                    <w:tc>
                      <w:tcPr>
                        <w:tcW w:w="1560" w:type="dxa"/>
                        <w:tcBorders>
                          <w:top w:val="single" w:sz="4" w:space="0" w:color="auto"/>
                        </w:tcBorders>
                      </w:tcPr>
                      <w:p w:rsidR="009D62BE" w:rsidRDefault="00D94B57">
                        <w:pPr>
                          <w:jc w:val="center"/>
                          <w:rPr>
                            <w:bCs/>
                            <w:color w:val="000000"/>
                            <w:szCs w:val="24"/>
                          </w:rPr>
                        </w:pPr>
                        <w:r>
                          <w:rPr>
                            <w:bCs/>
                            <w:color w:val="000000"/>
                            <w:szCs w:val="24"/>
                          </w:rPr>
                          <w:t>Seimo nariai</w:t>
                        </w:r>
                      </w:p>
                    </w:tc>
                    <w:tc>
                      <w:tcPr>
                        <w:tcW w:w="1417" w:type="dxa"/>
                        <w:tcBorders>
                          <w:top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Borders>
                          <w:top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22.</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4" w:type="dxa"/>
                        <w:tcBorders>
                          <w:top w:val="single" w:sz="2" w:space="0" w:color="auto"/>
                          <w:left w:val="single" w:sz="2" w:space="0" w:color="auto"/>
                          <w:bottom w:val="single" w:sz="2" w:space="0" w:color="auto"/>
                          <w:right w:val="single" w:sz="2" w:space="0" w:color="auto"/>
                        </w:tcBorders>
                      </w:tcPr>
                      <w:p w:rsidR="009D62BE" w:rsidRDefault="00D94B57">
                        <w:pPr>
                          <w:rPr>
                            <w:color w:val="000000"/>
                            <w:szCs w:val="24"/>
                          </w:rPr>
                        </w:pPr>
                        <w:r>
                          <w:rPr>
                            <w:color w:val="000000"/>
                            <w:szCs w:val="24"/>
                          </w:rPr>
                          <w:t>Išmokų vaikams įstatymo Nr. I-621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rPr>
                        </w:pPr>
                        <w:r>
                          <w:rPr>
                            <w:bCs/>
                            <w:color w:val="000000"/>
                            <w:szCs w:val="24"/>
                          </w:rPr>
                          <w:t xml:space="preserve">Seimo </w:t>
                        </w:r>
                        <w:r>
                          <w:rPr>
                            <w:bCs/>
                            <w:color w:val="000000"/>
                            <w:szCs w:val="24"/>
                          </w:rPr>
                          <w:t>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23.</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4" w:type="dxa"/>
                        <w:tcBorders>
                          <w:top w:val="single" w:sz="2" w:space="0" w:color="auto"/>
                          <w:left w:val="single" w:sz="2" w:space="0" w:color="auto"/>
                          <w:bottom w:val="single" w:sz="2" w:space="0" w:color="auto"/>
                          <w:right w:val="single" w:sz="2" w:space="0" w:color="auto"/>
                        </w:tcBorders>
                      </w:tcPr>
                      <w:p w:rsidR="009D62BE" w:rsidRDefault="00D94B57">
                        <w:pPr>
                          <w:rPr>
                            <w:color w:val="000000"/>
                            <w:szCs w:val="24"/>
                          </w:rPr>
                        </w:pPr>
                        <w:r>
                          <w:rPr>
                            <w:color w:val="000000"/>
                            <w:szCs w:val="24"/>
                          </w:rPr>
                          <w:t>Tautinių mažumų įstatymo Nr. XIV-3079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rPr>
                        </w:pPr>
                        <w:r>
                          <w:rPr>
                            <w:bCs/>
                            <w:color w:val="000000"/>
                            <w:szCs w:val="24"/>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24.</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4" w:type="dxa"/>
                        <w:tcBorders>
                          <w:top w:val="single" w:sz="2" w:space="0" w:color="auto"/>
                          <w:left w:val="single" w:sz="2" w:space="0" w:color="auto"/>
                          <w:bottom w:val="single" w:sz="2" w:space="0" w:color="auto"/>
                          <w:right w:val="single" w:sz="2" w:space="0" w:color="auto"/>
                        </w:tcBorders>
                      </w:tcPr>
                      <w:p w:rsidR="009D62BE" w:rsidRDefault="00D94B57">
                        <w:pPr>
                          <w:rPr>
                            <w:color w:val="000000"/>
                            <w:szCs w:val="24"/>
                          </w:rPr>
                        </w:pPr>
                        <w:r>
                          <w:rPr>
                            <w:color w:val="000000"/>
                            <w:szCs w:val="24"/>
                          </w:rPr>
                          <w:t xml:space="preserve">Sveikatos draudimo įstatymo Nr. </w:t>
                        </w:r>
                        <w:r>
                          <w:rPr>
                            <w:color w:val="000000"/>
                            <w:szCs w:val="24"/>
                            <w:shd w:val="clear" w:color="auto" w:fill="FFFFFF"/>
                          </w:rPr>
                          <w:t>I-1343 9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rPr>
                        </w:pPr>
                        <w:r>
                          <w:rPr>
                            <w:bCs/>
                            <w:color w:val="000000"/>
                            <w:szCs w:val="24"/>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25.</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XVP-350</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Pagalbinio apvaisinimo įstatymo Nr. XII-2608 1, 3, 5, 7, 9 ir 10 straipsnių pakeitimo įstatymas</w:t>
                        </w:r>
                      </w:p>
                    </w:tc>
                    <w:tc>
                      <w:tcPr>
                        <w:tcW w:w="1560" w:type="dxa"/>
                      </w:tcPr>
                      <w:p w:rsidR="009D62BE" w:rsidRDefault="00D94B57">
                        <w:pPr>
                          <w:jc w:val="center"/>
                          <w:rPr>
                            <w:bCs/>
                            <w:color w:val="000000"/>
                            <w:szCs w:val="24"/>
                          </w:rPr>
                        </w:pPr>
                        <w:r>
                          <w:rPr>
                            <w:rFonts w:eastAsia="Arial Unicode MS"/>
                            <w:bCs/>
                            <w:iCs/>
                            <w:color w:val="000000"/>
                            <w:szCs w:val="24"/>
                            <w:lang w:eastAsia="lt-LT"/>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 SRK</w:t>
                        </w:r>
                      </w:p>
                    </w:tc>
                    <w:tc>
                      <w:tcPr>
                        <w:tcW w:w="1276" w:type="dxa"/>
                      </w:tcPr>
                      <w:p w:rsidR="009D62BE" w:rsidRDefault="00D94B57">
                        <w:pPr>
                          <w:jc w:val="center"/>
                          <w:rPr>
                            <w:rFonts w:eastAsia="Arial Unicode MS"/>
                            <w:bCs/>
                            <w:color w:val="000000"/>
                            <w:szCs w:val="24"/>
                            <w:lang w:eastAsia="lt-LT"/>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26.</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XVP-1053</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Seimo apdovanojimo – Aleksandro Stulginskio žvaigždės įstatymo </w:t>
                        </w:r>
                        <w:r>
                          <w:rPr>
                            <w:color w:val="000000"/>
                            <w:szCs w:val="24"/>
                          </w:rPr>
                          <w:br/>
                          <w:t>Nr. XIV-117 2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rPr>
                        </w:pPr>
                        <w:r>
                          <w:rPr>
                            <w:bCs/>
                            <w:color w:val="000000"/>
                            <w:szCs w:val="24"/>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rFonts w:eastAsia="Arial Unicode MS"/>
                            <w:bCs/>
                            <w:color w:val="000000"/>
                            <w:szCs w:val="24"/>
                            <w:lang w:eastAsia="lt-LT"/>
                          </w:rPr>
                        </w:pPr>
                        <w:r>
                          <w:rPr>
                            <w:rFonts w:eastAsia="Arial Unicode MS"/>
                            <w:bCs/>
                            <w:color w:val="000000"/>
                            <w:szCs w:val="24"/>
                            <w:lang w:eastAsia="lt-LT"/>
                          </w:rPr>
                          <w:t>LSF, ŠMK</w:t>
                        </w:r>
                      </w:p>
                    </w:tc>
                    <w:tc>
                      <w:tcPr>
                        <w:tcW w:w="1276"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kovas</w:t>
                        </w:r>
                      </w:p>
                    </w:tc>
                  </w:tr>
                </w:tbl>
                <w:p w:rsidR="009D62BE" w:rsidRDefault="00D94B57">
                  <w:pPr>
                    <w:spacing w:line="360" w:lineRule="auto"/>
                    <w:rPr>
                      <w:color w:val="000000"/>
                      <w:szCs w:val="24"/>
                    </w:rPr>
                  </w:pPr>
                </w:p>
              </w:sdtContent>
            </w:sdt>
            <w:sdt>
              <w:sdtPr>
                <w:alias w:val="skirsnis"/>
                <w:tag w:val="part_0ff871a8092040048a3247fd16255062"/>
                <w:id w:val="464313053"/>
                <w:lock w:val="sdtLocked"/>
              </w:sdtPr>
              <w:sdtEndPr/>
              <w:sdtContent>
                <w:p w:rsidR="009D62BE" w:rsidRDefault="00D94B57">
                  <w:pPr>
                    <w:spacing w:line="360" w:lineRule="auto"/>
                    <w:jc w:val="center"/>
                    <w:rPr>
                      <w:b/>
                      <w:color w:val="000000"/>
                      <w:szCs w:val="24"/>
                    </w:rPr>
                  </w:pPr>
                  <w:sdt>
                    <w:sdtPr>
                      <w:alias w:val="Numeris"/>
                      <w:tag w:val="nr_0ff871a8092040048a3247fd16255062"/>
                      <w:id w:val="-471369475"/>
                      <w:lock w:val="sdtLocked"/>
                    </w:sdtPr>
                    <w:sdtEndPr/>
                    <w:sdtContent>
                      <w:r>
                        <w:rPr>
                          <w:b/>
                          <w:color w:val="000000"/>
                          <w:szCs w:val="24"/>
                        </w:rPr>
                        <w:t>TREČIASIS</w:t>
                      </w:r>
                    </w:sdtContent>
                  </w:sdt>
                  <w:r>
                    <w:rPr>
                      <w:b/>
                      <w:color w:val="000000"/>
                      <w:szCs w:val="24"/>
                    </w:rPr>
                    <w:t xml:space="preserve"> SKIRSNIS</w:t>
                  </w:r>
                </w:p>
                <w:p w:rsidR="009D62BE" w:rsidRDefault="00D94B57">
                  <w:pPr>
                    <w:spacing w:line="360" w:lineRule="auto"/>
                    <w:jc w:val="center"/>
                    <w:outlineLvl w:val="1"/>
                    <w:rPr>
                      <w:rFonts w:eastAsia="Arial Unicode MS"/>
                      <w:b/>
                      <w:color w:val="000000"/>
                      <w:szCs w:val="24"/>
                    </w:rPr>
                  </w:pPr>
                  <w:sdt>
                    <w:sdtPr>
                      <w:alias w:val="Pavadinimas"/>
                      <w:tag w:val="title_0ff871a8092040048a3247fd16255062"/>
                      <w:id w:val="-780809466"/>
                      <w:lock w:val="sdtLocked"/>
                    </w:sdtPr>
                    <w:sdtEndPr/>
                    <w:sdtContent>
                      <w:r>
                        <w:rPr>
                          <w:rFonts w:eastAsia="Arial Unicode MS"/>
                          <w:b/>
                          <w:color w:val="000000"/>
                          <w:szCs w:val="24"/>
                        </w:rPr>
                        <w:t>LIETUVOS SOCIALDEMOKRATŲ PARTIJOS FRAKCIJOS NARIŲ SIŪLOMI PROJEKTAI</w:t>
                      </w:r>
                    </w:sdtContent>
                  </w:sdt>
                </w:p>
                <w:p w:rsidR="009D62BE" w:rsidRDefault="009D62BE">
                  <w:pPr>
                    <w:spacing w:line="360" w:lineRule="auto"/>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6"/>
                    <w:gridCol w:w="1396"/>
                    <w:gridCol w:w="2976"/>
                    <w:gridCol w:w="1560"/>
                    <w:gridCol w:w="1417"/>
                    <w:gridCol w:w="1276"/>
                  </w:tblGrid>
                  <w:tr w:rsidR="009D62BE">
                    <w:trPr>
                      <w:tblHeader/>
                    </w:trPr>
                    <w:tc>
                      <w:tcPr>
                        <w:tcW w:w="726"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396"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6" w:type="dxa"/>
                        <w:vAlign w:val="center"/>
                      </w:tcPr>
                      <w:p w:rsidR="009D62BE" w:rsidRDefault="00D94B57">
                        <w:pPr>
                          <w:jc w:val="center"/>
                          <w:rPr>
                            <w:bCs/>
                            <w:color w:val="000000"/>
                            <w:szCs w:val="24"/>
                          </w:rPr>
                        </w:pPr>
                        <w:r>
                          <w:rPr>
                            <w:bCs/>
                            <w:color w:val="000000"/>
                            <w:szCs w:val="24"/>
                          </w:rPr>
                          <w:t>Teisės akto 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tcPr>
                      <w:p w:rsidR="009D62BE" w:rsidRDefault="00D94B57">
                        <w:pPr>
                          <w:jc w:val="center"/>
                          <w:rPr>
                            <w:bCs/>
                            <w:color w:val="000000"/>
                            <w:szCs w:val="24"/>
                          </w:rPr>
                        </w:pPr>
                        <w:r>
                          <w:rPr>
                            <w:bCs/>
                            <w:color w:val="000000"/>
                            <w:szCs w:val="24"/>
                          </w:rPr>
                          <w:t>Svarstymo mėnuo</w:t>
                        </w:r>
                      </w:p>
                    </w:tc>
                  </w:tr>
                  <w:tr w:rsidR="009D62BE">
                    <w:tc>
                      <w:tcPr>
                        <w:tcW w:w="726" w:type="dxa"/>
                      </w:tcPr>
                      <w:p w:rsidR="009D62BE" w:rsidRDefault="00D94B57">
                        <w:pPr>
                          <w:jc w:val="center"/>
                          <w:rPr>
                            <w:color w:val="000000"/>
                            <w:szCs w:val="24"/>
                          </w:rPr>
                        </w:pPr>
                        <w:r>
                          <w:rPr>
                            <w:color w:val="000000"/>
                            <w:szCs w:val="24"/>
                          </w:rPr>
                          <w:t>1.</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XVP-41</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Rinkimų kodekso 89 straipsnio </w:t>
                        </w:r>
                        <w:r>
                          <w:rPr>
                            <w:color w:val="000000"/>
                            <w:szCs w:val="24"/>
                          </w:rPr>
                          <w:t>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 TTK</w:t>
                        </w:r>
                      </w:p>
                    </w:tc>
                    <w:tc>
                      <w:tcPr>
                        <w:tcW w:w="1276" w:type="dxa"/>
                      </w:tcPr>
                      <w:p w:rsidR="009D62BE" w:rsidRDefault="00D94B57">
                        <w:pPr>
                          <w:jc w:val="center"/>
                          <w:rPr>
                            <w:color w:val="000000"/>
                            <w:szCs w:val="24"/>
                          </w:rPr>
                        </w:pPr>
                        <w:r>
                          <w:rPr>
                            <w:color w:val="000000"/>
                            <w:szCs w:val="24"/>
                          </w:rPr>
                          <w:t>balandis</w:t>
                        </w:r>
                      </w:p>
                    </w:tc>
                  </w:tr>
                  <w:tr w:rsidR="009D62BE">
                    <w:tc>
                      <w:tcPr>
                        <w:tcW w:w="726" w:type="dxa"/>
                      </w:tcPr>
                      <w:p w:rsidR="009D62BE" w:rsidRDefault="00D94B57">
                        <w:pPr>
                          <w:jc w:val="center"/>
                          <w:rPr>
                            <w:color w:val="000000"/>
                            <w:szCs w:val="24"/>
                          </w:rPr>
                        </w:pPr>
                        <w:r>
                          <w:rPr>
                            <w:color w:val="000000"/>
                            <w:szCs w:val="24"/>
                          </w:rPr>
                          <w:t>2.</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XVP-110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Labdaros ir paramos įstatymo Nr. I-172 7 straipsnio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 EK</w:t>
                        </w:r>
                      </w:p>
                    </w:tc>
                    <w:tc>
                      <w:tcPr>
                        <w:tcW w:w="1276" w:type="dxa"/>
                      </w:tcPr>
                      <w:p w:rsidR="009D62BE" w:rsidRDefault="00D94B57">
                        <w:pPr>
                          <w:jc w:val="center"/>
                          <w:rPr>
                            <w:color w:val="000000"/>
                            <w:szCs w:val="24"/>
                          </w:rPr>
                        </w:pPr>
                        <w:r>
                          <w:rPr>
                            <w:bCs/>
                            <w:color w:val="000000"/>
                            <w:szCs w:val="24"/>
                            <w:lang w:eastAsia="lt-LT"/>
                          </w:rPr>
                          <w:t>kovas</w:t>
                        </w:r>
                      </w:p>
                    </w:tc>
                  </w:tr>
                  <w:tr w:rsidR="009D62BE">
                    <w:tc>
                      <w:tcPr>
                        <w:tcW w:w="726" w:type="dxa"/>
                      </w:tcPr>
                      <w:p w:rsidR="009D62BE" w:rsidRDefault="00D94B57">
                        <w:pPr>
                          <w:jc w:val="center"/>
                          <w:rPr>
                            <w:color w:val="000000"/>
                            <w:szCs w:val="24"/>
                          </w:rPr>
                        </w:pPr>
                        <w:r>
                          <w:rPr>
                            <w:color w:val="000000"/>
                            <w:szCs w:val="24"/>
                          </w:rPr>
                          <w:t>3.</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XVP-115,</w:t>
                        </w:r>
                      </w:p>
                      <w:p w:rsidR="009D62BE" w:rsidRDefault="00D94B57">
                        <w:pPr>
                          <w:jc w:val="center"/>
                          <w:rPr>
                            <w:color w:val="000000"/>
                            <w:szCs w:val="24"/>
                            <w:lang w:eastAsia="lt-LT"/>
                          </w:rPr>
                        </w:pPr>
                        <w:r>
                          <w:rPr>
                            <w:color w:val="000000"/>
                            <w:szCs w:val="24"/>
                            <w:lang w:eastAsia="lt-LT"/>
                          </w:rPr>
                          <w:t>XVP-116</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Savivaldybių aplinkos apsaugos rėmimo specialiosios programos </w:t>
                        </w:r>
                        <w:r>
                          <w:rPr>
                            <w:color w:val="000000"/>
                            <w:szCs w:val="24"/>
                          </w:rPr>
                          <w:t>įstatymo Nr. IX-1607 4 straipsnio pakeitimo įstatymas ir jo lydimasis teisės aktas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4.</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XVP-150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Mokesčių administravimo įstatymo Nr. IX-2112 40 straipsnio pakeitimo ir Įstatymo papildymo 42</w:t>
                        </w:r>
                        <w:r>
                          <w:rPr>
                            <w:color w:val="000000"/>
                            <w:szCs w:val="24"/>
                            <w:vertAlign w:val="superscript"/>
                          </w:rPr>
                          <w:t>4</w:t>
                        </w:r>
                        <w:r>
                          <w:rPr>
                            <w:color w:val="000000"/>
                            <w:szCs w:val="24"/>
                          </w:rPr>
                          <w:t xml:space="preserve"> straipsniu įstatymo </w:t>
                        </w:r>
                        <w:r>
                          <w:rPr>
                            <w:color w:val="000000"/>
                            <w:szCs w:val="24"/>
                          </w:rPr>
                          <w:br/>
                          <w:t>Nr. XIV-293</w:t>
                        </w:r>
                        <w:r>
                          <w:rPr>
                            <w:color w:val="000000"/>
                            <w:szCs w:val="24"/>
                          </w:rPr>
                          <w:t xml:space="preserve"> 3 straipsnio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5.</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XVP-153</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Valstybės tarnybos įstatymo Nr. VIII-1316 9, 32, 34, 35 straipsnių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 VVSK</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6.</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XVP-155,</w:t>
                        </w:r>
                      </w:p>
                      <w:p w:rsidR="009D62BE" w:rsidRDefault="00D94B57">
                        <w:pPr>
                          <w:jc w:val="center"/>
                          <w:rPr>
                            <w:color w:val="000000"/>
                            <w:szCs w:val="24"/>
                            <w:lang w:eastAsia="lt-LT"/>
                          </w:rPr>
                        </w:pPr>
                        <w:r>
                          <w:rPr>
                            <w:color w:val="000000"/>
                            <w:szCs w:val="24"/>
                            <w:lang w:eastAsia="lt-LT"/>
                          </w:rPr>
                          <w:t>XVP-156</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Mokslo ir studijų įstatymo </w:t>
                        </w:r>
                        <w:r>
                          <w:rPr>
                            <w:color w:val="000000"/>
                            <w:szCs w:val="24"/>
                          </w:rPr>
                          <w:t>Nr. XI-242 8, 72 straipsnių pakeitimo įstatymas ir jo lydimasis teisės aktas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 ŠMK</w:t>
                        </w:r>
                      </w:p>
                    </w:tc>
                    <w:tc>
                      <w:tcPr>
                        <w:tcW w:w="1276" w:type="dxa"/>
                      </w:tcPr>
                      <w:p w:rsidR="009D62BE" w:rsidRDefault="00D94B57">
                        <w:pPr>
                          <w:jc w:val="center"/>
                          <w:rPr>
                            <w:color w:val="000000"/>
                            <w:szCs w:val="24"/>
                          </w:rPr>
                        </w:pPr>
                        <w:r>
                          <w:rPr>
                            <w:color w:val="000000"/>
                            <w:szCs w:val="24"/>
                          </w:rPr>
                          <w:t>birželis</w:t>
                        </w:r>
                      </w:p>
                    </w:tc>
                  </w:tr>
                  <w:tr w:rsidR="009D62BE">
                    <w:tc>
                      <w:tcPr>
                        <w:tcW w:w="726" w:type="dxa"/>
                      </w:tcPr>
                      <w:p w:rsidR="009D62BE" w:rsidRDefault="00D94B57">
                        <w:pPr>
                          <w:jc w:val="center"/>
                          <w:rPr>
                            <w:color w:val="000000"/>
                            <w:szCs w:val="24"/>
                          </w:rPr>
                        </w:pPr>
                        <w:r>
                          <w:rPr>
                            <w:color w:val="000000"/>
                            <w:szCs w:val="24"/>
                          </w:rPr>
                          <w:t>7.</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XVP-158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Asmens vardo ir pavardės rašymo dokumentuose įstatymo Nr. XIV-903 3 ir 4 straipsnių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8.</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XVP-162</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Švietimo įstatymo </w:t>
                        </w:r>
                        <w:r>
                          <w:rPr>
                            <w:color w:val="000000"/>
                            <w:szCs w:val="24"/>
                          </w:rPr>
                          <w:br/>
                          <w:t>Nr. I-1489 59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rFonts w:eastAsia="Arial Unicode MS"/>
                            <w:bCs/>
                            <w:color w:val="000000"/>
                            <w:szCs w:val="24"/>
                            <w:lang w:eastAsia="lt-LT"/>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9.</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spacing w:line="276" w:lineRule="auto"/>
                          <w:jc w:val="center"/>
                          <w:rPr>
                            <w:color w:val="000000"/>
                            <w:szCs w:val="24"/>
                          </w:rPr>
                        </w:pPr>
                        <w:r>
                          <w:rPr>
                            <w:color w:val="000000"/>
                            <w:szCs w:val="24"/>
                          </w:rPr>
                          <w:t>XVP-164,</w:t>
                        </w:r>
                      </w:p>
                      <w:p w:rsidR="009D62BE" w:rsidRDefault="00D94B57">
                        <w:pPr>
                          <w:shd w:val="clear" w:color="auto" w:fill="FFFFFF"/>
                          <w:spacing w:line="276" w:lineRule="auto"/>
                          <w:jc w:val="center"/>
                          <w:rPr>
                            <w:color w:val="000000"/>
                            <w:szCs w:val="24"/>
                          </w:rPr>
                        </w:pPr>
                        <w:r>
                          <w:rPr>
                            <w:color w:val="000000"/>
                            <w:szCs w:val="24"/>
                            <w:lang w:eastAsia="lt-LT"/>
                          </w:rPr>
                          <w:t>XVP-165</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Saugaus eismo automobilių keliais įstatymo </w:t>
                        </w:r>
                        <w:r>
                          <w:rPr>
                            <w:color w:val="000000"/>
                            <w:szCs w:val="24"/>
                          </w:rPr>
                          <w:br/>
                          <w:t xml:space="preserve">Nr. VIII-2043 2 straipsnio pakeitimo įstatymas ir jo lydimasis </w:t>
                        </w:r>
                        <w:r>
                          <w:rPr>
                            <w:color w:val="000000"/>
                            <w:szCs w:val="24"/>
                          </w:rPr>
                          <w:t>teisės aktas</w:t>
                        </w:r>
                      </w:p>
                    </w:tc>
                    <w:tc>
                      <w:tcPr>
                        <w:tcW w:w="1560" w:type="dxa"/>
                      </w:tcPr>
                      <w:p w:rsidR="009D62BE" w:rsidRDefault="00D94B57">
                        <w:pPr>
                          <w:widowControl w:val="0"/>
                          <w:jc w:val="center"/>
                          <w:rPr>
                            <w:color w:val="000000"/>
                            <w:szCs w:val="24"/>
                          </w:rPr>
                        </w:pPr>
                        <w:r>
                          <w:rPr>
                            <w:color w:val="000000"/>
                            <w:szCs w:val="24"/>
                          </w:rPr>
                          <w:t>Seimo nariai</w:t>
                        </w:r>
                      </w:p>
                    </w:tc>
                    <w:tc>
                      <w:tcPr>
                        <w:tcW w:w="1417" w:type="dxa"/>
                      </w:tcPr>
                      <w:p w:rsidR="009D62BE" w:rsidRDefault="00D94B57">
                        <w:pPr>
                          <w:widowControl w:val="0"/>
                          <w:jc w:val="center"/>
                          <w:rPr>
                            <w:color w:val="000000"/>
                            <w:szCs w:val="24"/>
                          </w:rPr>
                        </w:pPr>
                        <w:r>
                          <w:rPr>
                            <w:color w:val="000000"/>
                            <w:szCs w:val="24"/>
                          </w:rPr>
                          <w:t>LSDPF, EK, TTK</w:t>
                        </w:r>
                      </w:p>
                    </w:tc>
                    <w:tc>
                      <w:tcPr>
                        <w:tcW w:w="1276" w:type="dxa"/>
                      </w:tcPr>
                      <w:p w:rsidR="009D62BE" w:rsidRDefault="00D94B57">
                        <w:pPr>
                          <w:widowControl w:val="0"/>
                          <w:jc w:val="center"/>
                          <w:rPr>
                            <w:bCs/>
                            <w:color w:val="000000"/>
                            <w:szCs w:val="24"/>
                            <w:lang w:eastAsia="lt-LT"/>
                          </w:rPr>
                        </w:pPr>
                        <w:r>
                          <w:rPr>
                            <w:bCs/>
                            <w:color w:val="000000"/>
                            <w:szCs w:val="24"/>
                            <w:lang w:eastAsia="lt-LT"/>
                          </w:rPr>
                          <w:t>kovas–</w:t>
                        </w:r>
                        <w:r>
                          <w:rPr>
                            <w:color w:val="000000"/>
                            <w:szCs w:val="24"/>
                          </w:rPr>
                          <w:t>gegužė</w:t>
                        </w:r>
                      </w:p>
                    </w:tc>
                  </w:tr>
                  <w:tr w:rsidR="009D62BE">
                    <w:tc>
                      <w:tcPr>
                        <w:tcW w:w="726" w:type="dxa"/>
                      </w:tcPr>
                      <w:p w:rsidR="009D62BE" w:rsidRDefault="00D94B57">
                        <w:pPr>
                          <w:jc w:val="center"/>
                          <w:rPr>
                            <w:color w:val="000000"/>
                            <w:szCs w:val="24"/>
                          </w:rPr>
                        </w:pPr>
                        <w:r>
                          <w:rPr>
                            <w:color w:val="000000"/>
                            <w:szCs w:val="24"/>
                          </w:rPr>
                          <w:t>10.</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spacing w:line="276" w:lineRule="auto"/>
                          <w:jc w:val="center"/>
                          <w:rPr>
                            <w:color w:val="000000"/>
                            <w:szCs w:val="24"/>
                          </w:rPr>
                        </w:pPr>
                        <w:r>
                          <w:rPr>
                            <w:color w:val="000000"/>
                            <w:szCs w:val="24"/>
                          </w:rPr>
                          <w:t>XVP-720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Saugaus eismo automobilių keliais įstatymo </w:t>
                        </w:r>
                        <w:r>
                          <w:rPr>
                            <w:color w:val="000000"/>
                            <w:szCs w:val="24"/>
                          </w:rPr>
                          <w:br/>
                          <w:t>Nr. VIII-2043 22 straipsnio pakeitimo įstatymas</w:t>
                        </w:r>
                      </w:p>
                    </w:tc>
                    <w:tc>
                      <w:tcPr>
                        <w:tcW w:w="1560" w:type="dxa"/>
                      </w:tcPr>
                      <w:p w:rsidR="009D62BE" w:rsidRDefault="00D94B57">
                        <w:pPr>
                          <w:widowControl w:val="0"/>
                          <w:jc w:val="center"/>
                          <w:rPr>
                            <w:color w:val="000000"/>
                            <w:szCs w:val="24"/>
                          </w:rPr>
                        </w:pPr>
                        <w:r>
                          <w:rPr>
                            <w:color w:val="000000"/>
                            <w:szCs w:val="24"/>
                          </w:rPr>
                          <w:t>Seimo nariai</w:t>
                        </w:r>
                      </w:p>
                    </w:tc>
                    <w:tc>
                      <w:tcPr>
                        <w:tcW w:w="1417" w:type="dxa"/>
                      </w:tcPr>
                      <w:p w:rsidR="009D62BE" w:rsidRDefault="00D94B57">
                        <w:pPr>
                          <w:widowControl w:val="0"/>
                          <w:jc w:val="center"/>
                          <w:rPr>
                            <w:color w:val="000000"/>
                            <w:szCs w:val="24"/>
                          </w:rPr>
                        </w:pPr>
                        <w:r>
                          <w:rPr>
                            <w:color w:val="000000"/>
                            <w:szCs w:val="24"/>
                          </w:rPr>
                          <w:t>LSDPF, TTK</w:t>
                        </w:r>
                      </w:p>
                    </w:tc>
                    <w:tc>
                      <w:tcPr>
                        <w:tcW w:w="1276" w:type="dxa"/>
                      </w:tcPr>
                      <w:p w:rsidR="009D62BE" w:rsidRDefault="00D94B57">
                        <w:pPr>
                          <w:widowControl w:val="0"/>
                          <w:jc w:val="center"/>
                          <w:rPr>
                            <w:bCs/>
                            <w:color w:val="000000"/>
                            <w:szCs w:val="24"/>
                            <w:lang w:eastAsia="lt-LT"/>
                          </w:rPr>
                        </w:pPr>
                        <w:r>
                          <w:rPr>
                            <w:color w:val="000000"/>
                            <w:szCs w:val="24"/>
                          </w:rPr>
                          <w:t>gegužė</w:t>
                        </w:r>
                      </w:p>
                    </w:tc>
                  </w:tr>
                  <w:tr w:rsidR="009D62BE">
                    <w:tc>
                      <w:tcPr>
                        <w:tcW w:w="726" w:type="dxa"/>
                      </w:tcPr>
                      <w:p w:rsidR="009D62BE" w:rsidRDefault="00D94B57">
                        <w:pPr>
                          <w:jc w:val="center"/>
                          <w:rPr>
                            <w:color w:val="000000"/>
                            <w:szCs w:val="24"/>
                          </w:rPr>
                        </w:pPr>
                        <w:r>
                          <w:rPr>
                            <w:color w:val="000000"/>
                            <w:szCs w:val="24"/>
                          </w:rPr>
                          <w:t>11.</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Borders>
                          <w:top w:val="single" w:sz="4" w:space="0" w:color="auto"/>
                          <w:left w:val="single" w:sz="4" w:space="0" w:color="auto"/>
                          <w:bottom w:val="single" w:sz="4" w:space="0" w:color="auto"/>
                          <w:right w:val="single" w:sz="4" w:space="0" w:color="auto"/>
                        </w:tcBorders>
                      </w:tcPr>
                      <w:p w:rsidR="009D62BE" w:rsidRDefault="00D94B57">
                        <w:pPr>
                          <w:rPr>
                            <w:color w:val="000000"/>
                            <w:szCs w:val="24"/>
                          </w:rPr>
                        </w:pPr>
                        <w:r>
                          <w:rPr>
                            <w:color w:val="000000"/>
                            <w:szCs w:val="24"/>
                            <w:shd w:val="clear" w:color="auto" w:fill="FFFFFF"/>
                            <w:lang w:eastAsia="lt-LT"/>
                          </w:rPr>
                          <w:t>Saugaus eismo automobilių keliais</w:t>
                        </w:r>
                        <w:r>
                          <w:rPr>
                            <w:color w:val="000000"/>
                            <w:szCs w:val="24"/>
                            <w:lang w:eastAsia="lt-LT"/>
                          </w:rPr>
                          <w:t xml:space="preserve"> į</w:t>
                        </w:r>
                        <w:r>
                          <w:rPr>
                            <w:color w:val="000000"/>
                            <w:szCs w:val="24"/>
                            <w:shd w:val="clear" w:color="auto" w:fill="FFFFFF"/>
                            <w:lang w:eastAsia="lt-LT"/>
                          </w:rPr>
                          <w:t xml:space="preserve">statymo </w:t>
                        </w:r>
                        <w:r>
                          <w:rPr>
                            <w:color w:val="000000"/>
                            <w:szCs w:val="24"/>
                            <w:shd w:val="clear" w:color="auto" w:fill="FFFFFF"/>
                            <w:lang w:eastAsia="lt-LT"/>
                          </w:rPr>
                          <w:br/>
                          <w:t xml:space="preserve">Nr. </w:t>
                        </w:r>
                        <w:r>
                          <w:rPr>
                            <w:color w:val="000000"/>
                            <w:szCs w:val="24"/>
                            <w:shd w:val="clear" w:color="auto" w:fill="FFFFFF"/>
                            <w:lang w:eastAsia="lt-LT"/>
                          </w:rPr>
                          <w:t>VIII-2043</w:t>
                        </w:r>
                        <w:r>
                          <w:rPr>
                            <w:color w:val="000000"/>
                            <w:szCs w:val="24"/>
                            <w:lang w:eastAsia="lt-LT"/>
                          </w:rPr>
                          <w:t xml:space="preserve"> </w:t>
                        </w:r>
                        <w:r>
                          <w:rPr>
                            <w:color w:val="000000"/>
                            <w:szCs w:val="24"/>
                            <w:shd w:val="clear" w:color="auto" w:fill="FFFFFF"/>
                            <w:lang w:eastAsia="lt-LT"/>
                          </w:rPr>
                          <w:t xml:space="preserve">2 ir </w:t>
                        </w:r>
                        <w:r>
                          <w:rPr>
                            <w:color w:val="000000"/>
                            <w:szCs w:val="24"/>
                            <w:lang w:eastAsia="lt-LT"/>
                          </w:rPr>
                          <w:t>17</w:t>
                        </w:r>
                        <w:r>
                          <w:rPr>
                            <w:color w:val="000000"/>
                            <w:szCs w:val="24"/>
                            <w:vertAlign w:val="superscript"/>
                            <w:lang w:eastAsia="lt-LT"/>
                          </w:rPr>
                          <w:t>1</w:t>
                        </w:r>
                        <w:r>
                          <w:rPr>
                            <w:color w:val="000000"/>
                            <w:szCs w:val="24"/>
                            <w:shd w:val="clear" w:color="auto" w:fill="FFFFFF"/>
                            <w:lang w:eastAsia="lt-LT"/>
                          </w:rPr>
                          <w:t> straipsnių pakeitimo įstatymas</w:t>
                        </w:r>
                      </w:p>
                    </w:tc>
                    <w:tc>
                      <w:tcPr>
                        <w:tcW w:w="1560" w:type="dxa"/>
                      </w:tcPr>
                      <w:p w:rsidR="009D62BE" w:rsidRDefault="00D94B57">
                        <w:pPr>
                          <w:widowControl w:val="0"/>
                          <w:jc w:val="center"/>
                          <w:rPr>
                            <w:color w:val="000000"/>
                            <w:szCs w:val="24"/>
                          </w:rPr>
                        </w:pPr>
                        <w:r>
                          <w:rPr>
                            <w:color w:val="000000"/>
                            <w:szCs w:val="24"/>
                          </w:rPr>
                          <w:t>Seimo nariai</w:t>
                        </w:r>
                      </w:p>
                    </w:tc>
                    <w:tc>
                      <w:tcPr>
                        <w:tcW w:w="1417" w:type="dxa"/>
                      </w:tcPr>
                      <w:p w:rsidR="009D62BE" w:rsidRDefault="00D94B57">
                        <w:pPr>
                          <w:widowControl w:val="0"/>
                          <w:jc w:val="center"/>
                          <w:rPr>
                            <w:color w:val="000000"/>
                            <w:szCs w:val="24"/>
                          </w:rPr>
                        </w:pPr>
                        <w:r>
                          <w:rPr>
                            <w:color w:val="000000"/>
                            <w:szCs w:val="24"/>
                          </w:rPr>
                          <w:t>LSDPF</w:t>
                        </w:r>
                      </w:p>
                    </w:tc>
                    <w:tc>
                      <w:tcPr>
                        <w:tcW w:w="1276" w:type="dxa"/>
                      </w:tcPr>
                      <w:p w:rsidR="009D62BE" w:rsidRDefault="00D94B57">
                        <w:pPr>
                          <w:widowControl w:val="0"/>
                          <w:jc w:val="center"/>
                          <w:rPr>
                            <w:bCs/>
                            <w:color w:val="000000"/>
                            <w:szCs w:val="24"/>
                            <w:lang w:eastAsia="lt-LT"/>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12.</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spacing w:line="276" w:lineRule="auto"/>
                          <w:jc w:val="center"/>
                          <w:rPr>
                            <w:color w:val="000000"/>
                            <w:szCs w:val="24"/>
                          </w:rPr>
                        </w:pPr>
                        <w:r>
                          <w:rPr>
                            <w:color w:val="000000"/>
                            <w:szCs w:val="24"/>
                          </w:rPr>
                          <w:t>XVP-184,</w:t>
                        </w:r>
                        <w:r>
                          <w:rPr>
                            <w:color w:val="000000"/>
                            <w:szCs w:val="24"/>
                            <w:lang w:eastAsia="lt-LT"/>
                          </w:rPr>
                          <w:t xml:space="preserve"> XVP-1077, XVP-1078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Darbo kodekso </w:t>
                        </w:r>
                        <w:r>
                          <w:rPr>
                            <w:color w:val="000000"/>
                            <w:szCs w:val="24"/>
                          </w:rPr>
                          <w:br/>
                          <w:t>138 straipsnio pakeitimo įstatymas ir jo lydimieji teisės aktai</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 xml:space="preserve">LSDPF, NSGK, SRDK </w:t>
                        </w:r>
                      </w:p>
                    </w:tc>
                    <w:tc>
                      <w:tcPr>
                        <w:tcW w:w="1276" w:type="dxa"/>
                      </w:tcPr>
                      <w:p w:rsidR="009D62BE" w:rsidRDefault="00D94B57">
                        <w:pPr>
                          <w:jc w:val="center"/>
                          <w:rPr>
                            <w:color w:val="000000"/>
                            <w:szCs w:val="24"/>
                          </w:rPr>
                        </w:pPr>
                        <w:r>
                          <w:rPr>
                            <w:bCs/>
                            <w:color w:val="000000"/>
                            <w:szCs w:val="24"/>
                            <w:lang w:eastAsia="lt-LT"/>
                          </w:rPr>
                          <w:t>kovas–</w:t>
                        </w:r>
                        <w:r>
                          <w:rPr>
                            <w:color w:val="000000"/>
                            <w:szCs w:val="24"/>
                          </w:rPr>
                          <w:t>birželis</w:t>
                        </w:r>
                      </w:p>
                    </w:tc>
                  </w:tr>
                  <w:tr w:rsidR="009D62BE">
                    <w:tc>
                      <w:tcPr>
                        <w:tcW w:w="726" w:type="dxa"/>
                      </w:tcPr>
                      <w:p w:rsidR="009D62BE" w:rsidRDefault="00D94B57">
                        <w:pPr>
                          <w:jc w:val="center"/>
                          <w:rPr>
                            <w:color w:val="000000"/>
                            <w:szCs w:val="24"/>
                          </w:rPr>
                        </w:pPr>
                        <w:r>
                          <w:rPr>
                            <w:color w:val="000000"/>
                            <w:szCs w:val="24"/>
                          </w:rPr>
                          <w:t>13.</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spacing w:line="276" w:lineRule="auto"/>
                          <w:jc w:val="center"/>
                          <w:rPr>
                            <w:color w:val="000000"/>
                            <w:szCs w:val="24"/>
                          </w:rPr>
                        </w:pPr>
                        <w:r>
                          <w:rPr>
                            <w:color w:val="000000"/>
                            <w:szCs w:val="24"/>
                          </w:rPr>
                          <w:t>XVP-470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Darbo kodekso 52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SRDK</w:t>
                        </w:r>
                      </w:p>
                    </w:tc>
                    <w:tc>
                      <w:tcPr>
                        <w:tcW w:w="1276" w:type="dxa"/>
                      </w:tcPr>
                      <w:p w:rsidR="009D62BE" w:rsidRDefault="00D94B57">
                        <w:pPr>
                          <w:jc w:val="center"/>
                          <w:rPr>
                            <w:color w:val="000000"/>
                            <w:szCs w:val="24"/>
                          </w:rPr>
                        </w:pPr>
                        <w:r>
                          <w:rPr>
                            <w:color w:val="000000"/>
                            <w:szCs w:val="24"/>
                          </w:rPr>
                          <w:t>birželis</w:t>
                        </w:r>
                      </w:p>
                    </w:tc>
                  </w:tr>
                  <w:tr w:rsidR="009D62BE">
                    <w:tc>
                      <w:tcPr>
                        <w:tcW w:w="726" w:type="dxa"/>
                      </w:tcPr>
                      <w:p w:rsidR="009D62BE" w:rsidRDefault="00D94B57">
                        <w:pPr>
                          <w:jc w:val="center"/>
                          <w:rPr>
                            <w:color w:val="000000"/>
                            <w:szCs w:val="24"/>
                          </w:rPr>
                        </w:pPr>
                        <w:r>
                          <w:rPr>
                            <w:color w:val="000000"/>
                            <w:szCs w:val="24"/>
                          </w:rPr>
                          <w:t>14.</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shd w:val="clear" w:color="auto" w:fill="FFFFFF"/>
                          <w:spacing w:line="276" w:lineRule="auto"/>
                          <w:jc w:val="center"/>
                          <w:rPr>
                            <w:color w:val="000000"/>
                            <w:szCs w:val="24"/>
                            <w:lang w:eastAsia="lt-LT"/>
                          </w:rPr>
                        </w:pPr>
                        <w:r>
                          <w:rPr>
                            <w:color w:val="000000"/>
                            <w:szCs w:val="24"/>
                          </w:rPr>
                          <w:t>XVP-197</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Autorių teisių ir gretutinių teisių įstatymo </w:t>
                        </w:r>
                        <w:r>
                          <w:rPr>
                            <w:color w:val="000000"/>
                            <w:szCs w:val="24"/>
                          </w:rPr>
                          <w:br/>
                          <w:t>Nr. VIII-1185 20 straipsnio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15.</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XVP-215</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Pridėtinės vertės </w:t>
                        </w:r>
                        <w:r>
                          <w:rPr>
                            <w:color w:val="000000"/>
                            <w:szCs w:val="24"/>
                          </w:rPr>
                          <w:t>mokesčio įstatymo Nr. IX-751 19 straipsnio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16.</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XVP-232,</w:t>
                        </w:r>
                      </w:p>
                      <w:p w:rsidR="009D62BE" w:rsidRDefault="00D94B57">
                        <w:pPr>
                          <w:jc w:val="center"/>
                          <w:rPr>
                            <w:color w:val="000000"/>
                            <w:szCs w:val="24"/>
                            <w:lang w:eastAsia="lt-LT"/>
                          </w:rPr>
                        </w:pPr>
                        <w:r>
                          <w:rPr>
                            <w:color w:val="000000"/>
                            <w:szCs w:val="24"/>
                            <w:lang w:eastAsia="lt-LT"/>
                          </w:rPr>
                          <w:t>XVP-1021</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Statybos įstatymo </w:t>
                        </w:r>
                        <w:r>
                          <w:rPr>
                            <w:color w:val="000000"/>
                            <w:szCs w:val="24"/>
                          </w:rPr>
                          <w:br/>
                          <w:t>Nr. I-1240 pakeitimo įstatymai</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17.</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XVP-260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Pelno mokesčio įstatymo Nr. IX-675 2 ir</w:t>
                        </w:r>
                        <w:r>
                          <w:rPr>
                            <w:color w:val="000000"/>
                            <w:szCs w:val="24"/>
                          </w:rPr>
                          <w:t xml:space="preserve"> 46</w:t>
                        </w:r>
                        <w:r>
                          <w:rPr>
                            <w:color w:val="000000"/>
                            <w:szCs w:val="24"/>
                            <w:vertAlign w:val="superscript"/>
                          </w:rPr>
                          <w:t>1</w:t>
                        </w:r>
                        <w:r>
                          <w:rPr>
                            <w:color w:val="000000"/>
                            <w:szCs w:val="24"/>
                          </w:rPr>
                          <w:t> straipsnių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18.</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XVP-286</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Reprodukcinės sveikatos įstatymas</w:t>
                        </w:r>
                      </w:p>
                    </w:tc>
                    <w:tc>
                      <w:tcPr>
                        <w:tcW w:w="1560" w:type="dxa"/>
                        <w:tcBorders>
                          <w:left w:val="single" w:sz="6" w:space="0" w:color="auto"/>
                          <w:right w:val="single" w:sz="6" w:space="0" w:color="auto"/>
                        </w:tcBorders>
                      </w:tcPr>
                      <w:p w:rsidR="009D62BE" w:rsidRDefault="00D94B57">
                        <w:pPr>
                          <w:widowControl w:val="0"/>
                          <w:jc w:val="center"/>
                          <w:rPr>
                            <w:color w:val="000000"/>
                            <w:szCs w:val="24"/>
                            <w:lang w:eastAsia="lt-LT"/>
                          </w:rPr>
                        </w:pPr>
                        <w:r>
                          <w:rPr>
                            <w:rFonts w:eastAsia="Arial Unicode MS"/>
                            <w:bCs/>
                            <w:color w:val="000000"/>
                            <w:szCs w:val="24"/>
                            <w:lang w:eastAsia="lt-LT"/>
                          </w:rPr>
                          <w:t>Seimo nariai</w:t>
                        </w:r>
                      </w:p>
                    </w:tc>
                    <w:tc>
                      <w:tcPr>
                        <w:tcW w:w="1417" w:type="dxa"/>
                        <w:tcBorders>
                          <w:left w:val="single" w:sz="6" w:space="0" w:color="auto"/>
                          <w:right w:val="single" w:sz="6" w:space="0" w:color="auto"/>
                        </w:tcBorders>
                      </w:tcPr>
                      <w:p w:rsidR="009D62BE" w:rsidRDefault="00D94B57">
                        <w:pPr>
                          <w:widowControl w:val="0"/>
                          <w:jc w:val="center"/>
                          <w:rPr>
                            <w:color w:val="000000"/>
                            <w:szCs w:val="24"/>
                          </w:rPr>
                        </w:pPr>
                        <w:r>
                          <w:rPr>
                            <w:color w:val="000000"/>
                            <w:szCs w:val="24"/>
                            <w:lang w:eastAsia="lt-LT"/>
                          </w:rPr>
                          <w:t>LSDPF, SRK, ŽTK</w:t>
                        </w:r>
                      </w:p>
                    </w:tc>
                    <w:tc>
                      <w:tcPr>
                        <w:tcW w:w="1276" w:type="dxa"/>
                        <w:tcBorders>
                          <w:left w:val="single" w:sz="6" w:space="0" w:color="auto"/>
                        </w:tcBorders>
                      </w:tcPr>
                      <w:p w:rsidR="009D62BE" w:rsidRDefault="00D94B57">
                        <w:pPr>
                          <w:widowControl w:val="0"/>
                          <w:jc w:val="center"/>
                          <w:rPr>
                            <w:color w:val="000000"/>
                            <w:szCs w:val="24"/>
                          </w:rPr>
                        </w:pPr>
                        <w:r>
                          <w:rPr>
                            <w:bCs/>
                            <w:color w:val="000000"/>
                            <w:szCs w:val="24"/>
                            <w:lang w:eastAsia="lt-LT"/>
                          </w:rPr>
                          <w:t>gegužė–birželis</w:t>
                        </w:r>
                      </w:p>
                    </w:tc>
                  </w:tr>
                  <w:tr w:rsidR="009D62BE">
                    <w:tc>
                      <w:tcPr>
                        <w:tcW w:w="726" w:type="dxa"/>
                      </w:tcPr>
                      <w:p w:rsidR="009D62BE" w:rsidRDefault="00D94B57">
                        <w:pPr>
                          <w:jc w:val="center"/>
                          <w:rPr>
                            <w:color w:val="000000"/>
                            <w:szCs w:val="24"/>
                          </w:rPr>
                        </w:pPr>
                        <w:r>
                          <w:rPr>
                            <w:color w:val="000000"/>
                            <w:szCs w:val="24"/>
                          </w:rPr>
                          <w:t>19.</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XVP-368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Finansinės paskatos pirmąjį būstą įsigyjančioms jaunoms šeimoms įstatymo Nr. </w:t>
                        </w:r>
                        <w:r>
                          <w:rPr>
                            <w:color w:val="000000"/>
                            <w:szCs w:val="24"/>
                          </w:rPr>
                          <w:t>XIII-1281 3, 5, 6 ir 9 straipsnių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20.</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XVP-369</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Žemės įstatymo Nr. I-446 9 straipsnio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21.</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XVP-384</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Vietos savivaldos įstatymo Nr. I-533 55 straipsnio</w:t>
                        </w:r>
                        <w:r>
                          <w:rPr>
                            <w:color w:val="000000"/>
                            <w:szCs w:val="24"/>
                          </w:rPr>
                          <w:t xml:space="preserve">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 VVSK</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22.</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XVP-388,</w:t>
                        </w:r>
                      </w:p>
                      <w:p w:rsidR="009D62BE" w:rsidRDefault="00D94B57">
                        <w:pPr>
                          <w:jc w:val="center"/>
                          <w:rPr>
                            <w:color w:val="000000"/>
                            <w:szCs w:val="24"/>
                            <w:lang w:eastAsia="lt-LT"/>
                          </w:rPr>
                        </w:pPr>
                        <w:r>
                          <w:rPr>
                            <w:color w:val="000000"/>
                            <w:szCs w:val="24"/>
                            <w:lang w:eastAsia="lt-LT"/>
                          </w:rPr>
                          <w:t>XVP-399</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Miškų įstatymo Nr. I-671 4 straipsnio pakeitimo įstatymas ir jo lydimasis teisės aktas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23.</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XVP-393</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Savivaldybių ekologinių investicinių </w:t>
                        </w:r>
                        <w:r>
                          <w:rPr>
                            <w:color w:val="000000"/>
                            <w:szCs w:val="24"/>
                          </w:rPr>
                          <w:t>vietovių pagrindų įstatymas</w:t>
                        </w:r>
                      </w:p>
                    </w:tc>
                    <w:tc>
                      <w:tcPr>
                        <w:tcW w:w="1560" w:type="dxa"/>
                      </w:tcPr>
                      <w:p w:rsidR="009D62BE" w:rsidRDefault="00D94B57">
                        <w:pPr>
                          <w:widowControl w:val="0"/>
                          <w:jc w:val="center"/>
                          <w:rPr>
                            <w:color w:val="000000"/>
                            <w:szCs w:val="24"/>
                            <w:lang w:eastAsia="lt-LT"/>
                          </w:rPr>
                        </w:pPr>
                        <w:r>
                          <w:rPr>
                            <w:color w:val="000000"/>
                            <w:szCs w:val="24"/>
                          </w:rPr>
                          <w:t>Seimo nariai</w:t>
                        </w:r>
                      </w:p>
                    </w:tc>
                    <w:tc>
                      <w:tcPr>
                        <w:tcW w:w="1417" w:type="dxa"/>
                      </w:tcPr>
                      <w:p w:rsidR="009D62BE" w:rsidRDefault="00D94B57">
                        <w:pPr>
                          <w:widowControl w:val="0"/>
                          <w:jc w:val="center"/>
                          <w:rPr>
                            <w:color w:val="000000"/>
                            <w:szCs w:val="24"/>
                          </w:rPr>
                        </w:pPr>
                        <w:r>
                          <w:rPr>
                            <w:color w:val="000000"/>
                            <w:szCs w:val="24"/>
                          </w:rPr>
                          <w:t>LSDPF</w:t>
                        </w:r>
                      </w:p>
                    </w:tc>
                    <w:tc>
                      <w:tcPr>
                        <w:tcW w:w="1276" w:type="dxa"/>
                      </w:tcPr>
                      <w:p w:rsidR="009D62BE" w:rsidRDefault="00D94B57">
                        <w:pPr>
                          <w:widowControl w:val="0"/>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24.</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XVP-426</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Atsinaujinančių išteklių energetikos įstatymo </w:t>
                        </w:r>
                        <w:r>
                          <w:rPr>
                            <w:color w:val="000000"/>
                            <w:szCs w:val="24"/>
                          </w:rPr>
                          <w:br/>
                          <w:t>Nr. XI-1375 20</w:t>
                        </w:r>
                        <w:r>
                          <w:rPr>
                            <w:color w:val="000000"/>
                            <w:szCs w:val="24"/>
                            <w:vertAlign w:val="superscript"/>
                          </w:rPr>
                          <w:t>1</w:t>
                        </w:r>
                        <w:r>
                          <w:rPr>
                            <w:color w:val="000000"/>
                            <w:szCs w:val="24"/>
                          </w:rPr>
                          <w:t xml:space="preserve">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EK</w:t>
                        </w:r>
                      </w:p>
                    </w:tc>
                    <w:tc>
                      <w:tcPr>
                        <w:tcW w:w="1276" w:type="dxa"/>
                      </w:tcPr>
                      <w:p w:rsidR="009D62BE" w:rsidRDefault="00D94B57">
                        <w:pPr>
                          <w:jc w:val="center"/>
                          <w:rPr>
                            <w:bCs/>
                            <w:color w:val="000000"/>
                            <w:szCs w:val="24"/>
                            <w:lang w:eastAsia="lt-LT"/>
                          </w:rPr>
                        </w:pPr>
                        <w:r>
                          <w:rPr>
                            <w:bCs/>
                            <w:color w:val="000000"/>
                            <w:szCs w:val="24"/>
                            <w:lang w:eastAsia="lt-LT"/>
                          </w:rPr>
                          <w:t>balandis–gegužė</w:t>
                        </w:r>
                      </w:p>
                    </w:tc>
                  </w:tr>
                  <w:tr w:rsidR="009D62BE">
                    <w:tc>
                      <w:tcPr>
                        <w:tcW w:w="726" w:type="dxa"/>
                      </w:tcPr>
                      <w:p w:rsidR="009D62BE" w:rsidRDefault="00D94B57">
                        <w:pPr>
                          <w:jc w:val="center"/>
                          <w:rPr>
                            <w:color w:val="000000"/>
                            <w:szCs w:val="24"/>
                          </w:rPr>
                        </w:pPr>
                        <w:r>
                          <w:rPr>
                            <w:color w:val="000000"/>
                            <w:szCs w:val="24"/>
                          </w:rPr>
                          <w:t>25.</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XVP-719</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Atsinaujinančių išteklių energetikos įstatymo </w:t>
                        </w:r>
                        <w:r>
                          <w:rPr>
                            <w:color w:val="000000"/>
                            <w:szCs w:val="24"/>
                          </w:rPr>
                          <w:br/>
                          <w:t>Nr. XI-1375 1, 2, 3, 5, 6, 7, 11, 12, 13</w:t>
                        </w:r>
                        <w:r>
                          <w:rPr>
                            <w:color w:val="000000"/>
                            <w:szCs w:val="24"/>
                            <w:vertAlign w:val="superscript"/>
                          </w:rPr>
                          <w:t>1</w:t>
                        </w:r>
                        <w:r>
                          <w:rPr>
                            <w:color w:val="000000"/>
                            <w:szCs w:val="24"/>
                          </w:rPr>
                          <w:t>, 14, 14</w:t>
                        </w:r>
                        <w:r>
                          <w:rPr>
                            <w:color w:val="000000"/>
                            <w:szCs w:val="24"/>
                            <w:vertAlign w:val="superscript"/>
                          </w:rPr>
                          <w:t>1</w:t>
                        </w:r>
                        <w:r>
                          <w:rPr>
                            <w:color w:val="000000"/>
                            <w:szCs w:val="24"/>
                          </w:rPr>
                          <w:t>, 15</w:t>
                        </w:r>
                        <w:r>
                          <w:rPr>
                            <w:color w:val="000000"/>
                            <w:szCs w:val="24"/>
                            <w:vertAlign w:val="superscript"/>
                          </w:rPr>
                          <w:t>1</w:t>
                        </w:r>
                        <w:r>
                          <w:rPr>
                            <w:color w:val="000000"/>
                            <w:szCs w:val="24"/>
                          </w:rPr>
                          <w:t>, 16, 19, 20, 20</w:t>
                        </w:r>
                        <w:r>
                          <w:rPr>
                            <w:color w:val="000000"/>
                            <w:szCs w:val="24"/>
                            <w:vertAlign w:val="superscript"/>
                          </w:rPr>
                          <w:t>1</w:t>
                        </w:r>
                        <w:r>
                          <w:rPr>
                            <w:color w:val="000000"/>
                            <w:szCs w:val="24"/>
                          </w:rPr>
                          <w:t>, 20</w:t>
                        </w:r>
                        <w:r>
                          <w:rPr>
                            <w:color w:val="000000"/>
                            <w:szCs w:val="24"/>
                            <w:vertAlign w:val="superscript"/>
                          </w:rPr>
                          <w:t>2</w:t>
                        </w:r>
                        <w:r>
                          <w:rPr>
                            <w:color w:val="000000"/>
                            <w:szCs w:val="24"/>
                          </w:rPr>
                          <w:t>, 22, 22</w:t>
                        </w:r>
                        <w:r>
                          <w:rPr>
                            <w:color w:val="000000"/>
                            <w:szCs w:val="24"/>
                            <w:vertAlign w:val="superscript"/>
                          </w:rPr>
                          <w:t>1</w:t>
                        </w:r>
                        <w:r>
                          <w:rPr>
                            <w:color w:val="000000"/>
                            <w:szCs w:val="24"/>
                          </w:rPr>
                          <w:t>, 23, 28, 29, 30, 31, 37, 38, 39</w:t>
                        </w:r>
                        <w:r>
                          <w:rPr>
                            <w:color w:val="000000"/>
                            <w:szCs w:val="24"/>
                            <w:vertAlign w:val="superscript"/>
                          </w:rPr>
                          <w:t>1</w:t>
                        </w:r>
                        <w:r>
                          <w:rPr>
                            <w:color w:val="000000"/>
                            <w:szCs w:val="24"/>
                          </w:rPr>
                          <w:t>, 39</w:t>
                        </w:r>
                        <w:r>
                          <w:rPr>
                            <w:color w:val="000000"/>
                            <w:szCs w:val="24"/>
                            <w:vertAlign w:val="superscript"/>
                          </w:rPr>
                          <w:t>3</w:t>
                        </w:r>
                        <w:r>
                          <w:rPr>
                            <w:color w:val="000000"/>
                            <w:szCs w:val="24"/>
                          </w:rPr>
                          <w:t>, 39</w:t>
                        </w:r>
                        <w:r>
                          <w:rPr>
                            <w:color w:val="000000"/>
                            <w:szCs w:val="24"/>
                            <w:vertAlign w:val="superscript"/>
                          </w:rPr>
                          <w:t>4</w:t>
                        </w:r>
                        <w:r>
                          <w:rPr>
                            <w:color w:val="000000"/>
                            <w:szCs w:val="24"/>
                          </w:rPr>
                          <w:t>, 39</w:t>
                        </w:r>
                        <w:r>
                          <w:rPr>
                            <w:color w:val="000000"/>
                            <w:szCs w:val="24"/>
                            <w:vertAlign w:val="superscript"/>
                          </w:rPr>
                          <w:t>5</w:t>
                        </w:r>
                        <w:r>
                          <w:rPr>
                            <w:color w:val="000000"/>
                            <w:szCs w:val="24"/>
                          </w:rPr>
                          <w:t>, 39</w:t>
                        </w:r>
                        <w:r>
                          <w:rPr>
                            <w:color w:val="000000"/>
                            <w:szCs w:val="24"/>
                            <w:vertAlign w:val="superscript"/>
                          </w:rPr>
                          <w:t>6</w:t>
                        </w:r>
                        <w:r>
                          <w:rPr>
                            <w:color w:val="000000"/>
                            <w:szCs w:val="24"/>
                          </w:rPr>
                          <w:t xml:space="preserve">, 45, 46, 48, 49, 51, 55, 57, 59, 60, 63, 64, 65 straipsnių, </w:t>
                        </w:r>
                        <w:r>
                          <w:rPr>
                            <w:color w:val="000000"/>
                            <w:szCs w:val="24"/>
                          </w:rPr>
                          <w:t>septintojo skirsnio pavadinimo, priedo pakeitimo ir Įstatymo papildymo 1</w:t>
                        </w:r>
                        <w:r>
                          <w:rPr>
                            <w:color w:val="000000"/>
                            <w:szCs w:val="24"/>
                            <w:vertAlign w:val="superscript"/>
                          </w:rPr>
                          <w:t>1</w:t>
                        </w:r>
                        <w:r>
                          <w:rPr>
                            <w:color w:val="000000"/>
                            <w:szCs w:val="24"/>
                          </w:rPr>
                          <w:t>, 39</w:t>
                        </w:r>
                        <w:r>
                          <w:rPr>
                            <w:color w:val="000000"/>
                            <w:szCs w:val="24"/>
                            <w:vertAlign w:val="superscript"/>
                          </w:rPr>
                          <w:t>7</w:t>
                        </w:r>
                        <w:r>
                          <w:rPr>
                            <w:color w:val="000000"/>
                            <w:szCs w:val="24"/>
                          </w:rPr>
                          <w:t>, 48</w:t>
                        </w:r>
                        <w:r>
                          <w:rPr>
                            <w:color w:val="000000"/>
                            <w:szCs w:val="24"/>
                            <w:vertAlign w:val="superscript"/>
                          </w:rPr>
                          <w:t>1</w:t>
                        </w:r>
                        <w:r>
                          <w:rPr>
                            <w:color w:val="000000"/>
                            <w:szCs w:val="24"/>
                          </w:rPr>
                          <w:t>, 48</w:t>
                        </w:r>
                        <w:r>
                          <w:rPr>
                            <w:color w:val="000000"/>
                            <w:szCs w:val="24"/>
                            <w:vertAlign w:val="superscript"/>
                          </w:rPr>
                          <w:t>2</w:t>
                        </w:r>
                        <w:r>
                          <w:rPr>
                            <w:color w:val="000000"/>
                            <w:szCs w:val="24"/>
                          </w:rPr>
                          <w:t>, 58</w:t>
                        </w:r>
                        <w:r>
                          <w:rPr>
                            <w:color w:val="000000"/>
                            <w:szCs w:val="24"/>
                            <w:vertAlign w:val="superscript"/>
                          </w:rPr>
                          <w:t>1</w:t>
                        </w:r>
                        <w:r>
                          <w:rPr>
                            <w:color w:val="000000"/>
                            <w:szCs w:val="24"/>
                          </w:rPr>
                          <w:t xml:space="preserve"> straipsniais įstatymo </w:t>
                        </w:r>
                        <w:r>
                          <w:rPr>
                            <w:color w:val="000000"/>
                            <w:szCs w:val="24"/>
                          </w:rPr>
                          <w:br/>
                          <w:t>Nr. XV-330 51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26.</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XVP-533</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Tabako, tabako gaminių ir su jais susijusių gam</w:t>
                        </w:r>
                        <w:r>
                          <w:rPr>
                            <w:color w:val="000000"/>
                            <w:szCs w:val="24"/>
                          </w:rPr>
                          <w:t xml:space="preserve">inių kontrolės įstatymo </w:t>
                        </w:r>
                        <w:r>
                          <w:rPr>
                            <w:color w:val="000000"/>
                            <w:szCs w:val="24"/>
                          </w:rPr>
                          <w:br/>
                          <w:t>Nr. I-1143 2 ir 13 straipsnių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 SRK, PPK</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27.</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XVP-542</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Sveikatos draudimo įstatymo Nr. I-1343 17 straipsnio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 SRK</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28.</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XVP-543,</w:t>
                        </w:r>
                      </w:p>
                      <w:p w:rsidR="009D62BE" w:rsidRDefault="00D94B57">
                        <w:pPr>
                          <w:jc w:val="center"/>
                          <w:rPr>
                            <w:color w:val="000000"/>
                            <w:szCs w:val="24"/>
                            <w:lang w:eastAsia="lt-LT"/>
                          </w:rPr>
                        </w:pPr>
                        <w:r>
                          <w:rPr>
                            <w:color w:val="000000"/>
                            <w:szCs w:val="24"/>
                            <w:lang w:eastAsia="lt-LT"/>
                          </w:rPr>
                          <w:t>XVP-1060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Administracinių nusižengimų kodekso pakeitimo įstatymai</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 TTK</w:t>
                        </w:r>
                      </w:p>
                    </w:tc>
                    <w:tc>
                      <w:tcPr>
                        <w:tcW w:w="1276" w:type="dxa"/>
                      </w:tcPr>
                      <w:p w:rsidR="009D62BE" w:rsidRDefault="00D94B57">
                        <w:pPr>
                          <w:jc w:val="center"/>
                          <w:rPr>
                            <w:color w:val="000000"/>
                            <w:szCs w:val="24"/>
                          </w:rPr>
                        </w:pPr>
                        <w:r>
                          <w:rPr>
                            <w:color w:val="000000"/>
                            <w:szCs w:val="24"/>
                          </w:rPr>
                          <w:t>balandis–gegužė</w:t>
                        </w:r>
                      </w:p>
                    </w:tc>
                  </w:tr>
                  <w:tr w:rsidR="009D62BE">
                    <w:tc>
                      <w:tcPr>
                        <w:tcW w:w="726" w:type="dxa"/>
                      </w:tcPr>
                      <w:p w:rsidR="009D62BE" w:rsidRDefault="00D94B57">
                        <w:pPr>
                          <w:jc w:val="center"/>
                          <w:rPr>
                            <w:color w:val="000000"/>
                            <w:szCs w:val="24"/>
                          </w:rPr>
                        </w:pPr>
                        <w:r>
                          <w:rPr>
                            <w:color w:val="000000"/>
                            <w:szCs w:val="24"/>
                          </w:rPr>
                          <w:t>29.</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XVP-1212,</w:t>
                        </w:r>
                      </w:p>
                      <w:p w:rsidR="009D62BE" w:rsidRDefault="00D94B57">
                        <w:pPr>
                          <w:jc w:val="center"/>
                          <w:rPr>
                            <w:color w:val="000000"/>
                            <w:szCs w:val="24"/>
                          </w:rPr>
                        </w:pPr>
                        <w:r>
                          <w:rPr>
                            <w:color w:val="000000"/>
                            <w:szCs w:val="24"/>
                          </w:rPr>
                          <w:t>XVP-1213,</w:t>
                        </w:r>
                      </w:p>
                      <w:p w:rsidR="009D62BE" w:rsidRDefault="00D94B57">
                        <w:pPr>
                          <w:jc w:val="center"/>
                          <w:rPr>
                            <w:color w:val="000000"/>
                            <w:szCs w:val="24"/>
                          </w:rPr>
                        </w:pPr>
                        <w:r>
                          <w:rPr>
                            <w:color w:val="000000"/>
                            <w:szCs w:val="24"/>
                          </w:rPr>
                          <w:t>XVP-1214,</w:t>
                        </w:r>
                      </w:p>
                      <w:p w:rsidR="009D62BE" w:rsidRDefault="00D94B57">
                        <w:pPr>
                          <w:widowControl w:val="0"/>
                          <w:jc w:val="center"/>
                          <w:rPr>
                            <w:color w:val="000000"/>
                            <w:szCs w:val="24"/>
                          </w:rPr>
                        </w:pPr>
                        <w:r>
                          <w:rPr>
                            <w:color w:val="000000"/>
                            <w:szCs w:val="24"/>
                          </w:rPr>
                          <w:t>XVP-1215,</w:t>
                        </w:r>
                      </w:p>
                      <w:p w:rsidR="009D62BE" w:rsidRDefault="00D94B57">
                        <w:pPr>
                          <w:widowControl w:val="0"/>
                          <w:jc w:val="center"/>
                          <w:rPr>
                            <w:color w:val="000000"/>
                            <w:szCs w:val="24"/>
                          </w:rPr>
                        </w:pPr>
                        <w:r>
                          <w:rPr>
                            <w:color w:val="000000"/>
                            <w:szCs w:val="24"/>
                          </w:rPr>
                          <w:t>XVP-1218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Administracinių nusižengimų kodekso pakeitimo įstatymai ir jų lydimieji teisės aktai</w:t>
                        </w:r>
                      </w:p>
                    </w:tc>
                    <w:tc>
                      <w:tcPr>
                        <w:tcW w:w="1560" w:type="dxa"/>
                      </w:tcPr>
                      <w:p w:rsidR="009D62BE" w:rsidRDefault="00D94B57">
                        <w:pPr>
                          <w:ind w:hanging="2"/>
                          <w:jc w:val="center"/>
                          <w:rPr>
                            <w:rFonts w:eastAsia="Arial Unicode MS"/>
                            <w:bCs/>
                            <w:color w:val="000000"/>
                            <w:szCs w:val="24"/>
                            <w:lang w:eastAsia="lt-LT"/>
                          </w:rPr>
                        </w:pPr>
                        <w:r>
                          <w:rPr>
                            <w:color w:val="000000"/>
                            <w:szCs w:val="24"/>
                          </w:rPr>
                          <w:t>Seimo nariai</w:t>
                        </w:r>
                      </w:p>
                    </w:tc>
                    <w:tc>
                      <w:tcPr>
                        <w:tcW w:w="1417" w:type="dxa"/>
                      </w:tcPr>
                      <w:p w:rsidR="009D62BE" w:rsidRDefault="00D94B57">
                        <w:pPr>
                          <w:widowControl w:val="0"/>
                          <w:jc w:val="center"/>
                          <w:rPr>
                            <w:rFonts w:eastAsia="Arial Unicode MS"/>
                            <w:bCs/>
                            <w:color w:val="000000"/>
                            <w:szCs w:val="24"/>
                            <w:lang w:eastAsia="lt-LT"/>
                          </w:rPr>
                        </w:pPr>
                        <w:r>
                          <w:rPr>
                            <w:color w:val="000000"/>
                            <w:szCs w:val="24"/>
                          </w:rPr>
                          <w:t>LSDPF</w:t>
                        </w:r>
                      </w:p>
                    </w:tc>
                    <w:tc>
                      <w:tcPr>
                        <w:tcW w:w="1276" w:type="dxa"/>
                      </w:tcPr>
                      <w:p w:rsidR="009D62BE" w:rsidRDefault="00D94B57">
                        <w:pPr>
                          <w:widowControl w:val="0"/>
                          <w:jc w:val="center"/>
                          <w:rPr>
                            <w:bCs/>
                            <w:color w:val="000000"/>
                            <w:szCs w:val="24"/>
                            <w:lang w:eastAsia="lt-LT"/>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30.</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widowControl w:val="0"/>
                          <w:jc w:val="center"/>
                          <w:rPr>
                            <w:color w:val="000000"/>
                            <w:szCs w:val="24"/>
                          </w:rPr>
                        </w:pPr>
                        <w:r>
                          <w:rPr>
                            <w:color w:val="000000"/>
                            <w:szCs w:val="24"/>
                          </w:rPr>
                          <w:t>XVP-582,</w:t>
                        </w:r>
                      </w:p>
                      <w:p w:rsidR="009D62BE" w:rsidRDefault="00D94B57">
                        <w:pPr>
                          <w:jc w:val="center"/>
                          <w:rPr>
                            <w:color w:val="000000"/>
                            <w:szCs w:val="24"/>
                            <w:lang w:eastAsia="lt-LT"/>
                          </w:rPr>
                        </w:pPr>
                        <w:r>
                          <w:rPr>
                            <w:color w:val="000000"/>
                            <w:szCs w:val="24"/>
                            <w:lang w:eastAsia="lt-LT"/>
                          </w:rPr>
                          <w:t>XVP-583, XVP-584</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Draudimo propaguoti totalitarinius, autoritarinius režimus ir jų ideologijas įstatymo Nr. XIV-1679 4, 5, 6 straipsnių pakeitimo įstatymas ir jo lydimieji teisės aktai</w:t>
                        </w:r>
                      </w:p>
                    </w:tc>
                    <w:tc>
                      <w:tcPr>
                        <w:tcW w:w="1560" w:type="dxa"/>
                      </w:tcPr>
                      <w:p w:rsidR="009D62BE" w:rsidRDefault="00D94B57">
                        <w:pPr>
                          <w:ind w:hanging="2"/>
                          <w:jc w:val="center"/>
                          <w:rPr>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rFonts w:eastAsia="Arial Unicode MS"/>
                            <w:bCs/>
                            <w:color w:val="000000"/>
                            <w:szCs w:val="24"/>
                            <w:lang w:eastAsia="lt-LT"/>
                          </w:rPr>
                          <w:t>LSDPF, NSGK,  LKVIAK</w:t>
                        </w:r>
                      </w:p>
                    </w:tc>
                    <w:tc>
                      <w:tcPr>
                        <w:tcW w:w="1276" w:type="dxa"/>
                      </w:tcPr>
                      <w:p w:rsidR="009D62BE" w:rsidRDefault="00D94B57">
                        <w:pPr>
                          <w:widowControl w:val="0"/>
                          <w:jc w:val="center"/>
                          <w:rPr>
                            <w:color w:val="000000"/>
                            <w:szCs w:val="24"/>
                          </w:rPr>
                        </w:pPr>
                        <w:r>
                          <w:rPr>
                            <w:bCs/>
                            <w:color w:val="000000"/>
                            <w:szCs w:val="24"/>
                            <w:lang w:eastAsia="lt-LT"/>
                          </w:rPr>
                          <w:t>kovas–gegužė</w:t>
                        </w:r>
                      </w:p>
                    </w:tc>
                  </w:tr>
                  <w:tr w:rsidR="009D62BE">
                    <w:tc>
                      <w:tcPr>
                        <w:tcW w:w="726" w:type="dxa"/>
                      </w:tcPr>
                      <w:p w:rsidR="009D62BE" w:rsidRDefault="00D94B57">
                        <w:pPr>
                          <w:jc w:val="center"/>
                          <w:rPr>
                            <w:color w:val="000000"/>
                            <w:szCs w:val="24"/>
                          </w:rPr>
                        </w:pPr>
                        <w:r>
                          <w:rPr>
                            <w:color w:val="000000"/>
                            <w:szCs w:val="24"/>
                          </w:rPr>
                          <w:t>31.</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XVP-607</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Sporto įstatymo Nr. I-1151 28 straipsnio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LSDPF, SRDK, JSRK</w:t>
                        </w:r>
                      </w:p>
                    </w:tc>
                    <w:tc>
                      <w:tcPr>
                        <w:tcW w:w="1276" w:type="dxa"/>
                      </w:tcPr>
                      <w:p w:rsidR="009D62BE" w:rsidRDefault="00D94B57">
                        <w:pPr>
                          <w:jc w:val="center"/>
                          <w:rPr>
                            <w:color w:val="000000"/>
                            <w:szCs w:val="24"/>
                          </w:rPr>
                        </w:pPr>
                        <w:r>
                          <w:rPr>
                            <w:bCs/>
                            <w:color w:val="000000"/>
                            <w:szCs w:val="24"/>
                            <w:lang w:eastAsia="lt-LT"/>
                          </w:rPr>
                          <w:t>balandis–birželis</w:t>
                        </w:r>
                      </w:p>
                    </w:tc>
                  </w:tr>
                  <w:tr w:rsidR="009D62BE">
                    <w:tc>
                      <w:tcPr>
                        <w:tcW w:w="726" w:type="dxa"/>
                      </w:tcPr>
                      <w:p w:rsidR="009D62BE" w:rsidRDefault="00D94B57">
                        <w:pPr>
                          <w:jc w:val="center"/>
                          <w:rPr>
                            <w:color w:val="000000"/>
                            <w:szCs w:val="24"/>
                          </w:rPr>
                        </w:pPr>
                        <w:r>
                          <w:rPr>
                            <w:color w:val="000000"/>
                            <w:szCs w:val="24"/>
                          </w:rPr>
                          <w:t>32.</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XVP-663</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Ginklų ir šaudmenų kontrolės įstatymo </w:t>
                        </w:r>
                        <w:r>
                          <w:rPr>
                            <w:color w:val="000000"/>
                            <w:szCs w:val="24"/>
                          </w:rPr>
                          <w:br/>
                          <w:t>Nr. IX-705 27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AAK, NSGK</w:t>
                        </w:r>
                      </w:p>
                    </w:tc>
                    <w:tc>
                      <w:tcPr>
                        <w:tcW w:w="1276" w:type="dxa"/>
                      </w:tcPr>
                      <w:p w:rsidR="009D62BE" w:rsidRDefault="00D94B57">
                        <w:pPr>
                          <w:jc w:val="center"/>
                          <w:rPr>
                            <w:color w:val="000000"/>
                            <w:szCs w:val="24"/>
                          </w:rPr>
                        </w:pPr>
                        <w:r>
                          <w:rPr>
                            <w:color w:val="000000"/>
                            <w:szCs w:val="24"/>
                          </w:rPr>
                          <w:t>balandis–gegužė</w:t>
                        </w:r>
                      </w:p>
                    </w:tc>
                  </w:tr>
                  <w:tr w:rsidR="009D62BE">
                    <w:tc>
                      <w:tcPr>
                        <w:tcW w:w="726" w:type="dxa"/>
                      </w:tcPr>
                      <w:p w:rsidR="009D62BE" w:rsidRDefault="00D94B57">
                        <w:pPr>
                          <w:jc w:val="center"/>
                          <w:rPr>
                            <w:color w:val="000000"/>
                            <w:szCs w:val="24"/>
                          </w:rPr>
                        </w:pPr>
                        <w:r>
                          <w:rPr>
                            <w:color w:val="000000"/>
                            <w:szCs w:val="24"/>
                          </w:rPr>
                          <w:t>33.</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XVP-684</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Karo prievolės įstatymo </w:t>
                        </w:r>
                        <w:r>
                          <w:rPr>
                            <w:color w:val="000000"/>
                            <w:szCs w:val="24"/>
                          </w:rPr>
                          <w:br/>
                          <w:t>Nr. I-1593 pakeitimo įstatymo Nr. XIV-2729 21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34.</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XVP-691</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Gyvūnų gerovės ir apsaugos įstatymo Nr. VIII-500</w:t>
                        </w:r>
                        <w:r>
                          <w:rPr>
                            <w:color w:val="000000"/>
                            <w:szCs w:val="24"/>
                          </w:rPr>
                          <w:t xml:space="preserve"> 9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35.</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XVP-693</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Daugiabučių gyvenamųjų namų ir kitos paskirties pastatų savininkų bendrijų įstatymo Nr. I-798 14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36.</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XVP-750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Medicinos praktikos įstatymo Nr. I-1555 3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rFonts w:eastAsia="Arial Unicode MS"/>
                            <w:bCs/>
                            <w:color w:val="000000"/>
                            <w:szCs w:val="24"/>
                            <w:lang w:eastAsia="lt-LT"/>
                          </w:rPr>
                          <w:t>LSDPF, SRK</w:t>
                        </w:r>
                      </w:p>
                    </w:tc>
                    <w:tc>
                      <w:tcPr>
                        <w:tcW w:w="1276" w:type="dxa"/>
                      </w:tcPr>
                      <w:p w:rsidR="009D62BE" w:rsidRDefault="00D94B57">
                        <w:pPr>
                          <w:jc w:val="center"/>
                          <w:rPr>
                            <w:color w:val="000000"/>
                            <w:szCs w:val="24"/>
                          </w:rPr>
                        </w:pPr>
                        <w:r>
                          <w:rPr>
                            <w:bCs/>
                            <w:color w:val="000000"/>
                            <w:szCs w:val="24"/>
                            <w:lang w:eastAsia="lt-LT"/>
                          </w:rPr>
                          <w:t>kovas–balandis</w:t>
                        </w:r>
                      </w:p>
                    </w:tc>
                  </w:tr>
                  <w:tr w:rsidR="009D62BE">
                    <w:tc>
                      <w:tcPr>
                        <w:tcW w:w="726" w:type="dxa"/>
                      </w:tcPr>
                      <w:p w:rsidR="009D62BE" w:rsidRDefault="00D94B57">
                        <w:pPr>
                          <w:jc w:val="center"/>
                          <w:rPr>
                            <w:color w:val="000000"/>
                            <w:szCs w:val="24"/>
                          </w:rPr>
                        </w:pPr>
                        <w:r>
                          <w:rPr>
                            <w:color w:val="000000"/>
                            <w:szCs w:val="24"/>
                          </w:rPr>
                          <w:t>37.</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XVP-778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Valstybės pareigūnų darbo užmokesčio įstatymo </w:t>
                        </w:r>
                        <w:r>
                          <w:rPr>
                            <w:color w:val="000000"/>
                            <w:szCs w:val="24"/>
                          </w:rPr>
                          <w:br/>
                          <w:t>Nr. VIII-1904 2 straipsnio ir priedo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 xml:space="preserve">LSDPF, KK, </w:t>
                        </w:r>
                        <w:r>
                          <w:rPr>
                            <w:color w:val="000000"/>
                            <w:szCs w:val="24"/>
                          </w:rPr>
                          <w:t>SRDK</w:t>
                        </w:r>
                      </w:p>
                    </w:tc>
                    <w:tc>
                      <w:tcPr>
                        <w:tcW w:w="1276" w:type="dxa"/>
                      </w:tcPr>
                      <w:p w:rsidR="009D62BE" w:rsidRDefault="00D94B57">
                        <w:pPr>
                          <w:jc w:val="center"/>
                          <w:rPr>
                            <w:color w:val="000000"/>
                            <w:szCs w:val="24"/>
                          </w:rPr>
                        </w:pPr>
                        <w:r>
                          <w:rPr>
                            <w:bCs/>
                            <w:color w:val="000000"/>
                            <w:szCs w:val="24"/>
                            <w:lang w:eastAsia="lt-LT"/>
                          </w:rPr>
                          <w:t>balandis–birželis</w:t>
                        </w:r>
                      </w:p>
                    </w:tc>
                  </w:tr>
                  <w:tr w:rsidR="009D62BE">
                    <w:tc>
                      <w:tcPr>
                        <w:tcW w:w="726" w:type="dxa"/>
                      </w:tcPr>
                      <w:p w:rsidR="009D62BE" w:rsidRDefault="00D94B57">
                        <w:pPr>
                          <w:jc w:val="center"/>
                          <w:rPr>
                            <w:color w:val="000000"/>
                            <w:szCs w:val="24"/>
                          </w:rPr>
                        </w:pPr>
                        <w:r>
                          <w:rPr>
                            <w:color w:val="000000"/>
                            <w:szCs w:val="24"/>
                          </w:rPr>
                          <w:t>38.</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XVP-780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Akcizų įstatymo Nr. IX-569 69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Borders>
                          <w:left w:val="single" w:sz="6" w:space="0" w:color="auto"/>
                          <w:right w:val="single" w:sz="6" w:space="0" w:color="auto"/>
                        </w:tcBorders>
                      </w:tcPr>
                      <w:p w:rsidR="009D62BE" w:rsidRDefault="00D94B57">
                        <w:pPr>
                          <w:jc w:val="center"/>
                          <w:rPr>
                            <w:color w:val="000000"/>
                            <w:szCs w:val="24"/>
                          </w:rPr>
                        </w:pPr>
                        <w:r>
                          <w:rPr>
                            <w:color w:val="000000"/>
                            <w:szCs w:val="24"/>
                            <w:lang w:eastAsia="lt-LT"/>
                          </w:rPr>
                          <w:t>LSDPF, PPK</w:t>
                        </w:r>
                      </w:p>
                    </w:tc>
                    <w:tc>
                      <w:tcPr>
                        <w:tcW w:w="1276" w:type="dxa"/>
                        <w:tcBorders>
                          <w:left w:val="single" w:sz="6" w:space="0" w:color="auto"/>
                        </w:tcBorders>
                      </w:tcPr>
                      <w:p w:rsidR="009D62BE" w:rsidRDefault="00D94B57">
                        <w:pPr>
                          <w:jc w:val="center"/>
                          <w:rPr>
                            <w:color w:val="000000"/>
                            <w:szCs w:val="24"/>
                          </w:rPr>
                        </w:pPr>
                        <w:r>
                          <w:rPr>
                            <w:bCs/>
                            <w:color w:val="000000"/>
                            <w:szCs w:val="24"/>
                            <w:lang w:eastAsia="lt-LT"/>
                          </w:rPr>
                          <w:t>kovas</w:t>
                        </w:r>
                      </w:p>
                    </w:tc>
                  </w:tr>
                  <w:tr w:rsidR="009D62BE">
                    <w:tc>
                      <w:tcPr>
                        <w:tcW w:w="726" w:type="dxa"/>
                      </w:tcPr>
                      <w:p w:rsidR="009D62BE" w:rsidRDefault="00D94B57">
                        <w:pPr>
                          <w:jc w:val="center"/>
                          <w:rPr>
                            <w:color w:val="000000"/>
                            <w:szCs w:val="24"/>
                          </w:rPr>
                        </w:pPr>
                        <w:r>
                          <w:rPr>
                            <w:color w:val="000000"/>
                            <w:szCs w:val="24"/>
                          </w:rPr>
                          <w:t>39.</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XVP-808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Valstybės ir savivaldybių turto valdymo, naudojimo ir disponavimo juo įstatymo Nr. VIII-729 23</w:t>
                        </w:r>
                        <w:r>
                          <w:rPr>
                            <w:color w:val="000000"/>
                            <w:szCs w:val="24"/>
                            <w:vertAlign w:val="superscript"/>
                          </w:rPr>
                          <w:t>1</w:t>
                        </w:r>
                        <w:r>
                          <w:rPr>
                            <w:color w:val="000000"/>
                            <w:szCs w:val="24"/>
                          </w:rPr>
                          <w:t xml:space="preserve">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EK</w:t>
                        </w:r>
                      </w:p>
                    </w:tc>
                    <w:tc>
                      <w:tcPr>
                        <w:tcW w:w="1276" w:type="dxa"/>
                      </w:tcPr>
                      <w:p w:rsidR="009D62BE" w:rsidRDefault="00D94B57">
                        <w:pPr>
                          <w:jc w:val="center"/>
                          <w:rPr>
                            <w:color w:val="000000"/>
                            <w:szCs w:val="24"/>
                          </w:rPr>
                        </w:pPr>
                        <w:r>
                          <w:rPr>
                            <w:color w:val="000000"/>
                            <w:szCs w:val="24"/>
                          </w:rPr>
                          <w:t>gegužė</w:t>
                        </w:r>
                      </w:p>
                    </w:tc>
                  </w:tr>
                  <w:tr w:rsidR="009D62BE">
                    <w:tc>
                      <w:tcPr>
                        <w:tcW w:w="726" w:type="dxa"/>
                      </w:tcPr>
                      <w:p w:rsidR="009D62BE" w:rsidRDefault="00D94B57">
                        <w:pPr>
                          <w:jc w:val="center"/>
                          <w:rPr>
                            <w:color w:val="000000"/>
                            <w:szCs w:val="24"/>
                          </w:rPr>
                        </w:pPr>
                        <w:r>
                          <w:rPr>
                            <w:color w:val="000000"/>
                            <w:szCs w:val="24"/>
                          </w:rPr>
                          <w:t>40.</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XVP-809</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Viešųjų įstaigų įstatymo </w:t>
                        </w:r>
                        <w:r>
                          <w:rPr>
                            <w:color w:val="000000"/>
                            <w:szCs w:val="24"/>
                          </w:rPr>
                          <w:br/>
                          <w:t>Nr. I-1428 15, 16, 17 ir 18 straipsnių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EK</w:t>
                        </w:r>
                      </w:p>
                    </w:tc>
                    <w:tc>
                      <w:tcPr>
                        <w:tcW w:w="1276" w:type="dxa"/>
                      </w:tcPr>
                      <w:p w:rsidR="009D62BE" w:rsidRDefault="00D94B57">
                        <w:pPr>
                          <w:jc w:val="center"/>
                          <w:rPr>
                            <w:bCs/>
                            <w:color w:val="000000"/>
                            <w:szCs w:val="24"/>
                            <w:lang w:eastAsia="lt-LT"/>
                          </w:rPr>
                        </w:pPr>
                        <w:r>
                          <w:rPr>
                            <w:color w:val="000000"/>
                            <w:szCs w:val="24"/>
                          </w:rPr>
                          <w:t>gegužė</w:t>
                        </w:r>
                      </w:p>
                    </w:tc>
                  </w:tr>
                  <w:tr w:rsidR="009D62BE">
                    <w:tc>
                      <w:tcPr>
                        <w:tcW w:w="726" w:type="dxa"/>
                      </w:tcPr>
                      <w:p w:rsidR="009D62BE" w:rsidRDefault="00D94B57">
                        <w:pPr>
                          <w:jc w:val="center"/>
                          <w:rPr>
                            <w:color w:val="000000"/>
                            <w:szCs w:val="24"/>
                          </w:rPr>
                        </w:pPr>
                        <w:r>
                          <w:rPr>
                            <w:color w:val="000000"/>
                            <w:szCs w:val="24"/>
                          </w:rPr>
                          <w:t>41.</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Borders>
                          <w:top w:val="single" w:sz="4" w:space="0" w:color="auto"/>
                          <w:left w:val="single" w:sz="4" w:space="0" w:color="auto"/>
                          <w:bottom w:val="single" w:sz="4" w:space="0" w:color="auto"/>
                          <w:right w:val="single" w:sz="4" w:space="0" w:color="auto"/>
                        </w:tcBorders>
                      </w:tcPr>
                      <w:p w:rsidR="009D62BE" w:rsidRDefault="00D94B57">
                        <w:pPr>
                          <w:rPr>
                            <w:color w:val="000000"/>
                            <w:szCs w:val="24"/>
                          </w:rPr>
                        </w:pPr>
                        <w:r>
                          <w:rPr>
                            <w:color w:val="000000"/>
                            <w:szCs w:val="24"/>
                          </w:rPr>
                          <w:t xml:space="preserve">Viešųjų įstaigų įstatymo </w:t>
                        </w:r>
                        <w:r>
                          <w:rPr>
                            <w:color w:val="000000"/>
                            <w:szCs w:val="24"/>
                          </w:rPr>
                          <w:br/>
                          <w:t xml:space="preserve">Nr. I-1428 16 ir </w:t>
                        </w:r>
                        <w:r>
                          <w:rPr>
                            <w:color w:val="000000"/>
                            <w:szCs w:val="24"/>
                          </w:rPr>
                          <w:t>20 straipsnių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42.</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XVP-893,</w:t>
                        </w:r>
                      </w:p>
                      <w:p w:rsidR="009D62BE" w:rsidRDefault="00D94B57">
                        <w:pPr>
                          <w:jc w:val="center"/>
                          <w:rPr>
                            <w:color w:val="000000"/>
                            <w:szCs w:val="24"/>
                          </w:rPr>
                        </w:pPr>
                        <w:r>
                          <w:rPr>
                            <w:color w:val="000000"/>
                            <w:szCs w:val="24"/>
                          </w:rPr>
                          <w:t>XVP-894</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Maisto įstatymo </w:t>
                        </w:r>
                        <w:r>
                          <w:rPr>
                            <w:color w:val="000000"/>
                            <w:szCs w:val="24"/>
                          </w:rPr>
                          <w:br/>
                          <w:t>Nr. VIII-1608 6</w:t>
                        </w:r>
                        <w:r>
                          <w:rPr>
                            <w:color w:val="000000"/>
                            <w:szCs w:val="24"/>
                            <w:vertAlign w:val="superscript"/>
                          </w:rPr>
                          <w:t>1</w:t>
                        </w:r>
                        <w:r>
                          <w:rPr>
                            <w:color w:val="000000"/>
                            <w:szCs w:val="24"/>
                          </w:rPr>
                          <w:t xml:space="preserve"> straipsnio pakeitimo įstatymas ir jo lydimasis teisės aktas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SRK, TTK</w:t>
                        </w:r>
                      </w:p>
                    </w:tc>
                    <w:tc>
                      <w:tcPr>
                        <w:tcW w:w="1276" w:type="dxa"/>
                      </w:tcPr>
                      <w:p w:rsidR="009D62BE" w:rsidRDefault="00D94B57">
                        <w:pPr>
                          <w:jc w:val="center"/>
                          <w:rPr>
                            <w:color w:val="000000"/>
                            <w:szCs w:val="24"/>
                          </w:rPr>
                        </w:pPr>
                        <w:r>
                          <w:rPr>
                            <w:bCs/>
                            <w:color w:val="000000"/>
                            <w:szCs w:val="24"/>
                            <w:lang w:eastAsia="lt-LT"/>
                          </w:rPr>
                          <w:t>balandis–gegužė</w:t>
                        </w:r>
                      </w:p>
                    </w:tc>
                  </w:tr>
                  <w:tr w:rsidR="009D62BE">
                    <w:tc>
                      <w:tcPr>
                        <w:tcW w:w="726" w:type="dxa"/>
                      </w:tcPr>
                      <w:p w:rsidR="009D62BE" w:rsidRDefault="00D94B57">
                        <w:pPr>
                          <w:jc w:val="center"/>
                          <w:rPr>
                            <w:color w:val="000000"/>
                            <w:szCs w:val="24"/>
                          </w:rPr>
                        </w:pPr>
                        <w:r>
                          <w:rPr>
                            <w:color w:val="000000"/>
                            <w:szCs w:val="24"/>
                          </w:rPr>
                          <w:t>43.</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XVP-907</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Aplinkos </w:t>
                        </w:r>
                        <w:r>
                          <w:rPr>
                            <w:color w:val="000000"/>
                            <w:szCs w:val="24"/>
                          </w:rPr>
                          <w:t>apsaugos įstatymo Nr. I-2223 19, 19</w:t>
                        </w:r>
                        <w:r>
                          <w:rPr>
                            <w:color w:val="000000"/>
                            <w:szCs w:val="24"/>
                            <w:vertAlign w:val="superscript"/>
                          </w:rPr>
                          <w:t>1</w:t>
                        </w:r>
                        <w:r>
                          <w:rPr>
                            <w:color w:val="000000"/>
                            <w:szCs w:val="24"/>
                          </w:rPr>
                          <w:t xml:space="preserve"> ir 19</w:t>
                        </w:r>
                        <w:r>
                          <w:rPr>
                            <w:color w:val="000000"/>
                            <w:szCs w:val="24"/>
                            <w:vertAlign w:val="superscript"/>
                          </w:rPr>
                          <w:t>2</w:t>
                        </w:r>
                        <w:r>
                          <w:rPr>
                            <w:color w:val="000000"/>
                            <w:szCs w:val="24"/>
                          </w:rPr>
                          <w:t> straipsnių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AAK</w:t>
                        </w:r>
                      </w:p>
                    </w:tc>
                    <w:tc>
                      <w:tcPr>
                        <w:tcW w:w="1276" w:type="dxa"/>
                      </w:tcPr>
                      <w:p w:rsidR="009D62BE" w:rsidRDefault="00D94B57">
                        <w:pPr>
                          <w:jc w:val="center"/>
                          <w:rPr>
                            <w:color w:val="000000"/>
                            <w:szCs w:val="24"/>
                          </w:rPr>
                        </w:pPr>
                        <w:r>
                          <w:rPr>
                            <w:color w:val="000000"/>
                            <w:szCs w:val="24"/>
                          </w:rPr>
                          <w:t>balandis–gegužė</w:t>
                        </w:r>
                      </w:p>
                    </w:tc>
                  </w:tr>
                  <w:tr w:rsidR="009D62BE">
                    <w:tc>
                      <w:tcPr>
                        <w:tcW w:w="726" w:type="dxa"/>
                      </w:tcPr>
                      <w:p w:rsidR="009D62BE" w:rsidRDefault="00D94B57">
                        <w:pPr>
                          <w:jc w:val="center"/>
                          <w:rPr>
                            <w:color w:val="000000"/>
                            <w:szCs w:val="24"/>
                          </w:rPr>
                        </w:pPr>
                        <w:r>
                          <w:rPr>
                            <w:color w:val="000000"/>
                            <w:szCs w:val="24"/>
                          </w:rPr>
                          <w:t>44.</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XVP-908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Visuomenės informavimo įstatymo Nr. I-1418 48 ir 50 straipsnių pakeitimo įstatymas</w:t>
                        </w:r>
                      </w:p>
                    </w:tc>
                    <w:tc>
                      <w:tcPr>
                        <w:tcW w:w="1560" w:type="dxa"/>
                      </w:tcPr>
                      <w:p w:rsidR="009D62BE" w:rsidRDefault="00D94B57">
                        <w:pPr>
                          <w:jc w:val="center"/>
                          <w:rPr>
                            <w:color w:val="000000"/>
                            <w:szCs w:val="24"/>
                          </w:rPr>
                        </w:pPr>
                        <w:r>
                          <w:rPr>
                            <w:color w:val="000000"/>
                            <w:szCs w:val="24"/>
                          </w:rPr>
                          <w:t>Seimo nariai,</w:t>
                        </w:r>
                      </w:p>
                      <w:p w:rsidR="009D62BE" w:rsidRDefault="00D94B57">
                        <w:pPr>
                          <w:jc w:val="center"/>
                          <w:rPr>
                            <w:color w:val="000000"/>
                            <w:szCs w:val="24"/>
                          </w:rPr>
                        </w:pPr>
                        <w:r>
                          <w:rPr>
                            <w:color w:val="000000"/>
                            <w:szCs w:val="24"/>
                          </w:rPr>
                          <w:t>KK</w:t>
                        </w:r>
                      </w:p>
                    </w:tc>
                    <w:tc>
                      <w:tcPr>
                        <w:tcW w:w="1417" w:type="dxa"/>
                      </w:tcPr>
                      <w:p w:rsidR="009D62BE" w:rsidRDefault="00D94B57">
                        <w:pPr>
                          <w:jc w:val="center"/>
                          <w:rPr>
                            <w:color w:val="000000"/>
                            <w:szCs w:val="24"/>
                          </w:rPr>
                        </w:pPr>
                        <w:r>
                          <w:rPr>
                            <w:color w:val="000000"/>
                            <w:szCs w:val="24"/>
                          </w:rPr>
                          <w:t>LSDPF, KK</w:t>
                        </w:r>
                      </w:p>
                    </w:tc>
                    <w:tc>
                      <w:tcPr>
                        <w:tcW w:w="1276"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45.</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XVP-1066,</w:t>
                        </w:r>
                      </w:p>
                      <w:p w:rsidR="009D62BE" w:rsidRDefault="00D94B57">
                        <w:pPr>
                          <w:jc w:val="center"/>
                          <w:rPr>
                            <w:color w:val="000000"/>
                            <w:szCs w:val="24"/>
                          </w:rPr>
                        </w:pPr>
                        <w:r>
                          <w:rPr>
                            <w:color w:val="000000"/>
                            <w:szCs w:val="24"/>
                          </w:rPr>
                          <w:t>XVP-1067,</w:t>
                        </w:r>
                      </w:p>
                      <w:p w:rsidR="009D62BE" w:rsidRDefault="00D94B57">
                        <w:pPr>
                          <w:jc w:val="center"/>
                          <w:rPr>
                            <w:color w:val="000000"/>
                            <w:szCs w:val="24"/>
                          </w:rPr>
                        </w:pPr>
                        <w:r>
                          <w:rPr>
                            <w:color w:val="000000"/>
                            <w:szCs w:val="24"/>
                          </w:rPr>
                          <w:t>XVP-1068,</w:t>
                        </w:r>
                      </w:p>
                      <w:p w:rsidR="009D62BE" w:rsidRDefault="00D94B57">
                        <w:pPr>
                          <w:jc w:val="center"/>
                          <w:rPr>
                            <w:color w:val="000000"/>
                            <w:szCs w:val="24"/>
                          </w:rPr>
                        </w:pPr>
                        <w:r>
                          <w:rPr>
                            <w:color w:val="000000"/>
                            <w:szCs w:val="24"/>
                          </w:rPr>
                          <w:t>XVP-1069,</w:t>
                        </w:r>
                      </w:p>
                      <w:p w:rsidR="009D62BE" w:rsidRDefault="00D94B57">
                        <w:pPr>
                          <w:jc w:val="center"/>
                          <w:rPr>
                            <w:color w:val="000000"/>
                            <w:szCs w:val="24"/>
                          </w:rPr>
                        </w:pPr>
                        <w:r>
                          <w:rPr>
                            <w:color w:val="000000"/>
                            <w:szCs w:val="24"/>
                          </w:rPr>
                          <w:t>XVP-1070,</w:t>
                        </w:r>
                      </w:p>
                      <w:p w:rsidR="009D62BE" w:rsidRDefault="00D94B57">
                        <w:pPr>
                          <w:jc w:val="center"/>
                          <w:rPr>
                            <w:color w:val="000000"/>
                            <w:szCs w:val="24"/>
                          </w:rPr>
                        </w:pPr>
                        <w:r>
                          <w:rPr>
                            <w:color w:val="000000"/>
                            <w:szCs w:val="24"/>
                          </w:rPr>
                          <w:t>XVP-1071,</w:t>
                        </w:r>
                      </w:p>
                      <w:p w:rsidR="009D62BE" w:rsidRDefault="00D94B57">
                        <w:pPr>
                          <w:jc w:val="center"/>
                          <w:rPr>
                            <w:color w:val="000000"/>
                            <w:szCs w:val="24"/>
                          </w:rPr>
                        </w:pPr>
                        <w:r>
                          <w:rPr>
                            <w:color w:val="000000"/>
                            <w:szCs w:val="24"/>
                          </w:rPr>
                          <w:t>XVP-1072,</w:t>
                        </w:r>
                      </w:p>
                      <w:p w:rsidR="009D62BE" w:rsidRDefault="00D94B57">
                        <w:pPr>
                          <w:jc w:val="center"/>
                          <w:rPr>
                            <w:color w:val="000000"/>
                            <w:szCs w:val="24"/>
                          </w:rPr>
                        </w:pPr>
                        <w:r>
                          <w:rPr>
                            <w:color w:val="000000"/>
                            <w:szCs w:val="24"/>
                          </w:rPr>
                          <w:t>XVP-1073,</w:t>
                        </w:r>
                      </w:p>
                      <w:p w:rsidR="009D62BE" w:rsidRDefault="00D94B57">
                        <w:pPr>
                          <w:jc w:val="center"/>
                          <w:rPr>
                            <w:color w:val="000000"/>
                            <w:szCs w:val="24"/>
                          </w:rPr>
                        </w:pPr>
                        <w:r>
                          <w:rPr>
                            <w:color w:val="000000"/>
                            <w:szCs w:val="24"/>
                          </w:rPr>
                          <w:t>XVP-1074,</w:t>
                        </w:r>
                      </w:p>
                      <w:p w:rsidR="009D62BE" w:rsidRDefault="00D94B57">
                        <w:pPr>
                          <w:jc w:val="center"/>
                          <w:rPr>
                            <w:color w:val="000000"/>
                            <w:szCs w:val="24"/>
                          </w:rPr>
                        </w:pPr>
                        <w:r>
                          <w:rPr>
                            <w:color w:val="000000"/>
                            <w:szCs w:val="24"/>
                          </w:rPr>
                          <w:t>XVP-1075</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Visuomenės informavimo įstatymo Nr. I-1418 19, 22, 48, 49, 50 ir 52 straipsnių pakeitimo įstatymas ir jo lydimieji teisės aktai</w:t>
                        </w:r>
                      </w:p>
                    </w:tc>
                    <w:tc>
                      <w:tcPr>
                        <w:tcW w:w="1560" w:type="dxa"/>
                      </w:tcPr>
                      <w:p w:rsidR="009D62BE" w:rsidRDefault="00D94B57">
                        <w:pPr>
                          <w:jc w:val="center"/>
                          <w:rPr>
                            <w:color w:val="000000"/>
                            <w:szCs w:val="24"/>
                          </w:rPr>
                        </w:pPr>
                        <w:r>
                          <w:rPr>
                            <w:color w:val="000000"/>
                            <w:szCs w:val="24"/>
                          </w:rPr>
                          <w:t>Seimo nariai,</w:t>
                        </w:r>
                      </w:p>
                      <w:p w:rsidR="009D62BE" w:rsidRDefault="00D94B57">
                        <w:pPr>
                          <w:jc w:val="center"/>
                          <w:rPr>
                            <w:color w:val="000000"/>
                            <w:szCs w:val="24"/>
                          </w:rPr>
                        </w:pPr>
                        <w:r>
                          <w:rPr>
                            <w:color w:val="000000"/>
                            <w:szCs w:val="24"/>
                          </w:rPr>
                          <w:t>KK</w:t>
                        </w:r>
                      </w:p>
                    </w:tc>
                    <w:tc>
                      <w:tcPr>
                        <w:tcW w:w="1417" w:type="dxa"/>
                      </w:tcPr>
                      <w:p w:rsidR="009D62BE" w:rsidRDefault="00D94B57">
                        <w:pPr>
                          <w:jc w:val="center"/>
                          <w:rPr>
                            <w:color w:val="000000"/>
                            <w:szCs w:val="24"/>
                          </w:rPr>
                        </w:pPr>
                        <w:r>
                          <w:rPr>
                            <w:color w:val="000000"/>
                            <w:szCs w:val="24"/>
                          </w:rPr>
                          <w:t>LSDPF,</w:t>
                        </w:r>
                      </w:p>
                      <w:p w:rsidR="009D62BE" w:rsidRDefault="00D94B57">
                        <w:pPr>
                          <w:jc w:val="center"/>
                          <w:rPr>
                            <w:color w:val="000000"/>
                            <w:szCs w:val="24"/>
                          </w:rPr>
                        </w:pPr>
                        <w:r>
                          <w:rPr>
                            <w:color w:val="000000"/>
                            <w:szCs w:val="24"/>
                          </w:rPr>
                          <w:t>KK, TTK</w:t>
                        </w:r>
                      </w:p>
                    </w:tc>
                    <w:tc>
                      <w:tcPr>
                        <w:tcW w:w="1276" w:type="dxa"/>
                      </w:tcPr>
                      <w:p w:rsidR="009D62BE" w:rsidRDefault="00D94B57">
                        <w:pPr>
                          <w:jc w:val="center"/>
                          <w:rPr>
                            <w:bCs/>
                            <w:color w:val="000000"/>
                            <w:szCs w:val="24"/>
                            <w:lang w:eastAsia="lt-LT"/>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46.</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XVP-909,</w:t>
                        </w:r>
                      </w:p>
                      <w:p w:rsidR="009D62BE" w:rsidRDefault="00D94B57">
                        <w:pPr>
                          <w:jc w:val="center"/>
                          <w:rPr>
                            <w:color w:val="000000"/>
                            <w:szCs w:val="24"/>
                          </w:rPr>
                        </w:pPr>
                        <w:r>
                          <w:rPr>
                            <w:color w:val="000000"/>
                            <w:szCs w:val="24"/>
                          </w:rPr>
                          <w:t>XVP-910,</w:t>
                        </w:r>
                      </w:p>
                      <w:p w:rsidR="009D62BE" w:rsidRDefault="00D94B57">
                        <w:pPr>
                          <w:jc w:val="center"/>
                          <w:rPr>
                            <w:color w:val="000000"/>
                            <w:szCs w:val="24"/>
                          </w:rPr>
                        </w:pPr>
                        <w:r>
                          <w:rPr>
                            <w:color w:val="000000"/>
                            <w:szCs w:val="24"/>
                          </w:rPr>
                          <w:t>XVP-911,</w:t>
                        </w:r>
                      </w:p>
                      <w:p w:rsidR="009D62BE" w:rsidRDefault="00D94B57">
                        <w:pPr>
                          <w:jc w:val="center"/>
                          <w:rPr>
                            <w:color w:val="000000"/>
                            <w:szCs w:val="24"/>
                          </w:rPr>
                        </w:pPr>
                        <w:r>
                          <w:rPr>
                            <w:color w:val="000000"/>
                            <w:szCs w:val="24"/>
                          </w:rPr>
                          <w:t>XVP-912,</w:t>
                        </w:r>
                      </w:p>
                      <w:p w:rsidR="009D62BE" w:rsidRDefault="00D94B57">
                        <w:pPr>
                          <w:jc w:val="center"/>
                          <w:rPr>
                            <w:color w:val="000000"/>
                            <w:szCs w:val="24"/>
                          </w:rPr>
                        </w:pPr>
                        <w:r>
                          <w:rPr>
                            <w:color w:val="000000"/>
                            <w:szCs w:val="24"/>
                          </w:rPr>
                          <w:t>XVP-913</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Civilinio kodekso pakeitimo įstatymas ir jo lydimieji teisės aktai</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47.</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XVP-1001</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Civilinio kodekso 4.85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p w:rsidR="009D62BE" w:rsidRDefault="00D94B57">
                        <w:pPr>
                          <w:jc w:val="center"/>
                          <w:rPr>
                            <w:color w:val="000000"/>
                            <w:szCs w:val="24"/>
                          </w:rPr>
                        </w:pPr>
                        <w:r>
                          <w:rPr>
                            <w:color w:val="000000"/>
                            <w:szCs w:val="24"/>
                          </w:rPr>
                          <w:t>LKVIAK</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26" w:type="dxa"/>
                      </w:tcPr>
                      <w:p w:rsidR="009D62BE" w:rsidRDefault="00D94B57">
                        <w:pPr>
                          <w:jc w:val="center"/>
                          <w:rPr>
                            <w:color w:val="000000"/>
                            <w:szCs w:val="24"/>
                          </w:rPr>
                        </w:pPr>
                        <w:r>
                          <w:rPr>
                            <w:color w:val="000000"/>
                            <w:szCs w:val="24"/>
                          </w:rPr>
                          <w:t>48.</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XVP-970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Šeimos stiprinimo įstatymo Nr. XIII-700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49.</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XVP-993,</w:t>
                        </w:r>
                      </w:p>
                      <w:p w:rsidR="009D62BE" w:rsidRDefault="00D94B57">
                        <w:pPr>
                          <w:jc w:val="center"/>
                          <w:rPr>
                            <w:color w:val="000000"/>
                            <w:szCs w:val="24"/>
                          </w:rPr>
                        </w:pPr>
                        <w:r>
                          <w:rPr>
                            <w:color w:val="000000"/>
                            <w:szCs w:val="24"/>
                          </w:rPr>
                          <w:t>XVP-994</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Konstitucijos 34 straipsnio pakeitimo įstatymas ir jo lydimasis teisės aktas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 xml:space="preserve">LSDPF, </w:t>
                        </w:r>
                        <w:r>
                          <w:rPr>
                            <w:color w:val="000000"/>
                            <w:szCs w:val="24"/>
                          </w:rPr>
                          <w:t>TTK</w:t>
                        </w:r>
                      </w:p>
                    </w:tc>
                    <w:tc>
                      <w:tcPr>
                        <w:tcW w:w="1276" w:type="dxa"/>
                      </w:tcPr>
                      <w:p w:rsidR="009D62BE" w:rsidRDefault="00D94B57">
                        <w:pPr>
                          <w:jc w:val="center"/>
                          <w:rPr>
                            <w:color w:val="000000"/>
                            <w:szCs w:val="24"/>
                          </w:rPr>
                        </w:pPr>
                        <w:r>
                          <w:rPr>
                            <w:bCs/>
                            <w:color w:val="000000"/>
                            <w:szCs w:val="24"/>
                            <w:lang w:eastAsia="lt-LT"/>
                          </w:rPr>
                          <w:t>kovas</w:t>
                        </w:r>
                      </w:p>
                    </w:tc>
                  </w:tr>
                  <w:tr w:rsidR="009D62BE">
                    <w:tc>
                      <w:tcPr>
                        <w:tcW w:w="726" w:type="dxa"/>
                      </w:tcPr>
                      <w:p w:rsidR="009D62BE" w:rsidRDefault="00D94B57">
                        <w:pPr>
                          <w:jc w:val="center"/>
                          <w:rPr>
                            <w:color w:val="000000"/>
                            <w:szCs w:val="24"/>
                          </w:rPr>
                        </w:pPr>
                        <w:r>
                          <w:rPr>
                            <w:color w:val="000000"/>
                            <w:szCs w:val="24"/>
                          </w:rPr>
                          <w:t>50.</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XVP-1002,</w:t>
                        </w:r>
                      </w:p>
                      <w:p w:rsidR="009D62BE" w:rsidRDefault="00D94B57">
                        <w:pPr>
                          <w:jc w:val="center"/>
                          <w:rPr>
                            <w:color w:val="000000"/>
                            <w:szCs w:val="24"/>
                          </w:rPr>
                        </w:pPr>
                        <w:r>
                          <w:rPr>
                            <w:color w:val="000000"/>
                            <w:szCs w:val="24"/>
                          </w:rPr>
                          <w:t>XVP-1003</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Darbuotojų saugos ir sveikatos įstatymo </w:t>
                        </w:r>
                        <w:r>
                          <w:rPr>
                            <w:color w:val="000000"/>
                            <w:szCs w:val="24"/>
                          </w:rPr>
                          <w:br/>
                          <w:t>Nr. IX-1672 2, 18 straipsnių, priedo pakeitimo ir Įstatymo papildymo 18</w:t>
                        </w:r>
                        <w:r>
                          <w:rPr>
                            <w:color w:val="000000"/>
                            <w:szCs w:val="24"/>
                            <w:vertAlign w:val="superscript"/>
                          </w:rPr>
                          <w:t>1</w:t>
                        </w:r>
                        <w:r>
                          <w:rPr>
                            <w:color w:val="000000"/>
                            <w:szCs w:val="24"/>
                          </w:rPr>
                          <w:t>, 18</w:t>
                        </w:r>
                        <w:r>
                          <w:rPr>
                            <w:color w:val="000000"/>
                            <w:szCs w:val="24"/>
                            <w:vertAlign w:val="superscript"/>
                          </w:rPr>
                          <w:t>2</w:t>
                        </w:r>
                        <w:r>
                          <w:rPr>
                            <w:color w:val="000000"/>
                            <w:szCs w:val="24"/>
                          </w:rPr>
                          <w:t> straipsniais įstatymas ir jo lydimasis teisės aktas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SRDK</w:t>
                        </w:r>
                      </w:p>
                    </w:tc>
                    <w:tc>
                      <w:tcPr>
                        <w:tcW w:w="1276" w:type="dxa"/>
                      </w:tcPr>
                      <w:p w:rsidR="009D62BE" w:rsidRDefault="00D94B57">
                        <w:pPr>
                          <w:jc w:val="center"/>
                          <w:rPr>
                            <w:color w:val="000000"/>
                            <w:szCs w:val="24"/>
                          </w:rPr>
                        </w:pPr>
                        <w:r>
                          <w:rPr>
                            <w:color w:val="000000"/>
                            <w:szCs w:val="24"/>
                          </w:rPr>
                          <w:t>gegužė–birželis</w:t>
                        </w:r>
                      </w:p>
                    </w:tc>
                  </w:tr>
                  <w:tr w:rsidR="009D62BE">
                    <w:tc>
                      <w:tcPr>
                        <w:tcW w:w="726" w:type="dxa"/>
                      </w:tcPr>
                      <w:p w:rsidR="009D62BE" w:rsidRDefault="00D94B57">
                        <w:pPr>
                          <w:jc w:val="center"/>
                          <w:rPr>
                            <w:color w:val="000000"/>
                            <w:szCs w:val="24"/>
                          </w:rPr>
                        </w:pPr>
                        <w:r>
                          <w:rPr>
                            <w:color w:val="000000"/>
                            <w:szCs w:val="24"/>
                          </w:rPr>
                          <w:t>51.</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XVP-1010</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Specialiųjų žemės naudojimo sąlygų įstatymo Nr. XIII-2166 95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52.</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XVP-1037</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Konkurencijos įstatymo </w:t>
                        </w:r>
                        <w:r>
                          <w:rPr>
                            <w:color w:val="000000"/>
                            <w:szCs w:val="24"/>
                          </w:rPr>
                          <w:br/>
                          <w:t>Nr. VIII-1099 44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53.</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XVP-1039</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Priešgaisrinės saugos įstatymo Nr. IX-1225 18</w:t>
                        </w:r>
                        <w:r>
                          <w:rPr>
                            <w:color w:val="000000"/>
                            <w:szCs w:val="24"/>
                            <w:vertAlign w:val="superscript"/>
                          </w:rPr>
                          <w:t>5</w:t>
                        </w:r>
                        <w:r>
                          <w:rPr>
                            <w:color w:val="000000"/>
                            <w:szCs w:val="24"/>
                          </w:rPr>
                          <w:t>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54.</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XVP-1057</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Alternatyviųjų degalų įstatymo Nr. XIV-196 15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55.</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XVP-1058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Vandens įstatymo </w:t>
                        </w:r>
                        <w:r>
                          <w:rPr>
                            <w:color w:val="000000"/>
                            <w:szCs w:val="24"/>
                          </w:rPr>
                          <w:br/>
                          <w:t>Nr. VIII-474 9 straipsnio 12 dalies 7 punkto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56.</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XVP-1167</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Vandens įstatymo </w:t>
                        </w:r>
                        <w:r>
                          <w:rPr>
                            <w:color w:val="000000"/>
                            <w:szCs w:val="24"/>
                          </w:rPr>
                          <w:br/>
                          <w:t xml:space="preserve">Nr. VIII-474 3, 8, 9, 14, 15, 18, 20, 21, 25 straipsnių ir priedo pakeitimo įstatymo Nr. XIV-1280 </w:t>
                        </w:r>
                        <w:r>
                          <w:rPr>
                            <w:color w:val="000000"/>
                            <w:szCs w:val="24"/>
                          </w:rPr>
                          <w:t>5 ir 11 straipsnių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57.</w:t>
                        </w:r>
                      </w:p>
                    </w:tc>
                    <w:tc>
                      <w:tcPr>
                        <w:tcW w:w="1396" w:type="dxa"/>
                        <w:tcBorders>
                          <w:top w:val="nil"/>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XVP-1059,</w:t>
                        </w:r>
                      </w:p>
                      <w:p w:rsidR="009D62BE" w:rsidRDefault="00D94B57">
                        <w:pPr>
                          <w:jc w:val="center"/>
                          <w:rPr>
                            <w:color w:val="000000"/>
                            <w:szCs w:val="24"/>
                          </w:rPr>
                        </w:pPr>
                        <w:r>
                          <w:rPr>
                            <w:color w:val="000000"/>
                            <w:szCs w:val="24"/>
                          </w:rPr>
                          <w:t>XVP-1202</w:t>
                        </w:r>
                      </w:p>
                    </w:tc>
                    <w:tc>
                      <w:tcPr>
                        <w:tcW w:w="2976" w:type="dxa"/>
                        <w:tcBorders>
                          <w:top w:val="nil"/>
                          <w:left w:val="nil"/>
                          <w:bottom w:val="single" w:sz="4" w:space="0" w:color="auto"/>
                          <w:right w:val="single" w:sz="4" w:space="0" w:color="auto"/>
                        </w:tcBorders>
                      </w:tcPr>
                      <w:p w:rsidR="009D62BE" w:rsidRDefault="00D94B57">
                        <w:pPr>
                          <w:rPr>
                            <w:color w:val="000000"/>
                            <w:szCs w:val="24"/>
                          </w:rPr>
                        </w:pPr>
                        <w:r>
                          <w:rPr>
                            <w:color w:val="000000"/>
                            <w:szCs w:val="24"/>
                          </w:rPr>
                          <w:t xml:space="preserve">Žemės gelmių įstatymo </w:t>
                        </w:r>
                        <w:r>
                          <w:rPr>
                            <w:color w:val="000000"/>
                            <w:szCs w:val="24"/>
                          </w:rPr>
                          <w:br/>
                          <w:t>Nr. I-1034 pakeitimo įstatymai</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58.</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XVP-1064,</w:t>
                        </w:r>
                      </w:p>
                      <w:p w:rsidR="009D62BE" w:rsidRDefault="00D94B57">
                        <w:pPr>
                          <w:jc w:val="center"/>
                          <w:rPr>
                            <w:color w:val="000000"/>
                            <w:szCs w:val="24"/>
                          </w:rPr>
                        </w:pPr>
                        <w:r>
                          <w:rPr>
                            <w:color w:val="000000"/>
                            <w:szCs w:val="24"/>
                          </w:rPr>
                          <w:t>XVP-1117</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Seimo statutai „Dėl Lietuvos Respublikos Seimo statuto Nr. I-399 pakeitimo“ </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TTK</w:t>
                        </w:r>
                      </w:p>
                    </w:tc>
                    <w:tc>
                      <w:tcPr>
                        <w:tcW w:w="1276" w:type="dxa"/>
                      </w:tcPr>
                      <w:p w:rsidR="009D62BE" w:rsidRDefault="00D94B57">
                        <w:pPr>
                          <w:jc w:val="center"/>
                          <w:rPr>
                            <w:color w:val="000000"/>
                            <w:szCs w:val="24"/>
                          </w:rPr>
                        </w:pPr>
                        <w:r>
                          <w:rPr>
                            <w:bCs/>
                            <w:color w:val="000000"/>
                            <w:szCs w:val="24"/>
                            <w:lang w:eastAsia="lt-LT"/>
                          </w:rPr>
                          <w:t>balandis–birželis</w:t>
                        </w:r>
                      </w:p>
                    </w:tc>
                  </w:tr>
                  <w:tr w:rsidR="009D62BE">
                    <w:tc>
                      <w:tcPr>
                        <w:tcW w:w="726" w:type="dxa"/>
                      </w:tcPr>
                      <w:p w:rsidR="009D62BE" w:rsidRDefault="00D94B57">
                        <w:pPr>
                          <w:jc w:val="center"/>
                          <w:rPr>
                            <w:color w:val="000000"/>
                            <w:szCs w:val="24"/>
                          </w:rPr>
                        </w:pPr>
                        <w:r>
                          <w:rPr>
                            <w:color w:val="000000"/>
                            <w:szCs w:val="24"/>
                          </w:rPr>
                          <w:t>59.</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XVP-1076</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Seimo nutarimas „Dėl Lietuvos Respublikos Seimo 2011 m. rugsėjo 15 d. nutarimo Nr. XI-1583 „Dėl Lietuvos Respublikos akademinės etikos ir procedūrų kontrolieriaus tarnybos įsteigimo ir Lietuvos Respublikos akademinės etikos ir procedūrų kontrolieriaus tarn</w:t>
                        </w:r>
                        <w:r>
                          <w:rPr>
                            <w:color w:val="000000"/>
                            <w:szCs w:val="24"/>
                          </w:rPr>
                          <w:t xml:space="preserve">ybos nuostatų patvirtinimo“ pakeitimo“ </w:t>
                        </w:r>
                      </w:p>
                    </w:tc>
                    <w:tc>
                      <w:tcPr>
                        <w:tcW w:w="1560" w:type="dxa"/>
                      </w:tcPr>
                      <w:p w:rsidR="009D62BE" w:rsidRDefault="00D94B57">
                        <w:pPr>
                          <w:jc w:val="center"/>
                          <w:rPr>
                            <w:color w:val="000000"/>
                            <w:szCs w:val="24"/>
                          </w:rPr>
                        </w:pPr>
                        <w:r>
                          <w:rPr>
                            <w:color w:val="000000"/>
                            <w:szCs w:val="24"/>
                          </w:rPr>
                          <w:t>Seimo nariai,</w:t>
                        </w:r>
                      </w:p>
                      <w:p w:rsidR="009D62BE" w:rsidRDefault="00D94B57">
                        <w:pPr>
                          <w:jc w:val="center"/>
                          <w:rPr>
                            <w:color w:val="000000"/>
                            <w:szCs w:val="24"/>
                          </w:rPr>
                        </w:pPr>
                        <w:r>
                          <w:rPr>
                            <w:color w:val="000000"/>
                            <w:szCs w:val="24"/>
                          </w:rPr>
                          <w:t>ŠMK</w:t>
                        </w:r>
                      </w:p>
                    </w:tc>
                    <w:tc>
                      <w:tcPr>
                        <w:tcW w:w="1417" w:type="dxa"/>
                      </w:tcPr>
                      <w:p w:rsidR="009D62BE" w:rsidRDefault="00D94B57">
                        <w:pPr>
                          <w:jc w:val="center"/>
                          <w:rPr>
                            <w:color w:val="000000"/>
                            <w:szCs w:val="24"/>
                          </w:rPr>
                        </w:pPr>
                        <w:r>
                          <w:rPr>
                            <w:color w:val="000000"/>
                            <w:szCs w:val="24"/>
                          </w:rPr>
                          <w:t>LSDPF,</w:t>
                        </w:r>
                      </w:p>
                      <w:p w:rsidR="009D62BE" w:rsidRDefault="00D94B57">
                        <w:pPr>
                          <w:jc w:val="center"/>
                          <w:rPr>
                            <w:color w:val="000000"/>
                            <w:szCs w:val="24"/>
                          </w:rPr>
                        </w:pPr>
                        <w:r>
                          <w:rPr>
                            <w:color w:val="000000"/>
                            <w:szCs w:val="24"/>
                          </w:rPr>
                          <w:t>ŠMK</w:t>
                        </w:r>
                      </w:p>
                    </w:tc>
                    <w:tc>
                      <w:tcPr>
                        <w:tcW w:w="1276" w:type="dxa"/>
                      </w:tcPr>
                      <w:p w:rsidR="009D62BE" w:rsidRDefault="00D94B57">
                        <w:pPr>
                          <w:jc w:val="center"/>
                          <w:rPr>
                            <w:color w:val="000000"/>
                            <w:szCs w:val="24"/>
                          </w:rPr>
                        </w:pPr>
                        <w:r>
                          <w:rPr>
                            <w:bCs/>
                            <w:color w:val="000000"/>
                            <w:szCs w:val="24"/>
                            <w:lang w:eastAsia="lt-LT"/>
                          </w:rPr>
                          <w:t>kovas</w:t>
                        </w:r>
                      </w:p>
                    </w:tc>
                  </w:tr>
                  <w:tr w:rsidR="009D62BE">
                    <w:tc>
                      <w:tcPr>
                        <w:tcW w:w="726" w:type="dxa"/>
                      </w:tcPr>
                      <w:p w:rsidR="009D62BE" w:rsidRDefault="00D94B57">
                        <w:pPr>
                          <w:jc w:val="center"/>
                          <w:rPr>
                            <w:color w:val="000000"/>
                            <w:szCs w:val="24"/>
                          </w:rPr>
                        </w:pPr>
                        <w:r>
                          <w:rPr>
                            <w:color w:val="000000"/>
                            <w:szCs w:val="24"/>
                          </w:rPr>
                          <w:t>60.</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XVP-1115</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Seimo nutarimas „Dėl Lietuvos Respublikos Seimo 2024 m. birželio 4 d. nutarimo Nr. XIV-2677 „Dėl Lietuvos Respublikos Seimo laikinosios tyrimo komisijos galimo neteisėto informacijos apie asmenis rinkimo ir panaudojimo, galimo neteisėto poveikio žvalgybos </w:t>
                        </w:r>
                        <w:r>
                          <w:rPr>
                            <w:color w:val="000000"/>
                            <w:szCs w:val="24"/>
                          </w:rPr>
                          <w:t>ir kitų teisėsaugos institucijų veiklai, galimo kišimosi į 2019 metų Lietuvos Respublikos Prezidento rinkimų procesą, galimos neteisėtos paramos šiai rinkimų politinei kampanijai, galimų pranešėjų teisių pažeidimų, galimos neteisėtos įtakos įvedant sankcij</w:t>
                        </w:r>
                        <w:r>
                          <w:rPr>
                            <w:color w:val="000000"/>
                            <w:szCs w:val="24"/>
                          </w:rPr>
                          <w:t xml:space="preserve">as Baltarusijos Respublikai parlamentiniam tyrimui atlikti išvados“ pripažinimo netekusiu galios“ </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61.</w:t>
                        </w:r>
                      </w:p>
                    </w:tc>
                    <w:tc>
                      <w:tcPr>
                        <w:tcW w:w="1396" w:type="dxa"/>
                        <w:tcBorders>
                          <w:top w:val="nil"/>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XVP-1116</w:t>
                        </w:r>
                      </w:p>
                    </w:tc>
                    <w:tc>
                      <w:tcPr>
                        <w:tcW w:w="2976" w:type="dxa"/>
                        <w:tcBorders>
                          <w:top w:val="nil"/>
                          <w:left w:val="nil"/>
                          <w:bottom w:val="single" w:sz="4" w:space="0" w:color="auto"/>
                          <w:right w:val="single" w:sz="4" w:space="0" w:color="auto"/>
                        </w:tcBorders>
                      </w:tcPr>
                      <w:p w:rsidR="009D62BE" w:rsidRDefault="00D94B57">
                        <w:pPr>
                          <w:rPr>
                            <w:color w:val="000000"/>
                            <w:szCs w:val="24"/>
                          </w:rPr>
                        </w:pPr>
                        <w:r>
                          <w:rPr>
                            <w:color w:val="000000"/>
                            <w:szCs w:val="24"/>
                          </w:rPr>
                          <w:t>Seimo nutarimas „Dėl Lietuvos Respublikos Seimo 2023 m. spalio 31 d. nutarimo Nr. XIV-2215 „Dėl Lietuvos Respublikos Seimo laikinosios tyrimo komisijos galimo neteisėto informacijos apie asmenis rinkimo ir panaudojimo, galimo neteisėto poveikio žvalgybos i</w:t>
                        </w:r>
                        <w:r>
                          <w:rPr>
                            <w:color w:val="000000"/>
                            <w:szCs w:val="24"/>
                          </w:rPr>
                          <w:t>r kitų teisėsaugos institucijų veiklai, galimo kišimosi į 2019 metų Lietuvos Respublikos Prezidento rinkimų procesą, galimos neteisėtos paramos šiai rinkimų politinei kampanijai, galimų pranešėjų teisių pažeidimų, galimos neteisėtos įtakos įvedant sankcija</w:t>
                        </w:r>
                        <w:r>
                          <w:rPr>
                            <w:color w:val="000000"/>
                            <w:szCs w:val="24"/>
                          </w:rPr>
                          <w:t xml:space="preserve">s Baltarusijos Respublikai parlamentiniam tyrimui atlikti sudarymo“ pripažinimo netekusiu galios“ </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62.</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XVP-1146</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Mobilizacijos ir priimančiosios šalies paramos įstatymo </w:t>
                        </w:r>
                        <w:r>
                          <w:rPr>
                            <w:color w:val="000000"/>
                            <w:szCs w:val="24"/>
                          </w:rPr>
                          <w:br/>
                          <w:t>Nr. I-1623 14 straipsnio pakeitimo įstatymas</w:t>
                        </w:r>
                      </w:p>
                    </w:tc>
                    <w:tc>
                      <w:tcPr>
                        <w:tcW w:w="1560" w:type="dxa"/>
                      </w:tcPr>
                      <w:p w:rsidR="009D62BE" w:rsidRDefault="00D94B57">
                        <w:pPr>
                          <w:jc w:val="center"/>
                          <w:rPr>
                            <w:color w:val="000000"/>
                            <w:szCs w:val="24"/>
                          </w:rPr>
                        </w:pPr>
                        <w:r>
                          <w:rPr>
                            <w:color w:val="000000"/>
                            <w:szCs w:val="24"/>
                          </w:rPr>
                          <w:t xml:space="preserve">Seimo </w:t>
                        </w:r>
                        <w:r>
                          <w:rPr>
                            <w:color w:val="000000"/>
                            <w:szCs w:val="24"/>
                          </w:rPr>
                          <w:t>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63.</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XVP-1153,</w:t>
                        </w:r>
                      </w:p>
                      <w:p w:rsidR="009D62BE" w:rsidRDefault="00D94B57">
                        <w:pPr>
                          <w:jc w:val="center"/>
                          <w:rPr>
                            <w:color w:val="000000"/>
                            <w:szCs w:val="24"/>
                          </w:rPr>
                        </w:pPr>
                        <w:r>
                          <w:rPr>
                            <w:color w:val="000000"/>
                            <w:szCs w:val="24"/>
                          </w:rPr>
                          <w:t>XVP-1154</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Neįgaliųjų socialinės integracijos įstatymo </w:t>
                        </w:r>
                        <w:r>
                          <w:rPr>
                            <w:color w:val="000000"/>
                            <w:szCs w:val="24"/>
                          </w:rPr>
                          <w:br/>
                          <w:t>Nr. I-2044 pakeitimo įstatymo Nr. XIV-1722 2 ir 3 straipsnių pakeitimo įstatymas ir jo lydimasis teisės aktas</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LSDPF,  ANTK</w:t>
                        </w:r>
                      </w:p>
                    </w:tc>
                    <w:tc>
                      <w:tcPr>
                        <w:tcW w:w="1276" w:type="dxa"/>
                      </w:tcPr>
                      <w:p w:rsidR="009D62BE" w:rsidRDefault="00D94B57">
                        <w:pPr>
                          <w:jc w:val="center"/>
                          <w:rPr>
                            <w:color w:val="000000"/>
                            <w:szCs w:val="24"/>
                          </w:rPr>
                        </w:pPr>
                        <w:r>
                          <w:rPr>
                            <w:bCs/>
                            <w:color w:val="000000"/>
                            <w:szCs w:val="24"/>
                            <w:lang w:eastAsia="lt-LT"/>
                          </w:rPr>
                          <w:t>balandis–birželis</w:t>
                        </w:r>
                      </w:p>
                    </w:tc>
                  </w:tr>
                  <w:tr w:rsidR="009D62BE">
                    <w:tc>
                      <w:tcPr>
                        <w:tcW w:w="726" w:type="dxa"/>
                      </w:tcPr>
                      <w:p w:rsidR="009D62BE" w:rsidRDefault="00D94B57">
                        <w:pPr>
                          <w:jc w:val="center"/>
                          <w:rPr>
                            <w:color w:val="000000"/>
                            <w:szCs w:val="24"/>
                          </w:rPr>
                        </w:pPr>
                        <w:r>
                          <w:rPr>
                            <w:color w:val="000000"/>
                            <w:szCs w:val="24"/>
                          </w:rPr>
                          <w:t>64.</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XVP-1204</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Ligos ir motinystės socialinio draudimo įstatymo Nr. IX-110 9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65.</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XVP-1179</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Socialinių paslaugų įstatymo Nr. X-493 2 ir 22 straipsnių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 ANTK</w:t>
                        </w:r>
                      </w:p>
                    </w:tc>
                    <w:tc>
                      <w:tcPr>
                        <w:tcW w:w="1276" w:type="dxa"/>
                      </w:tcPr>
                      <w:p w:rsidR="009D62BE" w:rsidRDefault="00D94B57">
                        <w:pPr>
                          <w:jc w:val="center"/>
                          <w:rPr>
                            <w:color w:val="000000"/>
                            <w:szCs w:val="24"/>
                          </w:rPr>
                        </w:pPr>
                        <w:r>
                          <w:rPr>
                            <w:bCs/>
                            <w:color w:val="000000"/>
                            <w:szCs w:val="24"/>
                            <w:lang w:eastAsia="lt-LT"/>
                          </w:rPr>
                          <w:t>balandis–birželis</w:t>
                        </w:r>
                      </w:p>
                    </w:tc>
                  </w:tr>
                  <w:tr w:rsidR="009D62BE">
                    <w:tc>
                      <w:tcPr>
                        <w:tcW w:w="726" w:type="dxa"/>
                      </w:tcPr>
                      <w:p w:rsidR="009D62BE" w:rsidRDefault="00D94B57">
                        <w:pPr>
                          <w:jc w:val="center"/>
                          <w:rPr>
                            <w:color w:val="000000"/>
                            <w:szCs w:val="24"/>
                          </w:rPr>
                        </w:pPr>
                        <w:r>
                          <w:rPr>
                            <w:color w:val="000000"/>
                            <w:szCs w:val="24"/>
                          </w:rPr>
                          <w:t>66.</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XVP-1248</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Sodininkų bendrijų įstatymo Nr. IX-1934 6 ir 15 straipsnių pakeitimo įstatymas</w:t>
                        </w:r>
                      </w:p>
                    </w:tc>
                    <w:tc>
                      <w:tcPr>
                        <w:tcW w:w="1560" w:type="dxa"/>
                        <w:shd w:val="clear" w:color="auto" w:fill="FFFFFF"/>
                      </w:tcPr>
                      <w:p w:rsidR="009D62BE" w:rsidRDefault="00D94B57">
                        <w:pPr>
                          <w:jc w:val="center"/>
                          <w:rPr>
                            <w:color w:val="000000"/>
                            <w:szCs w:val="24"/>
                          </w:rPr>
                        </w:pPr>
                        <w:r>
                          <w:rPr>
                            <w:color w:val="000000"/>
                            <w:szCs w:val="24"/>
                          </w:rPr>
                          <w:t>Seimo nariai</w:t>
                        </w:r>
                      </w:p>
                    </w:tc>
                    <w:tc>
                      <w:tcPr>
                        <w:tcW w:w="1417" w:type="dxa"/>
                        <w:shd w:val="clear" w:color="auto" w:fill="FFFFFF"/>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67.</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Borders>
                          <w:top w:val="single" w:sz="4" w:space="0" w:color="auto"/>
                          <w:left w:val="single" w:sz="4" w:space="0" w:color="auto"/>
                          <w:bottom w:val="single" w:sz="4" w:space="0" w:color="auto"/>
                          <w:right w:val="single" w:sz="4" w:space="0" w:color="auto"/>
                        </w:tcBorders>
                      </w:tcPr>
                      <w:p w:rsidR="009D62BE" w:rsidRDefault="00D94B57">
                        <w:pPr>
                          <w:rPr>
                            <w:color w:val="000000"/>
                            <w:szCs w:val="24"/>
                          </w:rPr>
                        </w:pPr>
                        <w:r>
                          <w:rPr>
                            <w:color w:val="000000"/>
                            <w:szCs w:val="24"/>
                          </w:rPr>
                          <w:t>Etninės kultūros valstybinės globos pagrindų įstatymo Nr. VIII-1328 pakeitimo įstatymas</w:t>
                        </w:r>
                      </w:p>
                    </w:tc>
                    <w:tc>
                      <w:tcPr>
                        <w:tcW w:w="1560" w:type="dxa"/>
                        <w:shd w:val="clear" w:color="auto" w:fill="FFFFFF"/>
                      </w:tcPr>
                      <w:p w:rsidR="009D62BE" w:rsidRDefault="00D94B57">
                        <w:pPr>
                          <w:jc w:val="center"/>
                          <w:rPr>
                            <w:color w:val="000000"/>
                            <w:szCs w:val="24"/>
                          </w:rPr>
                        </w:pPr>
                        <w:r>
                          <w:rPr>
                            <w:color w:val="000000"/>
                            <w:szCs w:val="24"/>
                          </w:rPr>
                          <w:t xml:space="preserve">Seimo </w:t>
                        </w:r>
                        <w:r>
                          <w:rPr>
                            <w:color w:val="000000"/>
                            <w:szCs w:val="24"/>
                          </w:rPr>
                          <w:t>nariai</w:t>
                        </w:r>
                      </w:p>
                    </w:tc>
                    <w:tc>
                      <w:tcPr>
                        <w:tcW w:w="1417" w:type="dxa"/>
                        <w:shd w:val="clear" w:color="auto" w:fill="FFFFFF"/>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68.</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Borders>
                          <w:top w:val="single" w:sz="4" w:space="0" w:color="auto"/>
                          <w:left w:val="single" w:sz="4" w:space="0" w:color="auto"/>
                          <w:bottom w:val="single" w:sz="4" w:space="0" w:color="auto"/>
                          <w:right w:val="single" w:sz="4" w:space="0" w:color="auto"/>
                        </w:tcBorders>
                      </w:tcPr>
                      <w:p w:rsidR="009D62BE" w:rsidRDefault="00D94B57">
                        <w:pPr>
                          <w:rPr>
                            <w:color w:val="000000"/>
                            <w:szCs w:val="24"/>
                          </w:rPr>
                        </w:pPr>
                        <w:r>
                          <w:rPr>
                            <w:color w:val="000000"/>
                            <w:szCs w:val="24"/>
                          </w:rPr>
                          <w:t xml:space="preserve">Valstybės politikų darbo užmokesčio įstatymo </w:t>
                        </w:r>
                        <w:r>
                          <w:rPr>
                            <w:color w:val="000000"/>
                            <w:szCs w:val="24"/>
                          </w:rPr>
                          <w:br/>
                          <w:t>Nr. XIV-2013 pakeitimo įstatymas</w:t>
                        </w:r>
                      </w:p>
                    </w:tc>
                    <w:tc>
                      <w:tcPr>
                        <w:tcW w:w="1560" w:type="dxa"/>
                        <w:shd w:val="clear" w:color="auto" w:fill="FFFFFF"/>
                      </w:tcPr>
                      <w:p w:rsidR="009D62BE" w:rsidRDefault="00D94B57">
                        <w:pPr>
                          <w:jc w:val="center"/>
                          <w:rPr>
                            <w:color w:val="000000"/>
                            <w:szCs w:val="24"/>
                          </w:rPr>
                        </w:pPr>
                        <w:r>
                          <w:rPr>
                            <w:color w:val="000000"/>
                            <w:szCs w:val="24"/>
                          </w:rPr>
                          <w:t>Seimo nariai</w:t>
                        </w:r>
                      </w:p>
                    </w:tc>
                    <w:tc>
                      <w:tcPr>
                        <w:tcW w:w="1417" w:type="dxa"/>
                        <w:shd w:val="clear" w:color="auto" w:fill="FFFFFF"/>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69.</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Borders>
                          <w:top w:val="single" w:sz="4" w:space="0" w:color="auto"/>
                          <w:left w:val="single" w:sz="4" w:space="0" w:color="auto"/>
                          <w:bottom w:val="single" w:sz="4" w:space="0" w:color="auto"/>
                          <w:right w:val="single" w:sz="4" w:space="0" w:color="auto"/>
                        </w:tcBorders>
                      </w:tcPr>
                      <w:p w:rsidR="009D62BE" w:rsidRDefault="00D94B57">
                        <w:pPr>
                          <w:rPr>
                            <w:color w:val="000000"/>
                            <w:szCs w:val="24"/>
                          </w:rPr>
                        </w:pPr>
                        <w:r>
                          <w:rPr>
                            <w:color w:val="000000"/>
                            <w:szCs w:val="24"/>
                          </w:rPr>
                          <w:t xml:space="preserve">Viešųjų ir privačių interesų derinimo įstatymo </w:t>
                        </w:r>
                        <w:r>
                          <w:rPr>
                            <w:color w:val="000000"/>
                            <w:szCs w:val="24"/>
                          </w:rPr>
                          <w:br/>
                          <w:t xml:space="preserve">Nr. VIII-371 4 straipsnio pakeitimo </w:t>
                        </w:r>
                        <w:r>
                          <w:rPr>
                            <w:color w:val="000000"/>
                            <w:szCs w:val="24"/>
                          </w:rPr>
                          <w:t>įstatymas</w:t>
                        </w:r>
                      </w:p>
                    </w:tc>
                    <w:tc>
                      <w:tcPr>
                        <w:tcW w:w="1560" w:type="dxa"/>
                        <w:shd w:val="clear" w:color="auto" w:fill="FFFFFF"/>
                      </w:tcPr>
                      <w:p w:rsidR="009D62BE" w:rsidRDefault="00D94B57">
                        <w:pPr>
                          <w:jc w:val="center"/>
                          <w:rPr>
                            <w:color w:val="000000"/>
                            <w:szCs w:val="24"/>
                          </w:rPr>
                        </w:pPr>
                        <w:r>
                          <w:rPr>
                            <w:color w:val="000000"/>
                            <w:szCs w:val="24"/>
                          </w:rPr>
                          <w:t>Seimo nariai</w:t>
                        </w:r>
                      </w:p>
                    </w:tc>
                    <w:tc>
                      <w:tcPr>
                        <w:tcW w:w="1417" w:type="dxa"/>
                        <w:shd w:val="clear" w:color="auto" w:fill="FFFFFF"/>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70.</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XVP-1217,</w:t>
                        </w:r>
                      </w:p>
                      <w:p w:rsidR="009D62BE" w:rsidRDefault="00D94B57">
                        <w:pPr>
                          <w:jc w:val="center"/>
                          <w:rPr>
                            <w:color w:val="000000"/>
                            <w:szCs w:val="24"/>
                            <w:lang w:eastAsia="lt-LT"/>
                          </w:rPr>
                        </w:pPr>
                        <w:r>
                          <w:rPr>
                            <w:color w:val="000000"/>
                            <w:szCs w:val="24"/>
                          </w:rPr>
                          <w:t>XVP-1249</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Atmintinų dienų įstatymo Nr. VIII-397 1 straipsnio pakeitimo įstatymai</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71.</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76" w:type="dxa"/>
                        <w:tcBorders>
                          <w:top w:val="single" w:sz="4" w:space="0" w:color="auto"/>
                          <w:left w:val="single" w:sz="4" w:space="0" w:color="auto"/>
                          <w:bottom w:val="single" w:sz="4" w:space="0" w:color="auto"/>
                          <w:right w:val="single" w:sz="4" w:space="0" w:color="auto"/>
                        </w:tcBorders>
                      </w:tcPr>
                      <w:p w:rsidR="009D62BE" w:rsidRDefault="00D94B57">
                        <w:pPr>
                          <w:rPr>
                            <w:color w:val="000000"/>
                            <w:szCs w:val="24"/>
                          </w:rPr>
                        </w:pPr>
                        <w:r>
                          <w:rPr>
                            <w:color w:val="000000"/>
                            <w:szCs w:val="24"/>
                          </w:rPr>
                          <w:t xml:space="preserve">Savanoriškos veiklos įstatymo Nr. XI-1500 3 straipsnio pakeitimo </w:t>
                        </w:r>
                        <w:r>
                          <w:rPr>
                            <w:color w:val="000000"/>
                            <w:szCs w:val="24"/>
                          </w:rPr>
                          <w:t>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r w:rsidR="009D62BE">
                    <w:tc>
                      <w:tcPr>
                        <w:tcW w:w="726" w:type="dxa"/>
                      </w:tcPr>
                      <w:p w:rsidR="009D62BE" w:rsidRDefault="00D94B57">
                        <w:pPr>
                          <w:jc w:val="center"/>
                          <w:rPr>
                            <w:color w:val="000000"/>
                            <w:szCs w:val="24"/>
                          </w:rPr>
                        </w:pPr>
                        <w:r>
                          <w:rPr>
                            <w:color w:val="000000"/>
                            <w:szCs w:val="24"/>
                          </w:rPr>
                          <w:t>72.</w:t>
                        </w:r>
                      </w:p>
                    </w:tc>
                    <w:tc>
                      <w:tcPr>
                        <w:tcW w:w="139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XVP-1247</w:t>
                        </w:r>
                      </w:p>
                    </w:tc>
                    <w:tc>
                      <w:tcPr>
                        <w:tcW w:w="297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Lietuvos nacionalinio radijo ir televizijos įstatymo </w:t>
                        </w:r>
                        <w:r>
                          <w:rPr>
                            <w:color w:val="000000"/>
                            <w:szCs w:val="24"/>
                          </w:rPr>
                          <w:br/>
                          <w:t>Nr. I-1571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LSDPF</w:t>
                        </w:r>
                      </w:p>
                    </w:tc>
                    <w:tc>
                      <w:tcPr>
                        <w:tcW w:w="1276" w:type="dxa"/>
                      </w:tcPr>
                      <w:p w:rsidR="009D62BE" w:rsidRDefault="00D94B57">
                        <w:pPr>
                          <w:jc w:val="center"/>
                          <w:rPr>
                            <w:color w:val="000000"/>
                            <w:szCs w:val="24"/>
                          </w:rPr>
                        </w:pPr>
                        <w:r>
                          <w:rPr>
                            <w:color w:val="000000"/>
                            <w:szCs w:val="24"/>
                          </w:rPr>
                          <w:t>kovas–birželis</w:t>
                        </w:r>
                      </w:p>
                    </w:tc>
                  </w:tr>
                </w:tbl>
                <w:p w:rsidR="009D62BE" w:rsidRDefault="00D94B57">
                  <w:pPr>
                    <w:spacing w:line="360" w:lineRule="auto"/>
                    <w:jc w:val="center"/>
                    <w:rPr>
                      <w:color w:val="000000"/>
                      <w:szCs w:val="24"/>
                    </w:rPr>
                  </w:pPr>
                </w:p>
              </w:sdtContent>
            </w:sdt>
            <w:sdt>
              <w:sdtPr>
                <w:alias w:val="skirsnis"/>
                <w:tag w:val="part_8fbe0a4b4a4e4b9abef4244c4a70d8e4"/>
                <w:id w:val="2007937138"/>
                <w:lock w:val="sdtLocked"/>
              </w:sdtPr>
              <w:sdtEndPr/>
              <w:sdtContent>
                <w:p w:rsidR="009D62BE" w:rsidRDefault="00D94B57">
                  <w:pPr>
                    <w:spacing w:line="380" w:lineRule="atLeast"/>
                    <w:jc w:val="center"/>
                    <w:rPr>
                      <w:b/>
                      <w:color w:val="000000"/>
                      <w:szCs w:val="24"/>
                    </w:rPr>
                  </w:pPr>
                  <w:sdt>
                    <w:sdtPr>
                      <w:alias w:val="Numeris"/>
                      <w:tag w:val="nr_8fbe0a4b4a4e4b9abef4244c4a70d8e4"/>
                      <w:id w:val="-926034762"/>
                      <w:lock w:val="sdtLocked"/>
                    </w:sdtPr>
                    <w:sdtEndPr/>
                    <w:sdtContent>
                      <w:r>
                        <w:rPr>
                          <w:b/>
                          <w:color w:val="000000"/>
                          <w:szCs w:val="24"/>
                        </w:rPr>
                        <w:t>KETVIRTASIS</w:t>
                      </w:r>
                    </w:sdtContent>
                  </w:sdt>
                  <w:r>
                    <w:rPr>
                      <w:b/>
                      <w:color w:val="000000"/>
                      <w:szCs w:val="24"/>
                    </w:rPr>
                    <w:t xml:space="preserve"> SKIRSNIS</w:t>
                  </w:r>
                </w:p>
                <w:p w:rsidR="009D62BE" w:rsidRDefault="00D94B57">
                  <w:pPr>
                    <w:spacing w:line="380" w:lineRule="atLeast"/>
                    <w:jc w:val="center"/>
                    <w:rPr>
                      <w:b/>
                      <w:color w:val="000000"/>
                      <w:szCs w:val="24"/>
                    </w:rPr>
                  </w:pPr>
                  <w:sdt>
                    <w:sdtPr>
                      <w:alias w:val="Pavadinimas"/>
                      <w:tag w:val="title_8fbe0a4b4a4e4b9abef4244c4a70d8e4"/>
                      <w:id w:val="-1462726731"/>
                      <w:lock w:val="sdtLocked"/>
                    </w:sdtPr>
                    <w:sdtEndPr/>
                    <w:sdtContent>
                      <w:r>
                        <w:rPr>
                          <w:b/>
                          <w:color w:val="000000"/>
                          <w:szCs w:val="24"/>
                        </w:rPr>
                        <w:t xml:space="preserve">LIETUVOS VALSTIEČIŲ, ŽALIŲJŲ IR KRIKŠČIONIŠKŲ ŠEIMŲ SĄJUNGOS </w:t>
                      </w:r>
                      <w:r>
                        <w:rPr>
                          <w:rFonts w:eastAsia="Arial Unicode MS"/>
                          <w:b/>
                          <w:color w:val="000000"/>
                          <w:szCs w:val="24"/>
                        </w:rPr>
                        <w:t>FRAKCIJOS NARIŲ SIŪLOMI PROJEKTAI</w:t>
                      </w:r>
                    </w:sdtContent>
                  </w:sdt>
                </w:p>
                <w:p w:rsidR="009D62BE" w:rsidRDefault="009D62BE">
                  <w:pPr>
                    <w:spacing w:line="360" w:lineRule="auto"/>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2"/>
                    <w:gridCol w:w="1410"/>
                    <w:gridCol w:w="2976"/>
                    <w:gridCol w:w="1560"/>
                    <w:gridCol w:w="1417"/>
                    <w:gridCol w:w="1276"/>
                  </w:tblGrid>
                  <w:tr w:rsidR="009D62BE">
                    <w:trPr>
                      <w:tblHeader/>
                    </w:trPr>
                    <w:tc>
                      <w:tcPr>
                        <w:tcW w:w="712"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10"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76" w:type="dxa"/>
                        <w:vAlign w:val="center"/>
                      </w:tcPr>
                      <w:p w:rsidR="009D62BE" w:rsidRDefault="00D94B57">
                        <w:pPr>
                          <w:jc w:val="center"/>
                          <w:rPr>
                            <w:bCs/>
                            <w:color w:val="000000"/>
                            <w:szCs w:val="24"/>
                          </w:rPr>
                        </w:pPr>
                        <w:r>
                          <w:rPr>
                            <w:bCs/>
                            <w:color w:val="000000"/>
                            <w:szCs w:val="24"/>
                          </w:rPr>
                          <w:t>Teisės akto 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tcPr>
                      <w:p w:rsidR="009D62BE" w:rsidRDefault="00D94B57">
                        <w:pPr>
                          <w:jc w:val="center"/>
                          <w:rPr>
                            <w:bCs/>
                            <w:color w:val="000000"/>
                            <w:szCs w:val="24"/>
                          </w:rPr>
                        </w:pPr>
                        <w:r>
                          <w:rPr>
                            <w:bCs/>
                            <w:color w:val="000000"/>
                            <w:szCs w:val="24"/>
                          </w:rPr>
                          <w:t>Svarstymo mėnuo</w:t>
                        </w:r>
                      </w:p>
                    </w:tc>
                  </w:tr>
                  <w:tr w:rsidR="009D62BE">
                    <w:tc>
                      <w:tcPr>
                        <w:tcW w:w="712" w:type="dxa"/>
                      </w:tcPr>
                      <w:p w:rsidR="009D62BE" w:rsidRDefault="00D94B57">
                        <w:pPr>
                          <w:jc w:val="center"/>
                          <w:rPr>
                            <w:color w:val="000000"/>
                            <w:szCs w:val="24"/>
                          </w:rPr>
                        </w:pPr>
                        <w:r>
                          <w:rPr>
                            <w:color w:val="000000"/>
                            <w:szCs w:val="24"/>
                          </w:rPr>
                          <w:t>1.</w:t>
                        </w:r>
                      </w:p>
                    </w:tc>
                    <w:tc>
                      <w:tcPr>
                        <w:tcW w:w="1410" w:type="dxa"/>
                      </w:tcPr>
                      <w:p w:rsidR="009D62BE" w:rsidRDefault="00D94B57">
                        <w:pPr>
                          <w:jc w:val="center"/>
                          <w:rPr>
                            <w:color w:val="000000"/>
                            <w:szCs w:val="24"/>
                            <w:lang w:eastAsia="lt-LT"/>
                          </w:rPr>
                        </w:pPr>
                        <w:r>
                          <w:rPr>
                            <w:color w:val="000000"/>
                            <w:szCs w:val="24"/>
                          </w:rPr>
                          <w:t>XVP-1203</w:t>
                        </w:r>
                      </w:p>
                    </w:tc>
                    <w:tc>
                      <w:tcPr>
                        <w:tcW w:w="2976" w:type="dxa"/>
                      </w:tcPr>
                      <w:p w:rsidR="009D62BE" w:rsidRDefault="00D94B57">
                        <w:pPr>
                          <w:rPr>
                            <w:color w:val="000000"/>
                            <w:szCs w:val="24"/>
                          </w:rPr>
                        </w:pPr>
                        <w:r>
                          <w:rPr>
                            <w:color w:val="000000"/>
                            <w:szCs w:val="24"/>
                          </w:rPr>
                          <w:t xml:space="preserve">Paramos būstui įsigyti ar išsinuomoti įstatymo </w:t>
                        </w:r>
                        <w:r>
                          <w:rPr>
                            <w:color w:val="000000"/>
                            <w:szCs w:val="24"/>
                          </w:rPr>
                          <w:br/>
                          <w:t xml:space="preserve">Nr. XII-1215 </w:t>
                        </w:r>
                        <w:r>
                          <w:rPr>
                            <w:color w:val="000000"/>
                            <w:szCs w:val="24"/>
                          </w:rPr>
                          <w:t>25 ir 27 straipsnių pakeitimo įstatymas</w:t>
                        </w:r>
                      </w:p>
                    </w:tc>
                    <w:tc>
                      <w:tcPr>
                        <w:tcW w:w="1560" w:type="dxa"/>
                      </w:tcPr>
                      <w:p w:rsidR="009D62BE" w:rsidRDefault="00D94B57">
                        <w:pPr>
                          <w:jc w:val="center"/>
                          <w:rPr>
                            <w:color w:val="000000"/>
                            <w:szCs w:val="24"/>
                            <w:lang w:eastAsia="lt-LT"/>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w:t>
                        </w:r>
                      </w:p>
                    </w:tc>
                    <w:tc>
                      <w:tcPr>
                        <w:tcW w:w="1410" w:type="dxa"/>
                      </w:tcPr>
                      <w:p w:rsidR="009D62BE" w:rsidRDefault="00D94B57">
                        <w:pPr>
                          <w:jc w:val="center"/>
                          <w:rPr>
                            <w:color w:val="000000"/>
                            <w:szCs w:val="24"/>
                            <w:lang w:eastAsia="lt-LT"/>
                          </w:rPr>
                        </w:pPr>
                        <w:r>
                          <w:rPr>
                            <w:color w:val="000000"/>
                            <w:szCs w:val="24"/>
                          </w:rPr>
                          <w:t>XVP-1206</w:t>
                        </w:r>
                      </w:p>
                    </w:tc>
                    <w:tc>
                      <w:tcPr>
                        <w:tcW w:w="2976" w:type="dxa"/>
                      </w:tcPr>
                      <w:p w:rsidR="009D62BE" w:rsidRDefault="00D94B57">
                        <w:pPr>
                          <w:rPr>
                            <w:color w:val="000000"/>
                            <w:szCs w:val="24"/>
                          </w:rPr>
                        </w:pPr>
                        <w:r>
                          <w:rPr>
                            <w:color w:val="000000"/>
                            <w:szCs w:val="24"/>
                          </w:rPr>
                          <w:t>Teritorijų planavimo, statybos ir žemės naudojimo valstybinės priežiūros įstatymo Nr. XII-459 15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3.</w:t>
                        </w:r>
                      </w:p>
                    </w:tc>
                    <w:tc>
                      <w:tcPr>
                        <w:tcW w:w="1410" w:type="dxa"/>
                      </w:tcPr>
                      <w:p w:rsidR="009D62BE" w:rsidRDefault="00D94B57">
                        <w:pPr>
                          <w:spacing w:line="276" w:lineRule="auto"/>
                          <w:jc w:val="center"/>
                          <w:rPr>
                            <w:color w:val="000000"/>
                            <w:szCs w:val="24"/>
                          </w:rPr>
                        </w:pPr>
                        <w:r>
                          <w:rPr>
                            <w:color w:val="000000"/>
                            <w:szCs w:val="24"/>
                          </w:rPr>
                          <w:t>XVP-194,</w:t>
                        </w:r>
                      </w:p>
                      <w:p w:rsidR="009D62BE" w:rsidRDefault="00D94B57">
                        <w:pPr>
                          <w:spacing w:line="276" w:lineRule="auto"/>
                          <w:jc w:val="center"/>
                          <w:rPr>
                            <w:color w:val="000000"/>
                            <w:szCs w:val="24"/>
                          </w:rPr>
                        </w:pPr>
                        <w:r>
                          <w:rPr>
                            <w:color w:val="000000"/>
                            <w:szCs w:val="24"/>
                          </w:rPr>
                          <w:t>XVP-592</w:t>
                        </w:r>
                      </w:p>
                    </w:tc>
                    <w:tc>
                      <w:tcPr>
                        <w:tcW w:w="2976" w:type="dxa"/>
                      </w:tcPr>
                      <w:p w:rsidR="009D62BE" w:rsidRDefault="00D94B57">
                        <w:pPr>
                          <w:rPr>
                            <w:color w:val="000000"/>
                            <w:szCs w:val="24"/>
                          </w:rPr>
                        </w:pPr>
                        <w:r>
                          <w:rPr>
                            <w:color w:val="000000"/>
                            <w:szCs w:val="24"/>
                          </w:rPr>
                          <w:t xml:space="preserve">Švietimo įstatymo </w:t>
                        </w:r>
                        <w:r>
                          <w:rPr>
                            <w:color w:val="000000"/>
                            <w:szCs w:val="24"/>
                          </w:rPr>
                          <w:br/>
                          <w:t>Nr. I-1489 pakeitimo įstatymai</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p w:rsidR="009D62BE" w:rsidRDefault="00D94B57">
                        <w:pPr>
                          <w:jc w:val="center"/>
                          <w:rPr>
                            <w:color w:val="000000"/>
                            <w:szCs w:val="24"/>
                          </w:rPr>
                        </w:pPr>
                        <w:r>
                          <w:rPr>
                            <w:color w:val="000000"/>
                            <w:szCs w:val="24"/>
                          </w:rPr>
                          <w:t>ŠMK</w:t>
                        </w:r>
                      </w:p>
                    </w:tc>
                    <w:tc>
                      <w:tcPr>
                        <w:tcW w:w="1276" w:type="dxa"/>
                      </w:tcPr>
                      <w:p w:rsidR="009D62BE" w:rsidRDefault="00D94B57">
                        <w:pPr>
                          <w:jc w:val="center"/>
                          <w:rPr>
                            <w:color w:val="000000"/>
                            <w:szCs w:val="24"/>
                          </w:rPr>
                        </w:pPr>
                        <w:r>
                          <w:rPr>
                            <w:bCs/>
                            <w:color w:val="000000"/>
                            <w:szCs w:val="24"/>
                            <w:lang w:eastAsia="lt-LT"/>
                          </w:rPr>
                          <w:t>kovas–balandis</w:t>
                        </w:r>
                      </w:p>
                    </w:tc>
                  </w:tr>
                  <w:tr w:rsidR="009D62BE">
                    <w:tc>
                      <w:tcPr>
                        <w:tcW w:w="712" w:type="dxa"/>
                      </w:tcPr>
                      <w:p w:rsidR="009D62BE" w:rsidRDefault="00D94B57">
                        <w:pPr>
                          <w:jc w:val="center"/>
                          <w:rPr>
                            <w:color w:val="000000"/>
                            <w:szCs w:val="24"/>
                          </w:rPr>
                        </w:pPr>
                        <w:r>
                          <w:rPr>
                            <w:color w:val="000000"/>
                            <w:szCs w:val="24"/>
                          </w:rPr>
                          <w:t>4.</w:t>
                        </w:r>
                      </w:p>
                    </w:tc>
                    <w:tc>
                      <w:tcPr>
                        <w:tcW w:w="1410" w:type="dxa"/>
                      </w:tcPr>
                      <w:p w:rsidR="009D62BE" w:rsidRDefault="00D94B57">
                        <w:pPr>
                          <w:jc w:val="center"/>
                          <w:rPr>
                            <w:color w:val="000000"/>
                            <w:szCs w:val="24"/>
                          </w:rPr>
                        </w:pPr>
                        <w:r>
                          <w:rPr>
                            <w:color w:val="000000"/>
                            <w:szCs w:val="24"/>
                          </w:rPr>
                          <w:t>XVP-174,</w:t>
                        </w:r>
                      </w:p>
                      <w:p w:rsidR="009D62BE" w:rsidRDefault="00D94B57">
                        <w:pPr>
                          <w:jc w:val="center"/>
                          <w:rPr>
                            <w:color w:val="000000"/>
                            <w:szCs w:val="24"/>
                          </w:rPr>
                        </w:pPr>
                        <w:r>
                          <w:rPr>
                            <w:color w:val="000000"/>
                            <w:szCs w:val="24"/>
                          </w:rPr>
                          <w:t>XVP-1216,</w:t>
                        </w:r>
                      </w:p>
                      <w:p w:rsidR="009D62BE" w:rsidRDefault="00D94B57">
                        <w:pPr>
                          <w:jc w:val="center"/>
                          <w:rPr>
                            <w:color w:val="000000"/>
                            <w:szCs w:val="24"/>
                          </w:rPr>
                        </w:pPr>
                        <w:r>
                          <w:rPr>
                            <w:color w:val="000000"/>
                            <w:szCs w:val="24"/>
                          </w:rPr>
                          <w:t>XVP-1229,</w:t>
                        </w:r>
                      </w:p>
                      <w:p w:rsidR="009D62BE" w:rsidRDefault="00D94B57">
                        <w:pPr>
                          <w:jc w:val="center"/>
                          <w:rPr>
                            <w:color w:val="000000"/>
                            <w:szCs w:val="24"/>
                          </w:rPr>
                        </w:pPr>
                        <w:r>
                          <w:rPr>
                            <w:color w:val="000000"/>
                            <w:szCs w:val="24"/>
                          </w:rPr>
                          <w:t>XVP-1270,</w:t>
                        </w:r>
                      </w:p>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Pr>
                      <w:p w:rsidR="009D62BE" w:rsidRDefault="00D94B57">
                        <w:pPr>
                          <w:rPr>
                            <w:color w:val="000000"/>
                            <w:szCs w:val="24"/>
                          </w:rPr>
                        </w:pPr>
                        <w:r>
                          <w:rPr>
                            <w:color w:val="000000"/>
                            <w:szCs w:val="24"/>
                          </w:rPr>
                          <w:t xml:space="preserve">Švietimo įstatymo </w:t>
                        </w:r>
                        <w:r>
                          <w:rPr>
                            <w:color w:val="000000"/>
                            <w:szCs w:val="24"/>
                          </w:rPr>
                          <w:br/>
                          <w:t>Nr. I-1489 pakeitimo įstatymai</w:t>
                        </w:r>
                      </w:p>
                    </w:tc>
                    <w:tc>
                      <w:tcPr>
                        <w:tcW w:w="1560" w:type="dxa"/>
                      </w:tcPr>
                      <w:p w:rsidR="009D62BE" w:rsidRDefault="00D94B57">
                        <w:pPr>
                          <w:jc w:val="center"/>
                          <w:rPr>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5.</w:t>
                        </w:r>
                      </w:p>
                    </w:tc>
                    <w:tc>
                      <w:tcPr>
                        <w:tcW w:w="1410" w:type="dxa"/>
                      </w:tcPr>
                      <w:p w:rsidR="009D62BE" w:rsidRDefault="00D94B57">
                        <w:pPr>
                          <w:jc w:val="center"/>
                          <w:rPr>
                            <w:color w:val="000000"/>
                            <w:szCs w:val="24"/>
                            <w:lang w:eastAsia="lt-LT"/>
                          </w:rPr>
                        </w:pPr>
                        <w:r>
                          <w:rPr>
                            <w:color w:val="000000"/>
                            <w:szCs w:val="24"/>
                          </w:rPr>
                          <w:t>XVP-452</w:t>
                        </w:r>
                      </w:p>
                    </w:tc>
                    <w:tc>
                      <w:tcPr>
                        <w:tcW w:w="2976" w:type="dxa"/>
                      </w:tcPr>
                      <w:p w:rsidR="009D62BE" w:rsidRDefault="00D94B57">
                        <w:pPr>
                          <w:rPr>
                            <w:color w:val="000000"/>
                            <w:szCs w:val="24"/>
                          </w:rPr>
                        </w:pPr>
                        <w:r>
                          <w:rPr>
                            <w:color w:val="000000"/>
                            <w:szCs w:val="24"/>
                          </w:rPr>
                          <w:t>Gyventojų pajamų mokesčio įstatymo Nr. IX-1007 21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6.</w:t>
                        </w:r>
                      </w:p>
                    </w:tc>
                    <w:tc>
                      <w:tcPr>
                        <w:tcW w:w="1410" w:type="dxa"/>
                      </w:tcPr>
                      <w:p w:rsidR="009D62BE" w:rsidRDefault="00D94B57">
                        <w:pPr>
                          <w:jc w:val="center"/>
                          <w:rPr>
                            <w:color w:val="000000"/>
                            <w:szCs w:val="24"/>
                          </w:rPr>
                        </w:pPr>
                        <w:r>
                          <w:rPr>
                            <w:color w:val="000000"/>
                            <w:szCs w:val="24"/>
                          </w:rPr>
                          <w:t>XVP-1224,</w:t>
                        </w:r>
                      </w:p>
                      <w:p w:rsidR="009D62BE" w:rsidRDefault="00D94B57">
                        <w:pPr>
                          <w:jc w:val="center"/>
                          <w:rPr>
                            <w:color w:val="000000"/>
                            <w:szCs w:val="24"/>
                          </w:rPr>
                        </w:pPr>
                        <w:r>
                          <w:rPr>
                            <w:color w:val="000000"/>
                            <w:szCs w:val="24"/>
                          </w:rPr>
                          <w:t>XVP-1225,</w:t>
                        </w:r>
                      </w:p>
                      <w:p w:rsidR="009D62BE" w:rsidRDefault="00D94B57">
                        <w:pPr>
                          <w:jc w:val="center"/>
                          <w:rPr>
                            <w:color w:val="000000"/>
                            <w:szCs w:val="24"/>
                            <w:lang w:eastAsia="lt-LT"/>
                          </w:rPr>
                        </w:pPr>
                        <w:r>
                          <w:rPr>
                            <w:color w:val="000000"/>
                            <w:szCs w:val="24"/>
                            <w:lang w:eastAsia="lt-LT"/>
                          </w:rPr>
                          <w:t>XVP-1226,</w:t>
                        </w:r>
                      </w:p>
                      <w:p w:rsidR="009D62BE" w:rsidRDefault="00D94B57">
                        <w:pPr>
                          <w:jc w:val="center"/>
                          <w:rPr>
                            <w:color w:val="000000"/>
                            <w:szCs w:val="24"/>
                            <w:lang w:eastAsia="lt-LT"/>
                          </w:rPr>
                        </w:pPr>
                        <w:r>
                          <w:rPr>
                            <w:color w:val="000000"/>
                            <w:szCs w:val="24"/>
                            <w:lang w:eastAsia="lt-LT"/>
                          </w:rPr>
                          <w:t>XVP-1245,</w:t>
                        </w:r>
                      </w:p>
                      <w:p w:rsidR="009D62BE" w:rsidRDefault="00D94B57">
                        <w:pPr>
                          <w:jc w:val="center"/>
                          <w:rPr>
                            <w:color w:val="000000"/>
                            <w:szCs w:val="24"/>
                            <w:lang w:eastAsia="lt-LT"/>
                          </w:rPr>
                        </w:pPr>
                        <w:r>
                          <w:rPr>
                            <w:color w:val="000000"/>
                            <w:szCs w:val="24"/>
                            <w:lang w:eastAsia="lt-LT"/>
                          </w:rPr>
                          <w:t>XVP-1262,</w:t>
                        </w:r>
                      </w:p>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76" w:type="dxa"/>
                      </w:tcPr>
                      <w:p w:rsidR="009D62BE" w:rsidRDefault="00D94B57">
                        <w:pPr>
                          <w:rPr>
                            <w:color w:val="000000"/>
                            <w:szCs w:val="24"/>
                          </w:rPr>
                        </w:pPr>
                        <w:r>
                          <w:rPr>
                            <w:color w:val="000000"/>
                            <w:szCs w:val="24"/>
                          </w:rPr>
                          <w:t xml:space="preserve">Seimo statutai „Dėl Lietuvos Respublikos Seimo statuto Nr. I-399 </w:t>
                        </w:r>
                        <w:r>
                          <w:rPr>
                            <w:color w:val="000000"/>
                            <w:szCs w:val="24"/>
                          </w:rPr>
                          <w:t>pakeitimo“</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7.</w:t>
                        </w:r>
                      </w:p>
                    </w:tc>
                    <w:tc>
                      <w:tcPr>
                        <w:tcW w:w="1410" w:type="dxa"/>
                      </w:tcPr>
                      <w:p w:rsidR="009D62BE" w:rsidRDefault="00D94B57">
                        <w:pPr>
                          <w:spacing w:line="276" w:lineRule="auto"/>
                          <w:jc w:val="center"/>
                          <w:rPr>
                            <w:color w:val="000000"/>
                            <w:szCs w:val="24"/>
                          </w:rPr>
                        </w:pPr>
                        <w:r>
                          <w:rPr>
                            <w:color w:val="000000"/>
                            <w:szCs w:val="24"/>
                          </w:rPr>
                          <w:t>XVP-883</w:t>
                        </w:r>
                      </w:p>
                    </w:tc>
                    <w:tc>
                      <w:tcPr>
                        <w:tcW w:w="2976" w:type="dxa"/>
                      </w:tcPr>
                      <w:p w:rsidR="009D62BE" w:rsidRDefault="00D94B57">
                        <w:pPr>
                          <w:rPr>
                            <w:color w:val="000000"/>
                            <w:szCs w:val="24"/>
                          </w:rPr>
                        </w:pPr>
                        <w:r>
                          <w:rPr>
                            <w:color w:val="000000"/>
                            <w:szCs w:val="24"/>
                          </w:rPr>
                          <w:t>Seimo statutas „Dėl Lietuvos Respublikos Seimo statuto Nr. I-399 58</w:t>
                        </w:r>
                        <w:r>
                          <w:rPr>
                            <w:color w:val="000000"/>
                            <w:szCs w:val="24"/>
                            <w:vertAlign w:val="superscript"/>
                          </w:rPr>
                          <w:t>1</w:t>
                        </w:r>
                        <w:r>
                          <w:rPr>
                            <w:color w:val="000000"/>
                            <w:szCs w:val="24"/>
                          </w:rPr>
                          <w:t>, 225, 226 straipsnių pakeitimo“</w:t>
                        </w:r>
                      </w:p>
                    </w:tc>
                    <w:tc>
                      <w:tcPr>
                        <w:tcW w:w="1560" w:type="dxa"/>
                      </w:tcPr>
                      <w:p w:rsidR="009D62BE" w:rsidRDefault="00D94B57">
                        <w:pPr>
                          <w:jc w:val="center"/>
                          <w:rPr>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LVŽ-KŠSF, TTK</w:t>
                        </w:r>
                      </w:p>
                    </w:tc>
                    <w:tc>
                      <w:tcPr>
                        <w:tcW w:w="1276" w:type="dxa"/>
                      </w:tcPr>
                      <w:p w:rsidR="009D62BE" w:rsidRDefault="00D94B57">
                        <w:pPr>
                          <w:jc w:val="center"/>
                          <w:rPr>
                            <w:color w:val="000000"/>
                            <w:szCs w:val="24"/>
                          </w:rPr>
                        </w:pPr>
                        <w:r>
                          <w:rPr>
                            <w:color w:val="000000"/>
                            <w:szCs w:val="24"/>
                          </w:rPr>
                          <w:t>balandis</w:t>
                        </w:r>
                      </w:p>
                    </w:tc>
                  </w:tr>
                  <w:tr w:rsidR="009D62BE">
                    <w:tc>
                      <w:tcPr>
                        <w:tcW w:w="712" w:type="dxa"/>
                      </w:tcPr>
                      <w:p w:rsidR="009D62BE" w:rsidRDefault="00D94B57">
                        <w:pPr>
                          <w:jc w:val="center"/>
                          <w:rPr>
                            <w:color w:val="000000"/>
                            <w:szCs w:val="24"/>
                          </w:rPr>
                        </w:pPr>
                        <w:r>
                          <w:rPr>
                            <w:color w:val="000000"/>
                            <w:szCs w:val="24"/>
                          </w:rPr>
                          <w:t>8.</w:t>
                        </w:r>
                      </w:p>
                    </w:tc>
                    <w:tc>
                      <w:tcPr>
                        <w:tcW w:w="1410" w:type="dxa"/>
                      </w:tcPr>
                      <w:p w:rsidR="009D62BE" w:rsidRDefault="00D94B57">
                        <w:pPr>
                          <w:spacing w:line="276" w:lineRule="auto"/>
                          <w:jc w:val="center"/>
                          <w:rPr>
                            <w:color w:val="000000"/>
                            <w:szCs w:val="24"/>
                          </w:rPr>
                        </w:pPr>
                        <w:r>
                          <w:rPr>
                            <w:color w:val="000000"/>
                            <w:szCs w:val="24"/>
                          </w:rPr>
                          <w:t>XVP-1227</w:t>
                        </w:r>
                      </w:p>
                    </w:tc>
                    <w:tc>
                      <w:tcPr>
                        <w:tcW w:w="2976" w:type="dxa"/>
                      </w:tcPr>
                      <w:p w:rsidR="009D62BE" w:rsidRDefault="00D94B57">
                        <w:pPr>
                          <w:rPr>
                            <w:color w:val="000000"/>
                            <w:szCs w:val="24"/>
                          </w:rPr>
                        </w:pPr>
                        <w:r>
                          <w:rPr>
                            <w:color w:val="000000"/>
                            <w:szCs w:val="24"/>
                          </w:rPr>
                          <w:t xml:space="preserve">Valstybinių pensijų įstatymo Nr. I-730 5 </w:t>
                        </w:r>
                        <w:r>
                          <w:rPr>
                            <w:color w:val="000000"/>
                            <w:szCs w:val="24"/>
                          </w:rPr>
                          <w:t>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9.</w:t>
                        </w:r>
                      </w:p>
                    </w:tc>
                    <w:tc>
                      <w:tcPr>
                        <w:tcW w:w="1410" w:type="dxa"/>
                      </w:tcPr>
                      <w:p w:rsidR="009D62BE" w:rsidRDefault="00D94B57">
                        <w:pPr>
                          <w:spacing w:line="276" w:lineRule="auto"/>
                          <w:jc w:val="center"/>
                          <w:rPr>
                            <w:color w:val="000000"/>
                            <w:szCs w:val="24"/>
                          </w:rPr>
                        </w:pPr>
                        <w:r>
                          <w:rPr>
                            <w:color w:val="000000"/>
                            <w:szCs w:val="24"/>
                          </w:rPr>
                          <w:t>XVP-596,</w:t>
                        </w:r>
                      </w:p>
                      <w:p w:rsidR="009D62BE" w:rsidRDefault="00D94B57">
                        <w:pPr>
                          <w:spacing w:line="276" w:lineRule="auto"/>
                          <w:jc w:val="center"/>
                          <w:rPr>
                            <w:color w:val="000000"/>
                            <w:szCs w:val="24"/>
                          </w:rPr>
                        </w:pPr>
                        <w:r>
                          <w:rPr>
                            <w:color w:val="000000"/>
                            <w:szCs w:val="24"/>
                          </w:rPr>
                          <w:t>XVP-974</w:t>
                        </w:r>
                      </w:p>
                    </w:tc>
                    <w:tc>
                      <w:tcPr>
                        <w:tcW w:w="2976" w:type="dxa"/>
                      </w:tcPr>
                      <w:p w:rsidR="009D62BE" w:rsidRDefault="00D94B57">
                        <w:pPr>
                          <w:spacing w:line="276" w:lineRule="auto"/>
                          <w:rPr>
                            <w:color w:val="000000"/>
                            <w:szCs w:val="24"/>
                          </w:rPr>
                        </w:pPr>
                        <w:r>
                          <w:rPr>
                            <w:color w:val="000000"/>
                            <w:szCs w:val="24"/>
                          </w:rPr>
                          <w:t xml:space="preserve">Akcizų įstatymo </w:t>
                        </w:r>
                        <w:r>
                          <w:rPr>
                            <w:color w:val="000000"/>
                            <w:szCs w:val="24"/>
                          </w:rPr>
                          <w:br/>
                          <w:t>Nr. IX-569 pakeitimo įstatymai</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 PPK</w:t>
                        </w:r>
                      </w:p>
                    </w:tc>
                    <w:tc>
                      <w:tcPr>
                        <w:tcW w:w="1276" w:type="dxa"/>
                      </w:tcPr>
                      <w:p w:rsidR="009D62BE" w:rsidRDefault="00D94B57">
                        <w:pPr>
                          <w:jc w:val="center"/>
                          <w:rPr>
                            <w:color w:val="000000"/>
                            <w:szCs w:val="24"/>
                          </w:rPr>
                        </w:pPr>
                        <w:r>
                          <w:rPr>
                            <w:bCs/>
                            <w:color w:val="000000"/>
                            <w:szCs w:val="24"/>
                            <w:lang w:eastAsia="lt-LT"/>
                          </w:rPr>
                          <w:t>kovas</w:t>
                        </w:r>
                      </w:p>
                    </w:tc>
                  </w:tr>
                  <w:tr w:rsidR="009D62BE">
                    <w:tc>
                      <w:tcPr>
                        <w:tcW w:w="712" w:type="dxa"/>
                      </w:tcPr>
                      <w:p w:rsidR="009D62BE" w:rsidRDefault="00D94B57">
                        <w:pPr>
                          <w:jc w:val="center"/>
                          <w:rPr>
                            <w:color w:val="000000"/>
                            <w:szCs w:val="24"/>
                          </w:rPr>
                        </w:pPr>
                        <w:r>
                          <w:rPr>
                            <w:color w:val="000000"/>
                            <w:szCs w:val="24"/>
                          </w:rPr>
                          <w:t>10.</w:t>
                        </w:r>
                      </w:p>
                    </w:tc>
                    <w:tc>
                      <w:tcPr>
                        <w:tcW w:w="1410" w:type="dxa"/>
                      </w:tcPr>
                      <w:p w:rsidR="009D62BE" w:rsidRDefault="00D94B57">
                        <w:pPr>
                          <w:spacing w:line="276" w:lineRule="auto"/>
                          <w:jc w:val="center"/>
                          <w:rPr>
                            <w:color w:val="000000"/>
                            <w:szCs w:val="24"/>
                          </w:rPr>
                        </w:pPr>
                        <w:r>
                          <w:rPr>
                            <w:color w:val="000000"/>
                            <w:szCs w:val="24"/>
                          </w:rPr>
                          <w:t>XVP-972</w:t>
                        </w:r>
                      </w:p>
                    </w:tc>
                    <w:tc>
                      <w:tcPr>
                        <w:tcW w:w="2976" w:type="dxa"/>
                      </w:tcPr>
                      <w:p w:rsidR="009D62BE" w:rsidRDefault="00D94B57">
                        <w:pPr>
                          <w:spacing w:line="276" w:lineRule="auto"/>
                          <w:rPr>
                            <w:color w:val="000000"/>
                            <w:szCs w:val="24"/>
                          </w:rPr>
                        </w:pPr>
                        <w:r>
                          <w:rPr>
                            <w:color w:val="000000"/>
                            <w:szCs w:val="24"/>
                          </w:rPr>
                          <w:t>Loterijų ir lošimų mokesčio įstatymo Nr. IX-326 5 ir 5</w:t>
                        </w:r>
                        <w:r>
                          <w:rPr>
                            <w:color w:val="000000"/>
                            <w:szCs w:val="24"/>
                            <w:vertAlign w:val="superscript"/>
                          </w:rPr>
                          <w:t>1</w:t>
                        </w:r>
                        <w:r>
                          <w:rPr>
                            <w:color w:val="000000"/>
                            <w:szCs w:val="24"/>
                          </w:rPr>
                          <w:t xml:space="preserve"> straipsnių </w:t>
                        </w:r>
                        <w:r>
                          <w:rPr>
                            <w:color w:val="000000"/>
                            <w:szCs w:val="24"/>
                          </w:rPr>
                          <w:t>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 PPK</w:t>
                        </w:r>
                      </w:p>
                    </w:tc>
                    <w:tc>
                      <w:tcPr>
                        <w:tcW w:w="1276" w:type="dxa"/>
                      </w:tcPr>
                      <w:p w:rsidR="009D62BE" w:rsidRDefault="00D94B57">
                        <w:pPr>
                          <w:jc w:val="center"/>
                          <w:rPr>
                            <w:color w:val="000000"/>
                            <w:szCs w:val="24"/>
                          </w:rPr>
                        </w:pPr>
                        <w:r>
                          <w:rPr>
                            <w:bCs/>
                            <w:color w:val="000000"/>
                            <w:szCs w:val="24"/>
                            <w:lang w:eastAsia="lt-LT"/>
                          </w:rPr>
                          <w:t>kovas</w:t>
                        </w:r>
                      </w:p>
                    </w:tc>
                  </w:tr>
                  <w:tr w:rsidR="009D62BE">
                    <w:tc>
                      <w:tcPr>
                        <w:tcW w:w="712" w:type="dxa"/>
                      </w:tcPr>
                      <w:p w:rsidR="009D62BE" w:rsidRDefault="00D94B57">
                        <w:pPr>
                          <w:jc w:val="center"/>
                          <w:rPr>
                            <w:color w:val="000000"/>
                            <w:szCs w:val="24"/>
                          </w:rPr>
                        </w:pPr>
                        <w:r>
                          <w:rPr>
                            <w:color w:val="000000"/>
                            <w:szCs w:val="24"/>
                          </w:rPr>
                          <w:t>11.</w:t>
                        </w:r>
                      </w:p>
                    </w:tc>
                    <w:tc>
                      <w:tcPr>
                        <w:tcW w:w="1410" w:type="dxa"/>
                      </w:tcPr>
                      <w:p w:rsidR="009D62BE" w:rsidRDefault="00D94B57">
                        <w:pPr>
                          <w:jc w:val="center"/>
                          <w:rPr>
                            <w:color w:val="000000"/>
                            <w:szCs w:val="24"/>
                            <w:lang w:eastAsia="lt-LT"/>
                          </w:rPr>
                        </w:pPr>
                        <w:r>
                          <w:rPr>
                            <w:color w:val="000000"/>
                            <w:szCs w:val="24"/>
                          </w:rPr>
                          <w:t>XVP-764</w:t>
                        </w:r>
                      </w:p>
                    </w:tc>
                    <w:tc>
                      <w:tcPr>
                        <w:tcW w:w="2976" w:type="dxa"/>
                      </w:tcPr>
                      <w:p w:rsidR="009D62BE" w:rsidRDefault="00D94B57">
                        <w:pPr>
                          <w:rPr>
                            <w:color w:val="000000"/>
                            <w:szCs w:val="24"/>
                          </w:rPr>
                        </w:pPr>
                        <w:r>
                          <w:rPr>
                            <w:color w:val="000000"/>
                            <w:szCs w:val="24"/>
                          </w:rPr>
                          <w:t>Žemės mokesčio įstatymo Nr. I-2675 8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12.</w:t>
                        </w:r>
                      </w:p>
                    </w:tc>
                    <w:tc>
                      <w:tcPr>
                        <w:tcW w:w="1410" w:type="dxa"/>
                      </w:tcPr>
                      <w:p w:rsidR="009D62BE" w:rsidRDefault="00D94B57">
                        <w:pPr>
                          <w:spacing w:line="276" w:lineRule="auto"/>
                          <w:jc w:val="center"/>
                          <w:rPr>
                            <w:color w:val="000000"/>
                            <w:szCs w:val="24"/>
                          </w:rPr>
                        </w:pPr>
                        <w:r>
                          <w:rPr>
                            <w:color w:val="000000"/>
                            <w:szCs w:val="24"/>
                          </w:rPr>
                          <w:t>XVP-121</w:t>
                        </w:r>
                      </w:p>
                    </w:tc>
                    <w:tc>
                      <w:tcPr>
                        <w:tcW w:w="2976" w:type="dxa"/>
                      </w:tcPr>
                      <w:p w:rsidR="009D62BE" w:rsidRDefault="00D94B57">
                        <w:pPr>
                          <w:spacing w:line="276" w:lineRule="auto"/>
                          <w:rPr>
                            <w:color w:val="000000"/>
                            <w:szCs w:val="24"/>
                          </w:rPr>
                        </w:pPr>
                        <w:r>
                          <w:rPr>
                            <w:color w:val="000000"/>
                            <w:szCs w:val="24"/>
                          </w:rPr>
                          <w:t>Miškų įstatymo Nr. I-671 7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13.</w:t>
                        </w:r>
                      </w:p>
                    </w:tc>
                    <w:tc>
                      <w:tcPr>
                        <w:tcW w:w="1410" w:type="dxa"/>
                      </w:tcPr>
                      <w:p w:rsidR="009D62BE" w:rsidRDefault="00D94B57">
                        <w:pPr>
                          <w:spacing w:line="276" w:lineRule="auto"/>
                          <w:jc w:val="center"/>
                          <w:rPr>
                            <w:color w:val="000000"/>
                            <w:szCs w:val="24"/>
                          </w:rPr>
                        </w:pPr>
                        <w:r>
                          <w:rPr>
                            <w:color w:val="000000"/>
                            <w:szCs w:val="24"/>
                          </w:rPr>
                          <w:t>XVP-816</w:t>
                        </w:r>
                      </w:p>
                    </w:tc>
                    <w:tc>
                      <w:tcPr>
                        <w:tcW w:w="2976" w:type="dxa"/>
                      </w:tcPr>
                      <w:p w:rsidR="009D62BE" w:rsidRDefault="00D94B57">
                        <w:pPr>
                          <w:spacing w:line="276" w:lineRule="auto"/>
                          <w:rPr>
                            <w:color w:val="000000"/>
                            <w:szCs w:val="24"/>
                          </w:rPr>
                        </w:pPr>
                        <w:r>
                          <w:rPr>
                            <w:color w:val="000000"/>
                            <w:szCs w:val="24"/>
                          </w:rPr>
                          <w:t xml:space="preserve">Medžioklės įstatymo </w:t>
                        </w:r>
                        <w:r>
                          <w:rPr>
                            <w:color w:val="000000"/>
                            <w:szCs w:val="24"/>
                          </w:rPr>
                          <w:br/>
                          <w:t>Nr. IX-966 18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14.</w:t>
                        </w:r>
                      </w:p>
                    </w:tc>
                    <w:tc>
                      <w:tcPr>
                        <w:tcW w:w="1410" w:type="dxa"/>
                      </w:tcPr>
                      <w:p w:rsidR="009D62BE" w:rsidRDefault="00D94B57">
                        <w:pPr>
                          <w:spacing w:line="276" w:lineRule="auto"/>
                          <w:jc w:val="center"/>
                          <w:rPr>
                            <w:color w:val="000000"/>
                            <w:szCs w:val="24"/>
                          </w:rPr>
                        </w:pPr>
                        <w:r>
                          <w:rPr>
                            <w:color w:val="000000"/>
                            <w:szCs w:val="24"/>
                          </w:rPr>
                          <w:t>XVP-1132</w:t>
                        </w:r>
                      </w:p>
                    </w:tc>
                    <w:tc>
                      <w:tcPr>
                        <w:tcW w:w="2976" w:type="dxa"/>
                      </w:tcPr>
                      <w:p w:rsidR="009D62BE" w:rsidRDefault="00D94B57">
                        <w:pPr>
                          <w:spacing w:line="276" w:lineRule="auto"/>
                          <w:rPr>
                            <w:color w:val="000000"/>
                            <w:szCs w:val="24"/>
                          </w:rPr>
                        </w:pPr>
                        <w:r>
                          <w:rPr>
                            <w:color w:val="000000"/>
                            <w:szCs w:val="24"/>
                          </w:rPr>
                          <w:t>Atmintinų dienų įstatymo Nr. VIII-397 1 straipsnio pakeitimo įstatymas</w:t>
                        </w:r>
                      </w:p>
                    </w:tc>
                    <w:tc>
                      <w:tcPr>
                        <w:tcW w:w="1560" w:type="dxa"/>
                      </w:tcPr>
                      <w:p w:rsidR="009D62BE" w:rsidRDefault="00D94B57">
                        <w:pPr>
                          <w:jc w:val="center"/>
                          <w:rPr>
                            <w:bCs/>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15.</w:t>
                        </w:r>
                      </w:p>
                    </w:tc>
                    <w:tc>
                      <w:tcPr>
                        <w:tcW w:w="1410" w:type="dxa"/>
                      </w:tcPr>
                      <w:p w:rsidR="009D62BE" w:rsidRDefault="00D94B57">
                        <w:pPr>
                          <w:spacing w:line="276" w:lineRule="auto"/>
                          <w:jc w:val="center"/>
                          <w:rPr>
                            <w:color w:val="000000"/>
                            <w:szCs w:val="24"/>
                          </w:rPr>
                        </w:pPr>
                        <w:r>
                          <w:rPr>
                            <w:color w:val="000000"/>
                            <w:szCs w:val="24"/>
                          </w:rPr>
                          <w:t>XIVP-2176,</w:t>
                        </w:r>
                      </w:p>
                      <w:p w:rsidR="009D62BE" w:rsidRDefault="00D94B57">
                        <w:pPr>
                          <w:spacing w:line="276" w:lineRule="auto"/>
                          <w:jc w:val="center"/>
                          <w:rPr>
                            <w:color w:val="000000"/>
                            <w:szCs w:val="24"/>
                          </w:rPr>
                        </w:pPr>
                        <w:r>
                          <w:rPr>
                            <w:color w:val="000000"/>
                            <w:szCs w:val="24"/>
                          </w:rPr>
                          <w:t>XIVP-3028</w:t>
                        </w:r>
                      </w:p>
                    </w:tc>
                    <w:tc>
                      <w:tcPr>
                        <w:tcW w:w="2976" w:type="dxa"/>
                      </w:tcPr>
                      <w:p w:rsidR="009D62BE" w:rsidRDefault="00D94B57">
                        <w:pPr>
                          <w:spacing w:line="276" w:lineRule="auto"/>
                          <w:rPr>
                            <w:color w:val="000000"/>
                            <w:szCs w:val="24"/>
                          </w:rPr>
                        </w:pPr>
                        <w:r>
                          <w:rPr>
                            <w:color w:val="000000"/>
                            <w:szCs w:val="24"/>
                          </w:rPr>
                          <w:t>Specialiųjų žemės naudojimo sąlygų įstatymo Nr. XIII-2166 pakeitimo įstatymai</w:t>
                        </w:r>
                      </w:p>
                    </w:tc>
                    <w:tc>
                      <w:tcPr>
                        <w:tcW w:w="1560" w:type="dxa"/>
                      </w:tcPr>
                      <w:p w:rsidR="009D62BE" w:rsidRDefault="00D94B57">
                        <w:pPr>
                          <w:jc w:val="center"/>
                          <w:rPr>
                            <w:bCs/>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16.</w:t>
                        </w:r>
                      </w:p>
                    </w:tc>
                    <w:tc>
                      <w:tcPr>
                        <w:tcW w:w="1410" w:type="dxa"/>
                      </w:tcPr>
                      <w:p w:rsidR="009D62BE" w:rsidRDefault="00D94B57">
                        <w:pPr>
                          <w:spacing w:line="276" w:lineRule="auto"/>
                          <w:jc w:val="center"/>
                          <w:rPr>
                            <w:color w:val="000000"/>
                            <w:szCs w:val="24"/>
                          </w:rPr>
                        </w:pPr>
                        <w:r>
                          <w:rPr>
                            <w:color w:val="000000"/>
                            <w:szCs w:val="24"/>
                          </w:rPr>
                          <w:t>XVP-188</w:t>
                        </w:r>
                      </w:p>
                    </w:tc>
                    <w:tc>
                      <w:tcPr>
                        <w:tcW w:w="2976" w:type="dxa"/>
                      </w:tcPr>
                      <w:p w:rsidR="009D62BE" w:rsidRDefault="00D94B57">
                        <w:pPr>
                          <w:spacing w:line="276" w:lineRule="auto"/>
                          <w:rPr>
                            <w:color w:val="000000"/>
                            <w:szCs w:val="24"/>
                          </w:rPr>
                        </w:pPr>
                        <w:r>
                          <w:rPr>
                            <w:color w:val="000000"/>
                            <w:szCs w:val="24"/>
                          </w:rPr>
                          <w:t>Šeimos stiprinimo įstatymo Nr. XIII-700 9 ir 12 straipsnių pakeitimo įstatymas</w:t>
                        </w:r>
                      </w:p>
                    </w:tc>
                    <w:tc>
                      <w:tcPr>
                        <w:tcW w:w="1560" w:type="dxa"/>
                      </w:tcPr>
                      <w:p w:rsidR="009D62BE" w:rsidRDefault="00D94B57">
                        <w:pPr>
                          <w:jc w:val="center"/>
                          <w:rPr>
                            <w:color w:val="000000"/>
                            <w:szCs w:val="24"/>
                          </w:rPr>
                        </w:pPr>
                        <w:r>
                          <w:rPr>
                            <w:color w:val="000000"/>
                            <w:szCs w:val="24"/>
                          </w:rPr>
                          <w:t xml:space="preserve">Seimo </w:t>
                        </w:r>
                        <w:r>
                          <w:rPr>
                            <w:color w:val="000000"/>
                            <w:szCs w:val="24"/>
                          </w:rPr>
                          <w:t>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17.</w:t>
                        </w:r>
                      </w:p>
                    </w:tc>
                    <w:tc>
                      <w:tcPr>
                        <w:tcW w:w="1410" w:type="dxa"/>
                      </w:tcPr>
                      <w:p w:rsidR="009D62BE" w:rsidRDefault="00D94B57">
                        <w:pPr>
                          <w:spacing w:line="276" w:lineRule="auto"/>
                          <w:jc w:val="center"/>
                          <w:rPr>
                            <w:color w:val="000000"/>
                            <w:szCs w:val="24"/>
                          </w:rPr>
                        </w:pPr>
                        <w:r>
                          <w:rPr>
                            <w:color w:val="000000"/>
                            <w:szCs w:val="24"/>
                          </w:rPr>
                          <w:t>XVP-180</w:t>
                        </w:r>
                      </w:p>
                    </w:tc>
                    <w:tc>
                      <w:tcPr>
                        <w:tcW w:w="2976" w:type="dxa"/>
                      </w:tcPr>
                      <w:p w:rsidR="009D62BE" w:rsidRDefault="00D94B57">
                        <w:pPr>
                          <w:spacing w:line="276" w:lineRule="auto"/>
                          <w:rPr>
                            <w:color w:val="000000"/>
                            <w:szCs w:val="24"/>
                          </w:rPr>
                        </w:pPr>
                        <w:r>
                          <w:rPr>
                            <w:color w:val="000000"/>
                            <w:szCs w:val="24"/>
                          </w:rPr>
                          <w:t>Konstitucinio Teismo įstatymo Nr. I-67 4, 5, 37, 48, 53, 53</w:t>
                        </w:r>
                        <w:r>
                          <w:rPr>
                            <w:color w:val="000000"/>
                            <w:szCs w:val="24"/>
                            <w:vertAlign w:val="superscript"/>
                          </w:rPr>
                          <w:t>1</w:t>
                        </w:r>
                        <w:r>
                          <w:rPr>
                            <w:color w:val="000000"/>
                            <w:szCs w:val="24"/>
                          </w:rPr>
                          <w:t>, 55, 56 straipsnių pakeitimo ir 61 straipsnio pripažinimo netekusiu galios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18.</w:t>
                        </w:r>
                      </w:p>
                    </w:tc>
                    <w:tc>
                      <w:tcPr>
                        <w:tcW w:w="1410" w:type="dxa"/>
                      </w:tcPr>
                      <w:p w:rsidR="009D62BE" w:rsidRDefault="00D94B57">
                        <w:pPr>
                          <w:spacing w:line="276" w:lineRule="auto"/>
                          <w:jc w:val="center"/>
                          <w:rPr>
                            <w:color w:val="000000"/>
                            <w:szCs w:val="24"/>
                            <w:lang w:eastAsia="lt-LT"/>
                          </w:rPr>
                        </w:pPr>
                        <w:r>
                          <w:rPr>
                            <w:color w:val="000000"/>
                            <w:szCs w:val="24"/>
                            <w:lang w:eastAsia="lt-LT"/>
                          </w:rPr>
                          <w:t>XVP-1163,</w:t>
                        </w:r>
                      </w:p>
                      <w:p w:rsidR="009D62BE" w:rsidRDefault="00D94B57">
                        <w:pPr>
                          <w:spacing w:line="276" w:lineRule="auto"/>
                          <w:jc w:val="center"/>
                          <w:rPr>
                            <w:color w:val="000000"/>
                            <w:szCs w:val="24"/>
                          </w:rPr>
                        </w:pPr>
                        <w:r>
                          <w:rPr>
                            <w:color w:val="000000"/>
                            <w:szCs w:val="24"/>
                            <w:lang w:eastAsia="lt-LT"/>
                          </w:rPr>
                          <w:t>XVP-1271</w:t>
                        </w:r>
                      </w:p>
                    </w:tc>
                    <w:tc>
                      <w:tcPr>
                        <w:tcW w:w="2976" w:type="dxa"/>
                      </w:tcPr>
                      <w:p w:rsidR="009D62BE" w:rsidRDefault="00D94B57">
                        <w:pPr>
                          <w:spacing w:line="276" w:lineRule="auto"/>
                          <w:rPr>
                            <w:color w:val="000000"/>
                            <w:szCs w:val="24"/>
                          </w:rPr>
                        </w:pPr>
                        <w:r>
                          <w:rPr>
                            <w:color w:val="000000"/>
                            <w:szCs w:val="24"/>
                          </w:rPr>
                          <w:t xml:space="preserve">Lietuvos nacionalinio radijo ir televizijos įstatymo </w:t>
                        </w:r>
                        <w:r>
                          <w:rPr>
                            <w:color w:val="000000"/>
                            <w:szCs w:val="24"/>
                          </w:rPr>
                          <w:br/>
                          <w:t>Nr. I-1571 pakeitimo įstatymai</w:t>
                        </w:r>
                      </w:p>
                    </w:tc>
                    <w:tc>
                      <w:tcPr>
                        <w:tcW w:w="1560" w:type="dxa"/>
                        <w:shd w:val="clear" w:color="auto" w:fill="FFFFFF"/>
                      </w:tcPr>
                      <w:p w:rsidR="009D62BE" w:rsidRDefault="00D94B57">
                        <w:pPr>
                          <w:jc w:val="center"/>
                          <w:rPr>
                            <w:color w:val="000000"/>
                            <w:szCs w:val="24"/>
                          </w:rPr>
                        </w:pPr>
                        <w:r>
                          <w:rPr>
                            <w:rFonts w:eastAsia="Arial Unicode MS"/>
                            <w:bCs/>
                            <w:color w:val="000000"/>
                            <w:szCs w:val="24"/>
                            <w:lang w:eastAsia="lt-LT"/>
                          </w:rPr>
                          <w:t>Seimo nariai</w:t>
                        </w:r>
                      </w:p>
                    </w:tc>
                    <w:tc>
                      <w:tcPr>
                        <w:tcW w:w="1417" w:type="dxa"/>
                        <w:shd w:val="clear" w:color="auto" w:fill="FFFFFF"/>
                      </w:tcPr>
                      <w:p w:rsidR="009D62BE" w:rsidRDefault="00D94B57">
                        <w:pPr>
                          <w:jc w:val="center"/>
                          <w:rPr>
                            <w:color w:val="000000"/>
                            <w:szCs w:val="24"/>
                          </w:rPr>
                        </w:pPr>
                        <w:r>
                          <w:rPr>
                            <w:rFonts w:eastAsia="Arial Unicode MS"/>
                            <w:bCs/>
                            <w:color w:val="000000"/>
                            <w:szCs w:val="24"/>
                            <w:lang w:eastAsia="lt-LT"/>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19.</w:t>
                        </w:r>
                      </w:p>
                    </w:tc>
                    <w:tc>
                      <w:tcPr>
                        <w:tcW w:w="1410" w:type="dxa"/>
                      </w:tcPr>
                      <w:p w:rsidR="009D62BE" w:rsidRDefault="00D94B57">
                        <w:pPr>
                          <w:jc w:val="center"/>
                          <w:rPr>
                            <w:color w:val="000000"/>
                            <w:szCs w:val="24"/>
                            <w:lang w:eastAsia="lt-LT"/>
                          </w:rPr>
                        </w:pPr>
                        <w:r>
                          <w:rPr>
                            <w:color w:val="000000"/>
                            <w:szCs w:val="24"/>
                          </w:rPr>
                          <w:t>XVP-1272</w:t>
                        </w:r>
                      </w:p>
                      <w:p w:rsidR="009D62BE" w:rsidRDefault="009D62BE">
                        <w:pPr>
                          <w:spacing w:line="276" w:lineRule="auto"/>
                          <w:jc w:val="center"/>
                          <w:rPr>
                            <w:color w:val="000000"/>
                            <w:szCs w:val="24"/>
                          </w:rPr>
                        </w:pPr>
                      </w:p>
                    </w:tc>
                    <w:tc>
                      <w:tcPr>
                        <w:tcW w:w="2976" w:type="dxa"/>
                      </w:tcPr>
                      <w:p w:rsidR="009D62BE" w:rsidRDefault="00D94B57">
                        <w:pPr>
                          <w:spacing w:line="276" w:lineRule="auto"/>
                          <w:rPr>
                            <w:color w:val="000000"/>
                            <w:szCs w:val="24"/>
                          </w:rPr>
                        </w:pPr>
                        <w:r>
                          <w:rPr>
                            <w:color w:val="000000"/>
                            <w:szCs w:val="24"/>
                          </w:rPr>
                          <w:t>Kultūros politikos pagrindų įstatymo Nr. XIV-2762 3 ir 5 straipsnių pakeitimo įstatymas</w:t>
                        </w:r>
                      </w:p>
                    </w:tc>
                    <w:tc>
                      <w:tcPr>
                        <w:tcW w:w="1560" w:type="dxa"/>
                        <w:shd w:val="clear" w:color="auto" w:fill="FFFFFF"/>
                      </w:tcPr>
                      <w:p w:rsidR="009D62BE" w:rsidRDefault="00D94B57">
                        <w:pPr>
                          <w:jc w:val="center"/>
                          <w:rPr>
                            <w:color w:val="000000"/>
                            <w:szCs w:val="24"/>
                          </w:rPr>
                        </w:pPr>
                        <w:r>
                          <w:rPr>
                            <w:color w:val="000000"/>
                            <w:szCs w:val="24"/>
                          </w:rPr>
                          <w:t>Seimo nariai</w:t>
                        </w:r>
                      </w:p>
                    </w:tc>
                    <w:tc>
                      <w:tcPr>
                        <w:tcW w:w="1417" w:type="dxa"/>
                        <w:shd w:val="clear" w:color="auto" w:fill="FFFFFF"/>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20.</w:t>
                        </w:r>
                      </w:p>
                    </w:tc>
                    <w:tc>
                      <w:tcPr>
                        <w:tcW w:w="1410" w:type="dxa"/>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Pr>
                      <w:p w:rsidR="009D62BE" w:rsidRDefault="00D94B57">
                        <w:pPr>
                          <w:spacing w:line="276" w:lineRule="auto"/>
                          <w:rPr>
                            <w:color w:val="000000"/>
                            <w:szCs w:val="24"/>
                          </w:rPr>
                        </w:pPr>
                        <w:r>
                          <w:rPr>
                            <w:color w:val="000000"/>
                            <w:szCs w:val="24"/>
                          </w:rPr>
                          <w:t>Vietos savivaldos įstatymo Nr. I-533 38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shd w:val="clear" w:color="auto" w:fill="FFFFFF"/>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21.</w:t>
                        </w:r>
                      </w:p>
                    </w:tc>
                    <w:tc>
                      <w:tcPr>
                        <w:tcW w:w="1410" w:type="dxa"/>
                      </w:tcPr>
                      <w:p w:rsidR="009D62BE" w:rsidRDefault="00D94B57">
                        <w:pPr>
                          <w:spacing w:line="276" w:lineRule="auto"/>
                          <w:jc w:val="center"/>
                          <w:rPr>
                            <w:color w:val="000000"/>
                            <w:szCs w:val="24"/>
                          </w:rPr>
                        </w:pPr>
                        <w:r>
                          <w:rPr>
                            <w:color w:val="000000"/>
                            <w:szCs w:val="24"/>
                          </w:rPr>
                          <w:t>XVP-762,</w:t>
                        </w:r>
                      </w:p>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Pr>
                      <w:p w:rsidR="009D62BE" w:rsidRDefault="00D94B57">
                        <w:pPr>
                          <w:spacing w:line="276" w:lineRule="auto"/>
                          <w:rPr>
                            <w:color w:val="000000"/>
                            <w:szCs w:val="24"/>
                          </w:rPr>
                        </w:pPr>
                        <w:r>
                          <w:rPr>
                            <w:color w:val="000000"/>
                            <w:szCs w:val="24"/>
                          </w:rPr>
                          <w:t>Baudžiamojo kodekso pakeitimo įstatymai</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rFonts w:eastAsia="Arial Unicode MS"/>
                            <w:bCs/>
                            <w:color w:val="000000"/>
                            <w:szCs w:val="24"/>
                            <w:lang w:eastAsia="lt-LT"/>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22.</w:t>
                        </w:r>
                      </w:p>
                    </w:tc>
                    <w:tc>
                      <w:tcPr>
                        <w:tcW w:w="1410" w:type="dxa"/>
                      </w:tcPr>
                      <w:p w:rsidR="009D62BE" w:rsidRDefault="00D94B57">
                        <w:pPr>
                          <w:spacing w:line="276" w:lineRule="auto"/>
                          <w:jc w:val="center"/>
                          <w:rPr>
                            <w:color w:val="000000"/>
                            <w:szCs w:val="24"/>
                          </w:rPr>
                        </w:pPr>
                        <w:r>
                          <w:rPr>
                            <w:color w:val="000000"/>
                            <w:szCs w:val="24"/>
                          </w:rPr>
                          <w:t>XVP-1246</w:t>
                        </w:r>
                      </w:p>
                    </w:tc>
                    <w:tc>
                      <w:tcPr>
                        <w:tcW w:w="2976" w:type="dxa"/>
                      </w:tcPr>
                      <w:p w:rsidR="009D62BE" w:rsidRDefault="00D94B57">
                        <w:pPr>
                          <w:spacing w:line="276" w:lineRule="auto"/>
                          <w:rPr>
                            <w:color w:val="000000"/>
                            <w:szCs w:val="24"/>
                          </w:rPr>
                        </w:pPr>
                        <w:r>
                          <w:rPr>
                            <w:color w:val="000000"/>
                            <w:szCs w:val="24"/>
                          </w:rPr>
                          <w:t xml:space="preserve">Rinkimų </w:t>
                        </w:r>
                        <w:r>
                          <w:rPr>
                            <w:color w:val="000000"/>
                            <w:szCs w:val="24"/>
                          </w:rPr>
                          <w:t>kodekso 79 straipsnio pakeitimo konstitucinis įstatymas</w:t>
                        </w:r>
                      </w:p>
                    </w:tc>
                    <w:tc>
                      <w:tcPr>
                        <w:tcW w:w="1560" w:type="dxa"/>
                        <w:shd w:val="clear" w:color="auto" w:fill="FFFFFF"/>
                      </w:tcPr>
                      <w:p w:rsidR="009D62BE" w:rsidRDefault="00D94B57">
                        <w:pPr>
                          <w:jc w:val="center"/>
                          <w:rPr>
                            <w:color w:val="000000"/>
                            <w:szCs w:val="24"/>
                          </w:rPr>
                        </w:pPr>
                        <w:r>
                          <w:rPr>
                            <w:color w:val="000000"/>
                            <w:szCs w:val="24"/>
                          </w:rPr>
                          <w:t>Seimo nariai</w:t>
                        </w:r>
                      </w:p>
                    </w:tc>
                    <w:tc>
                      <w:tcPr>
                        <w:tcW w:w="1417" w:type="dxa"/>
                        <w:shd w:val="clear" w:color="auto" w:fill="FFFFFF"/>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23.</w:t>
                        </w:r>
                      </w:p>
                    </w:tc>
                    <w:tc>
                      <w:tcPr>
                        <w:tcW w:w="1410" w:type="dxa"/>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Pr>
                      <w:p w:rsidR="009D62BE" w:rsidRDefault="00D94B57">
                        <w:pPr>
                          <w:spacing w:line="276" w:lineRule="auto"/>
                          <w:rPr>
                            <w:color w:val="000000"/>
                            <w:szCs w:val="24"/>
                          </w:rPr>
                        </w:pPr>
                        <w:r>
                          <w:rPr>
                            <w:color w:val="000000"/>
                            <w:szCs w:val="24"/>
                          </w:rPr>
                          <w:t>Peticijų konstitucinio įstatymo Nr. XIV-1766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shd w:val="clear" w:color="auto" w:fill="FFFFFF"/>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24.</w:t>
                        </w:r>
                      </w:p>
                    </w:tc>
                    <w:tc>
                      <w:tcPr>
                        <w:tcW w:w="1410" w:type="dxa"/>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Pr>
                      <w:p w:rsidR="009D62BE" w:rsidRDefault="00D94B57">
                        <w:pPr>
                          <w:spacing w:line="276" w:lineRule="auto"/>
                          <w:rPr>
                            <w:color w:val="000000"/>
                            <w:szCs w:val="24"/>
                          </w:rPr>
                        </w:pPr>
                        <w:r>
                          <w:rPr>
                            <w:color w:val="000000"/>
                            <w:szCs w:val="24"/>
                          </w:rPr>
                          <w:t xml:space="preserve">Užsieniečių teisinės padėties </w:t>
                        </w:r>
                        <w:r>
                          <w:rPr>
                            <w:color w:val="000000"/>
                            <w:szCs w:val="24"/>
                          </w:rPr>
                          <w:t>įstatymo Nr. IX-2206 126 ir 127 straipsnių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shd w:val="clear" w:color="auto" w:fill="FFFFFF"/>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25.</w:t>
                        </w:r>
                      </w:p>
                    </w:tc>
                    <w:tc>
                      <w:tcPr>
                        <w:tcW w:w="1410" w:type="dxa"/>
                      </w:tcPr>
                      <w:p w:rsidR="009D62BE" w:rsidRDefault="00D94B57">
                        <w:pPr>
                          <w:spacing w:line="276" w:lineRule="auto"/>
                          <w:jc w:val="center"/>
                          <w:rPr>
                            <w:color w:val="000000"/>
                            <w:szCs w:val="24"/>
                          </w:rPr>
                        </w:pPr>
                        <w:r>
                          <w:rPr>
                            <w:color w:val="000000"/>
                            <w:szCs w:val="24"/>
                          </w:rPr>
                          <w:t>XVP-161</w:t>
                        </w:r>
                      </w:p>
                    </w:tc>
                    <w:tc>
                      <w:tcPr>
                        <w:tcW w:w="2976" w:type="dxa"/>
                      </w:tcPr>
                      <w:p w:rsidR="009D62BE" w:rsidRDefault="00D94B57">
                        <w:pPr>
                          <w:spacing w:line="276" w:lineRule="auto"/>
                          <w:rPr>
                            <w:color w:val="000000"/>
                            <w:szCs w:val="24"/>
                          </w:rPr>
                        </w:pPr>
                        <w:r>
                          <w:rPr>
                            <w:color w:val="000000"/>
                            <w:szCs w:val="24"/>
                          </w:rPr>
                          <w:t>Aukščiausiosios Tarybos Pirmininko teisinio statuso įstatymo pripažinimo netekusiu galios įstatymas</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rFonts w:eastAsia="Arial Unicode MS"/>
                            <w:bCs/>
                            <w:color w:val="000000"/>
                            <w:szCs w:val="24"/>
                            <w:lang w:eastAsia="lt-LT"/>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26.</w:t>
                        </w:r>
                      </w:p>
                    </w:tc>
                    <w:tc>
                      <w:tcPr>
                        <w:tcW w:w="1410" w:type="dxa"/>
                      </w:tcPr>
                      <w:p w:rsidR="009D62BE" w:rsidRDefault="00D94B57">
                        <w:pPr>
                          <w:spacing w:line="276" w:lineRule="auto"/>
                          <w:jc w:val="center"/>
                          <w:rPr>
                            <w:color w:val="000000"/>
                            <w:szCs w:val="24"/>
                          </w:rPr>
                        </w:pPr>
                        <w:r>
                          <w:rPr>
                            <w:color w:val="000000"/>
                            <w:szCs w:val="24"/>
                          </w:rPr>
                          <w:t>XVP-454</w:t>
                        </w:r>
                      </w:p>
                    </w:tc>
                    <w:tc>
                      <w:tcPr>
                        <w:tcW w:w="2976" w:type="dxa"/>
                      </w:tcPr>
                      <w:p w:rsidR="009D62BE" w:rsidRDefault="00D94B57">
                        <w:pPr>
                          <w:spacing w:line="276" w:lineRule="auto"/>
                          <w:rPr>
                            <w:color w:val="000000"/>
                            <w:szCs w:val="24"/>
                          </w:rPr>
                        </w:pPr>
                        <w:r>
                          <w:rPr>
                            <w:color w:val="000000"/>
                            <w:szCs w:val="24"/>
                          </w:rPr>
                          <w:t>Geros valios kompensacijų už paskirtas ir sumokėtas administracines baudas dėl karantino ir ekstremaliosios situacijos ribojimų nesilaikymo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27.</w:t>
                        </w:r>
                      </w:p>
                    </w:tc>
                    <w:tc>
                      <w:tcPr>
                        <w:tcW w:w="1410" w:type="dxa"/>
                      </w:tcPr>
                      <w:p w:rsidR="009D62BE" w:rsidRDefault="00D94B57">
                        <w:pPr>
                          <w:spacing w:line="276" w:lineRule="auto"/>
                          <w:jc w:val="center"/>
                          <w:rPr>
                            <w:color w:val="000000"/>
                            <w:szCs w:val="24"/>
                          </w:rPr>
                        </w:pPr>
                        <w:r>
                          <w:rPr>
                            <w:color w:val="000000"/>
                            <w:szCs w:val="24"/>
                          </w:rPr>
                          <w:t>XIIP-337,</w:t>
                        </w:r>
                      </w:p>
                      <w:p w:rsidR="009D62BE" w:rsidRDefault="00D94B57">
                        <w:pPr>
                          <w:spacing w:line="276" w:lineRule="auto"/>
                          <w:jc w:val="center"/>
                          <w:rPr>
                            <w:color w:val="000000"/>
                            <w:szCs w:val="24"/>
                          </w:rPr>
                        </w:pPr>
                        <w:r>
                          <w:rPr>
                            <w:color w:val="000000"/>
                            <w:szCs w:val="24"/>
                          </w:rPr>
                          <w:t>XIIP-338, XIIP-339</w:t>
                        </w:r>
                      </w:p>
                    </w:tc>
                    <w:tc>
                      <w:tcPr>
                        <w:tcW w:w="2976" w:type="dxa"/>
                      </w:tcPr>
                      <w:p w:rsidR="009D62BE" w:rsidRDefault="00D94B57">
                        <w:pPr>
                          <w:spacing w:line="276" w:lineRule="auto"/>
                          <w:rPr>
                            <w:color w:val="000000"/>
                            <w:szCs w:val="24"/>
                          </w:rPr>
                        </w:pPr>
                        <w:r>
                          <w:rPr>
                            <w:color w:val="000000"/>
                            <w:szCs w:val="24"/>
                          </w:rPr>
                          <w:t xml:space="preserve">Gyvybės </w:t>
                        </w:r>
                        <w:proofErr w:type="spellStart"/>
                        <w:r>
                          <w:rPr>
                            <w:color w:val="000000"/>
                            <w:szCs w:val="24"/>
                          </w:rPr>
                          <w:t>prenatalinėje</w:t>
                        </w:r>
                        <w:proofErr w:type="spellEnd"/>
                        <w:r>
                          <w:rPr>
                            <w:color w:val="000000"/>
                            <w:szCs w:val="24"/>
                          </w:rPr>
                          <w:t xml:space="preserve"> </w:t>
                        </w:r>
                        <w:r>
                          <w:rPr>
                            <w:color w:val="000000"/>
                            <w:szCs w:val="24"/>
                          </w:rPr>
                          <w:t>fazėje apsaugos įstatymas ir jo lydimieji teisės aktai</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28.</w:t>
                        </w:r>
                      </w:p>
                    </w:tc>
                    <w:tc>
                      <w:tcPr>
                        <w:tcW w:w="1410" w:type="dxa"/>
                      </w:tcPr>
                      <w:p w:rsidR="009D62BE" w:rsidRDefault="00D94B57">
                        <w:pPr>
                          <w:spacing w:line="276" w:lineRule="auto"/>
                          <w:jc w:val="center"/>
                          <w:rPr>
                            <w:color w:val="000000"/>
                            <w:szCs w:val="24"/>
                          </w:rPr>
                        </w:pPr>
                        <w:r>
                          <w:rPr>
                            <w:color w:val="000000"/>
                            <w:szCs w:val="24"/>
                          </w:rPr>
                          <w:t>XVP-168</w:t>
                        </w:r>
                      </w:p>
                    </w:tc>
                    <w:tc>
                      <w:tcPr>
                        <w:tcW w:w="2976" w:type="dxa"/>
                      </w:tcPr>
                      <w:p w:rsidR="009D62BE" w:rsidRDefault="00D94B57">
                        <w:pPr>
                          <w:spacing w:line="276" w:lineRule="auto"/>
                          <w:rPr>
                            <w:color w:val="000000"/>
                            <w:szCs w:val="24"/>
                          </w:rPr>
                        </w:pPr>
                        <w:r>
                          <w:rPr>
                            <w:color w:val="000000"/>
                            <w:szCs w:val="24"/>
                          </w:rPr>
                          <w:t>Tautinių mažumų įstatymo Nr. XIV-3079 1, 2, 3, 4, 6, 7, 11 straipsnių pakeitimo ir Įstatymo papildymo 7</w:t>
                        </w:r>
                        <w:r>
                          <w:rPr>
                            <w:color w:val="000000"/>
                            <w:szCs w:val="24"/>
                            <w:vertAlign w:val="superscript"/>
                          </w:rPr>
                          <w:t>1</w:t>
                        </w:r>
                        <w:r>
                          <w:rPr>
                            <w:color w:val="000000"/>
                            <w:szCs w:val="24"/>
                          </w:rPr>
                          <w:t> straipsniu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w:t>
                        </w:r>
                        <w:r>
                          <w:rPr>
                            <w:color w:val="000000"/>
                            <w:szCs w:val="24"/>
                          </w:rPr>
                          <w:t>as–birželis</w:t>
                        </w:r>
                      </w:p>
                    </w:tc>
                  </w:tr>
                  <w:tr w:rsidR="009D62BE">
                    <w:tc>
                      <w:tcPr>
                        <w:tcW w:w="712" w:type="dxa"/>
                      </w:tcPr>
                      <w:p w:rsidR="009D62BE" w:rsidRDefault="00D94B57">
                        <w:pPr>
                          <w:jc w:val="center"/>
                          <w:rPr>
                            <w:color w:val="000000"/>
                            <w:szCs w:val="24"/>
                          </w:rPr>
                        </w:pPr>
                        <w:r>
                          <w:rPr>
                            <w:color w:val="000000"/>
                            <w:szCs w:val="24"/>
                          </w:rPr>
                          <w:t>29.</w:t>
                        </w:r>
                      </w:p>
                    </w:tc>
                    <w:tc>
                      <w:tcPr>
                        <w:tcW w:w="1410" w:type="dxa"/>
                      </w:tcPr>
                      <w:p w:rsidR="009D62BE" w:rsidRDefault="00D94B57">
                        <w:pPr>
                          <w:spacing w:line="276" w:lineRule="auto"/>
                          <w:jc w:val="center"/>
                          <w:rPr>
                            <w:color w:val="000000"/>
                            <w:szCs w:val="24"/>
                          </w:rPr>
                        </w:pPr>
                        <w:r>
                          <w:rPr>
                            <w:color w:val="000000"/>
                            <w:szCs w:val="24"/>
                          </w:rPr>
                          <w:t>XIIIP-3948,</w:t>
                        </w:r>
                      </w:p>
                      <w:p w:rsidR="009D62BE" w:rsidRDefault="00D94B57">
                        <w:pPr>
                          <w:spacing w:line="276" w:lineRule="auto"/>
                          <w:jc w:val="center"/>
                          <w:rPr>
                            <w:color w:val="000000"/>
                            <w:szCs w:val="24"/>
                          </w:rPr>
                        </w:pPr>
                        <w:r>
                          <w:rPr>
                            <w:color w:val="000000"/>
                            <w:szCs w:val="24"/>
                          </w:rPr>
                          <w:t>XIIIP-3949</w:t>
                        </w:r>
                      </w:p>
                    </w:tc>
                    <w:tc>
                      <w:tcPr>
                        <w:tcW w:w="2976" w:type="dxa"/>
                      </w:tcPr>
                      <w:p w:rsidR="009D62BE" w:rsidRDefault="00D94B57">
                        <w:pPr>
                          <w:spacing w:line="276" w:lineRule="auto"/>
                          <w:rPr>
                            <w:color w:val="000000"/>
                            <w:szCs w:val="24"/>
                          </w:rPr>
                        </w:pPr>
                        <w:r>
                          <w:rPr>
                            <w:color w:val="000000"/>
                            <w:szCs w:val="24"/>
                          </w:rPr>
                          <w:t>Finansų rinkos dalyvių mokesčio įstatymas ir jo lydimasis teisės aktas</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rFonts w:eastAsia="Arial Unicode MS"/>
                            <w:bCs/>
                            <w:color w:val="000000"/>
                            <w:szCs w:val="24"/>
                            <w:lang w:eastAsia="lt-LT"/>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30.</w:t>
                        </w:r>
                      </w:p>
                    </w:tc>
                    <w:tc>
                      <w:tcPr>
                        <w:tcW w:w="1410" w:type="dxa"/>
                      </w:tcPr>
                      <w:p w:rsidR="009D62BE" w:rsidRDefault="00D94B57">
                        <w:pPr>
                          <w:spacing w:line="276" w:lineRule="auto"/>
                          <w:jc w:val="center"/>
                          <w:rPr>
                            <w:color w:val="000000"/>
                            <w:szCs w:val="24"/>
                          </w:rPr>
                        </w:pPr>
                        <w:r>
                          <w:rPr>
                            <w:color w:val="000000"/>
                            <w:szCs w:val="24"/>
                          </w:rPr>
                          <w:t>XVP-448</w:t>
                        </w:r>
                      </w:p>
                    </w:tc>
                    <w:tc>
                      <w:tcPr>
                        <w:tcW w:w="2976" w:type="dxa"/>
                      </w:tcPr>
                      <w:p w:rsidR="009D62BE" w:rsidRDefault="00D94B57">
                        <w:pPr>
                          <w:spacing w:line="276" w:lineRule="auto"/>
                          <w:rPr>
                            <w:color w:val="000000"/>
                            <w:szCs w:val="24"/>
                          </w:rPr>
                        </w:pPr>
                        <w:r>
                          <w:rPr>
                            <w:color w:val="000000"/>
                            <w:szCs w:val="24"/>
                          </w:rPr>
                          <w:t>Sveikatos draudimo įstatymo Nr. I-1343 11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31.</w:t>
                        </w:r>
                      </w:p>
                    </w:tc>
                    <w:tc>
                      <w:tcPr>
                        <w:tcW w:w="1410" w:type="dxa"/>
                      </w:tcPr>
                      <w:p w:rsidR="009D62BE" w:rsidRDefault="00D94B57">
                        <w:pPr>
                          <w:spacing w:line="276" w:lineRule="auto"/>
                          <w:jc w:val="center"/>
                          <w:rPr>
                            <w:color w:val="000000"/>
                            <w:szCs w:val="24"/>
                          </w:rPr>
                        </w:pPr>
                        <w:r>
                          <w:rPr>
                            <w:color w:val="000000"/>
                            <w:szCs w:val="24"/>
                          </w:rPr>
                          <w:t>XIVP-1436,</w:t>
                        </w:r>
                      </w:p>
                      <w:p w:rsidR="009D62BE" w:rsidRDefault="00D94B57">
                        <w:pPr>
                          <w:spacing w:line="276" w:lineRule="auto"/>
                          <w:jc w:val="center"/>
                          <w:rPr>
                            <w:color w:val="000000"/>
                            <w:szCs w:val="24"/>
                          </w:rPr>
                        </w:pPr>
                        <w:r>
                          <w:rPr>
                            <w:color w:val="000000"/>
                            <w:szCs w:val="24"/>
                          </w:rPr>
                          <w:t>XIVP-1437</w:t>
                        </w:r>
                      </w:p>
                    </w:tc>
                    <w:tc>
                      <w:tcPr>
                        <w:tcW w:w="2976" w:type="dxa"/>
                      </w:tcPr>
                      <w:p w:rsidR="009D62BE" w:rsidRDefault="00D94B57">
                        <w:pPr>
                          <w:spacing w:line="276" w:lineRule="auto"/>
                          <w:rPr>
                            <w:color w:val="000000"/>
                            <w:szCs w:val="24"/>
                          </w:rPr>
                        </w:pPr>
                        <w:r>
                          <w:rPr>
                            <w:color w:val="000000"/>
                            <w:szCs w:val="24"/>
                          </w:rPr>
                          <w:t>Elektros energetikos įstatymo Nr. VIII-1881 69 straipsnio pakeitimo įstatymas ir jo lydimieji teisės aktai</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32.</w:t>
                        </w:r>
                      </w:p>
                    </w:tc>
                    <w:tc>
                      <w:tcPr>
                        <w:tcW w:w="1410" w:type="dxa"/>
                      </w:tcPr>
                      <w:p w:rsidR="009D62BE" w:rsidRDefault="00D94B57">
                        <w:pPr>
                          <w:spacing w:line="276" w:lineRule="auto"/>
                          <w:jc w:val="center"/>
                          <w:rPr>
                            <w:color w:val="000000"/>
                            <w:szCs w:val="24"/>
                          </w:rPr>
                        </w:pPr>
                        <w:r>
                          <w:rPr>
                            <w:color w:val="000000"/>
                            <w:szCs w:val="24"/>
                          </w:rPr>
                          <w:t>XVP-1164</w:t>
                        </w:r>
                      </w:p>
                    </w:tc>
                    <w:tc>
                      <w:tcPr>
                        <w:tcW w:w="2976" w:type="dxa"/>
                      </w:tcPr>
                      <w:p w:rsidR="009D62BE" w:rsidRDefault="00D94B57">
                        <w:pPr>
                          <w:spacing w:line="276" w:lineRule="auto"/>
                          <w:rPr>
                            <w:color w:val="000000"/>
                            <w:szCs w:val="24"/>
                          </w:rPr>
                        </w:pPr>
                        <w:r>
                          <w:rPr>
                            <w:color w:val="000000"/>
                            <w:szCs w:val="24"/>
                          </w:rPr>
                          <w:t xml:space="preserve">Sveikatos sistemos įstatymo Nr. I-552 20 straipsnio </w:t>
                        </w:r>
                        <w:r>
                          <w:rPr>
                            <w:color w:val="000000"/>
                            <w:szCs w:val="24"/>
                          </w:rPr>
                          <w:t>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33.</w:t>
                        </w:r>
                      </w:p>
                    </w:tc>
                    <w:tc>
                      <w:tcPr>
                        <w:tcW w:w="1410" w:type="dxa"/>
                      </w:tcPr>
                      <w:p w:rsidR="009D62BE" w:rsidRDefault="00D94B57">
                        <w:pPr>
                          <w:spacing w:line="276" w:lineRule="auto"/>
                          <w:jc w:val="center"/>
                          <w:rPr>
                            <w:color w:val="000000"/>
                            <w:szCs w:val="24"/>
                          </w:rPr>
                        </w:pPr>
                        <w:r>
                          <w:rPr>
                            <w:color w:val="000000"/>
                            <w:szCs w:val="24"/>
                          </w:rPr>
                          <w:t>XVP-881</w:t>
                        </w:r>
                      </w:p>
                    </w:tc>
                    <w:tc>
                      <w:tcPr>
                        <w:tcW w:w="2976" w:type="dxa"/>
                      </w:tcPr>
                      <w:p w:rsidR="009D62BE" w:rsidRDefault="00D94B57">
                        <w:pPr>
                          <w:spacing w:line="276" w:lineRule="auto"/>
                          <w:rPr>
                            <w:color w:val="000000"/>
                            <w:szCs w:val="24"/>
                          </w:rPr>
                        </w:pPr>
                        <w:r>
                          <w:rPr>
                            <w:color w:val="000000"/>
                            <w:szCs w:val="24"/>
                          </w:rPr>
                          <w:t>Nepilnamečių apsaugos nuo neigiamo viešosios informacijos poveikio įstatymo Nr. IX-1067 8 straipsnio pakeitimo įstatymas</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rFonts w:eastAsia="Arial Unicode MS"/>
                            <w:bCs/>
                            <w:color w:val="000000"/>
                            <w:szCs w:val="24"/>
                            <w:lang w:eastAsia="lt-LT"/>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34.</w:t>
                        </w:r>
                      </w:p>
                    </w:tc>
                    <w:tc>
                      <w:tcPr>
                        <w:tcW w:w="1410" w:type="dxa"/>
                      </w:tcPr>
                      <w:p w:rsidR="009D62BE" w:rsidRDefault="00D94B57">
                        <w:pPr>
                          <w:spacing w:line="276" w:lineRule="auto"/>
                          <w:jc w:val="center"/>
                          <w:rPr>
                            <w:color w:val="000000"/>
                            <w:szCs w:val="24"/>
                          </w:rPr>
                        </w:pPr>
                        <w:r>
                          <w:rPr>
                            <w:color w:val="000000"/>
                            <w:szCs w:val="24"/>
                          </w:rPr>
                          <w:t>XVP-1181</w:t>
                        </w:r>
                      </w:p>
                    </w:tc>
                    <w:tc>
                      <w:tcPr>
                        <w:tcW w:w="2976" w:type="dxa"/>
                      </w:tcPr>
                      <w:p w:rsidR="009D62BE" w:rsidRDefault="00D94B57">
                        <w:pPr>
                          <w:spacing w:line="276" w:lineRule="auto"/>
                          <w:rPr>
                            <w:color w:val="000000"/>
                            <w:szCs w:val="24"/>
                          </w:rPr>
                        </w:pPr>
                        <w:r>
                          <w:rPr>
                            <w:color w:val="000000"/>
                            <w:szCs w:val="24"/>
                          </w:rPr>
                          <w:t xml:space="preserve">Seimo rezoliucija „Dėl nepriimtino Europos Parlamento kišimosi į Lietuvos Respublikos vidaus reikalus“ </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35.</w:t>
                        </w:r>
                      </w:p>
                    </w:tc>
                    <w:tc>
                      <w:tcPr>
                        <w:tcW w:w="1410" w:type="dxa"/>
                      </w:tcPr>
                      <w:p w:rsidR="009D62BE" w:rsidRDefault="00D94B57">
                        <w:pPr>
                          <w:spacing w:line="276" w:lineRule="auto"/>
                          <w:jc w:val="center"/>
                          <w:rPr>
                            <w:color w:val="000000"/>
                            <w:szCs w:val="24"/>
                          </w:rPr>
                        </w:pPr>
                        <w:r>
                          <w:rPr>
                            <w:color w:val="000000"/>
                            <w:szCs w:val="24"/>
                          </w:rPr>
                          <w:t>XVP-709</w:t>
                        </w:r>
                      </w:p>
                    </w:tc>
                    <w:tc>
                      <w:tcPr>
                        <w:tcW w:w="2976" w:type="dxa"/>
                      </w:tcPr>
                      <w:p w:rsidR="009D62BE" w:rsidRDefault="00D94B57">
                        <w:pPr>
                          <w:spacing w:line="276" w:lineRule="auto"/>
                          <w:rPr>
                            <w:color w:val="000000"/>
                            <w:szCs w:val="24"/>
                          </w:rPr>
                        </w:pPr>
                        <w:r>
                          <w:rPr>
                            <w:color w:val="000000"/>
                            <w:szCs w:val="24"/>
                          </w:rPr>
                          <w:t>Administracinių nusižengimų kodekso 547 straipsnio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LVŽ-KŠSF, TTK</w:t>
                        </w:r>
                      </w:p>
                    </w:tc>
                    <w:tc>
                      <w:tcPr>
                        <w:tcW w:w="1276" w:type="dxa"/>
                      </w:tcPr>
                      <w:p w:rsidR="009D62BE" w:rsidRDefault="00D94B57">
                        <w:pPr>
                          <w:jc w:val="center"/>
                          <w:rPr>
                            <w:color w:val="000000"/>
                            <w:szCs w:val="24"/>
                          </w:rPr>
                        </w:pPr>
                        <w:r>
                          <w:rPr>
                            <w:color w:val="000000"/>
                            <w:szCs w:val="24"/>
                          </w:rPr>
                          <w:t>gegužė</w:t>
                        </w:r>
                      </w:p>
                    </w:tc>
                  </w:tr>
                  <w:tr w:rsidR="009D62BE">
                    <w:tc>
                      <w:tcPr>
                        <w:tcW w:w="712" w:type="dxa"/>
                      </w:tcPr>
                      <w:p w:rsidR="009D62BE" w:rsidRDefault="00D94B57">
                        <w:pPr>
                          <w:jc w:val="center"/>
                          <w:rPr>
                            <w:color w:val="000000"/>
                            <w:szCs w:val="24"/>
                          </w:rPr>
                        </w:pPr>
                        <w:r>
                          <w:rPr>
                            <w:color w:val="000000"/>
                            <w:szCs w:val="24"/>
                          </w:rPr>
                          <w:t>36.</w:t>
                        </w:r>
                      </w:p>
                    </w:tc>
                    <w:tc>
                      <w:tcPr>
                        <w:tcW w:w="1410" w:type="dxa"/>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Pr>
                      <w:p w:rsidR="009D62BE" w:rsidRDefault="00D94B57">
                        <w:pPr>
                          <w:spacing w:line="276" w:lineRule="auto"/>
                          <w:rPr>
                            <w:color w:val="000000"/>
                            <w:szCs w:val="24"/>
                          </w:rPr>
                        </w:pPr>
                        <w:r>
                          <w:rPr>
                            <w:color w:val="000000"/>
                            <w:szCs w:val="24"/>
                            <w:bdr w:val="none" w:sz="0" w:space="0" w:color="auto" w:frame="1"/>
                            <w:lang w:eastAsia="en-GB"/>
                          </w:rPr>
                          <w:t>Administracinių nusižengimų kodekso papildymo 505</w:t>
                        </w:r>
                        <w:r>
                          <w:rPr>
                            <w:color w:val="000000"/>
                            <w:szCs w:val="24"/>
                            <w:bdr w:val="none" w:sz="0" w:space="0" w:color="auto" w:frame="1"/>
                            <w:vertAlign w:val="superscript"/>
                            <w:lang w:eastAsia="en-GB"/>
                          </w:rPr>
                          <w:t>3</w:t>
                        </w:r>
                        <w:r>
                          <w:rPr>
                            <w:color w:val="000000"/>
                            <w:szCs w:val="24"/>
                            <w:bdr w:val="none" w:sz="0" w:space="0" w:color="auto" w:frame="1"/>
                            <w:lang w:eastAsia="en-GB"/>
                          </w:rPr>
                          <w:t xml:space="preserve"> straipsniu </w:t>
                        </w:r>
                        <w:r>
                          <w:rPr>
                            <w:color w:val="000000"/>
                            <w:szCs w:val="24"/>
                          </w:rPr>
                          <w:t>įstatymas</w:t>
                        </w:r>
                      </w:p>
                    </w:tc>
                    <w:tc>
                      <w:tcPr>
                        <w:tcW w:w="1560" w:type="dxa"/>
                        <w:shd w:val="clear" w:color="auto" w:fill="FFFFFF"/>
                      </w:tcPr>
                      <w:p w:rsidR="009D62BE" w:rsidRDefault="00D94B57">
                        <w:pPr>
                          <w:jc w:val="center"/>
                          <w:rPr>
                            <w:color w:val="000000"/>
                            <w:szCs w:val="24"/>
                          </w:rPr>
                        </w:pPr>
                        <w:r>
                          <w:rPr>
                            <w:rFonts w:eastAsia="Arial Unicode MS"/>
                            <w:bCs/>
                            <w:color w:val="000000"/>
                            <w:szCs w:val="24"/>
                            <w:lang w:eastAsia="lt-LT"/>
                          </w:rPr>
                          <w:t>Seimo nariai</w:t>
                        </w:r>
                      </w:p>
                    </w:tc>
                    <w:tc>
                      <w:tcPr>
                        <w:tcW w:w="1417" w:type="dxa"/>
                        <w:shd w:val="clear" w:color="auto" w:fill="FFFFFF"/>
                      </w:tcPr>
                      <w:p w:rsidR="009D62BE" w:rsidRDefault="00D94B57">
                        <w:pPr>
                          <w:jc w:val="center"/>
                          <w:rPr>
                            <w:color w:val="000000"/>
                            <w:szCs w:val="24"/>
                          </w:rPr>
                        </w:pPr>
                        <w:r>
                          <w:rPr>
                            <w:rFonts w:eastAsia="Arial Unicode MS"/>
                            <w:bCs/>
                            <w:color w:val="000000"/>
                            <w:szCs w:val="24"/>
                            <w:lang w:eastAsia="lt-LT"/>
                          </w:rPr>
                          <w:t>LVŽ-KŠSF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37.</w:t>
                        </w:r>
                      </w:p>
                    </w:tc>
                    <w:tc>
                      <w:tcPr>
                        <w:tcW w:w="1410" w:type="dxa"/>
                      </w:tcPr>
                      <w:p w:rsidR="009D62BE" w:rsidRDefault="00D94B57">
                        <w:pPr>
                          <w:spacing w:line="276" w:lineRule="auto"/>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76" w:type="dxa"/>
                      </w:tcPr>
                      <w:p w:rsidR="009D62BE" w:rsidRDefault="00D94B57">
                        <w:pPr>
                          <w:spacing w:line="276" w:lineRule="auto"/>
                          <w:rPr>
                            <w:color w:val="000000"/>
                            <w:szCs w:val="24"/>
                          </w:rPr>
                        </w:pPr>
                        <w:r>
                          <w:rPr>
                            <w:color w:val="000000"/>
                            <w:szCs w:val="24"/>
                          </w:rPr>
                          <w:t>Civilinio kodekso 2.27 straipsnio pakeitimo įstatymas</w:t>
                        </w:r>
                      </w:p>
                    </w:tc>
                    <w:tc>
                      <w:tcPr>
                        <w:tcW w:w="1560" w:type="dxa"/>
                        <w:shd w:val="clear" w:color="auto" w:fill="FFFFFF"/>
                      </w:tcPr>
                      <w:p w:rsidR="009D62BE" w:rsidRDefault="00D94B57">
                        <w:pPr>
                          <w:jc w:val="center"/>
                          <w:rPr>
                            <w:color w:val="000000"/>
                            <w:szCs w:val="24"/>
                          </w:rPr>
                        </w:pPr>
                        <w:r>
                          <w:rPr>
                            <w:color w:val="000000"/>
                            <w:szCs w:val="24"/>
                          </w:rPr>
                          <w:t>Seimo nariai</w:t>
                        </w:r>
                      </w:p>
                    </w:tc>
                    <w:tc>
                      <w:tcPr>
                        <w:tcW w:w="1417" w:type="dxa"/>
                        <w:shd w:val="clear" w:color="auto" w:fill="FFFFFF"/>
                      </w:tcPr>
                      <w:p w:rsidR="009D62BE" w:rsidRDefault="00D94B57">
                        <w:pPr>
                          <w:jc w:val="center"/>
                          <w:rPr>
                            <w:color w:val="000000"/>
                            <w:szCs w:val="24"/>
                          </w:rPr>
                        </w:pPr>
                        <w:r>
                          <w:rPr>
                            <w:color w:val="000000"/>
                            <w:szCs w:val="24"/>
                          </w:rPr>
                          <w:t>LVŽ-KŠSF</w:t>
                        </w:r>
                      </w:p>
                    </w:tc>
                    <w:tc>
                      <w:tcPr>
                        <w:tcW w:w="1276" w:type="dxa"/>
                      </w:tcPr>
                      <w:p w:rsidR="009D62BE" w:rsidRDefault="00D94B57">
                        <w:pPr>
                          <w:jc w:val="center"/>
                          <w:rPr>
                            <w:color w:val="000000"/>
                            <w:szCs w:val="24"/>
                          </w:rPr>
                        </w:pPr>
                        <w:r>
                          <w:rPr>
                            <w:color w:val="000000"/>
                            <w:szCs w:val="24"/>
                          </w:rPr>
                          <w:t>kovas–birželis</w:t>
                        </w:r>
                      </w:p>
                    </w:tc>
                  </w:tr>
                </w:tbl>
                <w:p w:rsidR="009D62BE" w:rsidRDefault="00D94B57">
                  <w:pPr>
                    <w:spacing w:line="360" w:lineRule="auto"/>
                    <w:jc w:val="center"/>
                    <w:rPr>
                      <w:b/>
                      <w:color w:val="000000"/>
                      <w:szCs w:val="24"/>
                    </w:rPr>
                  </w:pPr>
                </w:p>
              </w:sdtContent>
            </w:sdt>
            <w:sdt>
              <w:sdtPr>
                <w:alias w:val="skirsnis"/>
                <w:tag w:val="part_8f636b77e918478a86df6a70791572d8"/>
                <w:id w:val="1370569513"/>
                <w:lock w:val="sdtLocked"/>
              </w:sdtPr>
              <w:sdtEndPr/>
              <w:sdtContent>
                <w:p w:rsidR="009D62BE" w:rsidRDefault="00D94B57">
                  <w:pPr>
                    <w:spacing w:line="360" w:lineRule="auto"/>
                    <w:jc w:val="center"/>
                    <w:rPr>
                      <w:b/>
                      <w:color w:val="000000"/>
                      <w:szCs w:val="24"/>
                    </w:rPr>
                  </w:pPr>
                  <w:sdt>
                    <w:sdtPr>
                      <w:alias w:val="Numeris"/>
                      <w:tag w:val="nr_8f636b77e918478a86df6a70791572d8"/>
                      <w:id w:val="1953670153"/>
                      <w:lock w:val="sdtLocked"/>
                    </w:sdtPr>
                    <w:sdtEndPr/>
                    <w:sdtContent>
                      <w:r>
                        <w:rPr>
                          <w:b/>
                          <w:color w:val="000000"/>
                          <w:szCs w:val="24"/>
                        </w:rPr>
                        <w:t>PENKTASIS</w:t>
                      </w:r>
                    </w:sdtContent>
                  </w:sdt>
                  <w:r>
                    <w:rPr>
                      <w:b/>
                      <w:color w:val="000000"/>
                      <w:szCs w:val="24"/>
                    </w:rPr>
                    <w:t xml:space="preserve"> SKIRSNIS</w:t>
                  </w:r>
                </w:p>
                <w:p w:rsidR="009D62BE" w:rsidRDefault="00D94B57">
                  <w:pPr>
                    <w:spacing w:line="360" w:lineRule="auto"/>
                    <w:jc w:val="center"/>
                    <w:rPr>
                      <w:rFonts w:eastAsia="Arial Unicode MS"/>
                      <w:b/>
                      <w:color w:val="000000"/>
                      <w:szCs w:val="24"/>
                    </w:rPr>
                  </w:pPr>
                  <w:sdt>
                    <w:sdtPr>
                      <w:alias w:val="Pavadinimas"/>
                      <w:tag w:val="title_8f636b77e918478a86df6a70791572d8"/>
                      <w:id w:val="1531074373"/>
                      <w:lock w:val="sdtLocked"/>
                    </w:sdtPr>
                    <w:sdtEndPr/>
                    <w:sdtContent>
                      <w:r>
                        <w:rPr>
                          <w:b/>
                          <w:color w:val="000000"/>
                          <w:szCs w:val="24"/>
                        </w:rPr>
                        <w:t xml:space="preserve">„NEMUNO AUŠROS“ </w:t>
                      </w:r>
                      <w:r>
                        <w:rPr>
                          <w:rFonts w:eastAsia="Arial Unicode MS"/>
                          <w:b/>
                          <w:color w:val="000000"/>
                          <w:szCs w:val="24"/>
                        </w:rPr>
                        <w:t>FRAKCIJOS NARIŲ SIŪLOMI PROJEKTAI</w:t>
                      </w:r>
                    </w:sdtContent>
                  </w:sdt>
                </w:p>
                <w:p w:rsidR="009D62BE" w:rsidRDefault="009D62BE">
                  <w:pPr>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2"/>
                    <w:gridCol w:w="1422"/>
                    <w:gridCol w:w="2964"/>
                    <w:gridCol w:w="1560"/>
                    <w:gridCol w:w="1417"/>
                    <w:gridCol w:w="1276"/>
                  </w:tblGrid>
                  <w:tr w:rsidR="009D62BE">
                    <w:trPr>
                      <w:tblHeader/>
                    </w:trPr>
                    <w:tc>
                      <w:tcPr>
                        <w:tcW w:w="712"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22"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64" w:type="dxa"/>
                        <w:vAlign w:val="center"/>
                      </w:tcPr>
                      <w:p w:rsidR="009D62BE" w:rsidRDefault="00D94B57">
                        <w:pPr>
                          <w:jc w:val="center"/>
                          <w:rPr>
                            <w:bCs/>
                            <w:color w:val="000000"/>
                            <w:szCs w:val="24"/>
                          </w:rPr>
                        </w:pPr>
                        <w:r>
                          <w:rPr>
                            <w:bCs/>
                            <w:color w:val="000000"/>
                            <w:szCs w:val="24"/>
                          </w:rPr>
                          <w:t>Teisės akto 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tcPr>
                      <w:p w:rsidR="009D62BE" w:rsidRDefault="00D94B57">
                        <w:pPr>
                          <w:jc w:val="center"/>
                          <w:rPr>
                            <w:bCs/>
                            <w:color w:val="000000"/>
                            <w:szCs w:val="24"/>
                          </w:rPr>
                        </w:pPr>
                        <w:r>
                          <w:rPr>
                            <w:bCs/>
                            <w:color w:val="000000"/>
                            <w:szCs w:val="24"/>
                          </w:rPr>
                          <w:t>Svarstymo mėnuo</w:t>
                        </w:r>
                      </w:p>
                    </w:tc>
                  </w:tr>
                  <w:tr w:rsidR="009D62BE">
                    <w:tc>
                      <w:tcPr>
                        <w:tcW w:w="712" w:type="dxa"/>
                      </w:tcPr>
                      <w:p w:rsidR="009D62BE" w:rsidRDefault="00D94B57">
                        <w:pPr>
                          <w:jc w:val="center"/>
                          <w:rPr>
                            <w:color w:val="000000"/>
                            <w:szCs w:val="24"/>
                          </w:rPr>
                        </w:pPr>
                        <w:r>
                          <w:rPr>
                            <w:color w:val="000000"/>
                            <w:szCs w:val="24"/>
                          </w:rPr>
                          <w:t>1.</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XVP-133,</w:t>
                        </w:r>
                      </w:p>
                      <w:p w:rsidR="009D62BE" w:rsidRDefault="00D94B57">
                        <w:pPr>
                          <w:jc w:val="center"/>
                          <w:rPr>
                            <w:color w:val="000000"/>
                            <w:szCs w:val="24"/>
                            <w:lang w:eastAsia="lt-LT"/>
                          </w:rPr>
                        </w:pPr>
                        <w:r>
                          <w:rPr>
                            <w:color w:val="000000"/>
                            <w:szCs w:val="24"/>
                            <w:lang w:eastAsia="lt-LT"/>
                          </w:rPr>
                          <w:t>XVP-421</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Asmenų, slapta bendradarbiavusių su buvusios SSRS specialiosiomis tarnybomis, registracijos, prisipažinimo, įskaitos ir prisipažinusiųjų apsaugos įstatymo </w:t>
                        </w:r>
                      </w:p>
                      <w:p w:rsidR="009D62BE" w:rsidRDefault="00D94B57">
                        <w:pPr>
                          <w:rPr>
                            <w:color w:val="000000"/>
                            <w:szCs w:val="24"/>
                          </w:rPr>
                        </w:pPr>
                        <w:r>
                          <w:rPr>
                            <w:color w:val="000000"/>
                            <w:szCs w:val="24"/>
                          </w:rPr>
                          <w:t>Nr. VIII-1436 pakeitimo įstatymai</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NAF, TTK</w:t>
                        </w:r>
                      </w:p>
                    </w:tc>
                    <w:tc>
                      <w:tcPr>
                        <w:tcW w:w="1276" w:type="dxa"/>
                      </w:tcPr>
                      <w:p w:rsidR="009D62BE" w:rsidRDefault="00D94B57">
                        <w:pPr>
                          <w:jc w:val="center"/>
                          <w:rPr>
                            <w:color w:val="000000"/>
                            <w:szCs w:val="24"/>
                          </w:rPr>
                        </w:pPr>
                        <w:r>
                          <w:rPr>
                            <w:color w:val="000000"/>
                            <w:szCs w:val="24"/>
                          </w:rPr>
                          <w:t>birželis</w:t>
                        </w:r>
                      </w:p>
                    </w:tc>
                  </w:tr>
                  <w:tr w:rsidR="009D62BE">
                    <w:tc>
                      <w:tcPr>
                        <w:tcW w:w="712" w:type="dxa"/>
                      </w:tcPr>
                      <w:p w:rsidR="009D62BE" w:rsidRDefault="00D94B57">
                        <w:pPr>
                          <w:jc w:val="center"/>
                          <w:rPr>
                            <w:color w:val="000000"/>
                            <w:szCs w:val="24"/>
                          </w:rPr>
                        </w:pPr>
                        <w:r>
                          <w:rPr>
                            <w:color w:val="000000"/>
                            <w:szCs w:val="24"/>
                          </w:rPr>
                          <w:t>2.</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XVP-1122</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Asmenų, slapta bendrad</w:t>
                        </w:r>
                        <w:r>
                          <w:rPr>
                            <w:color w:val="000000"/>
                            <w:szCs w:val="24"/>
                          </w:rPr>
                          <w:t xml:space="preserve">arbiavusių su buvusios SSRS specialiosiomis tarnybomis, registracijos, prisipažinimo, įskaitos ir prisipažinusiųjų apsaugos įstatymo </w:t>
                        </w:r>
                        <w:r>
                          <w:rPr>
                            <w:color w:val="000000"/>
                            <w:szCs w:val="24"/>
                          </w:rPr>
                          <w:br/>
                          <w:t>Nr. VIII-1436 pripažinimo netekusiu galios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 NSGK, VVSK</w:t>
                        </w:r>
                      </w:p>
                    </w:tc>
                    <w:tc>
                      <w:tcPr>
                        <w:tcW w:w="1276" w:type="dxa"/>
                      </w:tcPr>
                      <w:p w:rsidR="009D62BE" w:rsidRDefault="00D94B57">
                        <w:pPr>
                          <w:jc w:val="center"/>
                          <w:rPr>
                            <w:color w:val="000000"/>
                            <w:szCs w:val="24"/>
                          </w:rPr>
                        </w:pPr>
                        <w:r>
                          <w:rPr>
                            <w:bCs/>
                            <w:color w:val="000000"/>
                            <w:szCs w:val="24"/>
                            <w:lang w:eastAsia="lt-LT"/>
                          </w:rPr>
                          <w:t>kovas–gegužė</w:t>
                        </w:r>
                      </w:p>
                    </w:tc>
                  </w:tr>
                  <w:tr w:rsidR="009D62BE">
                    <w:tc>
                      <w:tcPr>
                        <w:tcW w:w="712" w:type="dxa"/>
                      </w:tcPr>
                      <w:p w:rsidR="009D62BE" w:rsidRDefault="00D94B57">
                        <w:pPr>
                          <w:jc w:val="center"/>
                          <w:rPr>
                            <w:color w:val="000000"/>
                            <w:szCs w:val="24"/>
                          </w:rPr>
                        </w:pPr>
                        <w:r>
                          <w:rPr>
                            <w:color w:val="000000"/>
                            <w:szCs w:val="24"/>
                          </w:rPr>
                          <w:t>3.</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XVP-134</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Atsiskaitymų </w:t>
                        </w:r>
                        <w:r>
                          <w:rPr>
                            <w:color w:val="000000"/>
                            <w:szCs w:val="24"/>
                          </w:rPr>
                          <w:t>grynaisiais pinigais ribojimo įstatymo Nr. XIV-1165 4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4.</w:t>
                        </w:r>
                      </w:p>
                    </w:tc>
                    <w:tc>
                      <w:tcPr>
                        <w:tcW w:w="1422" w:type="dxa"/>
                        <w:tcBorders>
                          <w:top w:val="nil"/>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XVP-135</w:t>
                        </w:r>
                      </w:p>
                    </w:tc>
                    <w:tc>
                      <w:tcPr>
                        <w:tcW w:w="2964" w:type="dxa"/>
                        <w:tcBorders>
                          <w:top w:val="nil"/>
                          <w:left w:val="nil"/>
                          <w:bottom w:val="single" w:sz="4" w:space="0" w:color="auto"/>
                          <w:right w:val="single" w:sz="4" w:space="0" w:color="auto"/>
                        </w:tcBorders>
                      </w:tcPr>
                      <w:p w:rsidR="009D62BE" w:rsidRDefault="00D94B57">
                        <w:pPr>
                          <w:rPr>
                            <w:color w:val="000000"/>
                            <w:szCs w:val="24"/>
                          </w:rPr>
                        </w:pPr>
                        <w:r>
                          <w:rPr>
                            <w:color w:val="000000"/>
                            <w:szCs w:val="24"/>
                          </w:rPr>
                          <w:t>Mažmeninės prekybos įmonių nesąžiningų veiksmų draudimo įstatymo Nr. XI-626 3 ir 12 straipsnių pakeitimo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color w:val="000000"/>
                            <w:szCs w:val="24"/>
                          </w:rPr>
                          <w:t>kovas–birželis</w:t>
                        </w:r>
                      </w:p>
                    </w:tc>
                  </w:tr>
                  <w:tr w:rsidR="009D62BE">
                    <w:tc>
                      <w:tcPr>
                        <w:tcW w:w="712" w:type="dxa"/>
                      </w:tcPr>
                      <w:p w:rsidR="009D62BE" w:rsidRDefault="00D94B57">
                        <w:pPr>
                          <w:jc w:val="center"/>
                          <w:rPr>
                            <w:color w:val="000000"/>
                            <w:szCs w:val="24"/>
                          </w:rPr>
                        </w:pPr>
                        <w:r>
                          <w:rPr>
                            <w:color w:val="000000"/>
                            <w:szCs w:val="24"/>
                          </w:rPr>
                          <w:t>5.</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XVP-186,</w:t>
                        </w:r>
                      </w:p>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Administracinių nusižengimo kodekso pakeitimo įstatymai</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6.</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XVP-203</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Miškų įstatymo Nr. I-671 4 straipsnio pakeitimo įstatymas</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7.</w:t>
                        </w:r>
                      </w:p>
                    </w:tc>
                    <w:tc>
                      <w:tcPr>
                        <w:tcW w:w="1422" w:type="dxa"/>
                        <w:tcBorders>
                          <w:top w:val="nil"/>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XVP-204</w:t>
                        </w:r>
                      </w:p>
                    </w:tc>
                    <w:tc>
                      <w:tcPr>
                        <w:tcW w:w="2964" w:type="dxa"/>
                        <w:tcBorders>
                          <w:top w:val="nil"/>
                          <w:left w:val="nil"/>
                          <w:bottom w:val="single" w:sz="4" w:space="0" w:color="auto"/>
                          <w:right w:val="single" w:sz="4" w:space="0" w:color="auto"/>
                        </w:tcBorders>
                      </w:tcPr>
                      <w:p w:rsidR="009D62BE" w:rsidRDefault="00D94B57">
                        <w:pPr>
                          <w:rPr>
                            <w:color w:val="000000"/>
                            <w:szCs w:val="24"/>
                          </w:rPr>
                        </w:pPr>
                        <w:r>
                          <w:rPr>
                            <w:color w:val="000000"/>
                            <w:szCs w:val="24"/>
                          </w:rPr>
                          <w:t>Pelno mokesčio</w:t>
                        </w:r>
                        <w:r>
                          <w:rPr>
                            <w:color w:val="000000"/>
                            <w:szCs w:val="24"/>
                          </w:rPr>
                          <w:t xml:space="preserve"> įstatymo Nr. IX-675 2 ir 46</w:t>
                        </w:r>
                        <w:r>
                          <w:rPr>
                            <w:color w:val="000000"/>
                            <w:szCs w:val="24"/>
                            <w:vertAlign w:val="superscript"/>
                          </w:rPr>
                          <w:t>1</w:t>
                        </w:r>
                        <w:r>
                          <w:rPr>
                            <w:color w:val="000000"/>
                            <w:szCs w:val="24"/>
                          </w:rPr>
                          <w:t> straipsnių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8.</w:t>
                        </w:r>
                      </w:p>
                    </w:tc>
                    <w:tc>
                      <w:tcPr>
                        <w:tcW w:w="1422" w:type="dxa"/>
                        <w:tcBorders>
                          <w:top w:val="nil"/>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XVP-205</w:t>
                        </w:r>
                      </w:p>
                    </w:tc>
                    <w:tc>
                      <w:tcPr>
                        <w:tcW w:w="2964" w:type="dxa"/>
                        <w:tcBorders>
                          <w:top w:val="nil"/>
                          <w:left w:val="nil"/>
                          <w:bottom w:val="single" w:sz="4" w:space="0" w:color="auto"/>
                          <w:right w:val="single" w:sz="4" w:space="0" w:color="auto"/>
                        </w:tcBorders>
                      </w:tcPr>
                      <w:p w:rsidR="009D62BE" w:rsidRDefault="00D94B57">
                        <w:pPr>
                          <w:rPr>
                            <w:color w:val="000000"/>
                            <w:szCs w:val="24"/>
                          </w:rPr>
                        </w:pPr>
                        <w:r>
                          <w:rPr>
                            <w:color w:val="000000"/>
                            <w:szCs w:val="24"/>
                          </w:rPr>
                          <w:t>Skolų išieškojimo įmonių įstatymas</w:t>
                        </w:r>
                      </w:p>
                    </w:tc>
                    <w:tc>
                      <w:tcPr>
                        <w:tcW w:w="1560" w:type="dxa"/>
                      </w:tcPr>
                      <w:p w:rsidR="009D62BE" w:rsidRDefault="00D94B57">
                        <w:pPr>
                          <w:jc w:val="center"/>
                          <w:rPr>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9.</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XVP-228</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Valstybės tarnybos įstatymo Nr. VIII-1316 21 ir 33 straipsnių pakeitimo </w:t>
                        </w:r>
                        <w:r>
                          <w:rPr>
                            <w:color w:val="000000"/>
                            <w:szCs w:val="24"/>
                          </w:rPr>
                          <w:t>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 VVSK</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10.</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XVP-327</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Žemės ūkio rūmų įstatymo Nr. VIII-220 pripažinimo netekusiu galios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11.</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XVP-346</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Akcizų įstatymo Nr. IX-569 23, 24, 25, 26, 30, 31, 65 ir 74 straipsnių </w:t>
                        </w:r>
                        <w:r>
                          <w:rPr>
                            <w:color w:val="000000"/>
                            <w:szCs w:val="24"/>
                          </w:rPr>
                          <w:t>pakeitimo įstatymo Nr. XIV-2769 13, 14 ir 15 straipsnių pakeitimo įstatymas</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12.</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XVP-351</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Atsinaujinančių išteklių energetikos įstatymo </w:t>
                        </w:r>
                        <w:r>
                          <w:rPr>
                            <w:color w:val="000000"/>
                            <w:szCs w:val="24"/>
                          </w:rPr>
                          <w:br/>
                          <w:t>Nr. XI-1375 13</w:t>
                        </w:r>
                        <w:r>
                          <w:rPr>
                            <w:color w:val="000000"/>
                            <w:szCs w:val="24"/>
                            <w:vertAlign w:val="superscript"/>
                          </w:rPr>
                          <w:t>1</w:t>
                        </w:r>
                        <w:r>
                          <w:rPr>
                            <w:color w:val="000000"/>
                            <w:szCs w:val="24"/>
                          </w:rPr>
                          <w:t xml:space="preserve">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 EK</w:t>
                        </w:r>
                      </w:p>
                    </w:tc>
                    <w:tc>
                      <w:tcPr>
                        <w:tcW w:w="1276" w:type="dxa"/>
                      </w:tcPr>
                      <w:p w:rsidR="009D62BE" w:rsidRDefault="00D94B57">
                        <w:pPr>
                          <w:jc w:val="center"/>
                          <w:rPr>
                            <w:color w:val="000000"/>
                            <w:szCs w:val="24"/>
                          </w:rPr>
                        </w:pPr>
                        <w:r>
                          <w:rPr>
                            <w:bCs/>
                            <w:color w:val="000000"/>
                            <w:szCs w:val="24"/>
                            <w:lang w:eastAsia="lt-LT"/>
                          </w:rPr>
                          <w:t>balandis–gegužė</w:t>
                        </w:r>
                      </w:p>
                    </w:tc>
                  </w:tr>
                  <w:tr w:rsidR="009D62BE">
                    <w:tc>
                      <w:tcPr>
                        <w:tcW w:w="712" w:type="dxa"/>
                      </w:tcPr>
                      <w:p w:rsidR="009D62BE" w:rsidRDefault="00D94B57">
                        <w:pPr>
                          <w:jc w:val="center"/>
                          <w:rPr>
                            <w:color w:val="000000"/>
                            <w:szCs w:val="24"/>
                          </w:rPr>
                        </w:pPr>
                        <w:r>
                          <w:rPr>
                            <w:color w:val="000000"/>
                            <w:szCs w:val="24"/>
                          </w:rPr>
                          <w:t>13.</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XVP-395</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Ūkio subjektų, perkančių– parduodančių žalią pieną ir prekiaujančių pieno gaminiais, nesąžiningų veiksmų draudimo įstatymo Nr. XII-1907 pakeitimo įstatymas</w:t>
                        </w:r>
                      </w:p>
                    </w:tc>
                    <w:tc>
                      <w:tcPr>
                        <w:tcW w:w="1560" w:type="dxa"/>
                      </w:tcPr>
                      <w:p w:rsidR="009D62BE" w:rsidRDefault="00D94B57">
                        <w:pPr>
                          <w:jc w:val="center"/>
                          <w:rPr>
                            <w:color w:val="000000"/>
                            <w:szCs w:val="24"/>
                          </w:rPr>
                        </w:pPr>
                        <w:r>
                          <w:rPr>
                            <w:rFonts w:eastAsia="Arial Unicode MS"/>
                            <w:bCs/>
                            <w:color w:val="000000"/>
                            <w:szCs w:val="24"/>
                            <w:lang w:eastAsia="lt-LT"/>
                          </w:rPr>
                          <w:t>Seimo nariai</w:t>
                        </w:r>
                      </w:p>
                    </w:tc>
                    <w:tc>
                      <w:tcPr>
                        <w:tcW w:w="1417" w:type="dxa"/>
                      </w:tcPr>
                      <w:p w:rsidR="009D62BE" w:rsidRDefault="00D94B57">
                        <w:pPr>
                          <w:jc w:val="center"/>
                          <w:rPr>
                            <w:rFonts w:eastAsia="Arial Unicode MS"/>
                            <w:bCs/>
                            <w:color w:val="000000"/>
                            <w:szCs w:val="24"/>
                            <w:lang w:eastAsia="lt-LT"/>
                          </w:rPr>
                        </w:pPr>
                        <w:r>
                          <w:rPr>
                            <w:rFonts w:eastAsia="Arial Unicode MS"/>
                            <w:bCs/>
                            <w:color w:val="000000"/>
                            <w:szCs w:val="24"/>
                            <w:lang w:eastAsia="lt-LT"/>
                          </w:rPr>
                          <w:t>NAF,</w:t>
                        </w:r>
                      </w:p>
                      <w:p w:rsidR="009D62BE" w:rsidRDefault="00D94B57">
                        <w:pPr>
                          <w:jc w:val="center"/>
                          <w:rPr>
                            <w:color w:val="000000"/>
                            <w:szCs w:val="24"/>
                          </w:rPr>
                        </w:pPr>
                        <w:r>
                          <w:rPr>
                            <w:rFonts w:eastAsia="Arial Unicode MS"/>
                            <w:bCs/>
                            <w:color w:val="000000"/>
                            <w:szCs w:val="24"/>
                            <w:lang w:eastAsia="lt-LT"/>
                          </w:rPr>
                          <w:t>KRK</w:t>
                        </w:r>
                      </w:p>
                    </w:tc>
                    <w:tc>
                      <w:tcPr>
                        <w:tcW w:w="1276" w:type="dxa"/>
                      </w:tcPr>
                      <w:p w:rsidR="009D62BE" w:rsidRDefault="00D94B57">
                        <w:pPr>
                          <w:jc w:val="center"/>
                          <w:rPr>
                            <w:color w:val="000000"/>
                            <w:szCs w:val="24"/>
                          </w:rPr>
                        </w:pPr>
                        <w:r>
                          <w:rPr>
                            <w:bCs/>
                            <w:color w:val="000000"/>
                            <w:szCs w:val="24"/>
                            <w:lang w:eastAsia="lt-LT"/>
                          </w:rPr>
                          <w:t>kovas–balandis</w:t>
                        </w:r>
                      </w:p>
                    </w:tc>
                  </w:tr>
                  <w:tr w:rsidR="009D62BE">
                    <w:tc>
                      <w:tcPr>
                        <w:tcW w:w="712" w:type="dxa"/>
                      </w:tcPr>
                      <w:p w:rsidR="009D62BE" w:rsidRDefault="00D94B57">
                        <w:pPr>
                          <w:jc w:val="center"/>
                          <w:rPr>
                            <w:color w:val="000000"/>
                            <w:szCs w:val="24"/>
                          </w:rPr>
                        </w:pPr>
                        <w:r>
                          <w:rPr>
                            <w:color w:val="000000"/>
                            <w:szCs w:val="24"/>
                          </w:rPr>
                          <w:t>14.</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XVP-489</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Planuojamos ūkinės veiklos poveikio </w:t>
                        </w:r>
                        <w:r>
                          <w:rPr>
                            <w:color w:val="000000"/>
                            <w:szCs w:val="24"/>
                          </w:rPr>
                          <w:t>aplinkai vertinimo įstatymo Nr. I-1495 papildymo 17 straipsniu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15.</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XVP-490</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Žemės įstatymo Nr. I-446 35</w:t>
                        </w:r>
                        <w:r>
                          <w:rPr>
                            <w:color w:val="000000"/>
                            <w:szCs w:val="24"/>
                            <w:vertAlign w:val="superscript"/>
                          </w:rPr>
                          <w:t>1</w:t>
                        </w:r>
                        <w:r>
                          <w:rPr>
                            <w:color w:val="000000"/>
                            <w:szCs w:val="24"/>
                          </w:rPr>
                          <w:t xml:space="preserve"> straipsnio papildymo įstatymas</w:t>
                        </w:r>
                      </w:p>
                    </w:tc>
                    <w:tc>
                      <w:tcPr>
                        <w:tcW w:w="1560" w:type="dxa"/>
                      </w:tcPr>
                      <w:p w:rsidR="009D62BE" w:rsidRDefault="00D94B57">
                        <w:pPr>
                          <w:jc w:val="center"/>
                          <w:rPr>
                            <w:bCs/>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16.</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XVP-558</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Žalos, atsiradusios dėl valdžios institucijų neteisėtų veiksmų, atlyginimo ir atstovavimo valstybei ir Lietuvos Respublikos Vyriausybei įstatymo </w:t>
                        </w:r>
                        <w:r>
                          <w:rPr>
                            <w:color w:val="000000"/>
                            <w:szCs w:val="24"/>
                          </w:rPr>
                          <w:br/>
                          <w:t>Nr. IX-895 1, 2</w:t>
                        </w:r>
                        <w:r>
                          <w:rPr>
                            <w:color w:val="000000"/>
                            <w:szCs w:val="24"/>
                            <w:vertAlign w:val="superscript"/>
                          </w:rPr>
                          <w:t>1</w:t>
                        </w:r>
                        <w:r>
                          <w:rPr>
                            <w:color w:val="000000"/>
                            <w:szCs w:val="24"/>
                          </w:rPr>
                          <w:t xml:space="preserve"> straipsnių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 VVSK</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17.</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XVP-646,</w:t>
                        </w:r>
                      </w:p>
                      <w:p w:rsidR="009D62BE" w:rsidRDefault="00D94B57">
                        <w:pPr>
                          <w:jc w:val="center"/>
                          <w:rPr>
                            <w:color w:val="000000"/>
                            <w:szCs w:val="24"/>
                          </w:rPr>
                        </w:pPr>
                        <w:r>
                          <w:rPr>
                            <w:color w:val="000000"/>
                            <w:szCs w:val="24"/>
                          </w:rPr>
                          <w:t>XVP-647, X</w:t>
                        </w:r>
                        <w:r>
                          <w:rPr>
                            <w:color w:val="000000"/>
                            <w:szCs w:val="24"/>
                          </w:rPr>
                          <w:t>VP-648</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Transporto veiklos pagrindų įstatymo Nr. I-1863 10 straipsnio pakeitimo įstatymas ir jo lydimieji teisės aktai</w:t>
                        </w:r>
                      </w:p>
                    </w:tc>
                    <w:tc>
                      <w:tcPr>
                        <w:tcW w:w="1560" w:type="dxa"/>
                      </w:tcPr>
                      <w:p w:rsidR="009D62BE" w:rsidRDefault="00D94B57">
                        <w:pPr>
                          <w:jc w:val="center"/>
                          <w:rPr>
                            <w:bCs/>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18.</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XVP-898</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Motorinių transporto priemonių prabangos mokesčio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19.</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XVP-987,</w:t>
                        </w:r>
                      </w:p>
                      <w:p w:rsidR="009D62BE" w:rsidRDefault="00D94B57">
                        <w:pPr>
                          <w:jc w:val="center"/>
                          <w:rPr>
                            <w:color w:val="000000"/>
                            <w:szCs w:val="24"/>
                          </w:rPr>
                        </w:pPr>
                        <w:r>
                          <w:rPr>
                            <w:color w:val="000000"/>
                            <w:szCs w:val="24"/>
                          </w:rPr>
                          <w:t>XVP-1052,</w:t>
                        </w:r>
                      </w:p>
                      <w:p w:rsidR="009D62BE" w:rsidRDefault="00D94B57">
                        <w:pPr>
                          <w:jc w:val="center"/>
                          <w:rPr>
                            <w:color w:val="000000"/>
                            <w:szCs w:val="24"/>
                          </w:rPr>
                        </w:pPr>
                        <w:r>
                          <w:rPr>
                            <w:color w:val="000000"/>
                            <w:szCs w:val="24"/>
                          </w:rPr>
                          <w:t>XVP-1119,</w:t>
                        </w:r>
                      </w:p>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Lietuvos nacionalinio radijo ir televizijos įstatymo </w:t>
                        </w:r>
                        <w:r>
                          <w:rPr>
                            <w:color w:val="000000"/>
                            <w:szCs w:val="24"/>
                          </w:rPr>
                          <w:br/>
                          <w:t>Nr. I-1571 pakeitimo įstatymai</w:t>
                        </w:r>
                      </w:p>
                    </w:tc>
                    <w:tc>
                      <w:tcPr>
                        <w:tcW w:w="1560" w:type="dxa"/>
                      </w:tcPr>
                      <w:p w:rsidR="009D62BE" w:rsidRDefault="00D94B57">
                        <w:pPr>
                          <w:jc w:val="center"/>
                          <w:rPr>
                            <w:bCs/>
                            <w:color w:val="000000"/>
                            <w:szCs w:val="24"/>
                          </w:rPr>
                        </w:pPr>
                        <w:r>
                          <w:rPr>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20.</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XVP-779</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Seimo rezoliucija „Dėl dviejų valstybių sprendimo ir Palestinos valstybės pripažinimo“ </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21.</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XVP-986</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Teritorijų planavimo įstatymo Nr. I-1120 6, 20, 23, 26, 27, 28, 29, 30, 31, 34, 35, 37, 39, 47 straipsnių pakeitimo </w:t>
                        </w:r>
                        <w:r>
                          <w:rPr>
                            <w:color w:val="000000"/>
                            <w:szCs w:val="24"/>
                          </w:rPr>
                          <w:t>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 AAK</w:t>
                        </w:r>
                      </w:p>
                    </w:tc>
                    <w:tc>
                      <w:tcPr>
                        <w:tcW w:w="1276" w:type="dxa"/>
                      </w:tcPr>
                      <w:p w:rsidR="009D62BE" w:rsidRDefault="00D94B57">
                        <w:pPr>
                          <w:jc w:val="center"/>
                          <w:rPr>
                            <w:color w:val="000000"/>
                            <w:szCs w:val="24"/>
                          </w:rPr>
                        </w:pPr>
                        <w:r>
                          <w:rPr>
                            <w:color w:val="000000"/>
                            <w:szCs w:val="24"/>
                          </w:rPr>
                          <w:t>balandis–gegužė</w:t>
                        </w:r>
                      </w:p>
                    </w:tc>
                  </w:tr>
                  <w:tr w:rsidR="009D62BE">
                    <w:tc>
                      <w:tcPr>
                        <w:tcW w:w="712" w:type="dxa"/>
                      </w:tcPr>
                      <w:p w:rsidR="009D62BE" w:rsidRDefault="00D94B57">
                        <w:pPr>
                          <w:jc w:val="center"/>
                          <w:rPr>
                            <w:color w:val="000000"/>
                            <w:szCs w:val="24"/>
                          </w:rPr>
                        </w:pPr>
                        <w:r>
                          <w:rPr>
                            <w:color w:val="000000"/>
                            <w:szCs w:val="24"/>
                          </w:rPr>
                          <w:t>22.</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XVP-1061</w:t>
                        </w:r>
                      </w:p>
                    </w:tc>
                    <w:tc>
                      <w:tcPr>
                        <w:tcW w:w="2964"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Aplinkos apsaugos įstatymo Nr. I-2223 6, 13, 13</w:t>
                        </w:r>
                        <w:r>
                          <w:rPr>
                            <w:color w:val="000000"/>
                            <w:szCs w:val="24"/>
                            <w:vertAlign w:val="superscript"/>
                          </w:rPr>
                          <w:t>1</w:t>
                        </w:r>
                        <w:r>
                          <w:rPr>
                            <w:color w:val="000000"/>
                            <w:szCs w:val="24"/>
                          </w:rPr>
                          <w:t> straipsnių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 AAK</w:t>
                        </w:r>
                      </w:p>
                    </w:tc>
                    <w:tc>
                      <w:tcPr>
                        <w:tcW w:w="1276" w:type="dxa"/>
                      </w:tcPr>
                      <w:p w:rsidR="009D62BE" w:rsidRDefault="00D94B57">
                        <w:pPr>
                          <w:jc w:val="center"/>
                          <w:rPr>
                            <w:color w:val="000000"/>
                            <w:szCs w:val="24"/>
                          </w:rPr>
                        </w:pPr>
                        <w:r>
                          <w:rPr>
                            <w:color w:val="000000"/>
                            <w:szCs w:val="24"/>
                          </w:rPr>
                          <w:t>balandis–gegužė</w:t>
                        </w:r>
                      </w:p>
                    </w:tc>
                  </w:tr>
                  <w:tr w:rsidR="009D62BE">
                    <w:tc>
                      <w:tcPr>
                        <w:tcW w:w="712" w:type="dxa"/>
                      </w:tcPr>
                      <w:p w:rsidR="009D62BE" w:rsidRDefault="00D94B57">
                        <w:pPr>
                          <w:jc w:val="center"/>
                          <w:rPr>
                            <w:color w:val="000000"/>
                            <w:szCs w:val="24"/>
                          </w:rPr>
                        </w:pPr>
                        <w:r>
                          <w:rPr>
                            <w:color w:val="000000"/>
                            <w:szCs w:val="24"/>
                          </w:rPr>
                          <w:t>23.</w:t>
                        </w:r>
                      </w:p>
                    </w:tc>
                    <w:tc>
                      <w:tcPr>
                        <w:tcW w:w="1422" w:type="dxa"/>
                      </w:tcPr>
                      <w:p w:rsidR="009D62BE" w:rsidRDefault="00D94B57">
                        <w:pPr>
                          <w:jc w:val="center"/>
                          <w:rPr>
                            <w:color w:val="000000"/>
                            <w:szCs w:val="24"/>
                            <w:lang w:eastAsia="lt-LT"/>
                          </w:rPr>
                        </w:pPr>
                        <w:r>
                          <w:rPr>
                            <w:color w:val="000000"/>
                            <w:szCs w:val="24"/>
                            <w:lang w:eastAsia="lt-LT"/>
                          </w:rPr>
                          <w:t>XVP-1278,</w:t>
                        </w:r>
                      </w:p>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Pr>
                      <w:p w:rsidR="009D62BE" w:rsidRDefault="00D94B57">
                        <w:pPr>
                          <w:rPr>
                            <w:color w:val="000000"/>
                            <w:szCs w:val="24"/>
                          </w:rPr>
                        </w:pPr>
                        <w:r>
                          <w:rPr>
                            <w:color w:val="000000"/>
                            <w:szCs w:val="24"/>
                          </w:rPr>
                          <w:t xml:space="preserve">Gyventojų pajamų mokesčio įstatymo </w:t>
                        </w:r>
                        <w:r>
                          <w:rPr>
                            <w:color w:val="000000"/>
                            <w:szCs w:val="24"/>
                          </w:rPr>
                          <w:br/>
                          <w:t xml:space="preserve">Nr. IX-1007 </w:t>
                        </w:r>
                        <w:r>
                          <w:rPr>
                            <w:color w:val="000000"/>
                            <w:szCs w:val="24"/>
                          </w:rPr>
                          <w:t>pakeitimo įstatymai</w:t>
                        </w:r>
                      </w:p>
                    </w:tc>
                    <w:tc>
                      <w:tcPr>
                        <w:tcW w:w="1560" w:type="dxa"/>
                      </w:tcPr>
                      <w:p w:rsidR="009D62BE" w:rsidRDefault="00D94B57">
                        <w:pPr>
                          <w:jc w:val="center"/>
                          <w:rPr>
                            <w:bCs/>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24.</w:t>
                        </w:r>
                      </w:p>
                    </w:tc>
                    <w:tc>
                      <w:tcPr>
                        <w:tcW w:w="1422"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Pr>
                      <w:p w:rsidR="009D62BE" w:rsidRDefault="00D94B57">
                        <w:pPr>
                          <w:rPr>
                            <w:color w:val="000000"/>
                            <w:szCs w:val="24"/>
                          </w:rPr>
                        </w:pPr>
                        <w:r>
                          <w:rPr>
                            <w:color w:val="000000"/>
                            <w:szCs w:val="24"/>
                          </w:rPr>
                          <w:t>Civilinio proceso kodekso 664, 738, 739 straipsnių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25.</w:t>
                        </w:r>
                      </w:p>
                    </w:tc>
                    <w:tc>
                      <w:tcPr>
                        <w:tcW w:w="1422"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Pr>
                      <w:p w:rsidR="009D62BE" w:rsidRDefault="00D94B57">
                        <w:pPr>
                          <w:rPr>
                            <w:color w:val="000000"/>
                            <w:szCs w:val="24"/>
                          </w:rPr>
                        </w:pPr>
                        <w:r>
                          <w:rPr>
                            <w:color w:val="000000"/>
                            <w:szCs w:val="24"/>
                          </w:rPr>
                          <w:t xml:space="preserve">Pridėtinės vertės mokesčio įstatymo Nr. IX-751 19 straipsnio pakeitimo </w:t>
                        </w:r>
                        <w:r>
                          <w:rPr>
                            <w:color w:val="000000"/>
                            <w:szCs w:val="24"/>
                          </w:rPr>
                          <w:t>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26.</w:t>
                        </w:r>
                      </w:p>
                    </w:tc>
                    <w:tc>
                      <w:tcPr>
                        <w:tcW w:w="1422"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Pr>
                      <w:p w:rsidR="009D62BE" w:rsidRDefault="00D94B57">
                        <w:pPr>
                          <w:rPr>
                            <w:color w:val="000000"/>
                            <w:szCs w:val="24"/>
                          </w:rPr>
                        </w:pPr>
                        <w:r>
                          <w:rPr>
                            <w:color w:val="000000"/>
                            <w:szCs w:val="24"/>
                          </w:rPr>
                          <w:t>Darbo kodekso 142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27.</w:t>
                        </w:r>
                      </w:p>
                    </w:tc>
                    <w:tc>
                      <w:tcPr>
                        <w:tcW w:w="1422"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Pr>
                      <w:p w:rsidR="009D62BE" w:rsidRDefault="00D94B57">
                        <w:pPr>
                          <w:rPr>
                            <w:color w:val="000000"/>
                            <w:szCs w:val="24"/>
                          </w:rPr>
                        </w:pPr>
                        <w:r>
                          <w:rPr>
                            <w:color w:val="000000"/>
                            <w:szCs w:val="24"/>
                          </w:rPr>
                          <w:t xml:space="preserve">Piniginės socialinės paramos nepasiturintiems gyventojams įstatymo </w:t>
                        </w:r>
                        <w:r>
                          <w:rPr>
                            <w:color w:val="000000"/>
                            <w:szCs w:val="24"/>
                          </w:rPr>
                          <w:br/>
                          <w:t>Nr. IX-1675 17 straipsnio pakeitimo įstat</w:t>
                        </w:r>
                        <w:r>
                          <w:rPr>
                            <w:color w:val="000000"/>
                            <w:szCs w:val="24"/>
                          </w:rPr>
                          <w: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28.</w:t>
                        </w:r>
                      </w:p>
                    </w:tc>
                    <w:tc>
                      <w:tcPr>
                        <w:tcW w:w="1422"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Pr>
                      <w:p w:rsidR="009D62BE" w:rsidRDefault="00D94B57">
                        <w:pPr>
                          <w:rPr>
                            <w:color w:val="000000"/>
                            <w:szCs w:val="24"/>
                          </w:rPr>
                        </w:pPr>
                        <w:r>
                          <w:rPr>
                            <w:color w:val="000000"/>
                            <w:szCs w:val="24"/>
                          </w:rPr>
                          <w:t>Asmens su negalia teisių apsaugos pagrindų įstatymo Nr. I-2044 pakeitimo įstatymas</w:t>
                        </w:r>
                      </w:p>
                    </w:tc>
                    <w:tc>
                      <w:tcPr>
                        <w:tcW w:w="1560" w:type="dxa"/>
                      </w:tcPr>
                      <w:p w:rsidR="009D62BE" w:rsidRDefault="00D94B57">
                        <w:pPr>
                          <w:jc w:val="center"/>
                          <w:rPr>
                            <w:bCs/>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29.</w:t>
                        </w:r>
                      </w:p>
                    </w:tc>
                    <w:tc>
                      <w:tcPr>
                        <w:tcW w:w="1422"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Pr>
                      <w:p w:rsidR="009D62BE" w:rsidRDefault="00D94B57">
                        <w:pPr>
                          <w:rPr>
                            <w:color w:val="000000"/>
                            <w:szCs w:val="24"/>
                          </w:rPr>
                        </w:pPr>
                        <w:r>
                          <w:rPr>
                            <w:color w:val="000000"/>
                            <w:szCs w:val="24"/>
                          </w:rPr>
                          <w:t>Baudžiamojo kodekso 310 straipsnio pakeitimo įstatymas</w:t>
                        </w:r>
                      </w:p>
                    </w:tc>
                    <w:tc>
                      <w:tcPr>
                        <w:tcW w:w="1560" w:type="dxa"/>
                      </w:tcPr>
                      <w:p w:rsidR="009D62BE" w:rsidRDefault="00D94B57">
                        <w:pPr>
                          <w:jc w:val="center"/>
                          <w:rPr>
                            <w:bCs/>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30.</w:t>
                        </w:r>
                      </w:p>
                    </w:tc>
                    <w:tc>
                      <w:tcPr>
                        <w:tcW w:w="1422" w:type="dxa"/>
                      </w:tcPr>
                      <w:p w:rsidR="009D62BE" w:rsidRDefault="00D94B57">
                        <w:pPr>
                          <w:jc w:val="center"/>
                          <w:rPr>
                            <w:color w:val="000000"/>
                            <w:szCs w:val="24"/>
                            <w:lang w:eastAsia="lt-LT"/>
                          </w:rPr>
                        </w:pPr>
                        <w:r>
                          <w:rPr>
                            <w:color w:val="000000"/>
                            <w:szCs w:val="24"/>
                          </w:rPr>
                          <w:t>XVP-1244</w:t>
                        </w:r>
                      </w:p>
                      <w:p w:rsidR="009D62BE" w:rsidRDefault="009D62BE">
                        <w:pPr>
                          <w:jc w:val="center"/>
                          <w:rPr>
                            <w:color w:val="000000"/>
                            <w:szCs w:val="24"/>
                          </w:rPr>
                        </w:pPr>
                      </w:p>
                    </w:tc>
                    <w:tc>
                      <w:tcPr>
                        <w:tcW w:w="2964" w:type="dxa"/>
                      </w:tcPr>
                      <w:p w:rsidR="009D62BE" w:rsidRDefault="00D94B57">
                        <w:pPr>
                          <w:rPr>
                            <w:color w:val="000000"/>
                            <w:szCs w:val="24"/>
                          </w:rPr>
                        </w:pPr>
                        <w:r>
                          <w:rPr>
                            <w:color w:val="000000"/>
                            <w:szCs w:val="24"/>
                          </w:rPr>
                          <w:t>Valstybės rezervo įstatymo Nr. VIII-1908 16 straipsnio pakeitimo įstatymas</w:t>
                        </w:r>
                      </w:p>
                    </w:tc>
                    <w:tc>
                      <w:tcPr>
                        <w:tcW w:w="1560" w:type="dxa"/>
                      </w:tcPr>
                      <w:p w:rsidR="009D62BE" w:rsidRDefault="00D94B57">
                        <w:pPr>
                          <w:jc w:val="center"/>
                          <w:rPr>
                            <w:bCs/>
                            <w:color w:val="000000"/>
                            <w:szCs w:val="24"/>
                          </w:rPr>
                        </w:pPr>
                        <w:r>
                          <w:rPr>
                            <w:bCs/>
                            <w:color w:val="000000"/>
                            <w:szCs w:val="24"/>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12" w:type="dxa"/>
                      </w:tcPr>
                      <w:p w:rsidR="009D62BE" w:rsidRDefault="00D94B57">
                        <w:pPr>
                          <w:jc w:val="center"/>
                          <w:rPr>
                            <w:color w:val="000000"/>
                            <w:szCs w:val="24"/>
                          </w:rPr>
                        </w:pPr>
                        <w:r>
                          <w:rPr>
                            <w:color w:val="000000"/>
                            <w:szCs w:val="24"/>
                          </w:rPr>
                          <w:t>31.</w:t>
                        </w:r>
                      </w:p>
                    </w:tc>
                    <w:tc>
                      <w:tcPr>
                        <w:tcW w:w="1422"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4" w:type="dxa"/>
                      </w:tcPr>
                      <w:p w:rsidR="009D62BE" w:rsidRDefault="00D94B57">
                        <w:pPr>
                          <w:rPr>
                            <w:color w:val="000000"/>
                            <w:szCs w:val="24"/>
                          </w:rPr>
                        </w:pPr>
                        <w:r>
                          <w:rPr>
                            <w:color w:val="000000"/>
                            <w:szCs w:val="24"/>
                          </w:rPr>
                          <w:t>Elektros energetikos įstatymo Nr. VIII-1881 47 straipsnio pakeitimo įstatymas</w:t>
                        </w:r>
                      </w:p>
                    </w:tc>
                    <w:tc>
                      <w:tcPr>
                        <w:tcW w:w="1560" w:type="dxa"/>
                      </w:tcPr>
                      <w:p w:rsidR="009D62BE" w:rsidRDefault="00D94B57">
                        <w:pPr>
                          <w:jc w:val="center"/>
                          <w:rPr>
                            <w:bCs/>
                            <w:color w:val="000000"/>
                            <w:szCs w:val="24"/>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NAF</w:t>
                        </w:r>
                      </w:p>
                    </w:tc>
                    <w:tc>
                      <w:tcPr>
                        <w:tcW w:w="1276" w:type="dxa"/>
                      </w:tcPr>
                      <w:p w:rsidR="009D62BE" w:rsidRDefault="00D94B57">
                        <w:pPr>
                          <w:jc w:val="center"/>
                          <w:rPr>
                            <w:color w:val="000000"/>
                            <w:szCs w:val="24"/>
                          </w:rPr>
                        </w:pPr>
                        <w:r>
                          <w:rPr>
                            <w:bCs/>
                            <w:color w:val="000000"/>
                            <w:szCs w:val="24"/>
                            <w:lang w:eastAsia="lt-LT"/>
                          </w:rPr>
                          <w:t>kovas–biržel</w:t>
                        </w:r>
                        <w:r>
                          <w:rPr>
                            <w:bCs/>
                            <w:color w:val="000000"/>
                            <w:szCs w:val="24"/>
                            <w:lang w:eastAsia="lt-LT"/>
                          </w:rPr>
                          <w:t>is</w:t>
                        </w:r>
                      </w:p>
                    </w:tc>
                  </w:tr>
                </w:tbl>
                <w:p w:rsidR="009D62BE" w:rsidRDefault="00D94B57">
                  <w:pPr>
                    <w:spacing w:line="380" w:lineRule="atLeast"/>
                    <w:jc w:val="center"/>
                    <w:rPr>
                      <w:color w:val="000000"/>
                      <w:szCs w:val="24"/>
                    </w:rPr>
                  </w:pPr>
                </w:p>
              </w:sdtContent>
            </w:sdt>
            <w:sdt>
              <w:sdtPr>
                <w:alias w:val="skirsnis"/>
                <w:tag w:val="part_50310434512f4ffdac1d91344371c210"/>
                <w:id w:val="-1258755393"/>
                <w:lock w:val="sdtLocked"/>
              </w:sdtPr>
              <w:sdtEndPr/>
              <w:sdtContent>
                <w:p w:rsidR="009D62BE" w:rsidRDefault="00D94B57">
                  <w:pPr>
                    <w:spacing w:line="380" w:lineRule="atLeast"/>
                    <w:jc w:val="center"/>
                    <w:rPr>
                      <w:b/>
                      <w:color w:val="000000"/>
                      <w:szCs w:val="24"/>
                    </w:rPr>
                  </w:pPr>
                  <w:sdt>
                    <w:sdtPr>
                      <w:alias w:val="Numeris"/>
                      <w:tag w:val="nr_50310434512f4ffdac1d91344371c210"/>
                      <w:id w:val="1794870112"/>
                      <w:lock w:val="sdtLocked"/>
                    </w:sdtPr>
                    <w:sdtEndPr/>
                    <w:sdtContent>
                      <w:r>
                        <w:rPr>
                          <w:b/>
                          <w:color w:val="000000"/>
                          <w:szCs w:val="24"/>
                        </w:rPr>
                        <w:t>ŠEŠTASIS</w:t>
                      </w:r>
                    </w:sdtContent>
                  </w:sdt>
                  <w:r>
                    <w:rPr>
                      <w:b/>
                      <w:color w:val="000000"/>
                      <w:szCs w:val="24"/>
                    </w:rPr>
                    <w:t xml:space="preserve"> SKIRSNIS</w:t>
                  </w:r>
                </w:p>
                <w:p w:rsidR="009D62BE" w:rsidRDefault="00D94B57">
                  <w:pPr>
                    <w:spacing w:line="380" w:lineRule="atLeast"/>
                    <w:jc w:val="center"/>
                    <w:outlineLvl w:val="1"/>
                    <w:rPr>
                      <w:rFonts w:eastAsia="Arial Unicode MS"/>
                      <w:b/>
                      <w:color w:val="000000"/>
                      <w:szCs w:val="24"/>
                    </w:rPr>
                  </w:pPr>
                  <w:sdt>
                    <w:sdtPr>
                      <w:alias w:val="Pavadinimas"/>
                      <w:tag w:val="title_50310434512f4ffdac1d91344371c210"/>
                      <w:id w:val="875894969"/>
                      <w:lock w:val="sdtLocked"/>
                    </w:sdtPr>
                    <w:sdtEndPr/>
                    <w:sdtContent>
                      <w:r>
                        <w:rPr>
                          <w:rFonts w:eastAsia="Arial Unicode MS"/>
                          <w:b/>
                          <w:color w:val="000000"/>
                          <w:szCs w:val="24"/>
                        </w:rPr>
                        <w:t>TĖVYNĖS SĄJUNGOS-LIETUVOS KRIKŠČIONIŲ DEMOKRATŲ FRAKCIJOS NARIŲ SIŪLOMI PROJEKTAI</w:t>
                      </w:r>
                    </w:sdtContent>
                  </w:sdt>
                </w:p>
                <w:p w:rsidR="009D62BE" w:rsidRDefault="009D62BE">
                  <w:pPr>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1423"/>
                    <w:gridCol w:w="2966"/>
                    <w:gridCol w:w="1560"/>
                    <w:gridCol w:w="1417"/>
                    <w:gridCol w:w="1276"/>
                  </w:tblGrid>
                  <w:tr w:rsidR="009D62BE">
                    <w:trPr>
                      <w:tblHeader/>
                    </w:trPr>
                    <w:tc>
                      <w:tcPr>
                        <w:tcW w:w="709"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23"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66" w:type="dxa"/>
                        <w:vAlign w:val="center"/>
                      </w:tcPr>
                      <w:p w:rsidR="009D62BE" w:rsidRDefault="00D94B57">
                        <w:pPr>
                          <w:jc w:val="center"/>
                          <w:rPr>
                            <w:bCs/>
                            <w:color w:val="000000"/>
                            <w:szCs w:val="24"/>
                          </w:rPr>
                        </w:pPr>
                        <w:r>
                          <w:rPr>
                            <w:bCs/>
                            <w:color w:val="000000"/>
                            <w:szCs w:val="24"/>
                          </w:rPr>
                          <w:t>Teisės akto 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tcPr>
                      <w:p w:rsidR="009D62BE" w:rsidRDefault="00D94B57">
                        <w:pPr>
                          <w:jc w:val="center"/>
                          <w:rPr>
                            <w:bCs/>
                            <w:color w:val="000000"/>
                            <w:szCs w:val="24"/>
                          </w:rPr>
                        </w:pPr>
                        <w:r>
                          <w:rPr>
                            <w:bCs/>
                            <w:color w:val="000000"/>
                            <w:szCs w:val="24"/>
                          </w:rPr>
                          <w:t>Svarstymo mėnuo</w:t>
                        </w:r>
                      </w:p>
                    </w:tc>
                  </w:tr>
                  <w:tr w:rsidR="009D62BE">
                    <w:tc>
                      <w:tcPr>
                        <w:tcW w:w="709" w:type="dxa"/>
                      </w:tcPr>
                      <w:p w:rsidR="009D62BE" w:rsidRDefault="00D94B57">
                        <w:pPr>
                          <w:jc w:val="center"/>
                          <w:rPr>
                            <w:color w:val="000000"/>
                            <w:szCs w:val="24"/>
                          </w:rPr>
                        </w:pPr>
                        <w:r>
                          <w:rPr>
                            <w:color w:val="000000"/>
                            <w:szCs w:val="24"/>
                          </w:rPr>
                          <w:t>1.</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 xml:space="preserve">Vietos savivaldos įstatymo Nr. I-533 3 ir 22 </w:t>
                        </w:r>
                        <w:r>
                          <w:rPr>
                            <w:color w:val="000000"/>
                            <w:szCs w:val="24"/>
                          </w:rPr>
                          <w:t>straipsnių pakeitimo ir Įstatymo papildymo 24</w:t>
                        </w:r>
                        <w:r>
                          <w:rPr>
                            <w:color w:val="000000"/>
                            <w:szCs w:val="24"/>
                            <w:vertAlign w:val="superscript"/>
                          </w:rPr>
                          <w:t>1</w:t>
                        </w:r>
                        <w:r>
                          <w:rPr>
                            <w:color w:val="000000"/>
                            <w:szCs w:val="24"/>
                          </w:rPr>
                          <w:t xml:space="preserve"> straipsniu įstatymas</w:t>
                        </w:r>
                      </w:p>
                    </w:tc>
                    <w:tc>
                      <w:tcPr>
                        <w:tcW w:w="1560" w:type="dxa"/>
                      </w:tcPr>
                      <w:p w:rsidR="009D62BE" w:rsidRDefault="00D94B57">
                        <w:pPr>
                          <w:jc w:val="center"/>
                          <w:rPr>
                            <w:color w:val="000000"/>
                            <w:szCs w:val="24"/>
                            <w:lang w:eastAsia="lt-LT"/>
                          </w:rPr>
                        </w:pPr>
                        <w:r>
                          <w:rPr>
                            <w:color w:val="000000"/>
                            <w:szCs w:val="24"/>
                            <w:lang w:eastAsia="lt-LT"/>
                          </w:rPr>
                          <w:t>Seimo nariai</w:t>
                        </w:r>
                      </w:p>
                    </w:tc>
                    <w:tc>
                      <w:tcPr>
                        <w:tcW w:w="1417" w:type="dxa"/>
                      </w:tcPr>
                      <w:p w:rsidR="009D62BE" w:rsidRDefault="00D94B57">
                        <w:pPr>
                          <w:jc w:val="center"/>
                          <w:rPr>
                            <w:color w:val="000000"/>
                            <w:szCs w:val="24"/>
                          </w:rPr>
                        </w:pPr>
                        <w:r>
                          <w:rPr>
                            <w:color w:val="000000"/>
                            <w:szCs w:val="24"/>
                          </w:rPr>
                          <w:t>TS-LKDF</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XVP-187</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Vietos savivaldos įstatymo Nr. I-533 15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 VVSK</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 xml:space="preserve">Politinių </w:t>
                        </w:r>
                        <w:r>
                          <w:rPr>
                            <w:color w:val="000000"/>
                            <w:szCs w:val="24"/>
                          </w:rPr>
                          <w:t>organizacijų įstatymo Nr. XIV-1415 4, 20, 29 ir 30 straipsnių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XVP-1274</w:t>
                        </w:r>
                      </w:p>
                      <w:p w:rsidR="009D62BE" w:rsidRDefault="009D62BE">
                        <w:pPr>
                          <w:jc w:val="center"/>
                          <w:rPr>
                            <w:color w:val="000000"/>
                            <w:szCs w:val="24"/>
                            <w:lang w:eastAsia="lt-LT"/>
                          </w:rPr>
                        </w:pPr>
                      </w:p>
                    </w:tc>
                    <w:tc>
                      <w:tcPr>
                        <w:tcW w:w="2966" w:type="dxa"/>
                      </w:tcPr>
                      <w:p w:rsidR="009D62BE" w:rsidRDefault="00D94B57">
                        <w:pPr>
                          <w:rPr>
                            <w:color w:val="000000"/>
                            <w:szCs w:val="24"/>
                          </w:rPr>
                        </w:pPr>
                        <w:r>
                          <w:rPr>
                            <w:color w:val="000000"/>
                            <w:szCs w:val="24"/>
                          </w:rPr>
                          <w:t>Seimo statutas „Dėl Lietuvos Respublikos Seimo statuto Nr. I-399 78 straipsnio pakeitimo“</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5.</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XVP-1211</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Seimo statutas „Dėl Lietuvos Respublikos Seimo statuto Nr. I-399 15</w:t>
                        </w:r>
                        <w:r>
                          <w:rPr>
                            <w:color w:val="000000"/>
                            <w:szCs w:val="24"/>
                            <w:vertAlign w:val="superscript"/>
                          </w:rPr>
                          <w:t>3</w:t>
                        </w:r>
                        <w:r>
                          <w:rPr>
                            <w:color w:val="000000"/>
                            <w:szCs w:val="24"/>
                          </w:rPr>
                          <w:t> straipsnio pakeitimo“</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6.</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XVP-1256</w:t>
                        </w:r>
                      </w:p>
                      <w:p w:rsidR="009D62BE" w:rsidRDefault="009D62BE">
                        <w:pPr>
                          <w:jc w:val="center"/>
                          <w:rPr>
                            <w:color w:val="000000"/>
                            <w:szCs w:val="24"/>
                            <w:lang w:eastAsia="lt-LT"/>
                          </w:rPr>
                        </w:pPr>
                      </w:p>
                    </w:tc>
                    <w:tc>
                      <w:tcPr>
                        <w:tcW w:w="2966" w:type="dxa"/>
                      </w:tcPr>
                      <w:p w:rsidR="009D62BE" w:rsidRDefault="00D94B57">
                        <w:pPr>
                          <w:rPr>
                            <w:color w:val="000000"/>
                            <w:szCs w:val="24"/>
                          </w:rPr>
                        </w:pPr>
                        <w:r>
                          <w:rPr>
                            <w:color w:val="000000"/>
                            <w:szCs w:val="24"/>
                          </w:rPr>
                          <w:t xml:space="preserve">Užimtumo įstatymo </w:t>
                        </w:r>
                        <w:r>
                          <w:rPr>
                            <w:color w:val="000000"/>
                            <w:szCs w:val="24"/>
                          </w:rPr>
                          <w:br/>
                          <w:t>Nr. XII-2470 48</w:t>
                        </w:r>
                        <w:r>
                          <w:rPr>
                            <w:color w:val="000000"/>
                            <w:szCs w:val="24"/>
                            <w:vertAlign w:val="superscript"/>
                          </w:rPr>
                          <w:t>1</w:t>
                        </w:r>
                        <w:r>
                          <w:rPr>
                            <w:color w:val="000000"/>
                            <w:szCs w:val="24"/>
                          </w:rPr>
                          <w:t xml:space="preserve">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7.</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 xml:space="preserve">Švietimo įstatymo </w:t>
                        </w:r>
                        <w:r>
                          <w:rPr>
                            <w:color w:val="000000"/>
                            <w:szCs w:val="24"/>
                          </w:rPr>
                          <w:br/>
                          <w:t>Nr. I-1489 pakeitimo įstatymai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8.</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XVP-225,</w:t>
                        </w:r>
                      </w:p>
                      <w:p w:rsidR="009D62BE" w:rsidRDefault="00D94B57">
                        <w:pPr>
                          <w:jc w:val="center"/>
                          <w:rPr>
                            <w:color w:val="000000"/>
                            <w:szCs w:val="24"/>
                            <w:lang w:eastAsia="lt-LT"/>
                          </w:rPr>
                        </w:pPr>
                        <w:r>
                          <w:rPr>
                            <w:color w:val="000000"/>
                            <w:szCs w:val="24"/>
                            <w:lang w:eastAsia="lt-LT"/>
                          </w:rPr>
                          <w:t>XVP-331</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Švietimo įstatymo </w:t>
                        </w:r>
                        <w:r>
                          <w:rPr>
                            <w:color w:val="000000"/>
                            <w:szCs w:val="24"/>
                          </w:rPr>
                          <w:br/>
                          <w:t>Nr. I-1489 pakeitimo įstatymai</w:t>
                        </w:r>
                      </w:p>
                    </w:tc>
                    <w:tc>
                      <w:tcPr>
                        <w:tcW w:w="1560" w:type="dxa"/>
                      </w:tcPr>
                      <w:p w:rsidR="009D62BE" w:rsidRDefault="00D94B57">
                        <w:pPr>
                          <w:jc w:val="center"/>
                          <w:rPr>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TS-LKDF,  ŠMK</w:t>
                        </w:r>
                      </w:p>
                    </w:tc>
                    <w:tc>
                      <w:tcPr>
                        <w:tcW w:w="1276" w:type="dxa"/>
                      </w:tcPr>
                      <w:p w:rsidR="009D62BE" w:rsidRDefault="00D94B57">
                        <w:pPr>
                          <w:jc w:val="center"/>
                          <w:rPr>
                            <w:color w:val="000000"/>
                            <w:szCs w:val="24"/>
                          </w:rPr>
                        </w:pPr>
                        <w:r>
                          <w:rPr>
                            <w:bCs/>
                            <w:color w:val="000000"/>
                            <w:szCs w:val="24"/>
                            <w:lang w:eastAsia="lt-LT"/>
                          </w:rPr>
                          <w:t>kovas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9.</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 xml:space="preserve">Baudžiamojo kodekso </w:t>
                        </w:r>
                        <w:r>
                          <w:rPr>
                            <w:color w:val="000000"/>
                            <w:szCs w:val="24"/>
                          </w:rPr>
                          <w:t>pakeitimo įstatymai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10.</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Bausmių vykdymo kodekso 68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11.</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Rinkimų kodekso pakeitimo konstituciniai įstatymai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12.</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XVP-978,</w:t>
                        </w:r>
                      </w:p>
                      <w:p w:rsidR="009D62BE" w:rsidRDefault="00D94B57">
                        <w:pPr>
                          <w:jc w:val="center"/>
                          <w:rPr>
                            <w:color w:val="000000"/>
                            <w:szCs w:val="24"/>
                          </w:rPr>
                        </w:pPr>
                        <w:r>
                          <w:rPr>
                            <w:color w:val="000000"/>
                            <w:szCs w:val="24"/>
                          </w:rPr>
                          <w:t>XVP-979,</w:t>
                        </w:r>
                      </w:p>
                      <w:p w:rsidR="009D62BE" w:rsidRDefault="00D94B57">
                        <w:pPr>
                          <w:jc w:val="center"/>
                          <w:rPr>
                            <w:color w:val="000000"/>
                            <w:szCs w:val="24"/>
                          </w:rPr>
                        </w:pPr>
                        <w:r>
                          <w:rPr>
                            <w:color w:val="000000"/>
                            <w:szCs w:val="24"/>
                          </w:rPr>
                          <w:t>XVP-980,</w:t>
                        </w:r>
                      </w:p>
                      <w:p w:rsidR="009D62BE" w:rsidRDefault="00D94B57">
                        <w:pPr>
                          <w:jc w:val="center"/>
                          <w:rPr>
                            <w:color w:val="000000"/>
                            <w:szCs w:val="24"/>
                          </w:rPr>
                        </w:pPr>
                        <w:r>
                          <w:rPr>
                            <w:color w:val="000000"/>
                            <w:szCs w:val="24"/>
                          </w:rPr>
                          <w:t>XVP-981,</w:t>
                        </w:r>
                      </w:p>
                      <w:p w:rsidR="009D62BE" w:rsidRDefault="00D94B57">
                        <w:pPr>
                          <w:jc w:val="center"/>
                          <w:rPr>
                            <w:color w:val="000000"/>
                            <w:szCs w:val="24"/>
                          </w:rPr>
                        </w:pPr>
                        <w:r>
                          <w:rPr>
                            <w:color w:val="000000"/>
                            <w:szCs w:val="24"/>
                          </w:rPr>
                          <w:t>XVP-982,</w:t>
                        </w:r>
                      </w:p>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Visuomenės informavimo įstatymo Nr. I-1418 pakeitimo įstatymai ir jų lydimieji teisės aktai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13.</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lang w:eastAsia="lt-LT"/>
                          </w:rPr>
                          <w:t xml:space="preserve">Medžioklės įstatymo </w:t>
                        </w:r>
                        <w:r>
                          <w:rPr>
                            <w:color w:val="000000"/>
                            <w:szCs w:val="24"/>
                            <w:lang w:eastAsia="lt-LT"/>
                          </w:rPr>
                          <w:br/>
                          <w:t xml:space="preserve">Nr. IX-966 2 ir 7 </w:t>
                        </w:r>
                        <w:r>
                          <w:rPr>
                            <w:color w:val="000000"/>
                            <w:szCs w:val="24"/>
                            <w:lang w:eastAsia="lt-LT"/>
                          </w:rPr>
                          <w:t>straipsnių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14.</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lang w:eastAsia="lt-LT"/>
                          </w:rPr>
                          <w:t>Tikslinių kompensacijų įstatymo Nr. XII-2507 11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15.</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lang w:eastAsia="lt-LT"/>
                          </w:rPr>
                          <w:t xml:space="preserve">Asmens su negalia teisių apsaugos pagrindų </w:t>
                        </w:r>
                        <w:r>
                          <w:rPr>
                            <w:color w:val="000000"/>
                            <w:szCs w:val="24"/>
                            <w:lang w:eastAsia="lt-LT"/>
                          </w:rPr>
                          <w:t>įstatymo Nr. I-2044 21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16.</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lang w:eastAsia="lt-LT"/>
                          </w:rPr>
                          <w:t>Civilinio proceso kodekso pakeitimo įstatymai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17.</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proofErr w:type="spellStart"/>
                        <w:r>
                          <w:rPr>
                            <w:color w:val="000000"/>
                            <w:szCs w:val="24"/>
                            <w:lang w:eastAsia="lt-LT"/>
                          </w:rPr>
                          <w:t>Mediacijos</w:t>
                        </w:r>
                        <w:proofErr w:type="spellEnd"/>
                        <w:r>
                          <w:rPr>
                            <w:color w:val="000000"/>
                            <w:szCs w:val="24"/>
                            <w:lang w:eastAsia="lt-LT"/>
                          </w:rPr>
                          <w:t xml:space="preserve"> įstatymo </w:t>
                        </w:r>
                        <w:r>
                          <w:rPr>
                            <w:color w:val="000000"/>
                            <w:szCs w:val="24"/>
                            <w:lang w:eastAsia="lt-LT"/>
                          </w:rPr>
                          <w:br/>
                          <w:t xml:space="preserve">Nr. X-1702 20 straipsnio pakeitimo </w:t>
                        </w:r>
                        <w:r>
                          <w:rPr>
                            <w:color w:val="000000"/>
                            <w:szCs w:val="24"/>
                            <w:lang w:eastAsia="lt-LT"/>
                          </w:rPr>
                          <w:t>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18.</w:t>
                        </w:r>
                      </w:p>
                    </w:tc>
                    <w:tc>
                      <w:tcPr>
                        <w:tcW w:w="1423"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lang w:eastAsia="lt-LT"/>
                          </w:rPr>
                          <w:t xml:space="preserve">Vaiko teisių apsaugos pagrindų įstatymo </w:t>
                        </w:r>
                        <w:r>
                          <w:rPr>
                            <w:color w:val="000000"/>
                            <w:szCs w:val="24"/>
                            <w:lang w:eastAsia="lt-LT"/>
                          </w:rPr>
                          <w:br/>
                          <w:t>Nr. I-1234 35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19.</w:t>
                        </w:r>
                      </w:p>
                    </w:tc>
                    <w:tc>
                      <w:tcPr>
                        <w:tcW w:w="1423" w:type="dxa"/>
                      </w:tcPr>
                      <w:p w:rsidR="009D62BE" w:rsidRDefault="00D94B57">
                        <w:pPr>
                          <w:jc w:val="center"/>
                          <w:rPr>
                            <w:color w:val="000000"/>
                            <w:szCs w:val="24"/>
                            <w:lang w:eastAsia="lt-LT"/>
                          </w:rPr>
                        </w:pPr>
                        <w:r>
                          <w:rPr>
                            <w:color w:val="000000"/>
                            <w:szCs w:val="24"/>
                            <w:lang w:eastAsia="lt-LT"/>
                          </w:rPr>
                          <w:t>XVP-1241,</w:t>
                        </w:r>
                      </w:p>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lang w:eastAsia="lt-LT"/>
                          </w:rPr>
                          <w:t xml:space="preserve">Administracinių nusižengimų kodekso pakeitimo </w:t>
                        </w:r>
                        <w:r>
                          <w:rPr>
                            <w:color w:val="000000"/>
                            <w:szCs w:val="24"/>
                            <w:lang w:eastAsia="lt-LT"/>
                          </w:rPr>
                          <w:t>įstatymai</w:t>
                        </w:r>
                      </w:p>
                    </w:tc>
                    <w:tc>
                      <w:tcPr>
                        <w:tcW w:w="1560" w:type="dxa"/>
                      </w:tcPr>
                      <w:p w:rsidR="009D62BE" w:rsidRDefault="00D94B57">
                        <w:pPr>
                          <w:jc w:val="center"/>
                          <w:rPr>
                            <w:color w:val="000000"/>
                            <w:szCs w:val="24"/>
                            <w:lang w:eastAsia="lt-LT"/>
                          </w:rPr>
                        </w:pPr>
                        <w:r>
                          <w:rPr>
                            <w:color w:val="000000"/>
                            <w:szCs w:val="24"/>
                            <w:lang w:eastAsia="lt-LT"/>
                          </w:rPr>
                          <w:t>Seimo nariai</w:t>
                        </w:r>
                      </w:p>
                    </w:tc>
                    <w:tc>
                      <w:tcPr>
                        <w:tcW w:w="1417" w:type="dxa"/>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20.</w:t>
                        </w:r>
                      </w:p>
                    </w:tc>
                    <w:tc>
                      <w:tcPr>
                        <w:tcW w:w="1423" w:type="dxa"/>
                      </w:tcPr>
                      <w:p w:rsidR="009D62BE" w:rsidRDefault="00D94B57">
                        <w:pPr>
                          <w:jc w:val="center"/>
                          <w:rPr>
                            <w:color w:val="000000"/>
                            <w:szCs w:val="24"/>
                          </w:rPr>
                        </w:pPr>
                        <w:r>
                          <w:rPr>
                            <w:color w:val="000000"/>
                            <w:szCs w:val="24"/>
                            <w:lang w:eastAsia="lt-LT"/>
                          </w:rPr>
                          <w:t>XVP-1250</w:t>
                        </w:r>
                      </w:p>
                    </w:tc>
                    <w:tc>
                      <w:tcPr>
                        <w:tcW w:w="2966" w:type="dxa"/>
                      </w:tcPr>
                      <w:p w:rsidR="009D62BE" w:rsidRDefault="00D94B57">
                        <w:pPr>
                          <w:rPr>
                            <w:color w:val="000000"/>
                            <w:szCs w:val="24"/>
                          </w:rPr>
                        </w:pPr>
                        <w:r>
                          <w:rPr>
                            <w:color w:val="000000"/>
                            <w:szCs w:val="24"/>
                          </w:rPr>
                          <w:t xml:space="preserve">Viešųjų ir privačių interesų derinimo įstatymo </w:t>
                        </w:r>
                        <w:r>
                          <w:rPr>
                            <w:color w:val="000000"/>
                            <w:szCs w:val="24"/>
                          </w:rPr>
                          <w:br/>
                          <w:t>Nr. VIII-371 6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21.</w:t>
                        </w:r>
                      </w:p>
                    </w:tc>
                    <w:tc>
                      <w:tcPr>
                        <w:tcW w:w="1423" w:type="dxa"/>
                      </w:tcPr>
                      <w:p w:rsidR="009D62BE" w:rsidRDefault="00D94B57">
                        <w:pPr>
                          <w:jc w:val="center"/>
                          <w:rPr>
                            <w:color w:val="000000"/>
                            <w:szCs w:val="24"/>
                            <w:lang w:eastAsia="lt-LT"/>
                          </w:rPr>
                        </w:pPr>
                        <w:r>
                          <w:rPr>
                            <w:color w:val="000000"/>
                            <w:szCs w:val="24"/>
                            <w:lang w:eastAsia="lt-LT"/>
                          </w:rPr>
                          <w:t>XVP-1168,</w:t>
                        </w:r>
                      </w:p>
                      <w:p w:rsidR="009D62BE" w:rsidRDefault="00D94B57">
                        <w:pPr>
                          <w:jc w:val="center"/>
                          <w:rPr>
                            <w:color w:val="000000"/>
                            <w:szCs w:val="24"/>
                            <w:lang w:eastAsia="lt-LT"/>
                          </w:rPr>
                        </w:pPr>
                        <w:r>
                          <w:rPr>
                            <w:color w:val="000000"/>
                            <w:szCs w:val="24"/>
                            <w:lang w:eastAsia="lt-LT"/>
                          </w:rPr>
                          <w:t>XVP-1169,</w:t>
                        </w:r>
                      </w:p>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 xml:space="preserve">Konstitucijos pakeitimo įstatymai </w:t>
                        </w:r>
                        <w:r>
                          <w:rPr>
                            <w:color w:val="000000"/>
                            <w:szCs w:val="24"/>
                          </w:rPr>
                          <w:t>ir jų lydimasis teisės aktas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22.</w:t>
                        </w:r>
                      </w:p>
                    </w:tc>
                    <w:tc>
                      <w:tcPr>
                        <w:tcW w:w="1423"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Ribojamųjų priemonių dėl karinės agresijos prieš Ukrainą nustatymo įstatymo Nr. XIV-1888 3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23.</w:t>
                        </w:r>
                      </w:p>
                    </w:tc>
                    <w:tc>
                      <w:tcPr>
                        <w:tcW w:w="1423"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 xml:space="preserve">Lietuvos Respublikos žalos, atsiradusios dėl valdžios institucijų neteisėtų veiksmų, atlyginimo ir atstovavimo valstybei ir Lietuvos Respublikos Vyriausybei įstatymo </w:t>
                        </w:r>
                        <w:r>
                          <w:rPr>
                            <w:color w:val="000000"/>
                            <w:szCs w:val="24"/>
                          </w:rPr>
                          <w:br/>
                          <w:t>Nr. IX-895 5</w:t>
                        </w:r>
                        <w:r>
                          <w:rPr>
                            <w:color w:val="000000"/>
                            <w:szCs w:val="24"/>
                            <w:vertAlign w:val="superscript"/>
                          </w:rPr>
                          <w:t>1</w:t>
                        </w:r>
                        <w:r>
                          <w:rPr>
                            <w:color w:val="000000"/>
                            <w:szCs w:val="24"/>
                          </w:rPr>
                          <w:t xml:space="preserve">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24.</w:t>
                        </w:r>
                      </w:p>
                    </w:tc>
                    <w:tc>
                      <w:tcPr>
                        <w:tcW w:w="1423" w:type="dxa"/>
                      </w:tcPr>
                      <w:p w:rsidR="009D62BE" w:rsidRDefault="00D94B57">
                        <w:pPr>
                          <w:jc w:val="center"/>
                          <w:rPr>
                            <w:color w:val="000000"/>
                            <w:szCs w:val="24"/>
                          </w:rPr>
                        </w:pPr>
                        <w:proofErr w:type="spellStart"/>
                        <w:r>
                          <w:rPr>
                            <w:color w:val="000000"/>
                            <w:szCs w:val="24"/>
                            <w:lang w:eastAsia="lt-LT"/>
                          </w:rPr>
                          <w:t>ner</w:t>
                        </w:r>
                        <w:r>
                          <w:rPr>
                            <w:color w:val="000000"/>
                            <w:szCs w:val="24"/>
                            <w:lang w:eastAsia="lt-LT"/>
                          </w:rPr>
                          <w:t>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 xml:space="preserve">Seimo nutarimas „Dėl Darijaus </w:t>
                        </w:r>
                        <w:proofErr w:type="spellStart"/>
                        <w:r>
                          <w:rPr>
                            <w:color w:val="000000"/>
                            <w:szCs w:val="24"/>
                          </w:rPr>
                          <w:t>Beinoravičiaus</w:t>
                        </w:r>
                        <w:proofErr w:type="spellEnd"/>
                        <w:r>
                          <w:rPr>
                            <w:color w:val="000000"/>
                            <w:szCs w:val="24"/>
                          </w:rPr>
                          <w:t xml:space="preserve"> atleidimo iš Vyriausiosios tarnybinės etikos komisijos nario pareigų“ </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25.</w:t>
                        </w:r>
                      </w:p>
                    </w:tc>
                    <w:tc>
                      <w:tcPr>
                        <w:tcW w:w="1423" w:type="dxa"/>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Pr>
                      <w:p w:rsidR="009D62BE" w:rsidRDefault="00D94B57">
                        <w:pPr>
                          <w:rPr>
                            <w:color w:val="000000"/>
                            <w:szCs w:val="24"/>
                          </w:rPr>
                        </w:pPr>
                        <w:r>
                          <w:rPr>
                            <w:color w:val="000000"/>
                            <w:szCs w:val="24"/>
                          </w:rPr>
                          <w:t xml:space="preserve">Paramos būstui įsigyti ar išsinuomoti įstatymo </w:t>
                        </w:r>
                        <w:r>
                          <w:rPr>
                            <w:color w:val="000000"/>
                            <w:szCs w:val="24"/>
                          </w:rPr>
                          <w:br/>
                          <w:t>Nr. XII-1215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 xml:space="preserve">Seimo </w:t>
                        </w:r>
                        <w:r>
                          <w:rPr>
                            <w:color w:val="000000"/>
                            <w:szCs w:val="24"/>
                            <w:lang w:eastAsia="lt-LT"/>
                          </w:rPr>
                          <w:t>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26.</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XVP-1243</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Lietuvos nacionalinio radijo ir televizijos įstatymo </w:t>
                        </w:r>
                        <w:r>
                          <w:rPr>
                            <w:color w:val="000000"/>
                            <w:szCs w:val="24"/>
                          </w:rPr>
                          <w:br/>
                          <w:t>Nr. I-1571 9, 10, 11, 13, 14 straipsnių pakeitimo ir papildymo 12</w:t>
                        </w:r>
                        <w:r>
                          <w:rPr>
                            <w:color w:val="000000"/>
                            <w:szCs w:val="24"/>
                            <w:vertAlign w:val="superscript"/>
                          </w:rPr>
                          <w:t>1</w:t>
                        </w:r>
                        <w:r>
                          <w:rPr>
                            <w:color w:val="000000"/>
                            <w:szCs w:val="24"/>
                          </w:rPr>
                          <w:t>, 12</w:t>
                        </w:r>
                        <w:r>
                          <w:rPr>
                            <w:color w:val="000000"/>
                            <w:szCs w:val="24"/>
                            <w:vertAlign w:val="superscript"/>
                          </w:rPr>
                          <w:t>2</w:t>
                        </w:r>
                        <w:r>
                          <w:rPr>
                            <w:color w:val="000000"/>
                            <w:szCs w:val="24"/>
                          </w:rPr>
                          <w:t> straipsniais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27.</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XVP-107</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Socialinio </w:t>
                        </w:r>
                        <w:r>
                          <w:rPr>
                            <w:color w:val="000000"/>
                            <w:szCs w:val="24"/>
                          </w:rPr>
                          <w:t>draudimo pensijų įstatymo Nr. I-549 41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 SRDK</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kovas–balandis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28.</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XVP-124,</w:t>
                        </w:r>
                      </w:p>
                      <w:p w:rsidR="009D62BE" w:rsidRDefault="00D94B57">
                        <w:pPr>
                          <w:jc w:val="center"/>
                          <w:rPr>
                            <w:color w:val="000000"/>
                            <w:szCs w:val="24"/>
                          </w:rPr>
                        </w:pPr>
                        <w:r>
                          <w:rPr>
                            <w:color w:val="000000"/>
                            <w:szCs w:val="24"/>
                            <w:lang w:eastAsia="lt-LT"/>
                          </w:rPr>
                          <w:t>XVP-125</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Asmenų, slapta bendradarbiavusių su buvusios SSRS specialiosiomis tarnybomis, registracijos, prisipažinimo, įskaitos ir prisipažinusiųjų apsaugos įstatymo </w:t>
                        </w:r>
                        <w:r>
                          <w:rPr>
                            <w:color w:val="000000"/>
                            <w:szCs w:val="24"/>
                          </w:rPr>
                          <w:br/>
                          <w:t>Nr. VIII-1436 8 straipsnio pakeitimo įstatymas ir jo lydimasis teisės aktas</w:t>
                        </w:r>
                      </w:p>
                    </w:tc>
                    <w:tc>
                      <w:tcPr>
                        <w:tcW w:w="1560" w:type="dxa"/>
                      </w:tcPr>
                      <w:p w:rsidR="009D62BE" w:rsidRDefault="00D94B57">
                        <w:pPr>
                          <w:jc w:val="center"/>
                          <w:rPr>
                            <w:color w:val="000000"/>
                            <w:szCs w:val="24"/>
                            <w:lang w:eastAsia="lt-LT"/>
                          </w:rPr>
                        </w:pPr>
                        <w:r>
                          <w:rPr>
                            <w:color w:val="000000"/>
                            <w:szCs w:val="24"/>
                            <w:lang w:eastAsia="lt-LT"/>
                          </w:rPr>
                          <w:t>Seimo nariai</w:t>
                        </w:r>
                      </w:p>
                    </w:tc>
                    <w:tc>
                      <w:tcPr>
                        <w:tcW w:w="1417" w:type="dxa"/>
                      </w:tcPr>
                      <w:p w:rsidR="009D62BE" w:rsidRDefault="00D94B57">
                        <w:pPr>
                          <w:jc w:val="center"/>
                          <w:rPr>
                            <w:color w:val="000000"/>
                            <w:szCs w:val="24"/>
                          </w:rPr>
                        </w:pPr>
                        <w:r>
                          <w:rPr>
                            <w:color w:val="000000"/>
                            <w:szCs w:val="24"/>
                          </w:rPr>
                          <w:t>TS-LKDF, NS</w:t>
                        </w:r>
                        <w:r>
                          <w:rPr>
                            <w:color w:val="000000"/>
                            <w:szCs w:val="24"/>
                          </w:rPr>
                          <w:t>GK, TTK</w:t>
                        </w:r>
                      </w:p>
                    </w:tc>
                    <w:tc>
                      <w:tcPr>
                        <w:tcW w:w="1276" w:type="dxa"/>
                      </w:tcPr>
                      <w:p w:rsidR="009D62BE" w:rsidRDefault="00D94B57">
                        <w:pPr>
                          <w:jc w:val="center"/>
                          <w:rPr>
                            <w:color w:val="000000"/>
                            <w:szCs w:val="24"/>
                          </w:rPr>
                        </w:pPr>
                        <w:r>
                          <w:rPr>
                            <w:bCs/>
                            <w:color w:val="000000"/>
                            <w:szCs w:val="24"/>
                            <w:lang w:eastAsia="lt-LT"/>
                          </w:rPr>
                          <w:t>gegužė– 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29.</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XVP-210</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Ligos ir motinystės socialinio draudimo įstatymo Nr. IX-110 6 straipsnio pakeitimo įstatymas</w:t>
                        </w:r>
                      </w:p>
                    </w:tc>
                    <w:tc>
                      <w:tcPr>
                        <w:tcW w:w="1560" w:type="dxa"/>
                      </w:tcPr>
                      <w:p w:rsidR="009D62BE" w:rsidRDefault="00D94B57">
                        <w:pPr>
                          <w:jc w:val="center"/>
                          <w:rPr>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TS-LKDF, SRDK</w:t>
                        </w:r>
                      </w:p>
                    </w:tc>
                    <w:tc>
                      <w:tcPr>
                        <w:tcW w:w="1276" w:type="dxa"/>
                      </w:tcPr>
                      <w:p w:rsidR="009D62BE" w:rsidRDefault="00D94B57">
                        <w:pPr>
                          <w:jc w:val="center"/>
                          <w:rPr>
                            <w:color w:val="000000"/>
                            <w:szCs w:val="24"/>
                          </w:rPr>
                        </w:pPr>
                        <w:r>
                          <w:rPr>
                            <w:bCs/>
                            <w:color w:val="000000"/>
                            <w:szCs w:val="24"/>
                            <w:lang w:eastAsia="lt-LT"/>
                          </w:rPr>
                          <w:t>kovas–balandis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30.</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XVP-226,</w:t>
                        </w:r>
                      </w:p>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Ginklų ir šaudmenų kontrolės įstatymo </w:t>
                        </w:r>
                        <w:r>
                          <w:rPr>
                            <w:color w:val="000000"/>
                            <w:szCs w:val="24"/>
                          </w:rPr>
                          <w:br/>
                          <w:t xml:space="preserve">Nr. IX-705 pakeitimo </w:t>
                        </w:r>
                        <w:r>
                          <w:rPr>
                            <w:color w:val="000000"/>
                            <w:szCs w:val="24"/>
                          </w:rPr>
                          <w:t>įstatymai</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31.</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XVP-274</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Lietuvos kultūros tarybos įstatymo Nr. XI-2218 6 straipsnio pakeitimo įstatymas</w:t>
                        </w:r>
                      </w:p>
                    </w:tc>
                    <w:tc>
                      <w:tcPr>
                        <w:tcW w:w="1560" w:type="dxa"/>
                      </w:tcPr>
                      <w:p w:rsidR="009D62BE" w:rsidRDefault="00D94B57">
                        <w:pPr>
                          <w:jc w:val="center"/>
                          <w:rPr>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TS-LKDF, KK</w:t>
                        </w:r>
                      </w:p>
                    </w:tc>
                    <w:tc>
                      <w:tcPr>
                        <w:tcW w:w="1276" w:type="dxa"/>
                      </w:tcPr>
                      <w:p w:rsidR="009D62BE" w:rsidRDefault="00D94B57">
                        <w:pPr>
                          <w:jc w:val="center"/>
                          <w:rPr>
                            <w:color w:val="000000"/>
                            <w:szCs w:val="24"/>
                          </w:rPr>
                        </w:pPr>
                        <w:r>
                          <w:rPr>
                            <w:bCs/>
                            <w:color w:val="000000"/>
                            <w:szCs w:val="24"/>
                            <w:lang w:eastAsia="lt-LT"/>
                          </w:rPr>
                          <w:t>kovas–balandis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32.</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XVP-293</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Sveikatos draudimo įstatymo Nr. I-1343 6 straipsnio pakeitimo </w:t>
                        </w:r>
                        <w:r>
                          <w:rPr>
                            <w:color w:val="000000"/>
                            <w:szCs w:val="24"/>
                          </w:rPr>
                          <w:t>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p w:rsidR="009D62BE" w:rsidRDefault="00D94B57">
                        <w:pPr>
                          <w:jc w:val="center"/>
                          <w:rPr>
                            <w:color w:val="000000"/>
                            <w:szCs w:val="24"/>
                          </w:rPr>
                        </w:pPr>
                        <w:r>
                          <w:rPr>
                            <w:color w:val="000000"/>
                            <w:szCs w:val="24"/>
                            <w:lang w:eastAsia="lt-LT"/>
                          </w:rPr>
                          <w:t>Seimo nariai</w:t>
                        </w:r>
                        <w:r>
                          <w:rPr>
                            <w:color w:val="000000"/>
                            <w:szCs w:val="24"/>
                          </w:rPr>
                          <w:t>,</w:t>
                        </w:r>
                      </w:p>
                      <w:p w:rsidR="009D62BE" w:rsidRDefault="00D94B57">
                        <w:pPr>
                          <w:jc w:val="center"/>
                          <w:rPr>
                            <w:color w:val="000000"/>
                            <w:szCs w:val="24"/>
                          </w:rPr>
                        </w:pPr>
                        <w:r>
                          <w:rPr>
                            <w:color w:val="000000"/>
                            <w:szCs w:val="24"/>
                          </w:rPr>
                          <w:t>SRK</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33.</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XVP-690</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Įstatymo „Dėl užsieniečių teisinės padėties“ </w:t>
                        </w:r>
                        <w:r>
                          <w:rPr>
                            <w:color w:val="000000"/>
                            <w:szCs w:val="24"/>
                          </w:rPr>
                          <w:br/>
                          <w:t>Nr. IX-2206 11, 26, 35, 41, 42, 43, 46, 50, 53, 58, 107 ir 141 straipsnių pakeitimo įstatymas</w:t>
                        </w:r>
                      </w:p>
                    </w:tc>
                    <w:tc>
                      <w:tcPr>
                        <w:tcW w:w="1560" w:type="dxa"/>
                      </w:tcPr>
                      <w:p w:rsidR="009D62BE" w:rsidRDefault="00D94B57">
                        <w:pPr>
                          <w:jc w:val="center"/>
                          <w:rPr>
                            <w:color w:val="000000"/>
                            <w:szCs w:val="24"/>
                            <w:lang w:eastAsia="lt-LT"/>
                          </w:rPr>
                        </w:pPr>
                        <w:r>
                          <w:rPr>
                            <w:bCs/>
                            <w:color w:val="000000"/>
                            <w:szCs w:val="24"/>
                            <w:lang w:eastAsia="lt-LT"/>
                          </w:rPr>
                          <w:t>Seimo nariai</w:t>
                        </w:r>
                      </w:p>
                    </w:tc>
                    <w:tc>
                      <w:tcPr>
                        <w:tcW w:w="1417" w:type="dxa"/>
                      </w:tcPr>
                      <w:p w:rsidR="009D62BE" w:rsidRDefault="00D94B57">
                        <w:pPr>
                          <w:jc w:val="center"/>
                          <w:rPr>
                            <w:color w:val="000000"/>
                            <w:szCs w:val="24"/>
                          </w:rPr>
                        </w:pPr>
                        <w:r>
                          <w:rPr>
                            <w:color w:val="000000"/>
                            <w:szCs w:val="24"/>
                            <w:lang w:eastAsia="lt-LT"/>
                          </w:rPr>
                          <w:t>TS-LKDF, URK</w:t>
                        </w:r>
                      </w:p>
                    </w:tc>
                    <w:tc>
                      <w:tcPr>
                        <w:tcW w:w="1276" w:type="dxa"/>
                      </w:tcPr>
                      <w:p w:rsidR="009D62BE" w:rsidRDefault="00D94B57">
                        <w:pPr>
                          <w:jc w:val="center"/>
                          <w:rPr>
                            <w:color w:val="000000"/>
                            <w:szCs w:val="24"/>
                          </w:rPr>
                        </w:pPr>
                        <w:r>
                          <w:rPr>
                            <w:bCs/>
                            <w:color w:val="000000"/>
                            <w:szCs w:val="24"/>
                            <w:lang w:eastAsia="lt-LT"/>
                          </w:rPr>
                          <w:t>balandis–gegužė</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34.</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XVP-777</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Kelių transporto kodekso 8</w:t>
                        </w:r>
                        <w:r>
                          <w:rPr>
                            <w:color w:val="000000"/>
                            <w:szCs w:val="24"/>
                            <w:vertAlign w:val="superscript"/>
                          </w:rPr>
                          <w:t>2</w:t>
                        </w:r>
                        <w:r>
                          <w:rPr>
                            <w:color w:val="000000"/>
                            <w:szCs w:val="24"/>
                          </w:rPr>
                          <w:t> straipsnio pakeitimo įstatymas</w:t>
                        </w:r>
                      </w:p>
                    </w:tc>
                    <w:tc>
                      <w:tcPr>
                        <w:tcW w:w="1560" w:type="dxa"/>
                      </w:tcPr>
                      <w:p w:rsidR="009D62BE" w:rsidRDefault="00D94B57">
                        <w:pPr>
                          <w:jc w:val="center"/>
                          <w:rPr>
                            <w:color w:val="000000"/>
                            <w:szCs w:val="24"/>
                            <w:lang w:eastAsia="lt-LT"/>
                          </w:rPr>
                        </w:pPr>
                        <w:r>
                          <w:rPr>
                            <w:bCs/>
                            <w:color w:val="000000"/>
                            <w:szCs w:val="24"/>
                          </w:rPr>
                          <w:t>Seimo nariai</w:t>
                        </w:r>
                      </w:p>
                    </w:tc>
                    <w:tc>
                      <w:tcPr>
                        <w:tcW w:w="1417" w:type="dxa"/>
                      </w:tcPr>
                      <w:p w:rsidR="009D62BE" w:rsidRDefault="00D94B57">
                        <w:pPr>
                          <w:jc w:val="center"/>
                          <w:rPr>
                            <w:color w:val="000000"/>
                            <w:szCs w:val="24"/>
                          </w:rPr>
                        </w:pPr>
                        <w:r>
                          <w:rPr>
                            <w:rFonts w:eastAsia="Arial Unicode MS"/>
                            <w:bCs/>
                            <w:color w:val="000000"/>
                            <w:szCs w:val="24"/>
                            <w:lang w:eastAsia="lt-LT"/>
                          </w:rPr>
                          <w:t>TS-LKDF, EK</w:t>
                        </w:r>
                      </w:p>
                    </w:tc>
                    <w:tc>
                      <w:tcPr>
                        <w:tcW w:w="1276" w:type="dxa"/>
                      </w:tcPr>
                      <w:p w:rsidR="009D62BE" w:rsidRDefault="00D94B57">
                        <w:pPr>
                          <w:jc w:val="center"/>
                          <w:rPr>
                            <w:color w:val="000000"/>
                            <w:szCs w:val="24"/>
                          </w:rPr>
                        </w:pPr>
                        <w:r>
                          <w:rPr>
                            <w:bCs/>
                            <w:color w:val="000000"/>
                            <w:szCs w:val="24"/>
                            <w:lang w:eastAsia="lt-LT"/>
                          </w:rPr>
                          <w:t>balandis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35.</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XVP-896</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Statybos įstatymo </w:t>
                        </w:r>
                        <w:r>
                          <w:rPr>
                            <w:color w:val="000000"/>
                            <w:szCs w:val="24"/>
                          </w:rPr>
                          <w:br/>
                          <w:t>Nr. I-1240 27 straipsnio pakeitimo įstatymas</w:t>
                        </w:r>
                      </w:p>
                    </w:tc>
                    <w:tc>
                      <w:tcPr>
                        <w:tcW w:w="1560" w:type="dxa"/>
                      </w:tcPr>
                      <w:p w:rsidR="009D62BE" w:rsidRDefault="00D94B57">
                        <w:pPr>
                          <w:jc w:val="center"/>
                          <w:rPr>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TS-LKDF, AAK</w:t>
                        </w:r>
                      </w:p>
                    </w:tc>
                    <w:tc>
                      <w:tcPr>
                        <w:tcW w:w="1276" w:type="dxa"/>
                      </w:tcPr>
                      <w:p w:rsidR="009D62BE" w:rsidRDefault="00D94B57">
                        <w:pPr>
                          <w:jc w:val="center"/>
                          <w:rPr>
                            <w:color w:val="000000"/>
                            <w:szCs w:val="24"/>
                          </w:rPr>
                        </w:pPr>
                        <w:r>
                          <w:rPr>
                            <w:color w:val="000000"/>
                            <w:szCs w:val="24"/>
                          </w:rPr>
                          <w:t>gegužė–</w:t>
                        </w:r>
                      </w:p>
                      <w:p w:rsidR="009D62BE" w:rsidRDefault="00D94B57">
                        <w:pPr>
                          <w:jc w:val="center"/>
                          <w:rPr>
                            <w:color w:val="000000"/>
                            <w:szCs w:val="24"/>
                          </w:rPr>
                        </w:pPr>
                        <w:r>
                          <w:rPr>
                            <w:color w:val="000000"/>
                            <w:szCs w:val="24"/>
                          </w:rPr>
                          <w:t>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36.</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XVP-924</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Gyventojų turto deklaravimo įstatymo </w:t>
                        </w:r>
                        <w:r>
                          <w:rPr>
                            <w:color w:val="000000"/>
                            <w:szCs w:val="24"/>
                          </w:rPr>
                          <w:br/>
                          <w:t>Nr. I-1338 3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37.</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XVP-1182</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Atsiskaitymų grynaisiais pinigais ribojimo įstatymo Nr. XIV-1165 4 ir 8 straipsnių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38.</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XVP-1239</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Nepilnamečių apsaugos nuo neigiamo viešosios informacijos poveikio įstatymo Nr. IX-1067 2 straipsnio pakeitimo ir papildymo 8</w:t>
                        </w:r>
                        <w:r>
                          <w:rPr>
                            <w:color w:val="000000"/>
                            <w:szCs w:val="24"/>
                            <w:vertAlign w:val="superscript"/>
                          </w:rPr>
                          <w:t>1</w:t>
                        </w:r>
                        <w:r>
                          <w:rPr>
                            <w:color w:val="000000"/>
                            <w:szCs w:val="24"/>
                          </w:rPr>
                          <w:t xml:space="preserve"> straipsniu įstatymas</w:t>
                        </w:r>
                      </w:p>
                    </w:tc>
                    <w:tc>
                      <w:tcPr>
                        <w:tcW w:w="1560" w:type="dxa"/>
                      </w:tcPr>
                      <w:p w:rsidR="009D62BE" w:rsidRDefault="00D94B57">
                        <w:pPr>
                          <w:jc w:val="center"/>
                          <w:rPr>
                            <w:color w:val="000000"/>
                            <w:szCs w:val="24"/>
                            <w:lang w:eastAsia="lt-LT"/>
                          </w:rPr>
                        </w:pPr>
                        <w:r>
                          <w:rPr>
                            <w:color w:val="000000"/>
                            <w:szCs w:val="24"/>
                            <w:lang w:eastAsia="lt-LT"/>
                          </w:rPr>
                          <w:t>Seimo nariai</w:t>
                        </w:r>
                      </w:p>
                    </w:tc>
                    <w:tc>
                      <w:tcPr>
                        <w:tcW w:w="1417" w:type="dxa"/>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39.</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XVP-1240</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Elektroninių ryšių įstatymo </w:t>
                        </w:r>
                        <w:r>
                          <w:rPr>
                            <w:color w:val="000000"/>
                            <w:szCs w:val="24"/>
                          </w:rPr>
                          <w:t>Nr. IX-2135 40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40.</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XVP-1183</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Seimo nutarimas „Dėl Juozo Oleko atleidimo iš Seimo Pirmininko pareigų“</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41.</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XVP-1228</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Vyriausybės įstatymo </w:t>
                        </w:r>
                        <w:r>
                          <w:rPr>
                            <w:color w:val="000000"/>
                            <w:szCs w:val="24"/>
                          </w:rPr>
                          <w:br/>
                          <w:t xml:space="preserve">Nr. I-464 5 </w:t>
                        </w:r>
                        <w:r>
                          <w:rPr>
                            <w:color w:val="000000"/>
                            <w:szCs w:val="24"/>
                          </w:rPr>
                          <w:t>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42.</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XVP-1063</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Profesionaliojo scenos meno įstatymo Nr. IX-2257 14 straipsnio pakeitimo įstatymas</w:t>
                        </w:r>
                      </w:p>
                    </w:tc>
                    <w:tc>
                      <w:tcPr>
                        <w:tcW w:w="1560" w:type="dxa"/>
                      </w:tcPr>
                      <w:p w:rsidR="009D62BE" w:rsidRDefault="00D94B57">
                        <w:pPr>
                          <w:jc w:val="center"/>
                          <w:rPr>
                            <w:color w:val="000000"/>
                            <w:szCs w:val="24"/>
                            <w:lang w:eastAsia="lt-LT"/>
                          </w:rPr>
                        </w:pPr>
                        <w:r>
                          <w:rPr>
                            <w:rFonts w:eastAsia="Arial Unicode MS"/>
                            <w:bCs/>
                            <w:color w:val="000000"/>
                            <w:szCs w:val="24"/>
                            <w:lang w:eastAsia="lt-LT"/>
                          </w:rPr>
                          <w:t>Seimo nariai</w:t>
                        </w:r>
                      </w:p>
                    </w:tc>
                    <w:tc>
                      <w:tcPr>
                        <w:tcW w:w="1417" w:type="dxa"/>
                      </w:tcPr>
                      <w:p w:rsidR="009D62BE" w:rsidRDefault="00D94B57">
                        <w:pPr>
                          <w:jc w:val="center"/>
                          <w:rPr>
                            <w:color w:val="000000"/>
                            <w:szCs w:val="24"/>
                          </w:rPr>
                        </w:pPr>
                        <w:r>
                          <w:rPr>
                            <w:color w:val="000000"/>
                            <w:szCs w:val="24"/>
                          </w:rPr>
                          <w:t>TS-LKDF, KK</w:t>
                        </w:r>
                      </w:p>
                    </w:tc>
                    <w:tc>
                      <w:tcPr>
                        <w:tcW w:w="1276" w:type="dxa"/>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43.</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XVP-618</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Valstybės apdovanojimų įstatymo Nr. </w:t>
                        </w:r>
                        <w:r>
                          <w:rPr>
                            <w:color w:val="000000"/>
                            <w:szCs w:val="24"/>
                          </w:rPr>
                          <w:t>IX-957 11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44.</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Nacionalinio saugumo pagrindų įstatymo </w:t>
                        </w:r>
                        <w:r>
                          <w:rPr>
                            <w:color w:val="000000"/>
                            <w:szCs w:val="24"/>
                          </w:rPr>
                          <w:br/>
                          <w:t>Nr. VIII-49 3 straipsnio pakeitimo ir Įstatymo papildymo 2</w:t>
                        </w:r>
                        <w:r>
                          <w:rPr>
                            <w:color w:val="000000"/>
                            <w:szCs w:val="24"/>
                            <w:vertAlign w:val="superscript"/>
                          </w:rPr>
                          <w:t>1</w:t>
                        </w:r>
                        <w:r>
                          <w:rPr>
                            <w:color w:val="000000"/>
                            <w:szCs w:val="24"/>
                          </w:rPr>
                          <w:t xml:space="preserve"> straipsniu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45.</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Priešiško veikimo prieš Lietuvą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46.</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Vaikų išlaikymo išmokų įstatymo Nr. X-987 6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kovas–birželis</w:t>
                        </w:r>
                      </w:p>
                    </w:tc>
                  </w:tr>
                  <w:tr w:rsidR="009D62BE">
                    <w:tc>
                      <w:tcPr>
                        <w:tcW w:w="709"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47.</w:t>
                        </w:r>
                      </w:p>
                    </w:tc>
                    <w:tc>
                      <w:tcPr>
                        <w:tcW w:w="1423"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proofErr w:type="spellStart"/>
                        <w:r>
                          <w:rPr>
                            <w:color w:val="000000"/>
                            <w:szCs w:val="24"/>
                            <w:lang w:eastAsia="lt-LT"/>
                          </w:rPr>
                          <w:t>nereg</w:t>
                        </w:r>
                        <w:proofErr w:type="spellEnd"/>
                        <w:r>
                          <w:rPr>
                            <w:color w:val="000000"/>
                            <w:szCs w:val="24"/>
                            <w:lang w:eastAsia="lt-LT"/>
                          </w:rPr>
                          <w:t>.</w:t>
                        </w:r>
                      </w:p>
                    </w:tc>
                    <w:tc>
                      <w:tcPr>
                        <w:tcW w:w="2966"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Vidaus tarnybos statuto </w:t>
                        </w:r>
                        <w:r>
                          <w:rPr>
                            <w:color w:val="000000"/>
                            <w:szCs w:val="24"/>
                          </w:rPr>
                          <w:t>65 straipsnio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TS-LKDF</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jc w:val="center"/>
                          <w:rPr>
                            <w:bCs/>
                            <w:color w:val="000000"/>
                            <w:szCs w:val="24"/>
                            <w:lang w:eastAsia="lt-LT"/>
                          </w:rPr>
                        </w:pPr>
                        <w:r>
                          <w:rPr>
                            <w:bCs/>
                            <w:color w:val="000000"/>
                            <w:szCs w:val="24"/>
                            <w:lang w:eastAsia="lt-LT"/>
                          </w:rPr>
                          <w:t>kovas–birželis</w:t>
                        </w:r>
                      </w:p>
                    </w:tc>
                  </w:tr>
                </w:tbl>
                <w:p w:rsidR="009D62BE" w:rsidRDefault="00D94B57">
                  <w:pPr>
                    <w:spacing w:line="360" w:lineRule="atLeast"/>
                    <w:rPr>
                      <w:color w:val="000000"/>
                      <w:szCs w:val="24"/>
                    </w:rPr>
                  </w:pPr>
                </w:p>
              </w:sdtContent>
            </w:sdt>
            <w:sdt>
              <w:sdtPr>
                <w:alias w:val="skirsnis"/>
                <w:tag w:val="part_79cee9705efd4521aa1ab1a7008e651f"/>
                <w:id w:val="460932534"/>
                <w:lock w:val="sdtLocked"/>
              </w:sdtPr>
              <w:sdtEndPr/>
              <w:sdtContent>
                <w:p w:rsidR="009D62BE" w:rsidRDefault="00D94B57">
                  <w:pPr>
                    <w:spacing w:line="360" w:lineRule="atLeast"/>
                    <w:jc w:val="center"/>
                    <w:rPr>
                      <w:b/>
                      <w:color w:val="000000"/>
                      <w:szCs w:val="24"/>
                    </w:rPr>
                  </w:pPr>
                  <w:sdt>
                    <w:sdtPr>
                      <w:alias w:val="Numeris"/>
                      <w:tag w:val="nr_79cee9705efd4521aa1ab1a7008e651f"/>
                      <w:id w:val="405116191"/>
                      <w:lock w:val="sdtLocked"/>
                    </w:sdtPr>
                    <w:sdtEndPr/>
                    <w:sdtContent>
                      <w:r>
                        <w:rPr>
                          <w:b/>
                          <w:color w:val="000000"/>
                          <w:szCs w:val="24"/>
                        </w:rPr>
                        <w:t>SEPTINTASIS</w:t>
                      </w:r>
                    </w:sdtContent>
                  </w:sdt>
                  <w:r>
                    <w:rPr>
                      <w:b/>
                      <w:color w:val="000000"/>
                      <w:szCs w:val="24"/>
                    </w:rPr>
                    <w:t xml:space="preserve"> SKIRSNIS</w:t>
                  </w:r>
                </w:p>
                <w:p w:rsidR="009D62BE" w:rsidRDefault="00D94B57">
                  <w:pPr>
                    <w:spacing w:line="360" w:lineRule="atLeast"/>
                    <w:jc w:val="center"/>
                    <w:outlineLvl w:val="1"/>
                    <w:rPr>
                      <w:rFonts w:eastAsia="Arial Unicode MS"/>
                      <w:b/>
                      <w:color w:val="000000"/>
                      <w:szCs w:val="24"/>
                    </w:rPr>
                  </w:pPr>
                  <w:hyperlink r:id="rId15" w:tooltip="Darbo partijos frakcija" w:history="1">
                    <w:r>
                      <w:rPr>
                        <w:rFonts w:eastAsia="Arial Unicode MS"/>
                        <w:b/>
                        <w:color w:val="000000"/>
                        <w:szCs w:val="24"/>
                      </w:rPr>
                      <w:t>MIŠRIOS</w:t>
                    </w:r>
                  </w:hyperlink>
                  <w:r>
                    <w:rPr>
                      <w:rFonts w:eastAsia="Arial Unicode MS"/>
                      <w:b/>
                      <w:color w:val="000000"/>
                      <w:szCs w:val="24"/>
                    </w:rPr>
                    <w:t xml:space="preserve"> SEIMO NARIŲ GRUPĖS NARIŲ SIŪLOMI PROJEKTAI</w:t>
                  </w:r>
                </w:p>
                <w:p w:rsidR="009D62BE" w:rsidRDefault="009D62BE">
                  <w:pPr>
                    <w:jc w:val="center"/>
                    <w:rPr>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1"/>
                    <w:gridCol w:w="1422"/>
                    <w:gridCol w:w="2965"/>
                    <w:gridCol w:w="1560"/>
                    <w:gridCol w:w="1417"/>
                    <w:gridCol w:w="1276"/>
                  </w:tblGrid>
                  <w:tr w:rsidR="009D62BE">
                    <w:trPr>
                      <w:tblHeader/>
                    </w:trPr>
                    <w:tc>
                      <w:tcPr>
                        <w:tcW w:w="711"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22"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65" w:type="dxa"/>
                        <w:vAlign w:val="center"/>
                      </w:tcPr>
                      <w:p w:rsidR="009D62BE" w:rsidRDefault="00D94B57">
                        <w:pPr>
                          <w:jc w:val="center"/>
                          <w:rPr>
                            <w:bCs/>
                            <w:color w:val="000000"/>
                            <w:szCs w:val="24"/>
                          </w:rPr>
                        </w:pPr>
                        <w:r>
                          <w:rPr>
                            <w:bCs/>
                            <w:color w:val="000000"/>
                            <w:szCs w:val="24"/>
                          </w:rPr>
                          <w:t>Teisės akto 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tcPr>
                      <w:p w:rsidR="009D62BE" w:rsidRDefault="00D94B57">
                        <w:pPr>
                          <w:jc w:val="center"/>
                          <w:rPr>
                            <w:bCs/>
                            <w:color w:val="000000"/>
                            <w:szCs w:val="24"/>
                          </w:rPr>
                        </w:pPr>
                        <w:r>
                          <w:rPr>
                            <w:bCs/>
                            <w:color w:val="000000"/>
                            <w:szCs w:val="24"/>
                          </w:rPr>
                          <w:t>Svarstymo mėnuo</w:t>
                        </w:r>
                      </w:p>
                    </w:tc>
                  </w:tr>
                  <w:tr w:rsidR="009D62BE">
                    <w:tc>
                      <w:tcPr>
                        <w:tcW w:w="711" w:type="dxa"/>
                      </w:tcPr>
                      <w:p w:rsidR="009D62BE" w:rsidRDefault="00D94B57">
                        <w:pPr>
                          <w:jc w:val="center"/>
                          <w:rPr>
                            <w:color w:val="000000"/>
                            <w:szCs w:val="24"/>
                          </w:rPr>
                        </w:pPr>
                        <w:r>
                          <w:rPr>
                            <w:color w:val="000000"/>
                            <w:szCs w:val="24"/>
                          </w:rPr>
                          <w:t>1.</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XVP-233</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Saugaus eismo automobilių keliais įstatymo </w:t>
                        </w:r>
                        <w:r>
                          <w:rPr>
                            <w:color w:val="000000"/>
                            <w:szCs w:val="24"/>
                          </w:rPr>
                          <w:br/>
                          <w:t>Nr. VIII-2043 2 ir 17</w:t>
                        </w:r>
                        <w:r>
                          <w:rPr>
                            <w:color w:val="000000"/>
                            <w:szCs w:val="24"/>
                            <w:vertAlign w:val="superscript"/>
                          </w:rPr>
                          <w:t>1</w:t>
                        </w:r>
                        <w:r>
                          <w:rPr>
                            <w:color w:val="000000"/>
                            <w:szCs w:val="24"/>
                          </w:rPr>
                          <w:t> straipsnių pakeitimo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widowControl w:val="0"/>
                          <w:jc w:val="center"/>
                          <w:rPr>
                            <w:color w:val="000000"/>
                            <w:szCs w:val="24"/>
                          </w:rPr>
                        </w:pPr>
                        <w:r>
                          <w:rPr>
                            <w:rFonts w:eastAsia="Arial Unicode MS"/>
                            <w:bCs/>
                            <w:color w:val="000000"/>
                            <w:szCs w:val="24"/>
                            <w:lang w:eastAsia="lt-LT"/>
                          </w:rPr>
                          <w:t>MSNG, TTK</w:t>
                        </w:r>
                      </w:p>
                    </w:tc>
                    <w:tc>
                      <w:tcPr>
                        <w:tcW w:w="1276" w:type="dxa"/>
                      </w:tcPr>
                      <w:p w:rsidR="009D62BE" w:rsidRDefault="00D94B57">
                        <w:pPr>
                          <w:widowControl w:val="0"/>
                          <w:jc w:val="center"/>
                          <w:rPr>
                            <w:color w:val="000000"/>
                            <w:szCs w:val="24"/>
                          </w:rPr>
                        </w:pPr>
                        <w:r>
                          <w:rPr>
                            <w:bCs/>
                            <w:color w:val="000000"/>
                            <w:szCs w:val="24"/>
                            <w:lang w:eastAsia="lt-LT"/>
                          </w:rPr>
                          <w:t>gegužė</w:t>
                        </w:r>
                      </w:p>
                    </w:tc>
                  </w:tr>
                  <w:tr w:rsidR="009D62BE">
                    <w:tc>
                      <w:tcPr>
                        <w:tcW w:w="711" w:type="dxa"/>
                      </w:tcPr>
                      <w:p w:rsidR="009D62BE" w:rsidRDefault="00D94B57">
                        <w:pPr>
                          <w:jc w:val="center"/>
                          <w:rPr>
                            <w:color w:val="000000"/>
                            <w:szCs w:val="24"/>
                          </w:rPr>
                        </w:pPr>
                        <w:r>
                          <w:rPr>
                            <w:color w:val="000000"/>
                            <w:szCs w:val="24"/>
                          </w:rPr>
                          <w:t>2.</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XVP-1124</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Saugaus eismo automobilių keliais įstatymo </w:t>
                        </w:r>
                        <w:r>
                          <w:rPr>
                            <w:color w:val="000000"/>
                            <w:szCs w:val="24"/>
                          </w:rPr>
                          <w:br/>
                          <w:t>Nr. VIII-2043 27 straipsnio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3.</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Atmintinų dienų įstatymo Nr. VIII-397 1 straipsnio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4.</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XVP-154,</w:t>
                        </w:r>
                      </w:p>
                      <w:p w:rsidR="009D62BE" w:rsidRDefault="00D94B57">
                        <w:pPr>
                          <w:jc w:val="center"/>
                          <w:rPr>
                            <w:color w:val="000000"/>
                            <w:szCs w:val="24"/>
                          </w:rPr>
                        </w:pPr>
                        <w:r>
                          <w:rPr>
                            <w:color w:val="000000"/>
                            <w:szCs w:val="24"/>
                          </w:rPr>
                          <w:t>XVP-918,</w:t>
                        </w:r>
                      </w:p>
                      <w:p w:rsidR="009D62BE" w:rsidRDefault="00D94B57">
                        <w:pPr>
                          <w:jc w:val="center"/>
                          <w:rPr>
                            <w:color w:val="000000"/>
                            <w:szCs w:val="24"/>
                            <w:lang w:eastAsia="lt-LT"/>
                          </w:rPr>
                        </w:pPr>
                        <w:r>
                          <w:rPr>
                            <w:color w:val="000000"/>
                            <w:szCs w:val="24"/>
                          </w:rPr>
                          <w:t>XVP-1166</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Įstatymo „Dėl užsieniečių teisinės padėties“ </w:t>
                        </w:r>
                        <w:r>
                          <w:rPr>
                            <w:color w:val="000000"/>
                            <w:szCs w:val="24"/>
                          </w:rPr>
                          <w:br/>
                          <w:t>Nr. IX-2206 pakeitimo įstatymai</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5.</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XVP-1157</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Baudžiamojo kodekso 170 straipsnio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6.</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XVP-996</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Gyvūnų gerovės</w:t>
                        </w:r>
                        <w:r>
                          <w:rPr>
                            <w:color w:val="000000"/>
                            <w:szCs w:val="24"/>
                          </w:rPr>
                          <w:t xml:space="preserve"> ir apsaugos įstatymo Nr. VIII-500 5 straipsnio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7.</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XVP-144</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Moterų ir vyrų lygių galimybių įstatymo </w:t>
                        </w:r>
                        <w:r>
                          <w:rPr>
                            <w:color w:val="000000"/>
                            <w:szCs w:val="24"/>
                          </w:rPr>
                          <w:br/>
                          <w:t>Nr. VIII-947 6</w:t>
                        </w:r>
                        <w:r>
                          <w:rPr>
                            <w:color w:val="000000"/>
                            <w:szCs w:val="24"/>
                            <w:vertAlign w:val="superscript"/>
                          </w:rPr>
                          <w:t>1</w:t>
                        </w:r>
                        <w:r>
                          <w:rPr>
                            <w:color w:val="000000"/>
                            <w:szCs w:val="24"/>
                          </w:rPr>
                          <w:t>, 11</w:t>
                        </w:r>
                        <w:r>
                          <w:rPr>
                            <w:color w:val="000000"/>
                            <w:szCs w:val="24"/>
                            <w:vertAlign w:val="superscript"/>
                          </w:rPr>
                          <w:t>1</w:t>
                        </w:r>
                        <w:r>
                          <w:rPr>
                            <w:color w:val="000000"/>
                            <w:szCs w:val="24"/>
                          </w:rPr>
                          <w:t xml:space="preserve"> ir 20 straipsnių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8.</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XVP-104</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Rinkimų kodekso 33, 75, 78 ir 193 straipsnių pakeitimo konstitucinis įstatymas</w:t>
                        </w:r>
                      </w:p>
                    </w:tc>
                    <w:tc>
                      <w:tcPr>
                        <w:tcW w:w="1560" w:type="dxa"/>
                        <w:tcBorders>
                          <w:top w:val="single" w:sz="4" w:space="0" w:color="auto"/>
                          <w:left w:val="single" w:sz="4" w:space="0" w:color="auto"/>
                          <w:bottom w:val="single" w:sz="4" w:space="0" w:color="auto"/>
                          <w:right w:val="single" w:sz="4" w:space="0" w:color="auto"/>
                        </w:tcBorders>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Borders>
                          <w:top w:val="single" w:sz="4" w:space="0" w:color="auto"/>
                          <w:left w:val="single" w:sz="4" w:space="0" w:color="auto"/>
                          <w:bottom w:val="single" w:sz="4" w:space="0" w:color="auto"/>
                          <w:right w:val="single" w:sz="4" w:space="0" w:color="auto"/>
                        </w:tcBorders>
                      </w:tcPr>
                      <w:p w:rsidR="009D62BE" w:rsidRDefault="00D94B57">
                        <w:pPr>
                          <w:widowControl w:val="0"/>
                          <w:jc w:val="center"/>
                          <w:rPr>
                            <w:color w:val="000000"/>
                            <w:szCs w:val="24"/>
                          </w:rPr>
                        </w:pPr>
                        <w:r>
                          <w:rPr>
                            <w:rFonts w:eastAsia="Calibri"/>
                            <w:color w:val="000000"/>
                            <w:szCs w:val="24"/>
                            <w:lang w:eastAsia="lt-LT"/>
                          </w:rPr>
                          <w:t>MSNG, TTK</w:t>
                        </w:r>
                      </w:p>
                    </w:tc>
                    <w:tc>
                      <w:tcPr>
                        <w:tcW w:w="1276" w:type="dxa"/>
                        <w:tcBorders>
                          <w:top w:val="single" w:sz="4" w:space="0" w:color="auto"/>
                          <w:left w:val="single" w:sz="4" w:space="0" w:color="auto"/>
                          <w:bottom w:val="single" w:sz="4" w:space="0" w:color="auto"/>
                          <w:right w:val="single" w:sz="4" w:space="0" w:color="auto"/>
                        </w:tcBorders>
                      </w:tcPr>
                      <w:p w:rsidR="009D62BE" w:rsidRDefault="00D94B57">
                        <w:pPr>
                          <w:widowControl w:val="0"/>
                          <w:jc w:val="center"/>
                          <w:rPr>
                            <w:color w:val="000000"/>
                            <w:szCs w:val="24"/>
                          </w:rPr>
                        </w:pPr>
                        <w:r>
                          <w:rPr>
                            <w:bCs/>
                            <w:color w:val="000000"/>
                            <w:szCs w:val="24"/>
                            <w:lang w:eastAsia="lt-LT"/>
                          </w:rPr>
                          <w:t>balandis</w:t>
                        </w:r>
                      </w:p>
                    </w:tc>
                  </w:tr>
                  <w:tr w:rsidR="009D62BE">
                    <w:tc>
                      <w:tcPr>
                        <w:tcW w:w="711" w:type="dxa"/>
                      </w:tcPr>
                      <w:p w:rsidR="009D62BE" w:rsidRDefault="00D94B57">
                        <w:pPr>
                          <w:jc w:val="center"/>
                          <w:rPr>
                            <w:color w:val="000000"/>
                            <w:szCs w:val="24"/>
                          </w:rPr>
                        </w:pPr>
                        <w:r>
                          <w:rPr>
                            <w:color w:val="000000"/>
                            <w:szCs w:val="24"/>
                          </w:rPr>
                          <w:t>9.</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XVP-48</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Švietimo įstatymo </w:t>
                        </w:r>
                        <w:r>
                          <w:rPr>
                            <w:color w:val="000000"/>
                            <w:szCs w:val="24"/>
                          </w:rPr>
                          <w:br/>
                          <w:t>Nr. I-1489 67 straipsnio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 ŠMK</w:t>
                        </w:r>
                      </w:p>
                    </w:tc>
                    <w:tc>
                      <w:tcPr>
                        <w:tcW w:w="1276" w:type="dxa"/>
                      </w:tcPr>
                      <w:p w:rsidR="009D62BE" w:rsidRDefault="00D94B57">
                        <w:pPr>
                          <w:widowControl w:val="0"/>
                          <w:jc w:val="center"/>
                          <w:rPr>
                            <w:color w:val="000000"/>
                            <w:szCs w:val="24"/>
                          </w:rPr>
                        </w:pPr>
                        <w:r>
                          <w:rPr>
                            <w:bCs/>
                            <w:color w:val="000000"/>
                            <w:szCs w:val="24"/>
                            <w:lang w:eastAsia="lt-LT"/>
                          </w:rPr>
                          <w:t>birželis</w:t>
                        </w:r>
                      </w:p>
                    </w:tc>
                  </w:tr>
                  <w:tr w:rsidR="009D62BE">
                    <w:tc>
                      <w:tcPr>
                        <w:tcW w:w="711" w:type="dxa"/>
                      </w:tcPr>
                      <w:p w:rsidR="009D62BE" w:rsidRDefault="00D94B57">
                        <w:pPr>
                          <w:jc w:val="center"/>
                          <w:rPr>
                            <w:color w:val="000000"/>
                            <w:szCs w:val="24"/>
                          </w:rPr>
                        </w:pPr>
                        <w:r>
                          <w:rPr>
                            <w:color w:val="000000"/>
                            <w:szCs w:val="24"/>
                          </w:rPr>
                          <w:t>10.</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XVP-925</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Viešojo administravimo </w:t>
                        </w:r>
                        <w:r>
                          <w:rPr>
                            <w:color w:val="000000"/>
                            <w:szCs w:val="24"/>
                          </w:rPr>
                          <w:t>įstatymo Nr. VIII-1234 3, 9</w:t>
                        </w:r>
                        <w:r>
                          <w:rPr>
                            <w:color w:val="000000"/>
                            <w:szCs w:val="24"/>
                            <w:vertAlign w:val="superscript"/>
                          </w:rPr>
                          <w:t>1</w:t>
                        </w:r>
                        <w:r>
                          <w:rPr>
                            <w:color w:val="000000"/>
                            <w:szCs w:val="24"/>
                          </w:rPr>
                          <w:t>, 9</w:t>
                        </w:r>
                        <w:r>
                          <w:rPr>
                            <w:color w:val="000000"/>
                            <w:szCs w:val="24"/>
                            <w:vertAlign w:val="superscript"/>
                          </w:rPr>
                          <w:t>2</w:t>
                        </w:r>
                        <w:r>
                          <w:rPr>
                            <w:color w:val="000000"/>
                            <w:szCs w:val="24"/>
                          </w:rPr>
                          <w:t xml:space="preserve"> straipsnių pakeitimo įstatymas</w:t>
                        </w:r>
                      </w:p>
                    </w:tc>
                    <w:tc>
                      <w:tcPr>
                        <w:tcW w:w="1560" w:type="dxa"/>
                      </w:tcPr>
                      <w:p w:rsidR="009D62BE" w:rsidRDefault="00D94B57">
                        <w:pPr>
                          <w:widowControl w:val="0"/>
                          <w:jc w:val="center"/>
                          <w:rPr>
                            <w:rFonts w:eastAsia="Arial Unicode MS"/>
                            <w:bCs/>
                            <w:color w:val="000000"/>
                            <w:szCs w:val="24"/>
                            <w:lang w:eastAsia="lt-LT"/>
                          </w:rPr>
                        </w:pPr>
                        <w:r>
                          <w:rPr>
                            <w:color w:val="000000"/>
                            <w:szCs w:val="24"/>
                            <w:lang w:eastAsia="lt-LT"/>
                          </w:rPr>
                          <w:t>Seimo nariai</w:t>
                        </w:r>
                      </w:p>
                    </w:tc>
                    <w:tc>
                      <w:tcPr>
                        <w:tcW w:w="1417"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 xml:space="preserve">MSNG, </w:t>
                        </w:r>
                      </w:p>
                      <w:p w:rsidR="009D62BE" w:rsidRDefault="00D94B57">
                        <w:pPr>
                          <w:widowControl w:val="0"/>
                          <w:jc w:val="center"/>
                          <w:rPr>
                            <w:color w:val="000000"/>
                            <w:szCs w:val="24"/>
                          </w:rPr>
                        </w:pPr>
                        <w:r>
                          <w:rPr>
                            <w:rFonts w:eastAsia="Arial Unicode MS"/>
                            <w:bCs/>
                            <w:color w:val="000000"/>
                            <w:szCs w:val="24"/>
                            <w:lang w:eastAsia="lt-LT"/>
                          </w:rPr>
                          <w:t>EK</w:t>
                        </w:r>
                      </w:p>
                    </w:tc>
                    <w:tc>
                      <w:tcPr>
                        <w:tcW w:w="1276" w:type="dxa"/>
                      </w:tcPr>
                      <w:p w:rsidR="009D62BE" w:rsidRDefault="00D94B57">
                        <w:pPr>
                          <w:widowControl w:val="0"/>
                          <w:jc w:val="center"/>
                          <w:rPr>
                            <w:color w:val="000000"/>
                            <w:szCs w:val="24"/>
                          </w:rPr>
                        </w:pPr>
                        <w:r>
                          <w:rPr>
                            <w:bCs/>
                            <w:color w:val="000000"/>
                            <w:szCs w:val="24"/>
                            <w:lang w:eastAsia="lt-LT"/>
                          </w:rPr>
                          <w:t>gegužė</w:t>
                        </w:r>
                      </w:p>
                    </w:tc>
                  </w:tr>
                  <w:tr w:rsidR="009D62BE">
                    <w:tc>
                      <w:tcPr>
                        <w:tcW w:w="711" w:type="dxa"/>
                      </w:tcPr>
                      <w:p w:rsidR="009D62BE" w:rsidRDefault="00D94B57">
                        <w:pPr>
                          <w:jc w:val="center"/>
                          <w:rPr>
                            <w:color w:val="000000"/>
                            <w:szCs w:val="24"/>
                          </w:rPr>
                        </w:pPr>
                        <w:r>
                          <w:rPr>
                            <w:color w:val="000000"/>
                            <w:szCs w:val="24"/>
                          </w:rPr>
                          <w:t>11.</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rPr>
                        </w:pPr>
                        <w:r>
                          <w:rPr>
                            <w:color w:val="000000"/>
                            <w:szCs w:val="24"/>
                          </w:rPr>
                          <w:t>XVP-466,</w:t>
                        </w:r>
                      </w:p>
                      <w:p w:rsidR="009D62BE" w:rsidRDefault="00D94B57">
                        <w:pPr>
                          <w:jc w:val="center"/>
                          <w:rPr>
                            <w:color w:val="000000"/>
                            <w:szCs w:val="24"/>
                          </w:rPr>
                        </w:pPr>
                        <w:r>
                          <w:rPr>
                            <w:color w:val="000000"/>
                            <w:szCs w:val="24"/>
                          </w:rPr>
                          <w:t>XVP-467,</w:t>
                        </w:r>
                      </w:p>
                      <w:p w:rsidR="009D62BE" w:rsidRDefault="00D94B57">
                        <w:pPr>
                          <w:jc w:val="center"/>
                          <w:rPr>
                            <w:color w:val="000000"/>
                            <w:szCs w:val="24"/>
                            <w:lang w:eastAsia="lt-LT"/>
                          </w:rPr>
                        </w:pPr>
                        <w:r>
                          <w:rPr>
                            <w:color w:val="000000"/>
                            <w:szCs w:val="24"/>
                          </w:rPr>
                          <w:t>XVP-763</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Strateginio valdymo įstatymo Nr. XIII-3096 4 ir 13 straipsnių pakeitimo įstatymas ir jo lydimieji teisės aktai</w:t>
                        </w:r>
                      </w:p>
                    </w:tc>
                    <w:tc>
                      <w:tcPr>
                        <w:tcW w:w="1560" w:type="dxa"/>
                      </w:tcPr>
                      <w:p w:rsidR="009D62BE" w:rsidRDefault="00D94B57">
                        <w:pPr>
                          <w:widowControl w:val="0"/>
                          <w:jc w:val="center"/>
                          <w:rPr>
                            <w:color w:val="000000"/>
                            <w:szCs w:val="24"/>
                            <w:lang w:eastAsia="lt-LT"/>
                          </w:rPr>
                        </w:pPr>
                        <w:r>
                          <w:rPr>
                            <w:color w:val="000000"/>
                            <w:szCs w:val="24"/>
                            <w:lang w:eastAsia="lt-LT"/>
                          </w:rPr>
                          <w:t>Seimo nariai,</w:t>
                        </w:r>
                      </w:p>
                      <w:p w:rsidR="009D62BE" w:rsidRDefault="00D94B57">
                        <w:pPr>
                          <w:widowControl w:val="0"/>
                          <w:jc w:val="center"/>
                          <w:rPr>
                            <w:rFonts w:eastAsia="Arial Unicode MS"/>
                            <w:bCs/>
                            <w:color w:val="000000"/>
                            <w:szCs w:val="24"/>
                            <w:lang w:eastAsia="lt-LT"/>
                          </w:rPr>
                        </w:pPr>
                        <w:r>
                          <w:rPr>
                            <w:color w:val="000000"/>
                            <w:szCs w:val="24"/>
                            <w:lang w:eastAsia="lt-LT"/>
                          </w:rPr>
                          <w:t>ATK</w:t>
                        </w:r>
                      </w:p>
                    </w:tc>
                    <w:tc>
                      <w:tcPr>
                        <w:tcW w:w="1417" w:type="dxa"/>
                      </w:tcPr>
                      <w:p w:rsidR="009D62BE" w:rsidRDefault="00D94B57">
                        <w:pPr>
                          <w:widowControl w:val="0"/>
                          <w:jc w:val="center"/>
                          <w:rPr>
                            <w:color w:val="000000"/>
                            <w:szCs w:val="24"/>
                          </w:rPr>
                        </w:pPr>
                        <w:r>
                          <w:rPr>
                            <w:rFonts w:eastAsia="Arial Unicode MS"/>
                            <w:bCs/>
                            <w:color w:val="000000"/>
                            <w:szCs w:val="24"/>
                            <w:lang w:eastAsia="lt-LT"/>
                          </w:rPr>
                          <w:t>MSNG, ATK, ADK</w:t>
                        </w:r>
                      </w:p>
                    </w:tc>
                    <w:tc>
                      <w:tcPr>
                        <w:tcW w:w="1276" w:type="dxa"/>
                      </w:tcPr>
                      <w:p w:rsidR="009D62BE" w:rsidRDefault="00D94B57">
                        <w:pPr>
                          <w:widowControl w:val="0"/>
                          <w:jc w:val="center"/>
                          <w:rPr>
                            <w:color w:val="000000"/>
                            <w:szCs w:val="24"/>
                          </w:rPr>
                        </w:pPr>
                        <w:r>
                          <w:rPr>
                            <w:bCs/>
                            <w:color w:val="000000"/>
                            <w:szCs w:val="24"/>
                            <w:lang w:eastAsia="lt-LT"/>
                          </w:rPr>
                          <w:t>balandis–birželis</w:t>
                        </w:r>
                      </w:p>
                    </w:tc>
                  </w:tr>
                  <w:tr w:rsidR="009D62BE">
                    <w:tc>
                      <w:tcPr>
                        <w:tcW w:w="711" w:type="dxa"/>
                      </w:tcPr>
                      <w:p w:rsidR="009D62BE" w:rsidRDefault="00D94B57">
                        <w:pPr>
                          <w:jc w:val="center"/>
                          <w:rPr>
                            <w:color w:val="000000"/>
                            <w:szCs w:val="24"/>
                          </w:rPr>
                        </w:pPr>
                        <w:r>
                          <w:rPr>
                            <w:color w:val="000000"/>
                            <w:szCs w:val="24"/>
                          </w:rPr>
                          <w:t>12.</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r>
                          <w:rPr>
                            <w:color w:val="000000"/>
                            <w:szCs w:val="24"/>
                          </w:rPr>
                          <w:t>XVP-128</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Pridėtinės vertės mokesčio įstatymo Nr. IX-751 71, 92, 97 straipsnių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13.</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Lobistinės veiklos įstatymo Nr. VIII-1749 4, 7, 10 ir 12 straipsnių </w:t>
                        </w:r>
                        <w:r>
                          <w:rPr>
                            <w:color w:val="000000"/>
                            <w:szCs w:val="24"/>
                          </w:rPr>
                          <w:t>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14.</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Paramos būstui įsigyti ar išsinuomoti įstatymo </w:t>
                        </w:r>
                        <w:r>
                          <w:rPr>
                            <w:color w:val="000000"/>
                            <w:szCs w:val="24"/>
                          </w:rPr>
                          <w:br/>
                          <w:t>Nr. XII-1215 14 ir 29 straipsnių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15.</w:t>
                        </w:r>
                      </w:p>
                    </w:tc>
                    <w:tc>
                      <w:tcPr>
                        <w:tcW w:w="1422" w:type="dxa"/>
                        <w:tcBorders>
                          <w:top w:val="single" w:sz="4" w:space="0" w:color="auto"/>
                          <w:left w:val="single" w:sz="4" w:space="0" w:color="auto"/>
                          <w:bottom w:val="single" w:sz="4" w:space="0" w:color="auto"/>
                          <w:right w:val="single" w:sz="4" w:space="0" w:color="auto"/>
                        </w:tcBorders>
                      </w:tcPr>
                      <w:p w:rsidR="009D62BE" w:rsidRDefault="00D94B57">
                        <w:pPr>
                          <w:jc w:val="center"/>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2965" w:type="dxa"/>
                        <w:tcBorders>
                          <w:top w:val="single" w:sz="4" w:space="0" w:color="auto"/>
                          <w:left w:val="nil"/>
                          <w:bottom w:val="single" w:sz="4" w:space="0" w:color="auto"/>
                          <w:right w:val="single" w:sz="4" w:space="0" w:color="auto"/>
                        </w:tcBorders>
                      </w:tcPr>
                      <w:p w:rsidR="009D62BE" w:rsidRDefault="00D94B57">
                        <w:pPr>
                          <w:rPr>
                            <w:color w:val="000000"/>
                            <w:szCs w:val="24"/>
                          </w:rPr>
                        </w:pPr>
                        <w:r>
                          <w:rPr>
                            <w:color w:val="000000"/>
                            <w:szCs w:val="24"/>
                          </w:rPr>
                          <w:t xml:space="preserve">Metropoliteno įgyvendinimo įstatymo </w:t>
                        </w:r>
                        <w:r>
                          <w:rPr>
                            <w:color w:val="000000"/>
                            <w:szCs w:val="24"/>
                          </w:rPr>
                          <w:br/>
                          <w:t xml:space="preserve">Nr. </w:t>
                        </w:r>
                        <w:r>
                          <w:rPr>
                            <w:color w:val="000000"/>
                            <w:szCs w:val="24"/>
                          </w:rPr>
                          <w:t>XIII-1603 pakeitimo įstatymas ir jo lydimasis teisės aktas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color w:val="000000"/>
                            <w:szCs w:val="24"/>
                          </w:rPr>
                          <w:t>MSNG</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bl>
                <w:p w:rsidR="009D62BE" w:rsidRDefault="00D94B57">
                  <w:pPr>
                    <w:spacing w:line="360" w:lineRule="auto"/>
                    <w:jc w:val="center"/>
                    <w:rPr>
                      <w:color w:val="000000"/>
                      <w:szCs w:val="24"/>
                    </w:rPr>
                  </w:pPr>
                </w:p>
              </w:sdtContent>
            </w:sdt>
            <w:sdt>
              <w:sdtPr>
                <w:alias w:val="skirsnis"/>
                <w:tag w:val="part_5cd4a1a223d34082b4ba2c51c3526bd0"/>
                <w:id w:val="811060150"/>
                <w:lock w:val="sdtLocked"/>
              </w:sdtPr>
              <w:sdtEndPr/>
              <w:sdtContent>
                <w:p w:rsidR="009D62BE" w:rsidRDefault="00D94B57">
                  <w:pPr>
                    <w:spacing w:line="360" w:lineRule="auto"/>
                    <w:jc w:val="center"/>
                    <w:rPr>
                      <w:b/>
                      <w:color w:val="000000"/>
                      <w:szCs w:val="24"/>
                    </w:rPr>
                  </w:pPr>
                  <w:sdt>
                    <w:sdtPr>
                      <w:alias w:val="Numeris"/>
                      <w:tag w:val="nr_5cd4a1a223d34082b4ba2c51c3526bd0"/>
                      <w:id w:val="-1430199127"/>
                      <w:lock w:val="sdtLocked"/>
                    </w:sdtPr>
                    <w:sdtEndPr/>
                    <w:sdtContent>
                      <w:r>
                        <w:rPr>
                          <w:b/>
                          <w:color w:val="000000"/>
                          <w:szCs w:val="24"/>
                        </w:rPr>
                        <w:t>AŠTUNTASIS</w:t>
                      </w:r>
                    </w:sdtContent>
                  </w:sdt>
                  <w:r>
                    <w:rPr>
                      <w:b/>
                      <w:color w:val="000000"/>
                      <w:szCs w:val="24"/>
                    </w:rPr>
                    <w:t xml:space="preserve"> SKIRSNIS</w:t>
                  </w:r>
                </w:p>
                <w:p w:rsidR="009D62BE" w:rsidRDefault="00D94B57">
                  <w:pPr>
                    <w:spacing w:line="360" w:lineRule="auto"/>
                    <w:jc w:val="center"/>
                    <w:rPr>
                      <w:b/>
                      <w:color w:val="000000"/>
                      <w:szCs w:val="24"/>
                    </w:rPr>
                  </w:pPr>
                  <w:sdt>
                    <w:sdtPr>
                      <w:alias w:val="Pavadinimas"/>
                      <w:tag w:val="title_5cd4a1a223d34082b4ba2c51c3526bd0"/>
                      <w:id w:val="-1950848563"/>
                      <w:lock w:val="sdtLocked"/>
                    </w:sdtPr>
                    <w:sdtEndPr/>
                    <w:sdtContent>
                      <w:r>
                        <w:rPr>
                          <w:b/>
                          <w:color w:val="000000"/>
                          <w:szCs w:val="24"/>
                        </w:rPr>
                        <w:t>ĮVAIRIŲ FRAKCIJŲ SEIMO NARIŲ SIŪLOMI TEISĖS AKTŲ PROJEKTAI</w:t>
                      </w:r>
                    </w:sdtContent>
                  </w:sdt>
                </w:p>
                <w:p w:rsidR="009D62BE" w:rsidRDefault="009D62BE">
                  <w:pPr>
                    <w:spacing w:line="360" w:lineRule="auto"/>
                    <w:jc w:val="center"/>
                    <w:rPr>
                      <w:b/>
                      <w:color w:val="000000"/>
                      <w:szCs w:val="24"/>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1"/>
                    <w:gridCol w:w="1422"/>
                    <w:gridCol w:w="2965"/>
                    <w:gridCol w:w="1560"/>
                    <w:gridCol w:w="1417"/>
                    <w:gridCol w:w="1276"/>
                  </w:tblGrid>
                  <w:tr w:rsidR="009D62BE">
                    <w:trPr>
                      <w:tblHeader/>
                    </w:trPr>
                    <w:tc>
                      <w:tcPr>
                        <w:tcW w:w="711" w:type="dxa"/>
                        <w:vAlign w:val="center"/>
                      </w:tcPr>
                      <w:p w:rsidR="009D62BE" w:rsidRDefault="00D94B57">
                        <w:pPr>
                          <w:jc w:val="center"/>
                          <w:rPr>
                            <w:bCs/>
                            <w:color w:val="000000"/>
                            <w:szCs w:val="24"/>
                          </w:rPr>
                        </w:pPr>
                        <w:r>
                          <w:rPr>
                            <w:bCs/>
                            <w:color w:val="000000"/>
                            <w:szCs w:val="24"/>
                          </w:rPr>
                          <w:t>Eil.</w:t>
                        </w:r>
                      </w:p>
                      <w:p w:rsidR="009D62BE" w:rsidRDefault="00D94B57">
                        <w:pPr>
                          <w:jc w:val="center"/>
                          <w:rPr>
                            <w:bCs/>
                            <w:color w:val="000000"/>
                            <w:szCs w:val="24"/>
                          </w:rPr>
                        </w:pPr>
                        <w:r>
                          <w:rPr>
                            <w:bCs/>
                            <w:color w:val="000000"/>
                            <w:szCs w:val="24"/>
                          </w:rPr>
                          <w:t>Nr.</w:t>
                        </w:r>
                      </w:p>
                    </w:tc>
                    <w:tc>
                      <w:tcPr>
                        <w:tcW w:w="1422" w:type="dxa"/>
                        <w:vAlign w:val="center"/>
                      </w:tcPr>
                      <w:p w:rsidR="009D62BE" w:rsidRDefault="00D94B57">
                        <w:pPr>
                          <w:jc w:val="center"/>
                          <w:rPr>
                            <w:bCs/>
                            <w:color w:val="000000"/>
                            <w:szCs w:val="24"/>
                          </w:rPr>
                        </w:pPr>
                        <w:r>
                          <w:rPr>
                            <w:bCs/>
                            <w:color w:val="000000"/>
                            <w:szCs w:val="24"/>
                          </w:rPr>
                          <w:t>Projekto</w:t>
                        </w:r>
                      </w:p>
                      <w:p w:rsidR="009D62BE" w:rsidRDefault="00D94B57">
                        <w:pPr>
                          <w:jc w:val="center"/>
                          <w:rPr>
                            <w:bCs/>
                            <w:color w:val="000000"/>
                            <w:szCs w:val="24"/>
                          </w:rPr>
                        </w:pPr>
                        <w:r>
                          <w:rPr>
                            <w:bCs/>
                            <w:color w:val="000000"/>
                            <w:szCs w:val="24"/>
                          </w:rPr>
                          <w:t>Nr.</w:t>
                        </w:r>
                      </w:p>
                    </w:tc>
                    <w:tc>
                      <w:tcPr>
                        <w:tcW w:w="2965" w:type="dxa"/>
                        <w:vAlign w:val="center"/>
                      </w:tcPr>
                      <w:p w:rsidR="009D62BE" w:rsidRDefault="00D94B57">
                        <w:pPr>
                          <w:jc w:val="center"/>
                          <w:rPr>
                            <w:bCs/>
                            <w:color w:val="000000"/>
                            <w:szCs w:val="24"/>
                          </w:rPr>
                        </w:pPr>
                        <w:r>
                          <w:rPr>
                            <w:bCs/>
                            <w:color w:val="000000"/>
                            <w:szCs w:val="24"/>
                          </w:rPr>
                          <w:t>Teisės akto projekto pavadinimas</w:t>
                        </w:r>
                      </w:p>
                    </w:tc>
                    <w:tc>
                      <w:tcPr>
                        <w:tcW w:w="1560" w:type="dxa"/>
                        <w:vAlign w:val="center"/>
                      </w:tcPr>
                      <w:p w:rsidR="009D62BE" w:rsidRDefault="00D94B57">
                        <w:pPr>
                          <w:jc w:val="center"/>
                          <w:rPr>
                            <w:bCs/>
                            <w:color w:val="000000"/>
                            <w:szCs w:val="24"/>
                          </w:rPr>
                        </w:pPr>
                        <w:r>
                          <w:rPr>
                            <w:bCs/>
                            <w:color w:val="000000"/>
                            <w:szCs w:val="24"/>
                          </w:rPr>
                          <w:t>Teikia</w:t>
                        </w:r>
                      </w:p>
                    </w:tc>
                    <w:tc>
                      <w:tcPr>
                        <w:tcW w:w="1417" w:type="dxa"/>
                        <w:vAlign w:val="center"/>
                      </w:tcPr>
                      <w:p w:rsidR="009D62BE" w:rsidRDefault="00D94B57">
                        <w:pPr>
                          <w:jc w:val="center"/>
                          <w:rPr>
                            <w:bCs/>
                            <w:color w:val="000000"/>
                            <w:szCs w:val="24"/>
                          </w:rPr>
                        </w:pPr>
                        <w:r>
                          <w:rPr>
                            <w:bCs/>
                            <w:color w:val="000000"/>
                            <w:szCs w:val="24"/>
                          </w:rPr>
                          <w:t>Siūlo</w:t>
                        </w:r>
                      </w:p>
                    </w:tc>
                    <w:tc>
                      <w:tcPr>
                        <w:tcW w:w="1276" w:type="dxa"/>
                      </w:tcPr>
                      <w:p w:rsidR="009D62BE" w:rsidRDefault="00D94B57">
                        <w:pPr>
                          <w:jc w:val="center"/>
                          <w:rPr>
                            <w:bCs/>
                            <w:color w:val="000000"/>
                            <w:szCs w:val="24"/>
                          </w:rPr>
                        </w:pPr>
                        <w:r>
                          <w:rPr>
                            <w:bCs/>
                            <w:color w:val="000000"/>
                            <w:szCs w:val="24"/>
                          </w:rPr>
                          <w:t>Svarstymo mėnuo</w:t>
                        </w:r>
                      </w:p>
                    </w:tc>
                  </w:tr>
                  <w:tr w:rsidR="009D62BE">
                    <w:tc>
                      <w:tcPr>
                        <w:tcW w:w="711" w:type="dxa"/>
                      </w:tcPr>
                      <w:p w:rsidR="009D62BE" w:rsidRDefault="00D94B57">
                        <w:pPr>
                          <w:jc w:val="center"/>
                          <w:rPr>
                            <w:color w:val="000000"/>
                            <w:szCs w:val="24"/>
                          </w:rPr>
                        </w:pPr>
                        <w:r>
                          <w:rPr>
                            <w:color w:val="000000"/>
                            <w:szCs w:val="24"/>
                          </w:rPr>
                          <w:t>1.</w:t>
                        </w:r>
                      </w:p>
                    </w:tc>
                    <w:tc>
                      <w:tcPr>
                        <w:tcW w:w="1422" w:type="dxa"/>
                      </w:tcPr>
                      <w:p w:rsidR="009D62BE" w:rsidRDefault="00D94B57">
                        <w:pPr>
                          <w:jc w:val="center"/>
                          <w:rPr>
                            <w:color w:val="000000"/>
                            <w:szCs w:val="24"/>
                            <w:lang w:eastAsia="lt-LT"/>
                          </w:rPr>
                        </w:pPr>
                        <w:r>
                          <w:rPr>
                            <w:color w:val="000000"/>
                            <w:szCs w:val="24"/>
                          </w:rPr>
                          <w:t>XIVP-3974</w:t>
                        </w:r>
                      </w:p>
                    </w:tc>
                    <w:tc>
                      <w:tcPr>
                        <w:tcW w:w="2965" w:type="dxa"/>
                      </w:tcPr>
                      <w:p w:rsidR="009D62BE" w:rsidRDefault="00D94B57">
                        <w:pPr>
                          <w:rPr>
                            <w:color w:val="000000"/>
                            <w:szCs w:val="24"/>
                          </w:rPr>
                        </w:pPr>
                        <w:r>
                          <w:rPr>
                            <w:color w:val="000000"/>
                            <w:szCs w:val="24"/>
                          </w:rPr>
                          <w:t xml:space="preserve">Farmacijos įstatymo </w:t>
                        </w:r>
                        <w:r>
                          <w:rPr>
                            <w:color w:val="000000"/>
                            <w:szCs w:val="24"/>
                          </w:rPr>
                          <w:br/>
                          <w:t>Nr. X-709 2 ir 35 straipsnių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color w:val="000000"/>
                            <w:szCs w:val="24"/>
                          </w:rPr>
                        </w:pPr>
                        <w:r>
                          <w:rPr>
                            <w:rFonts w:eastAsia="Arial Unicode MS"/>
                            <w:bCs/>
                            <w:color w:val="000000"/>
                            <w:szCs w:val="24"/>
                            <w:lang w:eastAsia="lt-LT"/>
                          </w:rPr>
                          <w:t>Seimo nariai</w:t>
                        </w:r>
                      </w:p>
                    </w:tc>
                    <w:tc>
                      <w:tcPr>
                        <w:tcW w:w="1276" w:type="dxa"/>
                      </w:tcPr>
                      <w:p w:rsidR="009D62BE" w:rsidRDefault="00D94B57">
                        <w:pPr>
                          <w:widowControl w:val="0"/>
                          <w:jc w:val="center"/>
                          <w:rPr>
                            <w:color w:val="000000"/>
                            <w:szCs w:val="24"/>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2.</w:t>
                        </w:r>
                      </w:p>
                    </w:tc>
                    <w:tc>
                      <w:tcPr>
                        <w:tcW w:w="1422" w:type="dxa"/>
                      </w:tcPr>
                      <w:p w:rsidR="009D62BE" w:rsidRDefault="00D94B57">
                        <w:pPr>
                          <w:jc w:val="center"/>
                          <w:rPr>
                            <w:color w:val="000000"/>
                            <w:szCs w:val="24"/>
                          </w:rPr>
                        </w:pPr>
                        <w:proofErr w:type="spellStart"/>
                        <w:r>
                          <w:rPr>
                            <w:color w:val="000000"/>
                            <w:szCs w:val="24"/>
                          </w:rPr>
                          <w:t>nereg</w:t>
                        </w:r>
                        <w:proofErr w:type="spellEnd"/>
                        <w:r>
                          <w:rPr>
                            <w:color w:val="000000"/>
                            <w:szCs w:val="24"/>
                          </w:rPr>
                          <w:t>.</w:t>
                        </w:r>
                      </w:p>
                    </w:tc>
                    <w:tc>
                      <w:tcPr>
                        <w:tcW w:w="2965" w:type="dxa"/>
                      </w:tcPr>
                      <w:p w:rsidR="009D62BE" w:rsidRDefault="00D94B57">
                        <w:pPr>
                          <w:rPr>
                            <w:color w:val="000000"/>
                            <w:szCs w:val="24"/>
                          </w:rPr>
                        </w:pPr>
                        <w:r>
                          <w:rPr>
                            <w:color w:val="000000"/>
                            <w:szCs w:val="24"/>
                          </w:rPr>
                          <w:t>Sveikatos sistemos</w:t>
                        </w:r>
                      </w:p>
                      <w:p w:rsidR="009D62BE" w:rsidRDefault="00D94B57">
                        <w:pPr>
                          <w:rPr>
                            <w:color w:val="000000"/>
                            <w:szCs w:val="24"/>
                          </w:rPr>
                        </w:pPr>
                        <w:r>
                          <w:rPr>
                            <w:color w:val="000000"/>
                            <w:szCs w:val="24"/>
                          </w:rPr>
                          <w:t>įstatymo Nr. I-552 49 straipsnio pakeitimo įstatymas</w:t>
                        </w:r>
                      </w:p>
                    </w:tc>
                    <w:tc>
                      <w:tcPr>
                        <w:tcW w:w="1560"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417" w:type="dxa"/>
                      </w:tcPr>
                      <w:p w:rsidR="009D62BE" w:rsidRDefault="00D94B57">
                        <w:pPr>
                          <w:widowControl w:val="0"/>
                          <w:jc w:val="center"/>
                          <w:rPr>
                            <w:rFonts w:eastAsia="Arial Unicode MS"/>
                            <w:bCs/>
                            <w:color w:val="000000"/>
                            <w:szCs w:val="24"/>
                            <w:lang w:eastAsia="lt-LT"/>
                          </w:rPr>
                        </w:pPr>
                        <w:r>
                          <w:rPr>
                            <w:rFonts w:eastAsia="Arial Unicode MS"/>
                            <w:bCs/>
                            <w:color w:val="000000"/>
                            <w:szCs w:val="24"/>
                            <w:lang w:eastAsia="lt-LT"/>
                          </w:rPr>
                          <w:t>Seimo nariai</w:t>
                        </w:r>
                      </w:p>
                    </w:tc>
                    <w:tc>
                      <w:tcPr>
                        <w:tcW w:w="1276" w:type="dxa"/>
                      </w:tcPr>
                      <w:p w:rsidR="009D62BE" w:rsidRDefault="00D94B57">
                        <w:pPr>
                          <w:widowControl w:val="0"/>
                          <w:jc w:val="center"/>
                          <w:rPr>
                            <w:bCs/>
                            <w:color w:val="000000"/>
                            <w:szCs w:val="24"/>
                            <w:lang w:eastAsia="lt-LT"/>
                          </w:rPr>
                        </w:pPr>
                        <w:r>
                          <w:rPr>
                            <w:bCs/>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3.</w:t>
                        </w:r>
                      </w:p>
                    </w:tc>
                    <w:tc>
                      <w:tcPr>
                        <w:tcW w:w="1422" w:type="dxa"/>
                      </w:tcPr>
                      <w:p w:rsidR="009D62BE" w:rsidRDefault="00D94B57">
                        <w:pPr>
                          <w:jc w:val="center"/>
                          <w:rPr>
                            <w:color w:val="000000"/>
                            <w:szCs w:val="24"/>
                          </w:rPr>
                        </w:pPr>
                        <w:r>
                          <w:rPr>
                            <w:color w:val="000000"/>
                            <w:szCs w:val="24"/>
                          </w:rPr>
                          <w:t>XIVP-4051,</w:t>
                        </w:r>
                      </w:p>
                      <w:p w:rsidR="009D62BE" w:rsidRDefault="00D94B57">
                        <w:pPr>
                          <w:jc w:val="center"/>
                          <w:rPr>
                            <w:color w:val="000000"/>
                            <w:szCs w:val="24"/>
                          </w:rPr>
                        </w:pPr>
                        <w:r>
                          <w:rPr>
                            <w:color w:val="000000"/>
                            <w:szCs w:val="24"/>
                          </w:rPr>
                          <w:t>XIVP-4185</w:t>
                        </w:r>
                      </w:p>
                    </w:tc>
                    <w:tc>
                      <w:tcPr>
                        <w:tcW w:w="2965" w:type="dxa"/>
                      </w:tcPr>
                      <w:p w:rsidR="009D62BE" w:rsidRDefault="00D94B57">
                        <w:pPr>
                          <w:rPr>
                            <w:color w:val="000000"/>
                            <w:szCs w:val="24"/>
                          </w:rPr>
                        </w:pPr>
                        <w:r>
                          <w:rPr>
                            <w:color w:val="000000"/>
                            <w:szCs w:val="24"/>
                          </w:rPr>
                          <w:t xml:space="preserve">Seimo laikinųjų tyrimo komisijų įstatymo </w:t>
                        </w:r>
                        <w:r>
                          <w:rPr>
                            <w:color w:val="000000"/>
                            <w:szCs w:val="24"/>
                          </w:rPr>
                          <w:br/>
                          <w:t>Nr. VIII-1102 pakeitimo įstatymas ir jo lydimasis teisės aktas</w:t>
                        </w:r>
                      </w:p>
                    </w:tc>
                    <w:tc>
                      <w:tcPr>
                        <w:tcW w:w="1560" w:type="dxa"/>
                      </w:tcPr>
                      <w:p w:rsidR="009D62BE" w:rsidRDefault="00D94B57">
                        <w:pPr>
                          <w:widowControl w:val="0"/>
                          <w:jc w:val="center"/>
                          <w:rPr>
                            <w:rFonts w:eastAsia="Arial Unicode MS"/>
                            <w:color w:val="000000"/>
                            <w:szCs w:val="24"/>
                            <w:lang w:eastAsia="lt-LT"/>
                          </w:rPr>
                        </w:pPr>
                        <w:r>
                          <w:rPr>
                            <w:rFonts w:eastAsia="Arial Unicode MS"/>
                            <w:color w:val="000000"/>
                            <w:szCs w:val="24"/>
                            <w:lang w:eastAsia="lt-LT"/>
                          </w:rPr>
                          <w:t>Seimo nariai</w:t>
                        </w:r>
                      </w:p>
                    </w:tc>
                    <w:tc>
                      <w:tcPr>
                        <w:tcW w:w="1417" w:type="dxa"/>
                      </w:tcPr>
                      <w:p w:rsidR="009D62BE" w:rsidRDefault="00D94B57">
                        <w:pPr>
                          <w:widowControl w:val="0"/>
                          <w:jc w:val="center"/>
                          <w:rPr>
                            <w:rFonts w:eastAsia="Arial Unicode MS"/>
                            <w:color w:val="000000"/>
                            <w:szCs w:val="24"/>
                            <w:lang w:eastAsia="lt-LT"/>
                          </w:rPr>
                        </w:pPr>
                        <w:r>
                          <w:rPr>
                            <w:rFonts w:eastAsia="Arial Unicode MS"/>
                            <w:color w:val="000000"/>
                            <w:szCs w:val="24"/>
                            <w:lang w:eastAsia="lt-LT"/>
                          </w:rPr>
                          <w:t>Seimo nariai</w:t>
                        </w:r>
                      </w:p>
                    </w:tc>
                    <w:tc>
                      <w:tcPr>
                        <w:tcW w:w="1276" w:type="dxa"/>
                      </w:tcPr>
                      <w:p w:rsidR="009D62BE" w:rsidRDefault="00D94B57">
                        <w:pPr>
                          <w:widowControl w:val="0"/>
                          <w:jc w:val="center"/>
                          <w:rPr>
                            <w:color w:val="000000"/>
                            <w:szCs w:val="24"/>
                            <w:lang w:eastAsia="lt-LT"/>
                          </w:rPr>
                        </w:pPr>
                        <w:r>
                          <w:rPr>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4.</w:t>
                        </w:r>
                      </w:p>
                    </w:tc>
                    <w:tc>
                      <w:tcPr>
                        <w:tcW w:w="1422" w:type="dxa"/>
                      </w:tcPr>
                      <w:p w:rsidR="009D62BE" w:rsidRDefault="00D94B57">
                        <w:pPr>
                          <w:jc w:val="center"/>
                          <w:rPr>
                            <w:color w:val="000000"/>
                            <w:szCs w:val="24"/>
                          </w:rPr>
                        </w:pPr>
                        <w:r>
                          <w:rPr>
                            <w:color w:val="000000"/>
                            <w:szCs w:val="24"/>
                          </w:rPr>
                          <w:t>XIVP-4029</w:t>
                        </w:r>
                      </w:p>
                    </w:tc>
                    <w:tc>
                      <w:tcPr>
                        <w:tcW w:w="2965" w:type="dxa"/>
                      </w:tcPr>
                      <w:p w:rsidR="009D62BE" w:rsidRDefault="00D94B57">
                        <w:pPr>
                          <w:rPr>
                            <w:color w:val="000000"/>
                            <w:szCs w:val="24"/>
                          </w:rPr>
                        </w:pPr>
                        <w:r>
                          <w:rPr>
                            <w:color w:val="000000"/>
                            <w:szCs w:val="24"/>
                          </w:rPr>
                          <w:t xml:space="preserve">Seimo statutas „Dėl Lietuvos Respublikos Seimo statuto </w:t>
                        </w:r>
                        <w:r>
                          <w:rPr>
                            <w:color w:val="000000"/>
                            <w:szCs w:val="24"/>
                          </w:rPr>
                          <w:t>Nr. I-399 183 straipsnio pakeitimo ir 184, 185, 186 straipsnių pripažinimo netekusiais galios“</w:t>
                        </w:r>
                      </w:p>
                    </w:tc>
                    <w:tc>
                      <w:tcPr>
                        <w:tcW w:w="1560" w:type="dxa"/>
                      </w:tcPr>
                      <w:p w:rsidR="009D62BE" w:rsidRDefault="00D94B57">
                        <w:pPr>
                          <w:widowControl w:val="0"/>
                          <w:jc w:val="center"/>
                          <w:rPr>
                            <w:rFonts w:eastAsia="Arial Unicode MS"/>
                            <w:color w:val="000000"/>
                            <w:szCs w:val="24"/>
                            <w:lang w:eastAsia="lt-LT"/>
                          </w:rPr>
                        </w:pPr>
                        <w:r>
                          <w:rPr>
                            <w:rFonts w:eastAsia="Arial Unicode MS"/>
                            <w:color w:val="000000"/>
                            <w:szCs w:val="24"/>
                            <w:lang w:eastAsia="lt-LT"/>
                          </w:rPr>
                          <w:t>Seimo nariai</w:t>
                        </w:r>
                      </w:p>
                    </w:tc>
                    <w:tc>
                      <w:tcPr>
                        <w:tcW w:w="1417" w:type="dxa"/>
                      </w:tcPr>
                      <w:p w:rsidR="009D62BE" w:rsidRDefault="00D94B57">
                        <w:pPr>
                          <w:widowControl w:val="0"/>
                          <w:jc w:val="center"/>
                          <w:rPr>
                            <w:rFonts w:eastAsia="Arial Unicode MS"/>
                            <w:color w:val="000000"/>
                            <w:szCs w:val="24"/>
                            <w:lang w:eastAsia="lt-LT"/>
                          </w:rPr>
                        </w:pPr>
                        <w:r>
                          <w:rPr>
                            <w:rFonts w:eastAsia="Arial Unicode MS"/>
                            <w:color w:val="000000"/>
                            <w:szCs w:val="24"/>
                            <w:lang w:eastAsia="lt-LT"/>
                          </w:rPr>
                          <w:t>Seimo nariai</w:t>
                        </w:r>
                      </w:p>
                    </w:tc>
                    <w:tc>
                      <w:tcPr>
                        <w:tcW w:w="1276" w:type="dxa"/>
                      </w:tcPr>
                      <w:p w:rsidR="009D62BE" w:rsidRDefault="00D94B57">
                        <w:pPr>
                          <w:widowControl w:val="0"/>
                          <w:jc w:val="center"/>
                          <w:rPr>
                            <w:color w:val="000000"/>
                            <w:szCs w:val="24"/>
                            <w:lang w:eastAsia="lt-LT"/>
                          </w:rPr>
                        </w:pPr>
                        <w:r>
                          <w:rPr>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5.</w:t>
                        </w:r>
                      </w:p>
                    </w:tc>
                    <w:tc>
                      <w:tcPr>
                        <w:tcW w:w="1422" w:type="dxa"/>
                        <w:shd w:val="clear" w:color="auto" w:fill="FFFFFF"/>
                      </w:tcPr>
                      <w:p w:rsidR="009D62BE" w:rsidRDefault="00D94B57">
                        <w:pPr>
                          <w:jc w:val="center"/>
                          <w:rPr>
                            <w:color w:val="000000"/>
                            <w:szCs w:val="24"/>
                          </w:rPr>
                        </w:pPr>
                        <w:proofErr w:type="spellStart"/>
                        <w:r>
                          <w:rPr>
                            <w:color w:val="000000"/>
                          </w:rPr>
                          <w:t>nereg</w:t>
                        </w:r>
                        <w:proofErr w:type="spellEnd"/>
                        <w:r>
                          <w:rPr>
                            <w:color w:val="000000"/>
                          </w:rPr>
                          <w:t>.</w:t>
                        </w:r>
                      </w:p>
                    </w:tc>
                    <w:tc>
                      <w:tcPr>
                        <w:tcW w:w="2965" w:type="dxa"/>
                        <w:shd w:val="clear" w:color="auto" w:fill="FFFFFF"/>
                      </w:tcPr>
                      <w:p w:rsidR="009D62BE" w:rsidRDefault="00D94B57">
                        <w:pPr>
                          <w:rPr>
                            <w:color w:val="000000"/>
                            <w:szCs w:val="24"/>
                          </w:rPr>
                        </w:pPr>
                        <w:r>
                          <w:rPr>
                            <w:color w:val="000000"/>
                          </w:rPr>
                          <w:t>Etninės kultūros valstybinės globos pagrindų įstatymo Nr. VIII-1328 6</w:t>
                        </w:r>
                        <w:r>
                          <w:rPr>
                            <w:color w:val="000000"/>
                            <w:vertAlign w:val="superscript"/>
                          </w:rPr>
                          <w:t>1</w:t>
                        </w:r>
                        <w:r>
                          <w:rPr>
                            <w:color w:val="000000"/>
                          </w:rPr>
                          <w:t xml:space="preserve"> ir 10 straipsnių pakeitimo įstatymas</w:t>
                        </w:r>
                      </w:p>
                    </w:tc>
                    <w:tc>
                      <w:tcPr>
                        <w:tcW w:w="1560" w:type="dxa"/>
                        <w:shd w:val="clear" w:color="auto" w:fill="FFFFFF"/>
                      </w:tcPr>
                      <w:p w:rsidR="009D62BE" w:rsidRDefault="00D94B57">
                        <w:pPr>
                          <w:widowControl w:val="0"/>
                          <w:jc w:val="center"/>
                          <w:rPr>
                            <w:rFonts w:eastAsia="Arial Unicode MS"/>
                            <w:color w:val="000000"/>
                            <w:szCs w:val="24"/>
                            <w:lang w:eastAsia="lt-LT"/>
                          </w:rPr>
                        </w:pPr>
                        <w:r>
                          <w:rPr>
                            <w:color w:val="000000"/>
                          </w:rPr>
                          <w:t>Seimo nariai</w:t>
                        </w:r>
                      </w:p>
                    </w:tc>
                    <w:tc>
                      <w:tcPr>
                        <w:tcW w:w="1417" w:type="dxa"/>
                        <w:shd w:val="clear" w:color="auto" w:fill="FFFFFF"/>
                      </w:tcPr>
                      <w:p w:rsidR="009D62BE" w:rsidRDefault="00D94B57">
                        <w:pPr>
                          <w:widowControl w:val="0"/>
                          <w:jc w:val="center"/>
                          <w:rPr>
                            <w:rFonts w:eastAsia="Arial Unicode MS"/>
                            <w:color w:val="000000"/>
                            <w:szCs w:val="24"/>
                            <w:lang w:eastAsia="lt-LT"/>
                          </w:rPr>
                        </w:pPr>
                        <w:r>
                          <w:rPr>
                            <w:color w:val="000000"/>
                          </w:rPr>
                          <w:t>Seimo nariai</w:t>
                        </w:r>
                      </w:p>
                    </w:tc>
                    <w:tc>
                      <w:tcPr>
                        <w:tcW w:w="1276" w:type="dxa"/>
                        <w:shd w:val="clear" w:color="auto" w:fill="FFFFFF"/>
                      </w:tcPr>
                      <w:p w:rsidR="009D62BE" w:rsidRDefault="00D94B57">
                        <w:pPr>
                          <w:widowControl w:val="0"/>
                          <w:jc w:val="center"/>
                          <w:rPr>
                            <w:color w:val="000000"/>
                            <w:szCs w:val="24"/>
                            <w:lang w:eastAsia="lt-LT"/>
                          </w:rPr>
                        </w:pPr>
                        <w:r>
                          <w:rPr>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6.</w:t>
                        </w:r>
                      </w:p>
                    </w:tc>
                    <w:tc>
                      <w:tcPr>
                        <w:tcW w:w="1422" w:type="dxa"/>
                        <w:shd w:val="clear" w:color="auto" w:fill="FFFFFF"/>
                      </w:tcPr>
                      <w:p w:rsidR="009D62BE" w:rsidRDefault="00D94B57">
                        <w:pPr>
                          <w:jc w:val="center"/>
                          <w:rPr>
                            <w:color w:val="000000"/>
                            <w:szCs w:val="24"/>
                          </w:rPr>
                        </w:pPr>
                        <w:proofErr w:type="spellStart"/>
                        <w:r>
                          <w:rPr>
                            <w:color w:val="000000"/>
                          </w:rPr>
                          <w:t>nereg</w:t>
                        </w:r>
                        <w:proofErr w:type="spellEnd"/>
                        <w:r>
                          <w:rPr>
                            <w:color w:val="000000"/>
                          </w:rPr>
                          <w:t>.</w:t>
                        </w:r>
                      </w:p>
                    </w:tc>
                    <w:tc>
                      <w:tcPr>
                        <w:tcW w:w="2965" w:type="dxa"/>
                        <w:shd w:val="clear" w:color="auto" w:fill="FFFFFF"/>
                      </w:tcPr>
                      <w:p w:rsidR="009D62BE" w:rsidRDefault="00D94B57">
                        <w:pPr>
                          <w:rPr>
                            <w:color w:val="000000"/>
                            <w:szCs w:val="24"/>
                          </w:rPr>
                        </w:pPr>
                        <w:r>
                          <w:rPr>
                            <w:color w:val="000000"/>
                          </w:rPr>
                          <w:t>Atmintinų dienų įstatymo Nr. VIII-397 1 straipsnio pakeitimo įstatymas</w:t>
                        </w:r>
                      </w:p>
                    </w:tc>
                    <w:tc>
                      <w:tcPr>
                        <w:tcW w:w="1560" w:type="dxa"/>
                        <w:shd w:val="clear" w:color="auto" w:fill="FFFFFF"/>
                      </w:tcPr>
                      <w:p w:rsidR="009D62BE" w:rsidRDefault="00D94B57">
                        <w:pPr>
                          <w:widowControl w:val="0"/>
                          <w:jc w:val="center"/>
                          <w:rPr>
                            <w:rFonts w:eastAsia="Arial Unicode MS"/>
                            <w:color w:val="000000"/>
                            <w:szCs w:val="24"/>
                            <w:lang w:eastAsia="lt-LT"/>
                          </w:rPr>
                        </w:pPr>
                        <w:r>
                          <w:rPr>
                            <w:color w:val="000000"/>
                          </w:rPr>
                          <w:t>Seimo nariai</w:t>
                        </w:r>
                      </w:p>
                    </w:tc>
                    <w:tc>
                      <w:tcPr>
                        <w:tcW w:w="1417" w:type="dxa"/>
                        <w:shd w:val="clear" w:color="auto" w:fill="FFFFFF"/>
                      </w:tcPr>
                      <w:p w:rsidR="009D62BE" w:rsidRDefault="00D94B57">
                        <w:pPr>
                          <w:widowControl w:val="0"/>
                          <w:jc w:val="center"/>
                          <w:rPr>
                            <w:rFonts w:eastAsia="Arial Unicode MS"/>
                            <w:color w:val="000000"/>
                            <w:szCs w:val="24"/>
                            <w:lang w:eastAsia="lt-LT"/>
                          </w:rPr>
                        </w:pPr>
                        <w:r>
                          <w:rPr>
                            <w:color w:val="000000"/>
                          </w:rPr>
                          <w:t>Seimo nariai</w:t>
                        </w:r>
                      </w:p>
                    </w:tc>
                    <w:tc>
                      <w:tcPr>
                        <w:tcW w:w="1276" w:type="dxa"/>
                      </w:tcPr>
                      <w:p w:rsidR="009D62BE" w:rsidRDefault="00D94B57">
                        <w:pPr>
                          <w:widowControl w:val="0"/>
                          <w:jc w:val="center"/>
                          <w:rPr>
                            <w:color w:val="000000"/>
                            <w:szCs w:val="24"/>
                            <w:lang w:eastAsia="lt-LT"/>
                          </w:rPr>
                        </w:pPr>
                        <w:r>
                          <w:rPr>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7.</w:t>
                        </w:r>
                      </w:p>
                    </w:tc>
                    <w:tc>
                      <w:tcPr>
                        <w:tcW w:w="1422" w:type="dxa"/>
                        <w:shd w:val="clear" w:color="auto" w:fill="FFFFFF"/>
                      </w:tcPr>
                      <w:p w:rsidR="009D62BE" w:rsidRDefault="00D94B57">
                        <w:pPr>
                          <w:jc w:val="center"/>
                          <w:rPr>
                            <w:color w:val="000000"/>
                          </w:rPr>
                        </w:pPr>
                        <w:proofErr w:type="spellStart"/>
                        <w:r>
                          <w:rPr>
                            <w:color w:val="000000"/>
                          </w:rPr>
                          <w:t>nereg</w:t>
                        </w:r>
                        <w:proofErr w:type="spellEnd"/>
                        <w:r>
                          <w:rPr>
                            <w:color w:val="000000"/>
                          </w:rPr>
                          <w:t>.</w:t>
                        </w:r>
                      </w:p>
                    </w:tc>
                    <w:tc>
                      <w:tcPr>
                        <w:tcW w:w="2965" w:type="dxa"/>
                        <w:shd w:val="clear" w:color="auto" w:fill="FFFFFF"/>
                      </w:tcPr>
                      <w:p w:rsidR="009D62BE" w:rsidRDefault="00D94B57">
                        <w:pPr>
                          <w:rPr>
                            <w:color w:val="000000"/>
                          </w:rPr>
                        </w:pPr>
                        <w:r>
                          <w:rPr>
                            <w:color w:val="000000"/>
                          </w:rPr>
                          <w:t xml:space="preserve">Lietuvos Respublikos azartinių lošimų įstatymo Nr. IX-325 29 straipsnio pakeitimo įstatymas </w:t>
                        </w:r>
                      </w:p>
                    </w:tc>
                    <w:tc>
                      <w:tcPr>
                        <w:tcW w:w="1560" w:type="dxa"/>
                        <w:shd w:val="clear" w:color="auto" w:fill="FFFFFF"/>
                      </w:tcPr>
                      <w:p w:rsidR="009D62BE" w:rsidRDefault="00D94B57">
                        <w:pPr>
                          <w:widowControl w:val="0"/>
                          <w:jc w:val="center"/>
                          <w:rPr>
                            <w:color w:val="000000"/>
                          </w:rPr>
                        </w:pPr>
                        <w:r>
                          <w:rPr>
                            <w:color w:val="000000"/>
                          </w:rPr>
                          <w:t>Seimo nariai</w:t>
                        </w:r>
                      </w:p>
                    </w:tc>
                    <w:tc>
                      <w:tcPr>
                        <w:tcW w:w="1417" w:type="dxa"/>
                        <w:shd w:val="clear" w:color="auto" w:fill="FFFFFF"/>
                      </w:tcPr>
                      <w:p w:rsidR="009D62BE" w:rsidRDefault="00D94B57">
                        <w:pPr>
                          <w:widowControl w:val="0"/>
                          <w:jc w:val="center"/>
                          <w:rPr>
                            <w:color w:val="000000"/>
                          </w:rPr>
                        </w:pPr>
                        <w:r>
                          <w:rPr>
                            <w:color w:val="000000"/>
                          </w:rPr>
                          <w:t>Seimo nariai</w:t>
                        </w:r>
                      </w:p>
                    </w:tc>
                    <w:tc>
                      <w:tcPr>
                        <w:tcW w:w="1276" w:type="dxa"/>
                      </w:tcPr>
                      <w:p w:rsidR="009D62BE" w:rsidRDefault="00D94B57">
                        <w:pPr>
                          <w:widowControl w:val="0"/>
                          <w:jc w:val="center"/>
                          <w:rPr>
                            <w:color w:val="000000"/>
                            <w:szCs w:val="24"/>
                            <w:lang w:eastAsia="lt-LT"/>
                          </w:rPr>
                        </w:pPr>
                        <w:r>
                          <w:rPr>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8.</w:t>
                        </w:r>
                      </w:p>
                    </w:tc>
                    <w:tc>
                      <w:tcPr>
                        <w:tcW w:w="1422" w:type="dxa"/>
                        <w:shd w:val="clear" w:color="auto" w:fill="FFFFFF"/>
                      </w:tcPr>
                      <w:p w:rsidR="009D62BE" w:rsidRDefault="00D94B57">
                        <w:pPr>
                          <w:jc w:val="center"/>
                          <w:rPr>
                            <w:color w:val="000000"/>
                          </w:rPr>
                        </w:pPr>
                        <w:proofErr w:type="spellStart"/>
                        <w:r>
                          <w:rPr>
                            <w:color w:val="000000"/>
                          </w:rPr>
                          <w:t>nereg</w:t>
                        </w:r>
                        <w:proofErr w:type="spellEnd"/>
                        <w:r>
                          <w:rPr>
                            <w:color w:val="000000"/>
                          </w:rPr>
                          <w:t>.</w:t>
                        </w:r>
                      </w:p>
                    </w:tc>
                    <w:tc>
                      <w:tcPr>
                        <w:tcW w:w="2965" w:type="dxa"/>
                        <w:shd w:val="clear" w:color="auto" w:fill="FFFFFF"/>
                      </w:tcPr>
                      <w:p w:rsidR="009D62BE" w:rsidRDefault="00D94B57">
                        <w:pPr>
                          <w:rPr>
                            <w:color w:val="000000"/>
                          </w:rPr>
                        </w:pPr>
                        <w:r>
                          <w:rPr>
                            <w:color w:val="000000"/>
                          </w:rPr>
                          <w:t xml:space="preserve">Lietuvos Respublikos draudimo įstatymo </w:t>
                        </w:r>
                        <w:r>
                          <w:rPr>
                            <w:color w:val="000000"/>
                          </w:rPr>
                          <w:br/>
                          <w:t>Nr. IX-1737 90, 158 straipsnių pakeitimo įstatymas</w:t>
                        </w:r>
                      </w:p>
                    </w:tc>
                    <w:tc>
                      <w:tcPr>
                        <w:tcW w:w="1560" w:type="dxa"/>
                        <w:shd w:val="clear" w:color="auto" w:fill="FFFFFF"/>
                      </w:tcPr>
                      <w:p w:rsidR="009D62BE" w:rsidRDefault="00D94B57">
                        <w:pPr>
                          <w:widowControl w:val="0"/>
                          <w:jc w:val="center"/>
                          <w:rPr>
                            <w:color w:val="000000"/>
                          </w:rPr>
                        </w:pPr>
                        <w:r>
                          <w:rPr>
                            <w:color w:val="000000"/>
                          </w:rPr>
                          <w:t>Seimo nariai</w:t>
                        </w:r>
                      </w:p>
                    </w:tc>
                    <w:tc>
                      <w:tcPr>
                        <w:tcW w:w="1417" w:type="dxa"/>
                        <w:shd w:val="clear" w:color="auto" w:fill="FFFFFF"/>
                      </w:tcPr>
                      <w:p w:rsidR="009D62BE" w:rsidRDefault="00D94B57">
                        <w:pPr>
                          <w:widowControl w:val="0"/>
                          <w:jc w:val="center"/>
                          <w:rPr>
                            <w:color w:val="000000"/>
                          </w:rPr>
                        </w:pPr>
                        <w:r>
                          <w:rPr>
                            <w:color w:val="000000"/>
                          </w:rPr>
                          <w:t xml:space="preserve">Seimo </w:t>
                        </w:r>
                        <w:r>
                          <w:rPr>
                            <w:color w:val="000000"/>
                          </w:rPr>
                          <w:t>nariai</w:t>
                        </w:r>
                      </w:p>
                    </w:tc>
                    <w:tc>
                      <w:tcPr>
                        <w:tcW w:w="1276" w:type="dxa"/>
                      </w:tcPr>
                      <w:p w:rsidR="009D62BE" w:rsidRDefault="00D94B57">
                        <w:pPr>
                          <w:widowControl w:val="0"/>
                          <w:jc w:val="center"/>
                          <w:rPr>
                            <w:color w:val="000000"/>
                            <w:szCs w:val="24"/>
                            <w:lang w:eastAsia="lt-LT"/>
                          </w:rPr>
                        </w:pPr>
                        <w:r>
                          <w:rPr>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9.</w:t>
                        </w:r>
                      </w:p>
                    </w:tc>
                    <w:tc>
                      <w:tcPr>
                        <w:tcW w:w="1422" w:type="dxa"/>
                        <w:shd w:val="clear" w:color="auto" w:fill="FFFFFF"/>
                      </w:tcPr>
                      <w:p w:rsidR="009D62BE" w:rsidRDefault="00D94B57">
                        <w:pPr>
                          <w:jc w:val="center"/>
                          <w:rPr>
                            <w:color w:val="000000"/>
                          </w:rPr>
                        </w:pPr>
                        <w:proofErr w:type="spellStart"/>
                        <w:r>
                          <w:rPr>
                            <w:color w:val="000000"/>
                          </w:rPr>
                          <w:t>nereg</w:t>
                        </w:r>
                        <w:proofErr w:type="spellEnd"/>
                        <w:r>
                          <w:rPr>
                            <w:color w:val="000000"/>
                          </w:rPr>
                          <w:t>.</w:t>
                        </w:r>
                      </w:p>
                    </w:tc>
                    <w:tc>
                      <w:tcPr>
                        <w:tcW w:w="2965" w:type="dxa"/>
                        <w:shd w:val="clear" w:color="auto" w:fill="FFFFFF"/>
                      </w:tcPr>
                      <w:p w:rsidR="009D62BE" w:rsidRDefault="00D94B57">
                        <w:pPr>
                          <w:rPr>
                            <w:color w:val="000000"/>
                          </w:rPr>
                        </w:pPr>
                        <w:r>
                          <w:rPr>
                            <w:color w:val="000000"/>
                          </w:rPr>
                          <w:t xml:space="preserve">Lietuvos Respublikos kredito unijų įstatymo </w:t>
                        </w:r>
                        <w:r>
                          <w:rPr>
                            <w:color w:val="000000"/>
                          </w:rPr>
                          <w:br/>
                          <w:t xml:space="preserve">Nr. I-796 9 straipsnio pakeitimo įstatymas </w:t>
                        </w:r>
                      </w:p>
                    </w:tc>
                    <w:tc>
                      <w:tcPr>
                        <w:tcW w:w="1560" w:type="dxa"/>
                        <w:shd w:val="clear" w:color="auto" w:fill="FFFFFF"/>
                      </w:tcPr>
                      <w:p w:rsidR="009D62BE" w:rsidRDefault="00D94B57">
                        <w:pPr>
                          <w:widowControl w:val="0"/>
                          <w:jc w:val="center"/>
                          <w:rPr>
                            <w:color w:val="000000"/>
                          </w:rPr>
                        </w:pPr>
                        <w:r>
                          <w:rPr>
                            <w:color w:val="000000"/>
                          </w:rPr>
                          <w:t>Seimo nariai</w:t>
                        </w:r>
                      </w:p>
                    </w:tc>
                    <w:tc>
                      <w:tcPr>
                        <w:tcW w:w="1417" w:type="dxa"/>
                        <w:shd w:val="clear" w:color="auto" w:fill="FFFFFF"/>
                      </w:tcPr>
                      <w:p w:rsidR="009D62BE" w:rsidRDefault="00D94B57">
                        <w:pPr>
                          <w:widowControl w:val="0"/>
                          <w:jc w:val="center"/>
                          <w:rPr>
                            <w:color w:val="000000"/>
                          </w:rPr>
                        </w:pPr>
                        <w:r>
                          <w:rPr>
                            <w:color w:val="000000"/>
                          </w:rPr>
                          <w:t>Seimo nariai</w:t>
                        </w:r>
                      </w:p>
                    </w:tc>
                    <w:tc>
                      <w:tcPr>
                        <w:tcW w:w="1276" w:type="dxa"/>
                      </w:tcPr>
                      <w:p w:rsidR="009D62BE" w:rsidRDefault="00D94B57">
                        <w:pPr>
                          <w:widowControl w:val="0"/>
                          <w:jc w:val="center"/>
                          <w:rPr>
                            <w:color w:val="000000"/>
                            <w:szCs w:val="24"/>
                            <w:lang w:eastAsia="lt-LT"/>
                          </w:rPr>
                        </w:pPr>
                        <w:r>
                          <w:rPr>
                            <w:color w:val="000000"/>
                            <w:szCs w:val="24"/>
                            <w:lang w:eastAsia="lt-LT"/>
                          </w:rPr>
                          <w:t>kovas–birželis</w:t>
                        </w:r>
                      </w:p>
                    </w:tc>
                  </w:tr>
                  <w:tr w:rsidR="009D62BE">
                    <w:tc>
                      <w:tcPr>
                        <w:tcW w:w="711" w:type="dxa"/>
                      </w:tcPr>
                      <w:p w:rsidR="009D62BE" w:rsidRDefault="00D94B57">
                        <w:pPr>
                          <w:jc w:val="center"/>
                          <w:rPr>
                            <w:color w:val="000000"/>
                            <w:szCs w:val="24"/>
                          </w:rPr>
                        </w:pPr>
                        <w:r>
                          <w:rPr>
                            <w:color w:val="000000"/>
                            <w:szCs w:val="24"/>
                          </w:rPr>
                          <w:t>10.</w:t>
                        </w:r>
                      </w:p>
                    </w:tc>
                    <w:tc>
                      <w:tcPr>
                        <w:tcW w:w="1422" w:type="dxa"/>
                        <w:shd w:val="clear" w:color="auto" w:fill="FFFFFF"/>
                      </w:tcPr>
                      <w:p w:rsidR="009D62BE" w:rsidRDefault="00D94B57">
                        <w:pPr>
                          <w:jc w:val="center"/>
                          <w:rPr>
                            <w:color w:val="000000"/>
                          </w:rPr>
                        </w:pPr>
                        <w:proofErr w:type="spellStart"/>
                        <w:r>
                          <w:rPr>
                            <w:color w:val="000000"/>
                          </w:rPr>
                          <w:t>nereg</w:t>
                        </w:r>
                        <w:proofErr w:type="spellEnd"/>
                        <w:r>
                          <w:rPr>
                            <w:color w:val="000000"/>
                          </w:rPr>
                          <w:t>.</w:t>
                        </w:r>
                      </w:p>
                    </w:tc>
                    <w:tc>
                      <w:tcPr>
                        <w:tcW w:w="2965" w:type="dxa"/>
                        <w:shd w:val="clear" w:color="auto" w:fill="FFFFFF"/>
                      </w:tcPr>
                      <w:p w:rsidR="009D62BE" w:rsidRDefault="00D94B57">
                        <w:pPr>
                          <w:rPr>
                            <w:color w:val="000000"/>
                          </w:rPr>
                        </w:pPr>
                        <w:r>
                          <w:rPr>
                            <w:color w:val="000000"/>
                          </w:rPr>
                          <w:t xml:space="preserve">Lietuvos Respublikos akcizų įstatymo IX-569 37 straipsnio ir 3 priedo pakeitimo </w:t>
                        </w:r>
                        <w:r>
                          <w:rPr>
                            <w:color w:val="000000"/>
                          </w:rPr>
                          <w:t>įstatymas</w:t>
                        </w:r>
                      </w:p>
                    </w:tc>
                    <w:tc>
                      <w:tcPr>
                        <w:tcW w:w="1560" w:type="dxa"/>
                        <w:shd w:val="clear" w:color="auto" w:fill="FFFFFF"/>
                      </w:tcPr>
                      <w:p w:rsidR="009D62BE" w:rsidRDefault="00D94B57">
                        <w:pPr>
                          <w:widowControl w:val="0"/>
                          <w:jc w:val="center"/>
                          <w:rPr>
                            <w:color w:val="000000"/>
                          </w:rPr>
                        </w:pPr>
                        <w:r>
                          <w:rPr>
                            <w:color w:val="000000"/>
                          </w:rPr>
                          <w:t>Seimo nariai</w:t>
                        </w:r>
                      </w:p>
                    </w:tc>
                    <w:tc>
                      <w:tcPr>
                        <w:tcW w:w="1417" w:type="dxa"/>
                        <w:shd w:val="clear" w:color="auto" w:fill="FFFFFF"/>
                      </w:tcPr>
                      <w:p w:rsidR="009D62BE" w:rsidRDefault="00D94B57">
                        <w:pPr>
                          <w:widowControl w:val="0"/>
                          <w:jc w:val="center"/>
                          <w:rPr>
                            <w:color w:val="000000"/>
                          </w:rPr>
                        </w:pPr>
                        <w:r>
                          <w:rPr>
                            <w:color w:val="000000"/>
                          </w:rPr>
                          <w:t>Seimo nariai</w:t>
                        </w:r>
                      </w:p>
                    </w:tc>
                    <w:tc>
                      <w:tcPr>
                        <w:tcW w:w="1276" w:type="dxa"/>
                      </w:tcPr>
                      <w:p w:rsidR="009D62BE" w:rsidRDefault="00D94B57">
                        <w:pPr>
                          <w:widowControl w:val="0"/>
                          <w:jc w:val="center"/>
                          <w:rPr>
                            <w:color w:val="000000"/>
                            <w:szCs w:val="24"/>
                            <w:lang w:eastAsia="lt-LT"/>
                          </w:rPr>
                        </w:pPr>
                        <w:r>
                          <w:rPr>
                            <w:color w:val="000000"/>
                            <w:szCs w:val="24"/>
                            <w:lang w:eastAsia="lt-LT"/>
                          </w:rPr>
                          <w:t>kovas–birželis</w:t>
                        </w:r>
                      </w:p>
                    </w:tc>
                  </w:tr>
                </w:tbl>
                <w:p w:rsidR="009D62BE" w:rsidRDefault="00D94B57">
                  <w:pPr>
                    <w:spacing w:line="380" w:lineRule="atLeast"/>
                    <w:jc w:val="center"/>
                    <w:rPr>
                      <w:color w:val="000000"/>
                      <w:szCs w:val="24"/>
                    </w:rPr>
                  </w:pPr>
                </w:p>
              </w:sdtContent>
            </w:sdt>
          </w:sdtContent>
        </w:sdt>
        <w:sdt>
          <w:sdtPr>
            <w:alias w:val="skyrius"/>
            <w:tag w:val="part_1f3a55605b9c4454a4cb3ca47ecbae07"/>
            <w:id w:val="500633449"/>
            <w:lock w:val="sdtLocked"/>
            <w:placeholder>
              <w:docPart w:val="DefaultPlaceholder_-1854013440"/>
            </w:placeholder>
          </w:sdtPr>
          <w:sdtEndPr>
            <w:rPr>
              <w:color w:val="000000"/>
              <w:szCs w:val="24"/>
              <w:lang w:eastAsia="lt-LT"/>
            </w:rPr>
          </w:sdtEndPr>
          <w:sdtContent>
            <w:p w:rsidR="009D62BE" w:rsidRDefault="00D94B57">
              <w:pPr>
                <w:spacing w:line="360" w:lineRule="auto"/>
                <w:jc w:val="center"/>
                <w:rPr>
                  <w:b/>
                  <w:caps/>
                  <w:color w:val="000000"/>
                  <w:szCs w:val="24"/>
                </w:rPr>
              </w:pPr>
              <w:sdt>
                <w:sdtPr>
                  <w:alias w:val="Numeris"/>
                  <w:tag w:val="nr_1f3a55605b9c4454a4cb3ca47ecbae07"/>
                  <w:id w:val="315610817"/>
                  <w:lock w:val="sdtLocked"/>
                </w:sdtPr>
                <w:sdtEndPr/>
                <w:sdtContent>
                  <w:r>
                    <w:rPr>
                      <w:b/>
                      <w:color w:val="000000"/>
                      <w:szCs w:val="24"/>
                    </w:rPr>
                    <w:t>VII</w:t>
                  </w:r>
                </w:sdtContent>
              </w:sdt>
              <w:r>
                <w:rPr>
                  <w:b/>
                  <w:color w:val="000000"/>
                  <w:szCs w:val="24"/>
                </w:rPr>
                <w:t xml:space="preserve"> SKYRIUS</w:t>
              </w:r>
            </w:p>
            <w:p w:rsidR="009D62BE" w:rsidRDefault="00D94B57">
              <w:pPr>
                <w:spacing w:line="360" w:lineRule="auto"/>
                <w:jc w:val="center"/>
                <w:rPr>
                  <w:rFonts w:eastAsia="Arial Unicode MS"/>
                  <w:b/>
                  <w:color w:val="000000"/>
                  <w:szCs w:val="24"/>
                </w:rPr>
              </w:pPr>
              <w:sdt>
                <w:sdtPr>
                  <w:alias w:val="Pavadinimas"/>
                  <w:tag w:val="title_1f3a55605b9c4454a4cb3ca47ecbae07"/>
                  <w:id w:val="298426068"/>
                  <w:lock w:val="sdtLocked"/>
                </w:sdtPr>
                <w:sdtEndPr/>
                <w:sdtContent>
                  <w:r>
                    <w:rPr>
                      <w:rFonts w:eastAsia="Arial Unicode MS"/>
                      <w:b/>
                      <w:color w:val="000000"/>
                      <w:szCs w:val="24"/>
                    </w:rPr>
                    <w:t>KITI KLAUSIMAI</w:t>
                  </w:r>
                </w:sdtContent>
              </w:sdt>
            </w:p>
            <w:p w:rsidR="009D62BE" w:rsidRDefault="009D62BE">
              <w:pPr>
                <w:spacing w:line="360" w:lineRule="auto"/>
                <w:jc w:val="both"/>
                <w:rPr>
                  <w:color w:val="000000"/>
                  <w:szCs w:val="24"/>
                </w:rPr>
              </w:pPr>
            </w:p>
            <w:sdt>
              <w:sdtPr>
                <w:alias w:val="1 p."/>
                <w:tag w:val="part_73bd11243cc34d369f8a6d957d7ca28d"/>
                <w:id w:val="-133482045"/>
                <w:lock w:val="sdtLocked"/>
              </w:sdtPr>
              <w:sdtEndPr/>
              <w:sdtContent>
                <w:p w:rsidR="009D62BE" w:rsidRDefault="00D94B57">
                  <w:pPr>
                    <w:spacing w:line="360" w:lineRule="auto"/>
                    <w:ind w:firstLine="720"/>
                    <w:jc w:val="both"/>
                    <w:rPr>
                      <w:color w:val="000000"/>
                      <w:szCs w:val="24"/>
                    </w:rPr>
                  </w:pPr>
                  <w:sdt>
                    <w:sdtPr>
                      <w:alias w:val="Numeris"/>
                      <w:tag w:val="nr_73bd11243cc34d369f8a6d957d7ca28d"/>
                      <w:id w:val="2146470350"/>
                      <w:lock w:val="sdtLocked"/>
                    </w:sdtPr>
                    <w:sdtEndPr/>
                    <w:sdtContent>
                      <w:r>
                        <w:rPr>
                          <w:color w:val="000000"/>
                          <w:szCs w:val="24"/>
                        </w:rPr>
                        <w:t>1</w:t>
                      </w:r>
                    </w:sdtContent>
                  </w:sdt>
                  <w:r>
                    <w:rPr>
                      <w:color w:val="000000"/>
                      <w:szCs w:val="24"/>
                    </w:rPr>
                    <w:t>. Tarptautinių sutarčių ratifikavimas ir denonsavimas.</w:t>
                  </w:r>
                </w:p>
              </w:sdtContent>
            </w:sdt>
            <w:sdt>
              <w:sdtPr>
                <w:alias w:val="2 p."/>
                <w:tag w:val="part_cba310aea56c40af8e9461715205345c"/>
                <w:id w:val="-1138568613"/>
                <w:lock w:val="sdtLocked"/>
              </w:sdtPr>
              <w:sdtEndPr/>
              <w:sdtContent>
                <w:p w:rsidR="009D62BE" w:rsidRDefault="00D94B57">
                  <w:pPr>
                    <w:spacing w:line="360" w:lineRule="auto"/>
                    <w:ind w:firstLine="720"/>
                    <w:jc w:val="both"/>
                    <w:rPr>
                      <w:color w:val="000000"/>
                      <w:szCs w:val="24"/>
                    </w:rPr>
                  </w:pPr>
                  <w:sdt>
                    <w:sdtPr>
                      <w:alias w:val="Numeris"/>
                      <w:tag w:val="nr_cba310aea56c40af8e9461715205345c"/>
                      <w:id w:val="986285499"/>
                      <w:lock w:val="sdtLocked"/>
                    </w:sdtPr>
                    <w:sdtEndPr/>
                    <w:sdtContent>
                      <w:r>
                        <w:rPr>
                          <w:color w:val="000000"/>
                          <w:szCs w:val="24"/>
                        </w:rPr>
                        <w:t>2</w:t>
                      </w:r>
                    </w:sdtContent>
                  </w:sdt>
                  <w:r>
                    <w:rPr>
                      <w:color w:val="000000"/>
                      <w:szCs w:val="24"/>
                    </w:rPr>
                    <w:t>. Įstatymų projektai, susiję su Konstitucinio Teismo nutarimų įgyvendinimu.</w:t>
                  </w:r>
                </w:p>
              </w:sdtContent>
            </w:sdt>
            <w:sdt>
              <w:sdtPr>
                <w:alias w:val="3 p."/>
                <w:tag w:val="part_65ad4f2a597e4be3bb0ba5562ca6f3db"/>
                <w:id w:val="-76210237"/>
                <w:lock w:val="sdtLocked"/>
              </w:sdtPr>
              <w:sdtEndPr/>
              <w:sdtContent>
                <w:p w:rsidR="009D62BE" w:rsidRDefault="00D94B57">
                  <w:pPr>
                    <w:spacing w:line="360" w:lineRule="auto"/>
                    <w:ind w:firstLine="720"/>
                    <w:jc w:val="both"/>
                    <w:rPr>
                      <w:color w:val="000000"/>
                      <w:szCs w:val="24"/>
                    </w:rPr>
                  </w:pPr>
                  <w:sdt>
                    <w:sdtPr>
                      <w:alias w:val="Numeris"/>
                      <w:tag w:val="nr_65ad4f2a597e4be3bb0ba5562ca6f3db"/>
                      <w:id w:val="1159501119"/>
                      <w:lock w:val="sdtLocked"/>
                    </w:sdtPr>
                    <w:sdtEndPr/>
                    <w:sdtContent>
                      <w:r>
                        <w:rPr>
                          <w:color w:val="000000"/>
                          <w:szCs w:val="24"/>
                        </w:rPr>
                        <w:t>3</w:t>
                      </w:r>
                    </w:sdtContent>
                  </w:sdt>
                  <w:r>
                    <w:rPr>
                      <w:color w:val="000000"/>
                      <w:szCs w:val="24"/>
                    </w:rPr>
                    <w:t xml:space="preserve">. Seimo narių </w:t>
                  </w:r>
                  <w:r>
                    <w:rPr>
                      <w:color w:val="000000"/>
                      <w:szCs w:val="24"/>
                    </w:rPr>
                    <w:t>kreipimaisi į Konstitucinį Teismą.</w:t>
                  </w:r>
                </w:p>
              </w:sdtContent>
            </w:sdt>
            <w:sdt>
              <w:sdtPr>
                <w:alias w:val="4 p."/>
                <w:tag w:val="part_f55c528ac02b4f019b2a49f820e30f87"/>
                <w:id w:val="-1208420624"/>
                <w:lock w:val="sdtLocked"/>
              </w:sdtPr>
              <w:sdtEndPr/>
              <w:sdtContent>
                <w:p w:rsidR="009D62BE" w:rsidRDefault="00D94B57">
                  <w:pPr>
                    <w:spacing w:line="360" w:lineRule="auto"/>
                    <w:ind w:firstLine="720"/>
                    <w:jc w:val="both"/>
                    <w:rPr>
                      <w:color w:val="000000"/>
                      <w:szCs w:val="24"/>
                    </w:rPr>
                  </w:pPr>
                  <w:sdt>
                    <w:sdtPr>
                      <w:alias w:val="Numeris"/>
                      <w:tag w:val="nr_f55c528ac02b4f019b2a49f820e30f87"/>
                      <w:id w:val="-823820402"/>
                      <w:lock w:val="sdtLocked"/>
                    </w:sdtPr>
                    <w:sdtEndPr/>
                    <w:sdtContent>
                      <w:r>
                        <w:rPr>
                          <w:color w:val="000000"/>
                          <w:szCs w:val="24"/>
                        </w:rPr>
                        <w:t>4</w:t>
                      </w:r>
                    </w:sdtContent>
                  </w:sdt>
                  <w:r>
                    <w:rPr>
                      <w:color w:val="000000"/>
                      <w:szCs w:val="24"/>
                    </w:rPr>
                    <w:t>. Seimo valdybos, komitetų, komisijų, frakcijų ir Vyriausybės pasiūlytos diskusijos svarbiomis temomis.</w:t>
                  </w:r>
                </w:p>
              </w:sdtContent>
            </w:sdt>
            <w:sdt>
              <w:sdtPr>
                <w:alias w:val="5 p."/>
                <w:tag w:val="part_2b6e04971a474b6cb22013c260c73b9d"/>
                <w:id w:val="289408286"/>
                <w:lock w:val="sdtLocked"/>
              </w:sdtPr>
              <w:sdtEndPr/>
              <w:sdtContent>
                <w:p w:rsidR="009D62BE" w:rsidRDefault="00D94B57">
                  <w:pPr>
                    <w:spacing w:line="360" w:lineRule="auto"/>
                    <w:ind w:firstLine="720"/>
                    <w:jc w:val="both"/>
                    <w:rPr>
                      <w:color w:val="000000"/>
                      <w:szCs w:val="24"/>
                    </w:rPr>
                  </w:pPr>
                  <w:sdt>
                    <w:sdtPr>
                      <w:alias w:val="Numeris"/>
                      <w:tag w:val="nr_2b6e04971a474b6cb22013c260c73b9d"/>
                      <w:id w:val="-963571646"/>
                      <w:lock w:val="sdtLocked"/>
                    </w:sdtPr>
                    <w:sdtEndPr/>
                    <w:sdtContent>
                      <w:r>
                        <w:rPr>
                          <w:color w:val="000000"/>
                          <w:szCs w:val="24"/>
                        </w:rPr>
                        <w:t>5</w:t>
                      </w:r>
                    </w:sdtContent>
                  </w:sdt>
                  <w:r>
                    <w:rPr>
                      <w:color w:val="000000"/>
                      <w:szCs w:val="24"/>
                    </w:rPr>
                    <w:t>. Seimo rezoliucijos.</w:t>
                  </w:r>
                </w:p>
              </w:sdtContent>
            </w:sdt>
            <w:sdt>
              <w:sdtPr>
                <w:alias w:val="6 p."/>
                <w:tag w:val="part_30145545f99c4eedbaae655d4c6b9db6"/>
                <w:id w:val="1797333418"/>
                <w:lock w:val="sdtLocked"/>
              </w:sdtPr>
              <w:sdtEndPr/>
              <w:sdtContent>
                <w:p w:rsidR="009D62BE" w:rsidRDefault="00D94B57">
                  <w:pPr>
                    <w:spacing w:line="360" w:lineRule="auto"/>
                    <w:ind w:firstLine="720"/>
                    <w:jc w:val="both"/>
                    <w:rPr>
                      <w:color w:val="000000"/>
                      <w:szCs w:val="24"/>
                    </w:rPr>
                  </w:pPr>
                  <w:sdt>
                    <w:sdtPr>
                      <w:alias w:val="Numeris"/>
                      <w:tag w:val="nr_30145545f99c4eedbaae655d4c6b9db6"/>
                      <w:id w:val="-1589691090"/>
                      <w:lock w:val="sdtLocked"/>
                    </w:sdtPr>
                    <w:sdtEndPr/>
                    <w:sdtContent>
                      <w:r>
                        <w:rPr>
                          <w:color w:val="000000"/>
                          <w:szCs w:val="24"/>
                        </w:rPr>
                        <w:t>6</w:t>
                      </w:r>
                    </w:sdtContent>
                  </w:sdt>
                  <w:r>
                    <w:rPr>
                      <w:color w:val="000000"/>
                      <w:szCs w:val="24"/>
                    </w:rPr>
                    <w:t>. Seimo nutarimai ir pareiškimai svarbiausiais Europos Sąjungos klausimais.</w:t>
                  </w:r>
                </w:p>
              </w:sdtContent>
            </w:sdt>
            <w:sdt>
              <w:sdtPr>
                <w:alias w:val="7 p."/>
                <w:tag w:val="part_e183f96775b446d69ebb10e7d42a78fd"/>
                <w:id w:val="-630480541"/>
                <w:lock w:val="sdtLocked"/>
              </w:sdtPr>
              <w:sdtEndPr/>
              <w:sdtContent>
                <w:p w:rsidR="009D62BE" w:rsidRDefault="00D94B57">
                  <w:pPr>
                    <w:spacing w:line="360" w:lineRule="auto"/>
                    <w:ind w:firstLine="720"/>
                    <w:jc w:val="both"/>
                    <w:rPr>
                      <w:color w:val="000000"/>
                      <w:szCs w:val="24"/>
                    </w:rPr>
                  </w:pPr>
                  <w:sdt>
                    <w:sdtPr>
                      <w:alias w:val="Numeris"/>
                      <w:tag w:val="nr_e183f96775b446d69ebb10e7d42a78fd"/>
                      <w:id w:val="-1145659536"/>
                      <w:lock w:val="sdtLocked"/>
                    </w:sdtPr>
                    <w:sdtEndPr/>
                    <w:sdtContent>
                      <w:r>
                        <w:rPr>
                          <w:color w:val="000000"/>
                          <w:szCs w:val="24"/>
                        </w:rPr>
                        <w:t>7</w:t>
                      </w:r>
                    </w:sdtContent>
                  </w:sdt>
                  <w:r>
                    <w:rPr>
                      <w:color w:val="000000"/>
                      <w:szCs w:val="24"/>
                    </w:rPr>
                    <w:t>. Teisėjų skyrimas ir pritarimas jų skyrimui, teisėjų atleidimas, pritarimas jų atleidimui.</w:t>
                  </w:r>
                </w:p>
              </w:sdtContent>
            </w:sdt>
            <w:sdt>
              <w:sdtPr>
                <w:alias w:val="8 p."/>
                <w:tag w:val="part_ee8d752648164f1a8ddd896e17d6e961"/>
                <w:id w:val="-2078357132"/>
                <w:lock w:val="sdtLocked"/>
              </w:sdtPr>
              <w:sdtEndPr/>
              <w:sdtContent>
                <w:p w:rsidR="009D62BE" w:rsidRDefault="00D94B57">
                  <w:pPr>
                    <w:spacing w:line="360" w:lineRule="auto"/>
                    <w:ind w:firstLine="720"/>
                    <w:jc w:val="both"/>
                    <w:rPr>
                      <w:color w:val="000000"/>
                      <w:szCs w:val="24"/>
                    </w:rPr>
                  </w:pPr>
                  <w:sdt>
                    <w:sdtPr>
                      <w:alias w:val="Numeris"/>
                      <w:tag w:val="nr_ee8d752648164f1a8ddd896e17d6e961"/>
                      <w:id w:val="-1257208917"/>
                      <w:lock w:val="sdtLocked"/>
                    </w:sdtPr>
                    <w:sdtEndPr/>
                    <w:sdtContent>
                      <w:r>
                        <w:rPr>
                          <w:color w:val="000000"/>
                          <w:szCs w:val="24"/>
                        </w:rPr>
                        <w:t>8</w:t>
                      </w:r>
                    </w:sdtContent>
                  </w:sdt>
                  <w:r>
                    <w:rPr>
                      <w:color w:val="000000"/>
                      <w:szCs w:val="24"/>
                    </w:rPr>
                    <w:t>. Seimui atskaitingų institucijų vadovų, narių skyrimas ir pritarimas jų skyrimui, Seimui atskaitingų institucijų vadovų, narių atleidimas ir pritarimas jų at</w:t>
                  </w:r>
                  <w:r>
                    <w:rPr>
                      <w:color w:val="000000"/>
                      <w:szCs w:val="24"/>
                    </w:rPr>
                    <w:t>leidimui.</w:t>
                  </w:r>
                </w:p>
              </w:sdtContent>
            </w:sdt>
            <w:sdt>
              <w:sdtPr>
                <w:alias w:val="9 p."/>
                <w:tag w:val="part_0ead6f5b364049baba0f3d1bed0e007c"/>
                <w:id w:val="1373961410"/>
                <w:lock w:val="sdtLocked"/>
              </w:sdtPr>
              <w:sdtEndPr/>
              <w:sdtContent>
                <w:p w:rsidR="009D62BE" w:rsidRDefault="00D94B57">
                  <w:pPr>
                    <w:spacing w:line="360" w:lineRule="auto"/>
                    <w:ind w:firstLine="720"/>
                    <w:jc w:val="both"/>
                    <w:rPr>
                      <w:color w:val="000000"/>
                      <w:szCs w:val="24"/>
                    </w:rPr>
                  </w:pPr>
                  <w:sdt>
                    <w:sdtPr>
                      <w:alias w:val="Numeris"/>
                      <w:tag w:val="nr_0ead6f5b364049baba0f3d1bed0e007c"/>
                      <w:id w:val="-880093695"/>
                      <w:lock w:val="sdtLocked"/>
                    </w:sdtPr>
                    <w:sdtEndPr/>
                    <w:sdtContent>
                      <w:r>
                        <w:rPr>
                          <w:color w:val="000000"/>
                          <w:szCs w:val="24"/>
                        </w:rPr>
                        <w:t>9</w:t>
                      </w:r>
                    </w:sdtContent>
                  </w:sdt>
                  <w:r>
                    <w:rPr>
                      <w:color w:val="000000"/>
                      <w:szCs w:val="24"/>
                    </w:rPr>
                    <w:t>. Seimui atskaitingų institucijų veiklos ataskaitos.</w:t>
                  </w:r>
                </w:p>
              </w:sdtContent>
            </w:sdt>
            <w:sdt>
              <w:sdtPr>
                <w:alias w:val="10 p."/>
                <w:tag w:val="part_fe6028d6130d4f378896885695ce6d3e"/>
                <w:id w:val="1023902939"/>
                <w:lock w:val="sdtLocked"/>
              </w:sdtPr>
              <w:sdtEndPr/>
              <w:sdtContent>
                <w:p w:rsidR="009D62BE" w:rsidRDefault="00D94B57">
                  <w:pPr>
                    <w:spacing w:line="360" w:lineRule="auto"/>
                    <w:ind w:firstLine="720"/>
                    <w:jc w:val="both"/>
                    <w:rPr>
                      <w:color w:val="000000"/>
                      <w:szCs w:val="24"/>
                    </w:rPr>
                  </w:pPr>
                  <w:sdt>
                    <w:sdtPr>
                      <w:alias w:val="Numeris"/>
                      <w:tag w:val="nr_fe6028d6130d4f378896885695ce6d3e"/>
                      <w:id w:val="218721525"/>
                      <w:lock w:val="sdtLocked"/>
                    </w:sdtPr>
                    <w:sdtEndPr/>
                    <w:sdtContent>
                      <w:r>
                        <w:rPr>
                          <w:color w:val="000000"/>
                          <w:szCs w:val="24"/>
                        </w:rPr>
                        <w:t>10</w:t>
                      </w:r>
                    </w:sdtContent>
                  </w:sdt>
                  <w:r>
                    <w:rPr>
                      <w:color w:val="000000"/>
                      <w:szCs w:val="24"/>
                    </w:rPr>
                    <w:t>. Seimo nutarimai dėl Seimui atskaitingų institucijų ir Seimo komisijų nuostatų, Seimo laikinųjų tyrimo komisijų atliktų parlamentinių tyrimų išvadų.</w:t>
                  </w:r>
                </w:p>
              </w:sdtContent>
            </w:sdt>
            <w:sdt>
              <w:sdtPr>
                <w:alias w:val="11 p."/>
                <w:tag w:val="part_a2e1e419145747fdb09ffe3040340738"/>
                <w:id w:val="-1927403959"/>
                <w:lock w:val="sdtLocked"/>
              </w:sdtPr>
              <w:sdtEndPr/>
              <w:sdtContent>
                <w:p w:rsidR="009D62BE" w:rsidRDefault="00D94B57">
                  <w:pPr>
                    <w:spacing w:line="360" w:lineRule="auto"/>
                    <w:ind w:firstLine="720"/>
                    <w:jc w:val="both"/>
                    <w:rPr>
                      <w:color w:val="000000"/>
                      <w:szCs w:val="24"/>
                    </w:rPr>
                  </w:pPr>
                  <w:sdt>
                    <w:sdtPr>
                      <w:alias w:val="Numeris"/>
                      <w:tag w:val="nr_a2e1e419145747fdb09ffe3040340738"/>
                      <w:id w:val="419693680"/>
                      <w:lock w:val="sdtLocked"/>
                    </w:sdtPr>
                    <w:sdtEndPr/>
                    <w:sdtContent>
                      <w:r>
                        <w:rPr>
                          <w:color w:val="000000"/>
                          <w:szCs w:val="24"/>
                        </w:rPr>
                        <w:t>11</w:t>
                      </w:r>
                    </w:sdtContent>
                  </w:sdt>
                  <w:r>
                    <w:rPr>
                      <w:color w:val="000000"/>
                      <w:szCs w:val="24"/>
                    </w:rPr>
                    <w:t>. Seimo nutarimai dėl Seim</w:t>
                  </w:r>
                  <w:r>
                    <w:rPr>
                      <w:color w:val="000000"/>
                      <w:szCs w:val="24"/>
                    </w:rPr>
                    <w:t>o Peticijų komisijos išvadų.</w:t>
                  </w:r>
                </w:p>
              </w:sdtContent>
            </w:sdt>
            <w:sdt>
              <w:sdtPr>
                <w:alias w:val="12 p."/>
                <w:tag w:val="part_f559eab80f2349eea37db4197c7eaac0"/>
                <w:id w:val="-2102555908"/>
                <w:lock w:val="sdtLocked"/>
              </w:sdtPr>
              <w:sdtEndPr/>
              <w:sdtContent>
                <w:p w:rsidR="009D62BE" w:rsidRDefault="00D94B57">
                  <w:pPr>
                    <w:spacing w:line="360" w:lineRule="auto"/>
                    <w:ind w:firstLine="720"/>
                    <w:jc w:val="both"/>
                    <w:rPr>
                      <w:color w:val="000000"/>
                      <w:szCs w:val="24"/>
                    </w:rPr>
                  </w:pPr>
                  <w:sdt>
                    <w:sdtPr>
                      <w:alias w:val="Numeris"/>
                      <w:tag w:val="nr_f559eab80f2349eea37db4197c7eaac0"/>
                      <w:id w:val="282087225"/>
                      <w:lock w:val="sdtLocked"/>
                    </w:sdtPr>
                    <w:sdtEndPr/>
                    <w:sdtContent>
                      <w:r>
                        <w:rPr>
                          <w:color w:val="000000"/>
                          <w:szCs w:val="24"/>
                        </w:rPr>
                        <w:t>12</w:t>
                      </w:r>
                    </w:sdtContent>
                  </w:sdt>
                  <w:r>
                    <w:rPr>
                      <w:color w:val="000000"/>
                      <w:szCs w:val="24"/>
                    </w:rPr>
                    <w:t>. Respublikos Prezidento teikiami teisės aktų projektai.</w:t>
                  </w:r>
                </w:p>
              </w:sdtContent>
            </w:sdt>
            <w:sdt>
              <w:sdtPr>
                <w:alias w:val="13 p."/>
                <w:tag w:val="part_c6bb905ebba241a885503dca5082ae2a"/>
                <w:id w:val="2131590638"/>
                <w:lock w:val="sdtLocked"/>
              </w:sdtPr>
              <w:sdtEndPr/>
              <w:sdtContent>
                <w:p w:rsidR="009D62BE" w:rsidRDefault="00D94B57">
                  <w:pPr>
                    <w:spacing w:line="360" w:lineRule="auto"/>
                    <w:ind w:firstLine="720"/>
                    <w:jc w:val="both"/>
                    <w:rPr>
                      <w:color w:val="000000"/>
                      <w:szCs w:val="24"/>
                    </w:rPr>
                  </w:pPr>
                  <w:sdt>
                    <w:sdtPr>
                      <w:alias w:val="Numeris"/>
                      <w:tag w:val="nr_c6bb905ebba241a885503dca5082ae2a"/>
                      <w:id w:val="1439716863"/>
                      <w:lock w:val="sdtLocked"/>
                    </w:sdtPr>
                    <w:sdtEndPr/>
                    <w:sdtContent>
                      <w:r>
                        <w:rPr>
                          <w:color w:val="000000"/>
                          <w:szCs w:val="24"/>
                        </w:rPr>
                        <w:t>13</w:t>
                      </w:r>
                    </w:sdtContent>
                  </w:sdt>
                  <w:r>
                    <w:rPr>
                      <w:color w:val="000000"/>
                      <w:szCs w:val="24"/>
                    </w:rPr>
                    <w:t>. Seimo Pirmininko teikiami teisės aktų projektai.</w:t>
                  </w:r>
                </w:p>
              </w:sdtContent>
            </w:sdt>
            <w:sdt>
              <w:sdtPr>
                <w:alias w:val="14 p."/>
                <w:tag w:val="part_2323728c0a22412782d943754caeea83"/>
                <w:id w:val="703296489"/>
                <w:lock w:val="sdtLocked"/>
              </w:sdtPr>
              <w:sdtEndPr/>
              <w:sdtContent>
                <w:p w:rsidR="009D62BE" w:rsidRDefault="00D94B57">
                  <w:pPr>
                    <w:spacing w:line="360" w:lineRule="auto"/>
                    <w:ind w:firstLine="720"/>
                    <w:jc w:val="both"/>
                    <w:rPr>
                      <w:color w:val="000000"/>
                      <w:szCs w:val="24"/>
                    </w:rPr>
                  </w:pPr>
                  <w:sdt>
                    <w:sdtPr>
                      <w:alias w:val="Numeris"/>
                      <w:tag w:val="nr_2323728c0a22412782d943754caeea83"/>
                      <w:id w:val="1560203139"/>
                      <w:lock w:val="sdtLocked"/>
                    </w:sdtPr>
                    <w:sdtEndPr/>
                    <w:sdtContent>
                      <w:r>
                        <w:rPr>
                          <w:color w:val="000000"/>
                          <w:szCs w:val="24"/>
                        </w:rPr>
                        <w:t>14</w:t>
                      </w:r>
                    </w:sdtContent>
                  </w:sdt>
                  <w:r>
                    <w:rPr>
                      <w:color w:val="000000"/>
                      <w:szCs w:val="24"/>
                    </w:rPr>
                    <w:t xml:space="preserve">. Vyriausybės teikiami teisės aktų projektai. </w:t>
                  </w:r>
                </w:p>
                <w:p w:rsidR="009D62BE" w:rsidRDefault="00D94B57">
                  <w:pPr>
                    <w:spacing w:line="360" w:lineRule="auto"/>
                    <w:jc w:val="center"/>
                    <w:rPr>
                      <w:rFonts w:eastAsia="Arial Unicode MS"/>
                      <w:b/>
                      <w:color w:val="000000"/>
                      <w:szCs w:val="24"/>
                    </w:rPr>
                  </w:pPr>
                </w:p>
              </w:sdtContent>
            </w:sdt>
            <w:sdt>
              <w:sdtPr>
                <w:alias w:val="poskyris"/>
                <w:tag w:val="part_a8e2c1698d98417bb93230fc775e01e2"/>
                <w:id w:val="758642328"/>
                <w:lock w:val="sdtLocked"/>
                <w:placeholder>
                  <w:docPart w:val="DefaultPlaceholder_-1854013440"/>
                </w:placeholder>
              </w:sdtPr>
              <w:sdtEndPr>
                <w:rPr>
                  <w:color w:val="000000"/>
                  <w:szCs w:val="24"/>
                  <w:lang w:eastAsia="lt-LT"/>
                </w:rPr>
              </w:sdtEndPr>
              <w:sdtContent>
                <w:p w:rsidR="009D62BE" w:rsidRDefault="00D94B57">
                  <w:pPr>
                    <w:spacing w:line="360" w:lineRule="auto"/>
                    <w:jc w:val="center"/>
                    <w:rPr>
                      <w:b/>
                      <w:color w:val="000000"/>
                      <w:szCs w:val="24"/>
                    </w:rPr>
                  </w:pPr>
                  <w:sdt>
                    <w:sdtPr>
                      <w:alias w:val="Pavadinimas"/>
                      <w:tag w:val="title_a8e2c1698d98417bb93230fc775e01e2"/>
                      <w:id w:val="-11305277"/>
                      <w:lock w:val="sdtLocked"/>
                    </w:sdtPr>
                    <w:sdtEndPr/>
                    <w:sdtContent>
                      <w:r>
                        <w:rPr>
                          <w:rFonts w:eastAsia="Arial Unicode MS"/>
                          <w:b/>
                          <w:color w:val="000000"/>
                          <w:szCs w:val="24"/>
                        </w:rPr>
                        <w:t>Santrumpos ir sutrumpinimai</w:t>
                      </w:r>
                    </w:sdtContent>
                  </w:sdt>
                </w:p>
                <w:p w:rsidR="009D62BE" w:rsidRDefault="009D62BE">
                  <w:pPr>
                    <w:spacing w:line="360" w:lineRule="auto"/>
                    <w:jc w:val="center"/>
                    <w:rPr>
                      <w:color w:val="000000"/>
                      <w:szCs w:val="24"/>
                    </w:rPr>
                  </w:pPr>
                </w:p>
                <w:tbl>
                  <w:tblPr>
                    <w:tblW w:w="8896" w:type="dxa"/>
                    <w:tblInd w:w="675" w:type="dxa"/>
                    <w:tblCellMar>
                      <w:left w:w="0" w:type="dxa"/>
                      <w:right w:w="0" w:type="dxa"/>
                    </w:tblCellMar>
                    <w:tblLook w:val="04A0" w:firstRow="1" w:lastRow="0" w:firstColumn="1" w:lastColumn="0" w:noHBand="0" w:noVBand="1"/>
                  </w:tblPr>
                  <w:tblGrid>
                    <w:gridCol w:w="1560"/>
                    <w:gridCol w:w="7336"/>
                  </w:tblGrid>
                  <w:tr w:rsidR="009D62BE">
                    <w:tc>
                      <w:tcPr>
                        <w:tcW w:w="1560"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xml:space="preserve">AAK </w:t>
                        </w:r>
                      </w:p>
                    </w:tc>
                    <w:tc>
                      <w:tcPr>
                        <w:tcW w:w="7336"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xml:space="preserve">– Aplinkos </w:t>
                        </w:r>
                        <w:r>
                          <w:rPr>
                            <w:color w:val="000000"/>
                            <w:szCs w:val="24"/>
                            <w:lang w:eastAsia="lt-LT"/>
                          </w:rPr>
                          <w:t>apsaugos komitetas</w:t>
                        </w:r>
                      </w:p>
                    </w:tc>
                  </w:tr>
                  <w:tr w:rsidR="009D62BE">
                    <w:tc>
                      <w:tcPr>
                        <w:tcW w:w="1560"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xml:space="preserve">ADK </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Audito komitetas</w:t>
                        </w:r>
                      </w:p>
                    </w:tc>
                  </w:tr>
                  <w:tr w:rsidR="009D62BE">
                    <w:tc>
                      <w:tcPr>
                        <w:tcW w:w="1560"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xml:space="preserve">ANK </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Antikorupcijos komisija</w:t>
                        </w:r>
                      </w:p>
                    </w:tc>
                  </w:tr>
                  <w:tr w:rsidR="009D62BE">
                    <w:tc>
                      <w:tcPr>
                        <w:tcW w:w="1560" w:type="dxa"/>
                        <w:tcMar>
                          <w:top w:w="0" w:type="dxa"/>
                          <w:left w:w="108" w:type="dxa"/>
                          <w:bottom w:w="0" w:type="dxa"/>
                          <w:right w:w="108" w:type="dxa"/>
                        </w:tcMar>
                      </w:tcPr>
                      <w:p w:rsidR="009D62BE" w:rsidRDefault="00D94B57">
                        <w:pPr>
                          <w:spacing w:line="360" w:lineRule="auto"/>
                          <w:jc w:val="both"/>
                          <w:rPr>
                            <w:color w:val="000000"/>
                            <w:szCs w:val="24"/>
                            <w:lang w:eastAsia="lt-LT"/>
                          </w:rPr>
                        </w:pPr>
                        <w:r>
                          <w:rPr>
                            <w:color w:val="000000"/>
                            <w:szCs w:val="24"/>
                            <w:lang w:eastAsia="lt-LT"/>
                          </w:rPr>
                          <w:t>ANTK</w:t>
                        </w:r>
                      </w:p>
                    </w:tc>
                    <w:tc>
                      <w:tcPr>
                        <w:tcW w:w="7336" w:type="dxa"/>
                        <w:tcMar>
                          <w:top w:w="0" w:type="dxa"/>
                          <w:left w:w="108" w:type="dxa"/>
                          <w:bottom w:w="0" w:type="dxa"/>
                          <w:right w:w="108" w:type="dxa"/>
                        </w:tcMar>
                      </w:tcPr>
                      <w:p w:rsidR="009D62BE" w:rsidRDefault="00D94B57">
                        <w:pPr>
                          <w:spacing w:line="360" w:lineRule="auto"/>
                          <w:jc w:val="both"/>
                          <w:rPr>
                            <w:color w:val="000000"/>
                            <w:szCs w:val="24"/>
                            <w:lang w:eastAsia="lt-LT"/>
                          </w:rPr>
                        </w:pPr>
                        <w:r>
                          <w:rPr>
                            <w:color w:val="000000"/>
                            <w:szCs w:val="24"/>
                            <w:lang w:eastAsia="lt-LT"/>
                          </w:rPr>
                          <w:t>– Asmenų su negalia teisių komisija</w:t>
                        </w:r>
                      </w:p>
                    </w:tc>
                  </w:tr>
                  <w:tr w:rsidR="009D62BE">
                    <w:tc>
                      <w:tcPr>
                        <w:tcW w:w="1560" w:type="dxa"/>
                        <w:tcMar>
                          <w:top w:w="0" w:type="dxa"/>
                          <w:left w:w="108" w:type="dxa"/>
                          <w:bottom w:w="0" w:type="dxa"/>
                          <w:right w:w="108" w:type="dxa"/>
                        </w:tcMar>
                      </w:tcPr>
                      <w:p w:rsidR="009D62BE" w:rsidRDefault="00D94B57">
                        <w:pPr>
                          <w:spacing w:line="360" w:lineRule="auto"/>
                          <w:jc w:val="both"/>
                          <w:rPr>
                            <w:color w:val="000000"/>
                            <w:szCs w:val="24"/>
                            <w:lang w:eastAsia="lt-LT"/>
                          </w:rPr>
                        </w:pPr>
                        <w:r>
                          <w:rPr>
                            <w:color w:val="000000"/>
                            <w:szCs w:val="24"/>
                            <w:lang w:eastAsia="lt-LT"/>
                          </w:rPr>
                          <w:t>ATK</w:t>
                        </w:r>
                      </w:p>
                    </w:tc>
                    <w:tc>
                      <w:tcPr>
                        <w:tcW w:w="7336" w:type="dxa"/>
                        <w:tcMar>
                          <w:top w:w="0" w:type="dxa"/>
                          <w:left w:w="108" w:type="dxa"/>
                          <w:bottom w:w="0" w:type="dxa"/>
                          <w:right w:w="108" w:type="dxa"/>
                        </w:tcMar>
                      </w:tcPr>
                      <w:p w:rsidR="009D62BE" w:rsidRDefault="00D94B57">
                        <w:pPr>
                          <w:spacing w:line="360" w:lineRule="auto"/>
                          <w:jc w:val="both"/>
                          <w:rPr>
                            <w:color w:val="000000"/>
                            <w:szCs w:val="24"/>
                            <w:lang w:eastAsia="lt-LT"/>
                          </w:rPr>
                        </w:pPr>
                        <w:r>
                          <w:rPr>
                            <w:color w:val="000000"/>
                            <w:szCs w:val="24"/>
                            <w:lang w:eastAsia="lt-LT"/>
                          </w:rPr>
                          <w:t>– Ateities komitetas</w:t>
                        </w:r>
                      </w:p>
                    </w:tc>
                  </w:tr>
                  <w:tr w:rsidR="009D62BE">
                    <w:tc>
                      <w:tcPr>
                        <w:tcW w:w="1560"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xml:space="preserve">BFK </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Biudžeto ir finansų komitetas</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rPr>
                          <w:t>DFVL</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xml:space="preserve">– </w:t>
                        </w:r>
                        <w:r>
                          <w:rPr>
                            <w:color w:val="000000"/>
                            <w:szCs w:val="24"/>
                          </w:rPr>
                          <w:t>Demokratų frakcija „Vardan Lietuvos“</w:t>
                        </w:r>
                      </w:p>
                    </w:tc>
                  </w:tr>
                  <w:tr w:rsidR="009D62BE">
                    <w:tc>
                      <w:tcPr>
                        <w:tcW w:w="1560"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EK</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Ekonomikos komitetas</w:t>
                        </w:r>
                      </w:p>
                    </w:tc>
                  </w:tr>
                  <w:tr w:rsidR="009D62BE">
                    <w:tc>
                      <w:tcPr>
                        <w:tcW w:w="1560"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xml:space="preserve">ERK </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Europos reikalų komitetas</w:t>
                        </w:r>
                      </w:p>
                    </w:tc>
                  </w:tr>
                  <w:tr w:rsidR="009D62BE">
                    <w:tc>
                      <w:tcPr>
                        <w:tcW w:w="1560"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xml:space="preserve">ES </w:t>
                        </w:r>
                      </w:p>
                    </w:tc>
                    <w:tc>
                      <w:tcPr>
                        <w:tcW w:w="7336" w:type="dxa"/>
                        <w:tcMar>
                          <w:top w:w="0" w:type="dxa"/>
                          <w:left w:w="108" w:type="dxa"/>
                          <w:bottom w:w="0" w:type="dxa"/>
                          <w:right w:w="108" w:type="dxa"/>
                        </w:tcMar>
                        <w:hideMark/>
                      </w:tcPr>
                      <w:p w:rsidR="009D62BE" w:rsidRDefault="00D94B57">
                        <w:pPr>
                          <w:spacing w:line="360" w:lineRule="auto"/>
                          <w:ind w:left="175" w:hanging="175"/>
                          <w:rPr>
                            <w:color w:val="000000"/>
                            <w:szCs w:val="24"/>
                            <w:lang w:eastAsia="lt-LT"/>
                          </w:rPr>
                        </w:pPr>
                        <w:r>
                          <w:rPr>
                            <w:color w:val="000000"/>
                            <w:szCs w:val="24"/>
                            <w:lang w:eastAsia="lt-LT"/>
                          </w:rPr>
                          <w:t>– teisės aktas, kuriuo įgyvendinamos Europos Sąjungos teisės aktų nuostatos</w:t>
                        </w:r>
                      </w:p>
                    </w:tc>
                  </w:tr>
                  <w:tr w:rsidR="009D62BE">
                    <w:tc>
                      <w:tcPr>
                        <w:tcW w:w="1560" w:type="dxa"/>
                        <w:tcMar>
                          <w:top w:w="0" w:type="dxa"/>
                          <w:left w:w="108" w:type="dxa"/>
                          <w:bottom w:w="0" w:type="dxa"/>
                          <w:right w:w="108" w:type="dxa"/>
                        </w:tcMar>
                      </w:tcPr>
                      <w:p w:rsidR="009D62BE" w:rsidRDefault="00D94B57">
                        <w:pPr>
                          <w:spacing w:line="360" w:lineRule="auto"/>
                          <w:rPr>
                            <w:color w:val="000000"/>
                            <w:szCs w:val="24"/>
                            <w:lang w:eastAsia="lt-LT"/>
                          </w:rPr>
                        </w:pPr>
                        <w:r>
                          <w:rPr>
                            <w:color w:val="000000"/>
                            <w:szCs w:val="24"/>
                            <w:lang w:eastAsia="lt-LT"/>
                          </w:rPr>
                          <w:t>JSRK</w:t>
                        </w:r>
                      </w:p>
                    </w:tc>
                    <w:tc>
                      <w:tcPr>
                        <w:tcW w:w="7336" w:type="dxa"/>
                        <w:tcMar>
                          <w:top w:w="0" w:type="dxa"/>
                          <w:left w:w="108" w:type="dxa"/>
                          <w:bottom w:w="0" w:type="dxa"/>
                          <w:right w:w="108" w:type="dxa"/>
                        </w:tcMar>
                      </w:tcPr>
                      <w:p w:rsidR="009D62BE" w:rsidRDefault="00D94B57">
                        <w:pPr>
                          <w:spacing w:line="360" w:lineRule="auto"/>
                          <w:jc w:val="both"/>
                          <w:rPr>
                            <w:color w:val="000000"/>
                            <w:szCs w:val="24"/>
                            <w:lang w:eastAsia="lt-LT"/>
                          </w:rPr>
                        </w:pPr>
                        <w:r>
                          <w:rPr>
                            <w:color w:val="000000"/>
                            <w:szCs w:val="24"/>
                            <w:lang w:eastAsia="lt-LT"/>
                          </w:rPr>
                          <w:t xml:space="preserve">– Jaunimo ir sporto reikalų komisija </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KK</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Kultūros komitetas</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xml:space="preserve">KRK </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Kaimo reikalų komitetas</w:t>
                        </w:r>
                      </w:p>
                    </w:tc>
                  </w:tr>
                  <w:tr w:rsidR="009D62BE">
                    <w:tc>
                      <w:tcPr>
                        <w:tcW w:w="1560" w:type="dxa"/>
                        <w:tcMar>
                          <w:top w:w="0" w:type="dxa"/>
                          <w:left w:w="108" w:type="dxa"/>
                          <w:bottom w:w="0" w:type="dxa"/>
                          <w:right w:w="108" w:type="dxa"/>
                        </w:tcMar>
                        <w:hideMark/>
                      </w:tcPr>
                      <w:p w:rsidR="009D62BE" w:rsidRDefault="00D94B57">
                        <w:pPr>
                          <w:spacing w:line="360" w:lineRule="auto"/>
                          <w:jc w:val="both"/>
                          <w:rPr>
                            <w:color w:val="000000"/>
                            <w:szCs w:val="24"/>
                          </w:rPr>
                        </w:pPr>
                        <w:r>
                          <w:rPr>
                            <w:color w:val="000000"/>
                            <w:szCs w:val="24"/>
                          </w:rPr>
                          <w:t>LKVIAK</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rPr>
                        </w:pPr>
                        <w:r>
                          <w:rPr>
                            <w:color w:val="000000"/>
                            <w:szCs w:val="24"/>
                          </w:rPr>
                          <w:t xml:space="preserve">– Laisvės kovų ir valstybės </w:t>
                        </w:r>
                        <w:r>
                          <w:rPr>
                            <w:color w:val="000000"/>
                            <w:szCs w:val="24"/>
                          </w:rPr>
                          <w:t>istorinės atminties komisija</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LSDPF</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Lietuvos socialdemokratų partijos frakcija</w:t>
                        </w:r>
                      </w:p>
                    </w:tc>
                  </w:tr>
                  <w:tr w:rsidR="009D62BE">
                    <w:tc>
                      <w:tcPr>
                        <w:tcW w:w="1560" w:type="dxa"/>
                        <w:tcMar>
                          <w:top w:w="0" w:type="dxa"/>
                          <w:left w:w="108" w:type="dxa"/>
                          <w:bottom w:w="0" w:type="dxa"/>
                          <w:right w:w="108" w:type="dxa"/>
                        </w:tcMar>
                      </w:tcPr>
                      <w:p w:rsidR="009D62BE" w:rsidRDefault="00D94B57">
                        <w:pPr>
                          <w:spacing w:line="360" w:lineRule="auto"/>
                          <w:rPr>
                            <w:color w:val="000000"/>
                            <w:szCs w:val="24"/>
                            <w:lang w:eastAsia="lt-LT"/>
                          </w:rPr>
                        </w:pPr>
                        <w:r>
                          <w:rPr>
                            <w:color w:val="000000"/>
                            <w:szCs w:val="24"/>
                            <w:lang w:eastAsia="lt-LT"/>
                          </w:rPr>
                          <w:t>LSF</w:t>
                        </w:r>
                      </w:p>
                    </w:tc>
                    <w:tc>
                      <w:tcPr>
                        <w:tcW w:w="7336" w:type="dxa"/>
                        <w:tcMar>
                          <w:top w:w="0" w:type="dxa"/>
                          <w:left w:w="108" w:type="dxa"/>
                          <w:bottom w:w="0" w:type="dxa"/>
                          <w:right w:w="108" w:type="dxa"/>
                        </w:tcMar>
                      </w:tcPr>
                      <w:p w:rsidR="009D62BE" w:rsidRDefault="00D94B57">
                        <w:pPr>
                          <w:spacing w:line="360" w:lineRule="auto"/>
                          <w:jc w:val="both"/>
                          <w:rPr>
                            <w:color w:val="000000"/>
                            <w:szCs w:val="24"/>
                            <w:lang w:eastAsia="lt-LT"/>
                          </w:rPr>
                        </w:pPr>
                        <w:r>
                          <w:rPr>
                            <w:color w:val="000000"/>
                            <w:szCs w:val="24"/>
                            <w:lang w:eastAsia="lt-LT"/>
                          </w:rPr>
                          <w:t>– Liberalų sąjūdžio frakcija</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LVŽ-KŠSF</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Lietuvos valstiečių, žaliųjų ir Krikščioniškų šeimų sąjungos frakcija</w:t>
                        </w:r>
                      </w:p>
                    </w:tc>
                  </w:tr>
                  <w:tr w:rsidR="009D62BE">
                    <w:tc>
                      <w:tcPr>
                        <w:tcW w:w="1560" w:type="dxa"/>
                        <w:tcMar>
                          <w:top w:w="0" w:type="dxa"/>
                          <w:left w:w="108" w:type="dxa"/>
                          <w:bottom w:w="0" w:type="dxa"/>
                          <w:right w:w="108" w:type="dxa"/>
                        </w:tcMar>
                      </w:tcPr>
                      <w:p w:rsidR="009D62BE" w:rsidRDefault="00D94B57">
                        <w:pPr>
                          <w:spacing w:line="360" w:lineRule="auto"/>
                          <w:rPr>
                            <w:color w:val="000000"/>
                            <w:szCs w:val="24"/>
                          </w:rPr>
                        </w:pPr>
                        <w:r>
                          <w:rPr>
                            <w:color w:val="000000"/>
                            <w:szCs w:val="24"/>
                          </w:rPr>
                          <w:t>MSNG</w:t>
                        </w:r>
                      </w:p>
                    </w:tc>
                    <w:tc>
                      <w:tcPr>
                        <w:tcW w:w="7336" w:type="dxa"/>
                        <w:tcMar>
                          <w:top w:w="0" w:type="dxa"/>
                          <w:left w:w="108" w:type="dxa"/>
                          <w:bottom w:w="0" w:type="dxa"/>
                          <w:right w:w="108" w:type="dxa"/>
                        </w:tcMar>
                      </w:tcPr>
                      <w:p w:rsidR="009D62BE" w:rsidRDefault="00D94B57">
                        <w:pPr>
                          <w:spacing w:line="360" w:lineRule="auto"/>
                          <w:jc w:val="both"/>
                          <w:rPr>
                            <w:bCs/>
                            <w:color w:val="000000"/>
                            <w:szCs w:val="24"/>
                          </w:rPr>
                        </w:pPr>
                        <w:r>
                          <w:rPr>
                            <w:color w:val="000000"/>
                            <w:szCs w:val="24"/>
                            <w:lang w:eastAsia="lt-LT"/>
                          </w:rPr>
                          <w:t xml:space="preserve">– </w:t>
                        </w:r>
                        <w:r>
                          <w:rPr>
                            <w:bCs/>
                            <w:color w:val="000000"/>
                            <w:szCs w:val="24"/>
                          </w:rPr>
                          <w:t>Mišri Seimo narių grupė</w:t>
                        </w:r>
                      </w:p>
                    </w:tc>
                  </w:tr>
                  <w:tr w:rsidR="009D62BE">
                    <w:tc>
                      <w:tcPr>
                        <w:tcW w:w="1560" w:type="dxa"/>
                        <w:tcMar>
                          <w:top w:w="0" w:type="dxa"/>
                          <w:left w:w="108" w:type="dxa"/>
                          <w:bottom w:w="0" w:type="dxa"/>
                          <w:right w:w="108" w:type="dxa"/>
                        </w:tcMar>
                      </w:tcPr>
                      <w:p w:rsidR="009D62BE" w:rsidRDefault="00D94B57">
                        <w:pPr>
                          <w:spacing w:line="360" w:lineRule="auto"/>
                          <w:rPr>
                            <w:color w:val="000000"/>
                            <w:szCs w:val="24"/>
                            <w:lang w:eastAsia="lt-LT"/>
                          </w:rPr>
                        </w:pPr>
                        <w:r>
                          <w:rPr>
                            <w:color w:val="000000"/>
                            <w:szCs w:val="24"/>
                            <w:lang w:eastAsia="lt-LT"/>
                          </w:rPr>
                          <w:t>NAF</w:t>
                        </w:r>
                      </w:p>
                    </w:tc>
                    <w:tc>
                      <w:tcPr>
                        <w:tcW w:w="7336" w:type="dxa"/>
                        <w:tcMar>
                          <w:top w:w="0" w:type="dxa"/>
                          <w:left w:w="108" w:type="dxa"/>
                          <w:bottom w:w="0" w:type="dxa"/>
                          <w:right w:w="108" w:type="dxa"/>
                        </w:tcMar>
                      </w:tcPr>
                      <w:p w:rsidR="009D62BE" w:rsidRDefault="00D94B57">
                        <w:pPr>
                          <w:spacing w:line="360" w:lineRule="auto"/>
                          <w:jc w:val="both"/>
                          <w:rPr>
                            <w:color w:val="000000"/>
                            <w:szCs w:val="24"/>
                            <w:lang w:eastAsia="lt-LT"/>
                          </w:rPr>
                        </w:pPr>
                        <w:r>
                          <w:rPr>
                            <w:color w:val="000000"/>
                            <w:szCs w:val="24"/>
                            <w:lang w:eastAsia="lt-LT"/>
                          </w:rPr>
                          <w:t xml:space="preserve">– „Nemuno aušros“ </w:t>
                        </w:r>
                        <w:r>
                          <w:rPr>
                            <w:color w:val="000000"/>
                            <w:szCs w:val="24"/>
                            <w:lang w:eastAsia="lt-LT"/>
                          </w:rPr>
                          <w:t>frakcija</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proofErr w:type="spellStart"/>
                        <w:r>
                          <w:rPr>
                            <w:color w:val="000000"/>
                            <w:szCs w:val="24"/>
                            <w:lang w:eastAsia="lt-LT"/>
                          </w:rPr>
                          <w:t>nereg</w:t>
                        </w:r>
                        <w:proofErr w:type="spellEnd"/>
                        <w:r>
                          <w:rPr>
                            <w:color w:val="000000"/>
                            <w:szCs w:val="24"/>
                            <w:lang w:eastAsia="lt-LT"/>
                          </w:rPr>
                          <w:t>.</w:t>
                        </w:r>
                      </w:p>
                    </w:tc>
                    <w:tc>
                      <w:tcPr>
                        <w:tcW w:w="7336"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neregistruotas</w:t>
                        </w:r>
                      </w:p>
                    </w:tc>
                  </w:tr>
                  <w:tr w:rsidR="009D62BE">
                    <w:tc>
                      <w:tcPr>
                        <w:tcW w:w="1560" w:type="dxa"/>
                        <w:tcMar>
                          <w:top w:w="0" w:type="dxa"/>
                          <w:left w:w="108" w:type="dxa"/>
                          <w:bottom w:w="0" w:type="dxa"/>
                          <w:right w:w="108" w:type="dxa"/>
                        </w:tcMar>
                      </w:tcPr>
                      <w:p w:rsidR="009D62BE" w:rsidRDefault="00D94B57">
                        <w:pPr>
                          <w:spacing w:line="360" w:lineRule="auto"/>
                          <w:rPr>
                            <w:color w:val="000000"/>
                            <w:szCs w:val="24"/>
                            <w:lang w:eastAsia="lt-LT"/>
                          </w:rPr>
                        </w:pPr>
                        <w:r>
                          <w:rPr>
                            <w:color w:val="000000"/>
                            <w:szCs w:val="24"/>
                            <w:lang w:eastAsia="lt-LT"/>
                          </w:rPr>
                          <w:t>NKL</w:t>
                        </w:r>
                      </w:p>
                    </w:tc>
                    <w:tc>
                      <w:tcPr>
                        <w:tcW w:w="7336" w:type="dxa"/>
                        <w:tcMar>
                          <w:top w:w="0" w:type="dxa"/>
                          <w:left w:w="108" w:type="dxa"/>
                          <w:bottom w:w="0" w:type="dxa"/>
                          <w:right w:w="108" w:type="dxa"/>
                        </w:tcMar>
                      </w:tcPr>
                      <w:p w:rsidR="009D62BE" w:rsidRDefault="00D94B57">
                        <w:pPr>
                          <w:spacing w:line="360" w:lineRule="auto"/>
                          <w:ind w:left="176" w:hanging="176"/>
                          <w:rPr>
                            <w:color w:val="000000"/>
                            <w:szCs w:val="24"/>
                            <w:lang w:eastAsia="lt-LT"/>
                          </w:rPr>
                        </w:pPr>
                        <w:r>
                          <w:rPr>
                            <w:color w:val="000000"/>
                            <w:szCs w:val="24"/>
                            <w:lang w:eastAsia="lt-LT"/>
                          </w:rPr>
                          <w:t>– teisės aktas, kuriuo įgyvendinami Ekonomikos gaivinimo ir atsparumo didinimo plane „Naujos kartos Lietuva“ numatyti įsipareigojimai</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xml:space="preserve">NSGK </w:t>
                        </w:r>
                      </w:p>
                    </w:tc>
                    <w:tc>
                      <w:tcPr>
                        <w:tcW w:w="7336"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Nacionalinio saugumo ir gynybos komitetas</w:t>
                        </w:r>
                      </w:p>
                    </w:tc>
                  </w:tr>
                  <w:tr w:rsidR="009D62BE">
                    <w:tc>
                      <w:tcPr>
                        <w:tcW w:w="1560" w:type="dxa"/>
                        <w:tcMar>
                          <w:top w:w="0" w:type="dxa"/>
                          <w:left w:w="108" w:type="dxa"/>
                          <w:bottom w:w="0" w:type="dxa"/>
                          <w:right w:w="108" w:type="dxa"/>
                        </w:tcMar>
                      </w:tcPr>
                      <w:p w:rsidR="009D62BE" w:rsidRDefault="00D94B57">
                        <w:pPr>
                          <w:spacing w:line="360" w:lineRule="auto"/>
                          <w:rPr>
                            <w:color w:val="000000"/>
                            <w:szCs w:val="24"/>
                            <w:lang w:eastAsia="lt-LT"/>
                          </w:rPr>
                        </w:pPr>
                        <w:r>
                          <w:rPr>
                            <w:color w:val="000000"/>
                            <w:szCs w:val="24"/>
                            <w:lang w:eastAsia="lt-LT"/>
                          </w:rPr>
                          <w:t>SPLBK</w:t>
                        </w:r>
                      </w:p>
                    </w:tc>
                    <w:tc>
                      <w:tcPr>
                        <w:tcW w:w="7336" w:type="dxa"/>
                        <w:tcMar>
                          <w:top w:w="0" w:type="dxa"/>
                          <w:left w:w="108" w:type="dxa"/>
                          <w:bottom w:w="0" w:type="dxa"/>
                          <w:right w:w="108" w:type="dxa"/>
                        </w:tcMar>
                      </w:tcPr>
                      <w:p w:rsidR="009D62BE" w:rsidRDefault="00D94B57">
                        <w:pPr>
                          <w:spacing w:line="360" w:lineRule="auto"/>
                          <w:ind w:left="176" w:hanging="176"/>
                          <w:rPr>
                            <w:color w:val="000000"/>
                            <w:szCs w:val="24"/>
                            <w:lang w:eastAsia="lt-LT"/>
                          </w:rPr>
                        </w:pPr>
                        <w:r>
                          <w:rPr>
                            <w:color w:val="000000"/>
                            <w:szCs w:val="24"/>
                            <w:lang w:eastAsia="lt-LT"/>
                          </w:rPr>
                          <w:t xml:space="preserve">– Lietuvos Respublikos </w:t>
                        </w:r>
                        <w:r>
                          <w:rPr>
                            <w:color w:val="000000"/>
                            <w:szCs w:val="24"/>
                            <w:lang w:eastAsia="lt-LT"/>
                          </w:rPr>
                          <w:t>Seimo ir Pasaulio lietuvių bendruomenės komisija</w:t>
                        </w:r>
                      </w:p>
                    </w:tc>
                  </w:tr>
                  <w:tr w:rsidR="009D62BE">
                    <w:tc>
                      <w:tcPr>
                        <w:tcW w:w="1560" w:type="dxa"/>
                        <w:tcMar>
                          <w:top w:w="0" w:type="dxa"/>
                          <w:left w:w="108" w:type="dxa"/>
                          <w:bottom w:w="0" w:type="dxa"/>
                          <w:right w:w="108" w:type="dxa"/>
                        </w:tcMar>
                      </w:tcPr>
                      <w:p w:rsidR="009D62BE" w:rsidRDefault="00D94B57">
                        <w:pPr>
                          <w:spacing w:line="360" w:lineRule="auto"/>
                          <w:rPr>
                            <w:color w:val="000000"/>
                            <w:szCs w:val="24"/>
                            <w:lang w:eastAsia="lt-LT"/>
                          </w:rPr>
                        </w:pPr>
                        <w:r>
                          <w:rPr>
                            <w:color w:val="000000"/>
                            <w:szCs w:val="24"/>
                            <w:lang w:eastAsia="lt-LT"/>
                          </w:rPr>
                          <w:t>SRDK</w:t>
                        </w:r>
                      </w:p>
                    </w:tc>
                    <w:tc>
                      <w:tcPr>
                        <w:tcW w:w="7336" w:type="dxa"/>
                        <w:tcMar>
                          <w:top w:w="0" w:type="dxa"/>
                          <w:left w:w="108" w:type="dxa"/>
                          <w:bottom w:w="0" w:type="dxa"/>
                          <w:right w:w="108" w:type="dxa"/>
                        </w:tcMar>
                      </w:tcPr>
                      <w:p w:rsidR="009D62BE" w:rsidRDefault="00D94B57">
                        <w:pPr>
                          <w:spacing w:line="360" w:lineRule="auto"/>
                          <w:rPr>
                            <w:color w:val="000000"/>
                            <w:szCs w:val="24"/>
                            <w:lang w:eastAsia="lt-LT"/>
                          </w:rPr>
                        </w:pPr>
                        <w:r>
                          <w:rPr>
                            <w:color w:val="000000"/>
                            <w:szCs w:val="24"/>
                            <w:lang w:eastAsia="lt-LT"/>
                          </w:rPr>
                          <w:t>– Socialinių reikalų ir darbo komitetas</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xml:space="preserve">SRK </w:t>
                        </w:r>
                      </w:p>
                    </w:tc>
                    <w:tc>
                      <w:tcPr>
                        <w:tcW w:w="7336"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Sveikatos reikalų komitetas</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ŠMK</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Švietimo ir mokslo komitetas</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TS-LKDF</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Tėvynės sąjungos-Lietuvos krikščionių demokratų frakcija</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xml:space="preserve">TTK </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xml:space="preserve">– Teisės ir </w:t>
                        </w:r>
                        <w:r>
                          <w:rPr>
                            <w:color w:val="000000"/>
                            <w:szCs w:val="24"/>
                            <w:lang w:eastAsia="lt-LT"/>
                          </w:rPr>
                          <w:t>teisėtvarkos komitetas</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xml:space="preserve">URK </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Užsienio reikalų komitetas</w:t>
                        </w:r>
                      </w:p>
                    </w:tc>
                  </w:tr>
                  <w:tr w:rsidR="009D62BE">
                    <w:trPr>
                      <w:trHeight w:val="706"/>
                    </w:trPr>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VK</w:t>
                        </w:r>
                      </w:p>
                    </w:tc>
                    <w:tc>
                      <w:tcPr>
                        <w:tcW w:w="7336" w:type="dxa"/>
                        <w:tcMar>
                          <w:top w:w="0" w:type="dxa"/>
                          <w:left w:w="108" w:type="dxa"/>
                          <w:bottom w:w="0" w:type="dxa"/>
                          <w:right w:w="108" w:type="dxa"/>
                        </w:tcMar>
                        <w:hideMark/>
                      </w:tcPr>
                      <w:p w:rsidR="009D62BE" w:rsidRDefault="00D94B57">
                        <w:pPr>
                          <w:spacing w:line="360" w:lineRule="auto"/>
                          <w:ind w:left="175" w:hanging="175"/>
                          <w:rPr>
                            <w:color w:val="000000"/>
                            <w:szCs w:val="24"/>
                            <w:lang w:eastAsia="lt-LT"/>
                          </w:rPr>
                        </w:pPr>
                        <w:r>
                          <w:rPr>
                            <w:color w:val="000000"/>
                            <w:szCs w:val="24"/>
                            <w:lang w:eastAsia="lt-LT"/>
                          </w:rPr>
                          <w:t>– teisės aktas, kuriuo įgyvendinamos Lietuvos Respublikos valstybės kontrolės valstybinių auditų ataskaitose pateiktos rekomendacijos</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VVSK</w:t>
                        </w:r>
                      </w:p>
                    </w:tc>
                    <w:tc>
                      <w:tcPr>
                        <w:tcW w:w="7336"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Valstybės valdymo ir savivaldybių komitetas</w:t>
                        </w:r>
                      </w:p>
                    </w:tc>
                  </w:tr>
                  <w:tr w:rsidR="009D62BE">
                    <w:tc>
                      <w:tcPr>
                        <w:tcW w:w="1560" w:type="dxa"/>
                        <w:tcMar>
                          <w:top w:w="0" w:type="dxa"/>
                          <w:left w:w="108" w:type="dxa"/>
                          <w:bottom w:w="0" w:type="dxa"/>
                          <w:right w:w="108" w:type="dxa"/>
                        </w:tcMar>
                        <w:hideMark/>
                      </w:tcPr>
                      <w:p w:rsidR="009D62BE" w:rsidRDefault="00D94B57">
                        <w:pPr>
                          <w:spacing w:line="360" w:lineRule="auto"/>
                          <w:rPr>
                            <w:color w:val="000000"/>
                            <w:szCs w:val="24"/>
                            <w:lang w:eastAsia="lt-LT"/>
                          </w:rPr>
                        </w:pPr>
                        <w:r>
                          <w:rPr>
                            <w:color w:val="000000"/>
                            <w:szCs w:val="24"/>
                            <w:lang w:eastAsia="lt-LT"/>
                          </w:rPr>
                          <w:t xml:space="preserve">ŽTK </w:t>
                        </w:r>
                      </w:p>
                    </w:tc>
                    <w:tc>
                      <w:tcPr>
                        <w:tcW w:w="7336" w:type="dxa"/>
                        <w:tcMar>
                          <w:top w:w="0" w:type="dxa"/>
                          <w:left w:w="108" w:type="dxa"/>
                          <w:bottom w:w="0" w:type="dxa"/>
                          <w:right w:w="108" w:type="dxa"/>
                        </w:tcMar>
                        <w:hideMark/>
                      </w:tcPr>
                      <w:p w:rsidR="009D62BE" w:rsidRDefault="00D94B57">
                        <w:pPr>
                          <w:spacing w:line="360" w:lineRule="auto"/>
                          <w:jc w:val="both"/>
                          <w:rPr>
                            <w:color w:val="000000"/>
                            <w:szCs w:val="24"/>
                            <w:lang w:eastAsia="lt-LT"/>
                          </w:rPr>
                        </w:pPr>
                        <w:r>
                          <w:rPr>
                            <w:color w:val="000000"/>
                            <w:szCs w:val="24"/>
                            <w:lang w:eastAsia="lt-LT"/>
                          </w:rPr>
                          <w:t xml:space="preserve">– </w:t>
                        </w:r>
                        <w:r>
                          <w:rPr>
                            <w:color w:val="000000"/>
                            <w:szCs w:val="24"/>
                            <w:lang w:eastAsia="lt-LT"/>
                          </w:rPr>
                          <w:t>Žmogaus teisių komitetas</w:t>
                        </w:r>
                      </w:p>
                    </w:tc>
                  </w:tr>
                </w:tbl>
              </w:sdtContent>
            </w:sdt>
          </w:sdtContent>
        </w:sdt>
        <w:sdt>
          <w:sdtPr>
            <w:rPr>
              <w:color w:val="000000"/>
              <w:szCs w:val="24"/>
            </w:rPr>
            <w:alias w:val="pabaiga"/>
            <w:tag w:val="part_588f4d574a0e47db80428de23c77c86c"/>
            <w:id w:val="-184683076"/>
            <w:lock w:val="sdtLocked"/>
            <w:placeholder>
              <w:docPart w:val="DefaultPlaceholder_-1854013440"/>
            </w:placeholder>
          </w:sdtPr>
          <w:sdtContent>
            <w:bookmarkStart w:id="0" w:name="_GoBack" w:displacedByCustomXml="prev"/>
            <w:p w:rsidR="009D62BE" w:rsidRDefault="00D94B57">
              <w:pPr>
                <w:spacing w:line="380" w:lineRule="atLeast"/>
                <w:jc w:val="center"/>
                <w:rPr>
                  <w:color w:val="000000"/>
                  <w:szCs w:val="24"/>
                </w:rPr>
              </w:pPr>
              <w:r>
                <w:rPr>
                  <w:color w:val="000000"/>
                  <w:szCs w:val="24"/>
                </w:rPr>
                <w:t>_____________________</w:t>
              </w:r>
            </w:p>
            <w:bookmarkEnd w:id="0" w:displacedByCustomXml="next"/>
          </w:sdtContent>
        </w:sdt>
      </w:sdtContent>
    </w:sdt>
    <w:sectPr w:rsidR="009D62BE">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62BE" w:rsidRDefault="00D94B57">
      <w:pPr>
        <w:rPr>
          <w:rFonts w:ascii="TimesLT" w:hAnsi="TimesLT"/>
          <w:lang w:val="en-US"/>
        </w:rPr>
      </w:pPr>
      <w:r>
        <w:rPr>
          <w:rFonts w:ascii="TimesLT" w:hAnsi="TimesLT"/>
          <w:lang w:val="en-US"/>
        </w:rPr>
        <w:separator/>
      </w:r>
    </w:p>
  </w:endnote>
  <w:endnote w:type="continuationSeparator" w:id="0">
    <w:p w:rsidR="009D62BE" w:rsidRDefault="00D94B5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D94B5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9D62BE" w:rsidRDefault="009D62BE">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D94B5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rsidR="009D62BE" w:rsidRDefault="009D62BE">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9D62BE">
    <w:pPr>
      <w:tabs>
        <w:tab w:val="center" w:pos="4320"/>
        <w:tab w:val="right" w:pos="8640"/>
      </w:tabs>
      <w:spacing w:line="360" w:lineRule="auto"/>
      <w:ind w:firstLine="720"/>
      <w:jc w:val="both"/>
      <w:rPr>
        <w:rFonts w:ascii="TimesLT" w:hAnsi="TimesLT"/>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D94B57">
    <w:pPr>
      <w:framePr w:wrap="auto" w:vAnchor="text" w:hAnchor="margin" w:xAlign="center" w:y="1"/>
      <w:tabs>
        <w:tab w:val="center" w:pos="4320"/>
        <w:tab w:val="right" w:pos="8640"/>
      </w:tabs>
      <w:spacing w:line="360" w:lineRule="auto"/>
      <w:ind w:firstLine="720"/>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9D62BE" w:rsidRDefault="009D62BE">
    <w:pPr>
      <w:tabs>
        <w:tab w:val="center" w:pos="4320"/>
        <w:tab w:val="right" w:pos="8640"/>
      </w:tabs>
      <w:spacing w:line="360" w:lineRule="auto"/>
      <w:ind w:firstLine="720"/>
      <w:jc w:val="both"/>
      <w:rPr>
        <w:rFonts w:ascii="TimesLT" w:hAnsi="TimesLT"/>
        <w:lang w:val="en-US"/>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9D62BE">
    <w:pPr>
      <w:tabs>
        <w:tab w:val="center" w:pos="4320"/>
        <w:tab w:val="right" w:pos="8640"/>
      </w:tabs>
      <w:spacing w:line="360" w:lineRule="auto"/>
      <w:ind w:firstLine="720"/>
      <w:jc w:val="both"/>
      <w:rPr>
        <w:rFonts w:ascii="TimesLT" w:hAnsi="TimesLT"/>
        <w:lang w:val="en-US"/>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9D62BE">
    <w:pPr>
      <w:tabs>
        <w:tab w:val="center" w:pos="4320"/>
        <w:tab w:val="right" w:pos="8640"/>
      </w:tabs>
      <w:spacing w:line="360" w:lineRule="auto"/>
      <w:ind w:firstLine="720"/>
      <w:jc w:val="both"/>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62BE" w:rsidRDefault="00D94B57">
      <w:pPr>
        <w:rPr>
          <w:rFonts w:ascii="TimesLT" w:hAnsi="TimesLT"/>
          <w:lang w:val="en-US"/>
        </w:rPr>
      </w:pPr>
      <w:r>
        <w:rPr>
          <w:rFonts w:ascii="TimesLT" w:hAnsi="TimesLT"/>
          <w:lang w:val="en-US"/>
        </w:rPr>
        <w:separator/>
      </w:r>
    </w:p>
  </w:footnote>
  <w:footnote w:type="continuationSeparator" w:id="0">
    <w:p w:rsidR="009D62BE" w:rsidRDefault="00D94B5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D94B5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9D62BE" w:rsidRDefault="009D62BE">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D94B57">
    <w:pPr>
      <w:framePr w:wrap="auto" w:vAnchor="text" w:hAnchor="margin" w:xAlign="center" w:y="1"/>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rsidR="009D62BE" w:rsidRDefault="009D62BE">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9D62BE">
    <w:pPr>
      <w:tabs>
        <w:tab w:val="center" w:pos="4153"/>
        <w:tab w:val="right" w:pos="8306"/>
      </w:tabs>
      <w:rPr>
        <w:rFonts w:ascii="TimesLT" w:hAnsi="TimesLT"/>
        <w:lang w:val="en-US"/>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D94B5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9D62BE" w:rsidRDefault="009D62BE">
    <w:pPr>
      <w:tabs>
        <w:tab w:val="center" w:pos="4153"/>
        <w:tab w:val="right" w:pos="8306"/>
      </w:tabs>
      <w:rPr>
        <w:rFonts w:ascii="TimesLT" w:hAnsi="TimesLT"/>
        <w:lang w:val="en-US"/>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D94B57">
    <w:pPr>
      <w:tabs>
        <w:tab w:val="center" w:pos="4153"/>
        <w:tab w:val="right" w:pos="8306"/>
      </w:tabs>
      <w:jc w:val="center"/>
      <w:rPr>
        <w:lang w:val="en-US"/>
      </w:rPr>
    </w:pPr>
    <w:r>
      <w:rPr>
        <w:lang w:val="en-US"/>
      </w:rPr>
      <w:fldChar w:fldCharType="begin"/>
    </w:r>
    <w:r>
      <w:rPr>
        <w:lang w:val="en-US"/>
      </w:rPr>
      <w:instrText>PAGE   \* MERGEFORMAT</w:instrText>
    </w:r>
    <w:r>
      <w:rPr>
        <w:lang w:val="en-US"/>
      </w:rPr>
      <w:fldChar w:fldCharType="separate"/>
    </w:r>
    <w:r>
      <w:rPr>
        <w:noProof/>
        <w:lang w:val="en-US"/>
      </w:rPr>
      <w:t>59</w:t>
    </w:r>
    <w:r>
      <w:rPr>
        <w:lang w:val="en-US"/>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62BE" w:rsidRDefault="009D62BE">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6561"/>
    <w:rsid w:val="00116561"/>
    <w:rsid w:val="009D62BE"/>
    <w:rsid w:val="00D94B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5B15468-1CE3-443C-9FCD-2F666934E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94B5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lrs.lt/sip/portal.show?p_r=38302" TargetMode="External"/><Relationship Id="rId23" Type="http://schemas.openxmlformats.org/officeDocument/2006/relationships/glossaryDocument" Target="glossary/document.xml"/><Relationship Id="rId10" Type="http://schemas.openxmlformats.org/officeDocument/2006/relationships/header" Target="header2.xm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1AC3FB4-1E6D-4A77-AD6D-54C992288CA0}"/>
      </w:docPartPr>
      <w:docPartBody>
        <w:p w:rsidR="00000000" w:rsidRDefault="00612A1B">
          <w:r w:rsidRPr="001C2CD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2A1B"/>
    <w:rsid w:val="00612A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2A1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c69fc4b651148049fc84917beee42ba" PartId="bac18da9a00b429e94a4079fe0f7345b">
    <Part Type="preambule" DocPartId="e666baddc121436aba230974b1e1124f" PartId="21478906fca94993bce8fac34cba776d"/>
    <Part Type="straipsnis" Nr="1" Abbr="1 str." DocPartId="b6ddd870f2a44c2e80636e8b8dcfdb66" PartId="38e8ba66eb594cb0b808c96ffa0adcdc">
      <Part Type="strDalis" Nr="1" Abbr="1 str. 1 d." DocPartId="c48fc54799434440bc723b543744e7fe" PartId="4249f63cbfe84fb9b906b46b75c48424"/>
    </Part>
    <Part Type="straipsnis" Nr="2" Abbr="2 str." DocPartId="523eb5a3209349b2b9d918dd82c7bbc8" PartId="ec3f5160865f4e7eaf592b16e66a8cd3">
      <Part Type="strDalis" Nr="1" Abbr="2 str. 1 d." DocPartId="366ac246af814a04b95bb2e0f0f719be" PartId="ebae007c728f4a5ba8876f21ef24ce82"/>
    </Part>
    <Part Type="signatura" DocPartId="13b9b8fb1b7e4032a73b34ed298d43a1" PartId="bf0905d7b7d540029d9f9eb30b9ab5af"/>
  </Part>
  <Part Type="patvirtinta" Title="LIETUVOS RESPUBLIKOS SEIMO IV (PAVASARIO) SESIJOS DARBŲ PROGRAMA (2026 M. KOVO 10 – BIRŽELIO 30 D.)" DocPartId="a25ee4029b644636b262887156f53258" PartId="b1ee25a6b0764b23a2483b19d1bd27e0">
    <Part Type="skyrius" Nr="1" Title="RESPUBLIKOS PREZIDENTO SIŪLOMI TEISĖS AKTŲ PROJEKTAI" DocPartId="d5e7a7d988124c2f9b445787b77611c5" PartId="f1318b41227c4e2eb46b0c8fd5b8bfaa">
      <Part Type="skirsnis" Nr="1" Title="EKONOMIKOS IR SOCIALINĖS POLITIKOS BEI SUSISIEKIMO POLITIKOS SRITIES PROJEKTAI" DocPartId="1a19ad7a7a7445499ce83cc1c9c678da" PartId="dae257e4f762436fba5add6f72cd0ff1">
        <Part Type="punktas" Nr="1" Abbr="1 p." DocPartId="6f7f3ee402a14907b38d0a22940da360" PartId="e0a7899adf3a4aee836cca881d80709c"/>
        <Part Type="punktas" Nr="2" Abbr="2 p." DocPartId="7fca51b8124b4d41b97fbc9c02164ee8" PartId="f9fc9994cc4b4435ac7493d61f3b656c"/>
      </Part>
      <Part Type="skirsnis" Nr="2" Title="TEISINGUMO POLITIKOS, EKONOMIKOS IR SOCIALINĖS POLITIKOS, ENERGETIKOS IR KONKURENCINGUMO SKATINIMO POLITIKOS SRITIES PROJEKTAI" DocPartId="5b8b303ce6244035b49a8d082850aaa0" PartId="2c8e692e70f74575895899a67bdb0f23">
        <Part Type="punktas" Nr="1" Abbr="1 p." DocPartId="f8a27a4a8787440b95f1b49ff0a82093" PartId="fa3a9cd402a74667b5ca525f805e02e5"/>
        <Part Type="punktas" Nr="2" Abbr="2 p." DocPartId="04b63070d700427da8b8c576aae78690" PartId="804f475c549e42b8b024b8989594e1f1"/>
        <Part Type="punktas" Nr="3" Abbr="3 p." DocPartId="bfea89b5441948c29308ab8c7e1c40ff" PartId="cfa56f07836347ba9c0560822f7560f6"/>
        <Part Type="punktas" Nr="4" Abbr="4 p." DocPartId="a8537be5d4254fb79b628df7049d0af4" PartId="12e4d0f200754b0681b2045235057051"/>
        <Part Type="punktas" Nr="5" Abbr="5 p." DocPartId="9ee669b999c24b5aab692925efb9be63" PartId="d8ea3b25c10e4ebc824d2869c21ece05"/>
        <Part Type="punktas" Nr="6" Abbr="6 p." DocPartId="1366b762ec01449490ab5a9385432684" PartId="e29fe60f73d2480ba6f2e3c4a4364e4a"/>
        <Part Type="punktas" Nr="7" Abbr="7 p." DocPartId="9e6272308cfc41cdb7e5515d03ff2563" PartId="fcdf04129a6e47aaade7942061bd9a86"/>
      </Part>
    </Part>
    <Part Type="skyrius" Nr="2" Title="VYRIAUSYBĖS IR SEIMO KOMITETŲ SIŪLOMI TEISĖS AKTŲ PROJEKTAI, KURIAIS ĮGYVENDINAMOS VYRIAUSYBĖS PROGRAMOS NUOSTATOS" DocPartId="8d10f37f885d4224b5fa052a40149632" PartId="c9ff46284f9c4581a1bedccf97afdf9c">
      <Part Type="skirsnis" Nr="1" Title="AUGINSIME LIETUVOS EKONOMIKĄ IR STIPRINSIME VIEŠŲJŲ FINANSŲ SISTEMĄ" DocPartId="09173a832d8b4720b43798130b4fd18f" PartId="6d4f929206914db18deb49c2b167a2a7">
        <Part Type="punktas" Nr="1" Abbr="1 p." DocPartId="ae2cf4c793ac4315b500f552d7272823" PartId="feec5121cbf34a64891a2c66e06c649f"/>
        <Part Type="punktas" Nr="2" Abbr="2 p." DocPartId="b74bc1c2fd504a54a4180309e0bada96" PartId="09b5229224a94c57b875ad1cfc924114"/>
        <Part Type="punktas" Nr="3" Abbr="3 p." DocPartId="6e6e1325efba4e24b0aa31fcdc7afc8d" PartId="e0c2363aeeac41edbfa8f849a5cfab79"/>
        <Part Type="punktas" Nr="4" Abbr="4 p." DocPartId="099b8cf238454782a54e9ec2101ce9fc" PartId="8490d124dd2143658ae0d2c4ad994f3c"/>
        <Part Type="punktas" Nr="5" Abbr="5 p." DocPartId="ccd3df6e0067496f84affd74df43c7a3" PartId="a0978592dc634a65aedc8ee9c47aea0b"/>
        <Part Type="punktas" Nr="6" Abbr="6 p." DocPartId="fc35ebc9bde245e39c38206a33d1da04" PartId="7a6510e53a614f939d8b6d2017af08f4"/>
        <Part Type="punktas" Nr="7" Abbr="7 p." DocPartId="5ef857afacd44133940c0b205fd31a87" PartId="c3c14714b70f49d0a179385a4ff51d27"/>
        <Part Type="punktas" Nr="8" Abbr="8 p." DocPartId="b392e6b08fce410c8234fe9eef9e43de" PartId="7157a0ad37e24710a1150f603fc54dbc"/>
        <Part Type="punktas" Nr="9" Abbr="9 p." DocPartId="b114d356307947b1ad70d893c06390ad" PartId="8c9a86e4f4454fa2878a49d4e41d3f33"/>
        <Part Type="punktas" Nr="10" Abbr="10 p." DocPartId="e7c9644bebe14183af7318cbdca576e5" PartId="d9802a73da564b1ab23741cd44c1d6b7"/>
        <Part Type="punktas" Nr="11" Abbr="11 p." DocPartId="0f6417ecd0804238b6dd9eb53d2a492a" PartId="17a679156b0a4c069c13dde63366682d"/>
      </Part>
      <Part Type="skirsnis" Nr="2" Title="PAŽABOSIME KAINŲ POVEIKĮ ŽMONIŲ GYVENIMUI DIDINDAMI JŲ PAJAMAS" DocPartId="389c2eb068584fbdaafba528cbc3d176" PartId="7170df52aa1d423980f99f1e274e6d3c">
        <Part Type="punktas" Nr="1" Abbr="1 p." DocPartId="91f1d7cb2956491c8e2c91b6c79c336a" PartId="2dff715d073044a3a8834d5a790ef2ee"/>
        <Part Type="punktas" Nr="2" Abbr="2 p." DocPartId="461a7765786f4a33bb43c6cbad7c1ed3" PartId="c7b339c8123c4c7eb42e65b5338d1771"/>
        <Part Type="punktas" Nr="3" Abbr="3 p." DocPartId="1c9a060183784793b8c514b65303b7e4" PartId="8516726f34594c1cb9b57f58f8ae79de"/>
        <Part Type="punktas" Nr="4" Abbr="4 p." DocPartId="bf75bf19464d4cd18633c069da0e2828" PartId="66b26569e6034e18af73bc90e6f1e1e7"/>
        <Part Type="punktas" Nr="5" Abbr="5 p." DocPartId="199ac4a1648249139778e66858fed4dc" PartId="799ff894bd1a4fc3b5f2556545c9a5ce"/>
      </Part>
      <Part Type="skirsnis" Nr="3" Title="UŽTIKRINSIME KOKYBIŠKĄ IR PRIEINAMĄ SVEIKATOS APSAUGĄ IR ŠVIETIMĄ" DocPartId="c425eb801a374b2b81bbb07ace62c791" PartId="cf41d5067ed84b64b017a0688ed74f93">
        <Part Type="punktas" Nr="1" Abbr="1 p." DocPartId="d5bfa36909e54f9583a936e1d9b581a4" PartId="3994288ed1b04b5490059e9f890e0ce4"/>
        <Part Type="punktas" Nr="2" Abbr="2 p." DocPartId="6855353e354e47f4b25d79bf16944e01" PartId="168cb01021774734a1aa855e02d3513f"/>
        <Part Type="punktas" Nr="3" Abbr="3 p." DocPartId="41c1ad9c0cdb4174ad6cd955a15074b3" PartId="63e3a501abb943608f6572b75928379b"/>
        <Part Type="punktas" Nr="4" Abbr="4 p." DocPartId="c86a6c1c81f04d70bd998b9c6c180bd7" PartId="b36c6484157e4871a8ff52f71ac447a6"/>
        <Part Type="punktas" Nr="5" Abbr="5 p." DocPartId="5c59f5ecd5b74827a2a5ad06c48ffac5" PartId="347b1526d9ce42a89f8dac3d3f756dd6"/>
        <Part Type="punktas" Nr="6" Abbr="6 p." DocPartId="706503b2b467434bb87434426425183c" PartId="5485f3ab4df649b1b125c573add90e56"/>
        <Part Type="punktas" Nr="7" Abbr="7 p." DocPartId="a63728f6fdef4ab8ab883302415337cb" PartId="a7733c4c82a640c58a4b7765c40f2795"/>
        <Part Type="punktas" Nr="8" Abbr="8 p." DocPartId="3fe8212607fc4621ba21cece1eb1909c" PartId="c8ca133fce7a46489c35ad6c827bccc9"/>
        <Part Type="punktas" Nr="9" Abbr="9 p." DocPartId="86a24043121e4a9e81a05d4229b59a2e" PartId="97774f68e5304be3a3828836004e858c"/>
      </Part>
      <Part Type="skirsnis" Nr="4" Title="APSAUGOSIME GYVENTOJUS NUO IŠORĖS GRĖSMIŲ" DocPartId="7353f7fa00a44378956e606505e36f27" PartId="856e786a778846e79779c9f287dad14f">
        <Part Type="punktas" Nr="1" Abbr="1 p." DocPartId="4788e8f6d2824c4483f199ab2e610fc4" PartId="18847e46af4b464095d4b06599fb9112"/>
        <Part Type="punktas" Nr="2" Abbr="2 p." DocPartId="3dda20c780d54a7a89fddeec3977e209" PartId="8feca55f8e5f4bfeb011f69e51ee3641"/>
        <Part Type="punktas" Nr="3" Abbr="3 p." DocPartId="a4d438e517424563a192cbac76625266" PartId="e3e2e66bcbd44b6ea80888aa65afac1e"/>
        <Part Type="punktas" Nr="4" Abbr="4 p." DocPartId="d0dc62282f1e4cc18d9c46ce6b76bcb8" PartId="89df6a916a95445e889b1537d848e4eb"/>
        <Part Type="punktas" Nr="5" Abbr="5 p." DocPartId="00bf891dd73b4c5cafe2f49291f68397" PartId="7c3669297b034676b4dc94e519e5f5a5"/>
        <Part Type="punktas" Nr="6" Abbr="6 p." DocPartId="47c5ecc4970b4b2a82615fa166ccafb1" PartId="9a85e60a746649a4bffaabac56d7aa47"/>
        <Part Type="punktas" Nr="7" Abbr="7 p." DocPartId="93bf65e228264442b6ce75f63105fd84" PartId="210feb7df6db45f4b14264e0f63ae5f9"/>
        <Part Type="punktas" Nr="8" Abbr="8 p." DocPartId="15e14ea4217743759af761933f3be4a2" PartId="b5e040e9b23d45eaa0c5bbeab1385b2c"/>
        <Part Type="punktas" Nr="9" Abbr="9 p." DocPartId="ba3cad432bf0440d83325c41b0c15418" PartId="976734173e48483ba3bce9d3295d3405"/>
        <Part Type="punktas" Nr="10" Abbr="10 p." DocPartId="59f973b515ff4d11bf00d890aed7ca76" PartId="ec576ff41bfe4aafb280a83bc2641191"/>
        <Part Type="punktas" Nr="11" Abbr="11 p." DocPartId="7fa180b138bd4fc597c80ed3ebd494be" PartId="bf5fbfbc8e77418091abbe9bb83ec403"/>
        <Part Type="punktas" Nr="12" Abbr="12 p." DocPartId="7133ee1f3c5a4f66a21ea2ba67ef25b9" PartId="1ff15c6ca8c444f686b6c5d4db205bc7"/>
        <Part Type="punktas" Nr="13" Abbr="13 p." DocPartId="70ea33ede01541b9aeb58a3d63a24dc9" PartId="084ad10b004340b8991aea575ffc2d8f"/>
      </Part>
      <Part Type="skirsnis" Nr="5" Title="VYKDYSIME AKTYVIĄ, KONSTRUKTYVIĄ IR NUSPĖJAMĄ UŽSIENIO POLITIKĄ" DocPartId="0231daf3c94f43ef9f3f918219d3f55b" PartId="35e67f68cfb74ab1bf93e6014908ef38">
        <Part Type="punktas" Nr="1" Abbr="1 p." DocPartId="3d7a73b7766d4d6b83bf9781e6bf7afd" PartId="84b5dd707242446d919abfe68ab0b8c1"/>
        <Part Type="punktas" Nr="2" Abbr="2 p." DocPartId="acfe1baf906c40ceae6cfa29eea2a49b" PartId="bee65d74ac3a4449bfc90e3ee6f7e0dc"/>
        <Part Type="punktas" Nr="3" Abbr="3 p." DocPartId="2752569432a1430aa8c134cb660a955e" PartId="ed3047d96aa541c0a85eef4ea9063e53"/>
      </Part>
      <Part Type="skirsnis" Nr="6" Title="PUOSELĖSIME ATVIRĄ DEMOKRATINĖS LIETUVOS KULTŪRĄ IR PILIETINĘ TAPATYBĘ" DocPartId="885b032fe559432297a6d4bed41dbf9a" PartId="959b4009bfb34cf4a6c42b1a76bc259e">
        <Part Type="punktas" Nr="1" Abbr="1 p." DocPartId="31197a5e13e84e57b829749cd4d7ab3c" PartId="816008984fc04333bbbfea19ac012721"/>
        <Part Type="punktas" Nr="2" Abbr="2 p." DocPartId="467b5027b2424f52b7dbd98135d6417e" PartId="93757e1377fe494daf1213a63c0a258f"/>
        <Part Type="punktas" Nr="3" Abbr="3 p." DocPartId="98c50ab4c2214cf78cd5d325bf6bffd6" PartId="1964833af3d84e0095e3056aceee601d"/>
      </Part>
      <Part Type="skirsnis" Nr="7" Title="UŽTIKRINSIME SKLANDŲ VALSTYBĖS VALDYMĄ" DocPartId="672f1533bf034f6c9c4c23afde4efe73" PartId="8fb0e494b9474595be10ad0cf17355b9">
        <Part Type="punktas" Nr="1" Abbr="1 p." DocPartId="32337bd6ff8741be9a2e5a6f682f5b08" PartId="129275051d3b4d8a96d97ba7e95bf722"/>
        <Part Type="punktas" Nr="2" Abbr="2 p." DocPartId="62c2f9c7c8f145e6acd19f8012a6ae85" PartId="7005397685e240dc968542c2969c8d52"/>
        <Part Type="punktas" Nr="3" Abbr="3 p." DocPartId="93e65ce40ac94fd380115f595756bbea" PartId="47740051af0f4e058dced6509ca300d0"/>
        <Part Type="punktas" Nr="4" Abbr="4 p." DocPartId="d30148de9f7444efab52f889e60efdaf" PartId="82dbba38a075401d8e5b066b15a38149"/>
        <Part Type="punktas" Nr="5" Abbr="5 p." DocPartId="9905d589e16743dabb489638e866c39a" PartId="b7d31b40e51b490abf411b46b6adc783"/>
        <Part Type="punktas" Nr="6" Abbr="6 p." DocPartId="eabb35d1d2ab41c09b4cfbce756550dd" PartId="797e9fecb4dc4b918d0a10a672e1224e"/>
        <Part Type="punktas" Nr="7" Abbr="7 p." DocPartId="ec48b5726a924527a82578b9cfaa2b9a" PartId="8f0a6f6bb0d446d78e7c3ee6d7db32db"/>
        <Part Type="punktas" Nr="8" Abbr="8 p." DocPartId="78ce435a34fe4bdcb5d6590c4b1eea8e" PartId="2f372bb011464bab8df7554432ddd551"/>
        <Part Type="punktas" Nr="9" Abbr="9 p." DocPartId="864c3ed2b6cc4823aef6c4df9eb23141" PartId="df3f9a2e3e4f4519ba77d15119ee10f5"/>
        <Part Type="punktas" Nr="10" Abbr="10 p." DocPartId="2069def75c8045ebbcce217961fd230f" PartId="cb9e9b7b4ce04bda97ce226c0ed38a00"/>
        <Part Type="punktas" Nr="11" Abbr="11 p." DocPartId="3361e35f7ed747c8a804e058d2325629" PartId="6139f95fca4546439f395eff950f7654"/>
        <Part Type="punktas" Nr="12" Abbr="12 p." DocPartId="c06c5d9885474233aee67fab4d2afd18" PartId="1bda41f77bd24b28922f6b40273e2d4d"/>
        <Part Type="punktas" Nr="13" Abbr="13 p." DocPartId="abf2393c11a04794aec6afcf297293c5" PartId="e4658c5019564f0b94bab254f65b6c40"/>
        <Part Type="punktas" Nr="14" Abbr="14 p." DocPartId="d008103a71684751b36f60587b2607b7" PartId="2291a513389d4fb1892d56035d659f31"/>
        <Part Type="punktas" Nr="15" Abbr="15 p." DocPartId="4ba49df67351451799ba0682e6d1e000" PartId="8d12956509c5467bba71fa58c7510b47"/>
        <Part Type="punktas" Nr="16" Abbr="16 p." DocPartId="704801f2d885497d9c6436a5bc288eea" PartId="3a2d66678ab7411e92295ce51a618e5e"/>
      </Part>
      <Part Type="skirsnis" Nr="8" Title="GERINSIME KELIŲ BŪKLĘ VISOJE LIETUVOJE" DocPartId="11ec9ae63aa94719890bf982c805c4e9" PartId="b589114c720b434e90fd425d5960bf82">
        <Part Type="punktas" Nr="1" Abbr="1 p." DocPartId="0fc71dcf21a344ea9fc24fb717bc419d" PartId="a174d077e13d4599a44acdeccdb3c283"/>
        <Part Type="punktas" Nr="2" Abbr="2 p." DocPartId="a3294fcfb8fa4f53a5019c751eab623a" PartId="4f92fc515b0b44b0b51f41258a8cc175"/>
        <Part Type="punktas" Nr="3" Abbr="3 p." DocPartId="fa84739d979743939b640cd50ead4ad6" PartId="45b6a1a8451c4fe0b09fcc2504b26af3"/>
        <Part Type="punktas" Nr="4" Abbr="4 p." DocPartId="ae7b825b8b214e758a04de62414e8308" PartId="1634c62f0c604e9eab592e7dc738c078"/>
        <Part Type="punktas" Nr="5" Abbr="5 p." DocPartId="01d5c9fe6f264b0a9d4d102125ba2c27" PartId="aa15b2c3d35e428cabfe601b1a42aff1"/>
        <Part Type="punktas" Nr="6" Abbr="6 p." DocPartId="8f2c3192280642e996d1aa7e00dbb5f6" PartId="e0ef55d5783c44648b5d3944b5623386"/>
      </Part>
      <Part Type="skirsnis" Nr="9" Title="INVESTUOSIME Į TVARIĄ ENERGETIKĄ" DocPartId="25698566804448e1b35dde8e3b4f162c" PartId="a4d1ba8f5879469292873dd76ad9729b">
        <Part Type="punktas" Nr="1" Abbr="1 p." DocPartId="15d476c827c343e1b7812e1b01997160" PartId="0fb6b116a8a84d77b330cebd1a68220b"/>
        <Part Type="punktas" Nr="2" Abbr="2 p." DocPartId="86fab2a921ce4f6a9a6b21c0f61812aa" PartId="9ea4100d32e140aa98ccf6ccf2c8005e"/>
        <Part Type="punktas" Nr="3" Abbr="3 p." DocPartId="575bcf202bc04b969c547d90db5ec844" PartId="670dceb3912d4cd3b8045c2a8af7cc3b"/>
        <Part Type="punktas" Nr="4" Abbr="4 p." DocPartId="ea88a102b6a546378b6a24e6dc011fc6" PartId="d2b178670cfb438b8fa5d001495a2617"/>
      </Part>
      <Part Type="skirsnis" Nr="10" Title="TAUSOSIME APLINKĄ, TVARŲ ŽEMĖS ŪKĮ IR GYVYBINGĄ KAIMĄ" DocPartId="4bfcb90dfed24386985e6d7a194ccab9" PartId="26ae90862a89418584db31c54baf8ad3">
        <Part Type="punktas" Nr="1" Abbr="1 p." DocPartId="5b33d1ce331a40ebaac163009515e831" PartId="c9cd9622c97247aa8f07cc585891c4aa"/>
        <Part Type="punktas" Nr="2" Abbr="2 p." DocPartId="2a3d2d27f63f46fe924a4d038beb4f30" PartId="73080989ea6c492ca3f1eb250c8f6f34"/>
        <Part Type="punktas" Nr="3" Abbr="3 p." DocPartId="2306c2c868fa4d568bd5e5257187cd2b" PartId="1fa082ee4aab4777b5134ebe90712f03"/>
        <Part Type="punktas" Nr="4" Abbr="4 p." DocPartId="68620cb39b0f48fc9825c73d1c1cef3d" PartId="7475dad90b1b4a0498ccc7db9f97d96b"/>
        <Part Type="punktas" Nr="5" Abbr="5 p." DocPartId="56c60fdd868b4b5787238cfc07e6686f" PartId="62c2e5db39a84b539a8b051127b999e5"/>
        <Part Type="punktas" Nr="6" Abbr="6 p." DocPartId="cc3c29f25e474c58a4046713519ee4fc" PartId="bb127fe7c1d741d6b7842e999c50c01a"/>
        <Part Type="punktas" Nr="7" Abbr="7 p." DocPartId="641a0403ac86439292f0bf05de294cb5" PartId="7fdd6eff0d2140499119d49f7bad7163"/>
        <Part Type="punktas" Nr="8" Abbr="8 p." DocPartId="29532c5e11ce445697c1f458ba47e7b9" PartId="b74be8f11bf64fe099a4d921257b929d"/>
        <Part Type="punktas" Nr="9" Abbr="9 p." DocPartId="894d562b6bbb437d94806cbcfcf2e38a" PartId="acbf02e52a3b40b9b80ea10ec0a29640"/>
        <Part Type="punktas" Nr="10" Abbr="10 p." DocPartId="deb6e5271a784a089143f26e716a658d" PartId="6598198396534b098d0d192c810d6e65"/>
        <Part Type="punktas" Nr="11" Abbr="11 p." DocPartId="342da59e2cb7451c93518840e9be5be3" PartId="80f14b66e8694a928da9bd1760652519"/>
      </Part>
      <Part Type="skirsnis" Nr="11" Title="TEISĖS AKTŲ DĖL 2025 METŲ ATASKAITŲ RINKINIŲ PATVIRTINIMO PROJEKTAI" DocPartId="50ffad94e700470cab33a16625643fef" PartId="1aa1b6231921498e9e12a9825dc0ccda"/>
    </Part>
    <Part Type="skyrius" Nr="3" Title="TEISĖS AKTŲ, SUSIJUSIŲ SU EUROPOS SĄJUNGOS TEISĖS AKTŲ NUOSTATŲ PERKĖLIMU IR ĮGYVENDINIMU, PROJEKTAI" DocPartId="932d09b5c7404c8b84b9420918c3af0f" PartId="e15ebae45df34663948c7c8e3d82a4c9">
      <Part Type="skirsnis" Nr="1" Title="PROJEKTAI, SUSIJĘ SU PRADĖTA EUROPOS SĄJUNGOS TEISĖS PAŽEIDIMO PROCEDŪRA ARBA SU EUROPOS KOMISIJOS PAKLAUSIMAIS DĖL ATITIKTIES EUROPOS SĄJUNGOS TEISEI" DocPartId="8e13db4b5be746bd8d91727ebad2fa4d" PartId="0eff2c2f11564509a97e0eab36a37186"/>
      <Part Type="skirsnis" Nr="2" Title="PROJEKTAI, KURIAIS PERKELIAMOS ARBA ĮGYVENDINAMOS EUROPOS SĄJUNGOS TEISĖS AKTŲ NUOSTATOS" DocPartId="4a034740f73e414587a633eb1ad7a5f6" PartId="f1da4aabdea144229d65c179944c0b9d"/>
    </Part>
    <Part Type="skyrius" Nr="4" Title="KITI VYRIAUSYBĖS SIŪLOMI TEISINIO REGULIAVIMO SRITIES TEISĖS AKTŲ PROJEKTAI" DocPartId="722a67bc90144fa586d4f23a5b69f844" PartId="bc97b2853ec446c08ecbeefb6c9c8bcf"/>
    <Part Type="skyrius" Nr="5" Title="KITI SEIMO KOMITETŲ IR KOMISIJŲ SIŪLOMI TEISĖS AKTŲ PROJEKTAI" DocPartId="e6ae6612a56e44e7bb77fe39bac7b4e4" PartId="de19f7c77f2941feb00bdc96d2e7b7e4">
      <Part Type="skirsnis" Nr="1" Title="APLINKOS APSAUGA" DocPartId="81511629ea3a4890afa33549788420cf" PartId="2996d16c20374dde9125246be46c7b94"/>
      <Part Type="skirsnis" Nr="2" Title="AUDITAS" DocPartId="99242aa2cb3946f7858498bc104a4afb" PartId="fd4cb3456b71417b9084d45c6072272a"/>
      <Part Type="skirsnis" Nr="3" Title="EKONOMIKA, VERSLAS, ENERGETIKA, TRANSPORTAS" DocPartId="5f1bba639df04f83a76988d7f345f7e3" PartId="150258eaea9542da91252cad39e190e8"/>
      <Part Type="skirsnis" Nr="4" Title="NACIONALINIS SAUGUMAS" DocPartId="8f474a127f5f4cf9b64cf6d939c82d18" PartId="90405dc7cead435f9183dbc442bce46b"/>
      <Part Type="skirsnis" Nr="5" Title="SOCIALINĖ APSAUGA IR DARBAS" DocPartId="2249b015c84941d7b6fe480189588f55" PartId="b752dde0b1204a98a0113419099fb415"/>
      <Part Type="skirsnis" Nr="6" Title="SVEIKATOS APSAUGA" DocPartId="6e045bcb6ad84d418b430a8a862e265c" PartId="eef4b4f4243e4ecea18adb14cc0c061e"/>
      <Part Type="skirsnis" Nr="7" Title="KULTŪRA IR VISUOMENĖS INFORMAVIMAS" DocPartId="1f98a43472f543d380d17a1f2c94e660" PartId="6001dcd9be0348f5ac1858c4004acfb3"/>
      <Part Type="skirsnis" Nr="8" Title="ŠVIETIMAS, MOKSLAS, SPORTAS" DocPartId="858affe4bb554241b47765bcc73f9e85" PartId="febd2b16307f47819fa40bde3613d152"/>
      <Part Type="skirsnis" Nr="9" Title="TEISĖ IR TEISĖTVARKA" DocPartId="32aecb866fce438b92c60d44d1fb78bf" PartId="19272f145d1e4bef971f659fb62a9db2"/>
      <Part Type="skirsnis" Nr="10" Title="VIEŠASIS ADMINISTRAVIMAS, VIETOS SAVIVALDA" DocPartId="b6cbb0b3b11a4b0baa7d84a22ccf13c0" PartId="bac77b0e41834b30a8f935e3032cbbb6"/>
      <Part Type="skirsnis" Nr="11" Title="UŽSIENIO REIKALAI" DocPartId="b6828e0745984bf28d7c7a0ab0d3896a" PartId="e19f63025e0d4bffac9bb244d10c1686"/>
    </Part>
    <Part Type="skyrius" Nr="6" Title="SEIMO FRAKCIJŲ, KOMITETŲ, KOMISIJŲ IR SEIMO NARIŲ SIŪLOMI TEISĖS AKTŲ PROJEKTAI" DocPartId="1e58f664981c4d85a0fda30aee84fb65" PartId="049f4d05d0574546986ccb1f0a4f9777">
      <Part Type="skirsnis" Nr="1" Title="DEMOKRATŲ FRAKCIJOS „VARDAN LIETUVOS“ NARIŲ SIŪLOMI PROJEKTAI" DocPartId="0ee959b94109499fa3b816f5696845d6" PartId="eb366b8f8d1e43ba8c91a26efd6df474"/>
      <Part Type="skirsnis" Nr="2" Title="LIBERALŲ SĄJŪDŽIO FRAKCIJOS NARIŲ SIŪLOMI PROJEKTAI" DocPartId="17193f8f03204598b56d0791cc1389e0" PartId="134a9191b8e041f2a8cd7dcbe0a9fc83"/>
      <Part Type="skirsnis" Nr="3" Title="LIETUVOS SOCIALDEMOKRATŲ PARTIJOS FRAKCIJOS NARIŲ SIŪLOMI PROJEKTAI" DocPartId="622dc13d5d8a46e0bcb12ece771fbae5" PartId="0ff871a8092040048a3247fd16255062"/>
      <Part Type="skirsnis" Nr="4" Title="LIETUVOS VALSTIEČIŲ, ŽALIŲJŲ IR KRIKŠČIONIŠKŲ ŠEIMŲ SĄJUNGOS FRAKCIJOS NARIŲ SIŪLOMI PROJEKTAI" DocPartId="7ec9a9e8f4c44b81a7b82a96aee1f20e" PartId="8fbe0a4b4a4e4b9abef4244c4a70d8e4"/>
      <Part Type="skirsnis" Nr="5" Title="„NEMUNO AUŠROS“ FRAKCIJOS NARIŲ SIŪLOMI PROJEKTAI" DocPartId="2441eac5a31443639d13e630d3805066" PartId="8f636b77e918478a86df6a70791572d8"/>
      <Part Type="skirsnis" Nr="6" Title="TĖVYNĖS SĄJUNGOS-LIETUVOS KRIKŠČIONIŲ DEMOKRATŲ FRAKCIJOS NARIŲ SIŪLOMI PROJEKTAI" DocPartId="43107df9af6a4ae2a6e9ad14cb9ea63b" PartId="50310434512f4ffdac1d91344371c210"/>
      <Part Type="skirsnis" Nr="7" Title="MIŠRIOS SEIMO NARIŲ GRUPĖS NARIŲ SIŪLOMI PROJEKTAI" DocPartId="d36092212f734d4083fab282c28f00ac" PartId="79cee9705efd4521aa1ab1a7008e651f"/>
      <Part Type="skirsnis" Nr="8" Title="ĮVAIRIŲ FRAKCIJŲ SEIMO NARIŲ SIŪLOMI TEISĖS AKTŲ PROJEKTAI" DocPartId="a1e6a74b7c9c4d079cededc528193eb3" PartId="5cd4a1a223d34082b4ba2c51c3526bd0"/>
    </Part>
    <Part Type="skyrius" Nr="7" Title="KITI KLAUSIMAI" DocPartId="6ce17b0308de4506bcae4d98aa4acd78" PartId="1f3a55605b9c4454a4cb3ca47ecbae07">
      <Part Type="punktas" Nr="1" Abbr="1 p." DocPartId="97e513542b7c48ca90e5b9375ea4b2f8" PartId="73bd11243cc34d369f8a6d957d7ca28d"/>
      <Part Type="punktas" Nr="2" Abbr="2 p." DocPartId="158afdb8fd5444b3872c6af56d793ffc" PartId="cba310aea56c40af8e9461715205345c"/>
      <Part Type="punktas" Nr="3" Abbr="3 p." DocPartId="08696f789cb14efeb9a14a7f1b83d63d" PartId="65ad4f2a597e4be3bb0ba5562ca6f3db"/>
      <Part Type="punktas" Nr="4" Abbr="4 p." DocPartId="a8d7c18ed0c7479aace756a13f5fddea" PartId="f55c528ac02b4f019b2a49f820e30f87"/>
      <Part Type="punktas" Nr="5" Abbr="5 p." DocPartId="d33b4c7a92b64337bbb9326d7e2260b5" PartId="2b6e04971a474b6cb22013c260c73b9d"/>
      <Part Type="punktas" Nr="6" Abbr="6 p." DocPartId="70b123ea4572431d80c717417a053492" PartId="30145545f99c4eedbaae655d4c6b9db6"/>
      <Part Type="punktas" Nr="7" Abbr="7 p." DocPartId="11795d86e2964a3d826c0030f7be939f" PartId="e183f96775b446d69ebb10e7d42a78fd"/>
      <Part Type="punktas" Nr="8" Abbr="8 p." DocPartId="0985030e1634480b89f115ff89050edc" PartId="ee8d752648164f1a8ddd896e17d6e961"/>
      <Part Type="punktas" Nr="9" Abbr="9 p." DocPartId="c0b1a6aeff864d708dc9aa6c05f39514" PartId="0ead6f5b364049baba0f3d1bed0e007c"/>
      <Part Type="punktas" Nr="10" Abbr="10 p." DocPartId="18ba361f43af47e99b528d4acfc3f00a" PartId="fe6028d6130d4f378896885695ce6d3e"/>
      <Part Type="punktas" Nr="11" Abbr="11 p." DocPartId="53cc35d410d3446ab40dd3544027e6f0" PartId="a2e1e419145747fdb09ffe3040340738"/>
      <Part Type="punktas" Nr="12" Abbr="12 p." DocPartId="2b06c44f493e45689daf3faa9a6bf162" PartId="f559eab80f2349eea37db4197c7eaac0"/>
      <Part Type="punktas" Nr="13" Abbr="13 p." DocPartId="2b9d5b66efd8464584568fcdc635eff6" PartId="c6bb905ebba241a885503dca5082ae2a"/>
      <Part Type="punktas" Nr="14" Abbr="14 p." DocPartId="5dbef3e2ed5f45c682e6ea722a5559e2" PartId="2323728c0a22412782d943754caeea83"/>
      <Part Type="poskyris" Title="Santrumpos ir sutrumpinimai" DocPartId="9b0aec9b4b80491f88bd3024902ecc13" PartId="a8e2c1698d98417bb93230fc775e01e2"/>
    </Part>
    <Part Type="pabaiga" DocPartId="559c6277dca44933b567f46cdc94696d" PartId="588f4d574a0e47db80428de23c77c86c"/>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B01065-3B4A-44F4-97F3-2C3903D737CD}">
  <ds:schemaRefs>
    <ds:schemaRef ds:uri="http://lrs.lt/TAIS/DocParts"/>
  </ds:schemaRefs>
</ds:datastoreItem>
</file>

<file path=customXml/itemProps2.xml><?xml version="1.0" encoding="utf-8"?>
<ds:datastoreItem xmlns:ds="http://schemas.openxmlformats.org/officeDocument/2006/customXml" ds:itemID="{D637A382-A813-4F4A-8DD3-8E2BF971F1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61</Pages>
  <Words>12758</Words>
  <Characters>83457</Characters>
  <Application>Microsoft Office Word</Application>
  <DocSecurity>0</DocSecurity>
  <Lines>695</Lines>
  <Paragraphs>192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96023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GRINKEVIČIŪTĖ Agnė</cp:lastModifiedBy>
  <cp:revision>3</cp:revision>
  <cp:lastPrinted>2026-03-24T09:39:00Z</cp:lastPrinted>
  <dcterms:created xsi:type="dcterms:W3CDTF">2026-03-24T13:48:00Z</dcterms:created>
  <dcterms:modified xsi:type="dcterms:W3CDTF">2026-03-24T14:10:00Z</dcterms:modified>
</cp:coreProperties>
</file>