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10865da79b4940539c8ceec054bde14e"/>
        <w:id w:val="-66955507"/>
        <w:lock w:val="sdtLocked"/>
      </w:sdtPr>
      <w:sdtEndPr/>
      <w:sdtContent>
        <w:p w:rsidR="00A63280" w:rsidRDefault="00A63280">
          <w:pPr>
            <w:tabs>
              <w:tab w:val="center" w:pos="4153"/>
              <w:tab w:val="right" w:pos="8306"/>
            </w:tabs>
            <w:rPr>
              <w:rFonts w:ascii="TimesLT" w:hAnsi="TimesLT"/>
              <w:lang w:val="en-US"/>
            </w:rPr>
          </w:pPr>
        </w:p>
        <w:p w:rsidR="00A63280" w:rsidRDefault="00065757">
          <w:pPr>
            <w:jc w:val="center"/>
            <w:rPr>
              <w:caps/>
              <w:sz w:val="22"/>
            </w:rPr>
          </w:pPr>
          <w:r>
            <w:rPr>
              <w:caps/>
              <w:noProof/>
              <w:lang w:eastAsia="lt-LT"/>
            </w:rPr>
            <w:drawing>
              <wp:inline distT="0" distB="0" distL="0" distR="0" wp14:anchorId="0DAB798C" wp14:editId="0662AB95">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rsidR="00A63280" w:rsidRDefault="00A63280">
          <w:pPr>
            <w:jc w:val="center"/>
            <w:rPr>
              <w:caps/>
              <w:sz w:val="12"/>
              <w:szCs w:val="12"/>
            </w:rPr>
          </w:pPr>
        </w:p>
        <w:p w:rsidR="00A63280" w:rsidRDefault="00065757">
          <w:pPr>
            <w:jc w:val="center"/>
            <w:rPr>
              <w:b/>
              <w:bCs/>
              <w:caps/>
            </w:rPr>
          </w:pPr>
          <w:r>
            <w:rPr>
              <w:b/>
              <w:bCs/>
              <w:caps/>
            </w:rPr>
            <w:t>LIETUVOS RESPUBLIKOS</w:t>
          </w:r>
        </w:p>
        <w:p w:rsidR="00A63280" w:rsidRDefault="00065757">
          <w:pPr>
            <w:jc w:val="center"/>
            <w:rPr>
              <w:b/>
              <w:caps/>
            </w:rPr>
          </w:pPr>
          <w:r>
            <w:rPr>
              <w:b/>
              <w:caps/>
            </w:rPr>
            <w:t>BAUDŽIAMOJO KODEKSO 60, 147</w:t>
          </w:r>
          <w:r>
            <w:rPr>
              <w:b/>
              <w:caps/>
              <w:vertAlign w:val="superscript"/>
            </w:rPr>
            <w:t>1</w:t>
          </w:r>
          <w:r>
            <w:rPr>
              <w:b/>
              <w:caps/>
            </w:rPr>
            <w:t>, 151</w:t>
          </w:r>
          <w:r>
            <w:rPr>
              <w:b/>
              <w:caps/>
              <w:vertAlign w:val="superscript"/>
            </w:rPr>
            <w:t>1</w:t>
          </w:r>
          <w:r>
            <w:rPr>
              <w:b/>
              <w:caps/>
            </w:rPr>
            <w:t>, 189, 214, 218, 224</w:t>
          </w:r>
          <w:r>
            <w:rPr>
              <w:b/>
              <w:caps/>
              <w:vertAlign w:val="superscript"/>
            </w:rPr>
            <w:t>1</w:t>
          </w:r>
          <w:r>
            <w:rPr>
              <w:b/>
              <w:caps/>
            </w:rPr>
            <w:t xml:space="preserve"> STRAIPSNIŲ IR PRIEDO PAKEITIMO</w:t>
          </w:r>
        </w:p>
        <w:p w:rsidR="00A63280" w:rsidRDefault="00065757">
          <w:pPr>
            <w:jc w:val="center"/>
            <w:rPr>
              <w:caps/>
            </w:rPr>
          </w:pPr>
          <w:r>
            <w:rPr>
              <w:b/>
              <w:caps/>
            </w:rPr>
            <w:t>ĮSTATYMAS</w:t>
          </w:r>
        </w:p>
        <w:p w:rsidR="00A63280" w:rsidRDefault="00A63280">
          <w:pPr>
            <w:jc w:val="center"/>
            <w:rPr>
              <w:b/>
              <w:caps/>
            </w:rPr>
          </w:pPr>
        </w:p>
        <w:p w:rsidR="00A63280" w:rsidRDefault="00065757">
          <w:pPr>
            <w:jc w:val="center"/>
            <w:rPr>
              <w:szCs w:val="24"/>
            </w:rPr>
          </w:pPr>
          <w:r>
            <w:rPr>
              <w:szCs w:val="24"/>
              <w:lang w:val="en-US"/>
            </w:rPr>
            <w:t>2020</w:t>
          </w:r>
          <w:r>
            <w:rPr>
              <w:szCs w:val="24"/>
            </w:rPr>
            <w:t xml:space="preserve"> m. </w:t>
          </w:r>
          <w:proofErr w:type="spellStart"/>
          <w:r>
            <w:rPr>
              <w:szCs w:val="24"/>
              <w:lang w:val="en-US"/>
            </w:rPr>
            <w:t>lapkričio</w:t>
          </w:r>
          <w:proofErr w:type="spellEnd"/>
          <w:r>
            <w:rPr>
              <w:szCs w:val="24"/>
            </w:rPr>
            <w:t xml:space="preserve"> </w:t>
          </w:r>
          <w:r>
            <w:rPr>
              <w:szCs w:val="24"/>
              <w:lang w:val="en-US"/>
            </w:rPr>
            <w:t>5</w:t>
          </w:r>
          <w:r>
            <w:rPr>
              <w:szCs w:val="24"/>
            </w:rPr>
            <w:t xml:space="preserve"> d. Nr. </w:t>
          </w:r>
          <w:r>
            <w:rPr>
              <w:szCs w:val="24"/>
              <w:lang w:val="en-US"/>
            </w:rPr>
            <w:t>XIII-3350</w:t>
          </w:r>
        </w:p>
        <w:p w:rsidR="00A63280" w:rsidRDefault="00065757">
          <w:pPr>
            <w:jc w:val="center"/>
            <w:rPr>
              <w:szCs w:val="24"/>
            </w:rPr>
          </w:pPr>
          <w:r>
            <w:rPr>
              <w:szCs w:val="24"/>
            </w:rPr>
            <w:t>Vilnius</w:t>
          </w:r>
        </w:p>
        <w:p w:rsidR="00A63280" w:rsidRDefault="00A63280">
          <w:pPr>
            <w:jc w:val="center"/>
            <w:rPr>
              <w:sz w:val="22"/>
            </w:rPr>
          </w:pPr>
        </w:p>
        <w:p w:rsidR="00A63280" w:rsidRDefault="00A63280">
          <w:pPr>
            <w:tabs>
              <w:tab w:val="center" w:pos="4153"/>
              <w:tab w:val="right" w:pos="8306"/>
            </w:tabs>
            <w:rPr>
              <w:rFonts w:ascii="TimesLT" w:hAnsi="TimesLT"/>
              <w:lang w:val="en-US"/>
            </w:rPr>
          </w:pPr>
        </w:p>
        <w:sdt>
          <w:sdtPr>
            <w:alias w:val="1 str."/>
            <w:tag w:val="part_b083cf145a8542a0953780795387f8f3"/>
            <w:id w:val="163440595"/>
            <w:lock w:val="sdtLocked"/>
          </w:sdtPr>
          <w:sdtEndPr/>
          <w:sdtContent>
            <w:p w:rsidR="00A63280" w:rsidRDefault="00065757">
              <w:pPr>
                <w:spacing w:line="360" w:lineRule="auto"/>
                <w:ind w:firstLine="720"/>
                <w:jc w:val="both"/>
                <w:rPr>
                  <w:b/>
                  <w:color w:val="000000"/>
                  <w:szCs w:val="24"/>
                </w:rPr>
              </w:pPr>
              <w:sdt>
                <w:sdtPr>
                  <w:alias w:val="Numeris"/>
                  <w:tag w:val="nr_b083cf145a8542a0953780795387f8f3"/>
                  <w:id w:val="367269527"/>
                  <w:lock w:val="sdtLocked"/>
                </w:sdtPr>
                <w:sdtEndPr/>
                <w:sdtContent>
                  <w:r>
                    <w:rPr>
                      <w:b/>
                      <w:color w:val="000000"/>
                      <w:szCs w:val="24"/>
                    </w:rPr>
                    <w:t>1</w:t>
                  </w:r>
                </w:sdtContent>
              </w:sdt>
              <w:r>
                <w:rPr>
                  <w:b/>
                  <w:color w:val="000000"/>
                  <w:szCs w:val="24"/>
                </w:rPr>
                <w:t xml:space="preserve"> straipsnis. </w:t>
              </w:r>
              <w:sdt>
                <w:sdtPr>
                  <w:alias w:val="Pavadinimas"/>
                  <w:tag w:val="title_b083cf145a8542a0953780795387f8f3"/>
                  <w:id w:val="-61401819"/>
                  <w:lock w:val="sdtLocked"/>
                </w:sdtPr>
                <w:sdtEndPr/>
                <w:sdtContent>
                  <w:r>
                    <w:rPr>
                      <w:b/>
                      <w:color w:val="000000"/>
                      <w:szCs w:val="24"/>
                    </w:rPr>
                    <w:t>60 straipsnio pakeitimas</w:t>
                  </w:r>
                </w:sdtContent>
              </w:sdt>
            </w:p>
            <w:sdt>
              <w:sdtPr>
                <w:alias w:val="1 str. 1 d."/>
                <w:tag w:val="part_f0d16bed2e924883a0b4eadf29ca2b79"/>
                <w:id w:val="-1982531115"/>
                <w:lock w:val="sdtLocked"/>
              </w:sdtPr>
              <w:sdtEndPr/>
              <w:sdtContent>
                <w:p w:rsidR="00A63280" w:rsidRDefault="00065757">
                  <w:pPr>
                    <w:spacing w:line="360" w:lineRule="auto"/>
                    <w:ind w:firstLine="720"/>
                    <w:jc w:val="both"/>
                    <w:rPr>
                      <w:color w:val="000000"/>
                      <w:szCs w:val="24"/>
                    </w:rPr>
                  </w:pPr>
                  <w:sdt>
                    <w:sdtPr>
                      <w:alias w:val="Numeris"/>
                      <w:tag w:val="nr_f0d16bed2e924883a0b4eadf29ca2b79"/>
                      <w:id w:val="-2038731879"/>
                      <w:lock w:val="sdtLocked"/>
                    </w:sdtPr>
                    <w:sdtEndPr/>
                    <w:sdtContent>
                      <w:r>
                        <w:rPr>
                          <w:color w:val="000000"/>
                          <w:szCs w:val="24"/>
                        </w:rPr>
                        <w:t>1</w:t>
                      </w:r>
                    </w:sdtContent>
                  </w:sdt>
                  <w:r>
                    <w:rPr>
                      <w:color w:val="000000"/>
                      <w:szCs w:val="24"/>
                    </w:rPr>
                    <w:t xml:space="preserve">. Pakeisti 60 straipsnio 1 dalies 4 punktą ir jį išdėstyti taip: </w:t>
                  </w:r>
                </w:p>
                <w:sdt>
                  <w:sdtPr>
                    <w:alias w:val="citata"/>
                    <w:tag w:val="part_22d31fca597f4612ba2b257a0caca8f7"/>
                    <w:id w:val="-1007682349"/>
                    <w:lock w:val="sdtLocked"/>
                  </w:sdtPr>
                  <w:sdtEndPr/>
                  <w:sdtContent>
                    <w:sdt>
                      <w:sdtPr>
                        <w:alias w:val="4 p."/>
                        <w:tag w:val="part_fcd1da5e6a7742d2bbc529d25b59e078"/>
                        <w:id w:val="-1208563000"/>
                        <w:lock w:val="sdtLocked"/>
                      </w:sdtPr>
                      <w:sdtEndPr/>
                      <w:sdtContent>
                        <w:p w:rsidR="00A63280" w:rsidRDefault="00065757">
                          <w:pPr>
                            <w:spacing w:line="360" w:lineRule="auto"/>
                            <w:ind w:firstLine="720"/>
                            <w:jc w:val="both"/>
                            <w:rPr>
                              <w:color w:val="000000"/>
                              <w:szCs w:val="24"/>
                            </w:rPr>
                          </w:pPr>
                          <w:r>
                            <w:rPr>
                              <w:color w:val="000000"/>
                              <w:szCs w:val="24"/>
                            </w:rPr>
                            <w:t>„</w:t>
                          </w:r>
                          <w:sdt>
                            <w:sdtPr>
                              <w:alias w:val="Numeris"/>
                              <w:tag w:val="nr_fcd1da5e6a7742d2bbc529d25b59e078"/>
                              <w:id w:val="658035027"/>
                              <w:lock w:val="sdtLocked"/>
                            </w:sdtPr>
                            <w:sdtEndPr/>
                            <w:sdtContent>
                              <w:r>
                                <w:rPr>
                                  <w:color w:val="000000"/>
                                  <w:szCs w:val="24"/>
                                </w:rPr>
                                <w:t>4</w:t>
                              </w:r>
                            </w:sdtContent>
                          </w:sdt>
                          <w:r>
                            <w:rPr>
                              <w:color w:val="000000"/>
                              <w:szCs w:val="24"/>
                            </w:rPr>
                            <w:t xml:space="preserve">) veika padaryta kankinant nukentėjusį asmenį ar kitaip itin žiauriai elgiantis arba </w:t>
                          </w:r>
                          <w:r>
                            <w:rPr>
                              <w:color w:val="000000"/>
                              <w:szCs w:val="24"/>
                            </w:rPr>
                            <w:t>tyčiojantis iš jo;“.</w:t>
                          </w:r>
                        </w:p>
                      </w:sdtContent>
                    </w:sdt>
                  </w:sdtContent>
                </w:sdt>
              </w:sdtContent>
            </w:sdt>
            <w:sdt>
              <w:sdtPr>
                <w:alias w:val="1 str. 2 d."/>
                <w:tag w:val="part_f67a9518bf4f41eda4dcd86c591e0d04"/>
                <w:id w:val="752395485"/>
                <w:lock w:val="sdtLocked"/>
              </w:sdtPr>
              <w:sdtEndPr/>
              <w:sdtContent>
                <w:p w:rsidR="00A63280" w:rsidRDefault="00065757">
                  <w:pPr>
                    <w:spacing w:line="360" w:lineRule="auto"/>
                    <w:ind w:firstLine="720"/>
                    <w:jc w:val="both"/>
                    <w:rPr>
                      <w:color w:val="000000"/>
                      <w:szCs w:val="24"/>
                    </w:rPr>
                  </w:pPr>
                  <w:sdt>
                    <w:sdtPr>
                      <w:alias w:val="Numeris"/>
                      <w:tag w:val="nr_f67a9518bf4f41eda4dcd86c591e0d04"/>
                      <w:id w:val="-619144812"/>
                      <w:lock w:val="sdtLocked"/>
                    </w:sdtPr>
                    <w:sdtEndPr/>
                    <w:sdtContent>
                      <w:r>
                        <w:rPr>
                          <w:color w:val="000000"/>
                          <w:szCs w:val="24"/>
                        </w:rPr>
                        <w:t>2</w:t>
                      </w:r>
                    </w:sdtContent>
                  </w:sdt>
                  <w:r>
                    <w:rPr>
                      <w:color w:val="000000"/>
                      <w:szCs w:val="24"/>
                    </w:rPr>
                    <w:t>. Papildyti 60 straipsnio 1 dalį 14 punktu:</w:t>
                  </w:r>
                </w:p>
                <w:sdt>
                  <w:sdtPr>
                    <w:alias w:val="citata"/>
                    <w:tag w:val="part_5f37e1cbbecf49948ef1a10eb8d957c7"/>
                    <w:id w:val="43954489"/>
                    <w:lock w:val="sdtLocked"/>
                  </w:sdtPr>
                  <w:sdtEndPr/>
                  <w:sdtContent>
                    <w:sdt>
                      <w:sdtPr>
                        <w:alias w:val="14 p."/>
                        <w:tag w:val="part_2a60860bc72a44af838cca7d6e028178"/>
                        <w:id w:val="-1631314313"/>
                        <w:lock w:val="sdtLocked"/>
                      </w:sdtPr>
                      <w:sdtEndPr/>
                      <w:sdtContent>
                        <w:p w:rsidR="00A63280" w:rsidRDefault="00065757">
                          <w:pPr>
                            <w:spacing w:line="360" w:lineRule="auto"/>
                            <w:ind w:firstLine="720"/>
                            <w:jc w:val="both"/>
                            <w:rPr>
                              <w:b/>
                              <w:color w:val="000000"/>
                              <w:szCs w:val="24"/>
                            </w:rPr>
                          </w:pPr>
                          <w:r>
                            <w:rPr>
                              <w:color w:val="000000"/>
                              <w:szCs w:val="24"/>
                            </w:rPr>
                            <w:t>„</w:t>
                          </w:r>
                          <w:sdt>
                            <w:sdtPr>
                              <w:alias w:val="Numeris"/>
                              <w:tag w:val="nr_2a60860bc72a44af838cca7d6e028178"/>
                              <w:id w:val="318320205"/>
                              <w:lock w:val="sdtLocked"/>
                            </w:sdtPr>
                            <w:sdtEndPr/>
                            <w:sdtContent>
                              <w:r>
                                <w:rPr>
                                  <w:color w:val="000000"/>
                                  <w:szCs w:val="24"/>
                                </w:rPr>
                                <w:t>14</w:t>
                              </w:r>
                            </w:sdtContent>
                          </w:sdt>
                          <w:r>
                            <w:rPr>
                              <w:color w:val="000000"/>
                              <w:szCs w:val="24"/>
                            </w:rPr>
                            <w:t>) 149 straipsnio 3 ir 4 dalyse, 150 straipsnio 3 ir 4 dalyse, 151 straipsnio 2 dalyje, 151</w:t>
                          </w:r>
                          <w:r>
                            <w:rPr>
                              <w:color w:val="000000"/>
                              <w:szCs w:val="24"/>
                              <w:vertAlign w:val="superscript"/>
                            </w:rPr>
                            <w:t>1</w:t>
                          </w:r>
                          <w:r>
                            <w:rPr>
                              <w:color w:val="000000"/>
                              <w:szCs w:val="24"/>
                            </w:rPr>
                            <w:t>, 152</w:t>
                          </w:r>
                          <w:r>
                            <w:rPr>
                              <w:color w:val="000000"/>
                              <w:szCs w:val="24"/>
                              <w:vertAlign w:val="superscript"/>
                            </w:rPr>
                            <w:t>1</w:t>
                          </w:r>
                          <w:r>
                            <w:rPr>
                              <w:color w:val="000000"/>
                              <w:szCs w:val="24"/>
                            </w:rPr>
                            <w:t xml:space="preserve">, 153, 162 straipsniuose, 307 straipsnio 3 dalyje, 308 straipsnio 3 dalyje, 309 </w:t>
                          </w:r>
                          <w:r>
                            <w:rPr>
                              <w:color w:val="000000"/>
                              <w:szCs w:val="24"/>
                            </w:rPr>
                            <w:t xml:space="preserve">straipsnio 2 ir 3 dalyse </w:t>
                          </w:r>
                          <w:r>
                            <w:rPr>
                              <w:iCs/>
                              <w:color w:val="000000"/>
                              <w:szCs w:val="24"/>
                            </w:rPr>
                            <w:t>numatytas veikas padarė nukentėjusio nepilnamečio artimasis giminaitis, šeimos narys ar kartu gyvenantis asmuo</w:t>
                          </w:r>
                          <w:r>
                            <w:rPr>
                              <w:color w:val="000000"/>
                              <w:szCs w:val="24"/>
                            </w:rPr>
                            <w:t>.“</w:t>
                          </w:r>
                        </w:p>
                        <w:p w:rsidR="00A63280" w:rsidRDefault="00065757">
                          <w:pPr>
                            <w:spacing w:line="360" w:lineRule="auto"/>
                            <w:ind w:firstLine="720"/>
                            <w:jc w:val="both"/>
                            <w:rPr>
                              <w:b/>
                              <w:color w:val="000000"/>
                              <w:szCs w:val="24"/>
                            </w:rPr>
                          </w:pPr>
                        </w:p>
                      </w:sdtContent>
                    </w:sdt>
                  </w:sdtContent>
                </w:sdt>
              </w:sdtContent>
            </w:sdt>
          </w:sdtContent>
        </w:sdt>
        <w:sdt>
          <w:sdtPr>
            <w:alias w:val="2 str."/>
            <w:tag w:val="part_5d6ba5111cec4d24a7b00351213b6fd0"/>
            <w:id w:val="-16854853"/>
            <w:lock w:val="sdtLocked"/>
          </w:sdtPr>
          <w:sdtEndPr/>
          <w:sdtContent>
            <w:p w:rsidR="00A63280" w:rsidRDefault="00065757">
              <w:pPr>
                <w:spacing w:line="360" w:lineRule="auto"/>
                <w:ind w:firstLine="720"/>
                <w:jc w:val="both"/>
                <w:rPr>
                  <w:b/>
                  <w:color w:val="000000"/>
                  <w:szCs w:val="24"/>
                </w:rPr>
              </w:pPr>
              <w:sdt>
                <w:sdtPr>
                  <w:alias w:val="Numeris"/>
                  <w:tag w:val="nr_5d6ba5111cec4d24a7b00351213b6fd0"/>
                  <w:id w:val="-270169843"/>
                  <w:lock w:val="sdtLocked"/>
                </w:sdtPr>
                <w:sdtEndPr/>
                <w:sdtContent>
                  <w:r>
                    <w:rPr>
                      <w:b/>
                      <w:color w:val="000000"/>
                      <w:szCs w:val="24"/>
                    </w:rPr>
                    <w:t>2</w:t>
                  </w:r>
                </w:sdtContent>
              </w:sdt>
              <w:r>
                <w:rPr>
                  <w:b/>
                  <w:color w:val="000000"/>
                  <w:szCs w:val="24"/>
                </w:rPr>
                <w:t xml:space="preserve"> straipsnis. </w:t>
              </w:r>
              <w:sdt>
                <w:sdtPr>
                  <w:alias w:val="Pavadinimas"/>
                  <w:tag w:val="title_5d6ba5111cec4d24a7b00351213b6fd0"/>
                  <w:id w:val="471729811"/>
                  <w:lock w:val="sdtLocked"/>
                </w:sdtPr>
                <w:sdtEndPr/>
                <w:sdtContent>
                  <w:r>
                    <w:rPr>
                      <w:b/>
                      <w:color w:val="000000"/>
                      <w:szCs w:val="24"/>
                    </w:rPr>
                    <w:t>147</w:t>
                  </w:r>
                  <w:r>
                    <w:rPr>
                      <w:b/>
                      <w:color w:val="000000"/>
                      <w:szCs w:val="24"/>
                      <w:vertAlign w:val="superscript"/>
                    </w:rPr>
                    <w:t>1</w:t>
                  </w:r>
                  <w:r>
                    <w:rPr>
                      <w:b/>
                      <w:color w:val="000000"/>
                      <w:szCs w:val="24"/>
                    </w:rPr>
                    <w:t xml:space="preserve"> straipsnio pakeitimas</w:t>
                  </w:r>
                </w:sdtContent>
              </w:sdt>
            </w:p>
            <w:sdt>
              <w:sdtPr>
                <w:alias w:val="2 str. 1 d."/>
                <w:tag w:val="part_fdac48618387499cb2aec0166e8568f7"/>
                <w:id w:val="1849442297"/>
                <w:lock w:val="sdtLocked"/>
              </w:sdtPr>
              <w:sdtEndPr/>
              <w:sdtContent>
                <w:p w:rsidR="00A63280" w:rsidRDefault="00065757">
                  <w:pPr>
                    <w:tabs>
                      <w:tab w:val="left" w:pos="993"/>
                    </w:tabs>
                    <w:spacing w:line="360" w:lineRule="auto"/>
                    <w:ind w:firstLine="720"/>
                    <w:jc w:val="both"/>
                    <w:rPr>
                      <w:color w:val="000000"/>
                      <w:szCs w:val="24"/>
                    </w:rPr>
                  </w:pPr>
                  <w:sdt>
                    <w:sdtPr>
                      <w:alias w:val="Numeris"/>
                      <w:tag w:val="nr_fdac48618387499cb2aec0166e8568f7"/>
                      <w:id w:val="-1999188275"/>
                      <w:lock w:val="sdtLocked"/>
                    </w:sdtPr>
                    <w:sdtEndPr/>
                    <w:sdtContent>
                      <w:r>
                        <w:rPr>
                          <w:color w:val="000000"/>
                          <w:szCs w:val="24"/>
                        </w:rPr>
                        <w:t>1</w:t>
                      </w:r>
                    </w:sdtContent>
                  </w:sdt>
                  <w:r>
                    <w:rPr>
                      <w:color w:val="000000"/>
                      <w:szCs w:val="24"/>
                    </w:rPr>
                    <w:t>.</w:t>
                  </w:r>
                  <w:r>
                    <w:rPr>
                      <w:color w:val="000000"/>
                      <w:szCs w:val="24"/>
                    </w:rPr>
                    <w:tab/>
                    <w:t>Papildyti 147</w:t>
                  </w:r>
                  <w:r>
                    <w:rPr>
                      <w:color w:val="000000"/>
                      <w:szCs w:val="24"/>
                      <w:vertAlign w:val="superscript"/>
                    </w:rPr>
                    <w:t>1</w:t>
                  </w:r>
                  <w:r>
                    <w:rPr>
                      <w:color w:val="000000"/>
                      <w:szCs w:val="24"/>
                    </w:rPr>
                    <w:t xml:space="preserve"> straipsnį nauja 3 dalimi:</w:t>
                  </w:r>
                </w:p>
                <w:sdt>
                  <w:sdtPr>
                    <w:alias w:val="citata"/>
                    <w:tag w:val="part_4c0adb6c12954e6a9051fcd0603aabb0"/>
                    <w:id w:val="-1377226541"/>
                    <w:lock w:val="sdtLocked"/>
                  </w:sdtPr>
                  <w:sdtEndPr/>
                  <w:sdtContent>
                    <w:sdt>
                      <w:sdtPr>
                        <w:alias w:val="3 d."/>
                        <w:tag w:val="part_aeeafd033f2141079b68ed33e94b198b"/>
                        <w:id w:val="-576287054"/>
                        <w:lock w:val="sdtLocked"/>
                      </w:sdtPr>
                      <w:sdtEndPr/>
                      <w:sdtContent>
                        <w:p w:rsidR="00A63280" w:rsidRDefault="00065757">
                          <w:pPr>
                            <w:spacing w:line="360" w:lineRule="auto"/>
                            <w:ind w:firstLine="720"/>
                            <w:jc w:val="both"/>
                            <w:rPr>
                              <w:color w:val="000000"/>
                              <w:szCs w:val="24"/>
                            </w:rPr>
                          </w:pPr>
                          <w:r>
                            <w:rPr>
                              <w:color w:val="000000"/>
                              <w:szCs w:val="24"/>
                            </w:rPr>
                            <w:t>„</w:t>
                          </w:r>
                          <w:sdt>
                            <w:sdtPr>
                              <w:alias w:val="Numeris"/>
                              <w:tag w:val="nr_aeeafd033f2141079b68ed33e94b198b"/>
                              <w:id w:val="-460197139"/>
                              <w:lock w:val="sdtLocked"/>
                            </w:sdtPr>
                            <w:sdtEndPr/>
                            <w:sdtContent>
                              <w:r>
                                <w:rPr>
                                  <w:color w:val="000000"/>
                                  <w:szCs w:val="24"/>
                                </w:rPr>
                                <w:t>3</w:t>
                              </w:r>
                            </w:sdtContent>
                          </w:sdt>
                          <w:r>
                            <w:rPr>
                              <w:color w:val="000000"/>
                              <w:szCs w:val="24"/>
                            </w:rPr>
                            <w:t>. Nukentėjęs n</w:t>
                          </w:r>
                          <w:r>
                            <w:rPr>
                              <w:color w:val="000000"/>
                              <w:szCs w:val="24"/>
                            </w:rPr>
                            <w:t>uo šiame straipsnyje numatytos veikos asmuo gali būti atleistas nuo baudžiamosios atsakomybės už nusikalstamą veiką, kurią jis buvo priverstas tiesiogiai padaryti dėl jam padarytos šiame straipsnyje numatytos veikos.“</w:t>
                          </w:r>
                        </w:p>
                      </w:sdtContent>
                    </w:sdt>
                  </w:sdtContent>
                </w:sdt>
              </w:sdtContent>
            </w:sdt>
            <w:sdt>
              <w:sdtPr>
                <w:alias w:val="2 str. 2 d."/>
                <w:tag w:val="part_30d088e2ba544cd8bfedb9d3c7c7ae5e"/>
                <w:id w:val="77183488"/>
                <w:lock w:val="sdtLocked"/>
              </w:sdtPr>
              <w:sdtEndPr/>
              <w:sdtContent>
                <w:p w:rsidR="00A63280" w:rsidRDefault="00065757">
                  <w:pPr>
                    <w:spacing w:line="360" w:lineRule="auto"/>
                    <w:ind w:firstLine="720"/>
                    <w:jc w:val="both"/>
                    <w:rPr>
                      <w:color w:val="000000"/>
                      <w:szCs w:val="24"/>
                    </w:rPr>
                  </w:pPr>
                  <w:sdt>
                    <w:sdtPr>
                      <w:alias w:val="Numeris"/>
                      <w:tag w:val="nr_30d088e2ba544cd8bfedb9d3c7c7ae5e"/>
                      <w:id w:val="-1952380642"/>
                      <w:lock w:val="sdtLocked"/>
                    </w:sdtPr>
                    <w:sdtEndPr/>
                    <w:sdtContent>
                      <w:r>
                        <w:rPr>
                          <w:color w:val="000000"/>
                          <w:szCs w:val="24"/>
                        </w:rPr>
                        <w:t>2</w:t>
                      </w:r>
                    </w:sdtContent>
                  </w:sdt>
                  <w:r>
                    <w:rPr>
                      <w:color w:val="000000"/>
                      <w:szCs w:val="24"/>
                    </w:rPr>
                    <w:t>. Buvusią 147</w:t>
                  </w:r>
                  <w:r>
                    <w:rPr>
                      <w:color w:val="000000"/>
                      <w:szCs w:val="24"/>
                      <w:vertAlign w:val="superscript"/>
                    </w:rPr>
                    <w:t>1</w:t>
                  </w:r>
                  <w:r>
                    <w:rPr>
                      <w:color w:val="000000"/>
                      <w:szCs w:val="24"/>
                    </w:rPr>
                    <w:t xml:space="preserve"> straipsnio 3 dalį laikyti 4 dalimi.</w:t>
                  </w:r>
                </w:p>
              </w:sdtContent>
            </w:sdt>
            <w:sdt>
              <w:sdtPr>
                <w:alias w:val="2 str. 3 d."/>
                <w:tag w:val="part_6475f88854df47938811f93cdb334a2d"/>
                <w:id w:val="-709189982"/>
                <w:lock w:val="sdtLocked"/>
              </w:sdtPr>
              <w:sdtEndPr/>
              <w:sdtContent>
                <w:p w:rsidR="00A63280" w:rsidRDefault="00065757">
                  <w:pPr>
                    <w:spacing w:line="360" w:lineRule="auto"/>
                    <w:ind w:firstLine="720"/>
                    <w:jc w:val="both"/>
                    <w:rPr>
                      <w:color w:val="000000"/>
                      <w:szCs w:val="24"/>
                    </w:rPr>
                  </w:pPr>
                  <w:sdt>
                    <w:sdtPr>
                      <w:alias w:val="Numeris"/>
                      <w:tag w:val="nr_6475f88854df47938811f93cdb334a2d"/>
                      <w:id w:val="-257982903"/>
                      <w:lock w:val="sdtLocked"/>
                    </w:sdtPr>
                    <w:sdtEndPr/>
                    <w:sdtContent>
                      <w:r>
                        <w:rPr>
                          <w:color w:val="000000"/>
                          <w:szCs w:val="24"/>
                        </w:rPr>
                        <w:t>3</w:t>
                      </w:r>
                    </w:sdtContent>
                  </w:sdt>
                  <w:r>
                    <w:rPr>
                      <w:color w:val="000000"/>
                      <w:szCs w:val="24"/>
                    </w:rPr>
                    <w:t>. Pakeisti 147</w:t>
                  </w:r>
                  <w:r>
                    <w:rPr>
                      <w:color w:val="000000"/>
                      <w:szCs w:val="24"/>
                      <w:vertAlign w:val="superscript"/>
                    </w:rPr>
                    <w:t>1</w:t>
                  </w:r>
                  <w:r>
                    <w:rPr>
                      <w:color w:val="000000"/>
                      <w:szCs w:val="24"/>
                    </w:rPr>
                    <w:t xml:space="preserve"> straipsnio 4 dalį ir ją išdėstyti taip:</w:t>
                  </w:r>
                </w:p>
                <w:sdt>
                  <w:sdtPr>
                    <w:alias w:val="citata"/>
                    <w:tag w:val="part_7e7dd0be9afa4293a09f48d4befa6a81"/>
                    <w:id w:val="172771357"/>
                    <w:lock w:val="sdtLocked"/>
                  </w:sdtPr>
                  <w:sdtEndPr/>
                  <w:sdtContent>
                    <w:sdt>
                      <w:sdtPr>
                        <w:alias w:val="4 d."/>
                        <w:tag w:val="part_b0522735742544f5a95b8c5f6d8525a1"/>
                        <w:id w:val="500855378"/>
                        <w:lock w:val="sdtLocked"/>
                      </w:sdtPr>
                      <w:sdtEndPr/>
                      <w:sdtContent>
                        <w:p w:rsidR="00A63280" w:rsidRDefault="00065757">
                          <w:pPr>
                            <w:spacing w:line="360" w:lineRule="auto"/>
                            <w:ind w:firstLine="720"/>
                            <w:jc w:val="both"/>
                            <w:rPr>
                              <w:szCs w:val="24"/>
                            </w:rPr>
                          </w:pPr>
                          <w:r>
                            <w:rPr>
                              <w:color w:val="000000"/>
                              <w:szCs w:val="24"/>
                            </w:rPr>
                            <w:t>„</w:t>
                          </w:r>
                          <w:sdt>
                            <w:sdtPr>
                              <w:alias w:val="Numeris"/>
                              <w:tag w:val="nr_b0522735742544f5a95b8c5f6d8525a1"/>
                              <w:id w:val="368422410"/>
                              <w:lock w:val="sdtLocked"/>
                            </w:sdtPr>
                            <w:sdtEndPr/>
                            <w:sdtContent>
                              <w:r>
                                <w:rPr>
                                  <w:color w:val="000000"/>
                                  <w:szCs w:val="24"/>
                                </w:rPr>
                                <w:t>4</w:t>
                              </w:r>
                            </w:sdtContent>
                          </w:sdt>
                          <w:r>
                            <w:rPr>
                              <w:color w:val="000000"/>
                              <w:szCs w:val="24"/>
                            </w:rPr>
                            <w:t xml:space="preserve">. </w:t>
                          </w:r>
                          <w:r>
                            <w:rPr>
                              <w:szCs w:val="24"/>
                            </w:rPr>
                            <w:t>Už šio straipsnio 1 ir 2 dalyse numatytas veikas atsako ir juridinis asmuo.“ </w:t>
                          </w:r>
                        </w:p>
                        <w:p w:rsidR="00A63280" w:rsidRDefault="00065757">
                          <w:pPr>
                            <w:spacing w:line="360" w:lineRule="auto"/>
                            <w:ind w:firstLine="720"/>
                            <w:jc w:val="both"/>
                            <w:rPr>
                              <w:szCs w:val="24"/>
                            </w:rPr>
                          </w:pPr>
                        </w:p>
                      </w:sdtContent>
                    </w:sdt>
                  </w:sdtContent>
                </w:sdt>
              </w:sdtContent>
            </w:sdt>
          </w:sdtContent>
        </w:sdt>
        <w:sdt>
          <w:sdtPr>
            <w:alias w:val="3 str."/>
            <w:tag w:val="part_bfb250059f144df6b469dcaf07c59c2b"/>
            <w:id w:val="1476803185"/>
            <w:lock w:val="sdtLocked"/>
          </w:sdtPr>
          <w:sdtEndPr/>
          <w:sdtContent>
            <w:p w:rsidR="00A63280" w:rsidRDefault="00065757">
              <w:pPr>
                <w:spacing w:line="360" w:lineRule="auto"/>
                <w:ind w:firstLine="720"/>
                <w:jc w:val="both"/>
                <w:rPr>
                  <w:b/>
                  <w:szCs w:val="24"/>
                </w:rPr>
              </w:pPr>
              <w:sdt>
                <w:sdtPr>
                  <w:alias w:val="Numeris"/>
                  <w:tag w:val="nr_bfb250059f144df6b469dcaf07c59c2b"/>
                  <w:id w:val="-256673830"/>
                  <w:lock w:val="sdtLocked"/>
                </w:sdtPr>
                <w:sdtEndPr/>
                <w:sdtContent>
                  <w:r>
                    <w:rPr>
                      <w:b/>
                      <w:color w:val="000000"/>
                      <w:szCs w:val="24"/>
                    </w:rPr>
                    <w:t>3</w:t>
                  </w:r>
                </w:sdtContent>
              </w:sdt>
              <w:r>
                <w:rPr>
                  <w:b/>
                  <w:color w:val="000000"/>
                  <w:szCs w:val="24"/>
                </w:rPr>
                <w:t xml:space="preserve"> straipsnis. </w:t>
              </w:r>
              <w:sdt>
                <w:sdtPr>
                  <w:alias w:val="Pavadinimas"/>
                  <w:tag w:val="title_bfb250059f144df6b469dcaf07c59c2b"/>
                  <w:id w:val="1254550891"/>
                  <w:lock w:val="sdtLocked"/>
                </w:sdtPr>
                <w:sdtEndPr/>
                <w:sdtContent>
                  <w:r>
                    <w:rPr>
                      <w:b/>
                      <w:szCs w:val="24"/>
                    </w:rPr>
                    <w:t>151</w:t>
                  </w:r>
                  <w:r>
                    <w:rPr>
                      <w:b/>
                      <w:szCs w:val="24"/>
                      <w:vertAlign w:val="superscript"/>
                    </w:rPr>
                    <w:t>1</w:t>
                  </w:r>
                  <w:r>
                    <w:rPr>
                      <w:b/>
                      <w:szCs w:val="24"/>
                    </w:rPr>
                    <w:t xml:space="preserve"> straipsnio pakeitimas</w:t>
                  </w:r>
                </w:sdtContent>
              </w:sdt>
            </w:p>
            <w:sdt>
              <w:sdtPr>
                <w:alias w:val="3 str. 1 d."/>
                <w:tag w:val="part_ac9b0db92904454d81214c7d323b83f8"/>
                <w:id w:val="-256748213"/>
                <w:lock w:val="sdtLocked"/>
              </w:sdtPr>
              <w:sdtEndPr/>
              <w:sdtContent>
                <w:p w:rsidR="00A63280" w:rsidRDefault="00065757">
                  <w:pPr>
                    <w:spacing w:line="360" w:lineRule="auto"/>
                    <w:ind w:firstLine="720"/>
                    <w:jc w:val="both"/>
                    <w:rPr>
                      <w:szCs w:val="24"/>
                    </w:rPr>
                  </w:pPr>
                  <w:sdt>
                    <w:sdtPr>
                      <w:alias w:val="Numeris"/>
                      <w:tag w:val="nr_ac9b0db92904454d81214c7d323b83f8"/>
                      <w:id w:val="-1872139975"/>
                      <w:lock w:val="sdtLocked"/>
                    </w:sdtPr>
                    <w:sdtEndPr/>
                    <w:sdtContent>
                      <w:r>
                        <w:rPr>
                          <w:szCs w:val="24"/>
                        </w:rPr>
                        <w:t>1</w:t>
                      </w:r>
                    </w:sdtContent>
                  </w:sdt>
                  <w:r>
                    <w:rPr>
                      <w:szCs w:val="24"/>
                    </w:rPr>
                    <w:t>. Pakeisti 151</w:t>
                  </w:r>
                  <w:r>
                    <w:rPr>
                      <w:szCs w:val="24"/>
                      <w:vertAlign w:val="superscript"/>
                    </w:rPr>
                    <w:t>1</w:t>
                  </w:r>
                  <w:r>
                    <w:rPr>
                      <w:szCs w:val="24"/>
                    </w:rPr>
                    <w:t xml:space="preserve"> straipsnio 3 dalį ir ją išdėstyti taip: </w:t>
                  </w:r>
                </w:p>
                <w:sdt>
                  <w:sdtPr>
                    <w:alias w:val="citata"/>
                    <w:tag w:val="part_70a1dec69a5e4458adadecad364c8177"/>
                    <w:id w:val="809443488"/>
                    <w:lock w:val="sdtLocked"/>
                  </w:sdtPr>
                  <w:sdtEndPr/>
                  <w:sdtContent>
                    <w:sdt>
                      <w:sdtPr>
                        <w:alias w:val="3 d."/>
                        <w:tag w:val="part_f137b64e701041a688d14a426f86a6a1"/>
                        <w:id w:val="1021435733"/>
                        <w:lock w:val="sdtLocked"/>
                      </w:sdtPr>
                      <w:sdtEndPr/>
                      <w:sdtContent>
                        <w:p w:rsidR="00A63280" w:rsidRDefault="00065757">
                          <w:pPr>
                            <w:spacing w:line="360" w:lineRule="auto"/>
                            <w:ind w:firstLine="720"/>
                            <w:jc w:val="both"/>
                            <w:rPr>
                              <w:szCs w:val="24"/>
                            </w:rPr>
                          </w:pPr>
                          <w:r>
                            <w:rPr>
                              <w:szCs w:val="24"/>
                            </w:rPr>
                            <w:t>„</w:t>
                          </w:r>
                          <w:sdt>
                            <w:sdtPr>
                              <w:alias w:val="Numeris"/>
                              <w:tag w:val="nr_f137b64e701041a688d14a426f86a6a1"/>
                              <w:id w:val="70550387"/>
                              <w:lock w:val="sdtLocked"/>
                            </w:sdtPr>
                            <w:sdtEndPr/>
                            <w:sdtContent>
                              <w:r>
                                <w:rPr>
                                  <w:szCs w:val="24"/>
                                </w:rPr>
                                <w:t>3</w:t>
                              </w:r>
                            </w:sdtContent>
                          </w:sdt>
                          <w:r>
                            <w:rPr>
                              <w:szCs w:val="24"/>
                            </w:rPr>
                            <w:t xml:space="preserve">. Tėvas, motina, globėjas, rūpintojas ar kitas teisėtas vaiko atstovas arba įstatymuose nustatytų įgaliojimų nepilnamečio asmens atžvilgiu turintis asmuo, arba pasitikėjimu, autoritetu arba įtaka nepilnamečiui </w:t>
                          </w:r>
                          <w:r>
                            <w:rPr>
                              <w:szCs w:val="24"/>
                            </w:rPr>
                            <w:t xml:space="preserve">piktnaudžiavęs asmuo, lytiškai santykiavęs ar kitaip tenkinęs lytinę </w:t>
                          </w:r>
                          <w:r>
                            <w:rPr>
                              <w:szCs w:val="24"/>
                            </w:rPr>
                            <w:lastRenderedPageBreak/>
                            <w:t xml:space="preserve">aistrą su tuo nepilnamečiu asmeniu, jeigu nebuvo išžaginimo, seksualinio prievartavimo ar privertimo lytiškai santykiauti požymių, </w:t>
                          </w:r>
                        </w:p>
                        <w:p w:rsidR="00A63280" w:rsidRDefault="00065757">
                          <w:pPr>
                            <w:spacing w:line="360" w:lineRule="auto"/>
                            <w:ind w:firstLine="720"/>
                            <w:jc w:val="both"/>
                            <w:rPr>
                              <w:szCs w:val="24"/>
                            </w:rPr>
                          </w:pPr>
                          <w:r>
                            <w:rPr>
                              <w:szCs w:val="24"/>
                            </w:rPr>
                            <w:t xml:space="preserve">baudžiamas bauda arba laisvės apribojimu, arba areštu, </w:t>
                          </w:r>
                          <w:r>
                            <w:rPr>
                              <w:szCs w:val="24"/>
                            </w:rPr>
                            <w:t>arba laisvės atėmimu iki šešerių metų.“</w:t>
                          </w:r>
                        </w:p>
                      </w:sdtContent>
                    </w:sdt>
                  </w:sdtContent>
                </w:sdt>
              </w:sdtContent>
            </w:sdt>
            <w:sdt>
              <w:sdtPr>
                <w:alias w:val="3 str. 2 d."/>
                <w:tag w:val="part_d9f1ee02b4b74d01b91c4b532f629771"/>
                <w:id w:val="-162548831"/>
                <w:lock w:val="sdtLocked"/>
              </w:sdtPr>
              <w:sdtEndPr/>
              <w:sdtContent>
                <w:p w:rsidR="00A63280" w:rsidRDefault="00065757">
                  <w:pPr>
                    <w:spacing w:line="360" w:lineRule="auto"/>
                    <w:ind w:firstLine="720"/>
                    <w:jc w:val="both"/>
                    <w:rPr>
                      <w:szCs w:val="24"/>
                    </w:rPr>
                  </w:pPr>
                  <w:sdt>
                    <w:sdtPr>
                      <w:alias w:val="Numeris"/>
                      <w:tag w:val="nr_d9f1ee02b4b74d01b91c4b532f629771"/>
                      <w:id w:val="2064821514"/>
                      <w:lock w:val="sdtLocked"/>
                    </w:sdtPr>
                    <w:sdtEndPr/>
                    <w:sdtContent>
                      <w:r>
                        <w:rPr>
                          <w:szCs w:val="24"/>
                        </w:rPr>
                        <w:t>2</w:t>
                      </w:r>
                    </w:sdtContent>
                  </w:sdt>
                  <w:r>
                    <w:rPr>
                      <w:szCs w:val="24"/>
                    </w:rPr>
                    <w:t>. Papildyti 151</w:t>
                  </w:r>
                  <w:r>
                    <w:rPr>
                      <w:szCs w:val="24"/>
                      <w:vertAlign w:val="superscript"/>
                    </w:rPr>
                    <w:t>1</w:t>
                  </w:r>
                  <w:r>
                    <w:rPr>
                      <w:szCs w:val="24"/>
                    </w:rPr>
                    <w:t xml:space="preserve"> straipsnį nauja 4 dalimi:</w:t>
                  </w:r>
                </w:p>
                <w:sdt>
                  <w:sdtPr>
                    <w:alias w:val="citata"/>
                    <w:tag w:val="part_e452b6c874ab4f79942eb45707a0bc7a"/>
                    <w:id w:val="373971536"/>
                    <w:lock w:val="sdtLocked"/>
                  </w:sdtPr>
                  <w:sdtEndPr/>
                  <w:sdtContent>
                    <w:sdt>
                      <w:sdtPr>
                        <w:alias w:val="4 d."/>
                        <w:tag w:val="part_7aa226f7625a49aa908f048689fe1c25"/>
                        <w:id w:val="1545485345"/>
                        <w:lock w:val="sdtLocked"/>
                      </w:sdtPr>
                      <w:sdtEndPr/>
                      <w:sdtContent>
                        <w:p w:rsidR="00A63280" w:rsidRDefault="00065757">
                          <w:pPr>
                            <w:spacing w:line="360" w:lineRule="auto"/>
                            <w:ind w:firstLine="720"/>
                            <w:jc w:val="both"/>
                            <w:rPr>
                              <w:szCs w:val="24"/>
                            </w:rPr>
                          </w:pPr>
                          <w:r>
                            <w:rPr>
                              <w:szCs w:val="24"/>
                            </w:rPr>
                            <w:t>„</w:t>
                          </w:r>
                          <w:sdt>
                            <w:sdtPr>
                              <w:alias w:val="Numeris"/>
                              <w:tag w:val="nr_7aa226f7625a49aa908f048689fe1c25"/>
                              <w:id w:val="-1275166944"/>
                              <w:lock w:val="sdtLocked"/>
                            </w:sdtPr>
                            <w:sdtEndPr/>
                            <w:sdtContent>
                              <w:r>
                                <w:rPr>
                                  <w:szCs w:val="24"/>
                                </w:rPr>
                                <w:t>4</w:t>
                              </w:r>
                            </w:sdtContent>
                          </w:sdt>
                          <w:r>
                            <w:rPr>
                              <w:szCs w:val="24"/>
                            </w:rPr>
                            <w:t xml:space="preserve">. Tas, kas padarė šio straipsnio 3 dalyje numatytus veiksmus su jaunesniu negu šešiolikos metų asmeniu, </w:t>
                          </w:r>
                        </w:p>
                        <w:p w:rsidR="00A63280" w:rsidRDefault="00065757">
                          <w:pPr>
                            <w:spacing w:line="360" w:lineRule="auto"/>
                            <w:ind w:firstLine="720"/>
                            <w:jc w:val="both"/>
                            <w:rPr>
                              <w:szCs w:val="24"/>
                            </w:rPr>
                          </w:pPr>
                          <w:r>
                            <w:rPr>
                              <w:szCs w:val="24"/>
                            </w:rPr>
                            <w:t>baudžiamas laisvės atėmimu iki aštuonerių metų.“</w:t>
                          </w:r>
                        </w:p>
                      </w:sdtContent>
                    </w:sdt>
                  </w:sdtContent>
                </w:sdt>
              </w:sdtContent>
            </w:sdt>
            <w:sdt>
              <w:sdtPr>
                <w:alias w:val="3 str. 3 d."/>
                <w:tag w:val="part_3eac09be2b0b4699b0c129c64b64c423"/>
                <w:id w:val="-1609968460"/>
                <w:lock w:val="sdtLocked"/>
              </w:sdtPr>
              <w:sdtEndPr/>
              <w:sdtContent>
                <w:p w:rsidR="00A63280" w:rsidRDefault="00065757">
                  <w:pPr>
                    <w:spacing w:line="360" w:lineRule="auto"/>
                    <w:ind w:firstLine="720"/>
                    <w:jc w:val="both"/>
                    <w:rPr>
                      <w:szCs w:val="24"/>
                    </w:rPr>
                  </w:pPr>
                  <w:sdt>
                    <w:sdtPr>
                      <w:alias w:val="Numeris"/>
                      <w:tag w:val="nr_3eac09be2b0b4699b0c129c64b64c423"/>
                      <w:id w:val="-2045434758"/>
                      <w:lock w:val="sdtLocked"/>
                    </w:sdtPr>
                    <w:sdtEndPr/>
                    <w:sdtContent>
                      <w:r>
                        <w:rPr>
                          <w:szCs w:val="24"/>
                        </w:rPr>
                        <w:t>3</w:t>
                      </w:r>
                    </w:sdtContent>
                  </w:sdt>
                  <w:r>
                    <w:rPr>
                      <w:szCs w:val="24"/>
                    </w:rPr>
                    <w:t>. Buvusias 151</w:t>
                  </w:r>
                  <w:r>
                    <w:rPr>
                      <w:szCs w:val="24"/>
                      <w:vertAlign w:val="superscript"/>
                    </w:rPr>
                    <w:t xml:space="preserve">1 </w:t>
                  </w:r>
                  <w:r>
                    <w:rPr>
                      <w:szCs w:val="24"/>
                    </w:rPr>
                    <w:t xml:space="preserve">straipsnio 4 ir 5 dalis laikyti atitinkamai 5 ir 6 dalimis. </w:t>
                  </w:r>
                </w:p>
                <w:p w:rsidR="00A63280" w:rsidRDefault="00065757">
                  <w:pPr>
                    <w:spacing w:line="360" w:lineRule="auto"/>
                    <w:ind w:firstLine="720"/>
                    <w:jc w:val="both"/>
                    <w:rPr>
                      <w:color w:val="000000"/>
                      <w:szCs w:val="24"/>
                    </w:rPr>
                  </w:pPr>
                </w:p>
              </w:sdtContent>
            </w:sdt>
          </w:sdtContent>
        </w:sdt>
        <w:sdt>
          <w:sdtPr>
            <w:alias w:val="4 str."/>
            <w:tag w:val="part_739ba81db7824414ad5923e26a606f1e"/>
            <w:id w:val="1084111526"/>
            <w:lock w:val="sdtLocked"/>
          </w:sdtPr>
          <w:sdtEndPr/>
          <w:sdtContent>
            <w:p w:rsidR="00A63280" w:rsidRDefault="00065757">
              <w:pPr>
                <w:spacing w:line="360" w:lineRule="auto"/>
                <w:ind w:firstLine="720"/>
                <w:jc w:val="both"/>
                <w:rPr>
                  <w:b/>
                  <w:color w:val="000000"/>
                  <w:szCs w:val="24"/>
                </w:rPr>
              </w:pPr>
              <w:sdt>
                <w:sdtPr>
                  <w:alias w:val="Numeris"/>
                  <w:tag w:val="nr_739ba81db7824414ad5923e26a606f1e"/>
                  <w:id w:val="1569298962"/>
                  <w:lock w:val="sdtLocked"/>
                </w:sdtPr>
                <w:sdtEndPr/>
                <w:sdtContent>
                  <w:r>
                    <w:rPr>
                      <w:b/>
                      <w:color w:val="000000"/>
                      <w:szCs w:val="24"/>
                    </w:rPr>
                    <w:t>4</w:t>
                  </w:r>
                </w:sdtContent>
              </w:sdt>
              <w:r>
                <w:rPr>
                  <w:b/>
                  <w:color w:val="000000"/>
                  <w:szCs w:val="24"/>
                </w:rPr>
                <w:t xml:space="preserve"> straipsnis. </w:t>
              </w:r>
              <w:sdt>
                <w:sdtPr>
                  <w:alias w:val="Pavadinimas"/>
                  <w:tag w:val="title_739ba81db7824414ad5923e26a606f1e"/>
                  <w:id w:val="166060708"/>
                  <w:lock w:val="sdtLocked"/>
                </w:sdtPr>
                <w:sdtEndPr/>
                <w:sdtContent>
                  <w:r>
                    <w:rPr>
                      <w:b/>
                      <w:color w:val="000000"/>
                      <w:szCs w:val="24"/>
                    </w:rPr>
                    <w:t>189 straipsnio pakeitimas</w:t>
                  </w:r>
                </w:sdtContent>
              </w:sdt>
            </w:p>
            <w:sdt>
              <w:sdtPr>
                <w:alias w:val="4 str. 1 d."/>
                <w:tag w:val="part_711e664b4ce84b8d9bcb536704015d09"/>
                <w:id w:val="-1030485560"/>
                <w:lock w:val="sdtLocked"/>
              </w:sdtPr>
              <w:sdtEndPr/>
              <w:sdtContent>
                <w:p w:rsidR="00A63280" w:rsidRDefault="00065757">
                  <w:pPr>
                    <w:spacing w:line="360" w:lineRule="auto"/>
                    <w:ind w:firstLine="720"/>
                    <w:jc w:val="both"/>
                    <w:rPr>
                      <w:color w:val="000000"/>
                      <w:szCs w:val="24"/>
                    </w:rPr>
                  </w:pPr>
                  <w:sdt>
                    <w:sdtPr>
                      <w:alias w:val="Numeris"/>
                      <w:tag w:val="nr_711e664b4ce84b8d9bcb536704015d09"/>
                      <w:id w:val="718560750"/>
                      <w:lock w:val="sdtLocked"/>
                    </w:sdtPr>
                    <w:sdtEndPr/>
                    <w:sdtContent>
                      <w:r>
                        <w:rPr>
                          <w:color w:val="000000"/>
                          <w:szCs w:val="24"/>
                        </w:rPr>
                        <w:t>1</w:t>
                      </w:r>
                    </w:sdtContent>
                  </w:sdt>
                  <w:r>
                    <w:rPr>
                      <w:color w:val="000000"/>
                      <w:szCs w:val="24"/>
                    </w:rPr>
                    <w:t>. Pakeisti 189 straipsnio 1 dalį ir ją išdėstyti taip:</w:t>
                  </w:r>
                </w:p>
                <w:sdt>
                  <w:sdtPr>
                    <w:alias w:val="citata"/>
                    <w:tag w:val="part_f5c5d02adaa54d90b86a39bcc8af09d2"/>
                    <w:id w:val="2076783233"/>
                    <w:lock w:val="sdtLocked"/>
                  </w:sdtPr>
                  <w:sdtEndPr/>
                  <w:sdtContent>
                    <w:sdt>
                      <w:sdtPr>
                        <w:alias w:val="1 d."/>
                        <w:tag w:val="part_e1d825ecbe3d42df8413ea3789a5f35e"/>
                        <w:id w:val="-788357934"/>
                        <w:lock w:val="sdtLocked"/>
                      </w:sdtPr>
                      <w:sdtEndPr/>
                      <w:sdtContent>
                        <w:p w:rsidR="00A63280" w:rsidRDefault="00065757">
                          <w:pPr>
                            <w:spacing w:line="360" w:lineRule="auto"/>
                            <w:ind w:firstLine="720"/>
                            <w:jc w:val="both"/>
                            <w:rPr>
                              <w:color w:val="000000"/>
                              <w:szCs w:val="24"/>
                            </w:rPr>
                          </w:pPr>
                          <w:r>
                            <w:rPr>
                              <w:color w:val="000000"/>
                              <w:szCs w:val="24"/>
                            </w:rPr>
                            <w:t>„</w:t>
                          </w:r>
                          <w:sdt>
                            <w:sdtPr>
                              <w:alias w:val="Numeris"/>
                              <w:tag w:val="nr_e1d825ecbe3d42df8413ea3789a5f35e"/>
                              <w:id w:val="-825123121"/>
                              <w:lock w:val="sdtLocked"/>
                            </w:sdtPr>
                            <w:sdtEndPr/>
                            <w:sdtContent>
                              <w:r>
                                <w:rPr>
                                  <w:color w:val="000000"/>
                                  <w:szCs w:val="24"/>
                                </w:rPr>
                                <w:t>1</w:t>
                              </w:r>
                            </w:sdtContent>
                          </w:sdt>
                          <w:r>
                            <w:rPr>
                              <w:color w:val="000000"/>
                              <w:szCs w:val="24"/>
                            </w:rPr>
                            <w:t>. Tas, kas įgijo, valdė,</w:t>
                          </w:r>
                          <w:r>
                            <w:rPr>
                              <w:b/>
                              <w:color w:val="000000"/>
                              <w:szCs w:val="24"/>
                            </w:rPr>
                            <w:t xml:space="preserve"> </w:t>
                          </w:r>
                          <w:r>
                            <w:rPr>
                              <w:color w:val="000000"/>
                              <w:szCs w:val="24"/>
                            </w:rPr>
                            <w:t xml:space="preserve">naudojosi arba realizavo turtą žinodamas, kad tas turtas gautas nusikalstamu būdu, </w:t>
                          </w:r>
                        </w:p>
                        <w:p w:rsidR="00A63280" w:rsidRDefault="00065757">
                          <w:pPr>
                            <w:spacing w:line="360" w:lineRule="auto"/>
                            <w:ind w:firstLine="720"/>
                            <w:jc w:val="both"/>
                            <w:rPr>
                              <w:color w:val="000000"/>
                              <w:szCs w:val="24"/>
                            </w:rPr>
                          </w:pPr>
                          <w:r>
                            <w:rPr>
                              <w:color w:val="000000"/>
                              <w:szCs w:val="24"/>
                            </w:rPr>
                            <w:t>baudžiamas bauda arba laisvės apribojimu, arba areštu, arba laisvės atėmimu iki ketverių metų.“</w:t>
                          </w:r>
                        </w:p>
                      </w:sdtContent>
                    </w:sdt>
                  </w:sdtContent>
                </w:sdt>
              </w:sdtContent>
            </w:sdt>
            <w:sdt>
              <w:sdtPr>
                <w:alias w:val="4 str. 2 d."/>
                <w:tag w:val="part_230d0da9535d4d5e8ae57e0bc9dddac7"/>
                <w:id w:val="-1504054131"/>
                <w:lock w:val="sdtLocked"/>
              </w:sdtPr>
              <w:sdtEndPr/>
              <w:sdtContent>
                <w:p w:rsidR="00A63280" w:rsidRDefault="00065757">
                  <w:pPr>
                    <w:spacing w:line="360" w:lineRule="auto"/>
                    <w:ind w:firstLine="720"/>
                    <w:jc w:val="both"/>
                    <w:rPr>
                      <w:color w:val="000000"/>
                      <w:szCs w:val="24"/>
                    </w:rPr>
                  </w:pPr>
                  <w:sdt>
                    <w:sdtPr>
                      <w:alias w:val="Numeris"/>
                      <w:tag w:val="nr_230d0da9535d4d5e8ae57e0bc9dddac7"/>
                      <w:id w:val="-2091447336"/>
                      <w:lock w:val="sdtLocked"/>
                    </w:sdtPr>
                    <w:sdtEndPr/>
                    <w:sdtContent>
                      <w:r>
                        <w:rPr>
                          <w:color w:val="000000"/>
                          <w:szCs w:val="24"/>
                        </w:rPr>
                        <w:t>2</w:t>
                      </w:r>
                    </w:sdtContent>
                  </w:sdt>
                  <w:r>
                    <w:rPr>
                      <w:color w:val="000000"/>
                      <w:szCs w:val="24"/>
                    </w:rPr>
                    <w:t>. Pakeisti 189 straipsnio 2 dalį ir ją išdėstyti taip:</w:t>
                  </w:r>
                </w:p>
                <w:sdt>
                  <w:sdtPr>
                    <w:alias w:val="citata"/>
                    <w:tag w:val="part_59774809e8d342c082c057244c018408"/>
                    <w:id w:val="-253437713"/>
                    <w:lock w:val="sdtLocked"/>
                  </w:sdtPr>
                  <w:sdtEndPr/>
                  <w:sdtContent>
                    <w:sdt>
                      <w:sdtPr>
                        <w:alias w:val="2 d."/>
                        <w:tag w:val="part_1d4294cd820e48f9b3a20306f80a6e34"/>
                        <w:id w:val="385380078"/>
                        <w:lock w:val="sdtLocked"/>
                      </w:sdtPr>
                      <w:sdtEndPr/>
                      <w:sdtContent>
                        <w:p w:rsidR="00A63280" w:rsidRDefault="00065757">
                          <w:pPr>
                            <w:spacing w:line="360" w:lineRule="auto"/>
                            <w:ind w:firstLine="720"/>
                            <w:jc w:val="both"/>
                            <w:rPr>
                              <w:color w:val="000000"/>
                              <w:szCs w:val="24"/>
                            </w:rPr>
                          </w:pPr>
                          <w:r>
                            <w:rPr>
                              <w:color w:val="000000"/>
                              <w:szCs w:val="24"/>
                            </w:rPr>
                            <w:t>„</w:t>
                          </w:r>
                          <w:sdt>
                            <w:sdtPr>
                              <w:alias w:val="Numeris"/>
                              <w:tag w:val="nr_1d4294cd820e48f9b3a20306f80a6e34"/>
                              <w:id w:val="-1439669546"/>
                              <w:lock w:val="sdtLocked"/>
                            </w:sdtPr>
                            <w:sdtEndPr/>
                            <w:sdtContent>
                              <w:r>
                                <w:rPr>
                                  <w:color w:val="000000"/>
                                  <w:szCs w:val="24"/>
                                </w:rPr>
                                <w:t>2</w:t>
                              </w:r>
                            </w:sdtContent>
                          </w:sdt>
                          <w:r>
                            <w:rPr>
                              <w:color w:val="000000"/>
                              <w:szCs w:val="24"/>
                            </w:rPr>
                            <w:t>. Tas, k</w:t>
                          </w:r>
                          <w:r>
                            <w:rPr>
                              <w:color w:val="000000"/>
                              <w:szCs w:val="24"/>
                            </w:rPr>
                            <w:t>as įgijo, valdė, naudojosi arba realizavo didelės vertės turtą ar didelės mokslinės, istorinės ar kultūrinės reikšmės turinčias vertybes žinodamas, kad tas turtas ar vertybės gauti nusikalstamu būdu,</w:t>
                          </w:r>
                        </w:p>
                        <w:p w:rsidR="00A63280" w:rsidRDefault="00065757">
                          <w:pPr>
                            <w:spacing w:line="360" w:lineRule="auto"/>
                            <w:ind w:firstLine="720"/>
                            <w:jc w:val="both"/>
                            <w:rPr>
                              <w:color w:val="000000"/>
                              <w:szCs w:val="24"/>
                            </w:rPr>
                          </w:pPr>
                          <w:r>
                            <w:rPr>
                              <w:color w:val="000000"/>
                              <w:szCs w:val="24"/>
                            </w:rPr>
                            <w:t>baudžiamas bauda arba laisvės apribojimu, arba areštu, a</w:t>
                          </w:r>
                          <w:r>
                            <w:rPr>
                              <w:color w:val="000000"/>
                              <w:szCs w:val="24"/>
                            </w:rPr>
                            <w:t>rba laisvės atėmimu iki šešerių metų.“</w:t>
                          </w:r>
                        </w:p>
                        <w:p w:rsidR="00A63280" w:rsidRDefault="00065757">
                          <w:pPr>
                            <w:spacing w:line="360" w:lineRule="auto"/>
                            <w:ind w:firstLine="720"/>
                            <w:jc w:val="both"/>
                            <w:rPr>
                              <w:b/>
                              <w:color w:val="000000"/>
                              <w:szCs w:val="24"/>
                            </w:rPr>
                          </w:pPr>
                        </w:p>
                      </w:sdtContent>
                    </w:sdt>
                  </w:sdtContent>
                </w:sdt>
              </w:sdtContent>
            </w:sdt>
          </w:sdtContent>
        </w:sdt>
        <w:sdt>
          <w:sdtPr>
            <w:alias w:val="5 str."/>
            <w:tag w:val="part_08fa9b274b044a5c807dfa861933cf0f"/>
            <w:id w:val="986985468"/>
            <w:lock w:val="sdtLocked"/>
          </w:sdtPr>
          <w:sdtEndPr/>
          <w:sdtContent>
            <w:p w:rsidR="00A63280" w:rsidRDefault="00065757">
              <w:pPr>
                <w:spacing w:line="360" w:lineRule="auto"/>
                <w:ind w:firstLine="720"/>
                <w:jc w:val="both"/>
                <w:rPr>
                  <w:b/>
                  <w:color w:val="000000"/>
                  <w:szCs w:val="24"/>
                </w:rPr>
              </w:pPr>
              <w:sdt>
                <w:sdtPr>
                  <w:alias w:val="Numeris"/>
                  <w:tag w:val="nr_08fa9b274b044a5c807dfa861933cf0f"/>
                  <w:id w:val="1001788865"/>
                  <w:lock w:val="sdtLocked"/>
                </w:sdtPr>
                <w:sdtEndPr/>
                <w:sdtContent>
                  <w:r>
                    <w:rPr>
                      <w:b/>
                      <w:color w:val="000000"/>
                      <w:szCs w:val="24"/>
                    </w:rPr>
                    <w:t>5</w:t>
                  </w:r>
                </w:sdtContent>
              </w:sdt>
              <w:r>
                <w:rPr>
                  <w:b/>
                  <w:color w:val="000000"/>
                  <w:szCs w:val="24"/>
                </w:rPr>
                <w:t xml:space="preserve"> straipsnis. </w:t>
              </w:r>
              <w:sdt>
                <w:sdtPr>
                  <w:alias w:val="Pavadinimas"/>
                  <w:tag w:val="title_08fa9b274b044a5c807dfa861933cf0f"/>
                  <w:id w:val="-573741998"/>
                  <w:lock w:val="sdtLocked"/>
                </w:sdtPr>
                <w:sdtEndPr/>
                <w:sdtContent>
                  <w:r>
                    <w:rPr>
                      <w:b/>
                      <w:color w:val="000000"/>
                      <w:szCs w:val="24"/>
                    </w:rPr>
                    <w:t>214 straipsnio pakeitimas</w:t>
                  </w:r>
                </w:sdtContent>
              </w:sdt>
            </w:p>
            <w:sdt>
              <w:sdtPr>
                <w:alias w:val="5 str. 1 d."/>
                <w:tag w:val="part_427a6c7136234a7cabd912b34f9fb650"/>
                <w:id w:val="-27260354"/>
                <w:lock w:val="sdtLocked"/>
              </w:sdtPr>
              <w:sdtEndPr/>
              <w:sdtContent>
                <w:p w:rsidR="00A63280" w:rsidRDefault="00065757">
                  <w:pPr>
                    <w:spacing w:line="360" w:lineRule="auto"/>
                    <w:ind w:firstLine="720"/>
                    <w:jc w:val="both"/>
                    <w:rPr>
                      <w:b/>
                      <w:color w:val="000000"/>
                      <w:szCs w:val="24"/>
                    </w:rPr>
                  </w:pPr>
                  <w:r>
                    <w:rPr>
                      <w:color w:val="000000"/>
                      <w:szCs w:val="24"/>
                    </w:rPr>
                    <w:t>Pakeisti 214 straipsnio 1 dalį ir ją išdėstyti taip:</w:t>
                  </w:r>
                </w:p>
                <w:sdt>
                  <w:sdtPr>
                    <w:alias w:val="citata"/>
                    <w:tag w:val="part_ffef014d5b4143af8ca3bbcb67130e77"/>
                    <w:id w:val="-1882770453"/>
                    <w:lock w:val="sdtLocked"/>
                  </w:sdtPr>
                  <w:sdtEndPr/>
                  <w:sdtContent>
                    <w:sdt>
                      <w:sdtPr>
                        <w:alias w:val="1 d."/>
                        <w:tag w:val="part_42207b5f6f27451fbb86a1bd58a885c3"/>
                        <w:id w:val="1149176611"/>
                        <w:lock w:val="sdtLocked"/>
                      </w:sdtPr>
                      <w:sdtEndPr/>
                      <w:sdtContent>
                        <w:p w:rsidR="00A63280" w:rsidRDefault="00065757">
                          <w:pPr>
                            <w:spacing w:line="360" w:lineRule="auto"/>
                            <w:ind w:firstLine="720"/>
                            <w:jc w:val="both"/>
                            <w:rPr>
                              <w:szCs w:val="24"/>
                              <w:lang w:eastAsia="lt-LT"/>
                            </w:rPr>
                          </w:pPr>
                          <w:r>
                            <w:rPr>
                              <w:color w:val="000000"/>
                              <w:szCs w:val="24"/>
                            </w:rPr>
                            <w:t>„</w:t>
                          </w:r>
                          <w:sdt>
                            <w:sdtPr>
                              <w:alias w:val="Numeris"/>
                              <w:tag w:val="nr_42207b5f6f27451fbb86a1bd58a885c3"/>
                              <w:id w:val="-200482786"/>
                              <w:lock w:val="sdtLocked"/>
                            </w:sdtPr>
                            <w:sdtEndPr/>
                            <w:sdtContent>
                              <w:r>
                                <w:rPr>
                                  <w:color w:val="000000"/>
                                  <w:szCs w:val="24"/>
                                </w:rPr>
                                <w:t>1</w:t>
                              </w:r>
                            </w:sdtContent>
                          </w:sdt>
                          <w:r>
                            <w:rPr>
                              <w:color w:val="000000"/>
                              <w:szCs w:val="24"/>
                            </w:rPr>
                            <w:t xml:space="preserve">. </w:t>
                          </w:r>
                          <w:r>
                            <w:rPr>
                              <w:color w:val="000000"/>
                              <w:szCs w:val="24"/>
                              <w:lang w:eastAsia="lt-LT"/>
                            </w:rPr>
                            <w:t>Tas, kas gamino vieną ar daugiau netikrų elektroninių mokėjimo priemonių</w:t>
                          </w:r>
                          <w:r>
                            <w:rPr>
                              <w:szCs w:val="24"/>
                              <w:lang w:eastAsia="lt-LT"/>
                            </w:rPr>
                            <w:t xml:space="preserve"> ar jų dalių</w:t>
                          </w:r>
                          <w:r>
                            <w:rPr>
                              <w:color w:val="000000"/>
                              <w:szCs w:val="24"/>
                              <w:lang w:eastAsia="lt-LT"/>
                            </w:rPr>
                            <w:t xml:space="preserve"> ar suklastojo vieną </w:t>
                          </w:r>
                          <w:r>
                            <w:rPr>
                              <w:color w:val="000000"/>
                              <w:szCs w:val="24"/>
                              <w:lang w:eastAsia="lt-LT"/>
                            </w:rPr>
                            <w:t xml:space="preserve">ar daugiau tikrų elektroninių mokėjimo </w:t>
                          </w:r>
                          <w:r>
                            <w:rPr>
                              <w:szCs w:val="24"/>
                              <w:lang w:eastAsia="lt-LT"/>
                            </w:rPr>
                            <w:t>priemonių</w:t>
                          </w:r>
                          <w:r>
                            <w:rPr>
                              <w:color w:val="000000"/>
                              <w:szCs w:val="24"/>
                              <w:lang w:eastAsia="lt-LT"/>
                            </w:rPr>
                            <w:t xml:space="preserve"> arba </w:t>
                          </w:r>
                          <w:r>
                            <w:rPr>
                              <w:szCs w:val="24"/>
                              <w:lang w:eastAsia="lt-LT"/>
                            </w:rPr>
                            <w:t>neteisėtai įgijo, importavo, eksportavo, gabeno,</w:t>
                          </w:r>
                          <w:r>
                            <w:rPr>
                              <w:color w:val="000000"/>
                              <w:szCs w:val="24"/>
                              <w:lang w:eastAsia="lt-LT"/>
                            </w:rPr>
                            <w:t xml:space="preserve"> </w:t>
                          </w:r>
                          <w:r>
                            <w:rPr>
                              <w:szCs w:val="24"/>
                              <w:lang w:eastAsia="lt-LT"/>
                            </w:rPr>
                            <w:t xml:space="preserve">laikė, perdavė ar realizavo </w:t>
                          </w:r>
                          <w:r>
                            <w:rPr>
                              <w:color w:val="000000"/>
                              <w:szCs w:val="24"/>
                              <w:lang w:eastAsia="lt-LT"/>
                            </w:rPr>
                            <w:t xml:space="preserve">vieną ar daugiau </w:t>
                          </w:r>
                          <w:r>
                            <w:rPr>
                              <w:szCs w:val="24"/>
                              <w:lang w:eastAsia="lt-LT"/>
                            </w:rPr>
                            <w:t>svetimų, netikrų ar suklastotų elektroninių mokėjimo priemonių</w:t>
                          </w:r>
                          <w:r>
                            <w:rPr>
                              <w:color w:val="000000"/>
                              <w:szCs w:val="24"/>
                              <w:lang w:eastAsia="lt-LT"/>
                            </w:rPr>
                            <w:t xml:space="preserve">, </w:t>
                          </w:r>
                          <w:r>
                            <w:rPr>
                              <w:szCs w:val="24"/>
                              <w:lang w:eastAsia="lt-LT"/>
                            </w:rPr>
                            <w:t>arba neteisėtai įgijo, importavo, eksportavo</w:t>
                          </w:r>
                          <w:r>
                            <w:rPr>
                              <w:szCs w:val="24"/>
                              <w:lang w:eastAsia="lt-LT"/>
                            </w:rPr>
                            <w:t xml:space="preserve">, gabeno, laikė, perdavė ar realizavo </w:t>
                          </w:r>
                          <w:r>
                            <w:rPr>
                              <w:color w:val="000000"/>
                              <w:szCs w:val="24"/>
                              <w:lang w:eastAsia="lt-LT"/>
                            </w:rPr>
                            <w:t xml:space="preserve">vienos ar daugiau </w:t>
                          </w:r>
                          <w:r>
                            <w:rPr>
                              <w:szCs w:val="24"/>
                              <w:lang w:eastAsia="lt-LT"/>
                            </w:rPr>
                            <w:t>svetimų elektroninių mokėjimo priemonių ar jų naudotojo tapatybės patvirtinimo priemonių duomenis, pakankamus finansinei operacijai inicijuoti,</w:t>
                          </w:r>
                          <w:r>
                            <w:rPr>
                              <w:color w:val="000000"/>
                              <w:szCs w:val="24"/>
                              <w:lang w:eastAsia="lt-LT"/>
                            </w:rPr>
                            <w:t xml:space="preserve"> arba gamino, įgijo, </w:t>
                          </w:r>
                          <w:r>
                            <w:rPr>
                              <w:szCs w:val="24"/>
                              <w:lang w:eastAsia="lt-LT"/>
                            </w:rPr>
                            <w:t>importavo, eksportavo, gabeno,</w:t>
                          </w:r>
                          <w:r>
                            <w:rPr>
                              <w:color w:val="000000"/>
                              <w:szCs w:val="24"/>
                              <w:lang w:eastAsia="lt-LT"/>
                            </w:rPr>
                            <w:t xml:space="preserve"> laikė</w:t>
                          </w:r>
                          <w:r>
                            <w:rPr>
                              <w:color w:val="000000"/>
                              <w:szCs w:val="24"/>
                              <w:lang w:eastAsia="lt-LT"/>
                            </w:rPr>
                            <w:t xml:space="preserve">, perdavė ar realizavo techninę įrangą, programinę įrangą ar kitokias priemones, tiesiogiai skirtas ar pritaikytas </w:t>
                          </w:r>
                          <w:r>
                            <w:rPr>
                              <w:szCs w:val="24"/>
                              <w:lang w:eastAsia="lt-LT"/>
                            </w:rPr>
                            <w:t xml:space="preserve">netikroms elektroninėms </w:t>
                          </w:r>
                          <w:r>
                            <w:rPr>
                              <w:color w:val="000000"/>
                              <w:szCs w:val="24"/>
                              <w:lang w:eastAsia="lt-LT"/>
                            </w:rPr>
                            <w:t xml:space="preserve">mokėjimo </w:t>
                          </w:r>
                          <w:r>
                            <w:rPr>
                              <w:szCs w:val="24"/>
                              <w:lang w:eastAsia="lt-LT"/>
                            </w:rPr>
                            <w:t xml:space="preserve">priemonėms </w:t>
                          </w:r>
                          <w:r>
                            <w:rPr>
                              <w:color w:val="000000"/>
                              <w:szCs w:val="24"/>
                              <w:lang w:eastAsia="lt-LT"/>
                            </w:rPr>
                            <w:t xml:space="preserve">ar jų dalims gaminti ar </w:t>
                          </w:r>
                          <w:r>
                            <w:rPr>
                              <w:szCs w:val="24"/>
                              <w:lang w:eastAsia="lt-LT"/>
                            </w:rPr>
                            <w:t xml:space="preserve">tikroms elektroninėms </w:t>
                          </w:r>
                          <w:r>
                            <w:rPr>
                              <w:color w:val="000000"/>
                              <w:szCs w:val="24"/>
                              <w:lang w:eastAsia="lt-LT"/>
                            </w:rPr>
                            <w:t xml:space="preserve">mokėjimo </w:t>
                          </w:r>
                          <w:r>
                            <w:rPr>
                              <w:szCs w:val="24"/>
                              <w:lang w:eastAsia="lt-LT"/>
                            </w:rPr>
                            <w:t xml:space="preserve">priemonėms </w:t>
                          </w:r>
                          <w:r>
                            <w:rPr>
                              <w:color w:val="000000"/>
                              <w:szCs w:val="24"/>
                              <w:lang w:eastAsia="lt-LT"/>
                            </w:rPr>
                            <w:t>klastoti,</w:t>
                          </w:r>
                        </w:p>
                        <w:p w:rsidR="00A63280" w:rsidRDefault="00065757">
                          <w:pPr>
                            <w:spacing w:line="360" w:lineRule="auto"/>
                            <w:ind w:firstLine="720"/>
                            <w:jc w:val="both"/>
                            <w:rPr>
                              <w:color w:val="000000"/>
                              <w:szCs w:val="24"/>
                              <w:lang w:eastAsia="lt-LT"/>
                            </w:rPr>
                          </w:pPr>
                          <w:r>
                            <w:rPr>
                              <w:color w:val="000000"/>
                              <w:szCs w:val="24"/>
                              <w:lang w:eastAsia="lt-LT"/>
                            </w:rPr>
                            <w:lastRenderedPageBreak/>
                            <w:t>baudžiamas bauda arba</w:t>
                          </w:r>
                          <w:r>
                            <w:rPr>
                              <w:color w:val="000000"/>
                              <w:szCs w:val="24"/>
                              <w:lang w:eastAsia="lt-LT"/>
                            </w:rPr>
                            <w:t xml:space="preserve"> areštu, arba laisvės atėmimu iki šešerių metų.“</w:t>
                          </w:r>
                        </w:p>
                        <w:p w:rsidR="00A63280" w:rsidRDefault="00065757">
                          <w:pPr>
                            <w:spacing w:line="360" w:lineRule="auto"/>
                            <w:ind w:firstLine="720"/>
                            <w:jc w:val="both"/>
                            <w:rPr>
                              <w:b/>
                              <w:color w:val="000000"/>
                              <w:szCs w:val="24"/>
                            </w:rPr>
                          </w:pPr>
                        </w:p>
                      </w:sdtContent>
                    </w:sdt>
                  </w:sdtContent>
                </w:sdt>
              </w:sdtContent>
            </w:sdt>
          </w:sdtContent>
        </w:sdt>
        <w:sdt>
          <w:sdtPr>
            <w:alias w:val="6 str."/>
            <w:tag w:val="part_05272abfd5774be1b16e206447a2e47e"/>
            <w:id w:val="1342743492"/>
            <w:lock w:val="sdtLocked"/>
          </w:sdtPr>
          <w:sdtEndPr/>
          <w:sdtContent>
            <w:p w:rsidR="00A63280" w:rsidRDefault="00065757">
              <w:pPr>
                <w:spacing w:line="360" w:lineRule="auto"/>
                <w:ind w:firstLine="720"/>
                <w:jc w:val="both"/>
                <w:rPr>
                  <w:b/>
                  <w:color w:val="000000"/>
                  <w:szCs w:val="24"/>
                </w:rPr>
              </w:pPr>
              <w:sdt>
                <w:sdtPr>
                  <w:alias w:val="Numeris"/>
                  <w:tag w:val="nr_05272abfd5774be1b16e206447a2e47e"/>
                  <w:id w:val="-2001416323"/>
                  <w:lock w:val="sdtLocked"/>
                </w:sdtPr>
                <w:sdtEndPr/>
                <w:sdtContent>
                  <w:r>
                    <w:rPr>
                      <w:b/>
                      <w:color w:val="000000"/>
                      <w:szCs w:val="24"/>
                    </w:rPr>
                    <w:t>6</w:t>
                  </w:r>
                </w:sdtContent>
              </w:sdt>
              <w:r>
                <w:rPr>
                  <w:b/>
                  <w:color w:val="000000"/>
                  <w:szCs w:val="24"/>
                </w:rPr>
                <w:t xml:space="preserve"> straipsnis. </w:t>
              </w:r>
              <w:sdt>
                <w:sdtPr>
                  <w:alias w:val="Pavadinimas"/>
                  <w:tag w:val="title_05272abfd5774be1b16e206447a2e47e"/>
                  <w:id w:val="1387448761"/>
                  <w:lock w:val="sdtLocked"/>
                </w:sdtPr>
                <w:sdtEndPr/>
                <w:sdtContent>
                  <w:r>
                    <w:rPr>
                      <w:b/>
                      <w:color w:val="000000"/>
                      <w:szCs w:val="24"/>
                    </w:rPr>
                    <w:t>218 straipsnio pakeitimas</w:t>
                  </w:r>
                </w:sdtContent>
              </w:sdt>
            </w:p>
            <w:sdt>
              <w:sdtPr>
                <w:alias w:val="6 str. 1 d."/>
                <w:tag w:val="part_9fefa79aced04c0a83d0497efa3c3908"/>
                <w:id w:val="465783277"/>
                <w:lock w:val="sdtLocked"/>
              </w:sdtPr>
              <w:sdtEndPr/>
              <w:sdtContent>
                <w:p w:rsidR="00A63280" w:rsidRDefault="00065757">
                  <w:pPr>
                    <w:spacing w:line="360" w:lineRule="auto"/>
                    <w:ind w:firstLine="720"/>
                    <w:jc w:val="both"/>
                    <w:rPr>
                      <w:b/>
                      <w:color w:val="000000"/>
                      <w:szCs w:val="24"/>
                    </w:rPr>
                  </w:pPr>
                  <w:r>
                    <w:rPr>
                      <w:color w:val="000000"/>
                      <w:szCs w:val="24"/>
                    </w:rPr>
                    <w:t>Pakeisti 218 straipsnio 1 dalį ir ją išdėstyti taip:</w:t>
                  </w:r>
                </w:p>
                <w:sdt>
                  <w:sdtPr>
                    <w:alias w:val="citata"/>
                    <w:tag w:val="part_1a0c94db265f42fab42a2996c21aac35"/>
                    <w:id w:val="-1619601353"/>
                    <w:lock w:val="sdtLocked"/>
                  </w:sdtPr>
                  <w:sdtEndPr/>
                  <w:sdtContent>
                    <w:sdt>
                      <w:sdtPr>
                        <w:alias w:val="1 d."/>
                        <w:tag w:val="part_30d4f09e1f41429fb61b804ded738e67"/>
                        <w:id w:val="-1889872795"/>
                        <w:lock w:val="sdtLocked"/>
                      </w:sdtPr>
                      <w:sdtEndPr/>
                      <w:sdtContent>
                        <w:p w:rsidR="00A63280" w:rsidRDefault="00065757">
                          <w:pPr>
                            <w:spacing w:line="360" w:lineRule="auto"/>
                            <w:ind w:firstLine="720"/>
                            <w:jc w:val="both"/>
                            <w:rPr>
                              <w:color w:val="000000"/>
                              <w:szCs w:val="24"/>
                              <w:lang w:eastAsia="lt-LT"/>
                            </w:rPr>
                          </w:pPr>
                          <w:r>
                            <w:rPr>
                              <w:color w:val="000000"/>
                              <w:szCs w:val="24"/>
                              <w:lang w:eastAsia="lt-LT"/>
                            </w:rPr>
                            <w:t>„</w:t>
                          </w:r>
                          <w:sdt>
                            <w:sdtPr>
                              <w:alias w:val="Numeris"/>
                              <w:tag w:val="nr_30d4f09e1f41429fb61b804ded738e67"/>
                              <w:id w:val="756418042"/>
                              <w:lock w:val="sdtLocked"/>
                            </w:sdtPr>
                            <w:sdtEndPr/>
                            <w:sdtContent>
                              <w:r>
                                <w:rPr>
                                  <w:color w:val="000000"/>
                                  <w:szCs w:val="24"/>
                                  <w:lang w:eastAsia="lt-LT"/>
                                </w:rPr>
                                <w:t>1</w:t>
                              </w:r>
                            </w:sdtContent>
                          </w:sdt>
                          <w:r>
                            <w:rPr>
                              <w:color w:val="000000"/>
                              <w:szCs w:val="24"/>
                              <w:lang w:eastAsia="lt-LT"/>
                            </w:rPr>
                            <w:t xml:space="preserve">. Tas, kas tiesiogiai ar netiesiogiai </w:t>
                          </w:r>
                          <w:r>
                            <w:rPr>
                              <w:bCs/>
                              <w:color w:val="000000"/>
                              <w:szCs w:val="24"/>
                              <w:lang w:eastAsia="lt-LT"/>
                            </w:rPr>
                            <w:t xml:space="preserve">sudarė sandorį ar davė pavedimą pirkti ar parduoti </w:t>
                          </w:r>
                          <w:r>
                            <w:rPr>
                              <w:bCs/>
                              <w:color w:val="000000"/>
                              <w:szCs w:val="24"/>
                              <w:lang w:eastAsia="lt-LT"/>
                            </w:rPr>
                            <w:t>finansines priemones</w:t>
                          </w:r>
                          <w:r>
                            <w:rPr>
                              <w:color w:val="000000"/>
                              <w:szCs w:val="24"/>
                              <w:lang w:eastAsia="lt-LT"/>
                            </w:rPr>
                            <w:t xml:space="preserve"> </w:t>
                          </w:r>
                          <w:r>
                            <w:rPr>
                              <w:bCs/>
                              <w:color w:val="000000"/>
                              <w:szCs w:val="24"/>
                              <w:lang w:eastAsia="lt-LT"/>
                            </w:rPr>
                            <w:t>arba</w:t>
                          </w:r>
                          <w:r>
                            <w:rPr>
                              <w:color w:val="000000"/>
                              <w:szCs w:val="24"/>
                              <w:lang w:eastAsia="lt-LT"/>
                            </w:rPr>
                            <w:t xml:space="preserve"> skleidė tikrovės neatitinkančią, </w:t>
                          </w:r>
                          <w:r>
                            <w:rPr>
                              <w:bCs/>
                              <w:color w:val="000000"/>
                              <w:szCs w:val="24"/>
                              <w:lang w:eastAsia="lt-LT"/>
                            </w:rPr>
                            <w:t>klaidinančią</w:t>
                          </w:r>
                          <w:r>
                            <w:rPr>
                              <w:color w:val="000000"/>
                              <w:szCs w:val="24"/>
                              <w:lang w:eastAsia="lt-LT"/>
                            </w:rPr>
                            <w:t xml:space="preserve"> ar neišsamią informaciją apie </w:t>
                          </w:r>
                          <w:r>
                            <w:rPr>
                              <w:bCs/>
                              <w:color w:val="000000"/>
                              <w:szCs w:val="24"/>
                              <w:lang w:eastAsia="lt-LT"/>
                            </w:rPr>
                            <w:t>lyginamąjį indeksą arba</w:t>
                          </w:r>
                          <w:r>
                            <w:rPr>
                              <w:color w:val="000000"/>
                              <w:szCs w:val="24"/>
                              <w:lang w:eastAsia="lt-LT"/>
                            </w:rPr>
                            <w:t xml:space="preserve"> emitentą ar jo </w:t>
                          </w:r>
                          <w:r>
                            <w:rPr>
                              <w:bCs/>
                              <w:color w:val="000000"/>
                              <w:szCs w:val="24"/>
                              <w:lang w:eastAsia="lt-LT"/>
                            </w:rPr>
                            <w:t>finansines priemones,</w:t>
                          </w:r>
                          <w:r>
                            <w:rPr>
                              <w:color w:val="000000"/>
                              <w:szCs w:val="24"/>
                              <w:lang w:eastAsia="lt-LT"/>
                            </w:rPr>
                            <w:t xml:space="preserve"> siekdamas </w:t>
                          </w:r>
                          <w:r>
                            <w:rPr>
                              <w:bCs/>
                              <w:color w:val="000000"/>
                              <w:szCs w:val="24"/>
                              <w:lang w:eastAsia="lt-LT"/>
                            </w:rPr>
                            <w:t>paveikti lyginamojo indekso apskaičiavimą arba</w:t>
                          </w:r>
                          <w:r>
                            <w:rPr>
                              <w:color w:val="000000"/>
                              <w:szCs w:val="24"/>
                              <w:lang w:eastAsia="lt-LT"/>
                            </w:rPr>
                            <w:t xml:space="preserve"> dirbtinai padidinti ar sumažinti </w:t>
                          </w:r>
                          <w:r>
                            <w:rPr>
                              <w:bCs/>
                              <w:color w:val="000000"/>
                              <w:szCs w:val="24"/>
                              <w:lang w:eastAsia="lt-LT"/>
                            </w:rPr>
                            <w:t>fin</w:t>
                          </w:r>
                          <w:r>
                            <w:rPr>
                              <w:bCs/>
                              <w:color w:val="000000"/>
                              <w:szCs w:val="24"/>
                              <w:lang w:eastAsia="lt-LT"/>
                            </w:rPr>
                            <w:t xml:space="preserve">ansinių priemonių </w:t>
                          </w:r>
                          <w:r>
                            <w:rPr>
                              <w:color w:val="000000"/>
                              <w:szCs w:val="24"/>
                              <w:lang w:eastAsia="lt-LT"/>
                            </w:rPr>
                            <w:t xml:space="preserve">kainą, </w:t>
                          </w:r>
                          <w:r>
                            <w:rPr>
                              <w:bCs/>
                              <w:color w:val="000000"/>
                              <w:szCs w:val="24"/>
                              <w:lang w:eastAsia="lt-LT"/>
                            </w:rPr>
                            <w:t>arba sudaryti tikrovės neatitinkantį ar klaidinantį įspūdį apie finansinių priemonių pasiūlą, paklausą ar kainą,</w:t>
                          </w:r>
                          <w:r>
                            <w:rPr>
                              <w:color w:val="000000"/>
                              <w:szCs w:val="24"/>
                              <w:lang w:eastAsia="lt-LT"/>
                            </w:rPr>
                            <w:t xml:space="preserve"> </w:t>
                          </w:r>
                          <w:r>
                            <w:rPr>
                              <w:bCs/>
                              <w:color w:val="000000"/>
                              <w:szCs w:val="24"/>
                              <w:lang w:eastAsia="lt-LT"/>
                            </w:rPr>
                            <w:t>arba palaikyti neįprastą ar dirbtinę finansinių priemonių kainą, arba tiesiogiai ar netiesiogiai sudarė sandorį ar dav</w:t>
                          </w:r>
                          <w:r>
                            <w:rPr>
                              <w:bCs/>
                              <w:color w:val="000000"/>
                              <w:szCs w:val="24"/>
                              <w:lang w:eastAsia="lt-LT"/>
                            </w:rPr>
                            <w:t>ė pavedimą pirkti ar parduoti finansines priemones pasitelkęs fiktyvias priemones ar kitokiu teisės aktų draudžiamu būdu, arba neteisėtai paveikė lyginamojo indekso apskaičiavimą,</w:t>
                          </w:r>
                          <w:r>
                            <w:rPr>
                              <w:color w:val="000000"/>
                              <w:szCs w:val="24"/>
                              <w:lang w:eastAsia="lt-LT"/>
                            </w:rPr>
                            <w:t xml:space="preserve"> jeigu dėl to tas asmuo savo ar kitų asmenų naudai išvengė didelės turtinės ž</w:t>
                          </w:r>
                          <w:r>
                            <w:rPr>
                              <w:color w:val="000000"/>
                              <w:szCs w:val="24"/>
                              <w:lang w:eastAsia="lt-LT"/>
                            </w:rPr>
                            <w:t>alos arba gavo didelės turtinės naudos, arba padarė didelės turtinės žalos emitentui ar kitam rinkos dalyviui, arba</w:t>
                          </w:r>
                          <w:r>
                            <w:rPr>
                              <w:bCs/>
                              <w:color w:val="000000"/>
                              <w:szCs w:val="24"/>
                              <w:lang w:eastAsia="lt-LT"/>
                            </w:rPr>
                            <w:t xml:space="preserve"> atsirado sunkių padarinių finansinių priemonių rinkai ir (ar) finansų sistemai,</w:t>
                          </w:r>
                          <w:r>
                            <w:rPr>
                              <w:color w:val="000000"/>
                              <w:szCs w:val="24"/>
                              <w:lang w:eastAsia="lt-LT"/>
                            </w:rPr>
                            <w:t xml:space="preserve"> </w:t>
                          </w:r>
                        </w:p>
                        <w:p w:rsidR="00A63280" w:rsidRDefault="00065757">
                          <w:pPr>
                            <w:spacing w:line="360" w:lineRule="auto"/>
                            <w:ind w:firstLine="720"/>
                            <w:jc w:val="both"/>
                            <w:rPr>
                              <w:color w:val="000000"/>
                              <w:szCs w:val="24"/>
                              <w:lang w:eastAsia="lt-LT"/>
                            </w:rPr>
                          </w:pPr>
                          <w:r>
                            <w:rPr>
                              <w:color w:val="000000"/>
                              <w:szCs w:val="24"/>
                              <w:lang w:eastAsia="lt-LT"/>
                            </w:rPr>
                            <w:t>baudžiamas laisvės apribojimu arba bauda,</w:t>
                          </w:r>
                          <w:r>
                            <w:rPr>
                              <w:b/>
                              <w:color w:val="000000"/>
                              <w:szCs w:val="24"/>
                              <w:lang w:eastAsia="lt-LT"/>
                            </w:rPr>
                            <w:t xml:space="preserve"> </w:t>
                          </w:r>
                          <w:r>
                            <w:rPr>
                              <w:color w:val="000000"/>
                              <w:szCs w:val="24"/>
                              <w:lang w:eastAsia="lt-LT"/>
                            </w:rPr>
                            <w:t>arba laisvės atėm</w:t>
                          </w:r>
                          <w:r>
                            <w:rPr>
                              <w:color w:val="000000"/>
                              <w:szCs w:val="24"/>
                              <w:lang w:eastAsia="lt-LT"/>
                            </w:rPr>
                            <w:t>imu iki ketverių metų.“</w:t>
                          </w:r>
                        </w:p>
                        <w:p w:rsidR="00A63280" w:rsidRDefault="00065757">
                          <w:pPr>
                            <w:spacing w:line="360" w:lineRule="auto"/>
                            <w:ind w:firstLine="720"/>
                            <w:jc w:val="both"/>
                            <w:rPr>
                              <w:b/>
                              <w:color w:val="000000"/>
                              <w:szCs w:val="24"/>
                            </w:rPr>
                          </w:pPr>
                        </w:p>
                      </w:sdtContent>
                    </w:sdt>
                  </w:sdtContent>
                </w:sdt>
              </w:sdtContent>
            </w:sdt>
          </w:sdtContent>
        </w:sdt>
        <w:sdt>
          <w:sdtPr>
            <w:alias w:val="7 str."/>
            <w:tag w:val="part_138ace666fc44d06b3eb9042a2499ce1"/>
            <w:id w:val="-798376300"/>
            <w:lock w:val="sdtLocked"/>
          </w:sdtPr>
          <w:sdtEndPr/>
          <w:sdtContent>
            <w:p w:rsidR="00A63280" w:rsidRDefault="00065757">
              <w:pPr>
                <w:spacing w:line="360" w:lineRule="auto"/>
                <w:ind w:firstLine="720"/>
                <w:jc w:val="both"/>
                <w:rPr>
                  <w:b/>
                  <w:color w:val="000000"/>
                  <w:szCs w:val="24"/>
                </w:rPr>
              </w:pPr>
              <w:sdt>
                <w:sdtPr>
                  <w:alias w:val="Numeris"/>
                  <w:tag w:val="nr_138ace666fc44d06b3eb9042a2499ce1"/>
                  <w:id w:val="-70576232"/>
                  <w:lock w:val="sdtLocked"/>
                </w:sdtPr>
                <w:sdtEndPr/>
                <w:sdtContent>
                  <w:r>
                    <w:rPr>
                      <w:b/>
                      <w:color w:val="000000"/>
                      <w:szCs w:val="24"/>
                    </w:rPr>
                    <w:t>7</w:t>
                  </w:r>
                </w:sdtContent>
              </w:sdt>
              <w:r>
                <w:rPr>
                  <w:b/>
                  <w:color w:val="000000"/>
                  <w:szCs w:val="24"/>
                </w:rPr>
                <w:t xml:space="preserve"> straipsnis. </w:t>
              </w:r>
              <w:sdt>
                <w:sdtPr>
                  <w:alias w:val="Pavadinimas"/>
                  <w:tag w:val="title_138ace666fc44d06b3eb9042a2499ce1"/>
                  <w:id w:val="2040163876"/>
                  <w:lock w:val="sdtLocked"/>
                </w:sdtPr>
                <w:sdtEndPr/>
                <w:sdtContent>
                  <w:r>
                    <w:rPr>
                      <w:b/>
                      <w:bCs/>
                      <w:color w:val="000000"/>
                      <w:szCs w:val="24"/>
                      <w:lang w:eastAsia="lt-LT"/>
                    </w:rPr>
                    <w:t>224</w:t>
                  </w:r>
                  <w:r>
                    <w:rPr>
                      <w:b/>
                      <w:bCs/>
                      <w:color w:val="000000"/>
                      <w:szCs w:val="24"/>
                      <w:vertAlign w:val="superscript"/>
                      <w:lang w:eastAsia="lt-LT"/>
                    </w:rPr>
                    <w:t>1</w:t>
                  </w:r>
                  <w:r>
                    <w:rPr>
                      <w:b/>
                      <w:color w:val="000000"/>
                      <w:szCs w:val="24"/>
                    </w:rPr>
                    <w:t xml:space="preserve"> straipsnio pakeitimas</w:t>
                  </w:r>
                </w:sdtContent>
              </w:sdt>
            </w:p>
            <w:sdt>
              <w:sdtPr>
                <w:alias w:val="7 str. 1 d."/>
                <w:tag w:val="part_0080aeaa7cf044bf8eb0a7f4590eb016"/>
                <w:id w:val="-146677893"/>
                <w:lock w:val="sdtLocked"/>
              </w:sdtPr>
              <w:sdtEndPr/>
              <w:sdtContent>
                <w:p w:rsidR="00A63280" w:rsidRDefault="00065757">
                  <w:pPr>
                    <w:spacing w:line="360" w:lineRule="auto"/>
                    <w:ind w:firstLine="720"/>
                    <w:jc w:val="both"/>
                    <w:rPr>
                      <w:color w:val="000000"/>
                      <w:szCs w:val="24"/>
                    </w:rPr>
                  </w:pPr>
                  <w:r>
                    <w:rPr>
                      <w:color w:val="000000"/>
                      <w:szCs w:val="24"/>
                    </w:rPr>
                    <w:t xml:space="preserve">Pakeisti </w:t>
                  </w:r>
                  <w:r>
                    <w:rPr>
                      <w:bCs/>
                      <w:color w:val="000000"/>
                      <w:szCs w:val="24"/>
                      <w:lang w:eastAsia="lt-LT"/>
                    </w:rPr>
                    <w:t>224</w:t>
                  </w:r>
                  <w:r>
                    <w:rPr>
                      <w:bCs/>
                      <w:color w:val="000000"/>
                      <w:szCs w:val="24"/>
                      <w:vertAlign w:val="superscript"/>
                      <w:lang w:eastAsia="lt-LT"/>
                    </w:rPr>
                    <w:t>1</w:t>
                  </w:r>
                  <w:r>
                    <w:rPr>
                      <w:color w:val="000000"/>
                      <w:szCs w:val="24"/>
                    </w:rPr>
                    <w:t xml:space="preserve"> straipsnį ir jį išdėstyti taip:</w:t>
                  </w:r>
                </w:p>
                <w:sdt>
                  <w:sdtPr>
                    <w:alias w:val="citata"/>
                    <w:tag w:val="part_2fd0571821784a16bf43d4adce27b315"/>
                    <w:id w:val="-1180582750"/>
                    <w:lock w:val="sdtLocked"/>
                  </w:sdtPr>
                  <w:sdtEndPr/>
                  <w:sdtContent>
                    <w:sdt>
                      <w:sdtPr>
                        <w:alias w:val="224-1 str."/>
                        <w:tag w:val="part_1c0fdedf9cb94b168e8c4bde6e4fc99c"/>
                        <w:id w:val="2061129624"/>
                        <w:lock w:val="sdtLocked"/>
                      </w:sdtPr>
                      <w:sdtEndPr/>
                      <w:sdtContent>
                        <w:p w:rsidR="00A63280" w:rsidRDefault="00065757">
                          <w:pPr>
                            <w:spacing w:line="360" w:lineRule="auto"/>
                            <w:ind w:firstLine="720"/>
                            <w:jc w:val="both"/>
                            <w:rPr>
                              <w:szCs w:val="24"/>
                              <w:lang w:eastAsia="lt-LT"/>
                            </w:rPr>
                          </w:pPr>
                          <w:r>
                            <w:rPr>
                              <w:bCs/>
                              <w:color w:val="000000"/>
                              <w:szCs w:val="24"/>
                            </w:rPr>
                            <w:t>„</w:t>
                          </w:r>
                          <w:sdt>
                            <w:sdtPr>
                              <w:alias w:val="Numeris"/>
                              <w:tag w:val="nr_1c0fdedf9cb94b168e8c4bde6e4fc99c"/>
                              <w:id w:val="-1455864760"/>
                              <w:lock w:val="sdtLocked"/>
                            </w:sdtPr>
                            <w:sdtEndPr/>
                            <w:sdtContent>
                              <w:r>
                                <w:rPr>
                                  <w:b/>
                                  <w:bCs/>
                                  <w:color w:val="000000"/>
                                  <w:szCs w:val="24"/>
                                  <w:lang w:eastAsia="lt-LT"/>
                                </w:rPr>
                                <w:t>224</w:t>
                              </w:r>
                              <w:r>
                                <w:rPr>
                                  <w:b/>
                                  <w:bCs/>
                                  <w:color w:val="000000"/>
                                  <w:szCs w:val="24"/>
                                  <w:vertAlign w:val="superscript"/>
                                  <w:lang w:eastAsia="lt-LT"/>
                                </w:rPr>
                                <w:t>1</w:t>
                              </w:r>
                            </w:sdtContent>
                          </w:sdt>
                          <w:r>
                            <w:rPr>
                              <w:b/>
                              <w:bCs/>
                              <w:color w:val="000000"/>
                              <w:szCs w:val="24"/>
                              <w:lang w:eastAsia="lt-LT"/>
                            </w:rPr>
                            <w:t xml:space="preserve"> straipsnis. </w:t>
                          </w:r>
                          <w:sdt>
                            <w:sdtPr>
                              <w:alias w:val="Pavadinimas"/>
                              <w:tag w:val="title_1c0fdedf9cb94b168e8c4bde6e4fc99c"/>
                              <w:id w:val="-721447013"/>
                              <w:lock w:val="sdtLocked"/>
                            </w:sdtPr>
                            <w:sdtEndPr/>
                            <w:sdtContent>
                              <w:r>
                                <w:rPr>
                                  <w:b/>
                                  <w:bCs/>
                                  <w:color w:val="000000"/>
                                  <w:szCs w:val="24"/>
                                  <w:lang w:eastAsia="lt-LT"/>
                                </w:rPr>
                                <w:t>Sąvokų išaiškinimas</w:t>
                              </w:r>
                            </w:sdtContent>
                          </w:sdt>
                        </w:p>
                        <w:sdt>
                          <w:sdtPr>
                            <w:alias w:val="224-1 str. 1 d."/>
                            <w:tag w:val="part_37c3d42ed2084da89e8b9fa11294048a"/>
                            <w:id w:val="1306134117"/>
                            <w:lock w:val="sdtLocked"/>
                          </w:sdtPr>
                          <w:sdtEndPr/>
                          <w:sdtContent>
                            <w:p w:rsidR="00A63280" w:rsidRDefault="00065757">
                              <w:pPr>
                                <w:spacing w:line="360" w:lineRule="auto"/>
                                <w:ind w:firstLine="720"/>
                                <w:jc w:val="both"/>
                                <w:rPr>
                                  <w:bCs/>
                                  <w:color w:val="000000"/>
                                  <w:szCs w:val="24"/>
                                  <w:lang w:eastAsia="lt-LT"/>
                                </w:rPr>
                              </w:pPr>
                              <w:sdt>
                                <w:sdtPr>
                                  <w:alias w:val="Numeris"/>
                                  <w:tag w:val="nr_37c3d42ed2084da89e8b9fa11294048a"/>
                                  <w:id w:val="1850985537"/>
                                  <w:lock w:val="sdtLocked"/>
                                </w:sdtPr>
                                <w:sdtEndPr/>
                                <w:sdtContent>
                                  <w:r>
                                    <w:rPr>
                                      <w:bCs/>
                                      <w:color w:val="000000"/>
                                      <w:szCs w:val="24"/>
                                    </w:rPr>
                                    <w:t>1</w:t>
                                  </w:r>
                                </w:sdtContent>
                              </w:sdt>
                              <w:r>
                                <w:rPr>
                                  <w:bCs/>
                                  <w:color w:val="000000"/>
                                  <w:szCs w:val="24"/>
                                </w:rPr>
                                <w:t xml:space="preserve">. </w:t>
                              </w:r>
                              <w:r>
                                <w:rPr>
                                  <w:bCs/>
                                  <w:color w:val="000000"/>
                                  <w:szCs w:val="24"/>
                                  <w:lang w:eastAsia="lt-LT"/>
                                </w:rPr>
                                <w:t xml:space="preserve">Šio skyriaus 214, 215 straipsniuose nurodyta elektroninė mokėjimo priemonė yra </w:t>
                              </w:r>
                              <w:r>
                                <w:rPr>
                                  <w:bCs/>
                                  <w:color w:val="000000"/>
                                  <w:szCs w:val="24"/>
                                  <w:lang w:eastAsia="lt-LT"/>
                                </w:rPr>
                                <w:t>apsaugotas materialus ar nematerialus įrenginys, daiktas ar duomenys arba jų derinys, leidžiantys tiesiogiai arba kartu atliekant vieną ar daugiau procedūrų jų turėtojui ar naudotojui inicijuoti ar atlikti finansinę operaciją, įskaitant operacijas, iniciju</w:t>
                              </w:r>
                              <w:r>
                                <w:rPr>
                                  <w:bCs/>
                                  <w:color w:val="000000"/>
                                  <w:szCs w:val="24"/>
                                  <w:lang w:eastAsia="lt-LT"/>
                                </w:rPr>
                                <w:t>ojamas ar atliekamas elektroniniais pinigais ar virtualiąja valiuta.</w:t>
                              </w:r>
                            </w:p>
                          </w:sdtContent>
                        </w:sdt>
                        <w:sdt>
                          <w:sdtPr>
                            <w:alias w:val="224-1 str. 2 d."/>
                            <w:tag w:val="part_4f810b5adf4b492eaef5bf9625c9ae69"/>
                            <w:id w:val="652037709"/>
                            <w:lock w:val="sdtLocked"/>
                          </w:sdtPr>
                          <w:sdtEndPr/>
                          <w:sdtContent>
                            <w:p w:rsidR="00A63280" w:rsidRDefault="00065757">
                              <w:pPr>
                                <w:spacing w:line="360" w:lineRule="auto"/>
                                <w:ind w:firstLine="720"/>
                                <w:jc w:val="both"/>
                                <w:rPr>
                                  <w:szCs w:val="24"/>
                                  <w:lang w:eastAsia="lt-LT"/>
                                </w:rPr>
                              </w:pPr>
                              <w:sdt>
                                <w:sdtPr>
                                  <w:alias w:val="Numeris"/>
                                  <w:tag w:val="nr_4f810b5adf4b492eaef5bf9625c9ae69"/>
                                  <w:id w:val="-1496647069"/>
                                  <w:lock w:val="sdtLocked"/>
                                </w:sdtPr>
                                <w:sdtEndPr/>
                                <w:sdtContent>
                                  <w:r>
                                    <w:rPr>
                                      <w:color w:val="000000"/>
                                      <w:szCs w:val="24"/>
                                      <w:lang w:eastAsia="lt-LT"/>
                                    </w:rPr>
                                    <w:t>2</w:t>
                                  </w:r>
                                </w:sdtContent>
                              </w:sdt>
                              <w:r>
                                <w:rPr>
                                  <w:color w:val="000000"/>
                                  <w:szCs w:val="24"/>
                                  <w:lang w:eastAsia="lt-LT"/>
                                </w:rPr>
                                <w:t>. Šio skyriaus 216 straipsnyje nurodytas nusikalstamu būdu gautas turtas yra tiesiogiai ar netiesiogiai iš nusikalstamos veikos gautas bet kokio pavidalo turtas.</w:t>
                              </w:r>
                            </w:p>
                          </w:sdtContent>
                        </w:sdt>
                        <w:sdt>
                          <w:sdtPr>
                            <w:alias w:val="224-1 str. 3 d."/>
                            <w:tag w:val="part_ecfb844e139e436a858c37ab1f5a3312"/>
                            <w:id w:val="-1961407506"/>
                            <w:lock w:val="sdtLocked"/>
                          </w:sdtPr>
                          <w:sdtEndPr/>
                          <w:sdtContent>
                            <w:p w:rsidR="00A63280" w:rsidRDefault="00065757">
                              <w:pPr>
                                <w:spacing w:line="360" w:lineRule="auto"/>
                                <w:ind w:firstLine="720"/>
                                <w:jc w:val="both"/>
                                <w:rPr>
                                  <w:szCs w:val="24"/>
                                  <w:lang w:eastAsia="lt-LT"/>
                                </w:rPr>
                              </w:pPr>
                              <w:sdt>
                                <w:sdtPr>
                                  <w:alias w:val="Numeris"/>
                                  <w:tag w:val="nr_ecfb844e139e436a858c37ab1f5a3312"/>
                                  <w:id w:val="918914163"/>
                                  <w:lock w:val="sdtLocked"/>
                                </w:sdtPr>
                                <w:sdtEndPr/>
                                <w:sdtContent>
                                  <w:r>
                                    <w:rPr>
                                      <w:color w:val="000000"/>
                                      <w:szCs w:val="24"/>
                                      <w:lang w:eastAsia="lt-LT"/>
                                    </w:rPr>
                                    <w:t>3</w:t>
                                  </w:r>
                                </w:sdtContent>
                              </w:sdt>
                              <w:r>
                                <w:rPr>
                                  <w:color w:val="000000"/>
                                  <w:szCs w:val="24"/>
                                  <w:lang w:eastAsia="lt-LT"/>
                                </w:rPr>
                                <w:t xml:space="preserve">. Šio skyriaus </w:t>
                              </w:r>
                              <w:r>
                                <w:rPr>
                                  <w:color w:val="000000"/>
                                  <w:szCs w:val="24"/>
                                  <w:lang w:eastAsia="lt-LT"/>
                                </w:rPr>
                                <w:t>217, 218 straipsniuose nurodyta turtinė žala, turtinė nauda yra didelė, kai jos vertė viršija 250 MGL dydžio sumą.</w:t>
                              </w:r>
                            </w:p>
                          </w:sdtContent>
                        </w:sdt>
                        <w:sdt>
                          <w:sdtPr>
                            <w:alias w:val="224-1 str. 4 d."/>
                            <w:tag w:val="part_922342902cf741db819ffca84ffa47c4"/>
                            <w:id w:val="1948201372"/>
                            <w:lock w:val="sdtLocked"/>
                          </w:sdtPr>
                          <w:sdtEndPr/>
                          <w:sdtContent>
                            <w:p w:rsidR="00A63280" w:rsidRDefault="00065757">
                              <w:pPr>
                                <w:spacing w:line="360" w:lineRule="auto"/>
                                <w:ind w:firstLine="720"/>
                                <w:jc w:val="both"/>
                                <w:rPr>
                                  <w:bCs/>
                                  <w:color w:val="000000"/>
                                  <w:szCs w:val="24"/>
                                </w:rPr>
                              </w:pPr>
                              <w:sdt>
                                <w:sdtPr>
                                  <w:alias w:val="Numeris"/>
                                  <w:tag w:val="nr_922342902cf741db819ffca84ffa47c4"/>
                                  <w:id w:val="853534578"/>
                                  <w:lock w:val="sdtLocked"/>
                                </w:sdtPr>
                                <w:sdtEndPr/>
                                <w:sdtContent>
                                  <w:r>
                                    <w:rPr>
                                      <w:color w:val="000000"/>
                                      <w:szCs w:val="24"/>
                                      <w:lang w:eastAsia="lt-LT"/>
                                    </w:rPr>
                                    <w:t>4</w:t>
                                  </w:r>
                                </w:sdtContent>
                              </w:sdt>
                              <w:r>
                                <w:rPr>
                                  <w:color w:val="000000"/>
                                  <w:szCs w:val="24"/>
                                  <w:lang w:eastAsia="lt-LT"/>
                                </w:rPr>
                                <w:t>. Šio skyriaus 217 straipsnyje nurodyta viešai neatskleista informacija suprantama taip, kaip ji apibrėžta 2014 m. balandžio 16 d. Europ</w:t>
                              </w:r>
                              <w:r>
                                <w:rPr>
                                  <w:color w:val="000000"/>
                                  <w:szCs w:val="24"/>
                                  <w:lang w:eastAsia="lt-LT"/>
                                </w:rPr>
                                <w:t xml:space="preserve">os Parlamento ir Tarybos reglamento (ES) Nr. 596/2014 dėl piktnaudžiavimo rinka (Piktnaudžiavimo rinka reglamentas) ir kuriuo panaikinama Europos Parlamento ir Tarybos direktyva 2003/6/EB ir Komisijos direktyvos </w:t>
                              </w:r>
                              <w:r>
                                <w:rPr>
                                  <w:color w:val="000000"/>
                                  <w:szCs w:val="24"/>
                                  <w:lang w:eastAsia="lt-LT"/>
                                </w:rPr>
                                <w:lastRenderedPageBreak/>
                                <w:t>2003/124/EB, 2003/125/EB ir 2004/72/EB 7 str</w:t>
                              </w:r>
                              <w:r>
                                <w:rPr>
                                  <w:color w:val="000000"/>
                                  <w:szCs w:val="24"/>
                                  <w:lang w:eastAsia="lt-LT"/>
                                </w:rPr>
                                <w:t>aipsnio 1–4 dalyse, ir gali būti viešai atskleidžiama tik šio reglamento 17 straipsnyje nustatyta tvarka.</w:t>
                              </w:r>
                            </w:p>
                          </w:sdtContent>
                        </w:sdt>
                        <w:sdt>
                          <w:sdtPr>
                            <w:alias w:val="224-1 str. 5 d."/>
                            <w:tag w:val="part_2fa6db65a3ce4dc3b8ee0b2c8089c42c"/>
                            <w:id w:val="-1320575348"/>
                            <w:lock w:val="sdtLocked"/>
                          </w:sdtPr>
                          <w:sdtEndPr/>
                          <w:sdtContent>
                            <w:p w:rsidR="00A63280" w:rsidRDefault="00065757">
                              <w:pPr>
                                <w:spacing w:line="360" w:lineRule="auto"/>
                                <w:ind w:firstLine="720"/>
                                <w:jc w:val="both"/>
                                <w:rPr>
                                  <w:bCs/>
                                  <w:color w:val="000000"/>
                                  <w:szCs w:val="24"/>
                                </w:rPr>
                              </w:pPr>
                              <w:sdt>
                                <w:sdtPr>
                                  <w:alias w:val="Numeris"/>
                                  <w:tag w:val="nr_2fa6db65a3ce4dc3b8ee0b2c8089c42c"/>
                                  <w:id w:val="-1949848637"/>
                                  <w:lock w:val="sdtLocked"/>
                                </w:sdtPr>
                                <w:sdtEndPr/>
                                <w:sdtContent>
                                  <w:r>
                                    <w:rPr>
                                      <w:bCs/>
                                      <w:color w:val="000000"/>
                                      <w:szCs w:val="24"/>
                                    </w:rPr>
                                    <w:t>5</w:t>
                                  </w:r>
                                </w:sdtContent>
                              </w:sdt>
                              <w:r>
                                <w:rPr>
                                  <w:bCs/>
                                  <w:color w:val="000000"/>
                                  <w:szCs w:val="24"/>
                                </w:rPr>
                                <w:t>. Šio skyriaus 218 straipsnyje nurodytos</w:t>
                              </w:r>
                              <w:r>
                                <w:rPr>
                                  <w:bCs/>
                                  <w:color w:val="000000"/>
                                  <w:szCs w:val="24"/>
                                  <w:lang w:eastAsia="lt-LT"/>
                                </w:rPr>
                                <w:t xml:space="preserve"> </w:t>
                              </w:r>
                              <w:r>
                                <w:rPr>
                                  <w:bCs/>
                                  <w:color w:val="000000"/>
                                  <w:szCs w:val="24"/>
                                </w:rPr>
                                <w:t>finansinės priemonės apima ir su finansinėmis priemonėmis susijusių biržos prekių neatidėliotinų sandori</w:t>
                              </w:r>
                              <w:r>
                                <w:rPr>
                                  <w:bCs/>
                                  <w:color w:val="000000"/>
                                  <w:szCs w:val="24"/>
                                </w:rPr>
                                <w:t>ų sutartis, kurios suprantamos taip, kaip jos apibrėžtos Reglamento (ES) Nr. 596/2014 3 straipsnio 1 dalies 15 punkte.</w:t>
                              </w:r>
                            </w:p>
                          </w:sdtContent>
                        </w:sdt>
                        <w:sdt>
                          <w:sdtPr>
                            <w:alias w:val="224-1 str. 6 d."/>
                            <w:tag w:val="part_13a087e01dd6460399e754f568a635f2"/>
                            <w:id w:val="-970515302"/>
                            <w:lock w:val="sdtLocked"/>
                          </w:sdtPr>
                          <w:sdtEndPr/>
                          <w:sdtContent>
                            <w:p w:rsidR="00A63280" w:rsidRDefault="00065757">
                              <w:pPr>
                                <w:spacing w:line="360" w:lineRule="auto"/>
                                <w:ind w:firstLine="720"/>
                                <w:jc w:val="both"/>
                                <w:rPr>
                                  <w:bCs/>
                                  <w:color w:val="000000"/>
                                  <w:szCs w:val="24"/>
                                </w:rPr>
                              </w:pPr>
                              <w:sdt>
                                <w:sdtPr>
                                  <w:alias w:val="Numeris"/>
                                  <w:tag w:val="nr_13a087e01dd6460399e754f568a635f2"/>
                                  <w:id w:val="-965044330"/>
                                  <w:lock w:val="sdtLocked"/>
                                </w:sdtPr>
                                <w:sdtEndPr/>
                                <w:sdtContent>
                                  <w:r>
                                    <w:rPr>
                                      <w:bCs/>
                                      <w:color w:val="000000"/>
                                      <w:szCs w:val="24"/>
                                    </w:rPr>
                                    <w:t>6</w:t>
                                  </w:r>
                                </w:sdtContent>
                              </w:sdt>
                              <w:r>
                                <w:rPr>
                                  <w:bCs/>
                                  <w:color w:val="000000"/>
                                  <w:szCs w:val="24"/>
                                </w:rPr>
                                <w:t>. Šio skyriaus 218 straipsnyje nurodytas lyginamasis indeksas suprantamas taip, kaip jis apibrėžtas Reglamento (ES) Nr. 596/2014 3 s</w:t>
                              </w:r>
                              <w:r>
                                <w:rPr>
                                  <w:bCs/>
                                  <w:color w:val="000000"/>
                                  <w:szCs w:val="24"/>
                                </w:rPr>
                                <w:t>traipsnio 1 dalies 29 punkte.“</w:t>
                              </w:r>
                            </w:p>
                            <w:p w:rsidR="00A63280" w:rsidRDefault="00065757">
                              <w:pPr>
                                <w:spacing w:line="360" w:lineRule="auto"/>
                                <w:ind w:firstLine="720"/>
                                <w:jc w:val="both"/>
                                <w:rPr>
                                  <w:bCs/>
                                  <w:color w:val="000000"/>
                                  <w:szCs w:val="24"/>
                                </w:rPr>
                              </w:pPr>
                            </w:p>
                          </w:sdtContent>
                        </w:sdt>
                      </w:sdtContent>
                    </w:sdt>
                  </w:sdtContent>
                </w:sdt>
              </w:sdtContent>
            </w:sdt>
          </w:sdtContent>
        </w:sdt>
        <w:sdt>
          <w:sdtPr>
            <w:alias w:val="8 str."/>
            <w:tag w:val="part_a178314837e948ca8a3f4cd8de0196e5"/>
            <w:id w:val="-2023847471"/>
            <w:lock w:val="sdtLocked"/>
          </w:sdtPr>
          <w:sdtEndPr/>
          <w:sdtContent>
            <w:p w:rsidR="00A63280" w:rsidRDefault="00065757">
              <w:pPr>
                <w:spacing w:line="360" w:lineRule="auto"/>
                <w:ind w:firstLine="720"/>
                <w:jc w:val="both"/>
                <w:rPr>
                  <w:b/>
                  <w:color w:val="000000"/>
                  <w:szCs w:val="24"/>
                </w:rPr>
              </w:pPr>
              <w:sdt>
                <w:sdtPr>
                  <w:alias w:val="Numeris"/>
                  <w:tag w:val="nr_a178314837e948ca8a3f4cd8de0196e5"/>
                  <w:id w:val="-1450160002"/>
                  <w:lock w:val="sdtLocked"/>
                </w:sdtPr>
                <w:sdtEndPr/>
                <w:sdtContent>
                  <w:r>
                    <w:rPr>
                      <w:b/>
                      <w:bCs/>
                      <w:color w:val="000000"/>
                      <w:szCs w:val="24"/>
                    </w:rPr>
                    <w:t>8</w:t>
                  </w:r>
                </w:sdtContent>
              </w:sdt>
              <w:r>
                <w:rPr>
                  <w:b/>
                  <w:bCs/>
                  <w:color w:val="000000"/>
                  <w:szCs w:val="24"/>
                </w:rPr>
                <w:t xml:space="preserve"> straipsnis.</w:t>
              </w:r>
              <w:r>
                <w:rPr>
                  <w:bCs/>
                  <w:color w:val="000000"/>
                  <w:szCs w:val="24"/>
                </w:rPr>
                <w:t xml:space="preserve"> </w:t>
              </w:r>
              <w:sdt>
                <w:sdtPr>
                  <w:alias w:val="Pavadinimas"/>
                  <w:tag w:val="title_a178314837e948ca8a3f4cd8de0196e5"/>
                  <w:id w:val="931479003"/>
                  <w:lock w:val="sdtLocked"/>
                </w:sdtPr>
                <w:sdtEndPr/>
                <w:sdtContent>
                  <w:r>
                    <w:rPr>
                      <w:b/>
                      <w:color w:val="000000"/>
                      <w:szCs w:val="24"/>
                    </w:rPr>
                    <w:t xml:space="preserve">Kodekso priedo pakeitimas </w:t>
                  </w:r>
                </w:sdtContent>
              </w:sdt>
            </w:p>
            <w:sdt>
              <w:sdtPr>
                <w:alias w:val="8 str. 1 d."/>
                <w:tag w:val="part_a884cc5738c84126a7c922e26c0bf86e"/>
                <w:id w:val="-108747483"/>
                <w:lock w:val="sdtLocked"/>
              </w:sdtPr>
              <w:sdtEndPr/>
              <w:sdtContent>
                <w:p w:rsidR="00A63280" w:rsidRDefault="00065757">
                  <w:pPr>
                    <w:spacing w:line="360" w:lineRule="auto"/>
                    <w:ind w:firstLine="720"/>
                    <w:jc w:val="both"/>
                    <w:rPr>
                      <w:color w:val="000000"/>
                      <w:szCs w:val="24"/>
                      <w:lang w:eastAsia="lt-LT"/>
                    </w:rPr>
                  </w:pPr>
                  <w:sdt>
                    <w:sdtPr>
                      <w:alias w:val="Numeris"/>
                      <w:tag w:val="nr_a884cc5738c84126a7c922e26c0bf86e"/>
                      <w:id w:val="1134989449"/>
                      <w:lock w:val="sdtLocked"/>
                    </w:sdtPr>
                    <w:sdtEndPr/>
                    <w:sdtContent>
                      <w:r>
                        <w:rPr>
                          <w:color w:val="000000"/>
                          <w:szCs w:val="24"/>
                          <w:lang w:eastAsia="lt-LT"/>
                        </w:rPr>
                        <w:t>1</w:t>
                      </w:r>
                    </w:sdtContent>
                  </w:sdt>
                  <w:r>
                    <w:rPr>
                      <w:color w:val="000000"/>
                      <w:szCs w:val="24"/>
                      <w:lang w:eastAsia="lt-LT"/>
                    </w:rPr>
                    <w:t>. Papildyti Kodekso priedą 36 punktu:</w:t>
                  </w:r>
                </w:p>
                <w:sdt>
                  <w:sdtPr>
                    <w:alias w:val="citata"/>
                    <w:tag w:val="part_1cf41a63491042ec8980e35e2e4fbb88"/>
                    <w:id w:val="1019196090"/>
                    <w:lock w:val="sdtLocked"/>
                  </w:sdtPr>
                  <w:sdtEndPr/>
                  <w:sdtContent>
                    <w:sdt>
                      <w:sdtPr>
                        <w:alias w:val="36 p."/>
                        <w:tag w:val="part_81ac6d04abc5477ab237e1293253a068"/>
                        <w:id w:val="1593738473"/>
                        <w:lock w:val="sdtLocked"/>
                      </w:sdtPr>
                      <w:sdtEndPr/>
                      <w:sdtContent>
                        <w:p w:rsidR="00A63280" w:rsidRDefault="00065757">
                          <w:pPr>
                            <w:tabs>
                              <w:tab w:val="left" w:pos="0"/>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lang w:eastAsia="lt-LT"/>
                            </w:rPr>
                          </w:pPr>
                          <w:r>
                            <w:rPr>
                              <w:color w:val="000000"/>
                              <w:szCs w:val="24"/>
                              <w:lang w:eastAsia="lt-LT"/>
                            </w:rPr>
                            <w:t>„</w:t>
                          </w:r>
                          <w:sdt>
                            <w:sdtPr>
                              <w:alias w:val="Numeris"/>
                              <w:tag w:val="nr_81ac6d04abc5477ab237e1293253a068"/>
                              <w:id w:val="1089895370"/>
                              <w:lock w:val="sdtLocked"/>
                            </w:sdtPr>
                            <w:sdtEndPr/>
                            <w:sdtContent>
                              <w:r>
                                <w:rPr>
                                  <w:color w:val="000000"/>
                                  <w:szCs w:val="24"/>
                                  <w:lang w:eastAsia="lt-LT"/>
                                </w:rPr>
                                <w:t>36</w:t>
                              </w:r>
                            </w:sdtContent>
                          </w:sdt>
                          <w:r>
                            <w:rPr>
                              <w:color w:val="000000"/>
                              <w:szCs w:val="24"/>
                              <w:lang w:eastAsia="lt-LT"/>
                            </w:rPr>
                            <w:t xml:space="preserve">. 2018 m. spalio 23 d. Europos Parlamento ir Tarybos direktyva (ES) 2018/1673 dėl kovos su pinigų plovimu baudžiamosios </w:t>
                          </w:r>
                          <w:r>
                            <w:rPr>
                              <w:color w:val="000000"/>
                              <w:szCs w:val="24"/>
                              <w:lang w:eastAsia="lt-LT"/>
                            </w:rPr>
                            <w:t>teisės priemonėmis (OL 2018 L 284, p. 22).“</w:t>
                          </w:r>
                        </w:p>
                      </w:sdtContent>
                    </w:sdt>
                  </w:sdtContent>
                </w:sdt>
              </w:sdtContent>
            </w:sdt>
            <w:sdt>
              <w:sdtPr>
                <w:alias w:val="8 str. 2 d."/>
                <w:tag w:val="part_e5998bbff79b4e0db4e83e8b66e153f7"/>
                <w:id w:val="-750664758"/>
                <w:lock w:val="sdtLocked"/>
              </w:sdtPr>
              <w:sdtEndPr/>
              <w:sdtContent>
                <w:p w:rsidR="00A63280" w:rsidRDefault="00065757">
                  <w:pPr>
                    <w:spacing w:line="360" w:lineRule="auto"/>
                    <w:ind w:firstLine="720"/>
                    <w:jc w:val="both"/>
                    <w:rPr>
                      <w:color w:val="000000"/>
                      <w:szCs w:val="24"/>
                      <w:lang w:eastAsia="lt-LT"/>
                    </w:rPr>
                  </w:pPr>
                  <w:sdt>
                    <w:sdtPr>
                      <w:alias w:val="Numeris"/>
                      <w:tag w:val="nr_e5998bbff79b4e0db4e83e8b66e153f7"/>
                      <w:id w:val="-537965337"/>
                      <w:lock w:val="sdtLocked"/>
                    </w:sdtPr>
                    <w:sdtEndPr/>
                    <w:sdtContent>
                      <w:r>
                        <w:rPr>
                          <w:color w:val="000000"/>
                          <w:szCs w:val="24"/>
                          <w:lang w:eastAsia="lt-LT"/>
                        </w:rPr>
                        <w:t>2</w:t>
                      </w:r>
                    </w:sdtContent>
                  </w:sdt>
                  <w:r>
                    <w:rPr>
                      <w:color w:val="000000"/>
                      <w:szCs w:val="24"/>
                      <w:lang w:eastAsia="lt-LT"/>
                    </w:rPr>
                    <w:t>. Papildyti Kodekso priedą 37 punktu:</w:t>
                  </w:r>
                </w:p>
                <w:sdt>
                  <w:sdtPr>
                    <w:alias w:val="citata"/>
                    <w:tag w:val="part_a9d8c3736baa43cf944609c5360f1cdf"/>
                    <w:id w:val="3875289"/>
                    <w:lock w:val="sdtLocked"/>
                  </w:sdtPr>
                  <w:sdtEndPr/>
                  <w:sdtContent>
                    <w:sdt>
                      <w:sdtPr>
                        <w:alias w:val="37 p."/>
                        <w:tag w:val="part_14c63822d1614e85b42a29f04b6df955"/>
                        <w:id w:val="1675234098"/>
                        <w:lock w:val="sdtLocked"/>
                      </w:sdtPr>
                      <w:sdtEndPr/>
                      <w:sdtContent>
                        <w:p w:rsidR="00A63280" w:rsidRDefault="00065757">
                          <w:pPr>
                            <w:tabs>
                              <w:tab w:val="left" w:pos="0"/>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lang w:eastAsia="lt-LT"/>
                            </w:rPr>
                          </w:pPr>
                          <w:r>
                            <w:rPr>
                              <w:color w:val="000000"/>
                              <w:szCs w:val="24"/>
                              <w:lang w:eastAsia="lt-LT"/>
                            </w:rPr>
                            <w:t>„</w:t>
                          </w:r>
                          <w:sdt>
                            <w:sdtPr>
                              <w:alias w:val="Numeris"/>
                              <w:tag w:val="nr_14c63822d1614e85b42a29f04b6df955"/>
                              <w:id w:val="-1677638360"/>
                              <w:lock w:val="sdtLocked"/>
                            </w:sdtPr>
                            <w:sdtEndPr/>
                            <w:sdtContent>
                              <w:r>
                                <w:rPr>
                                  <w:color w:val="000000"/>
                                  <w:szCs w:val="24"/>
                                  <w:lang w:eastAsia="lt-LT"/>
                                </w:rPr>
                                <w:t>37</w:t>
                              </w:r>
                            </w:sdtContent>
                          </w:sdt>
                          <w:r>
                            <w:rPr>
                              <w:color w:val="000000"/>
                              <w:szCs w:val="24"/>
                              <w:lang w:eastAsia="lt-LT"/>
                            </w:rPr>
                            <w:t xml:space="preserve">. </w:t>
                          </w:r>
                          <w:r>
                            <w:rPr>
                              <w:szCs w:val="24"/>
                              <w:lang w:eastAsia="lt-LT"/>
                            </w:rPr>
                            <w:t>2019 m. balandžio 17 d. Europos Parlamento ir Tarybos direktyva (ES) 2019/713</w:t>
                          </w:r>
                          <w:r>
                            <w:rPr>
                              <w:caps/>
                              <w:szCs w:val="24"/>
                              <w:lang w:eastAsia="lt-LT"/>
                            </w:rPr>
                            <w:t xml:space="preserve"> </w:t>
                          </w:r>
                          <w:r>
                            <w:rPr>
                              <w:szCs w:val="24"/>
                              <w:lang w:eastAsia="lt-LT"/>
                            </w:rPr>
                            <w:t>dėl kovos su sukčiavimu negrynosiomis mokėjimo priemonėmis ir jų klastojimu, kur</w:t>
                          </w:r>
                          <w:r>
                            <w:rPr>
                              <w:szCs w:val="24"/>
                              <w:lang w:eastAsia="lt-LT"/>
                            </w:rPr>
                            <w:t>ia pakeičiamas T</w:t>
                          </w:r>
                          <w:bookmarkStart w:id="0" w:name="_GoBack"/>
                          <w:bookmarkEnd w:id="0"/>
                          <w:r>
                            <w:rPr>
                              <w:szCs w:val="24"/>
                              <w:lang w:eastAsia="lt-LT"/>
                            </w:rPr>
                            <w:t>arybos pamatinis sprendimas 2001/413/TVR (</w:t>
                          </w:r>
                          <w:r>
                            <w:rPr>
                              <w:color w:val="000000"/>
                              <w:szCs w:val="24"/>
                              <w:lang w:eastAsia="lt-LT"/>
                            </w:rPr>
                            <w:t>OL 2019 L 123, p. 18).“</w:t>
                          </w:r>
                        </w:p>
                        <w:p w:rsidR="00A63280" w:rsidRDefault="00065757">
                          <w:pPr>
                            <w:spacing w:line="360" w:lineRule="auto"/>
                            <w:ind w:firstLine="720"/>
                            <w:jc w:val="both"/>
                            <w:rPr>
                              <w:i/>
                              <w:szCs w:val="24"/>
                            </w:rPr>
                          </w:pPr>
                        </w:p>
                      </w:sdtContent>
                    </w:sdt>
                  </w:sdtContent>
                </w:sdt>
              </w:sdtContent>
            </w:sdt>
          </w:sdtContent>
        </w:sdt>
        <w:sdt>
          <w:sdtPr>
            <w:alias w:val="signatura"/>
            <w:tag w:val="part_b88d8779e8e14dfebea0776476496d78"/>
            <w:id w:val="2049176662"/>
            <w:lock w:val="sdtLocked"/>
          </w:sdtPr>
          <w:sdtEndPr/>
          <w:sdtContent>
            <w:p w:rsidR="00A63280" w:rsidRDefault="00065757">
              <w:pPr>
                <w:spacing w:line="360" w:lineRule="auto"/>
                <w:ind w:firstLine="720"/>
                <w:jc w:val="both"/>
                <w:rPr>
                  <w:i/>
                  <w:szCs w:val="24"/>
                </w:rPr>
              </w:pPr>
              <w:r>
                <w:rPr>
                  <w:i/>
                  <w:szCs w:val="24"/>
                </w:rPr>
                <w:t>Skelbiu šį Lietuvos Respublikos Seimo priimtą įstatymą.</w:t>
              </w:r>
            </w:p>
            <w:p w:rsidR="00A63280" w:rsidRDefault="00A63280">
              <w:pPr>
                <w:spacing w:line="360" w:lineRule="auto"/>
                <w:rPr>
                  <w:i/>
                  <w:szCs w:val="24"/>
                </w:rPr>
              </w:pPr>
            </w:p>
            <w:p w:rsidR="00A63280" w:rsidRDefault="00A63280">
              <w:pPr>
                <w:spacing w:line="360" w:lineRule="auto"/>
                <w:rPr>
                  <w:i/>
                  <w:szCs w:val="24"/>
                </w:rPr>
              </w:pPr>
            </w:p>
            <w:p w:rsidR="00A63280" w:rsidRDefault="00A63280">
              <w:pPr>
                <w:spacing w:line="360" w:lineRule="auto"/>
              </w:pPr>
            </w:p>
            <w:p w:rsidR="00A63280" w:rsidRDefault="00065757">
              <w:pPr>
                <w:tabs>
                  <w:tab w:val="right" w:pos="9356"/>
                </w:tabs>
              </w:pPr>
              <w:r>
                <w:rPr>
                  <w:lang w:val="en-US"/>
                </w:rPr>
                <w:t xml:space="preserve">Respublikos </w:t>
              </w:r>
              <w:proofErr w:type="spellStart"/>
              <w:r>
                <w:rPr>
                  <w:lang w:val="en-US"/>
                </w:rPr>
                <w:t>Prezidentas</w:t>
              </w:r>
              <w:proofErr w:type="spellEnd"/>
              <w:r>
                <w:rPr>
                  <w:caps/>
                </w:rPr>
                <w:tab/>
              </w:r>
              <w:proofErr w:type="spellStart"/>
              <w:r>
                <w:rPr>
                  <w:lang w:val="en-US"/>
                </w:rPr>
                <w:t>Gitanas</w:t>
              </w:r>
              <w:proofErr w:type="spellEnd"/>
              <w:r>
                <w:rPr>
                  <w:lang w:val="en-US"/>
                </w:rPr>
                <w:t xml:space="preserve"> </w:t>
              </w:r>
              <w:proofErr w:type="spellStart"/>
              <w:r>
                <w:rPr>
                  <w:lang w:val="en-US"/>
                </w:rPr>
                <w:t>Nausėda</w:t>
              </w:r>
              <w:proofErr w:type="spellEnd"/>
            </w:p>
          </w:sdtContent>
        </w:sdt>
      </w:sdtContent>
    </w:sdt>
    <w:sectPr w:rsidR="00A63280">
      <w:headerReference w:type="even" r:id="rId9"/>
      <w:headerReference w:type="default" r:id="rId10"/>
      <w:footerReference w:type="even" r:id="rId11"/>
      <w:footerReference w:type="default" r:id="rId12"/>
      <w:headerReference w:type="first" r:id="rId13"/>
      <w:footerReference w:type="first" r:id="rId14"/>
      <w:type w:val="continuous"/>
      <w:pgSz w:w="11907" w:h="16840" w:code="9"/>
      <w:pgMar w:top="1134" w:right="851" w:bottom="1134" w:left="1701" w:header="706" w:footer="706" w:gutter="0"/>
      <w:cols w:space="1296"/>
      <w:titlePg/>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63280" w:rsidRDefault="00065757">
      <w:pPr>
        <w:rPr>
          <w:rFonts w:ascii="TimesLT" w:hAnsi="TimesLT"/>
          <w:lang w:val="en-US"/>
        </w:rPr>
      </w:pPr>
      <w:r>
        <w:rPr>
          <w:rFonts w:ascii="TimesLT" w:hAnsi="TimesLT"/>
          <w:lang w:val="en-US"/>
        </w:rPr>
        <w:separator/>
      </w:r>
    </w:p>
  </w:endnote>
  <w:endnote w:type="continuationSeparator" w:id="0">
    <w:p w:rsidR="00A63280" w:rsidRDefault="00065757">
      <w:pPr>
        <w:rPr>
          <w:rFonts w:ascii="TimesLT" w:hAnsi="TimesLT"/>
          <w:lang w:val="en-US"/>
        </w:rPr>
      </w:pPr>
      <w:r>
        <w:rPr>
          <w:rFonts w:ascii="TimesLT" w:hAnsi="TimesLT"/>
          <w:lang w:val="en-US"/>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EFF" w:usb1="C000785B" w:usb2="00000009" w:usb3="00000000" w:csb0="000001FF" w:csb1="00000000"/>
  </w:font>
  <w:font w:name="TimesLT">
    <w:altName w:val="Times New Roman"/>
    <w:charset w:val="BA"/>
    <w:family w:val="roman"/>
    <w:pitch w:val="variable"/>
    <w:sig w:usb0="E0002AFF" w:usb1="C0007841"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63280" w:rsidRDefault="00065757">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rsidR="00A63280" w:rsidRDefault="00A63280">
    <w:pPr>
      <w:tabs>
        <w:tab w:val="center" w:pos="4320"/>
        <w:tab w:val="right" w:pos="8640"/>
      </w:tabs>
      <w:spacing w:line="360" w:lineRule="auto"/>
      <w:ind w:firstLine="720"/>
      <w:jc w:val="both"/>
      <w:rPr>
        <w:rFonts w:ascii="TimesLT" w:hAnsi="TimesLT"/>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63280" w:rsidRDefault="00A63280">
    <w:pPr>
      <w:tabs>
        <w:tab w:val="center" w:pos="4320"/>
        <w:tab w:val="right" w:pos="8640"/>
      </w:tabs>
      <w:spacing w:line="360" w:lineRule="auto"/>
      <w:ind w:firstLine="720"/>
      <w:jc w:val="both"/>
      <w:rPr>
        <w:rFonts w:ascii="TimesLT" w:hAnsi="TimesLT"/>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63280" w:rsidRDefault="00A63280">
    <w:pPr>
      <w:tabs>
        <w:tab w:val="center" w:pos="4320"/>
        <w:tab w:val="right" w:pos="8640"/>
      </w:tabs>
      <w:spacing w:line="360" w:lineRule="auto"/>
      <w:ind w:firstLine="720"/>
      <w:jc w:val="both"/>
      <w:rPr>
        <w:rFonts w:ascii="TimesLT" w:hAnsi="TimesLT"/>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63280" w:rsidRDefault="00065757">
      <w:pPr>
        <w:rPr>
          <w:rFonts w:ascii="TimesLT" w:hAnsi="TimesLT"/>
          <w:lang w:val="en-US"/>
        </w:rPr>
      </w:pPr>
      <w:r>
        <w:rPr>
          <w:rFonts w:ascii="TimesLT" w:hAnsi="TimesLT"/>
          <w:lang w:val="en-US"/>
        </w:rPr>
        <w:separator/>
      </w:r>
    </w:p>
  </w:footnote>
  <w:footnote w:type="continuationSeparator" w:id="0">
    <w:p w:rsidR="00A63280" w:rsidRDefault="00065757">
      <w:pPr>
        <w:rPr>
          <w:rFonts w:ascii="TimesLT" w:hAnsi="TimesLT"/>
          <w:lang w:val="en-US"/>
        </w:rPr>
      </w:pPr>
      <w:r>
        <w:rPr>
          <w:rFonts w:ascii="TimesLT" w:hAnsi="TimesLT"/>
          <w:lang w:val="en-US"/>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63280" w:rsidRDefault="00065757">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rsidR="00A63280" w:rsidRDefault="00A63280">
    <w:pPr>
      <w:tabs>
        <w:tab w:val="center" w:pos="4153"/>
        <w:tab w:val="right" w:pos="8306"/>
      </w:tabs>
      <w:rPr>
        <w:rFonts w:ascii="TimesLT" w:hAnsi="TimesLT"/>
        <w:lang w:val="en-US"/>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63280" w:rsidRDefault="00065757">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noProof/>
        <w:szCs w:val="24"/>
        <w:lang w:val="en-US"/>
      </w:rPr>
      <w:t>4</w:t>
    </w:r>
    <w:r>
      <w:rPr>
        <w:szCs w:val="24"/>
        <w:lang w:val="en-US"/>
      </w:rPr>
      <w:fldChar w:fldCharType="end"/>
    </w:r>
  </w:p>
  <w:p w:rsidR="00A63280" w:rsidRDefault="00A63280">
    <w:pPr>
      <w:tabs>
        <w:tab w:val="center" w:pos="4153"/>
        <w:tab w:val="right" w:pos="8306"/>
      </w:tabs>
      <w:rPr>
        <w:rFonts w:ascii="TimesLT" w:hAnsi="TimesLT"/>
        <w:lang w:val="en-US"/>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63280" w:rsidRDefault="00A63280">
    <w:pPr>
      <w:tabs>
        <w:tab w:val="center" w:pos="4153"/>
        <w:tab w:val="right" w:pos="8306"/>
      </w:tabs>
      <w:rPr>
        <w:rFonts w:ascii="TimesLT" w:hAnsi="TimesLT"/>
        <w:lang w:val="en-US"/>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022F5"/>
    <w:rsid w:val="00065757"/>
    <w:rsid w:val="007022F5"/>
    <w:rsid w:val="00A6328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7c0e474550cd4bc98df434de368ec76b" PartId="10865da79b4940539c8ceec054bde14e">
    <Part Type="straipsnis" Nr="1" Abbr="1 str." Title="60 straipsnio pakeitimas" DocPartId="3569afae672140488e3469f7fe3fbf2d" PartId="b083cf145a8542a0953780795387f8f3">
      <Part Type="strDalis" Nr="1" Abbr="1 str. 1 d." DocPartId="f60b15979d3d4b5f9694414a06cbdd3c" PartId="f0d16bed2e924883a0b4eadf29ca2b79">
        <Part Type="citata" DocPartId="63f3944062074a34ac891f554d58cc35" PartId="22d31fca597f4612ba2b257a0caca8f7">
          <Part Type="strPunktas" Nr="4" Abbr="4 p." DocPartId="620d827fcc924b648399741a4e5c8399" PartId="fcd1da5e6a7742d2bbc529d25b59e078"/>
        </Part>
      </Part>
      <Part Type="strDalis" Nr="2" Abbr="1 str. 2 d." DocPartId="f6b801dc8e90402eae11c214fcdd197b" PartId="f67a9518bf4f41eda4dcd86c591e0d04">
        <Part Type="citata" DocPartId="9cc6b6259c524c37b8f2b1b354b971ed" PartId="5f37e1cbbecf49948ef1a10eb8d957c7">
          <Part Type="strPunktas" Nr="14" Abbr="14 p." DocPartId="ff895de2d2d14eba803adf979745d740" PartId="2a60860bc72a44af838cca7d6e028178"/>
        </Part>
      </Part>
    </Part>
    <Part Type="straipsnis" Nr="2" Abbr="2 str." Title="147¹ straipsnio pakeitimas" DocPartId="90c50f44929b42379db235149fa979e8" PartId="5d6ba5111cec4d24a7b00351213b6fd0">
      <Part Type="strDalis" Nr="1" Abbr="2 str. 1 d." DocPartId="72ba045bc2ea451fad4845f1dff87645" PartId="fdac48618387499cb2aec0166e8568f7">
        <Part Type="citata" DocPartId="0427ea3bbcfd4582b8cf43323a10904c" PartId="4c0adb6c12954e6a9051fcd0603aabb0">
          <Part Type="strDalis" Nr="3" Abbr="3 d." DocPartId="9f719a6d1c8e474880aef23f83c096bf" PartId="aeeafd033f2141079b68ed33e94b198b"/>
        </Part>
      </Part>
      <Part Type="strDalis" Nr="2" Abbr="2 str. 2 d." DocPartId="7158412f9a2b43e8b0c5220749981cd6" PartId="30d088e2ba544cd8bfedb9d3c7c7ae5e"/>
      <Part Type="strDalis" Nr="3" Abbr="2 str. 3 d." DocPartId="855971a7a1044afc848bd6e53a380fd4" PartId="6475f88854df47938811f93cdb334a2d">
        <Part Type="citata" DocPartId="b187a5b7276744e887da665af69665e4" PartId="7e7dd0be9afa4293a09f48d4befa6a81">
          <Part Type="strDalis" Nr="4" Abbr="4 d." DocPartId="3bf220b0fe93425981b8ee912cc3bc3c" PartId="b0522735742544f5a95b8c5f6d8525a1"/>
        </Part>
      </Part>
    </Part>
    <Part Type="straipsnis" Nr="3" Abbr="3 str." Title="151¹ straipsnio pakeitimas" DocPartId="fca77b6f952445dc94e670f2461e8152" PartId="bfb250059f144df6b469dcaf07c59c2b">
      <Part Type="strDalis" Nr="1" Abbr="3 str. 1 d." DocPartId="17fe1a024f4041b1b1c762f036fbbd0f" PartId="ac9b0db92904454d81214c7d323b83f8">
        <Part Type="citata" DocPartId="04536fbc73704168a437941f25276b10" PartId="70a1dec69a5e4458adadecad364c8177">
          <Part Type="strDalis" Nr="3" Abbr="3 d." DocPartId="67bc616169d74bc78a31b1cad8041679" PartId="f137b64e701041a688d14a426f86a6a1"/>
        </Part>
      </Part>
      <Part Type="strDalis" Nr="2" Abbr="3 str. 2 d." DocPartId="f02255c3569643d88682418df1ea207b" PartId="d9f1ee02b4b74d01b91c4b532f629771">
        <Part Type="citata" DocPartId="2947132975e54c3f9addade7d4451bdb" PartId="e452b6c874ab4f79942eb45707a0bc7a">
          <Part Type="strDalis" Nr="4" Abbr="4 d." DocPartId="91ac67cb2d174befb54c2cefc1183b9e" PartId="7aa226f7625a49aa908f048689fe1c25"/>
        </Part>
      </Part>
      <Part Type="strDalis" Nr="3" Abbr="3 str. 3 d." DocPartId="9464c32b786b4628936d4799effe5a07" PartId="3eac09be2b0b4699b0c129c64b64c423"/>
    </Part>
    <Part Type="straipsnis" Nr="4" Abbr="4 str." Title="189 straipsnio pakeitimas" DocPartId="69ffd7f0f58a45e4b0575af4f0118f8b" PartId="739ba81db7824414ad5923e26a606f1e">
      <Part Type="strDalis" Nr="1" Abbr="4 str. 1 d." DocPartId="50b403a6b0e04bc6b5a49f53e02ebb97" PartId="711e664b4ce84b8d9bcb536704015d09">
        <Part Type="citata" DocPartId="1aaedeb165d2480290f65962cb6a611d" PartId="f5c5d02adaa54d90b86a39bcc8af09d2">
          <Part Type="strDalis" Nr="1" Abbr="1 d." DocPartId="a780c6cef90e465a86e9fc1bd05dd284" PartId="e1d825ecbe3d42df8413ea3789a5f35e"/>
        </Part>
      </Part>
      <Part Type="strDalis" Nr="2" Abbr="4 str. 2 d." DocPartId="8afe27cba13b4da7859cb87d4de40d39" PartId="230d0da9535d4d5e8ae57e0bc9dddac7">
        <Part Type="citata" DocPartId="344f4a2550394f7ea7a35786baf56190" PartId="59774809e8d342c082c057244c018408">
          <Part Type="strDalis" Nr="2" Abbr="2 d." DocPartId="4da0d04d0f3a4f728c16022ba661aa06" PartId="1d4294cd820e48f9b3a20306f80a6e34"/>
        </Part>
      </Part>
    </Part>
    <Part Type="straipsnis" Nr="5" Abbr="5 str." Title="214 straipsnio pakeitimas" DocPartId="0bb51e1d4e2d42fc8769ca6726cfd592" PartId="08fa9b274b044a5c807dfa861933cf0f">
      <Part Type="strDalis" Nr="1" Abbr="5 str. 1 d." DocPartId="f71d019f8c854046aa5e1436c7f1277f" PartId="427a6c7136234a7cabd912b34f9fb650">
        <Part Type="citata" DocPartId="41162f340c334a86b11a334e814d3f9e" PartId="ffef014d5b4143af8ca3bbcb67130e77">
          <Part Type="strDalis" Nr="1" Abbr="1 d." DocPartId="e7b0a1e16f8f4df4a44d522014f2d653" PartId="42207b5f6f27451fbb86a1bd58a885c3"/>
        </Part>
      </Part>
    </Part>
    <Part Type="straipsnis" Nr="6" Abbr="6 str." Title="218 straipsnio pakeitimas" DocPartId="ab068ed74b734d9da4d957c4fc5047f1" PartId="05272abfd5774be1b16e206447a2e47e">
      <Part Type="strDalis" Nr="1" Abbr="6 str. 1 d." DocPartId="a55459375a104c76946efa40dc436ee4" PartId="9fefa79aced04c0a83d0497efa3c3908">
        <Part Type="citata" DocPartId="b0003ace6dfa4682a55395297b9fadc9" PartId="1a0c94db265f42fab42a2996c21aac35">
          <Part Type="strDalis" Nr="1" Abbr="1 d." DocPartId="e8fd4db3eeaf4ca0834b1cc24175d89a" PartId="30d4f09e1f41429fb61b804ded738e67"/>
        </Part>
      </Part>
    </Part>
    <Part Type="straipsnis" Nr="7" Abbr="7 str." Title="224¹ straipsnio pakeitimas" DocPartId="2511b638607649c9b63e180586f47acc" PartId="138ace666fc44d06b3eb9042a2499ce1">
      <Part Type="strDalis" Nr="1" Abbr="7 str. 1 d." DocPartId="45f0e0714c864e7485de16cd1ed0e9cd" PartId="0080aeaa7cf044bf8eb0a7f4590eb016">
        <Part Type="citata" DocPartId="bb818db3fe6e4c25b67748c2e2b2106f" PartId="2fd0571821784a16bf43d4adce27b315">
          <Part Type="straipsnis" Nr="224-1" Abbr="224-1 str." Title="Sąvokų išaiškinimas" DocPartId="7e74f0a940b546e9b69aca9d2df40a1e" PartId="1c0fdedf9cb94b168e8c4bde6e4fc99c">
            <Part Type="strDalis" Nr="1" Abbr="224-1 str. 1 d." DocPartId="f579ea873cf749df99c52774404cfc40" PartId="37c3d42ed2084da89e8b9fa11294048a"/>
            <Part Type="strDalis" Nr="2" Abbr="224-1 str. 2 d." DocPartId="6fce9018eae947eda7fa0a10e55fc505" PartId="4f810b5adf4b492eaef5bf9625c9ae69"/>
            <Part Type="strDalis" Nr="3" Abbr="224-1 str. 3 d." DocPartId="0207133a47c840d88b14a7b9525ce9a1" PartId="ecfb844e139e436a858c37ab1f5a3312"/>
            <Part Type="strDalis" Nr="4" Abbr="224-1 str. 4 d." DocPartId="e8eb2dff13194d60ae6d1aca3063799c" PartId="922342902cf741db819ffca84ffa47c4"/>
            <Part Type="strDalis" Nr="5" Abbr="224-1 str. 5 d." DocPartId="e088a488485b4bb1a5059d0fb189b53f" PartId="2fa6db65a3ce4dc3b8ee0b2c8089c42c"/>
            <Part Type="strDalis" Nr="6" Abbr="224-1 str. 6 d." DocPartId="52a8d34e82454d7e883063096d9c4bc5" PartId="13a087e01dd6460399e754f568a635f2"/>
          </Part>
        </Part>
      </Part>
    </Part>
    <Part Type="straipsnis" Nr="8" Abbr="8 str." Title="Kodekso priedo pakeitimas" DocPartId="938301dafd0944dda16da443f221a322" PartId="a178314837e948ca8a3f4cd8de0196e5">
      <Part Type="strDalis" Nr="1" Abbr="8 str. 1 d." DocPartId="6e83e295f35948d5866c90cb85a08e83" PartId="a884cc5738c84126a7c922e26c0bf86e">
        <Part Type="citata" DocPartId="04a0d3dff8e940d1a1b384fb9c42e662" PartId="1cf41a63491042ec8980e35e2e4fbb88">
          <Part Type="punktas" Nr="36" Abbr="36 p." DocPartId="0db647fd5a4342ddbe14d36709bc9d86" PartId="81ac6d04abc5477ab237e1293253a068"/>
        </Part>
      </Part>
      <Part Type="strDalis" Nr="2" Abbr="8 str. 2 d." DocPartId="3787524fa4af4457a97a555de218527f" PartId="e5998bbff79b4e0db4e83e8b66e153f7">
        <Part Type="citata" DocPartId="a31119bc1f8b427eba003ea889c55a11" PartId="a9d8c3736baa43cf944609c5360f1cdf">
          <Part Type="punktas" Nr="37" Abbr="37 p." DocPartId="24ec914b6b674c91be83b4122cc0f8d2" PartId="14c63822d1614e85b42a29f04b6df955"/>
        </Part>
      </Part>
    </Part>
    <Part Type="signatura" DocPartId="651b7a1128b74069b2930a3690a5bf89" PartId="b88d8779e8e14dfebea0776476496d78"/>
  </Part>
</Parts>
</file>

<file path=customXml/itemProps1.xml><?xml version="1.0" encoding="utf-8"?>
<ds:datastoreItem xmlns:ds="http://schemas.openxmlformats.org/officeDocument/2006/customXml" ds:itemID="{79DEAAFF-DEEA-42FD-AFF0-8CFEF916A2C7}">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1018</Words>
  <Characters>6641</Characters>
  <Application>Microsoft Office Word</Application>
  <DocSecurity>0</DocSecurity>
  <Lines>55</Lines>
  <Paragraphs>15</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7644</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„Windows“ vartotojas</dc:creator>
  <cp:lastModifiedBy>TRAPINSKIENĖ Aušrinė</cp:lastModifiedBy>
  <cp:revision>3</cp:revision>
  <cp:lastPrinted>2004-12-10T05:45:00Z</cp:lastPrinted>
  <dcterms:created xsi:type="dcterms:W3CDTF">2020-11-18T12:42:00Z</dcterms:created>
  <dcterms:modified xsi:type="dcterms:W3CDTF">2020-11-18T13:21:00Z</dcterms:modified>
</cp:coreProperties>
</file>