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abac4597a010449f867ccd665da57ae0"/>
        <w:id w:val="-1226749746"/>
        <w:lock w:val="sdtLocked"/>
      </w:sdtPr>
      <w:sdtEndPr/>
      <w:sdtContent>
        <w:p w:rsidR="00067AFD" w:rsidRDefault="009873D5">
          <w:pPr>
            <w:tabs>
              <w:tab w:val="center" w:pos="4153"/>
              <w:tab w:val="right" w:pos="8306"/>
            </w:tabs>
            <w:jc w:val="center"/>
            <w:rPr>
              <w:szCs w:val="24"/>
            </w:rPr>
          </w:pPr>
          <w:r>
            <w:rPr>
              <w:szCs w:val="24"/>
            </w:rPr>
            <w:object w:dxaOrig="811" w:dyaOrig="961" w14:anchorId="74BDCD11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.75pt;height:43.5pt" o:ole="" fillcolor="window">
                <v:imagedata r:id="rId7" o:title=""/>
              </v:shape>
              <o:OLEObject Type="Embed" ProgID="Word.Picture.8" ShapeID="_x0000_i1025" DrawAspect="Content" ObjectID="_1794200911" r:id="rId8"/>
            </w:object>
          </w:r>
        </w:p>
        <w:p w:rsidR="00067AFD" w:rsidRDefault="00067AFD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:rsidR="00067AFD" w:rsidRDefault="009873D5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LIETUVOS RESPUBLIKOS SVEIKATOS APSAUGOS MINISTRAS</w:t>
          </w:r>
        </w:p>
        <w:p w:rsidR="00067AFD" w:rsidRDefault="00067AFD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:rsidR="00067AFD" w:rsidRDefault="009873D5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:rsidR="00067AFD" w:rsidRDefault="009873D5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 xml:space="preserve">DĖL LIETUVOS RESPUBLIKOS SVEIKATOS APSAUGOS MINISTRO 2022 M. KOVO 24 D. ĮSAKYMO NR. V-634 „DĖL </w:t>
          </w:r>
          <w:r>
            <w:rPr>
              <w:b/>
              <w:bCs/>
              <w:szCs w:val="24"/>
            </w:rPr>
            <w:t>VALSTYBINIO VISUOMENĖS SVEIKATOS STIPRINIMO FONDO LĖŠOMIS FINANSUOJAMŲ PROJEKTŲ FINANSAVIMO IR ADMINISTRAVIMO TVARKOS APRAŠO PATVIRTINIMO“ PRIPAŽINIMO NETEKUSIU GALIOS</w:t>
          </w:r>
        </w:p>
        <w:p w:rsidR="00067AFD" w:rsidRDefault="00067AFD">
          <w:pPr>
            <w:jc w:val="center"/>
            <w:rPr>
              <w:szCs w:val="24"/>
            </w:rPr>
          </w:pPr>
        </w:p>
        <w:p w:rsidR="009873D5" w:rsidRPr="009873D5" w:rsidRDefault="009873D5" w:rsidP="009873D5"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2024 m. lapkričio 27 d. Nr. </w:t>
          </w:r>
          <w:r w:rsidRPr="009873D5">
            <w:rPr>
              <w:szCs w:val="24"/>
            </w:rPr>
            <w:t>V-1176</w:t>
          </w:r>
        </w:p>
        <w:p w:rsidR="00067AFD" w:rsidRDefault="009873D5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067AFD" w:rsidRDefault="00067AFD">
          <w:pPr>
            <w:jc w:val="center"/>
            <w:rPr>
              <w:szCs w:val="24"/>
            </w:rPr>
          </w:pPr>
        </w:p>
        <w:sdt>
          <w:sdtPr>
            <w:alias w:val="1 p."/>
            <w:tag w:val="part_2bc7e10fc4394acca16b604e11dd13fd"/>
            <w:id w:val="560449179"/>
            <w:lock w:val="sdtLocked"/>
          </w:sdtPr>
          <w:sdtEndPr/>
          <w:sdtContent>
            <w:p w:rsidR="00067AFD" w:rsidRDefault="009873D5">
              <w:pPr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2bc7e10fc4394acca16b604e11dd13fd"/>
                  <w:id w:val="-1190678222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 xml:space="preserve">. P r i p a ž į s t u netekusiu galios </w:t>
              </w:r>
              <w:r>
                <w:rPr>
                  <w:szCs w:val="24"/>
                </w:rPr>
                <w:t>Lietuvos Respublikos sveikatos apsaugos ministro 2022 </w:t>
              </w:r>
              <w:r>
                <w:rPr>
                  <w:szCs w:val="24"/>
                </w:rPr>
                <w:t xml:space="preserve">m. kovo 24 d. įsakymą Nr. V-634 „Dėl Valstybinio visuomenės sveikatos stiprinimo fondo lėšomis finansuojamų projektų finansavimo ir administravimo tvarkos aprašo patvirtinimo“ su visais pakeitimais ir </w:t>
              </w:r>
              <w:proofErr w:type="spellStart"/>
              <w:r>
                <w:rPr>
                  <w:szCs w:val="24"/>
                </w:rPr>
                <w:t>p</w:t>
              </w:r>
              <w:r>
                <w:rPr>
                  <w:szCs w:val="24"/>
                </w:rPr>
                <w:t>apildymais</w:t>
              </w:r>
              <w:proofErr w:type="spellEnd"/>
              <w:r>
                <w:rPr>
                  <w:szCs w:val="24"/>
                </w:rPr>
                <w:t>.</w:t>
              </w:r>
            </w:p>
          </w:sdtContent>
        </w:sdt>
        <w:sdt>
          <w:sdtPr>
            <w:alias w:val="2 p."/>
            <w:tag w:val="part_f3cf0618ea6347d689ba568b86334381"/>
            <w:id w:val="1981039806"/>
            <w:lock w:val="sdtLocked"/>
          </w:sdtPr>
          <w:sdtEndPr/>
          <w:sdtContent>
            <w:p w:rsidR="00067AFD" w:rsidRDefault="009873D5" w:rsidP="009873D5">
              <w:pPr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f3cf0618ea6347d689ba568b86334381"/>
                  <w:id w:val="-1849550618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N u s t a t a u, kad šis įsakymas įsigalioja 2025 m. sausio 1 d.</w:t>
              </w:r>
            </w:p>
          </w:sdtContent>
        </w:sdt>
        <w:sdt>
          <w:sdtPr>
            <w:alias w:val="signatura"/>
            <w:tag w:val="part_abc0bff2eda8473585bdcc9296b3692e"/>
            <w:id w:val="1933317274"/>
            <w:lock w:val="sdtLocked"/>
          </w:sdtPr>
          <w:sdtEndPr/>
          <w:sdtContent>
            <w:p w:rsidR="009873D5" w:rsidRDefault="009873D5"/>
            <w:p w:rsidR="009873D5" w:rsidRDefault="009873D5"/>
            <w:p w:rsidR="009873D5" w:rsidRDefault="009873D5"/>
            <w:p w:rsidR="00067AFD" w:rsidRDefault="009873D5">
              <w:pPr>
                <w:rPr>
                  <w:szCs w:val="24"/>
                </w:rPr>
              </w:pPr>
              <w:r>
                <w:rPr>
                  <w:szCs w:val="24"/>
                </w:rPr>
                <w:t>Laikinai einantis sveikat</w:t>
              </w:r>
              <w:bookmarkStart w:id="0" w:name="_GoBack"/>
              <w:bookmarkEnd w:id="0"/>
              <w:r>
                <w:rPr>
                  <w:szCs w:val="24"/>
                </w:rPr>
                <w:t>os apsaugos ministro pareigas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Aurimas </w:t>
              </w:r>
              <w:proofErr w:type="spellStart"/>
              <w:r>
                <w:rPr>
                  <w:szCs w:val="24"/>
                </w:rPr>
                <w:t>Pečkauskas</w:t>
              </w:r>
              <w:proofErr w:type="spellEnd"/>
            </w:p>
          </w:sdtContent>
        </w:sdt>
      </w:sdtContent>
    </w:sdt>
    <w:sectPr w:rsidR="00067AFD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701" w:right="567" w:bottom="1134" w:left="1701" w:header="1134" w:footer="1134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67AFD" w:rsidRDefault="009873D5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:rsidR="00067AFD" w:rsidRDefault="009873D5">
      <w:pPr>
        <w:rPr>
          <w:szCs w:val="24"/>
        </w:rPr>
      </w:pPr>
      <w:r>
        <w:rPr>
          <w:szCs w:val="24"/>
        </w:rPr>
        <w:continuationSeparator/>
      </w:r>
    </w:p>
  </w:endnote>
  <w:endnote w:type="continuationNotice" w:id="1">
    <w:p w:rsidR="00067AFD" w:rsidRDefault="00067AFD">
      <w:pPr>
        <w:rPr>
          <w:szCs w:val="24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67AFD" w:rsidRDefault="00067AFD">
    <w:pPr>
      <w:tabs>
        <w:tab w:val="center" w:pos="4153"/>
        <w:tab w:val="right" w:pos="8306"/>
      </w:tabs>
      <w:rPr>
        <w:szCs w:val="24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67AFD" w:rsidRDefault="00067AFD">
    <w:pPr>
      <w:tabs>
        <w:tab w:val="center" w:pos="4153"/>
        <w:tab w:val="right" w:pos="8306"/>
      </w:tabs>
      <w:rPr>
        <w:szCs w:val="2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67AFD" w:rsidRDefault="009873D5">
    <w:pPr>
      <w:tabs>
        <w:tab w:val="center" w:pos="4153"/>
        <w:tab w:val="right" w:pos="8306"/>
      </w:tabs>
      <w:rPr>
        <w:sz w:val="20"/>
      </w:rPr>
    </w:pPr>
    <w:r>
      <w:rPr>
        <w:sz w:val="20"/>
      </w:rPr>
      <w:t>Parengė:</w:t>
    </w:r>
  </w:p>
  <w:p w:rsidR="00067AFD" w:rsidRDefault="009873D5">
    <w:pPr>
      <w:tabs>
        <w:tab w:val="center" w:pos="4153"/>
        <w:tab w:val="right" w:pos="8306"/>
      </w:tabs>
      <w:rPr>
        <w:sz w:val="20"/>
        <w:lang w:val="en-US"/>
      </w:rPr>
    </w:pPr>
    <w:r>
      <w:rPr>
        <w:rFonts w:eastAsia="Calibri"/>
        <w:sz w:val="20"/>
      </w:rPr>
      <w:t xml:space="preserve">Danguolė Milkevičiūtė, tel.: </w:t>
    </w:r>
    <w:r>
      <w:rPr>
        <w:rFonts w:eastAsia="Calibri"/>
        <w:sz w:val="20"/>
        <w:lang w:val="en-US"/>
      </w:rPr>
      <w:t>8 5 219 3308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67AFD" w:rsidRDefault="009873D5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:rsidR="00067AFD" w:rsidRDefault="009873D5">
      <w:pPr>
        <w:rPr>
          <w:szCs w:val="24"/>
        </w:rPr>
      </w:pPr>
      <w:r>
        <w:rPr>
          <w:szCs w:val="24"/>
        </w:rPr>
        <w:continuationSeparator/>
      </w:r>
    </w:p>
  </w:footnote>
  <w:footnote w:type="continuationNotice" w:id="1">
    <w:p w:rsidR="00067AFD" w:rsidRDefault="00067AFD">
      <w:pPr>
        <w:rPr>
          <w:szCs w:val="24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67AFD" w:rsidRDefault="009873D5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end"/>
    </w:r>
  </w:p>
  <w:p w:rsidR="00067AFD" w:rsidRDefault="00067AFD"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67AFD" w:rsidRDefault="009873D5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 w:rsidR="00067AFD" w:rsidRDefault="00067AFD">
    <w:pPr>
      <w:tabs>
        <w:tab w:val="center" w:pos="4153"/>
        <w:tab w:val="right" w:pos="8306"/>
      </w:tabs>
      <w:rPr>
        <w:szCs w:val="2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67AFD" w:rsidRDefault="00067AFD">
    <w:pPr>
      <w:tabs>
        <w:tab w:val="center" w:pos="4153"/>
        <w:tab w:val="right" w:pos="8306"/>
      </w:tabs>
      <w:rPr>
        <w:szCs w:val="2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2051"/>
  </w:hdrShapeDefaults>
  <w:footnotePr>
    <w:footnote w:id="-1"/>
    <w:footnote w:id="0"/>
    <w:footnote w:id="1"/>
  </w:footnotePr>
  <w:endnotePr>
    <w:endnote w:id="-1"/>
    <w:endnote w:id="0"/>
    <w:endnote w:id="1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109E"/>
    <w:rsid w:val="00067AFD"/>
    <w:rsid w:val="009873D5"/>
    <w:rsid w:val="00FD10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2"/>
    </o:shapelayout>
  </w:shapeDefaults>
  <w:decimalSymbol w:val=","/>
  <w:listSeparator w:val=";"/>
  <w14:docId w14:val="07F19891"/>
  <w15:docId w15:val="{C4E21F11-8D66-4C74-A07D-BB4F1A5310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10349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84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73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877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11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d46d4779c6634515a8b8ad44005ae5aa" PartId="abac4597a010449f867ccd665da57ae0">
    <Part Type="punktas" Nr="1" Abbr="1 p." DocPartId="65f075c1950f4ea595f59ef5baf941c6" PartId="2bc7e10fc4394acca16b604e11dd13fd"/>
    <Part Type="punktas" Nr="2" Abbr="2 p." DocPartId="4670c338415c41e88f6554f1fd7aeb94" PartId="f3cf0618ea6347d689ba568b86334381"/>
    <Part Type="signatura" DocPartId="a0683bd57b4e479c8fa4337bcfd2fbf7" PartId="abc0bff2eda8473585bdcc9296b3692e"/>
  </Part>
</Parts>
</file>

<file path=customXml/itemProps1.xml><?xml version="1.0" encoding="utf-8"?>
<ds:datastoreItem xmlns:ds="http://schemas.openxmlformats.org/officeDocument/2006/customXml" ds:itemID="{DB141F71-EFE3-4922-B270-17C07CF844F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118</Words>
  <Characters>745</Characters>
  <Application>Microsoft Office Word</Application>
  <DocSecurity>0</DocSecurity>
  <Lines>6</Lines>
  <Paragraphs>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2001-05-00</vt:lpstr>
      <vt:lpstr>2001-05-00</vt:lpstr>
    </vt:vector>
  </TitlesOfParts>
  <Company>Sveikatos apsaugos ministerija</Company>
  <LinksUpToDate>false</LinksUpToDate>
  <CharactersWithSpaces>862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2001-05-00</dc:title>
  <dc:creator>loginovic</dc:creator>
  <cp:lastModifiedBy>GUMBYTĖ Danguolė</cp:lastModifiedBy>
  <cp:revision>3</cp:revision>
  <cp:lastPrinted>2001-05-09T09:40:00Z</cp:lastPrinted>
  <dcterms:created xsi:type="dcterms:W3CDTF">2024-11-27T06:13:00Z</dcterms:created>
  <dcterms:modified xsi:type="dcterms:W3CDTF">2024-11-27T06:22:00Z</dcterms:modified>
</cp:coreProperties>
</file>