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baea850cfbb41dbb378ba91014e74d5"/>
        <w:id w:val="625674781"/>
        <w:lock w:val="sdtLocked"/>
      </w:sdtPr>
      <w:sdtEndPr/>
      <w:sdtContent>
        <w:p w:rsidR="00AA6E34" w:rsidRDefault="00AA6E34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:rsidR="00AA6E34" w:rsidRDefault="006E4827">
          <w:pPr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04DF19A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75pt;height:43.5pt;visibility:visible;mso-wrap-style:square" o:ole="">
                <v:imagedata r:id="rId12" o:title=""/>
              </v:shape>
              <o:OLEObject Type="Embed" ProgID="Word.Picture.8" ShapeID="Picture 1" DrawAspect="Content" ObjectID="_1825044697" r:id="rId13"/>
            </w:object>
          </w:r>
        </w:p>
        <w:p w:rsidR="00AA6E34" w:rsidRDefault="00AA6E34">
          <w:pPr>
            <w:jc w:val="center"/>
            <w:rPr>
              <w:b/>
              <w:bCs/>
              <w:color w:val="000000"/>
              <w:szCs w:val="24"/>
              <w:lang w:val="lt"/>
            </w:rPr>
          </w:pPr>
        </w:p>
        <w:p w:rsidR="00AA6E34" w:rsidRDefault="006E4827">
          <w:pPr>
            <w:jc w:val="center"/>
            <w:rPr>
              <w:b/>
              <w:bCs/>
              <w:color w:val="000000"/>
              <w:szCs w:val="24"/>
              <w:lang w:val="lt"/>
            </w:rPr>
          </w:pPr>
          <w:r>
            <w:rPr>
              <w:b/>
              <w:bCs/>
              <w:color w:val="000000"/>
              <w:szCs w:val="24"/>
              <w:lang w:val="lt"/>
            </w:rPr>
            <w:t>LIETUVOS RESPUBLIKOS SVEIKATOS APSAUGOS MINISTRAS</w:t>
          </w:r>
        </w:p>
        <w:p w:rsidR="00AA6E34" w:rsidRDefault="00AA6E34">
          <w:pPr>
            <w:ind w:firstLine="62"/>
            <w:jc w:val="center"/>
            <w:rPr>
              <w:b/>
              <w:bCs/>
              <w:color w:val="000000"/>
              <w:szCs w:val="24"/>
              <w:lang w:val="lt"/>
            </w:rPr>
          </w:pPr>
        </w:p>
        <w:p w:rsidR="00AA6E34" w:rsidRDefault="006E4827" w:rsidP="006E4827">
          <w:pPr>
            <w:tabs>
              <w:tab w:val="left" w:pos="1717"/>
              <w:tab w:val="center" w:pos="7568"/>
            </w:tabs>
            <w:ind w:hanging="142"/>
            <w:jc w:val="center"/>
            <w:rPr>
              <w:b/>
              <w:bCs/>
              <w:color w:val="000000"/>
              <w:szCs w:val="24"/>
              <w:lang w:val="lt"/>
            </w:rPr>
          </w:pPr>
          <w:r>
            <w:rPr>
              <w:b/>
              <w:bCs/>
              <w:color w:val="000000"/>
              <w:szCs w:val="24"/>
              <w:lang w:val="lt"/>
            </w:rPr>
            <w:t>ĮSAKYMAS</w:t>
          </w:r>
        </w:p>
        <w:p w:rsidR="00AA6E34" w:rsidRDefault="006E482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AA6E34" w:rsidRDefault="00AA6E34">
          <w:pPr>
            <w:jc w:val="center"/>
            <w:rPr>
              <w:szCs w:val="24"/>
            </w:rPr>
          </w:pPr>
        </w:p>
        <w:p w:rsidR="00AA6E34" w:rsidRDefault="006E482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</w:t>
          </w:r>
          <w:r>
            <w:rPr>
              <w:szCs w:val="24"/>
            </w:rPr>
            <w:t xml:space="preserve">m. lapkričio 19 d. Nr. </w:t>
          </w:r>
          <w:r w:rsidRPr="006E4827">
            <w:rPr>
              <w:szCs w:val="24"/>
            </w:rPr>
            <w:t>V-1030</w:t>
          </w:r>
        </w:p>
        <w:p w:rsidR="00AA6E34" w:rsidRDefault="006E482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A6E34" w:rsidRDefault="00AA6E34" w:rsidP="006E4827">
          <w:pPr>
            <w:jc w:val="both"/>
            <w:rPr>
              <w:szCs w:val="24"/>
            </w:rPr>
          </w:pPr>
        </w:p>
        <w:sdt>
          <w:sdtPr>
            <w:alias w:val="pastraipa"/>
            <w:tag w:val="part_c795c8cfb59b406089b555e2e9fea323"/>
            <w:id w:val="362717649"/>
            <w:lock w:val="sdtLocked"/>
          </w:sdtPr>
          <w:sdtEndPr/>
          <w:sdtContent>
            <w:p w:rsidR="00AA6E34" w:rsidRDefault="006E4827">
              <w:pPr>
                <w:ind w:firstLine="851"/>
                <w:jc w:val="both"/>
                <w:rPr>
                  <w:color w:val="000000"/>
                  <w:szCs w:val="24"/>
                  <w:lang w:val="lt"/>
                </w:rPr>
              </w:pPr>
              <w:r>
                <w:t>P a k e i č i u 2022–2030 metų plėtros programos valdytojos Lietu</w:t>
              </w:r>
              <w:r>
                <w:t>vos Respublikos sveikatos apsaugos ministerijos sveikatos priežiūros kokybės ir efektyvumo didinimo plėtros programos pažangos priemonės Nr. 11</w:t>
              </w:r>
              <w:r>
                <w:rPr>
                  <w:caps/>
                </w:rPr>
                <w:t>-002-02-11-01 </w:t>
              </w:r>
              <w:r>
                <w:t>„Gerinti sveikatos priežiūros paslaugų kokybę ir prieinamumą“ aprašą, patvirtintą Lietuvos Respubli</w:t>
              </w:r>
              <w:r>
                <w:t>kos sveikatos apsaugos ministro 2022 m. gegužės 20 d. įsakymu Nr. V-988 „Dėl 2022–2030 metų plėtros programos valdytojos Lietuvos Respublikos sveikatos apsaugos ministerijos sveikatos priežiūros kokybės ir efektyvumo didinimo plėtros programos pažangos pri</w:t>
              </w:r>
              <w:r>
                <w:t>emonės Nr. 11</w:t>
              </w:r>
              <w:r>
                <w:rPr>
                  <w:caps/>
                </w:rPr>
                <w:t>-002-02-11-01 </w:t>
              </w:r>
              <w:r>
                <w:t xml:space="preserve">„Gerinti sveikatos priežiūros paslaugų kokybę ir prieinamumą“ aprašo patvirtinimo“, ir </w:t>
              </w:r>
              <w:r>
                <w:rPr>
                  <w:rFonts w:eastAsia="Aptos"/>
                  <w:lang w:eastAsia="lt-LT"/>
                </w:rPr>
                <w:t xml:space="preserve">34 priedo </w:t>
              </w:r>
              <w:r>
                <w:rPr>
                  <w:rFonts w:eastAsia="Calibri"/>
                  <w:szCs w:val="24"/>
                </w:rPr>
                <w:t>5.1.5</w:t>
              </w:r>
              <w:r>
                <w:rPr>
                  <w:rFonts w:eastAsia="Aptos"/>
                  <w:color w:val="EE0000"/>
                  <w:lang w:eastAsia="lt-LT"/>
                </w:rPr>
                <w:t xml:space="preserve"> </w:t>
              </w:r>
              <w:r>
                <w:rPr>
                  <w:rFonts w:eastAsia="Aptos"/>
                  <w:lang w:eastAsia="lt-LT"/>
                </w:rPr>
                <w:t>papunktį išdėstau taip:</w:t>
              </w:r>
            </w:p>
            <w:sdt>
              <w:sdtPr>
                <w:alias w:val="citata"/>
                <w:tag w:val="part_8ec01fc6ebc640bfa902f1e7cb672a42"/>
                <w:id w:val="-34502801"/>
                <w:lock w:val="sdtLocked"/>
              </w:sdtPr>
              <w:sdtEndPr/>
              <w:sdtContent>
                <w:sdt>
                  <w:sdtPr>
                    <w:alias w:val="5.1.5 pp."/>
                    <w:tag w:val="part_6c0e987613fd40af9f13e3d828c190c0"/>
                    <w:id w:val="2028607268"/>
                    <w:lock w:val="sdtLocked"/>
                  </w:sdtPr>
                  <w:sdtEndPr/>
                  <w:sdtContent>
                    <w:p w:rsidR="00AA6E34" w:rsidRDefault="006E4827" w:rsidP="006E4827">
                      <w:pPr>
                        <w:tabs>
                          <w:tab w:val="left" w:pos="0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  <w:lang w:val="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c0e987613fd40af9f13e3d828c190c0"/>
                          <w:id w:val="26164912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5.1.5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Projektui pagal šį Aprašą įgyvendinti skiriama iki </w:t>
                      </w:r>
                      <w:r>
                        <w:rPr>
                          <w:bCs/>
                        </w:rPr>
                        <w:t>1 503 350,00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(vieno milijono penkių </w:t>
                      </w:r>
                      <w:r>
                        <w:rPr>
                          <w:bCs/>
                          <w:szCs w:val="24"/>
                        </w:rPr>
                        <w:t>šimtų trijų tūkstančių trijų šimtų penkiasdešimt eurų)</w:t>
                      </w:r>
                      <w:r>
                        <w:rPr>
                          <w:szCs w:val="24"/>
                        </w:rPr>
                        <w:t xml:space="preserve"> lėšų, iš kurių: iki 1 277 847,00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(vieno milijono dviejų šimtų septyniasdešimt septynių tūkstančių aštuonių šimtų keturiasdešimt septynių eurų) ES lėšos, iki 225 503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(dviejų šimtų dvidešimt penk</w:t>
                      </w:r>
                      <w:r>
                        <w:rPr>
                          <w:szCs w:val="24"/>
                        </w:rPr>
                        <w:t>ių tūkstančių penkių šimtų trijų eurų) BF lėšos.“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f875ac173a940ddafe01bef6b7e3576"/>
            <w:id w:val="1109403430"/>
            <w:lock w:val="sdtLocked"/>
          </w:sdtPr>
          <w:sdtEndPr/>
          <w:sdtContent>
            <w:p w:rsidR="006E4827" w:rsidRDefault="006E4827">
              <w:pPr>
                <w:jc w:val="both"/>
              </w:pPr>
            </w:p>
            <w:p w:rsidR="006E4827" w:rsidRDefault="006E4827">
              <w:pPr>
                <w:jc w:val="both"/>
              </w:pPr>
              <w:bookmarkStart w:id="0" w:name="_GoBack"/>
              <w:bookmarkEnd w:id="0"/>
            </w:p>
            <w:p w:rsidR="006E4827" w:rsidRDefault="006E4827">
              <w:pPr>
                <w:jc w:val="both"/>
              </w:pPr>
            </w:p>
            <w:p w:rsidR="00AA6E34" w:rsidRPr="006E4827" w:rsidRDefault="006E4827" w:rsidP="006E4827">
              <w:pPr>
                <w:tabs>
                  <w:tab w:val="left" w:pos="7371"/>
                </w:tabs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Sveikatos apsaugos ministras     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 xml:space="preserve"> </w:t>
              </w:r>
              <w:r>
                <w:rPr>
                  <w:color w:val="000000"/>
                </w:rPr>
                <w:t xml:space="preserve"> M</w:t>
              </w:r>
              <w:r>
                <w:rPr>
                  <w:color w:val="000000"/>
                </w:rPr>
                <w:t xml:space="preserve">arija </w:t>
              </w:r>
              <w:proofErr w:type="spellStart"/>
              <w:r>
                <w:rPr>
                  <w:color w:val="000000"/>
                </w:rPr>
                <w:t>Jakubauskienė</w:t>
              </w:r>
              <w:proofErr w:type="spellEnd"/>
            </w:p>
          </w:sdtContent>
        </w:sdt>
      </w:sdtContent>
    </w:sdt>
    <w:sectPr w:rsidR="00AA6E34" w:rsidRPr="006E4827" w:rsidSect="006E482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567" w:right="1134" w:bottom="1134" w:left="993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E34" w:rsidRDefault="006E482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AA6E34" w:rsidRDefault="006E482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AA6E34" w:rsidRDefault="00AA6E34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AA6E3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AA6E34">
    <w:pPr>
      <w:tabs>
        <w:tab w:val="center" w:pos="4819"/>
        <w:tab w:val="right" w:pos="9638"/>
      </w:tabs>
    </w:pPr>
  </w:p>
  <w:p w:rsidR="00AA6E34" w:rsidRDefault="00AA6E3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AA6E3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E34" w:rsidRDefault="006E482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AA6E34" w:rsidRDefault="006E482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AA6E34" w:rsidRDefault="00AA6E34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AA6E3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6E482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6E34" w:rsidRDefault="00AA6E3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6E4827"/>
    <w:rsid w:val="00A361B0"/>
    <w:rsid w:val="00AA6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77D1529"/>
  <w15:docId w15:val="{9752654D-9668-458A-A0B6-585C1D07C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4c61ff1d99e64d53b98e84913ac22198" PartId="4baea850cfbb41dbb378ba91014e74d5">
    <Part Type="pastraipa" DocPartId="c0e698d7ba3a4ef886724ed20d6b2593" PartId="c795c8cfb59b406089b555e2e9fea323">
      <Part Type="citata" DocPartId="44fe89a22dc34f1ca7464a82197ab504" PartId="8ec01fc6ebc640bfa902f1e7cb672a42">
        <Part Type="papunktis" Nr="5.1.5" Abbr="5.1.5 pp." DocPartId="7328d7ce433d4363941fc91ea3fd6a00" PartId="6c0e987613fd40af9f13e3d828c190c0"/>
      </Part>
    </Part>
    <Part Type="signatura" DocPartId="708454a5b3f24b41a1146090223f903d" PartId="bf875ac173a940ddafe01bef6b7e357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81bdba5e-b18c-4c8c-b425-bdf6d075d995"/>
  </ds:schemaRefs>
</ds:datastoreItem>
</file>

<file path=customXml/itemProps3.xml><?xml version="1.0" encoding="utf-8"?>
<ds:datastoreItem xmlns:ds="http://schemas.openxmlformats.org/officeDocument/2006/customXml" ds:itemID="{CFC77032-B7E0-491D-96D6-42882CFA7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032809-FA5F-43C5-87DE-605D9E2868C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B78616E-729F-4ADD-98FF-E50422A9BB7A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2FFD447-B232-4591-994C-B790C49F6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1107</Words>
  <Characters>632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1736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Virginija Levinskienė</dc:creator>
  <cp:lastModifiedBy>GUMBYTĖ Danguolė</cp:lastModifiedBy>
  <cp:revision>3</cp:revision>
  <dcterms:created xsi:type="dcterms:W3CDTF">2025-11-19T05:24:00Z</dcterms:created>
  <dcterms:modified xsi:type="dcterms:W3CDTF">2025-11-19T06:05:00Z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</Properties>
</file>