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LT" w:hAnsi="TimesLT"/>
          <w:sz w:val="20"/>
          <w:lang w:val="en-GB"/>
        </w:rPr>
        <w:alias w:val="pagrindine"/>
        <w:tag w:val="part_0d765c7598da47ef8d8031913e2d4de5"/>
        <w:id w:val="-1658216415"/>
        <w:lock w:val="sdtLocked"/>
        <w:placeholder>
          <w:docPart w:val="DefaultPlaceholder_-1854013440"/>
        </w:placeholder>
      </w:sdtPr>
      <w:sdtEndPr>
        <w:rPr>
          <w:rFonts w:ascii="Times New Roman" w:hAnsi="Times New Roman"/>
          <w:sz w:val="24"/>
          <w:lang w:val="lt-LT"/>
        </w:rPr>
      </w:sdtEndPr>
      <w:sdtContent>
        <w:p w14:paraId="53451825" w14:textId="1009447E" w:rsidR="002C54B0" w:rsidRPr="00794E48" w:rsidRDefault="002C54B0" w:rsidP="00794E48">
          <w:pPr>
            <w:tabs>
              <w:tab w:val="center" w:pos="4819"/>
              <w:tab w:val="right" w:pos="9638"/>
            </w:tabs>
            <w:rPr>
              <w:rFonts w:ascii="TimesLT" w:hAnsi="TimesLT"/>
              <w:sz w:val="20"/>
              <w:lang w:val="en-GB"/>
            </w:rPr>
          </w:pPr>
        </w:p>
        <w:p w14:paraId="5763864B" w14:textId="0BD6EB4A" w:rsidR="002C54B0" w:rsidRDefault="00794E48">
          <w:pPr>
            <w:jc w:val="center"/>
            <w:rPr>
              <w:rFonts w:ascii="TimesLT" w:hAnsi="TimesLT"/>
              <w:sz w:val="20"/>
            </w:rPr>
          </w:pPr>
          <w:r>
            <w:rPr>
              <w:rFonts w:ascii="TimesLT" w:hAnsi="TimesLT"/>
              <w:noProof/>
              <w:sz w:val="20"/>
              <w:lang w:eastAsia="lt-LT"/>
            </w:rPr>
            <w:drawing>
              <wp:inline distT="0" distB="0" distL="0" distR="0" wp14:anchorId="1684B086" wp14:editId="01FAC151">
                <wp:extent cx="554990" cy="56070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14:paraId="1CBC3110" w14:textId="77777777" w:rsidR="002C54B0" w:rsidRDefault="002C54B0">
          <w:pPr>
            <w:jc w:val="center"/>
            <w:rPr>
              <w:rFonts w:ascii="TimesLT" w:hAnsi="TimesLT"/>
              <w:sz w:val="20"/>
            </w:rPr>
          </w:pPr>
        </w:p>
        <w:p w14:paraId="7AB302AF" w14:textId="77777777" w:rsidR="002C54B0" w:rsidRDefault="00794E48">
          <w:pPr>
            <w:jc w:val="center"/>
            <w:rPr>
              <w:b/>
              <w:szCs w:val="24"/>
            </w:rPr>
          </w:pPr>
          <w:r>
            <w:rPr>
              <w:b/>
              <w:szCs w:val="24"/>
            </w:rPr>
            <w:t>LIETUVOS RESPUBLIKOS</w:t>
          </w:r>
        </w:p>
        <w:p w14:paraId="407AE58A" w14:textId="77777777" w:rsidR="002C54B0" w:rsidRDefault="00794E48">
          <w:pPr>
            <w:jc w:val="center"/>
            <w:rPr>
              <w:szCs w:val="24"/>
            </w:rPr>
          </w:pPr>
          <w:r>
            <w:rPr>
              <w:b/>
              <w:szCs w:val="24"/>
            </w:rPr>
            <w:t>SOCIALINĖS APSAUGOS IR DARBO MINISTRAS</w:t>
          </w:r>
        </w:p>
        <w:p w14:paraId="45C4C39D" w14:textId="77777777" w:rsidR="002C54B0" w:rsidRDefault="002C54B0">
          <w:pPr>
            <w:jc w:val="center"/>
            <w:rPr>
              <w:szCs w:val="24"/>
            </w:rPr>
          </w:pPr>
        </w:p>
        <w:p w14:paraId="289127C4" w14:textId="77777777" w:rsidR="002C54B0" w:rsidRDefault="00794E48">
          <w:pPr>
            <w:jc w:val="center"/>
            <w:rPr>
              <w:b/>
              <w:szCs w:val="24"/>
            </w:rPr>
          </w:pPr>
          <w:r>
            <w:rPr>
              <w:b/>
              <w:szCs w:val="24"/>
            </w:rPr>
            <w:t>ĮSAKYMAS</w:t>
          </w:r>
        </w:p>
        <w:p w14:paraId="756085BB" w14:textId="5CFDB011" w:rsidR="002C54B0" w:rsidRDefault="00794E48">
          <w:pPr>
            <w:jc w:val="center"/>
            <w:rPr>
              <w:b/>
              <w:szCs w:val="24"/>
            </w:rPr>
          </w:pPr>
          <w:r>
            <w:rPr>
              <w:b/>
              <w:szCs w:val="24"/>
            </w:rPr>
            <w:t>DĖL LIETUVOS RESPUBLIKOS SOCIALINĖS APSAUGOS IR DARBO MINISTRO</w:t>
          </w:r>
        </w:p>
        <w:p w14:paraId="63AF59DA" w14:textId="7E9B524A" w:rsidR="002C54B0" w:rsidRDefault="00794E48">
          <w:pPr>
            <w:jc w:val="center"/>
            <w:rPr>
              <w:b/>
              <w:szCs w:val="24"/>
            </w:rPr>
          </w:pPr>
          <w:r>
            <w:rPr>
              <w:b/>
              <w:szCs w:val="24"/>
            </w:rPr>
            <w:t xml:space="preserve">2017 M. GEGUŽĖS 15 D. ĮSAKYMO NR. A1-253 „DĖL LEIDIMŲ DIRBTI SEZONINĮ DARBĄ UŽSIENIEČIAMS IŠDAVIMO TVARKOS APRAŠO IR SEZONINIŲ DARBŲ SĄRAŠO PATVIRTINIMO“ PAKEITIMO  </w:t>
          </w:r>
        </w:p>
        <w:p w14:paraId="5916DD41" w14:textId="77777777" w:rsidR="002C54B0" w:rsidRDefault="002C54B0" w:rsidP="00794E48">
          <w:pPr>
            <w:jc w:val="center"/>
            <w:rPr>
              <w:b/>
              <w:caps/>
              <w:szCs w:val="24"/>
            </w:rPr>
          </w:pPr>
        </w:p>
        <w:p w14:paraId="5D32F761" w14:textId="78ACFB8A" w:rsidR="002C54B0" w:rsidRDefault="00794E48" w:rsidP="00794E48">
          <w:pPr>
            <w:jc w:val="center"/>
            <w:rPr>
              <w:szCs w:val="24"/>
            </w:rPr>
          </w:pPr>
          <w:r>
            <w:rPr>
              <w:szCs w:val="24"/>
            </w:rPr>
            <w:t xml:space="preserve">2022 m. rugpjūčio 1 d. </w:t>
          </w:r>
          <w:r>
            <w:rPr>
              <w:szCs w:val="24"/>
            </w:rPr>
            <w:t>Nr. A1-513</w:t>
          </w:r>
        </w:p>
        <w:p w14:paraId="07492C3E" w14:textId="794DFE2F" w:rsidR="002C54B0" w:rsidRDefault="00794E48" w:rsidP="00794E48">
          <w:pPr>
            <w:jc w:val="center"/>
            <w:rPr>
              <w:szCs w:val="24"/>
            </w:rPr>
          </w:pPr>
          <w:r>
            <w:rPr>
              <w:szCs w:val="24"/>
            </w:rPr>
            <w:t>Vilnius</w:t>
          </w:r>
        </w:p>
        <w:p w14:paraId="401D3720" w14:textId="5F4AE720" w:rsidR="00794E48" w:rsidRDefault="00794E48" w:rsidP="00794E48">
          <w:pPr>
            <w:jc w:val="center"/>
            <w:rPr>
              <w:szCs w:val="24"/>
            </w:rPr>
          </w:pPr>
        </w:p>
        <w:p w14:paraId="5791B062" w14:textId="1C20D7C8" w:rsidR="00794E48" w:rsidRDefault="00794E48" w:rsidP="00794E48">
          <w:pPr>
            <w:jc w:val="center"/>
            <w:rPr>
              <w:szCs w:val="24"/>
            </w:rPr>
          </w:pPr>
        </w:p>
        <w:sdt>
          <w:sdtPr>
            <w:rPr>
              <w:szCs w:val="24"/>
            </w:rPr>
            <w:alias w:val="pastraipa"/>
            <w:tag w:val="part_02e9a781502f40778b2d595cabe8603b"/>
            <w:id w:val="-993945325"/>
            <w:lock w:val="sdtLocked"/>
            <w:placeholder>
              <w:docPart w:val="DefaultPlaceholder_-1854013440"/>
            </w:placeholder>
          </w:sdtPr>
          <w:sdtContent>
            <w:p w14:paraId="0BEB0098" w14:textId="5927AE95" w:rsidR="002C54B0" w:rsidRDefault="00794E48">
              <w:pPr>
                <w:spacing w:line="360" w:lineRule="auto"/>
                <w:ind w:firstLine="1296"/>
                <w:jc w:val="both"/>
                <w:rPr>
                  <w:szCs w:val="24"/>
                </w:rPr>
              </w:pPr>
              <w:r>
                <w:rPr>
                  <w:szCs w:val="24"/>
                </w:rPr>
                <w:t>P a k e i č i u Lietuvos Respublikos socialinės apsaugos ir darbo ministro 2017 m. gegužės 15 d. įsakymą Nr. A1-253 „Dėl Leidimų dirbti sezoninį darbą užsieniečiams išdavimo tvarkos aprašo ir sezoninių darbų sąra</w:t>
              </w:r>
              <w:r>
                <w:rPr>
                  <w:szCs w:val="24"/>
                </w:rPr>
                <w:t>šo patvirtinimo“:</w:t>
              </w:r>
            </w:p>
          </w:sdtContent>
        </w:sdt>
        <w:sdt>
          <w:sdtPr>
            <w:alias w:val="1 p."/>
            <w:tag w:val="part_c28f3605d88549dbb2e05ae6e379667c"/>
            <w:id w:val="-157161953"/>
            <w:lock w:val="sdtLocked"/>
          </w:sdtPr>
          <w:sdtEndPr/>
          <w:sdtContent>
            <w:p w14:paraId="16676365" w14:textId="48F76131" w:rsidR="002C54B0" w:rsidRDefault="00794E48">
              <w:pPr>
                <w:spacing w:line="360" w:lineRule="auto"/>
                <w:ind w:firstLine="1296"/>
                <w:jc w:val="both"/>
                <w:rPr>
                  <w:szCs w:val="24"/>
                </w:rPr>
              </w:pPr>
              <w:sdt>
                <w:sdtPr>
                  <w:alias w:val="Numeris"/>
                  <w:tag w:val="nr_c28f3605d88549dbb2e05ae6e379667c"/>
                  <w:id w:val="-2110267733"/>
                  <w:lock w:val="sdtLocked"/>
                </w:sdtPr>
                <w:sdtEndPr/>
                <w:sdtContent>
                  <w:r>
                    <w:rPr>
                      <w:szCs w:val="24"/>
                    </w:rPr>
                    <w:t>1</w:t>
                  </w:r>
                </w:sdtContent>
              </w:sdt>
              <w:r>
                <w:rPr>
                  <w:szCs w:val="24"/>
                </w:rPr>
                <w:t>. Pakeičiu nurodytu įsakymu patvirtintą Leidimų dirbti sezoninį darbą užsieniečiams išdavimo tvarkos aprašą:</w:t>
              </w:r>
            </w:p>
            <w:sdt>
              <w:sdtPr>
                <w:alias w:val="1.1 pp."/>
                <w:tag w:val="part_16845173952a4a2a9f1de17697b9d92b"/>
                <w:id w:val="-1988619417"/>
                <w:lock w:val="sdtLocked"/>
              </w:sdtPr>
              <w:sdtEndPr/>
              <w:sdtContent>
                <w:p w14:paraId="78C525F4" w14:textId="55586EF0" w:rsidR="002C54B0" w:rsidRDefault="00794E48">
                  <w:pPr>
                    <w:spacing w:line="360" w:lineRule="auto"/>
                    <w:ind w:firstLine="1296"/>
                    <w:jc w:val="both"/>
                    <w:rPr>
                      <w:szCs w:val="24"/>
                    </w:rPr>
                  </w:pPr>
                  <w:sdt>
                    <w:sdtPr>
                      <w:alias w:val="Numeris"/>
                      <w:tag w:val="nr_16845173952a4a2a9f1de17697b9d92b"/>
                      <w:id w:val="-1320188365"/>
                      <w:lock w:val="sdtLocked"/>
                    </w:sdtPr>
                    <w:sdtEndPr/>
                    <w:sdtContent>
                      <w:r>
                        <w:rPr>
                          <w:szCs w:val="24"/>
                        </w:rPr>
                        <w:t>1.1</w:t>
                      </w:r>
                    </w:sdtContent>
                  </w:sdt>
                  <w:r>
                    <w:rPr>
                      <w:szCs w:val="24"/>
                    </w:rPr>
                    <w:t>.</w:t>
                  </w:r>
                  <w:r w:rsidRPr="00794E48">
                    <w:rPr>
                      <w:rFonts w:ascii="TimesLT" w:hAnsi="TimesLT"/>
                      <w:sz w:val="20"/>
                    </w:rPr>
                    <w:t xml:space="preserve"> </w:t>
                  </w:r>
                  <w:r>
                    <w:rPr>
                      <w:szCs w:val="24"/>
                    </w:rPr>
                    <w:t xml:space="preserve">Pakeičiu </w:t>
                  </w:r>
                  <w:r w:rsidRPr="00794E48">
                    <w:rPr>
                      <w:szCs w:val="24"/>
                    </w:rPr>
                    <w:t>11.2</w:t>
                  </w:r>
                  <w:r>
                    <w:rPr>
                      <w:szCs w:val="24"/>
                    </w:rPr>
                    <w:t xml:space="preserve"> papunktį ir jį išdėstau taip:</w:t>
                  </w:r>
                </w:p>
                <w:sdt>
                  <w:sdtPr>
                    <w:alias w:val="citata"/>
                    <w:tag w:val="part_0ee629783a9f41208948f7aa6f1c3f03"/>
                    <w:id w:val="-56320140"/>
                    <w:lock w:val="sdtLocked"/>
                  </w:sdtPr>
                  <w:sdtEndPr/>
                  <w:sdtContent>
                    <w:sdt>
                      <w:sdtPr>
                        <w:alias w:val="11.2 pp."/>
                        <w:tag w:val="part_69fb614370ec401f93767e32fb566c58"/>
                        <w:id w:val="-348945931"/>
                        <w:lock w:val="sdtLocked"/>
                      </w:sdtPr>
                      <w:sdtEndPr/>
                      <w:sdtContent>
                        <w:p w14:paraId="607FBAEC" w14:textId="645C2419" w:rsidR="002C54B0" w:rsidRDefault="00794E48">
                          <w:pPr>
                            <w:spacing w:line="360" w:lineRule="auto"/>
                            <w:ind w:firstLine="1296"/>
                            <w:jc w:val="both"/>
                            <w:rPr>
                              <w:szCs w:val="24"/>
                            </w:rPr>
                          </w:pPr>
                          <w:r>
                            <w:rPr>
                              <w:szCs w:val="24"/>
                            </w:rPr>
                            <w:t>„</w:t>
                          </w:r>
                          <w:sdt>
                            <w:sdtPr>
                              <w:alias w:val="Numeris"/>
                              <w:tag w:val="nr_69fb614370ec401f93767e32fb566c58"/>
                              <w:id w:val="-1068100339"/>
                              <w:lock w:val="sdtLocked"/>
                            </w:sdtPr>
                            <w:sdtEndPr/>
                            <w:sdtContent>
                              <w:r>
                                <w:rPr>
                                  <w:szCs w:val="24"/>
                                </w:rPr>
                                <w:t>11.2</w:t>
                              </w:r>
                            </w:sdtContent>
                          </w:sdt>
                          <w:r>
                            <w:rPr>
                              <w:szCs w:val="24"/>
                            </w:rPr>
                            <w:t>. Juridinių asmenų registre, ar darbdavys yra Lietuvos Respublikoje įsteigtas juridinis asmuo, arba Lietuvos Respublikos gyventojų registre patikrinama, ar fizinis asmuo yra  nuolatinis Lietuvos Respublikos gyventojas ir ar nėra Įstatymo 63 straipsnio 1 da</w:t>
                          </w:r>
                          <w:r>
                            <w:rPr>
                              <w:szCs w:val="24"/>
                            </w:rPr>
                            <w:t>lies 4–6 ar 9 punktuose nustatytų atsisakymo išduoti leidimą dirbti pagrindų (tikrinant, ar nėra Įstatymo 63 straipsnio 1 dalies 4 punkte nurodyto atsisakymo išduoti leidimą dirbti pagrindo, duomenys gaunami iš Lietuvos Respublikos valstybinės darbo inspek</w:t>
                          </w:r>
                          <w:r>
                            <w:rPr>
                              <w:szCs w:val="24"/>
                            </w:rPr>
                            <w:t>cijos prie Socialinės apsaugos ir darbo ministerijos, tikrinant, ar nėra Įstatymo 63 straipsnio 1 dalies 5 ir 6 punktuose nurodytų atsisakymo išduoti leidimą dirbti pagrindų, duomenys gaunami iš Valstybinės mokesčių inspekcijos prie Lietuvos Respublikos fi</w:t>
                          </w:r>
                          <w:r>
                            <w:rPr>
                              <w:szCs w:val="24"/>
                            </w:rPr>
                            <w:t>nansų ministerijos, tikrinant, ar nėra Įstatymo 63 straipsnio 1 dalies 6 ir 9 punktuose nurodytų atsisakymo išduoti leidimą dirbti pagrindų, duomenys gaunami iš Valstybinio socialinio draudimo fondo valdybos prie Socialinės apsaugos ir darbo ministerijos);</w:t>
                          </w:r>
                          <w:r>
                            <w:rPr>
                              <w:szCs w:val="24"/>
                            </w:rPr>
                            <w:t>“.</w:t>
                          </w:r>
                        </w:p>
                      </w:sdtContent>
                    </w:sdt>
                  </w:sdtContent>
                </w:sdt>
              </w:sdtContent>
            </w:sdt>
            <w:sdt>
              <w:sdtPr>
                <w:alias w:val="1.2 pp."/>
                <w:tag w:val="part_a514be79994f43ddac095853e11c7fa1"/>
                <w:id w:val="-299927116"/>
                <w:lock w:val="sdtLocked"/>
              </w:sdtPr>
              <w:sdtEndPr/>
              <w:sdtContent>
                <w:p w14:paraId="574003B9" w14:textId="3CA4DABC" w:rsidR="002C54B0" w:rsidRDefault="00794E48">
                  <w:pPr>
                    <w:spacing w:line="360" w:lineRule="auto"/>
                    <w:ind w:firstLine="1296"/>
                    <w:jc w:val="both"/>
                    <w:rPr>
                      <w:szCs w:val="24"/>
                    </w:rPr>
                  </w:pPr>
                  <w:sdt>
                    <w:sdtPr>
                      <w:alias w:val="Numeris"/>
                      <w:tag w:val="nr_a514be79994f43ddac095853e11c7fa1"/>
                      <w:id w:val="-1612114888"/>
                      <w:lock w:val="sdtLocked"/>
                    </w:sdtPr>
                    <w:sdtEndPr/>
                    <w:sdtContent>
                      <w:r>
                        <w:rPr>
                          <w:szCs w:val="24"/>
                        </w:rPr>
                        <w:t>1.2</w:t>
                      </w:r>
                    </w:sdtContent>
                  </w:sdt>
                  <w:r>
                    <w:rPr>
                      <w:szCs w:val="24"/>
                    </w:rPr>
                    <w:t xml:space="preserve">. Pakeičiu </w:t>
                  </w:r>
                  <w:r w:rsidRPr="00794E48">
                    <w:rPr>
                      <w:szCs w:val="24"/>
                    </w:rPr>
                    <w:t xml:space="preserve">18 </w:t>
                  </w:r>
                  <w:r>
                    <w:rPr>
                      <w:szCs w:val="24"/>
                    </w:rPr>
                    <w:t>punktą ir jį išdėstau taip:</w:t>
                  </w:r>
                </w:p>
                <w:sdt>
                  <w:sdtPr>
                    <w:alias w:val="citata"/>
                    <w:tag w:val="part_b2a85c92f6ef4bca877484adfa47cc96"/>
                    <w:id w:val="157896701"/>
                    <w:lock w:val="sdtLocked"/>
                  </w:sdtPr>
                  <w:sdtEndPr/>
                  <w:sdtContent>
                    <w:sdt>
                      <w:sdtPr>
                        <w:alias w:val="18 p."/>
                        <w:tag w:val="part_2510a470f210458ab0c2af63d87a067e"/>
                        <w:id w:val="876275607"/>
                        <w:lock w:val="sdtLocked"/>
                      </w:sdtPr>
                      <w:sdtEndPr/>
                      <w:sdtContent>
                        <w:p w14:paraId="778FE9A8" w14:textId="7496FCDE" w:rsidR="002C54B0" w:rsidRDefault="00794E48">
                          <w:pPr>
                            <w:spacing w:line="360" w:lineRule="auto"/>
                            <w:ind w:firstLine="1296"/>
                            <w:jc w:val="both"/>
                            <w:rPr>
                              <w:szCs w:val="24"/>
                            </w:rPr>
                          </w:pPr>
                          <w:r>
                            <w:rPr>
                              <w:szCs w:val="24"/>
                            </w:rPr>
                            <w:t>„</w:t>
                          </w:r>
                          <w:sdt>
                            <w:sdtPr>
                              <w:alias w:val="Numeris"/>
                              <w:tag w:val="nr_2510a470f210458ab0c2af63d87a067e"/>
                              <w:id w:val="-109891795"/>
                              <w:lock w:val="sdtLocked"/>
                            </w:sdtPr>
                            <w:sdtEndPr/>
                            <w:sdtContent>
                              <w:r w:rsidRPr="00794E48">
                                <w:rPr>
                                  <w:szCs w:val="24"/>
                                </w:rPr>
                                <w:t>18</w:t>
                              </w:r>
                            </w:sdtContent>
                          </w:sdt>
                          <w:r w:rsidRPr="00794E48">
                            <w:rPr>
                              <w:szCs w:val="24"/>
                            </w:rPr>
                            <w:t>.</w:t>
                          </w:r>
                          <w:r>
                            <w:rPr>
                              <w:szCs w:val="24"/>
                            </w:rPr>
                            <w:t xml:space="preserve"> Užimtumo tarnybos direktorius ar jo įgaliotas valstybės tarnautojas, įvertinęs, ar užsienietis atitinka leidimo dirbti išdavimo sąlygas, nustatytas Įstatymo 62</w:t>
                          </w:r>
                          <w:r>
                            <w:rPr>
                              <w:szCs w:val="24"/>
                              <w:vertAlign w:val="superscript"/>
                            </w:rPr>
                            <w:t>1</w:t>
                          </w:r>
                          <w:r>
                            <w:rPr>
                              <w:szCs w:val="24"/>
                            </w:rPr>
                            <w:t xml:space="preserve"> </w:t>
                          </w:r>
                          <w:r>
                            <w:rPr>
                              <w:szCs w:val="24"/>
                            </w:rPr>
                            <w:lastRenderedPageBreak/>
                            <w:t>straipsnio 1 dalyje, ir ar numat</w:t>
                          </w:r>
                          <w:r>
                            <w:rPr>
                              <w:szCs w:val="24"/>
                            </w:rPr>
                            <w:t>omas užsieniečio darbo užmokesčio dydis atitinka Įstatymo 62 straipsnio 5 dalyje nurodytą dydį, priima sprendimą dėl leidimo dirbti išdavimo.“</w:t>
                          </w:r>
                        </w:p>
                      </w:sdtContent>
                    </w:sdt>
                  </w:sdtContent>
                </w:sdt>
              </w:sdtContent>
            </w:sdt>
            <w:sdt>
              <w:sdtPr>
                <w:alias w:val="1.3 pp."/>
                <w:tag w:val="part_804182216c4542e4b420005e00baa937"/>
                <w:id w:val="-1938905832"/>
                <w:lock w:val="sdtLocked"/>
              </w:sdtPr>
              <w:sdtEndPr/>
              <w:sdtContent>
                <w:p w14:paraId="5F0188BB" w14:textId="1B682734" w:rsidR="002C54B0" w:rsidRDefault="00794E48">
                  <w:pPr>
                    <w:spacing w:line="360" w:lineRule="auto"/>
                    <w:ind w:firstLine="1296"/>
                    <w:jc w:val="both"/>
                    <w:rPr>
                      <w:szCs w:val="24"/>
                    </w:rPr>
                  </w:pPr>
                  <w:sdt>
                    <w:sdtPr>
                      <w:alias w:val="Numeris"/>
                      <w:tag w:val="nr_804182216c4542e4b420005e00baa937"/>
                      <w:id w:val="1097056008"/>
                      <w:lock w:val="sdtLocked"/>
                    </w:sdtPr>
                    <w:sdtEndPr/>
                    <w:sdtContent>
                      <w:r>
                        <w:rPr>
                          <w:szCs w:val="24"/>
                        </w:rPr>
                        <w:t>1.3</w:t>
                      </w:r>
                    </w:sdtContent>
                  </w:sdt>
                  <w:r>
                    <w:rPr>
                      <w:szCs w:val="24"/>
                    </w:rPr>
                    <w:t>. Pakeičiu 35 punktą ir jį išdėstau taip:</w:t>
                  </w:r>
                </w:p>
                <w:sdt>
                  <w:sdtPr>
                    <w:alias w:val="citata"/>
                    <w:tag w:val="part_714b04e48772404f80a15e9c0e8a4bee"/>
                    <w:id w:val="-1775933404"/>
                    <w:lock w:val="sdtLocked"/>
                  </w:sdtPr>
                  <w:sdtEndPr/>
                  <w:sdtContent>
                    <w:sdt>
                      <w:sdtPr>
                        <w:alias w:val="35 p."/>
                        <w:tag w:val="part_8a1767ea249742d680f6b103f8432c92"/>
                        <w:id w:val="-1079362677"/>
                        <w:lock w:val="sdtLocked"/>
                      </w:sdtPr>
                      <w:sdtEndPr/>
                      <w:sdtContent>
                        <w:p w14:paraId="3C83DD41" w14:textId="084E6F55" w:rsidR="002C54B0" w:rsidRDefault="00794E48">
                          <w:pPr>
                            <w:spacing w:line="360" w:lineRule="auto"/>
                            <w:ind w:firstLine="1296"/>
                            <w:jc w:val="both"/>
                            <w:rPr>
                              <w:szCs w:val="24"/>
                            </w:rPr>
                          </w:pPr>
                          <w:r>
                            <w:rPr>
                              <w:szCs w:val="24"/>
                            </w:rPr>
                            <w:t>„</w:t>
                          </w:r>
                          <w:sdt>
                            <w:sdtPr>
                              <w:alias w:val="Numeris"/>
                              <w:tag w:val="nr_8a1767ea249742d680f6b103f8432c92"/>
                              <w:id w:val="-196542461"/>
                              <w:lock w:val="sdtLocked"/>
                            </w:sdtPr>
                            <w:sdtEndPr/>
                            <w:sdtContent>
                              <w:r>
                                <w:rPr>
                                  <w:szCs w:val="24"/>
                                </w:rPr>
                                <w:t>35</w:t>
                              </w:r>
                            </w:sdtContent>
                          </w:sdt>
                          <w:r>
                            <w:rPr>
                              <w:szCs w:val="24"/>
                            </w:rPr>
                            <w:t>. Darbdavys duomenis apie įdarbintą užsienietį, darbo s</w:t>
                          </w:r>
                          <w:r>
                            <w:rPr>
                              <w:szCs w:val="24"/>
                            </w:rPr>
                            <w:t>utarties su užsieniečiu, turinčiu leidimą dirbti, nutraukimą pateikia Užimtumo tarnybai per Valstybinio socialinio draudimo fondo valdybos prie Socialinės apsaugos ir darbo ministerijos informacinę sistemą, skirtą elektroniniams socialinio draudimo praneši</w:t>
                          </w:r>
                          <w:r>
                            <w:rPr>
                              <w:szCs w:val="24"/>
                            </w:rPr>
                            <w:t>mams ir elektroniniams prašymams teikti, Valstybinio socialinio draudimo fondo valdybos prie Socialinės apsaugos ir darbo ministerijos direktoriaus, Lietuvos Respublikos vyriausiojo valstybinio darbo inspektoriaus ir Užimtumo tarnybos direktoriaus nustatyt</w:t>
                          </w:r>
                          <w:r>
                            <w:rPr>
                              <w:szCs w:val="24"/>
                            </w:rPr>
                            <w:t xml:space="preserve">a tvarka.“  </w:t>
                          </w:r>
                        </w:p>
                      </w:sdtContent>
                    </w:sdt>
                  </w:sdtContent>
                </w:sdt>
              </w:sdtContent>
            </w:sdt>
          </w:sdtContent>
        </w:sdt>
        <w:sdt>
          <w:sdtPr>
            <w:alias w:val="2 p."/>
            <w:tag w:val="part_93a3b3a58e674c4fb4f22d903b080a16"/>
            <w:id w:val="1766886047"/>
            <w:lock w:val="sdtLocked"/>
            <w:placeholder>
              <w:docPart w:val="DefaultPlaceholder_-1854013440"/>
            </w:placeholder>
          </w:sdtPr>
          <w:sdtEndPr>
            <w:rPr>
              <w:bCs/>
              <w:szCs w:val="24"/>
            </w:rPr>
          </w:sdtEndPr>
          <w:sdtContent>
            <w:p w14:paraId="599DC2FE" w14:textId="15D20223" w:rsidR="002C54B0" w:rsidRDefault="00794E48">
              <w:pPr>
                <w:spacing w:line="360" w:lineRule="auto"/>
                <w:ind w:firstLine="1296"/>
                <w:jc w:val="both"/>
                <w:rPr>
                  <w:szCs w:val="24"/>
                </w:rPr>
              </w:pPr>
              <w:sdt>
                <w:sdtPr>
                  <w:alias w:val="Numeris"/>
                  <w:tag w:val="nr_93a3b3a58e674c4fb4f22d903b080a16"/>
                  <w:id w:val="-1364436874"/>
                  <w:lock w:val="sdtLocked"/>
                </w:sdtPr>
                <w:sdtEndPr/>
                <w:sdtContent>
                  <w:r>
                    <w:rPr>
                      <w:szCs w:val="24"/>
                    </w:rPr>
                    <w:t>2</w:t>
                  </w:r>
                </w:sdtContent>
              </w:sdt>
              <w:r>
                <w:rPr>
                  <w:szCs w:val="24"/>
                </w:rPr>
                <w:t>. Pakeičiu nurodytu įsakymu patvirtintą Sezoninių darbų sąrašą ir jį papildau 15  punktu:</w:t>
              </w:r>
            </w:p>
            <w:sdt>
              <w:sdtPr>
                <w:alias w:val="citata"/>
                <w:tag w:val="part_fe88ebeb52cf4297b610b76a6f4151ec"/>
                <w:id w:val="-869524973"/>
                <w:lock w:val="sdtLocked"/>
                <w:placeholder>
                  <w:docPart w:val="DefaultPlaceholder_-1854013440"/>
                </w:placeholder>
              </w:sdtPr>
              <w:sdtEndPr>
                <w:rPr>
                  <w:bCs/>
                  <w:szCs w:val="24"/>
                </w:rPr>
              </w:sdtEndPr>
              <w:sdtContent>
                <w:sdt>
                  <w:sdtPr>
                    <w:alias w:val="15 p."/>
                    <w:tag w:val="part_d954f7cf658f4201ad02baeb0f4ee274"/>
                    <w:id w:val="-5986128"/>
                    <w:lock w:val="sdtLocked"/>
                    <w:placeholder>
                      <w:docPart w:val="DefaultPlaceholder_-1854013440"/>
                    </w:placeholder>
                  </w:sdtPr>
                  <w:sdtEndPr>
                    <w:rPr>
                      <w:bCs/>
                      <w:szCs w:val="24"/>
                    </w:rPr>
                  </w:sdtEndPr>
                  <w:sdtContent>
                    <w:p w14:paraId="144E6A56" w14:textId="36FBABB3" w:rsidR="002C54B0" w:rsidRDefault="00794E48">
                      <w:pPr>
                        <w:spacing w:line="360" w:lineRule="auto"/>
                        <w:ind w:firstLine="1296"/>
                        <w:rPr>
                          <w:bCs/>
                          <w:szCs w:val="24"/>
                        </w:rPr>
                      </w:pPr>
                      <w:r>
                        <w:rPr>
                          <w:bCs/>
                          <w:szCs w:val="24"/>
                        </w:rPr>
                        <w:t>„</w:t>
                      </w:r>
                      <w:sdt>
                        <w:sdtPr>
                          <w:alias w:val="Numeris"/>
                          <w:tag w:val="nr_d954f7cf658f4201ad02baeb0f4ee274"/>
                          <w:id w:val="-145367188"/>
                          <w:lock w:val="sdtLocked"/>
                        </w:sdtPr>
                        <w:sdtEndPr/>
                        <w:sdtContent>
                          <w:r>
                            <w:rPr>
                              <w:bCs/>
                              <w:szCs w:val="24"/>
                            </w:rPr>
                            <w:t>15</w:t>
                          </w:r>
                        </w:sdtContent>
                      </w:sdt>
                      <w:r>
                        <w:rPr>
                          <w:bCs/>
                          <w:szCs w:val="24"/>
                        </w:rPr>
                        <w:t>. Kita pastatų ir pramoninio valymo veikla (81.22).“</w:t>
                      </w:r>
                    </w:p>
                  </w:sdtContent>
                </w:sdt>
              </w:sdtContent>
            </w:sdt>
          </w:sdtContent>
        </w:sdt>
        <w:sdt>
          <w:sdtPr>
            <w:rPr>
              <w:szCs w:val="24"/>
            </w:rPr>
            <w:alias w:val="signatura"/>
            <w:tag w:val="part_9dc19f0cf70d421181fbf9d64d41ca1f"/>
            <w:id w:val="729893772"/>
            <w:lock w:val="sdtLocked"/>
            <w:placeholder>
              <w:docPart w:val="DefaultPlaceholder_-1854013440"/>
            </w:placeholder>
          </w:sdtPr>
          <w:sdtEndPr>
            <w:rPr>
              <w:rFonts w:ascii="TimesLT" w:hAnsi="TimesLT"/>
              <w:sz w:val="20"/>
              <w:szCs w:val="20"/>
            </w:rPr>
          </w:sdtEndPr>
          <w:sdtContent>
            <w:p w14:paraId="0F5EE9C5" w14:textId="6EB0F557" w:rsidR="002C54B0" w:rsidRDefault="002C54B0">
              <w:pPr>
                <w:spacing w:line="360" w:lineRule="auto"/>
                <w:rPr>
                  <w:szCs w:val="24"/>
                </w:rPr>
              </w:pPr>
            </w:p>
            <w:p w14:paraId="0EC0F68D" w14:textId="26A7AE63" w:rsidR="002C54B0" w:rsidRDefault="002C54B0">
              <w:pPr>
                <w:spacing w:line="360" w:lineRule="auto"/>
                <w:rPr>
                  <w:szCs w:val="24"/>
                </w:rPr>
              </w:pPr>
            </w:p>
            <w:p w14:paraId="2DB44F96" w14:textId="77777777" w:rsidR="00794E48" w:rsidRDefault="00794E48" w:rsidP="00794E48">
              <w:pPr>
                <w:tabs>
                  <w:tab w:val="left" w:pos="4630"/>
                </w:tabs>
                <w:rPr>
                  <w:szCs w:val="24"/>
                  <w:lang w:eastAsia="lt-LT"/>
                </w:rPr>
              </w:pPr>
            </w:p>
            <w:p w14:paraId="11F136CC" w14:textId="5FE5B1E2" w:rsidR="002C54B0" w:rsidRDefault="00794E48" w:rsidP="00794E48">
              <w:pPr>
                <w:tabs>
                  <w:tab w:val="left" w:pos="4630"/>
                </w:tabs>
                <w:rPr>
                  <w:rFonts w:ascii="TimesLT" w:hAnsi="TimesLT"/>
                  <w:sz w:val="20"/>
                </w:rPr>
              </w:pPr>
              <w:r>
                <w:rPr>
                  <w:szCs w:val="24"/>
                  <w:lang w:eastAsia="lt-LT"/>
                </w:rPr>
                <w:t>Socialinės apsaugos ir darbo ministrė</w:t>
              </w:r>
              <w:r>
                <w:rPr>
                  <w:szCs w:val="24"/>
                  <w:lang w:eastAsia="lt-LT"/>
                </w:rPr>
                <w:tab/>
              </w:r>
              <w:r>
                <w:rPr>
                  <w:szCs w:val="24"/>
                  <w:lang w:eastAsia="lt-LT"/>
                </w:rPr>
                <w:tab/>
              </w:r>
              <w:r>
                <w:rPr>
                  <w:szCs w:val="24"/>
                  <w:lang w:eastAsia="lt-LT"/>
                </w:rPr>
                <w:tab/>
                <w:t>Monika Navickienė</w:t>
              </w:r>
            </w:p>
            <w:bookmarkStart w:id="0" w:name="_GoBack" w:displacedByCustomXml="next"/>
            <w:bookmarkEnd w:id="0" w:displacedByCustomXml="next"/>
          </w:sdtContent>
        </w:sdt>
      </w:sdtContent>
    </w:sdt>
    <w:sectPr w:rsidR="002C54B0" w:rsidSect="00794E48">
      <w:headerReference w:type="even" r:id="rId9"/>
      <w:headerReference w:type="default" r:id="rId10"/>
      <w:footerReference w:type="even" r:id="rId11"/>
      <w:footerReference w:type="default" r:id="rId12"/>
      <w:headerReference w:type="first" r:id="rId13"/>
      <w:footerReference w:type="first" r:id="rId14"/>
      <w:type w:val="continuous"/>
      <w:pgSz w:w="11906" w:h="16838"/>
      <w:pgMar w:top="1701" w:right="1134" w:bottom="1701"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8A4E55" w14:textId="77777777" w:rsidR="002C54B0" w:rsidRDefault="00794E48">
      <w:pPr>
        <w:rPr>
          <w:rFonts w:ascii="TimesLT" w:hAnsi="TimesLT"/>
          <w:sz w:val="20"/>
          <w:lang w:val="en-GB"/>
        </w:rPr>
      </w:pPr>
      <w:r>
        <w:rPr>
          <w:rFonts w:ascii="TimesLT" w:hAnsi="TimesLT"/>
          <w:sz w:val="20"/>
          <w:lang w:val="en-GB"/>
        </w:rPr>
        <w:separator/>
      </w:r>
    </w:p>
  </w:endnote>
  <w:endnote w:type="continuationSeparator" w:id="0">
    <w:p w14:paraId="26FCCD86" w14:textId="77777777" w:rsidR="002C54B0" w:rsidRDefault="00794E48">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197F1A" w14:textId="77777777" w:rsidR="002C54B0" w:rsidRDefault="002C54B0">
    <w:pPr>
      <w:tabs>
        <w:tab w:val="center" w:pos="4819"/>
        <w:tab w:val="right" w:pos="9638"/>
      </w:tabs>
      <w:rPr>
        <w:rFonts w:ascii="TimesLT" w:hAnsi="Times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2646FB" w14:textId="77777777" w:rsidR="002C54B0" w:rsidRDefault="002C54B0">
    <w:pPr>
      <w:tabs>
        <w:tab w:val="center" w:pos="4819"/>
        <w:tab w:val="right" w:pos="9638"/>
      </w:tabs>
      <w:rPr>
        <w:rFonts w:ascii="TimesLT" w:hAnsi="Times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4EB3F" w14:textId="77777777" w:rsidR="002C54B0" w:rsidRDefault="002C54B0">
    <w:pPr>
      <w:tabs>
        <w:tab w:val="center" w:pos="4819"/>
        <w:tab w:val="right" w:pos="9638"/>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EEDE3A" w14:textId="77777777" w:rsidR="002C54B0" w:rsidRDefault="00794E48">
      <w:pPr>
        <w:rPr>
          <w:rFonts w:ascii="TimesLT" w:hAnsi="TimesLT"/>
          <w:sz w:val="20"/>
          <w:lang w:val="en-GB"/>
        </w:rPr>
      </w:pPr>
      <w:r>
        <w:rPr>
          <w:rFonts w:ascii="TimesLT" w:hAnsi="TimesLT"/>
          <w:sz w:val="20"/>
          <w:lang w:val="en-GB"/>
        </w:rPr>
        <w:separator/>
      </w:r>
    </w:p>
  </w:footnote>
  <w:footnote w:type="continuationSeparator" w:id="0">
    <w:p w14:paraId="765D36D4" w14:textId="77777777" w:rsidR="002C54B0" w:rsidRDefault="00794E48">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820AE" w14:textId="77777777" w:rsidR="002C54B0" w:rsidRDefault="00794E48">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542AA241" w14:textId="77777777" w:rsidR="002C54B0" w:rsidRDefault="002C54B0">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463668"/>
      <w:docPartObj>
        <w:docPartGallery w:val="Page Numbers (Top of Page)"/>
        <w:docPartUnique/>
      </w:docPartObj>
    </w:sdtPr>
    <w:sdtContent>
      <w:p w14:paraId="72F05BCA" w14:textId="139EF7F3" w:rsidR="00794E48" w:rsidRDefault="00794E48">
        <w:pPr>
          <w:pStyle w:val="Antrats"/>
          <w:jc w:val="center"/>
        </w:pPr>
        <w:r>
          <w:fldChar w:fldCharType="begin"/>
        </w:r>
        <w:r>
          <w:instrText>PAGE   \* MERGEFORMAT</w:instrText>
        </w:r>
        <w:r>
          <w:fldChar w:fldCharType="separate"/>
        </w:r>
        <w:r>
          <w:rPr>
            <w:noProof/>
          </w:rPr>
          <w:t>2</w:t>
        </w:r>
        <w:r>
          <w:fldChar w:fldCharType="end"/>
        </w:r>
      </w:p>
    </w:sdtContent>
  </w:sdt>
  <w:p w14:paraId="3C47CE3D" w14:textId="77777777" w:rsidR="002C54B0" w:rsidRDefault="002C54B0">
    <w:pPr>
      <w:tabs>
        <w:tab w:val="center" w:pos="4819"/>
        <w:tab w:val="right" w:pos="9638"/>
      </w:tabs>
      <w:rPr>
        <w:szCs w:val="24"/>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EA1048" w14:textId="77777777" w:rsidR="002C54B0" w:rsidRDefault="002C54B0">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2C54B0"/>
    <w:rsid w:val="003D0BAD"/>
    <w:rsid w:val="00794E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4D19F5"/>
  <w15:docId w15:val="{9AF24945-D48B-4375-8117-777D35F5F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94E4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794E48"/>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794E4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413117">
      <w:bodyDiv w:val="1"/>
      <w:marLeft w:val="0"/>
      <w:marRight w:val="0"/>
      <w:marTop w:val="0"/>
      <w:marBottom w:val="0"/>
      <w:divBdr>
        <w:top w:val="none" w:sz="0" w:space="0" w:color="auto"/>
        <w:left w:val="none" w:sz="0" w:space="0" w:color="auto"/>
        <w:bottom w:val="none" w:sz="0" w:space="0" w:color="auto"/>
        <w:right w:val="none" w:sz="0" w:space="0" w:color="auto"/>
      </w:divBdr>
      <w:divsChild>
        <w:div w:id="1755008447">
          <w:marLeft w:val="0"/>
          <w:marRight w:val="0"/>
          <w:marTop w:val="0"/>
          <w:marBottom w:val="0"/>
          <w:divBdr>
            <w:top w:val="none" w:sz="0" w:space="0" w:color="auto"/>
            <w:left w:val="none" w:sz="0" w:space="0" w:color="auto"/>
            <w:bottom w:val="none" w:sz="0" w:space="0" w:color="auto"/>
            <w:right w:val="none" w:sz="0" w:space="0" w:color="auto"/>
          </w:divBdr>
          <w:divsChild>
            <w:div w:id="1471437603">
              <w:marLeft w:val="0"/>
              <w:marRight w:val="0"/>
              <w:marTop w:val="0"/>
              <w:marBottom w:val="0"/>
              <w:divBdr>
                <w:top w:val="none" w:sz="0" w:space="0" w:color="auto"/>
                <w:left w:val="none" w:sz="0" w:space="0" w:color="auto"/>
                <w:bottom w:val="none" w:sz="0" w:space="0" w:color="auto"/>
                <w:right w:val="none" w:sz="0" w:space="0" w:color="auto"/>
              </w:divBdr>
              <w:divsChild>
                <w:div w:id="1118724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875317">
          <w:marLeft w:val="0"/>
          <w:marRight w:val="0"/>
          <w:marTop w:val="0"/>
          <w:marBottom w:val="0"/>
          <w:divBdr>
            <w:top w:val="none" w:sz="0" w:space="0" w:color="auto"/>
            <w:left w:val="none" w:sz="0" w:space="0" w:color="auto"/>
            <w:bottom w:val="none" w:sz="0" w:space="0" w:color="auto"/>
            <w:right w:val="none" w:sz="0" w:space="0" w:color="auto"/>
          </w:divBdr>
        </w:div>
      </w:divsChild>
    </w:div>
    <w:div w:id="577984088">
      <w:bodyDiv w:val="1"/>
      <w:marLeft w:val="0"/>
      <w:marRight w:val="0"/>
      <w:marTop w:val="0"/>
      <w:marBottom w:val="0"/>
      <w:divBdr>
        <w:top w:val="none" w:sz="0" w:space="0" w:color="auto"/>
        <w:left w:val="none" w:sz="0" w:space="0" w:color="auto"/>
        <w:bottom w:val="none" w:sz="0" w:space="0" w:color="auto"/>
        <w:right w:val="none" w:sz="0" w:space="0" w:color="auto"/>
      </w:divBdr>
      <w:divsChild>
        <w:div w:id="2119399411">
          <w:marLeft w:val="0"/>
          <w:marRight w:val="0"/>
          <w:marTop w:val="0"/>
          <w:marBottom w:val="0"/>
          <w:divBdr>
            <w:top w:val="none" w:sz="0" w:space="0" w:color="auto"/>
            <w:left w:val="none" w:sz="0" w:space="0" w:color="auto"/>
            <w:bottom w:val="none" w:sz="0" w:space="0" w:color="auto"/>
            <w:right w:val="none" w:sz="0" w:space="0" w:color="auto"/>
          </w:divBdr>
          <w:divsChild>
            <w:div w:id="492527536">
              <w:marLeft w:val="0"/>
              <w:marRight w:val="0"/>
              <w:marTop w:val="0"/>
              <w:marBottom w:val="0"/>
              <w:divBdr>
                <w:top w:val="none" w:sz="0" w:space="0" w:color="auto"/>
                <w:left w:val="none" w:sz="0" w:space="0" w:color="auto"/>
                <w:bottom w:val="none" w:sz="0" w:space="0" w:color="auto"/>
                <w:right w:val="none" w:sz="0" w:space="0" w:color="auto"/>
              </w:divBdr>
              <w:divsChild>
                <w:div w:id="26943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305350">
          <w:marLeft w:val="0"/>
          <w:marRight w:val="0"/>
          <w:marTop w:val="0"/>
          <w:marBottom w:val="0"/>
          <w:divBdr>
            <w:top w:val="none" w:sz="0" w:space="0" w:color="auto"/>
            <w:left w:val="none" w:sz="0" w:space="0" w:color="auto"/>
            <w:bottom w:val="none" w:sz="0" w:space="0" w:color="auto"/>
            <w:right w:val="none" w:sz="0" w:space="0" w:color="auto"/>
          </w:divBdr>
        </w:div>
      </w:divsChild>
    </w:div>
    <w:div w:id="613247276">
      <w:bodyDiv w:val="1"/>
      <w:marLeft w:val="0"/>
      <w:marRight w:val="0"/>
      <w:marTop w:val="0"/>
      <w:marBottom w:val="0"/>
      <w:divBdr>
        <w:top w:val="none" w:sz="0" w:space="0" w:color="auto"/>
        <w:left w:val="none" w:sz="0" w:space="0" w:color="auto"/>
        <w:bottom w:val="none" w:sz="0" w:space="0" w:color="auto"/>
        <w:right w:val="none" w:sz="0" w:space="0" w:color="auto"/>
      </w:divBdr>
    </w:div>
    <w:div w:id="1246379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6104172-B308-4C3D-AF41-A062A433C198}"/>
      </w:docPartPr>
      <w:docPartBody>
        <w:p w:rsidR="00000000" w:rsidRDefault="00346C68">
          <w:r w:rsidRPr="00E52E2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C68"/>
    <w:rsid w:val="00346C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46C6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0d21ddd9a9241b8be22c58017666ac4" PartId="0d765c7598da47ef8d8031913e2d4de5">
    <Part Type="pastraipa" DocPartId="cc4c6c550ac1476597fc8618fead71fa" PartId="02e9a781502f40778b2d595cabe8603b"/>
    <Part Type="punktas" Nr="1" Abbr="1 p." DocPartId="403486d372714eafa0f7ffffe316beb7" PartId="c28f3605d88549dbb2e05ae6e379667c">
      <Part Type="papunktis" Nr="1.1" Abbr="1.1 pp." DocPartId="90d76f8435ae40a4a8374e5f1bb6603c" PartId="16845173952a4a2a9f1de17697b9d92b">
        <Part Type="citata" DocPartId="7a0040bf95d841cf903182ee67c348bb" PartId="0ee629783a9f41208948f7aa6f1c3f03">
          <Part Type="papunktis" Nr="11.2" Abbr="11.2 pp." DocPartId="e69348308a574aa78600dcee42091d24" PartId="69fb614370ec401f93767e32fb566c58"/>
        </Part>
      </Part>
      <Part Type="papunktis" Nr="1.2" Abbr="1.2 pp." DocPartId="b42a23701b6d4af596d0f1a4f4fb4ae3" PartId="a514be79994f43ddac095853e11c7fa1">
        <Part Type="citata" DocPartId="b2eb10c8d6a94d178c08a3db4a545145" PartId="b2a85c92f6ef4bca877484adfa47cc96">
          <Part Type="punktas" Nr="18" Abbr="18 p." DocPartId="f92a4a635bfe438892d826a064aa4f2c" PartId="2510a470f210458ab0c2af63d87a067e"/>
        </Part>
      </Part>
      <Part Type="papunktis" Nr="1.3" Abbr="1.3 pp." DocPartId="45baf9696c704b5d82aac083fba96b18" PartId="804182216c4542e4b420005e00baa937">
        <Part Type="citata" DocPartId="e63de4dc2eb1411eb8730d1489581fbb" PartId="714b04e48772404f80a15e9c0e8a4bee">
          <Part Type="punktas" Nr="35" Abbr="35 p." DocPartId="2fe56494f851443eae2fa8907c3a4863" PartId="8a1767ea249742d680f6b103f8432c92"/>
        </Part>
      </Part>
    </Part>
    <Part Type="punktas" Nr="2" Abbr="2 p." DocPartId="0845672367104dc1b120087c9c8423f3" PartId="93a3b3a58e674c4fb4f22d903b080a16">
      <Part Type="citata" DocPartId="6eee25dd9fcc4319bed984d8ca7faca9" PartId="fe88ebeb52cf4297b610b76a6f4151ec">
        <Part Type="punktas" Nr="15" Abbr="15 p." DocPartId="00bd684b286e487caf7f5016ac0ba258" PartId="d954f7cf658f4201ad02baeb0f4ee274"/>
      </Part>
    </Part>
    <Part Type="signatura" DocPartId="df7dddb46e4f46a18955d5e1d7ee6689" PartId="9dc19f0cf70d421181fbf9d64d41ca1f"/>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FA8F84E-F5D9-4C16-9C9F-3740B2F6F723}">
  <ds:schemaRefs>
    <ds:schemaRef ds:uri="http://lrs.lt/TAIS/DocParts"/>
  </ds:schemaRefs>
</ds:datastoreItem>
</file>

<file path=customXml/itemProps2.xml><?xml version="1.0" encoding="utf-8"?>
<ds:datastoreItem xmlns:ds="http://schemas.openxmlformats.org/officeDocument/2006/customXml" ds:itemID="{8AE1085B-A2DB-4F49-8147-742FD72D6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1936</Words>
  <Characters>1105</Characters>
  <Application>Microsoft Office Word</Application>
  <DocSecurity>0</DocSecurity>
  <Lines>9</Lines>
  <Paragraphs>6</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3035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PAPINIGIENĖ Augustė</cp:lastModifiedBy>
  <cp:revision>3</cp:revision>
  <dcterms:created xsi:type="dcterms:W3CDTF">2022-08-01T13:49:00Z</dcterms:created>
  <dcterms:modified xsi:type="dcterms:W3CDTF">2022-08-02T04:21:00Z</dcterms:modified>
</cp:coreProperties>
</file>