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BD6BF" w14:textId="77777777" w:rsidR="00263066" w:rsidRDefault="00606AD3" w:rsidP="00606AD3">
      <w:pPr>
        <w:jc w:val="center"/>
        <w:rPr>
          <w:lang w:eastAsia="lt-LT"/>
        </w:rPr>
      </w:pPr>
      <w:r>
        <w:rPr>
          <w:lang w:eastAsia="lt-LT"/>
        </w:rPr>
        <w:object w:dxaOrig="811" w:dyaOrig="961" w14:anchorId="4CEBD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close up of a logo  Description automatically generated" style="width:36pt;height:42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647414861" r:id="rId9"/>
        </w:object>
      </w:r>
    </w:p>
    <w:p w14:paraId="4CEBD6C0" w14:textId="77777777" w:rsidR="00263066" w:rsidRDefault="00263066" w:rsidP="00606AD3">
      <w:pPr>
        <w:jc w:val="center"/>
        <w:rPr>
          <w:lang w:eastAsia="lt-LT"/>
        </w:rPr>
      </w:pPr>
    </w:p>
    <w:p w14:paraId="4CEBD6C1" w14:textId="77777777" w:rsidR="00263066" w:rsidRDefault="00263066" w:rsidP="00606AD3">
      <w:pPr>
        <w:rPr>
          <w:sz w:val="10"/>
          <w:szCs w:val="10"/>
        </w:rPr>
      </w:pPr>
    </w:p>
    <w:p w14:paraId="4CEBD6C2" w14:textId="77777777" w:rsidR="00263066" w:rsidRDefault="00606AD3" w:rsidP="00606AD3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4CEBD6C3" w14:textId="77777777" w:rsidR="00263066" w:rsidRDefault="00263066" w:rsidP="00606AD3">
      <w:pPr>
        <w:jc w:val="center"/>
        <w:rPr>
          <w:caps/>
          <w:sz w:val="16"/>
          <w:szCs w:val="16"/>
          <w:lang w:eastAsia="lt-LT"/>
        </w:rPr>
      </w:pPr>
    </w:p>
    <w:p w14:paraId="4CEBD6C4" w14:textId="77777777" w:rsidR="00263066" w:rsidRDefault="00606AD3" w:rsidP="00606AD3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4CEBD6C5" w14:textId="77777777" w:rsidR="00263066" w:rsidRDefault="00606AD3" w:rsidP="00606AD3">
      <w:pPr>
        <w:jc w:val="center"/>
        <w:rPr>
          <w:rFonts w:eastAsia="Calibri"/>
          <w:b/>
          <w:bCs/>
          <w:szCs w:val="24"/>
        </w:rPr>
      </w:pPr>
      <w:r>
        <w:rPr>
          <w:b/>
          <w:caps/>
          <w:lang w:eastAsia="lt-LT"/>
        </w:rPr>
        <w:t xml:space="preserve">DĖL </w:t>
      </w:r>
      <w:r>
        <w:rPr>
          <w:rFonts w:eastAsia="Calibri"/>
          <w:b/>
          <w:bCs/>
          <w:szCs w:val="24"/>
        </w:rPr>
        <w:t>LIETUVOS RESPUBLIKOS VYRIAUSYBĖS 2000 M. GRUODŽIO 15 D. NUTARIMO NR. 1458 „DĖL KONKREČIŲ VALSTYBĖS RINKLIAVOS</w:t>
      </w:r>
      <w:r>
        <w:rPr>
          <w:rFonts w:eastAsia="Calibri"/>
          <w:b/>
          <w:bCs/>
          <w:szCs w:val="24"/>
        </w:rPr>
        <w:t xml:space="preserve"> DYDŽIŲ SĄRAŠO IR VALSTYBĖS RINKLIAVOS MOKĖJIMO IR GRĄŽINIMO TAISYKLIŲ PATVIRTINIMO“ PAKEITIMO</w:t>
      </w:r>
    </w:p>
    <w:p w14:paraId="4CEBD6C6" w14:textId="77777777" w:rsidR="00263066" w:rsidRDefault="00263066" w:rsidP="00606AD3">
      <w:pPr>
        <w:widowControl w:val="0"/>
        <w:tabs>
          <w:tab w:val="left" w:pos="5052"/>
        </w:tabs>
        <w:ind w:firstLine="5052"/>
        <w:rPr>
          <w:b/>
          <w:caps/>
          <w:lang w:eastAsia="lt-LT"/>
        </w:rPr>
      </w:pPr>
    </w:p>
    <w:p w14:paraId="4CEBD6C8" w14:textId="1EF3A9D1" w:rsidR="00263066" w:rsidRDefault="00606AD3" w:rsidP="00606AD3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balandžio 1 d. </w:t>
      </w:r>
      <w:r>
        <w:rPr>
          <w:lang w:eastAsia="lt-LT"/>
        </w:rPr>
        <w:t>Nr. 323</w:t>
      </w:r>
    </w:p>
    <w:p w14:paraId="4CEBD6C9" w14:textId="77777777" w:rsidR="00263066" w:rsidRDefault="00606AD3" w:rsidP="00606AD3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4CEBD6CA" w14:textId="77777777" w:rsidR="00263066" w:rsidRDefault="00263066" w:rsidP="00606AD3">
      <w:pPr>
        <w:jc w:val="center"/>
        <w:rPr>
          <w:lang w:eastAsia="lt-LT"/>
        </w:rPr>
      </w:pPr>
    </w:p>
    <w:p w14:paraId="04C68A7A" w14:textId="77777777" w:rsidR="00606AD3" w:rsidRDefault="00606AD3" w:rsidP="00606AD3">
      <w:pPr>
        <w:jc w:val="center"/>
        <w:rPr>
          <w:lang w:eastAsia="lt-LT"/>
        </w:rPr>
      </w:pPr>
    </w:p>
    <w:p w14:paraId="4CEBD6CB" w14:textId="77777777" w:rsidR="00263066" w:rsidRDefault="00606AD3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4CEBD6CC" w14:textId="77777777" w:rsidR="00263066" w:rsidRDefault="00606AD3">
      <w:pPr>
        <w:spacing w:line="259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Pakeisti Konkrečių valstybės rinkliavos dydžių sąrašą, patvirtintą Lietuvos Respublikos </w:t>
      </w:r>
      <w:r>
        <w:rPr>
          <w:rFonts w:eastAsia="Calibri"/>
          <w:szCs w:val="24"/>
        </w:rPr>
        <w:t>Vyriausybės 2000 m. gruodžio 15 d. nutarimu Nr. 1458 „Dėl Konkrečių valstybės rinkliavos dydžių sąrašo ir Valstybės rinkliavos mokėjimo ir grąžinimo taisyklių patvirtinimo“, ir 3.12 papunkčio pirmąją pastraipą išdėstyti taip:</w:t>
      </w:r>
    </w:p>
    <w:p w14:paraId="4CEBD6CD" w14:textId="77777777" w:rsidR="00263066" w:rsidRDefault="00263066">
      <w:pPr>
        <w:spacing w:line="259" w:lineRule="auto"/>
        <w:ind w:firstLine="709"/>
        <w:jc w:val="both"/>
        <w:rPr>
          <w:rFonts w:eastAsia="Calibri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6461"/>
        <w:gridCol w:w="1560"/>
      </w:tblGrid>
      <w:tr w:rsidR="00263066" w14:paraId="4CEBD6D1" w14:textId="77777777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BD6CE" w14:textId="77777777" w:rsidR="00263066" w:rsidRDefault="00606AD3">
            <w:pPr>
              <w:spacing w:line="259" w:lineRule="auto"/>
              <w:ind w:firstLine="22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„3.12.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D6CF" w14:textId="77777777" w:rsidR="00263066" w:rsidRDefault="00606AD3">
            <w:pPr>
              <w:spacing w:line="259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bendrosios slaugos </w:t>
            </w:r>
            <w:r>
              <w:rPr>
                <w:rFonts w:eastAsia="Calibri"/>
                <w:szCs w:val="24"/>
              </w:rPr>
              <w:t>praktikos, akušerijos praktikos, medicinos praktikos, odontologijos praktikos ar burnos priežiūros praktikos licencijos išdavimą:“.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D6D0" w14:textId="77777777" w:rsidR="00263066" w:rsidRDefault="00263066">
            <w:pPr>
              <w:spacing w:line="259" w:lineRule="auto"/>
              <w:ind w:firstLine="709"/>
              <w:jc w:val="both"/>
              <w:rPr>
                <w:rFonts w:eastAsia="Calibri"/>
                <w:szCs w:val="24"/>
              </w:rPr>
            </w:pPr>
          </w:p>
        </w:tc>
      </w:tr>
    </w:tbl>
    <w:p w14:paraId="4CEBD6D2" w14:textId="77777777" w:rsidR="00263066" w:rsidRDefault="00606AD3">
      <w:pPr>
        <w:spacing w:line="259" w:lineRule="auto"/>
        <w:ind w:firstLine="709"/>
        <w:jc w:val="both"/>
        <w:rPr>
          <w:rFonts w:eastAsia="Calibri"/>
          <w:szCs w:val="24"/>
        </w:rPr>
      </w:pPr>
    </w:p>
    <w:p w14:paraId="4CEBD6D3" w14:textId="77777777" w:rsidR="00263066" w:rsidRDefault="00606AD3">
      <w:pPr>
        <w:spacing w:line="259" w:lineRule="auto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Šis nutarimas įsigalioja 2020 m. gegužės 1 d.</w:t>
      </w:r>
    </w:p>
    <w:p w14:paraId="4CEBD6D4" w14:textId="77777777" w:rsidR="00263066" w:rsidRDefault="00263066">
      <w:pPr>
        <w:spacing w:line="259" w:lineRule="auto"/>
        <w:ind w:firstLine="709"/>
        <w:jc w:val="both"/>
        <w:rPr>
          <w:rFonts w:eastAsia="Calibri"/>
          <w:szCs w:val="24"/>
        </w:rPr>
      </w:pPr>
    </w:p>
    <w:p w14:paraId="7BDE3E47" w14:textId="77777777" w:rsidR="00606AD3" w:rsidRDefault="00606AD3">
      <w:pPr>
        <w:jc w:val="both"/>
        <w:rPr>
          <w:lang w:eastAsia="lt-LT"/>
        </w:rPr>
      </w:pPr>
    </w:p>
    <w:p w14:paraId="4CEBD6D5" w14:textId="77777777" w:rsidR="00263066" w:rsidRDefault="00606AD3">
      <w:pPr>
        <w:jc w:val="both"/>
        <w:rPr>
          <w:lang w:eastAsia="lt-LT"/>
        </w:rPr>
      </w:pPr>
    </w:p>
    <w:p w14:paraId="180835D7" w14:textId="77777777" w:rsidR="00606AD3" w:rsidRDefault="00606AD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                 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1E679C1D" w14:textId="77777777" w:rsidR="00606AD3" w:rsidRDefault="00606AD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EBD6D6" w14:textId="0E062FE2" w:rsidR="00263066" w:rsidRDefault="00606AD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ab/>
      </w:r>
    </w:p>
    <w:p w14:paraId="4CEBD6D7" w14:textId="77777777" w:rsidR="00263066" w:rsidRDefault="00263066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CEBD6D8" w14:textId="77777777" w:rsidR="00263066" w:rsidRDefault="00606AD3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Finansų ministras</w:t>
      </w:r>
      <w:r>
        <w:rPr>
          <w:lang w:eastAsia="lt-LT"/>
        </w:rPr>
        <w:tab/>
        <w:t xml:space="preserve">                 </w:t>
      </w:r>
      <w:proofErr w:type="spellStart"/>
      <w:r>
        <w:rPr>
          <w:lang w:val="en-US" w:eastAsia="lt-LT"/>
        </w:rPr>
        <w:t>Vilius</w:t>
      </w:r>
      <w:proofErr w:type="spellEnd"/>
      <w:r>
        <w:rPr>
          <w:lang w:val="en-US" w:eastAsia="lt-LT"/>
        </w:rPr>
        <w:t xml:space="preserve"> </w:t>
      </w:r>
      <w:r>
        <w:rPr>
          <w:lang w:eastAsia="lt-LT"/>
        </w:rPr>
        <w:t>Šapoka</w:t>
      </w:r>
      <w:r>
        <w:rPr>
          <w:lang w:eastAsia="lt-LT"/>
        </w:rPr>
        <w:tab/>
      </w:r>
    </w:p>
    <w:sectPr w:rsidR="00263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D6DC" w14:textId="77777777" w:rsidR="00263066" w:rsidRDefault="00606AD3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4CEBD6DD" w14:textId="77777777" w:rsidR="00263066" w:rsidRDefault="00606AD3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E2" w14:textId="77777777" w:rsidR="00263066" w:rsidRDefault="00263066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E3" w14:textId="77777777" w:rsidR="00263066" w:rsidRDefault="00263066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E5" w14:textId="77777777" w:rsidR="00263066" w:rsidRDefault="00263066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D6DA" w14:textId="77777777" w:rsidR="00263066" w:rsidRDefault="00606AD3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CEBD6DB" w14:textId="77777777" w:rsidR="00263066" w:rsidRDefault="00606AD3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DE" w14:textId="77777777" w:rsidR="00263066" w:rsidRDefault="00606AD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4CEBD6DF" w14:textId="77777777" w:rsidR="00263066" w:rsidRDefault="0026306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E0" w14:textId="77777777" w:rsidR="00263066" w:rsidRDefault="00606AD3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4CEBD6E1" w14:textId="77777777" w:rsidR="00263066" w:rsidRDefault="0026306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BD6E4" w14:textId="77777777" w:rsidR="00263066" w:rsidRDefault="00263066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263066"/>
    <w:rsid w:val="004C66E7"/>
    <w:rsid w:val="006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EBD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oleObject" Target="embeddings/oleObject1.bin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2020-04-03T07:13:00Z</dcterms:created>
  <dc:creator>lrvk</dc:creator>
  <lastModifiedBy>JUOSPONIENĖ Karolina</lastModifiedBy>
  <lastPrinted>2017-06-01T05:28:00Z</lastPrinted>
  <dcterms:modified xsi:type="dcterms:W3CDTF">2020-04-03T07:28:00Z</dcterms:modified>
  <revision>3</revision>
</coreProperties>
</file>