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alias w:val="pagrindine"/>
        <w:tag w:val="part_54d4cb3a642a477ba034afa794806662"/>
        <w:id w:val="-429433714"/>
        <w:lock w:val="sdtLocked"/>
      </w:sdtPr>
      <w:sdtEndPr/>
      <w:sdtContent>
        <w:p w14:paraId="237D5915" w14:textId="77777777" w:rsidR="00165CB0" w:rsidRDefault="00165CB0">
          <w:pPr>
            <w:tabs>
              <w:tab w:val="center" w:pos="4153"/>
              <w:tab w:val="right" w:pos="8306"/>
            </w:tabs>
            <w:rPr>
              <w:szCs w:val="24"/>
            </w:rPr>
          </w:pPr>
        </w:p>
        <w:p w14:paraId="1ACF2F32" w14:textId="78BA413D" w:rsidR="00165CB0" w:rsidRDefault="00A92EB2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noProof/>
              <w:szCs w:val="24"/>
              <w:lang w:val="en-US"/>
            </w:rPr>
            <w:drawing>
              <wp:inline distT="0" distB="0" distL="0" distR="0" wp14:anchorId="2217E4C6" wp14:editId="09B0379B">
                <wp:extent cx="457200" cy="548640"/>
                <wp:effectExtent l="0" t="0" r="0" b="3810"/>
                <wp:docPr id="134155720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57200" cy="54864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  <w:r>
            <w:rPr>
              <w:szCs w:val="24"/>
            </w:rPr>
            <w:t xml:space="preserve">  </w:t>
          </w:r>
        </w:p>
        <w:p w14:paraId="1952419C" w14:textId="77777777" w:rsidR="00165CB0" w:rsidRDefault="00165CB0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14:paraId="03ABAE7E" w14:textId="77777777" w:rsidR="00165CB0" w:rsidRDefault="00A92EB2">
          <w:pPr>
            <w:tabs>
              <w:tab w:val="center" w:pos="4153"/>
              <w:tab w:val="right" w:pos="8306"/>
            </w:tabs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LIETUVOS RESPUBLIKOS SVEIKATOS APSAUGOS MINISTRAS</w:t>
          </w:r>
        </w:p>
        <w:p w14:paraId="6C51C511" w14:textId="77777777" w:rsidR="00165CB0" w:rsidRDefault="00165CB0">
          <w:pPr>
            <w:tabs>
              <w:tab w:val="center" w:pos="4153"/>
              <w:tab w:val="right" w:pos="8306"/>
            </w:tabs>
            <w:jc w:val="center"/>
            <w:rPr>
              <w:b/>
              <w:szCs w:val="24"/>
            </w:rPr>
          </w:pPr>
        </w:p>
        <w:p w14:paraId="18020298" w14:textId="77777777" w:rsidR="00165CB0" w:rsidRDefault="00A92EB2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14:paraId="202A422F" w14:textId="77777777" w:rsidR="00165CB0" w:rsidRDefault="00A92EB2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DĖL LIETUVOS RESPUBLIKOS SVEIKATOS APSAUGOS MINISTRO 2022 M. GEGUŽĖS 20 D. ĮSAKYMO NR. V-988 „DĖL 2022–2030 METŲ PLĖTROS PROGRAMOS VALDYTOJOS LIETUVOS RESPUBLIKOS SVEIKATOS APSAUGOS MINISTERIJOS SVEIKATOS PRIEŽIŪROS KOKYBĖS IR EFEKTYVUMO DIDINIMO PLĖTROS PROGRAMOS PAŽANGOS PRIEMONĖS NR. 11-002-02-11-01 „GERINTI SVEIKATOS PRIEŽIŪROS PASLAUGŲ KOKYBĘ IR PRIEINAMUMĄ“ APRAŠO PATVIRTINIMO“ PAKEITIMO</w:t>
          </w:r>
        </w:p>
        <w:p w14:paraId="1039CB0F" w14:textId="77777777" w:rsidR="00165CB0" w:rsidRDefault="00165CB0">
          <w:pPr>
            <w:jc w:val="center"/>
            <w:rPr>
              <w:szCs w:val="24"/>
            </w:rPr>
          </w:pPr>
        </w:p>
        <w:p w14:paraId="142FCAF4" w14:textId="2B4F5CEC" w:rsidR="00165CB0" w:rsidRDefault="00A92EB2"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2026 m.  </w:t>
          </w:r>
          <w:r w:rsidR="00892E33">
            <w:rPr>
              <w:szCs w:val="24"/>
            </w:rPr>
            <w:t>birželio 5</w:t>
          </w:r>
          <w:r>
            <w:rPr>
              <w:szCs w:val="24"/>
            </w:rPr>
            <w:t xml:space="preserve"> d. Nr. V-</w:t>
          </w:r>
          <w:r w:rsidR="00892E33">
            <w:rPr>
              <w:szCs w:val="24"/>
            </w:rPr>
            <w:t>565</w:t>
          </w:r>
        </w:p>
        <w:p w14:paraId="0889B794" w14:textId="77777777" w:rsidR="00165CB0" w:rsidRDefault="00A92EB2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26546070" w14:textId="77777777" w:rsidR="00165CB0" w:rsidRDefault="00165CB0">
          <w:pPr>
            <w:ind w:right="-1" w:firstLine="851"/>
            <w:jc w:val="both"/>
            <w:rPr>
              <w:color w:val="000000"/>
              <w:szCs w:val="24"/>
            </w:rPr>
          </w:pPr>
        </w:p>
        <w:p w14:paraId="0E0480F5" w14:textId="77777777" w:rsidR="00165CB0" w:rsidRDefault="00165CB0">
          <w:pPr>
            <w:ind w:right="-1" w:firstLine="851"/>
            <w:jc w:val="both"/>
            <w:rPr>
              <w:color w:val="000000"/>
              <w:szCs w:val="24"/>
            </w:rPr>
          </w:pPr>
        </w:p>
        <w:sdt>
          <w:sdtPr>
            <w:alias w:val="preambule"/>
            <w:tag w:val="part_23c062fca2944b6287869f120339a1aa"/>
            <w:id w:val="-834687249"/>
            <w:lock w:val="sdtLocked"/>
          </w:sdtPr>
          <w:sdtEndPr/>
          <w:sdtContent>
            <w:p w14:paraId="5DD3E96E" w14:textId="77777777" w:rsidR="00165CB0" w:rsidRDefault="00A92EB2">
              <w:pPr>
                <w:ind w:firstLine="709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P a k e i č i u 2022–2030 metų plėtros programos valdytojos Lietuvos Respublikos sveikatos apsaugos ministerijos sveikatos priežiūros kokybės ir efektyvumo didinimo plėtros programos pažangos priemonės Nr. 11-002-02-11-01 „Gerinti sveikatos priežiūros paslaugų kokybę ir prieinamumą“ aprašą, patvirtintą Lietuvos Respublikos sveikatos apsaugos ministro 2022 m. gegužės 20 d. įsakymu Nr. V-988 „Dėl 2022–2030 metų plėtros programos valdytojos Lietuvos Respublikos sveikatos apsaugos ministerijos sveikatos priežiū</w:t>
              </w:r>
              <w:r>
                <w:rPr>
                  <w:szCs w:val="24"/>
                  <w:lang w:eastAsia="lt-LT"/>
                </w:rPr>
                <w:t xml:space="preserve">ros kokybės ir efektyvumo didinimo plėtros programos pažangos priemonės Nr. 11-002-02-11-01 „Gerinti sveikatos priežiūros paslaugų kokybę ir prieinamumą“ aprašo patvirtinimo“: </w:t>
              </w:r>
            </w:p>
          </w:sdtContent>
        </w:sdt>
        <w:sdt>
          <w:sdtPr>
            <w:alias w:val="1 p."/>
            <w:tag w:val="part_bd03bf9a66574c08bba8b8a22e4e2b3a"/>
            <w:id w:val="-1879305602"/>
            <w:lock w:val="sdtLocked"/>
          </w:sdtPr>
          <w:sdtEndPr/>
          <w:sdtContent>
            <w:p w14:paraId="25AF042B" w14:textId="77777777" w:rsidR="00165CB0" w:rsidRDefault="00A92EB2">
              <w:pPr>
                <w:ind w:left="1080" w:hanging="360"/>
                <w:jc w:val="both"/>
                <w:rPr>
                  <w:szCs w:val="24"/>
                  <w:lang w:val="en-GB"/>
                </w:rPr>
              </w:pPr>
              <w:sdt>
                <w:sdtPr>
                  <w:alias w:val="Numeris"/>
                  <w:tag w:val="nr_bd03bf9a66574c08bba8b8a22e4e2b3a"/>
                  <w:id w:val="1987979292"/>
                  <w:lock w:val="sdtLocked"/>
                </w:sdtPr>
                <w:sdtEndPr/>
                <w:sdtContent>
                  <w:r>
                    <w:t>1</w:t>
                  </w:r>
                </w:sdtContent>
              </w:sdt>
              <w:r>
                <w:t>.</w:t>
              </w:r>
              <w:r>
                <w:tab/>
              </w:r>
              <w:proofErr w:type="spellStart"/>
              <w:r>
                <w:rPr>
                  <w:szCs w:val="24"/>
                  <w:lang w:val="en-GB"/>
                </w:rPr>
                <w:t>Pakeičiu</w:t>
              </w:r>
              <w:proofErr w:type="spellEnd"/>
              <w:r>
                <w:rPr>
                  <w:szCs w:val="24"/>
                  <w:lang w:val="en-GB"/>
                </w:rPr>
                <w:t xml:space="preserve"> 21 </w:t>
              </w:r>
              <w:proofErr w:type="spellStart"/>
              <w:r>
                <w:rPr>
                  <w:szCs w:val="24"/>
                  <w:lang w:val="en-GB"/>
                </w:rPr>
                <w:t>priedo</w:t>
              </w:r>
              <w:proofErr w:type="spellEnd"/>
              <w:r>
                <w:rPr>
                  <w:szCs w:val="24"/>
                  <w:lang w:val="en-GB"/>
                </w:rPr>
                <w:t xml:space="preserve"> </w:t>
              </w:r>
              <w:proofErr w:type="spellStart"/>
              <w:r>
                <w:rPr>
                  <w:szCs w:val="24"/>
                  <w:lang w:val="en-GB"/>
                </w:rPr>
                <w:t>lentelės</w:t>
              </w:r>
              <w:proofErr w:type="spellEnd"/>
              <w:r>
                <w:rPr>
                  <w:szCs w:val="24"/>
                  <w:lang w:val="en-GB"/>
                </w:rPr>
                <w:t xml:space="preserve"> „</w:t>
              </w:r>
              <w:proofErr w:type="spellStart"/>
              <w:r>
                <w:rPr>
                  <w:szCs w:val="24"/>
                  <w:lang w:val="en-GB"/>
                </w:rPr>
                <w:t>Specialieji</w:t>
              </w:r>
              <w:proofErr w:type="spellEnd"/>
              <w:r>
                <w:rPr>
                  <w:szCs w:val="24"/>
                  <w:lang w:val="en-GB"/>
                </w:rPr>
                <w:t xml:space="preserve"> </w:t>
              </w:r>
              <w:proofErr w:type="spellStart"/>
              <w:r>
                <w:rPr>
                  <w:szCs w:val="24"/>
                  <w:lang w:val="en-GB"/>
                </w:rPr>
                <w:t>finansavimo</w:t>
              </w:r>
              <w:proofErr w:type="spellEnd"/>
              <w:r>
                <w:rPr>
                  <w:szCs w:val="24"/>
                  <w:lang w:val="en-GB"/>
                </w:rPr>
                <w:t xml:space="preserve"> </w:t>
              </w:r>
              <w:proofErr w:type="spellStart"/>
              <w:proofErr w:type="gramStart"/>
              <w:r>
                <w:rPr>
                  <w:szCs w:val="24"/>
                  <w:lang w:val="en-GB"/>
                </w:rPr>
                <w:t>reikalavimai</w:t>
              </w:r>
              <w:proofErr w:type="spellEnd"/>
              <w:r>
                <w:rPr>
                  <w:szCs w:val="24"/>
                  <w:lang w:val="en-GB"/>
                </w:rPr>
                <w:t>“ 2.7</w:t>
              </w:r>
              <w:proofErr w:type="gramEnd"/>
              <w:r>
                <w:rPr>
                  <w:szCs w:val="24"/>
                  <w:lang w:val="en-GB"/>
                </w:rPr>
                <w:t xml:space="preserve"> </w:t>
              </w:r>
              <w:proofErr w:type="spellStart"/>
              <w:r>
                <w:rPr>
                  <w:szCs w:val="24"/>
                  <w:lang w:val="en-GB"/>
                </w:rPr>
                <w:t>papunktį</w:t>
              </w:r>
              <w:proofErr w:type="spellEnd"/>
              <w:r>
                <w:rPr>
                  <w:szCs w:val="24"/>
                  <w:lang w:val="en-GB"/>
                </w:rPr>
                <w:t xml:space="preserve"> ir </w:t>
              </w:r>
              <w:proofErr w:type="spellStart"/>
              <w:r>
                <w:rPr>
                  <w:szCs w:val="24"/>
                  <w:lang w:val="en-GB"/>
                </w:rPr>
                <w:t>jį</w:t>
              </w:r>
              <w:proofErr w:type="spellEnd"/>
              <w:r>
                <w:rPr>
                  <w:szCs w:val="24"/>
                  <w:lang w:val="en-GB"/>
                </w:rPr>
                <w:t xml:space="preserve"> </w:t>
              </w:r>
              <w:proofErr w:type="spellStart"/>
              <w:r>
                <w:rPr>
                  <w:szCs w:val="24"/>
                  <w:lang w:val="en-GB"/>
                </w:rPr>
                <w:t>išdėstau</w:t>
              </w:r>
              <w:proofErr w:type="spellEnd"/>
              <w:r>
                <w:rPr>
                  <w:szCs w:val="24"/>
                  <w:lang w:val="en-GB"/>
                </w:rPr>
                <w:t xml:space="preserve"> </w:t>
              </w:r>
              <w:proofErr w:type="spellStart"/>
              <w:r>
                <w:rPr>
                  <w:szCs w:val="24"/>
                  <w:lang w:val="en-GB"/>
                </w:rPr>
                <w:t>taip</w:t>
              </w:r>
              <w:proofErr w:type="spellEnd"/>
              <w:r>
                <w:rPr>
                  <w:szCs w:val="24"/>
                  <w:lang w:val="en-GB"/>
                </w:rPr>
                <w:t>:</w:t>
              </w:r>
            </w:p>
            <w:sdt>
              <w:sdtPr>
                <w:alias w:val="citata"/>
                <w:tag w:val="part_7ed1ae9d5a61457db3a1efa2d8758c54"/>
                <w:id w:val="2090421200"/>
                <w:lock w:val="sdtLocked"/>
              </w:sdtPr>
              <w:sdtEndPr/>
              <w:sdtContent>
                <w:sdt>
                  <w:sdtPr>
                    <w:alias w:val="2.7 pp."/>
                    <w:tag w:val="part_b1de43d6cdfa4f8d8d06c569ce3e29b1"/>
                    <w:id w:val="-1281179479"/>
                    <w:lock w:val="sdtLocked"/>
                  </w:sdtPr>
                  <w:sdtEndPr/>
                  <w:sdtContent>
                    <w:p w14:paraId="463FABFB" w14:textId="77777777" w:rsidR="00165CB0" w:rsidRDefault="00A92EB2">
                      <w:pPr>
                        <w:ind w:firstLine="744"/>
                        <w:jc w:val="both"/>
                      </w:pPr>
                      <w:r>
                        <w:t>„</w:t>
                      </w:r>
                      <w:sdt>
                        <w:sdtPr>
                          <w:alias w:val="Numeris"/>
                          <w:tag w:val="nr_b1de43d6cdfa4f8d8d06c569ce3e29b1"/>
                          <w:id w:val="40337540"/>
                          <w:lock w:val="sdtLocked"/>
                        </w:sdtPr>
                        <w:sdtEndPr/>
                        <w:sdtContent>
                          <w:r>
                            <w:t>2.7</w:t>
                          </w:r>
                        </w:sdtContent>
                      </w:sdt>
                      <w:r>
                        <w:t xml:space="preserve">. </w:t>
                      </w:r>
                      <w:r>
                        <w:rPr>
                          <w:lang w:eastAsia="lt-LT"/>
                        </w:rPr>
                        <w:t xml:space="preserve">Aprašo </w:t>
                      </w:r>
                      <w:proofErr w:type="spellStart"/>
                      <w:r>
                        <w:rPr>
                          <w:lang w:eastAsia="lt-LT"/>
                        </w:rPr>
                        <w:t>poveiklėms</w:t>
                      </w:r>
                      <w:proofErr w:type="spellEnd"/>
                      <w:r>
                        <w:rPr>
                          <w:lang w:eastAsia="lt-LT"/>
                        </w:rPr>
                        <w:t xml:space="preserve"> įgyvendinti skiriama suma:</w:t>
                      </w:r>
                    </w:p>
                  </w:sdtContent>
                </w:sdt>
              </w:sdtContent>
            </w:sdt>
            <w:sdt>
              <w:sdtPr>
                <w:alias w:val="pastraipa"/>
                <w:tag w:val="part_b98d55268465416b90c56d48d2f418e0"/>
                <w:id w:val="-801849648"/>
                <w:lock w:val="sdtLocked"/>
              </w:sdtPr>
              <w:sdtEndPr/>
              <w:sdtContent>
                <w:tbl>
                  <w:tblPr>
                    <w:tblW w:w="15021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1166"/>
                    <w:gridCol w:w="5528"/>
                    <w:gridCol w:w="1985"/>
                    <w:gridCol w:w="2089"/>
                    <w:gridCol w:w="1985"/>
                    <w:gridCol w:w="2268"/>
                  </w:tblGrid>
                  <w:tr w:rsidR="00165CB0" w14:paraId="1C9B15F9" w14:textId="77777777">
                    <w:tc>
                      <w:tcPr>
                        <w:tcW w:w="1166" w:type="dxa"/>
                      </w:tcPr>
                      <w:p w14:paraId="13B5852B" w14:textId="77777777" w:rsidR="00165CB0" w:rsidRDefault="00A92EB2">
                        <w:pPr>
                          <w:jc w:val="both"/>
                          <w:rPr>
                            <w:szCs w:val="24"/>
                          </w:rPr>
                        </w:pPr>
                        <w:proofErr w:type="spellStart"/>
                        <w:r>
                          <w:rPr>
                            <w:szCs w:val="24"/>
                          </w:rPr>
                          <w:t>Poveiklė</w:t>
                        </w:r>
                        <w:proofErr w:type="spellEnd"/>
                      </w:p>
                    </w:tc>
                    <w:tc>
                      <w:tcPr>
                        <w:tcW w:w="5528" w:type="dxa"/>
                      </w:tcPr>
                      <w:p w14:paraId="35C272F3" w14:textId="77777777" w:rsidR="00165CB0" w:rsidRDefault="00A92EB2">
                        <w:pPr>
                          <w:jc w:val="center"/>
                          <w:rPr>
                            <w:szCs w:val="24"/>
                          </w:rPr>
                        </w:pPr>
                        <w:proofErr w:type="spellStart"/>
                        <w:r>
                          <w:rPr>
                            <w:szCs w:val="24"/>
                          </w:rPr>
                          <w:t>Poveiklės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pavadinimas</w:t>
                        </w:r>
                      </w:p>
                    </w:tc>
                    <w:tc>
                      <w:tcPr>
                        <w:tcW w:w="1985" w:type="dxa"/>
                      </w:tcPr>
                      <w:p w14:paraId="7FC0B42F" w14:textId="77777777" w:rsidR="00165CB0" w:rsidRDefault="00A92EB2">
                        <w:pPr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Regionas</w:t>
                        </w:r>
                      </w:p>
                    </w:tc>
                    <w:tc>
                      <w:tcPr>
                        <w:tcW w:w="2089" w:type="dxa"/>
                        <w:vAlign w:val="center"/>
                      </w:tcPr>
                      <w:p w14:paraId="1ECD5C19" w14:textId="77777777" w:rsidR="00165CB0" w:rsidRDefault="00A92EB2">
                        <w:pPr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ES fondų lėšos, eurai</w:t>
                        </w:r>
                      </w:p>
                    </w:tc>
                    <w:tc>
                      <w:tcPr>
                        <w:tcW w:w="1985" w:type="dxa"/>
                        <w:vAlign w:val="center"/>
                      </w:tcPr>
                      <w:p w14:paraId="4752E9A6" w14:textId="77777777" w:rsidR="00165CB0" w:rsidRDefault="00A92EB2">
                        <w:pPr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BF lėšos, eurai</w:t>
                        </w:r>
                      </w:p>
                    </w:tc>
                    <w:tc>
                      <w:tcPr>
                        <w:tcW w:w="2268" w:type="dxa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14:paraId="52DA527B" w14:textId="77777777" w:rsidR="00165CB0" w:rsidRDefault="00A92EB2">
                        <w:pPr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Bendra suma, eurai</w:t>
                        </w:r>
                      </w:p>
                    </w:tc>
                  </w:tr>
                  <w:tr w:rsidR="00165CB0" w14:paraId="43311EDC" w14:textId="77777777">
                    <w:tc>
                      <w:tcPr>
                        <w:tcW w:w="1166" w:type="dxa"/>
                      </w:tcPr>
                      <w:p w14:paraId="04A6AA68" w14:textId="77777777" w:rsidR="00165CB0" w:rsidRDefault="00A92EB2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2.4</w:t>
                        </w:r>
                      </w:p>
                    </w:tc>
                    <w:tc>
                      <w:tcPr>
                        <w:tcW w:w="5528" w:type="dxa"/>
                      </w:tcPr>
                      <w:p w14:paraId="08E40D0F" w14:textId="77777777" w:rsidR="00165CB0" w:rsidRDefault="00A92EB2">
                        <w:pPr>
                          <w:rPr>
                            <w:bCs/>
                            <w:iCs/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Regionų ir savivaldybių sveikatos priežiūros įstaigų infrastruktūros modernizavimas, Sostinės regionas</w:t>
                        </w:r>
                      </w:p>
                    </w:tc>
                    <w:tc>
                      <w:tcPr>
                        <w:tcW w:w="1985" w:type="dxa"/>
                      </w:tcPr>
                      <w:p w14:paraId="2FD5B18C" w14:textId="77777777" w:rsidR="00165CB0" w:rsidRDefault="00A92EB2">
                        <w:pPr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Sostinės</w:t>
                        </w:r>
                      </w:p>
                    </w:tc>
                    <w:tc>
                      <w:tcPr>
                        <w:tcW w:w="2089" w:type="dxa"/>
                      </w:tcPr>
                      <w:p w14:paraId="34090B12" w14:textId="77777777" w:rsidR="00165CB0" w:rsidRDefault="00A92EB2">
                        <w:pPr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4 633 834</w:t>
                        </w:r>
                      </w:p>
                    </w:tc>
                    <w:tc>
                      <w:tcPr>
                        <w:tcW w:w="1985" w:type="dxa"/>
                      </w:tcPr>
                      <w:p w14:paraId="59FA88C1" w14:textId="77777777" w:rsidR="00165CB0" w:rsidRDefault="00A92EB2">
                        <w:pPr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4 633 834</w:t>
                        </w:r>
                      </w:p>
                    </w:tc>
                    <w:tc>
                      <w:tcPr>
                        <w:tcW w:w="2268" w:type="dxa"/>
                        <w:tcBorders>
                          <w:bottom w:val="single" w:sz="4" w:space="0" w:color="auto"/>
                        </w:tcBorders>
                      </w:tcPr>
                      <w:p w14:paraId="7B5D3E6F" w14:textId="77777777" w:rsidR="00165CB0" w:rsidRDefault="00A92EB2">
                        <w:pPr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9 267 668</w:t>
                        </w:r>
                      </w:p>
                    </w:tc>
                  </w:tr>
                  <w:tr w:rsidR="00165CB0" w14:paraId="0E406695" w14:textId="77777777">
                    <w:tc>
                      <w:tcPr>
                        <w:tcW w:w="1166" w:type="dxa"/>
                      </w:tcPr>
                      <w:p w14:paraId="4E79C58C" w14:textId="77777777" w:rsidR="00165CB0" w:rsidRDefault="00A92EB2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2.5</w:t>
                        </w:r>
                      </w:p>
                    </w:tc>
                    <w:tc>
                      <w:tcPr>
                        <w:tcW w:w="5528" w:type="dxa"/>
                      </w:tcPr>
                      <w:p w14:paraId="309C6DB8" w14:textId="77777777" w:rsidR="00165CB0" w:rsidRDefault="00A92EB2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Regionų ir savivaldybių sveikatos priežiūros įstaigų infrastruktūros modernizavimas, Vidurio ir vakarų Lietuvos regionas</w:t>
                        </w:r>
                      </w:p>
                    </w:tc>
                    <w:tc>
                      <w:tcPr>
                        <w:tcW w:w="1985" w:type="dxa"/>
                      </w:tcPr>
                      <w:p w14:paraId="7C29E7DC" w14:textId="77777777" w:rsidR="00165CB0" w:rsidRDefault="00A92EB2">
                        <w:pPr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iCs/>
                            <w:szCs w:val="24"/>
                          </w:rPr>
                          <w:t>Vidurio ir vakarų Lietuvos</w:t>
                        </w:r>
                      </w:p>
                    </w:tc>
                    <w:tc>
                      <w:tcPr>
                        <w:tcW w:w="2089" w:type="dxa"/>
                      </w:tcPr>
                      <w:p w14:paraId="6EB0CFB7" w14:textId="77777777" w:rsidR="00165CB0" w:rsidRDefault="00A92EB2">
                        <w:pPr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38 972 928</w:t>
                        </w:r>
                      </w:p>
                    </w:tc>
                    <w:tc>
                      <w:tcPr>
                        <w:tcW w:w="1985" w:type="dxa"/>
                      </w:tcPr>
                      <w:p w14:paraId="101D95CC" w14:textId="77777777" w:rsidR="00165CB0" w:rsidRDefault="00A92EB2">
                        <w:pPr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6 877 575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5A085F64" w14:textId="77777777" w:rsidR="00165CB0" w:rsidRDefault="00A92EB2">
                        <w:pPr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45 850 503</w:t>
                        </w:r>
                      </w:p>
                    </w:tc>
                  </w:tr>
                  <w:tr w:rsidR="00165CB0" w14:paraId="33E5A5BC" w14:textId="77777777">
                    <w:trPr>
                      <w:trHeight w:val="303"/>
                    </w:trPr>
                    <w:tc>
                      <w:tcPr>
                        <w:tcW w:w="12753" w:type="dxa"/>
                        <w:gridSpan w:val="5"/>
                      </w:tcPr>
                      <w:p w14:paraId="57AC2124" w14:textId="77777777" w:rsidR="00165CB0" w:rsidRDefault="00A92EB2">
                        <w:pPr>
                          <w:ind w:firstLine="2356"/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rFonts w:eastAsia="Calibri"/>
                            <w:szCs w:val="24"/>
                          </w:rPr>
                          <w:t xml:space="preserve">Iš viso: 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01805912" w14:textId="77777777" w:rsidR="00165CB0" w:rsidRDefault="00A92EB2">
                        <w:pPr>
                          <w:ind w:firstLine="124"/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55 118 171“</w:t>
                        </w:r>
                      </w:p>
                    </w:tc>
                  </w:tr>
                </w:tbl>
                <w:p w14:paraId="0C13FEDC" w14:textId="77777777" w:rsidR="00165CB0" w:rsidRDefault="00A92EB2"/>
              </w:sdtContent>
            </w:sdt>
          </w:sdtContent>
        </w:sdt>
        <w:sdt>
          <w:sdtPr>
            <w:alias w:val="2 p."/>
            <w:tag w:val="part_732ab09da57c409eaec762d5b12f634c"/>
            <w:id w:val="1748145094"/>
            <w:lock w:val="sdtLocked"/>
            <w:placeholder>
              <w:docPart w:val="DefaultPlaceholder_-1854013440"/>
            </w:placeholder>
          </w:sdtPr>
          <w:sdtEndPr>
            <w:rPr>
              <w:sz w:val="22"/>
              <w:szCs w:val="22"/>
            </w:rPr>
          </w:sdtEndPr>
          <w:sdtContent>
            <w:p w14:paraId="7624E991" w14:textId="0792CD1D" w:rsidR="00165CB0" w:rsidRDefault="00A92EB2">
              <w:pPr>
                <w:ind w:left="1080" w:hanging="360"/>
                <w:jc w:val="both"/>
                <w:rPr>
                  <w:szCs w:val="24"/>
                  <w:lang w:val="en-GB"/>
                </w:rPr>
              </w:pPr>
              <w:sdt>
                <w:sdtPr>
                  <w:alias w:val="Numeris"/>
                  <w:tag w:val="nr_732ab09da57c409eaec762d5b12f634c"/>
                  <w:id w:val="-1225531801"/>
                  <w:lock w:val="sdtLocked"/>
                </w:sdtPr>
                <w:sdtEndPr/>
                <w:sdtContent>
                  <w:r>
                    <w:t>2</w:t>
                  </w:r>
                </w:sdtContent>
              </w:sdt>
              <w:r>
                <w:t>.</w:t>
              </w:r>
              <w:r>
                <w:tab/>
              </w:r>
              <w:proofErr w:type="spellStart"/>
              <w:r>
                <w:rPr>
                  <w:szCs w:val="24"/>
                  <w:lang w:val="en-GB"/>
                </w:rPr>
                <w:t>Pakeičiu</w:t>
              </w:r>
              <w:proofErr w:type="spellEnd"/>
              <w:r>
                <w:rPr>
                  <w:szCs w:val="24"/>
                  <w:lang w:val="en-GB"/>
                </w:rPr>
                <w:t xml:space="preserve"> 21 </w:t>
              </w:r>
              <w:proofErr w:type="spellStart"/>
              <w:r>
                <w:rPr>
                  <w:szCs w:val="24"/>
                  <w:lang w:val="en-GB"/>
                </w:rPr>
                <w:t>priedo</w:t>
              </w:r>
              <w:proofErr w:type="spellEnd"/>
              <w:r>
                <w:rPr>
                  <w:szCs w:val="24"/>
                  <w:lang w:val="en-GB"/>
                </w:rPr>
                <w:t xml:space="preserve"> </w:t>
              </w:r>
              <w:proofErr w:type="spellStart"/>
              <w:r>
                <w:rPr>
                  <w:szCs w:val="24"/>
                  <w:lang w:val="en-GB"/>
                </w:rPr>
                <w:t>lentelės</w:t>
              </w:r>
              <w:proofErr w:type="spellEnd"/>
              <w:r>
                <w:rPr>
                  <w:szCs w:val="24"/>
                  <w:lang w:val="en-GB"/>
                </w:rPr>
                <w:t xml:space="preserve"> „</w:t>
              </w:r>
              <w:proofErr w:type="spellStart"/>
              <w:r>
                <w:rPr>
                  <w:szCs w:val="24"/>
                  <w:lang w:val="en-GB"/>
                </w:rPr>
                <w:t>Specialieji</w:t>
              </w:r>
              <w:proofErr w:type="spellEnd"/>
              <w:r>
                <w:rPr>
                  <w:szCs w:val="24"/>
                  <w:lang w:val="en-GB"/>
                </w:rPr>
                <w:t xml:space="preserve"> </w:t>
              </w:r>
              <w:proofErr w:type="spellStart"/>
              <w:r>
                <w:rPr>
                  <w:szCs w:val="24"/>
                  <w:lang w:val="en-GB"/>
                </w:rPr>
                <w:t>finansavimo</w:t>
              </w:r>
              <w:proofErr w:type="spellEnd"/>
              <w:r>
                <w:rPr>
                  <w:szCs w:val="24"/>
                  <w:lang w:val="en-GB"/>
                </w:rPr>
                <w:t xml:space="preserve"> </w:t>
              </w:r>
              <w:proofErr w:type="spellStart"/>
              <w:proofErr w:type="gramStart"/>
              <w:r>
                <w:rPr>
                  <w:szCs w:val="24"/>
                  <w:lang w:val="en-GB"/>
                </w:rPr>
                <w:t>reikalavimai</w:t>
              </w:r>
              <w:proofErr w:type="spellEnd"/>
              <w:r>
                <w:rPr>
                  <w:szCs w:val="24"/>
                  <w:lang w:val="en-GB"/>
                </w:rPr>
                <w:t>“</w:t>
              </w:r>
              <w:r w:rsidR="00892E33">
                <w:rPr>
                  <w:szCs w:val="24"/>
                  <w:lang w:val="en-GB"/>
                </w:rPr>
                <w:t xml:space="preserve"> </w:t>
              </w:r>
              <w:r>
                <w:rPr>
                  <w:szCs w:val="24"/>
                  <w:lang w:val="en-GB"/>
                </w:rPr>
                <w:t>2.8</w:t>
              </w:r>
              <w:proofErr w:type="gramEnd"/>
              <w:r>
                <w:rPr>
                  <w:szCs w:val="24"/>
                  <w:lang w:val="en-GB"/>
                </w:rPr>
                <w:t xml:space="preserve"> </w:t>
              </w:r>
              <w:proofErr w:type="spellStart"/>
              <w:r>
                <w:rPr>
                  <w:szCs w:val="24"/>
                  <w:lang w:val="en-GB"/>
                </w:rPr>
                <w:t>papunktį</w:t>
              </w:r>
              <w:proofErr w:type="spellEnd"/>
              <w:r>
                <w:rPr>
                  <w:szCs w:val="24"/>
                  <w:lang w:val="en-GB"/>
                </w:rPr>
                <w:t xml:space="preserve"> ir </w:t>
              </w:r>
              <w:proofErr w:type="spellStart"/>
              <w:r>
                <w:rPr>
                  <w:szCs w:val="24"/>
                  <w:lang w:val="en-GB"/>
                </w:rPr>
                <w:t>jį</w:t>
              </w:r>
              <w:proofErr w:type="spellEnd"/>
              <w:r>
                <w:rPr>
                  <w:szCs w:val="24"/>
                  <w:lang w:val="en-GB"/>
                </w:rPr>
                <w:t xml:space="preserve"> </w:t>
              </w:r>
              <w:proofErr w:type="spellStart"/>
              <w:r>
                <w:rPr>
                  <w:szCs w:val="24"/>
                  <w:lang w:val="en-GB"/>
                </w:rPr>
                <w:t>išdėstau</w:t>
              </w:r>
              <w:proofErr w:type="spellEnd"/>
              <w:r>
                <w:rPr>
                  <w:szCs w:val="24"/>
                  <w:lang w:val="en-GB"/>
                </w:rPr>
                <w:t xml:space="preserve"> </w:t>
              </w:r>
              <w:proofErr w:type="spellStart"/>
              <w:r>
                <w:rPr>
                  <w:szCs w:val="24"/>
                  <w:lang w:val="en-GB"/>
                </w:rPr>
                <w:t>taip</w:t>
              </w:r>
              <w:proofErr w:type="spellEnd"/>
              <w:r>
                <w:rPr>
                  <w:szCs w:val="24"/>
                  <w:lang w:val="en-GB"/>
                </w:rPr>
                <w:t>:</w:t>
              </w:r>
            </w:p>
            <w:sdt>
              <w:sdtPr>
                <w:rPr>
                  <w:szCs w:val="24"/>
                  <w:lang w:val="en-GB"/>
                </w:rPr>
                <w:alias w:val="citata"/>
                <w:tag w:val="part_db946adfcbcc45e0979d1324900604d4"/>
                <w:id w:val="2111305056"/>
                <w:lock w:val="sdtLocked"/>
                <w:placeholder>
                  <w:docPart w:val="DefaultPlaceholder_-1854013440"/>
                </w:placeholder>
              </w:sdtPr>
              <w:sdtEndPr>
                <w:rPr>
                  <w:sz w:val="22"/>
                  <w:szCs w:val="22"/>
                  <w:lang w:val="lt-LT"/>
                </w:rPr>
              </w:sdtEndPr>
              <w:sdtContent>
                <w:sdt>
                  <w:sdtPr>
                    <w:rPr>
                      <w:szCs w:val="24"/>
                    </w:rPr>
                    <w:alias w:val="papunktis"/>
                    <w:tag w:val="part_baea4d44497347f49c27d3ca2072abb1"/>
                    <w:id w:val="-1422949749"/>
                    <w:lock w:val="sdtLocked"/>
                    <w:placeholder>
                      <w:docPart w:val="DefaultPlaceholder_-1854013440"/>
                    </w:placeholder>
                  </w:sdtPr>
                  <w:sdtEndPr>
                    <w:rPr>
                      <w:sz w:val="22"/>
                      <w:szCs w:val="22"/>
                    </w:rPr>
                  </w:sdtEndPr>
                  <w:sdtContent>
                    <w:p w14:paraId="0121453F" w14:textId="4168AB07" w:rsidR="00165CB0" w:rsidRDefault="00A92EB2" w:rsidP="00892E33">
                      <w:pPr>
                        <w:ind w:left="1080" w:hanging="360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</w:rPr>
                        <w:t xml:space="preserve">„2.8. 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Kiekvienos ASPĮ projektui įgyvendinti skiriama investicijų suma, eurais: </w:t>
                      </w:r>
                    </w:p>
                    <w:tbl>
                      <w:tblPr>
                        <w:tblW w:w="15021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6695"/>
                        <w:gridCol w:w="8326"/>
                      </w:tblGrid>
                      <w:tr w:rsidR="00165CB0" w14:paraId="63D8C365" w14:textId="77777777">
                        <w:trPr>
                          <w:trHeight w:val="280"/>
                        </w:trPr>
                        <w:tc>
                          <w:tcPr>
                            <w:tcW w:w="6695" w:type="dxa"/>
                          </w:tcPr>
                          <w:p w14:paraId="746A2A6C" w14:textId="77777777" w:rsidR="00165CB0" w:rsidRDefault="00A92EB2">
                            <w:pPr>
                              <w:jc w:val="center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ASPĮ</w:t>
                            </w:r>
                          </w:p>
                        </w:tc>
                        <w:tc>
                          <w:tcPr>
                            <w:tcW w:w="8326" w:type="dxa"/>
                          </w:tcPr>
                          <w:p w14:paraId="27EA5557" w14:textId="77777777" w:rsidR="00165CB0" w:rsidRDefault="00A92EB2">
                            <w:pPr>
                              <w:jc w:val="center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ES fondų lėšos, BF lėšos, eurais (su pridėtinės vertės mokesčiu (toliau – PVM)</w:t>
                            </w:r>
                          </w:p>
                        </w:tc>
                      </w:tr>
                      <w:tr w:rsidR="00165CB0" w14:paraId="36ABBEFD" w14:textId="77777777">
                        <w:trPr>
                          <w:trHeight w:val="280"/>
                        </w:trPr>
                        <w:tc>
                          <w:tcPr>
                            <w:tcW w:w="6695" w:type="dxa"/>
                          </w:tcPr>
                          <w:p w14:paraId="0DCCDCE6" w14:textId="77777777" w:rsidR="00165CB0" w:rsidRDefault="00A92EB2">
                            <w:pPr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VšĮ Klaipėdos universiteto ligoninė</w:t>
                            </w:r>
                          </w:p>
                        </w:tc>
                        <w:tc>
                          <w:tcPr>
                            <w:tcW w:w="8326" w:type="dxa"/>
                          </w:tcPr>
                          <w:p w14:paraId="074329EB" w14:textId="77777777" w:rsidR="00165CB0" w:rsidRDefault="00A92EB2">
                            <w:pPr>
                              <w:jc w:val="center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16 840 224</w:t>
                            </w:r>
                          </w:p>
                        </w:tc>
                      </w:tr>
                      <w:tr w:rsidR="00165CB0" w14:paraId="37B25538" w14:textId="77777777">
                        <w:trPr>
                          <w:trHeight w:val="280"/>
                        </w:trPr>
                        <w:tc>
                          <w:tcPr>
                            <w:tcW w:w="6695" w:type="dxa"/>
                          </w:tcPr>
                          <w:p w14:paraId="75CAC699" w14:textId="77777777" w:rsidR="00165CB0" w:rsidRDefault="00A92EB2">
                            <w:pPr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VšĮ Vilniaus miesto klinikinė ligoninė</w:t>
                            </w:r>
                          </w:p>
                        </w:tc>
                        <w:tc>
                          <w:tcPr>
                            <w:tcW w:w="8326" w:type="dxa"/>
                          </w:tcPr>
                          <w:p w14:paraId="7F31E1DA" w14:textId="77777777" w:rsidR="00165CB0" w:rsidRDefault="00A92EB2">
                            <w:pPr>
                              <w:jc w:val="center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5 994 341</w:t>
                            </w:r>
                          </w:p>
                        </w:tc>
                      </w:tr>
                      <w:tr w:rsidR="00165CB0" w14:paraId="44412B93" w14:textId="77777777">
                        <w:trPr>
                          <w:trHeight w:val="269"/>
                        </w:trPr>
                        <w:tc>
                          <w:tcPr>
                            <w:tcW w:w="6695" w:type="dxa"/>
                          </w:tcPr>
                          <w:p w14:paraId="4F7C03E9" w14:textId="77777777" w:rsidR="00165CB0" w:rsidRDefault="00A92EB2">
                            <w:pPr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VšĮ Ukmergės ligoninė</w:t>
                            </w:r>
                          </w:p>
                        </w:tc>
                        <w:tc>
                          <w:tcPr>
                            <w:tcW w:w="8326" w:type="dxa"/>
                          </w:tcPr>
                          <w:p w14:paraId="63AECED2" w14:textId="77777777" w:rsidR="00165CB0" w:rsidRDefault="00A92EB2">
                            <w:pPr>
                              <w:jc w:val="center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3 273 327</w:t>
                            </w:r>
                          </w:p>
                        </w:tc>
                      </w:tr>
                      <w:tr w:rsidR="00165CB0" w14:paraId="49B63592" w14:textId="77777777">
                        <w:trPr>
                          <w:trHeight w:val="280"/>
                        </w:trPr>
                        <w:tc>
                          <w:tcPr>
                            <w:tcW w:w="6695" w:type="dxa"/>
                          </w:tcPr>
                          <w:p w14:paraId="133185B7" w14:textId="77777777" w:rsidR="00165CB0" w:rsidRDefault="00A92EB2">
                            <w:pPr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VšĮ Druskininkų ligoninė</w:t>
                            </w:r>
                          </w:p>
                        </w:tc>
                        <w:tc>
                          <w:tcPr>
                            <w:tcW w:w="8326" w:type="dxa"/>
                          </w:tcPr>
                          <w:p w14:paraId="6DE372C1" w14:textId="77777777" w:rsidR="00165CB0" w:rsidRDefault="00A92EB2">
                            <w:pPr>
                              <w:jc w:val="center"/>
                              <w:rPr>
                                <w:strike/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2 824 131</w:t>
                            </w:r>
                          </w:p>
                        </w:tc>
                      </w:tr>
                      <w:tr w:rsidR="00165CB0" w14:paraId="66371E81" w14:textId="77777777">
                        <w:trPr>
                          <w:trHeight w:val="280"/>
                        </w:trPr>
                        <w:tc>
                          <w:tcPr>
                            <w:tcW w:w="6695" w:type="dxa"/>
                          </w:tcPr>
                          <w:p w14:paraId="6E320BC3" w14:textId="77777777" w:rsidR="00165CB0" w:rsidRDefault="00A92EB2">
                            <w:pPr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VšĮ Visagino ligoninė</w:t>
                            </w:r>
                          </w:p>
                        </w:tc>
                        <w:tc>
                          <w:tcPr>
                            <w:tcW w:w="8326" w:type="dxa"/>
                          </w:tcPr>
                          <w:p w14:paraId="10FA1CFF" w14:textId="77777777" w:rsidR="00165CB0" w:rsidRDefault="00A92EB2">
                            <w:pPr>
                              <w:jc w:val="center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2 837 902</w:t>
                            </w:r>
                          </w:p>
                        </w:tc>
                      </w:tr>
                      <w:tr w:rsidR="00165CB0" w14:paraId="65D168F3" w14:textId="77777777">
                        <w:trPr>
                          <w:trHeight w:val="280"/>
                        </w:trPr>
                        <w:tc>
                          <w:tcPr>
                            <w:tcW w:w="6695" w:type="dxa"/>
                          </w:tcPr>
                          <w:p w14:paraId="6B9A19B8" w14:textId="77777777" w:rsidR="00165CB0" w:rsidRDefault="00A92EB2">
                            <w:pPr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VšĮ Kėdainių ligoninė</w:t>
                            </w:r>
                          </w:p>
                        </w:tc>
                        <w:tc>
                          <w:tcPr>
                            <w:tcW w:w="8326" w:type="dxa"/>
                          </w:tcPr>
                          <w:p w14:paraId="11D9A667" w14:textId="77777777" w:rsidR="00165CB0" w:rsidRDefault="00A92EB2">
                            <w:pPr>
                              <w:jc w:val="center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3 026 858</w:t>
                            </w:r>
                          </w:p>
                        </w:tc>
                      </w:tr>
                      <w:tr w:rsidR="00165CB0" w14:paraId="5E9D2294" w14:textId="77777777">
                        <w:trPr>
                          <w:trHeight w:val="280"/>
                        </w:trPr>
                        <w:tc>
                          <w:tcPr>
                            <w:tcW w:w="6695" w:type="dxa"/>
                          </w:tcPr>
                          <w:p w14:paraId="2DB42093" w14:textId="77777777" w:rsidR="00165CB0" w:rsidRDefault="00A92EB2">
                            <w:pPr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VšĮ Jonavos ligoninė</w:t>
                            </w:r>
                          </w:p>
                        </w:tc>
                        <w:tc>
                          <w:tcPr>
                            <w:tcW w:w="8326" w:type="dxa"/>
                          </w:tcPr>
                          <w:p w14:paraId="72526943" w14:textId="77777777" w:rsidR="00165CB0" w:rsidRDefault="00A92EB2">
                            <w:pPr>
                              <w:jc w:val="center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3 103 678</w:t>
                            </w:r>
                          </w:p>
                        </w:tc>
                      </w:tr>
                      <w:tr w:rsidR="00165CB0" w14:paraId="51EF6204" w14:textId="77777777">
                        <w:trPr>
                          <w:trHeight w:val="280"/>
                        </w:trPr>
                        <w:tc>
                          <w:tcPr>
                            <w:tcW w:w="6695" w:type="dxa"/>
                          </w:tcPr>
                          <w:p w14:paraId="4D446FB1" w14:textId="77777777" w:rsidR="00165CB0" w:rsidRDefault="00A92EB2">
                            <w:pPr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VšĮ Jurbarko ligoninė</w:t>
                            </w:r>
                          </w:p>
                        </w:tc>
                        <w:tc>
                          <w:tcPr>
                            <w:tcW w:w="8326" w:type="dxa"/>
                          </w:tcPr>
                          <w:p w14:paraId="557DB0AB" w14:textId="77777777" w:rsidR="00165CB0" w:rsidRDefault="00A92EB2">
                            <w:pPr>
                              <w:jc w:val="center"/>
                              <w:rPr>
                                <w:strike/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3 728 139</w:t>
                            </w:r>
                          </w:p>
                        </w:tc>
                      </w:tr>
                      <w:tr w:rsidR="00165CB0" w14:paraId="7ACB47E9" w14:textId="77777777">
                        <w:trPr>
                          <w:trHeight w:val="269"/>
                        </w:trPr>
                        <w:tc>
                          <w:tcPr>
                            <w:tcW w:w="6695" w:type="dxa"/>
                          </w:tcPr>
                          <w:p w14:paraId="679021BF" w14:textId="77777777" w:rsidR="00165CB0" w:rsidRDefault="00A92EB2">
                            <w:pPr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VšĮ Respublikinė Klaipėdos ligoninė</w:t>
                            </w:r>
                          </w:p>
                        </w:tc>
                        <w:tc>
                          <w:tcPr>
                            <w:tcW w:w="8326" w:type="dxa"/>
                          </w:tcPr>
                          <w:p w14:paraId="1F6B849D" w14:textId="77777777" w:rsidR="00165CB0" w:rsidRDefault="00A92EB2">
                            <w:pPr>
                              <w:jc w:val="center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4 916 887</w:t>
                            </w:r>
                          </w:p>
                        </w:tc>
                      </w:tr>
                      <w:tr w:rsidR="00165CB0" w14:paraId="508590C4" w14:textId="77777777">
                        <w:trPr>
                          <w:trHeight w:val="280"/>
                        </w:trPr>
                        <w:tc>
                          <w:tcPr>
                            <w:tcW w:w="6695" w:type="dxa"/>
                          </w:tcPr>
                          <w:p w14:paraId="63929D6B" w14:textId="77777777" w:rsidR="00165CB0" w:rsidRDefault="00A92EB2">
                            <w:pPr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 xml:space="preserve">VšĮ Regioninė Mažeikių ligoninė </w:t>
                            </w:r>
                          </w:p>
                        </w:tc>
                        <w:tc>
                          <w:tcPr>
                            <w:tcW w:w="8326" w:type="dxa"/>
                          </w:tcPr>
                          <w:p w14:paraId="0AAE01BE" w14:textId="77777777" w:rsidR="00165CB0" w:rsidRDefault="00A92EB2">
                            <w:pPr>
                              <w:jc w:val="center"/>
                              <w:rPr>
                                <w:strike/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3 586 697</w:t>
                            </w:r>
                          </w:p>
                        </w:tc>
                      </w:tr>
                      <w:tr w:rsidR="00165CB0" w14:paraId="509F4EC5" w14:textId="77777777">
                        <w:trPr>
                          <w:trHeight w:val="280"/>
                        </w:trPr>
                        <w:tc>
                          <w:tcPr>
                            <w:tcW w:w="6695" w:type="dxa"/>
                          </w:tcPr>
                          <w:p w14:paraId="2F0F98A1" w14:textId="77777777" w:rsidR="00165CB0" w:rsidRDefault="00A92EB2">
                            <w:pPr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 xml:space="preserve">VšĮ Rokiškio rajono ligoninė </w:t>
                            </w:r>
                          </w:p>
                        </w:tc>
                        <w:tc>
                          <w:tcPr>
                            <w:tcW w:w="8326" w:type="dxa"/>
                          </w:tcPr>
                          <w:p w14:paraId="045F21C6" w14:textId="77777777" w:rsidR="00165CB0" w:rsidRDefault="00A92EB2">
                            <w:pPr>
                              <w:jc w:val="center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2 814 841</w:t>
                            </w:r>
                          </w:p>
                        </w:tc>
                      </w:tr>
                      <w:tr w:rsidR="00165CB0" w14:paraId="1AF244BB" w14:textId="77777777">
                        <w:trPr>
                          <w:trHeight w:val="280"/>
                        </w:trPr>
                        <w:tc>
                          <w:tcPr>
                            <w:tcW w:w="6695" w:type="dxa"/>
                          </w:tcPr>
                          <w:p w14:paraId="0A9DAAFE" w14:textId="77777777" w:rsidR="00165CB0" w:rsidRDefault="00A92EB2">
                            <w:pPr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VšĮ Pasvalio ligoninė</w:t>
                            </w:r>
                          </w:p>
                        </w:tc>
                        <w:tc>
                          <w:tcPr>
                            <w:tcW w:w="8326" w:type="dxa"/>
                          </w:tcPr>
                          <w:p w14:paraId="5DB59A6E" w14:textId="77777777" w:rsidR="00165CB0" w:rsidRDefault="00A92EB2">
                            <w:pPr>
                              <w:jc w:val="center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2 171 146</w:t>
                            </w:r>
                          </w:p>
                        </w:tc>
                      </w:tr>
                      <w:tr w:rsidR="00165CB0" w14:paraId="67BEF24A" w14:textId="77777777">
                        <w:trPr>
                          <w:trHeight w:val="280"/>
                        </w:trPr>
                        <w:tc>
                          <w:tcPr>
                            <w:tcW w:w="6695" w:type="dxa"/>
                          </w:tcPr>
                          <w:p w14:paraId="5B437A72" w14:textId="77777777" w:rsidR="00165CB0" w:rsidRDefault="00A92EB2">
                            <w:pPr>
                              <w:jc w:val="center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Iš viso:</w:t>
                            </w:r>
                          </w:p>
                        </w:tc>
                        <w:tc>
                          <w:tcPr>
                            <w:tcW w:w="8326" w:type="dxa"/>
                            <w:tcBorders>
                              <w:bottom w:val="single" w:sz="4" w:space="0" w:color="auto"/>
                            </w:tcBorders>
                          </w:tcPr>
                          <w:p w14:paraId="46BD5050" w14:textId="77777777" w:rsidR="00165CB0" w:rsidRDefault="00A92EB2">
                            <w:pPr>
                              <w:jc w:val="center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55 118 171“</w:t>
                            </w:r>
                          </w:p>
                        </w:tc>
                      </w:tr>
                    </w:tbl>
                    <w:p w14:paraId="2361E9EF" w14:textId="77777777" w:rsidR="00165CB0" w:rsidRDefault="00165CB0">
                      <w:pPr>
                        <w:ind w:firstLine="709"/>
                        <w:jc w:val="both"/>
                        <w:rPr>
                          <w:iCs/>
                          <w:szCs w:val="24"/>
                        </w:rPr>
                      </w:pPr>
                    </w:p>
                    <w:p w14:paraId="7E58429F" w14:textId="77777777" w:rsidR="00165CB0" w:rsidRDefault="00165CB0">
                      <w:pPr>
                        <w:ind w:firstLine="851"/>
                        <w:jc w:val="both"/>
                        <w:rPr>
                          <w:sz w:val="22"/>
                          <w:szCs w:val="22"/>
                        </w:rPr>
                      </w:pPr>
                    </w:p>
                    <w:p w14:paraId="1B00D4EF" w14:textId="77777777" w:rsidR="00165CB0" w:rsidRDefault="00165CB0">
                      <w:pPr>
                        <w:ind w:firstLine="851"/>
                        <w:jc w:val="both"/>
                        <w:rPr>
                          <w:sz w:val="22"/>
                          <w:szCs w:val="22"/>
                        </w:rPr>
                      </w:pPr>
                    </w:p>
                    <w:p w14:paraId="09F5A261" w14:textId="6E9C6731" w:rsidR="00165CB0" w:rsidRDefault="00892E33">
                      <w:pPr>
                        <w:ind w:firstLine="851"/>
                        <w:jc w:val="both"/>
                        <w:rPr>
                          <w:sz w:val="22"/>
                          <w:szCs w:val="22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1a745544d1cd493b96d8d9e3331c4a05"/>
            <w:id w:val="1445660690"/>
            <w:lock w:val="sdtLocked"/>
          </w:sdtPr>
          <w:sdtEndPr/>
          <w:sdtContent>
            <w:p w14:paraId="3E4F3983" w14:textId="4B1E5B22" w:rsidR="00892E33" w:rsidRDefault="00A92EB2">
              <w:pPr>
                <w:rPr>
                  <w:szCs w:val="24"/>
                </w:rPr>
              </w:pPr>
              <w:r>
                <w:rPr>
                  <w:szCs w:val="24"/>
                </w:rPr>
                <w:t>Sveikatos apsaugos ministrė</w:t>
              </w:r>
              <w:r w:rsidR="00892E33">
                <w:rPr>
                  <w:szCs w:val="24"/>
                </w:rPr>
                <w:tab/>
              </w:r>
              <w:r w:rsidR="00892E33">
                <w:rPr>
                  <w:szCs w:val="24"/>
                </w:rPr>
                <w:tab/>
              </w:r>
              <w:r w:rsidR="00892E33"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 xml:space="preserve">Marija </w:t>
              </w:r>
              <w:proofErr w:type="spellStart"/>
              <w:r>
                <w:rPr>
                  <w:szCs w:val="24"/>
                </w:rPr>
                <w:t>Jakubauskienė</w:t>
              </w:r>
              <w:proofErr w:type="spellEnd"/>
              <w:r>
                <w:rPr>
                  <w:szCs w:val="24"/>
                </w:rPr>
                <w:t xml:space="preserve"> </w:t>
              </w:r>
            </w:p>
            <w:p w14:paraId="7C48248B" w14:textId="4887890A" w:rsidR="00165CB0" w:rsidRDefault="00A92EB2">
              <w:pPr>
                <w:tabs>
                  <w:tab w:val="center" w:pos="4153"/>
                  <w:tab w:val="right" w:pos="8306"/>
                </w:tabs>
                <w:rPr>
                  <w:sz w:val="22"/>
                  <w:szCs w:val="22"/>
                </w:rPr>
              </w:pPr>
            </w:p>
          </w:sdtContent>
        </w:sdt>
      </w:sdtContent>
    </w:sdt>
    <w:sectPr w:rsidR="00165CB0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6838" w:h="11906" w:orient="landscape" w:code="9"/>
      <w:pgMar w:top="1134" w:right="567" w:bottom="1134" w:left="1701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87768A" w14:textId="77777777" w:rsidR="00A92EB2" w:rsidRDefault="00A92EB2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7021B801" w14:textId="77777777" w:rsidR="00A92EB2" w:rsidRDefault="00A92EB2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ACFF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AA184E" w14:textId="77777777" w:rsidR="00165CB0" w:rsidRDefault="00165CB0">
    <w:pPr>
      <w:tabs>
        <w:tab w:val="center" w:pos="4153"/>
        <w:tab w:val="right" w:pos="8306"/>
      </w:tabs>
      <w:rPr>
        <w:szCs w:val="24"/>
        <w:lang w:val="en-G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099DAD" w14:textId="77777777" w:rsidR="00165CB0" w:rsidRDefault="00165CB0">
    <w:pPr>
      <w:tabs>
        <w:tab w:val="center" w:pos="4153"/>
        <w:tab w:val="right" w:pos="8306"/>
      </w:tabs>
      <w:rPr>
        <w:szCs w:val="24"/>
        <w:lang w:val="en-GB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878AE3" w14:textId="77777777" w:rsidR="00165CB0" w:rsidRDefault="00165CB0">
    <w:pPr>
      <w:tabs>
        <w:tab w:val="center" w:pos="4153"/>
        <w:tab w:val="right" w:pos="8306"/>
      </w:tabs>
      <w:rPr>
        <w:szCs w:val="24"/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B3D4C4D" w14:textId="77777777" w:rsidR="00A92EB2" w:rsidRDefault="00A92EB2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6630CBB0" w14:textId="77777777" w:rsidR="00A92EB2" w:rsidRDefault="00A92EB2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2791F2" w14:textId="77777777" w:rsidR="00165CB0" w:rsidRDefault="00165CB0"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390B18" w14:textId="77777777" w:rsidR="00165CB0" w:rsidRDefault="00A92EB2">
    <w:pPr>
      <w:tabs>
        <w:tab w:val="center" w:pos="4153"/>
        <w:tab w:val="right" w:pos="8306"/>
      </w:tabs>
      <w:jc w:val="center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 PAGE   \* MERGEFORMAT 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 w14:paraId="5D6B69EA" w14:textId="77777777" w:rsidR="00165CB0" w:rsidRDefault="00165CB0">
    <w:pPr>
      <w:tabs>
        <w:tab w:val="center" w:pos="4153"/>
        <w:tab w:val="right" w:pos="8306"/>
      </w:tabs>
      <w:rPr>
        <w:szCs w:val="2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E80FAA" w14:textId="77777777" w:rsidR="00165CB0" w:rsidRDefault="00165CB0">
    <w:pPr>
      <w:tabs>
        <w:tab w:val="center" w:pos="4153"/>
        <w:tab w:val="right" w:pos="8306"/>
      </w:tabs>
      <w:rPr>
        <w:szCs w:val="2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96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B1051"/>
    <w:rsid w:val="00052752"/>
    <w:rsid w:val="00165CB0"/>
    <w:rsid w:val="00892E33"/>
    <w:rsid w:val="00A92EB2"/>
    <w:rsid w:val="00CB10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E7694DE"/>
  <w15:chartTrackingRefBased/>
  <w15:docId w15:val="{76229511-0B8E-4F10-A816-9394060592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6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892E33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8188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4516D86F-1EFB-4BFA-8A2A-56FF9168462C}"/>
      </w:docPartPr>
      <w:docPartBody>
        <w:p w:rsidR="00C65076" w:rsidRDefault="00574932">
          <w:r w:rsidRPr="00101620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ACFF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4932"/>
    <w:rsid w:val="00052752"/>
    <w:rsid w:val="00574932"/>
    <w:rsid w:val="00C650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lt-LT" w:eastAsia="lt-LT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574932"/>
    <w:rPr>
      <w:color w:val="666666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d1d4d78d4a6944bfb225bd974a2a54bf" PartId="54d4cb3a642a477ba034afa794806662">
    <Part Type="preambule" DocPartId="9b22c91a89c84b7cb44c41d0a2d1436f" PartId="23c062fca2944b6287869f120339a1aa"/>
    <Part Type="punktas" Nr="1" Abbr="1 p." DocPartId="decf3d7160c944b1831d0141162576d7" PartId="bd03bf9a66574c08bba8b8a22e4e2b3a">
      <Part Type="citata" DocPartId="9a55b396b9d944c6a9e51f544cb4c843" PartId="7ed1ae9d5a61457db3a1efa2d8758c54">
        <Part Type="papunktis" Nr="2.7" Abbr="2.7 pp." DocPartId="8559a4216e444c558aae6f76cbe26405" PartId="b1de43d6cdfa4f8d8d06c569ce3e29b1"/>
      </Part>
      <Part Type="pastraipa" DocPartId="db56fe653335424c86ff5c76295e9dac" PartId="b98d55268465416b90c56d48d2f418e0"/>
    </Part>
    <Part Type="punktas" Nr="2" Abbr="2 p." DocPartId="0704ef9c648841f6a8b6bcb901237050" PartId="732ab09da57c409eaec762d5b12f634c">
      <Part Type="citata" DocPartId="e7294ffe549c4f9485e4cad6f269597f" PartId="db946adfcbcc45e0979d1324900604d4">
        <Part Type="papunktis" Nr="2.8" DocPartId="9250b9ce98344740b54e06d6c786ac8b" PartId="baea4d44497347f49c27d3ca2072abb1"/>
      </Part>
    </Part>
    <Part Type="signatura" DocPartId="f16d8059c00d43d39d93052d10153e9b" PartId="1a745544d1cd493b96d8d9e3331c4a05"/>
  </Part>
</Parts>
</file>

<file path=customXml/itemProps1.xml><?xml version="1.0" encoding="utf-8"?>
<ds:datastoreItem xmlns:ds="http://schemas.openxmlformats.org/officeDocument/2006/customXml" ds:itemID="{00066634-FFB5-410B-B3A8-AAE030D3E64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279662C-F3E0-430C-8BFF-D636CD5DFDD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1685</Words>
  <Characters>961</Characters>
  <Application>Microsoft Office Word</Application>
  <DocSecurity>0</DocSecurity>
  <Lines>8</Lines>
  <Paragraphs>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Projektas</vt:lpstr>
      <vt:lpstr>Projektas</vt:lpstr>
    </vt:vector>
  </TitlesOfParts>
  <Company>VASPVT</Company>
  <LinksUpToDate>false</LinksUpToDate>
  <CharactersWithSpaces>2641</CharactersWithSpaces>
  <SharedDoc>false</SharedDoc>
  <HyperlinkBase/>
  <HLinks>
    <vt:vector size="6" baseType="variant">
      <vt:variant>
        <vt:i4>81</vt:i4>
      </vt:variant>
      <vt:variant>
        <vt:i4>0</vt:i4>
      </vt:variant>
      <vt:variant>
        <vt:i4>0</vt:i4>
      </vt:variant>
      <vt:variant>
        <vt:i4>5</vt:i4>
      </vt:variant>
      <vt:variant>
        <vt:lpwstr>http://litlex/Litlex/LL.DLL?Tekstas=1?Id=71583&amp;Zd=reabilitacijos&amp;BF=4</vt:lpwstr>
      </vt:variant>
      <vt:variant>
        <vt:lpwstr>2z#2z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Projektas</dc:title>
  <dc:creator>Dalia Januševičienė</dc:creator>
  <cp:lastModifiedBy>TAMALIŪNIENĖ Vilija</cp:lastModifiedBy>
  <cp:revision>3</cp:revision>
  <cp:lastPrinted>2019-06-13T12:34:00Z</cp:lastPrinted>
  <dcterms:created xsi:type="dcterms:W3CDTF">2026-06-05T15:30:00Z</dcterms:created>
  <dcterms:modified xsi:type="dcterms:W3CDTF">2026-06-08T05:27:00Z</dcterms:modified>
</cp:coreProperties>
</file>