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0fdb67dc5674ac1969da36d5ff4bc75"/>
        <w:id w:val="536081195"/>
        <w:lock w:val="sdtLocked"/>
      </w:sdtPr>
      <w:sdtEndPr/>
      <w:sdtContent>
        <w:p w:rsidR="00A51FD3" w:rsidRDefault="00A51FD3">
          <w:pPr>
            <w:rPr>
              <w:b/>
              <w:szCs w:val="24"/>
              <w:lang w:eastAsia="lt-LT"/>
            </w:rPr>
          </w:pPr>
        </w:p>
        <w:p w:rsidR="00A51FD3" w:rsidRDefault="00A51FD3">
          <w:pPr>
            <w:rPr>
              <w:b/>
              <w:szCs w:val="24"/>
              <w:lang w:eastAsia="lt-LT"/>
            </w:rPr>
          </w:pPr>
        </w:p>
        <w:p w:rsidR="00A51FD3" w:rsidRDefault="00DE4142">
          <w:pPr>
            <w:jc w:val="center"/>
            <w:rPr>
              <w:lang w:eastAsia="lt-LT"/>
            </w:rPr>
          </w:pPr>
          <w:r>
            <w:rPr>
              <w:rFonts w:ascii="Arial" w:hAnsi="Arial" w:cs="Arial"/>
              <w:noProof/>
              <w:lang w:eastAsia="lt-LT"/>
            </w:rPr>
            <w:drawing>
              <wp:inline distT="0" distB="0" distL="0" distR="0" wp14:anchorId="09222E13" wp14:editId="7F4E554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51FD3" w:rsidRDefault="00A51FD3">
          <w:pPr>
            <w:rPr>
              <w:sz w:val="10"/>
              <w:szCs w:val="10"/>
            </w:rPr>
          </w:pPr>
        </w:p>
        <w:p w:rsidR="00A51FD3" w:rsidRDefault="00DE4142">
          <w:pPr>
            <w:keepNext/>
            <w:jc w:val="center"/>
            <w:rPr>
              <w:rFonts w:ascii="Arial" w:hAnsi="Arial" w:cs="Arial"/>
              <w:caps/>
              <w:sz w:val="36"/>
              <w:lang w:eastAsia="lt-LT"/>
            </w:rPr>
          </w:pPr>
          <w:r>
            <w:rPr>
              <w:rFonts w:ascii="Arial" w:hAnsi="Arial" w:cs="Arial"/>
              <w:caps/>
              <w:sz w:val="36"/>
              <w:lang w:eastAsia="lt-LT"/>
            </w:rPr>
            <w:t>Lietuvos Respublikos Vyriausybė</w:t>
          </w:r>
        </w:p>
        <w:p w:rsidR="00A51FD3" w:rsidRDefault="00A51FD3">
          <w:pPr>
            <w:jc w:val="center"/>
            <w:rPr>
              <w:caps/>
              <w:lang w:eastAsia="lt-LT"/>
            </w:rPr>
          </w:pPr>
        </w:p>
        <w:p w:rsidR="00A51FD3" w:rsidRDefault="00DE4142">
          <w:pPr>
            <w:jc w:val="center"/>
            <w:rPr>
              <w:b/>
              <w:caps/>
              <w:lang w:eastAsia="lt-LT"/>
            </w:rPr>
          </w:pPr>
          <w:r>
            <w:rPr>
              <w:b/>
              <w:caps/>
              <w:lang w:eastAsia="lt-LT"/>
            </w:rPr>
            <w:t>nutarimas</w:t>
          </w:r>
        </w:p>
        <w:p w:rsidR="00A51FD3" w:rsidRDefault="00DE4142">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 xml:space="preserve">KARANTINO LIETUVOS RESPUBLIKOS TERITORIJOJE </w:t>
          </w:r>
          <w:r>
            <w:rPr>
              <w:b/>
              <w:bCs/>
              <w:shd w:val="clear" w:color="auto" w:fill="FFFFFF"/>
              <w:lang w:eastAsia="lt-LT"/>
            </w:rPr>
            <w:t>PASKELBIMO“ PAKEITIMO</w:t>
          </w:r>
        </w:p>
        <w:p w:rsidR="00A51FD3" w:rsidRDefault="00A51FD3">
          <w:pPr>
            <w:tabs>
              <w:tab w:val="center" w:pos="4153"/>
              <w:tab w:val="right" w:pos="8306"/>
            </w:tabs>
            <w:rPr>
              <w:lang w:eastAsia="lt-LT"/>
            </w:rPr>
          </w:pPr>
        </w:p>
        <w:p w:rsidR="00A51FD3" w:rsidRDefault="00DE4142">
          <w:pPr>
            <w:ind w:firstLine="62"/>
            <w:jc w:val="center"/>
            <w:rPr>
              <w:lang w:eastAsia="lt-LT"/>
            </w:rPr>
          </w:pPr>
          <w:r>
            <w:rPr>
              <w:lang w:eastAsia="lt-LT"/>
            </w:rPr>
            <w:t xml:space="preserve">2020 m. gruodžio 14 d. </w:t>
          </w:r>
          <w:r>
            <w:rPr>
              <w:lang w:eastAsia="lt-LT"/>
            </w:rPr>
            <w:t>Nr. 1418</w:t>
          </w:r>
        </w:p>
        <w:p w:rsidR="00A51FD3" w:rsidRDefault="00DE4142">
          <w:pPr>
            <w:jc w:val="center"/>
            <w:rPr>
              <w:lang w:eastAsia="lt-LT"/>
            </w:rPr>
          </w:pPr>
          <w:r>
            <w:rPr>
              <w:lang w:eastAsia="lt-LT"/>
            </w:rPr>
            <w:t>Vilnius</w:t>
          </w:r>
        </w:p>
        <w:p w:rsidR="00A51FD3" w:rsidRDefault="00A51FD3">
          <w:pPr>
            <w:jc w:val="center"/>
            <w:rPr>
              <w:lang w:eastAsia="lt-LT"/>
            </w:rPr>
          </w:pPr>
        </w:p>
        <w:sdt>
          <w:sdtPr>
            <w:alias w:val="preambule"/>
            <w:tag w:val="part_96eb10c99b094d318ff930f58f44d4c3"/>
            <w:id w:val="1617101281"/>
            <w:lock w:val="sdtLocked"/>
          </w:sdtPr>
          <w:sdtEndPr/>
          <w:sdtContent>
            <w:p w:rsidR="00A51FD3" w:rsidRDefault="00DE414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11b071348af49ad9651d690bc6f9f82"/>
            <w:id w:val="1952738625"/>
            <w:lock w:val="sdtLocked"/>
          </w:sdtPr>
          <w:sdtEndPr/>
          <w:sdtContent>
            <w:p w:rsidR="00A51FD3" w:rsidRDefault="00DE4142">
              <w:pPr>
                <w:shd w:val="clear" w:color="auto" w:fill="FFFFFF"/>
                <w:tabs>
                  <w:tab w:val="left" w:pos="1134"/>
                </w:tabs>
                <w:spacing w:line="360" w:lineRule="atLeast"/>
                <w:ind w:firstLine="720"/>
                <w:jc w:val="both"/>
                <w:rPr>
                  <w:szCs w:val="24"/>
                  <w:shd w:val="clear" w:color="auto" w:fill="FFFFFF"/>
                  <w:lang w:eastAsia="lt-LT"/>
                </w:rPr>
              </w:pPr>
              <w:sdt>
                <w:sdtPr>
                  <w:alias w:val="Numeris"/>
                  <w:tag w:val="nr_c11b071348af49ad9651d690bc6f9f82"/>
                  <w:id w:val="1574540227"/>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0ec964e052ac4c6e926d94697391f5dd"/>
                <w:id w:val="-705721420"/>
                <w:lock w:val="sdtLocked"/>
              </w:sdtPr>
              <w:sdtEndPr/>
              <w:sdtContent>
                <w:p w:rsidR="00A51FD3" w:rsidRDefault="00DE4142">
                  <w:pPr>
                    <w:shd w:val="clear" w:color="auto" w:fill="FFFFFF"/>
                    <w:tabs>
                      <w:tab w:val="left" w:pos="1134"/>
                    </w:tabs>
                    <w:spacing w:line="360" w:lineRule="atLeast"/>
                    <w:ind w:firstLine="720"/>
                    <w:jc w:val="both"/>
                    <w:rPr>
                      <w:color w:val="000000"/>
                      <w:szCs w:val="24"/>
                      <w:lang w:eastAsia="lt-LT"/>
                    </w:rPr>
                  </w:pPr>
                  <w:sdt>
                    <w:sdtPr>
                      <w:alias w:val="Numeris"/>
                      <w:tag w:val="nr_0ec964e052ac4c6e926d94697391f5dd"/>
                      <w:id w:val="-16784864"/>
                      <w:lock w:val="sdtLocked"/>
                    </w:sdtPr>
                    <w:sdtEndPr/>
                    <w:sdtContent>
                      <w:r>
                        <w:rPr>
                          <w:color w:val="000000"/>
                          <w:szCs w:val="24"/>
                          <w:lang w:val="en-GB" w:eastAsia="lt-LT"/>
                        </w:rPr>
                        <w:t>1.1</w:t>
                      </w:r>
                    </w:sdtContent>
                  </w:sdt>
                  <w:r>
                    <w:rPr>
                      <w:color w:val="000000"/>
                      <w:szCs w:val="24"/>
                      <w:lang w:val="en-GB" w:eastAsia="lt-LT"/>
                    </w:rPr>
                    <w:t xml:space="preserve">. </w:t>
                  </w:r>
                  <w:r>
                    <w:rPr>
                      <w:color w:val="000000"/>
                      <w:szCs w:val="24"/>
                      <w:lang w:eastAsia="lt-LT"/>
                    </w:rPr>
                    <w:t>Pakeisti 2.1.</w:t>
                  </w:r>
                  <w:r>
                    <w:rPr>
                      <w:color w:val="000000"/>
                      <w:szCs w:val="24"/>
                      <w:lang w:val="en-GB" w:eastAsia="lt-LT"/>
                    </w:rPr>
                    <w:t>5.1</w:t>
                  </w:r>
                  <w:r>
                    <w:rPr>
                      <w:color w:val="000000"/>
                      <w:szCs w:val="24"/>
                      <w:lang w:eastAsia="lt-LT"/>
                    </w:rPr>
                    <w:t xml:space="preserve"> papunktį ir jį išdėstyti taip:</w:t>
                  </w:r>
                </w:p>
                <w:sdt>
                  <w:sdtPr>
                    <w:alias w:val="citata"/>
                    <w:tag w:val="part_7a5b49c0b9084faca69bb3e9ed093e47"/>
                    <w:id w:val="-631633782"/>
                    <w:lock w:val="sdtLocked"/>
                  </w:sdtPr>
                  <w:sdtEndPr/>
                  <w:sdtContent>
                    <w:sdt>
                      <w:sdtPr>
                        <w:alias w:val="2.1.5.1 pp."/>
                        <w:tag w:val="part_8b41e0ac366349b5b0de04ed235d9407"/>
                        <w:id w:val="491690246"/>
                        <w:lock w:val="sdtLocked"/>
                      </w:sdtPr>
                      <w:sdtEndPr/>
                      <w:sdtContent>
                        <w:p w:rsidR="00A51FD3" w:rsidRDefault="00DE4142">
                          <w:pPr>
                            <w:shd w:val="clear" w:color="auto" w:fill="FFFFFF"/>
                            <w:tabs>
                              <w:tab w:val="left" w:pos="1134"/>
                            </w:tabs>
                            <w:spacing w:line="360" w:lineRule="atLeast"/>
                            <w:ind w:firstLine="720"/>
                            <w:jc w:val="both"/>
                            <w:rPr>
                              <w:color w:val="000000"/>
                              <w:szCs w:val="24"/>
                              <w:lang w:eastAsia="lt-LT"/>
                            </w:rPr>
                          </w:pPr>
                          <w:r>
                            <w:rPr>
                              <w:color w:val="000000"/>
                              <w:szCs w:val="24"/>
                              <w:lang w:eastAsia="lt-LT"/>
                            </w:rPr>
                            <w:t>„</w:t>
                          </w:r>
                          <w:sdt>
                            <w:sdtPr>
                              <w:alias w:val="Numeris"/>
                              <w:tag w:val="nr_8b41e0ac366349b5b0de04ed235d9407"/>
                              <w:id w:val="1274521872"/>
                              <w:lock w:val="sdtLocked"/>
                            </w:sdtPr>
                            <w:sdtEndPr/>
                            <w:sdtContent>
                              <w:r>
                                <w:rPr>
                                  <w:color w:val="000000"/>
                                  <w:szCs w:val="24"/>
                                  <w:lang w:eastAsia="lt-LT"/>
                                </w:rPr>
                                <w:t>2.1.5.1</w:t>
                              </w:r>
                            </w:sdtContent>
                          </w:sdt>
                          <w:r>
                            <w:rPr>
                              <w:color w:val="000000"/>
                              <w:szCs w:val="24"/>
                              <w:lang w:eastAsia="lt-LT"/>
                            </w:rPr>
                            <w:t xml:space="preserve">. viešose vietose būti ne didesnėmis nei 2 asmenų grupėmis arba </w:t>
                          </w:r>
                          <w:r>
                            <w:rPr>
                              <w:szCs w:val="24"/>
                              <w:shd w:val="clear" w:color="auto" w:fill="FFFFFF"/>
                              <w:lang w:eastAsia="lt-LT"/>
                            </w:rPr>
                            <w:t xml:space="preserve">vienos šeimos ir (ar) vieno namų ūkio narių grupėse. </w:t>
                          </w:r>
                          <w:r>
                            <w:rPr>
                              <w:color w:val="000000"/>
                              <w:szCs w:val="24"/>
                              <w:lang w:eastAsia="lt-LT"/>
                            </w:rPr>
                            <w:t xml:space="preserve">Laidotuvėse gali dalyvauti ne daugiau nei 10 asmenų, išskyrus šeimos ir (ar) namų ūkio narius ir </w:t>
                          </w:r>
                          <w:r>
                            <w:rPr>
                              <w:color w:val="000000"/>
                              <w:szCs w:val="24"/>
                              <w:lang w:eastAsia="lt-LT"/>
                            </w:rPr>
                            <w:t>ritualines paslaugas teikiančius asmenis;“.</w:t>
                          </w:r>
                        </w:p>
                      </w:sdtContent>
                    </w:sdt>
                  </w:sdtContent>
                </w:sdt>
              </w:sdtContent>
            </w:sdt>
            <w:sdt>
              <w:sdtPr>
                <w:alias w:val="1.2 pp."/>
                <w:tag w:val="part_b23ae179b4a04f7fa2d84a3099f6aa59"/>
                <w:id w:val="691033070"/>
                <w:lock w:val="sdtLocked"/>
              </w:sdtPr>
              <w:sdtEndPr/>
              <w:sdtContent>
                <w:p w:rsidR="00A51FD3" w:rsidRDefault="00DE4142">
                  <w:pPr>
                    <w:shd w:val="clear" w:color="auto" w:fill="FFFFFF"/>
                    <w:tabs>
                      <w:tab w:val="left" w:pos="1134"/>
                    </w:tabs>
                    <w:spacing w:line="360" w:lineRule="atLeast"/>
                    <w:ind w:firstLine="720"/>
                    <w:jc w:val="both"/>
                    <w:rPr>
                      <w:rFonts w:ascii="Arial" w:hAnsi="Arial" w:cs="Arial"/>
                      <w:sz w:val="22"/>
                      <w:szCs w:val="22"/>
                      <w:lang w:eastAsia="lt-LT"/>
                    </w:rPr>
                  </w:pPr>
                  <w:sdt>
                    <w:sdtPr>
                      <w:alias w:val="Numeris"/>
                      <w:tag w:val="nr_b23ae179b4a04f7fa2d84a3099f6aa59"/>
                      <w:id w:val="-743486245"/>
                      <w:lock w:val="sdtLocked"/>
                    </w:sdtPr>
                    <w:sdtEndPr/>
                    <w:sdtContent>
                      <w:r>
                        <w:rPr>
                          <w:szCs w:val="24"/>
                          <w:shd w:val="clear" w:color="auto" w:fill="FFFFFF"/>
                          <w:lang w:eastAsia="lt-LT"/>
                        </w:rPr>
                        <w:t>1.2</w:t>
                      </w:r>
                    </w:sdtContent>
                  </w:sdt>
                  <w:r>
                    <w:rPr>
                      <w:szCs w:val="24"/>
                      <w:shd w:val="clear" w:color="auto" w:fill="FFFFFF"/>
                      <w:lang w:eastAsia="lt-LT"/>
                    </w:rPr>
                    <w:t xml:space="preserve">. </w:t>
                  </w:r>
                  <w:r>
                    <w:rPr>
                      <w:color w:val="000000"/>
                      <w:szCs w:val="24"/>
                      <w:lang w:eastAsia="lt-LT"/>
                    </w:rPr>
                    <w:t>Pakeisti 2.1.7 papunktį ir jį išdėstyti taip:</w:t>
                  </w:r>
                  <w:r>
                    <w:rPr>
                      <w:rFonts w:ascii="Arial" w:hAnsi="Arial" w:cs="Arial"/>
                      <w:sz w:val="22"/>
                      <w:szCs w:val="22"/>
                      <w:lang w:eastAsia="lt-LT"/>
                    </w:rPr>
                    <w:t xml:space="preserve"> </w:t>
                  </w:r>
                </w:p>
                <w:sdt>
                  <w:sdtPr>
                    <w:alias w:val="citata"/>
                    <w:tag w:val="part_5f38403471234a759e70847eaac2b72b"/>
                    <w:id w:val="608016428"/>
                    <w:lock w:val="sdtLocked"/>
                  </w:sdtPr>
                  <w:sdtEndPr/>
                  <w:sdtContent>
                    <w:sdt>
                      <w:sdtPr>
                        <w:alias w:val="2.1.7 pp."/>
                        <w:tag w:val="part_34165f7b32c84554b33d4d8538ceaccc"/>
                        <w:id w:val="1830253813"/>
                        <w:lock w:val="sdtLocked"/>
                      </w:sdtPr>
                      <w:sdtEndPr/>
                      <w:sdtContent>
                        <w:p w:rsidR="00A51FD3" w:rsidRDefault="00DE4142">
                          <w:pPr>
                            <w:shd w:val="clear" w:color="auto" w:fill="FFFFFF"/>
                            <w:tabs>
                              <w:tab w:val="left" w:pos="1134"/>
                            </w:tabs>
                            <w:spacing w:line="360" w:lineRule="atLeast"/>
                            <w:ind w:firstLine="720"/>
                            <w:jc w:val="both"/>
                            <w:rPr>
                              <w:color w:val="000000"/>
                              <w:szCs w:val="24"/>
                              <w:lang w:eastAsia="lt-LT"/>
                            </w:rPr>
                          </w:pPr>
                          <w:r>
                            <w:rPr>
                              <w:szCs w:val="24"/>
                              <w:lang w:eastAsia="lt-LT"/>
                            </w:rPr>
                            <w:t>„</w:t>
                          </w:r>
                          <w:sdt>
                            <w:sdtPr>
                              <w:alias w:val="Numeris"/>
                              <w:tag w:val="nr_34165f7b32c84554b33d4d8538ceaccc"/>
                              <w:id w:val="-1171638734"/>
                              <w:lock w:val="sdtLocked"/>
                            </w:sdtPr>
                            <w:sdtEnd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w:t>
                          </w:r>
                          <w:r>
                            <w:rPr>
                              <w:color w:val="000000"/>
                              <w:szCs w:val="24"/>
                              <w:lang w:eastAsia="lt-LT"/>
                            </w:rPr>
                            <w:t>ivaldybių, išskyrus atvejus, kai vykstama: į savo gyvenamosios vietos savivaldybę; į kitą nei savo gyvenamosios vietos savivaldybę dėl artimųjų giminaičių mirties; į darbą (darbo reikalais), kai darbo vieta yra kitoje savivaldybėje; į aptarnaujančius tarpt</w:t>
                          </w:r>
                          <w:r>
                            <w:rPr>
                              <w:color w:val="000000"/>
                              <w:szCs w:val="24"/>
                              <w:lang w:eastAsia="lt-LT"/>
                            </w:rPr>
                            <w:t>autinius keleivių maršrutus oro, jūrų uostus, autobusų stotis ar iš jų; dėl sveikatos priežiūros paslaugų; dėl kitų objektyviai pagrįstų neatidėliotinų priežasčių, kai vykimas į kitą nei savo gyvenamosios vietos savivaldybę yra neišvengiamai būtinas. Šis r</w:t>
                          </w:r>
                          <w:r>
                            <w:rPr>
                              <w:color w:val="000000"/>
                              <w:szCs w:val="24"/>
                              <w:lang w:eastAsia="lt-LT"/>
                            </w:rPr>
                            <w:t>ibojimas netaikomas asmenims – vienos šeimos ar vieno namų ūkio nariams, vykstantiems į kitą nei savo gyvenamosios vietos savivaldybę, kurioje turi nekilnojamojo turto, priklausančio vienam iš šeimos ar namų ūkio narių nuosavybės teise.“</w:t>
                          </w:r>
                        </w:p>
                      </w:sdtContent>
                    </w:sdt>
                  </w:sdtContent>
                </w:sdt>
              </w:sdtContent>
            </w:sdt>
            <w:sdt>
              <w:sdtPr>
                <w:alias w:val="1.3 pp."/>
                <w:tag w:val="part_19285f2cfffb4996ad9db3244083cdac"/>
                <w:id w:val="-1715569626"/>
                <w:lock w:val="sdtLocked"/>
              </w:sdtPr>
              <w:sdtEndPr/>
              <w:sdtContent>
                <w:p w:rsidR="00A51FD3" w:rsidRDefault="00DE4142">
                  <w:pPr>
                    <w:shd w:val="clear" w:color="auto" w:fill="FFFFFF"/>
                    <w:tabs>
                      <w:tab w:val="left" w:pos="1134"/>
                    </w:tabs>
                    <w:spacing w:line="360" w:lineRule="atLeast"/>
                    <w:ind w:firstLine="720"/>
                    <w:jc w:val="both"/>
                    <w:rPr>
                      <w:color w:val="000000"/>
                      <w:szCs w:val="24"/>
                      <w:lang w:eastAsia="lt-LT"/>
                    </w:rPr>
                  </w:pPr>
                  <w:sdt>
                    <w:sdtPr>
                      <w:alias w:val="Numeris"/>
                      <w:tag w:val="nr_19285f2cfffb4996ad9db3244083cdac"/>
                      <w:id w:val="834275548"/>
                      <w:lock w:val="sdtLocked"/>
                    </w:sdtPr>
                    <w:sdtEndPr/>
                    <w:sdtContent>
                      <w:r>
                        <w:rPr>
                          <w:color w:val="000000"/>
                          <w:szCs w:val="24"/>
                          <w:lang w:eastAsia="lt-LT"/>
                        </w:rPr>
                        <w:t>1.</w:t>
                      </w:r>
                      <w:r>
                        <w:rPr>
                          <w:color w:val="000000"/>
                          <w:szCs w:val="24"/>
                          <w:lang w:val="en-GB" w:eastAsia="lt-LT"/>
                        </w:rPr>
                        <w:t>3</w:t>
                      </w:r>
                    </w:sdtContent>
                  </w:sdt>
                  <w:r>
                    <w:rPr>
                      <w:color w:val="000000"/>
                      <w:szCs w:val="24"/>
                      <w:lang w:eastAsia="lt-LT"/>
                    </w:rPr>
                    <w:t>. Pakei</w:t>
                  </w:r>
                  <w:r>
                    <w:rPr>
                      <w:color w:val="000000"/>
                      <w:szCs w:val="24"/>
                      <w:lang w:eastAsia="lt-LT"/>
                    </w:rPr>
                    <w:t>sti 2.1.8 papunktį ir jį išdėstyti taip:</w:t>
                  </w:r>
                </w:p>
                <w:sdt>
                  <w:sdtPr>
                    <w:alias w:val="citata"/>
                    <w:tag w:val="part_3fefe8131c9540dfabd2dfdd640bdb87"/>
                    <w:id w:val="1857618983"/>
                    <w:lock w:val="sdtLocked"/>
                  </w:sdtPr>
                  <w:sdtEndPr/>
                  <w:sdtContent>
                    <w:sdt>
                      <w:sdtPr>
                        <w:alias w:val="2.1.8 pp."/>
                        <w:tag w:val="part_a1ab2af8ac854f4390f0a078562db038"/>
                        <w:id w:val="1592203974"/>
                        <w:lock w:val="sdtLocked"/>
                      </w:sdtPr>
                      <w:sdtEndPr/>
                      <w:sdtContent>
                        <w:p w:rsidR="00A51FD3" w:rsidRDefault="00DE4142">
                          <w:pPr>
                            <w:shd w:val="clear" w:color="auto" w:fill="FFFFFF"/>
                            <w:tabs>
                              <w:tab w:val="left" w:pos="1134"/>
                            </w:tabs>
                            <w:spacing w:line="360" w:lineRule="atLeast"/>
                            <w:ind w:firstLine="720"/>
                            <w:jc w:val="both"/>
                            <w:rPr>
                              <w:szCs w:val="24"/>
                              <w:shd w:val="clear" w:color="auto" w:fill="FFFFFF"/>
                              <w:lang w:eastAsia="lt-LT"/>
                            </w:rPr>
                          </w:pPr>
                          <w:r>
                            <w:rPr>
                              <w:szCs w:val="24"/>
                              <w:lang w:eastAsia="lt-LT"/>
                            </w:rPr>
                            <w:t>„</w:t>
                          </w:r>
                          <w:sdt>
                            <w:sdtPr>
                              <w:alias w:val="Numeris"/>
                              <w:tag w:val="nr_a1ab2af8ac854f4390f0a078562db038"/>
                              <w:id w:val="764803504"/>
                              <w:lock w:val="sdtLocked"/>
                            </w:sdtPr>
                            <w:sdtEnd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86ebae5e6b804826be7e66407468fbb9"/>
                            <w:id w:val="261649871"/>
                            <w:lock w:val="sdtLocked"/>
                          </w:sdtPr>
                          <w:sdtEndPr/>
                          <w:sdtContent>
                            <w:p w:rsidR="00A51FD3" w:rsidRDefault="00DE4142">
                              <w:pPr>
                                <w:shd w:val="clear" w:color="auto" w:fill="FFFFFF"/>
                                <w:tabs>
                                  <w:tab w:val="left" w:pos="1134"/>
                                </w:tabs>
                                <w:spacing w:line="360" w:lineRule="atLeast"/>
                                <w:ind w:firstLine="720"/>
                                <w:jc w:val="both"/>
                                <w:rPr>
                                  <w:szCs w:val="24"/>
                                  <w:shd w:val="clear" w:color="auto" w:fill="FFFFFF"/>
                                  <w:lang w:eastAsia="lt-LT"/>
                                </w:rPr>
                              </w:pPr>
                              <w:sdt>
                                <w:sdtPr>
                                  <w:alias w:val="Numeris"/>
                                  <w:tag w:val="nr_86ebae5e6b804826be7e66407468fbb9"/>
                                  <w:id w:val="1303423754"/>
                                  <w:lock w:val="sdtLocked"/>
                                </w:sdtPr>
                                <w:sdtEndPr/>
                                <w:sdtContent>
                                  <w:r>
                                    <w:rPr>
                                      <w:szCs w:val="24"/>
                                      <w:shd w:val="clear" w:color="auto" w:fill="FFFFFF"/>
                                      <w:lang w:eastAsia="lt-LT"/>
                                    </w:rPr>
                                    <w:t>2.1.8.1</w:t>
                                  </w:r>
                                </w:sdtContent>
                              </w:sdt>
                              <w:r>
                                <w:rPr>
                                  <w:szCs w:val="24"/>
                                  <w:shd w:val="clear" w:color="auto" w:fill="FFFFFF"/>
                                  <w:lang w:eastAsia="lt-LT"/>
                                </w:rPr>
                                <w:t>. daugiau nei vienos šeimos ir (ar) vieno namų ūkio artimi kontaktai, išskyrus neatidėliotinus atvejus, kai reikia suteikti pagalbą, prižiūrėti sergančius ar negalinčius savimi pasirū</w:t>
                              </w:r>
                              <w:r>
                                <w:rPr>
                                  <w:szCs w:val="24"/>
                                  <w:shd w:val="clear" w:color="auto" w:fill="FFFFFF"/>
                                  <w:lang w:eastAsia="lt-LT"/>
                                </w:rPr>
                                <w:t xml:space="preserve">pinti asmenis; </w:t>
                              </w:r>
                            </w:p>
                          </w:sdtContent>
                        </w:sdt>
                        <w:sdt>
                          <w:sdtPr>
                            <w:alias w:val="2.1.8.2 pp."/>
                            <w:tag w:val="part_628cdb0164f1465382fd5f53efa6bc4f"/>
                            <w:id w:val="-1766446848"/>
                            <w:lock w:val="sdtLocked"/>
                          </w:sdtPr>
                          <w:sdtEndPr/>
                          <w:sdtContent>
                            <w:p w:rsidR="00A51FD3" w:rsidRDefault="00DE4142">
                              <w:pPr>
                                <w:shd w:val="clear" w:color="auto" w:fill="FFFFFF"/>
                                <w:spacing w:line="360" w:lineRule="atLeast"/>
                                <w:ind w:firstLine="720"/>
                                <w:jc w:val="both"/>
                                <w:rPr>
                                  <w:color w:val="000000"/>
                                  <w:szCs w:val="24"/>
                                  <w:lang w:eastAsia="lt-LT"/>
                                </w:rPr>
                              </w:pPr>
                              <w:sdt>
                                <w:sdtPr>
                                  <w:alias w:val="Numeris"/>
                                  <w:tag w:val="nr_628cdb0164f1465382fd5f53efa6bc4f"/>
                                  <w:id w:val="-214735853"/>
                                  <w:lock w:val="sdtLocked"/>
                                </w:sdtPr>
                                <w:sdtEnd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d7bd11213cb44e489b697b058ab1ce57"/>
                            <w:id w:val="1143317947"/>
                            <w:lock w:val="sdtLocked"/>
                          </w:sdtPr>
                          <w:sdtEndPr/>
                          <w:sdtContent>
                            <w:p w:rsidR="00A51FD3" w:rsidRDefault="00DE4142">
                              <w:pPr>
                                <w:shd w:val="clear" w:color="auto" w:fill="FFFFFF"/>
                                <w:spacing w:line="360" w:lineRule="atLeast"/>
                                <w:ind w:firstLine="720"/>
                                <w:jc w:val="both"/>
                                <w:rPr>
                                  <w:color w:val="000000"/>
                                  <w:szCs w:val="24"/>
                                </w:rPr>
                              </w:pPr>
                              <w:sdt>
                                <w:sdtPr>
                                  <w:alias w:val="Numeris"/>
                                  <w:tag w:val="nr_d7bd11213cb44e489b697b058ab1ce57"/>
                                  <w:id w:val="854379665"/>
                                  <w:lock w:val="sdtLocked"/>
                                </w:sdtPr>
                                <w:sdtEnd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w:t>
                              </w:r>
                              <w:r>
                                <w:rPr>
                                  <w:color w:val="000000"/>
                                  <w:szCs w:val="24"/>
                                </w:rPr>
                                <w:t xml:space="preserve">bės teise, </w:t>
                              </w:r>
                              <w:r>
                                <w:rPr>
                                  <w:color w:val="000000"/>
                                  <w:szCs w:val="24"/>
                                </w:rPr>
                                <w:lastRenderedPageBreak/>
                                <w:t>laidotuves, dėl sveikatos priežiūros ir kitų būtinųjų paslaugų ar objektyviai pagrįstų priežasčių, kai vykimas neišvengiamai būtinas, kai ne daugiau kaip vienos šeimos ir (ar) vieno namų ūkio nariai vyksta pasivaikščioti atvirose vietose, taip p</w:t>
                              </w:r>
                              <w:r>
                                <w:rPr>
                                  <w:color w:val="000000"/>
                                  <w:szCs w:val="24"/>
                                </w:rPr>
                                <w:t xml:space="preserve">at kai vykstama </w:t>
                              </w:r>
                              <w:r>
                                <w:rPr>
                                  <w:color w:val="000000"/>
                                  <w:szCs w:val="24"/>
                                  <w:shd w:val="clear" w:color="auto" w:fill="FFFFFF"/>
                                </w:rPr>
                                <w:t>prižiūrėti sergančių ar negalinčių savimi pasirūpinti asmenų</w:t>
                              </w:r>
                              <w:r>
                                <w:rPr>
                                  <w:color w:val="000000"/>
                                  <w:szCs w:val="24"/>
                                </w:rPr>
                                <w:t>.“</w:t>
                              </w:r>
                            </w:p>
                          </w:sdtContent>
                        </w:sdt>
                      </w:sdtContent>
                    </w:sdt>
                  </w:sdtContent>
                </w:sdt>
              </w:sdtContent>
            </w:sdt>
            <w:sdt>
              <w:sdtPr>
                <w:alias w:val="1.4 pp."/>
                <w:tag w:val="part_6af82283e0654409bdd109d258edbcdb"/>
                <w:id w:val="1158657100"/>
                <w:lock w:val="sdtLocked"/>
              </w:sdtPr>
              <w:sdtEndPr/>
              <w:sdtContent>
                <w:p w:rsidR="00A51FD3" w:rsidRDefault="00DE4142">
                  <w:pPr>
                    <w:shd w:val="clear" w:color="auto" w:fill="FFFFFF"/>
                    <w:spacing w:line="360" w:lineRule="atLeast"/>
                    <w:ind w:firstLine="720"/>
                    <w:jc w:val="both"/>
                    <w:rPr>
                      <w:szCs w:val="24"/>
                      <w:shd w:val="clear" w:color="auto" w:fill="FFFFFF"/>
                      <w:lang w:eastAsia="lt-LT"/>
                    </w:rPr>
                  </w:pPr>
                  <w:sdt>
                    <w:sdtPr>
                      <w:alias w:val="Numeris"/>
                      <w:tag w:val="nr_6af82283e0654409bdd109d258edbcdb"/>
                      <w:id w:val="568929175"/>
                      <w:lock w:val="sdtLocked"/>
                    </w:sdtPr>
                    <w:sdtEndPr/>
                    <w:sdtContent>
                      <w:r>
                        <w:rPr>
                          <w:szCs w:val="24"/>
                          <w:shd w:val="clear" w:color="auto" w:fill="FFFFFF"/>
                          <w:lang w:eastAsia="lt-LT"/>
                        </w:rPr>
                        <w:t>1.4</w:t>
                      </w:r>
                    </w:sdtContent>
                  </w:sdt>
                  <w:r>
                    <w:rPr>
                      <w:szCs w:val="24"/>
                      <w:shd w:val="clear" w:color="auto" w:fill="FFFFFF"/>
                      <w:lang w:eastAsia="lt-LT"/>
                    </w:rPr>
                    <w:t xml:space="preserve">. Pakeisti </w:t>
                  </w:r>
                  <w:r>
                    <w:rPr>
                      <w:szCs w:val="24"/>
                      <w:shd w:val="clear" w:color="auto" w:fill="FFFFFF"/>
                      <w:lang w:val="en-GB" w:eastAsia="lt-LT"/>
                    </w:rPr>
                    <w:t xml:space="preserve">2.2.1 </w:t>
                  </w:r>
                  <w:proofErr w:type="spellStart"/>
                  <w:r>
                    <w:rPr>
                      <w:szCs w:val="24"/>
                      <w:shd w:val="clear" w:color="auto" w:fill="FFFFFF"/>
                      <w:lang w:val="en-GB" w:eastAsia="lt-LT"/>
                    </w:rPr>
                    <w:t>papunkt</w:t>
                  </w:r>
                  <w:proofErr w:type="spellEnd"/>
                  <w:r>
                    <w:rPr>
                      <w:szCs w:val="24"/>
                      <w:shd w:val="clear" w:color="auto" w:fill="FFFFFF"/>
                      <w:lang w:eastAsia="lt-LT"/>
                    </w:rPr>
                    <w:t>į ir jį išdėstyti taip:</w:t>
                  </w:r>
                </w:p>
                <w:sdt>
                  <w:sdtPr>
                    <w:alias w:val="citata"/>
                    <w:tag w:val="part_e6a3d4a1f33e4f9c8401ad2d8a4d7512"/>
                    <w:id w:val="-1510368341"/>
                    <w:lock w:val="sdtLocked"/>
                  </w:sdtPr>
                  <w:sdtEndPr/>
                  <w:sdtContent>
                    <w:sdt>
                      <w:sdtPr>
                        <w:alias w:val="2.2.1 pp."/>
                        <w:tag w:val="part_df7bb10749414500a8594732864d3161"/>
                        <w:id w:val="1780988607"/>
                        <w:lock w:val="sdtLocked"/>
                      </w:sdtPr>
                      <w:sdtEndPr/>
                      <w:sdtContent>
                        <w:p w:rsidR="00A51FD3" w:rsidRDefault="00DE4142">
                          <w:pPr>
                            <w:shd w:val="clear" w:color="auto" w:fill="FFFFFF"/>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df7bb10749414500a8594732864d3161"/>
                              <w:id w:val="-2118984370"/>
                              <w:lock w:val="sdtLocked"/>
                            </w:sdtPr>
                            <w:sdtEnd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w:t>
                          </w:r>
                          <w:r>
                            <w:rPr>
                              <w:szCs w:val="24"/>
                              <w:shd w:val="clear" w:color="auto" w:fill="FFFFFF"/>
                              <w:lang w:eastAsia="lt-LT"/>
                            </w:rPr>
                            <w:t>iame sektoriuje darbas organizuojamas ir klientai aptarnaujami nuotoliniu būdu, išskyrus atvejus, kai atitinkamas funkcijas (darbą) būtina atlikti darbo vietoje, užtikrinant valstybės lygio ekstremaliosios situacijos operacijų vadovo nustatytas asmenų srau</w:t>
                          </w:r>
                          <w:r>
                            <w:rPr>
                              <w:szCs w:val="24"/>
                              <w:shd w:val="clear" w:color="auto" w:fill="FFFFFF"/>
                              <w:lang w:eastAsia="lt-LT"/>
                            </w:rPr>
                            <w:t>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p>
                      </w:sdtContent>
                    </w:sdt>
                  </w:sdtContent>
                </w:sdt>
              </w:sdtContent>
            </w:sdt>
            <w:sdt>
              <w:sdtPr>
                <w:alias w:val="1.5 pp."/>
                <w:tag w:val="part_b790b4b772bd476d9d97373c91860953"/>
                <w:id w:val="-23329561"/>
                <w:lock w:val="sdtLocked"/>
              </w:sdtPr>
              <w:sdtEndPr/>
              <w:sdtContent>
                <w:p w:rsidR="00A51FD3" w:rsidRDefault="00DE4142">
                  <w:pPr>
                    <w:shd w:val="clear" w:color="auto" w:fill="FFFFFF"/>
                    <w:tabs>
                      <w:tab w:val="left" w:pos="1134"/>
                    </w:tabs>
                    <w:spacing w:line="360" w:lineRule="atLeast"/>
                    <w:ind w:firstLine="720"/>
                    <w:jc w:val="both"/>
                    <w:rPr>
                      <w:color w:val="000000"/>
                      <w:szCs w:val="24"/>
                      <w:lang w:eastAsia="lt-LT"/>
                    </w:rPr>
                  </w:pPr>
                  <w:sdt>
                    <w:sdtPr>
                      <w:alias w:val="Numeris"/>
                      <w:tag w:val="nr_b790b4b772bd476d9d97373c91860953"/>
                      <w:id w:val="641073103"/>
                      <w:lock w:val="sdtLocked"/>
                    </w:sdtPr>
                    <w:sdtEndPr/>
                    <w:sdtContent>
                      <w:r>
                        <w:rPr>
                          <w:color w:val="000000"/>
                          <w:szCs w:val="24"/>
                          <w:lang w:eastAsia="lt-LT"/>
                        </w:rPr>
                        <w:t>1.5</w:t>
                      </w:r>
                    </w:sdtContent>
                  </w:sdt>
                  <w:r>
                    <w:rPr>
                      <w:color w:val="000000"/>
                      <w:szCs w:val="24"/>
                      <w:lang w:eastAsia="lt-LT"/>
                    </w:rPr>
                    <w:t>. Pakeisti 2.2.2 papunktį ir jį išdėstyti taip:</w:t>
                  </w:r>
                </w:p>
                <w:sdt>
                  <w:sdtPr>
                    <w:alias w:val="citata"/>
                    <w:tag w:val="part_9ff7277a2c3d4cf680ae5021dd212793"/>
                    <w:id w:val="1811828293"/>
                    <w:lock w:val="sdtLocked"/>
                  </w:sdtPr>
                  <w:sdtEndPr/>
                  <w:sdtContent>
                    <w:sdt>
                      <w:sdtPr>
                        <w:alias w:val="2.2.2 pp."/>
                        <w:tag w:val="part_5cb9b23ef2584e7fb5704e24327d3a5a"/>
                        <w:id w:val="325637754"/>
                        <w:lock w:val="sdtLocked"/>
                      </w:sdtPr>
                      <w:sdtEndPr/>
                      <w:sdtContent>
                        <w:p w:rsidR="00A51FD3" w:rsidRDefault="00DE4142">
                          <w:pPr>
                            <w:tabs>
                              <w:tab w:val="left" w:pos="1560"/>
                            </w:tabs>
                            <w:spacing w:line="360" w:lineRule="atLeast"/>
                            <w:ind w:firstLine="720"/>
                            <w:jc w:val="both"/>
                            <w:rPr>
                              <w:szCs w:val="24"/>
                              <w:lang w:eastAsia="lt-LT"/>
                            </w:rPr>
                          </w:pPr>
                          <w:r>
                            <w:rPr>
                              <w:szCs w:val="24"/>
                              <w:shd w:val="clear" w:color="auto" w:fill="FFFFFF"/>
                              <w:lang w:eastAsia="lt-LT"/>
                            </w:rPr>
                            <w:t>„</w:t>
                          </w:r>
                          <w:sdt>
                            <w:sdtPr>
                              <w:alias w:val="Numeris"/>
                              <w:tag w:val="nr_5cb9b23ef2584e7fb5704e24327d3a5a"/>
                              <w:id w:val="472023391"/>
                              <w:lock w:val="sdtLocked"/>
                            </w:sdtPr>
                            <w:sdtEnd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bfa464de0d744adc986550f905f44f01"/>
                            <w:id w:val="1777057791"/>
                            <w:lock w:val="sdtLocked"/>
                          </w:sdtPr>
                          <w:sdtEndPr/>
                          <w:sdtContent>
                            <w:p w:rsidR="00A51FD3" w:rsidRDefault="00DE4142">
                              <w:pPr>
                                <w:spacing w:line="360" w:lineRule="atLeast"/>
                                <w:ind w:firstLine="720"/>
                                <w:jc w:val="both"/>
                                <w:rPr>
                                  <w:rFonts w:eastAsia="Calibri"/>
                                  <w:szCs w:val="24"/>
                                  <w:lang w:eastAsia="lt-LT"/>
                                </w:rPr>
                              </w:pPr>
                              <w:sdt>
                                <w:sdtPr>
                                  <w:alias w:val="Numeris"/>
                                  <w:tag w:val="nr_bfa464de0d744adc986550f905f44f01"/>
                                  <w:id w:val="1904950394"/>
                                  <w:lock w:val="sdtLocked"/>
                                </w:sdtPr>
                                <w:sdtEnd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parduotuvėms (įskaitan</w:t>
                              </w:r>
                              <w:r>
                                <w:rPr>
                                  <w:rFonts w:eastAsia="Calibri"/>
                                  <w:szCs w:val="24"/>
                                  <w:lang w:eastAsia="lt-LT"/>
                                </w:rPr>
                                <w:t xml:space="preserve">t parduotuves prekybos ir (arba) pramogų centruose), kurių pagrindinė veikla yra maisto, veterinarijos, pašarų gyvūnams, vaistinių, optikos prekių ir ortopedijos techninių priemonių pardavimas; </w:t>
                              </w:r>
                            </w:p>
                          </w:sdtContent>
                        </w:sdt>
                        <w:sdt>
                          <w:sdtPr>
                            <w:alias w:val="2.2.2.2 pp."/>
                            <w:tag w:val="part_7e2dd58b55ad413e8d28decf22870eed"/>
                            <w:id w:val="1356926209"/>
                            <w:lock w:val="sdtLocked"/>
                          </w:sdtPr>
                          <w:sdtEndPr/>
                          <w:sdtContent>
                            <w:p w:rsidR="00A51FD3" w:rsidRDefault="00DE4142">
                              <w:pPr>
                                <w:spacing w:line="360" w:lineRule="atLeast"/>
                                <w:ind w:firstLine="720"/>
                                <w:jc w:val="both"/>
                                <w:rPr>
                                  <w:rFonts w:eastAsia="Calibri"/>
                                  <w:szCs w:val="24"/>
                                  <w:lang w:eastAsia="lt-LT"/>
                                </w:rPr>
                              </w:pPr>
                              <w:sdt>
                                <w:sdtPr>
                                  <w:alias w:val="Numeris"/>
                                  <w:tag w:val="nr_7e2dd58b55ad413e8d28decf22870eed"/>
                                  <w:id w:val="-19866684"/>
                                  <w:lock w:val="sdtLocked"/>
                                </w:sdtPr>
                                <w:sdtEnd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w:t>
                              </w:r>
                              <w:r>
                                <w:rPr>
                                  <w:rFonts w:eastAsia="Calibri"/>
                                  <w:szCs w:val="24"/>
                                  <w:lang w:eastAsia="lt-LT"/>
                                </w:rPr>
                                <w:t>rekybos vietose;</w:t>
                              </w:r>
                            </w:p>
                          </w:sdtContent>
                        </w:sdt>
                        <w:sdt>
                          <w:sdtPr>
                            <w:alias w:val="2.2.2.3 pp."/>
                            <w:tag w:val="part_78cd0bd81b1f49739aa28949d1b488be"/>
                            <w:id w:val="188957802"/>
                            <w:lock w:val="sdtLocked"/>
                          </w:sdtPr>
                          <w:sdtEndPr/>
                          <w:sdtContent>
                            <w:p w:rsidR="00A51FD3" w:rsidRDefault="00DE4142">
                              <w:pPr>
                                <w:spacing w:line="360" w:lineRule="atLeast"/>
                                <w:ind w:firstLine="720"/>
                                <w:jc w:val="both"/>
                                <w:rPr>
                                  <w:rFonts w:eastAsia="Calibri"/>
                                  <w:szCs w:val="24"/>
                                  <w:lang w:eastAsia="lt-LT"/>
                                </w:rPr>
                              </w:pPr>
                              <w:sdt>
                                <w:sdtPr>
                                  <w:alias w:val="Numeris"/>
                                  <w:tag w:val="nr_78cd0bd81b1f49739aa28949d1b488be"/>
                                  <w:id w:val="818003874"/>
                                  <w:lock w:val="sdtLocked"/>
                                </w:sdtPr>
                                <w:sdtEndPr/>
                                <w:sdtContent>
                                  <w:r>
                                    <w:rPr>
                                      <w:szCs w:val="24"/>
                                      <w:shd w:val="clear" w:color="auto" w:fill="FFFFFF"/>
                                      <w:lang w:eastAsia="lt-LT"/>
                                    </w:rPr>
                                    <w:t>2.2.2</w:t>
                                  </w:r>
                                  <w:r>
                                    <w:rPr>
                                      <w:rFonts w:eastAsia="Calibri"/>
                                      <w:szCs w:val="24"/>
                                      <w:lang w:eastAsia="lt-LT"/>
                                    </w:rPr>
                                    <w:t>.3</w:t>
                                  </w:r>
                                </w:sdtContent>
                              </w:sdt>
                              <w:r>
                                <w:rPr>
                                  <w:rFonts w:eastAsia="Calibri"/>
                                  <w:szCs w:val="24"/>
                                  <w:lang w:eastAsia="lt-LT"/>
                                </w:rPr>
                                <w:t>. internetinei prekybai ir kai prekės pristatomos fiziniams ir juridiniams asmenims ar atsiimamos atsiėmimo punktuose;</w:t>
                              </w:r>
                            </w:p>
                          </w:sdtContent>
                        </w:sdt>
                        <w:sdt>
                          <w:sdtPr>
                            <w:alias w:val="2.2.2.4 pp."/>
                            <w:tag w:val="part_44dfef3f03254a40a58dcdfb8730c615"/>
                            <w:id w:val="-408998533"/>
                            <w:lock w:val="sdtLocked"/>
                          </w:sdtPr>
                          <w:sdtEndPr/>
                          <w:sdtContent>
                            <w:p w:rsidR="00A51FD3" w:rsidRDefault="00DE4142">
                              <w:pPr>
                                <w:spacing w:line="360" w:lineRule="atLeast"/>
                                <w:ind w:firstLine="720"/>
                                <w:jc w:val="both"/>
                                <w:rPr>
                                  <w:rFonts w:eastAsia="Calibri"/>
                                  <w:szCs w:val="24"/>
                                  <w:lang w:eastAsia="lt-LT"/>
                                </w:rPr>
                              </w:pPr>
                              <w:sdt>
                                <w:sdtPr>
                                  <w:alias w:val="Numeris"/>
                                  <w:tag w:val="nr_44dfef3f03254a40a58dcdfb8730c615"/>
                                  <w:id w:val="-127393832"/>
                                  <w:lock w:val="sdtLocked"/>
                                </w:sdtPr>
                                <w:sdtEnd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rPr>
                                  <w:rFonts w:eastAsia="Calibri"/>
                                  <w:szCs w:val="24"/>
                                  <w:lang w:eastAsia="lt-LT"/>
                                </w:rPr>
                                <w:t>.“</w:t>
                              </w:r>
                            </w:p>
                          </w:sdtContent>
                        </w:sdt>
                      </w:sdtContent>
                    </w:sdt>
                  </w:sdtContent>
                </w:sdt>
              </w:sdtContent>
            </w:sdt>
            <w:sdt>
              <w:sdtPr>
                <w:alias w:val="1.6 pp."/>
                <w:tag w:val="part_1a2ead8215c740d19f1c1124e5192e5b"/>
                <w:id w:val="-234705703"/>
                <w:lock w:val="sdtLocked"/>
              </w:sdtPr>
              <w:sdtEndPr/>
              <w:sdtContent>
                <w:p w:rsidR="00A51FD3" w:rsidRDefault="00DE4142">
                  <w:pPr>
                    <w:spacing w:line="360" w:lineRule="atLeast"/>
                    <w:ind w:firstLine="720"/>
                    <w:jc w:val="both"/>
                    <w:rPr>
                      <w:szCs w:val="24"/>
                      <w:shd w:val="clear" w:color="auto" w:fill="FFFFFF"/>
                      <w:lang w:eastAsia="lt-LT"/>
                    </w:rPr>
                  </w:pPr>
                  <w:sdt>
                    <w:sdtPr>
                      <w:alias w:val="Numeris"/>
                      <w:tag w:val="nr_1a2ead8215c740d19f1c1124e5192e5b"/>
                      <w:id w:val="1242529106"/>
                      <w:lock w:val="sdtLocked"/>
                    </w:sdtPr>
                    <w:sdtEndPr/>
                    <w:sdtContent>
                      <w:r>
                        <w:rPr>
                          <w:rFonts w:eastAsia="Calibri"/>
                          <w:szCs w:val="24"/>
                          <w:lang w:eastAsia="lt-LT"/>
                        </w:rPr>
                        <w:t>1.6</w:t>
                      </w:r>
                    </w:sdtContent>
                  </w:sdt>
                  <w:r>
                    <w:rPr>
                      <w:rFonts w:eastAsia="Calibri"/>
                      <w:szCs w:val="24"/>
                      <w:lang w:eastAsia="lt-LT"/>
                    </w:rPr>
                    <w:t xml:space="preserve">. Papildyti </w:t>
                  </w:r>
                  <w:r>
                    <w:rPr>
                      <w:szCs w:val="24"/>
                      <w:shd w:val="clear" w:color="auto" w:fill="FFFFFF"/>
                      <w:lang w:eastAsia="lt-LT"/>
                    </w:rPr>
                    <w:t>2.2.2.</w:t>
                  </w:r>
                  <w:r>
                    <w:rPr>
                      <w:szCs w:val="24"/>
                      <w:shd w:val="clear" w:color="auto" w:fill="FFFFFF"/>
                      <w:vertAlign w:val="superscript"/>
                      <w:lang w:eastAsia="lt-LT"/>
                    </w:rPr>
                    <w:t>1</w:t>
                  </w:r>
                  <w:r>
                    <w:rPr>
                      <w:szCs w:val="24"/>
                      <w:shd w:val="clear" w:color="auto" w:fill="FFFFFF"/>
                      <w:lang w:eastAsia="lt-LT"/>
                    </w:rPr>
                    <w:t xml:space="preserve"> papunkčiu:</w:t>
                  </w:r>
                </w:p>
                <w:sdt>
                  <w:sdtPr>
                    <w:alias w:val="citata"/>
                    <w:tag w:val="part_1cf657946ed64f959609320166de2e65"/>
                    <w:id w:val="595372723"/>
                    <w:lock w:val="sdtLocked"/>
                  </w:sdtPr>
                  <w:sdtEndPr/>
                  <w:sdtContent>
                    <w:sdt>
                      <w:sdtPr>
                        <w:alias w:val="2.2.2 pp."/>
                        <w:tag w:val="part_773a664dc09541f999218bae18e6aad3"/>
                        <w:id w:val="-1966797500"/>
                        <w:lock w:val="sdtLocked"/>
                      </w:sdtPr>
                      <w:sdtEndPr/>
                      <w:sdtContent>
                        <w:p w:rsidR="00A51FD3" w:rsidRDefault="00DE4142">
                          <w:pPr>
                            <w:spacing w:line="360" w:lineRule="atLeast"/>
                            <w:ind w:firstLine="720"/>
                            <w:jc w:val="both"/>
                            <w:rPr>
                              <w:szCs w:val="24"/>
                              <w:lang w:eastAsia="lt-LT"/>
                            </w:rPr>
                          </w:pPr>
                          <w:r>
                            <w:rPr>
                              <w:szCs w:val="24"/>
                              <w:shd w:val="clear" w:color="auto" w:fill="FFFFFF"/>
                              <w:lang w:eastAsia="lt-LT"/>
                            </w:rPr>
                            <w:t>„</w:t>
                          </w:r>
                          <w:sdt>
                            <w:sdtPr>
                              <w:alias w:val="Numeris"/>
                              <w:tag w:val="nr_773a664dc09541f999218bae18e6aad3"/>
                              <w:id w:val="-29344905"/>
                              <w:lock w:val="sdtLocked"/>
                            </w:sdtPr>
                            <w:sdtEnd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w:t>
                          </w:r>
                          <w:r>
                            <w:rPr>
                              <w:szCs w:val="24"/>
                              <w:lang w:eastAsia="lt-LT"/>
                            </w:rPr>
                            <w:t>tu aptarnaujamas ne daugiau kaip vienas asmuo ir užtikrinamos kitos valstybės lygio ekstremaliosios situacijos operacijų vadovo nustatytos asmenų srautų valdymo, saugaus atstumo laikymosi, būtinos visuomenės sveikatos saugos, higienos, asmenų aprūpinimo bū</w:t>
                          </w:r>
                          <w:r>
                            <w:rPr>
                              <w:szCs w:val="24"/>
                              <w:lang w:eastAsia="lt-LT"/>
                            </w:rPr>
                            <w:t>tinosiomis asmeninėmis apsaugos priemonėmis sąlygos.“</w:t>
                          </w:r>
                        </w:p>
                      </w:sdtContent>
                    </w:sdt>
                  </w:sdtContent>
                </w:sdt>
              </w:sdtContent>
            </w:sdt>
            <w:sdt>
              <w:sdtPr>
                <w:alias w:val="1.7 pp."/>
                <w:tag w:val="part_20826ba3dfd14a7b8c53507270071293"/>
                <w:id w:val="-1197620403"/>
                <w:lock w:val="sdtLocked"/>
              </w:sdtPr>
              <w:sdtEndPr/>
              <w:sdtContent>
                <w:p w:rsidR="00A51FD3" w:rsidRDefault="00DE4142">
                  <w:pPr>
                    <w:spacing w:line="360" w:lineRule="atLeast"/>
                    <w:ind w:firstLine="720"/>
                    <w:jc w:val="both"/>
                    <w:rPr>
                      <w:szCs w:val="24"/>
                      <w:shd w:val="clear" w:color="auto" w:fill="FFFFFF"/>
                      <w:lang w:eastAsia="lt-LT"/>
                    </w:rPr>
                  </w:pPr>
                  <w:sdt>
                    <w:sdtPr>
                      <w:alias w:val="Numeris"/>
                      <w:tag w:val="nr_20826ba3dfd14a7b8c53507270071293"/>
                      <w:id w:val="1895998473"/>
                      <w:lock w:val="sdtLocked"/>
                    </w:sdtPr>
                    <w:sdtEndPr/>
                    <w:sdtContent>
                      <w:r>
                        <w:rPr>
                          <w:rFonts w:eastAsia="Calibri"/>
                          <w:szCs w:val="24"/>
                          <w:lang w:eastAsia="lt-LT"/>
                        </w:rPr>
                        <w:t>1.</w:t>
                      </w:r>
                      <w:r>
                        <w:rPr>
                          <w:rFonts w:eastAsia="Calibri"/>
                          <w:szCs w:val="24"/>
                          <w:lang w:val="en-GB" w:eastAsia="lt-LT"/>
                        </w:rPr>
                        <w:t>7</w:t>
                      </w:r>
                    </w:sdtContent>
                  </w:sdt>
                  <w:r>
                    <w:rPr>
                      <w:rFonts w:eastAsia="Calibri"/>
                      <w:szCs w:val="24"/>
                      <w:lang w:val="en-GB" w:eastAsia="lt-LT"/>
                    </w:rPr>
                    <w:t>.</w:t>
                  </w:r>
                  <w:r>
                    <w:rPr>
                      <w:rFonts w:eastAsia="Calibri"/>
                      <w:szCs w:val="24"/>
                      <w:lang w:eastAsia="lt-LT"/>
                    </w:rPr>
                    <w:t xml:space="preserve"> Pakeisti </w:t>
                  </w:r>
                  <w:r>
                    <w:rPr>
                      <w:szCs w:val="24"/>
                      <w:shd w:val="clear" w:color="auto" w:fill="FFFFFF"/>
                      <w:lang w:eastAsia="lt-LT"/>
                    </w:rPr>
                    <w:t>2.2.3 papunktį ir jį išdėstyti taip:</w:t>
                  </w:r>
                </w:p>
                <w:sdt>
                  <w:sdtPr>
                    <w:alias w:val="citata"/>
                    <w:tag w:val="part_9d2054d07b6a4072a5ad6aba82198ee6"/>
                    <w:id w:val="-1866581782"/>
                    <w:lock w:val="sdtLocked"/>
                  </w:sdtPr>
                  <w:sdtEndPr/>
                  <w:sdtContent>
                    <w:sdt>
                      <w:sdtPr>
                        <w:alias w:val="2.2.3 pp."/>
                        <w:tag w:val="part_2b307cfe12d74843b48bb18608479fdc"/>
                        <w:id w:val="1738272514"/>
                        <w:lock w:val="sdtLocked"/>
                      </w:sdtPr>
                      <w:sdtEndPr/>
                      <w:sdtContent>
                        <w:p w:rsidR="00A51FD3" w:rsidRDefault="00DE4142">
                          <w:pPr>
                            <w:tabs>
                              <w:tab w:val="left" w:pos="1418"/>
                            </w:tabs>
                            <w:spacing w:line="360" w:lineRule="atLeast"/>
                            <w:ind w:firstLine="720"/>
                            <w:jc w:val="both"/>
                            <w:rPr>
                              <w:szCs w:val="24"/>
                              <w:lang w:eastAsia="lt-LT"/>
                            </w:rPr>
                          </w:pPr>
                          <w:r>
                            <w:rPr>
                              <w:szCs w:val="24"/>
                              <w:lang w:eastAsia="lt-LT"/>
                            </w:rPr>
                            <w:t>„</w:t>
                          </w:r>
                          <w:sdt>
                            <w:sdtPr>
                              <w:alias w:val="Numeris"/>
                              <w:tag w:val="nr_2b307cfe12d74843b48bb18608479fdc"/>
                              <w:id w:val="1201056872"/>
                              <w:lock w:val="sdtLocked"/>
                            </w:sdtPr>
                            <w:sdtEnd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 xml:space="preserve">15 </w:t>
                          </w:r>
                          <w:proofErr w:type="spellStart"/>
                          <w:r>
                            <w:rPr>
                              <w:szCs w:val="24"/>
                              <w:lang w:val="en-GB" w:eastAsia="lt-LT"/>
                            </w:rPr>
                            <w:t>minu</w:t>
                          </w:r>
                          <w:r>
                            <w:rPr>
                              <w:szCs w:val="24"/>
                              <w:lang w:eastAsia="lt-LT"/>
                            </w:rPr>
                            <w:t>čių</w:t>
                          </w:r>
                          <w:proofErr w:type="spellEnd"/>
                          <w:r>
                            <w:rPr>
                              <w:szCs w:val="24"/>
                              <w:lang w:eastAsia="lt-LT"/>
                            </w:rPr>
                            <w:t xml:space="preserve">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w:t>
                          </w:r>
                          <w:r>
                            <w:rPr>
                              <w:spacing w:val="2"/>
                              <w:szCs w:val="24"/>
                              <w:lang w:eastAsia="lt-LT"/>
                            </w:rPr>
                            <w:t>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w:t>
                          </w:r>
                          <w:r>
                            <w:rPr>
                              <w:szCs w:val="24"/>
                              <w:lang w:eastAsia="lt-LT"/>
                            </w:rPr>
                            <w:t xml:space="preserve">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xml:space="preserve">, 2.2.7, 2.2.9–2.2.11 papunkčius. Paslaugų, kurios šiuo nutarimu nedraudžiamos, teikimo </w:t>
                          </w:r>
                          <w:r>
                            <w:rPr>
                              <w:szCs w:val="24"/>
                              <w:lang w:eastAsia="lt-LT"/>
                            </w:rPr>
                            <w:lastRenderedPageBreak/>
                            <w:t>vietose (išskyrus apgyvendinimo paslaugų teikimo vietas) turi būti užtikri</w:t>
                          </w:r>
                          <w:r>
                            <w:rPr>
                              <w:szCs w:val="24"/>
                              <w:lang w:eastAsia="lt-LT"/>
                            </w:rPr>
                            <w:t>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w:t>
                          </w:r>
                          <w:r>
                            <w:rPr>
                              <w:szCs w:val="24"/>
                              <w:lang w:eastAsia="lt-LT"/>
                            </w:rPr>
                            <w:t>suomenės sveikatos saugos, higienos, asmenų aprūpinimo būtinosiomis asmeninėmis apsaugos priemonėmis sąlygos.“</w:t>
                          </w:r>
                        </w:p>
                      </w:sdtContent>
                    </w:sdt>
                  </w:sdtContent>
                </w:sdt>
              </w:sdtContent>
            </w:sdt>
            <w:sdt>
              <w:sdtPr>
                <w:alias w:val="1.8 pp."/>
                <w:tag w:val="part_2b5c36b3ccb0466a9d0f003c340154b2"/>
                <w:id w:val="1865561905"/>
                <w:lock w:val="sdtLocked"/>
              </w:sdtPr>
              <w:sdtEndPr/>
              <w:sdtContent>
                <w:p w:rsidR="00A51FD3" w:rsidRDefault="00DE4142">
                  <w:pPr>
                    <w:tabs>
                      <w:tab w:val="left" w:pos="1418"/>
                    </w:tabs>
                    <w:spacing w:line="360" w:lineRule="atLeast"/>
                    <w:ind w:firstLine="720"/>
                    <w:jc w:val="both"/>
                    <w:rPr>
                      <w:szCs w:val="24"/>
                      <w:lang w:eastAsia="lt-LT"/>
                    </w:rPr>
                  </w:pPr>
                  <w:sdt>
                    <w:sdtPr>
                      <w:alias w:val="Numeris"/>
                      <w:tag w:val="nr_2b5c36b3ccb0466a9d0f003c340154b2"/>
                      <w:id w:val="-1197076218"/>
                      <w:lock w:val="sdtLocked"/>
                    </w:sdtPr>
                    <w:sdtEndPr/>
                    <w:sdtContent>
                      <w:r>
                        <w:rPr>
                          <w:szCs w:val="24"/>
                          <w:lang w:eastAsia="lt-LT"/>
                        </w:rPr>
                        <w:t>1.8</w:t>
                      </w:r>
                    </w:sdtContent>
                  </w:sdt>
                  <w:r>
                    <w:rPr>
                      <w:szCs w:val="24"/>
                      <w:lang w:eastAsia="lt-LT"/>
                    </w:rPr>
                    <w:t xml:space="preserve">. </w:t>
                  </w:r>
                  <w:r>
                    <w:rPr>
                      <w:color w:val="000000"/>
                      <w:szCs w:val="24"/>
                      <w:lang w:eastAsia="lt-LT"/>
                    </w:rPr>
                    <w:t>Pripažinti netekusiu galios 2.2.3</w:t>
                  </w:r>
                  <w:r>
                    <w:rPr>
                      <w:color w:val="000000"/>
                      <w:szCs w:val="24"/>
                      <w:vertAlign w:val="superscript"/>
                      <w:lang w:eastAsia="lt-LT"/>
                    </w:rPr>
                    <w:t xml:space="preserve">1 </w:t>
                  </w:r>
                  <w:r>
                    <w:rPr>
                      <w:color w:val="000000"/>
                      <w:szCs w:val="24"/>
                      <w:lang w:eastAsia="lt-LT"/>
                    </w:rPr>
                    <w:t>papunktį.</w:t>
                  </w:r>
                </w:p>
              </w:sdtContent>
            </w:sdt>
            <w:sdt>
              <w:sdtPr>
                <w:alias w:val="1.9 pp."/>
                <w:tag w:val="part_055baa486470427eaf0b56090c7c7bfc"/>
                <w:id w:val="-587079548"/>
                <w:lock w:val="sdtLocked"/>
              </w:sdtPr>
              <w:sdtEndPr/>
              <w:sdtContent>
                <w:p w:rsidR="00A51FD3" w:rsidRDefault="00DE4142">
                  <w:pPr>
                    <w:spacing w:line="360" w:lineRule="atLeast"/>
                    <w:ind w:firstLine="720"/>
                    <w:jc w:val="both"/>
                    <w:rPr>
                      <w:szCs w:val="24"/>
                      <w:shd w:val="clear" w:color="auto" w:fill="FFFFFF"/>
                      <w:lang w:eastAsia="lt-LT"/>
                    </w:rPr>
                  </w:pPr>
                  <w:sdt>
                    <w:sdtPr>
                      <w:alias w:val="Numeris"/>
                      <w:tag w:val="nr_055baa486470427eaf0b56090c7c7bfc"/>
                      <w:id w:val="-1799293004"/>
                      <w:lock w:val="sdtLocked"/>
                    </w:sdtPr>
                    <w:sdtEndPr/>
                    <w:sdtContent>
                      <w:r>
                        <w:rPr>
                          <w:rFonts w:eastAsia="Calibri"/>
                          <w:szCs w:val="24"/>
                          <w:lang w:eastAsia="lt-LT"/>
                        </w:rPr>
                        <w:t>1.</w:t>
                      </w:r>
                      <w:r>
                        <w:rPr>
                          <w:rFonts w:eastAsia="Calibri"/>
                          <w:szCs w:val="24"/>
                          <w:lang w:val="en-GB" w:eastAsia="lt-LT"/>
                        </w:rPr>
                        <w:t>9</w:t>
                      </w:r>
                    </w:sdtContent>
                  </w:sdt>
                  <w:r>
                    <w:rPr>
                      <w:rFonts w:eastAsia="Calibri"/>
                      <w:szCs w:val="24"/>
                      <w:lang w:val="en-GB" w:eastAsia="lt-LT"/>
                    </w:rPr>
                    <w:t>.</w:t>
                  </w:r>
                  <w:r>
                    <w:rPr>
                      <w:rFonts w:eastAsia="Calibri"/>
                      <w:szCs w:val="24"/>
                      <w:lang w:eastAsia="lt-LT"/>
                    </w:rPr>
                    <w:t xml:space="preserve"> Pakeisti </w:t>
                  </w:r>
                  <w:r>
                    <w:rPr>
                      <w:szCs w:val="24"/>
                      <w:shd w:val="clear" w:color="auto" w:fill="FFFFFF"/>
                      <w:lang w:eastAsia="lt-LT"/>
                    </w:rPr>
                    <w:t>2.2.4 papunktį ir jį išdėstyti taip:</w:t>
                  </w:r>
                </w:p>
                <w:sdt>
                  <w:sdtPr>
                    <w:alias w:val="citata"/>
                    <w:tag w:val="part_9c0bb9e027f94a0283019951b81a00b2"/>
                    <w:id w:val="1892148195"/>
                    <w:lock w:val="sdtLocked"/>
                  </w:sdtPr>
                  <w:sdtEndPr/>
                  <w:sdtContent>
                    <w:sdt>
                      <w:sdtPr>
                        <w:alias w:val="2.2.4 pp."/>
                        <w:tag w:val="part_d8a616aba22a4c94856d74a4f40d0049"/>
                        <w:id w:val="-1783410254"/>
                        <w:lock w:val="sdtLocked"/>
                      </w:sdtPr>
                      <w:sdtEndPr/>
                      <w:sdtContent>
                        <w:p w:rsidR="00A51FD3" w:rsidRDefault="00DE4142">
                          <w:pPr>
                            <w:tabs>
                              <w:tab w:val="left" w:pos="1418"/>
                            </w:tabs>
                            <w:spacing w:line="360" w:lineRule="atLeast"/>
                            <w:ind w:firstLine="720"/>
                            <w:jc w:val="both"/>
                            <w:rPr>
                              <w:szCs w:val="24"/>
                              <w:lang w:eastAsia="lt-LT"/>
                            </w:rPr>
                          </w:pPr>
                          <w:r>
                            <w:rPr>
                              <w:szCs w:val="24"/>
                              <w:lang w:eastAsia="lt-LT"/>
                            </w:rPr>
                            <w:t>„</w:t>
                          </w:r>
                          <w:sdt>
                            <w:sdtPr>
                              <w:alias w:val="Numeris"/>
                              <w:tag w:val="nr_d8a616aba22a4c94856d74a4f40d0049"/>
                              <w:id w:val="295031178"/>
                              <w:lock w:val="sdtLocked"/>
                            </w:sdtPr>
                            <w:sdtEndPr/>
                            <w:sdtContent>
                              <w:r>
                                <w:rPr>
                                  <w:szCs w:val="24"/>
                                  <w:lang w:eastAsia="lt-LT"/>
                                </w:rPr>
                                <w:t>2.2.4</w:t>
                              </w:r>
                            </w:sdtContent>
                          </w:sdt>
                          <w:r>
                            <w:rPr>
                              <w:szCs w:val="24"/>
                              <w:lang w:eastAsia="lt-LT"/>
                            </w:rPr>
                            <w:t>. Apgyvendinimo paslaugo</w:t>
                          </w:r>
                          <w:r>
                            <w:rPr>
                              <w:szCs w:val="24"/>
                              <w:lang w:eastAsia="lt-LT"/>
                            </w:rPr>
                            <w:t xml:space="preserve">s teikiamos: </w:t>
                          </w:r>
                        </w:p>
                        <w:sdt>
                          <w:sdtPr>
                            <w:alias w:val="2.2.4.1 pp."/>
                            <w:tag w:val="part_efd047ff14db43b89d8134ff5c51bc42"/>
                            <w:id w:val="-1896961688"/>
                            <w:lock w:val="sdtLocked"/>
                          </w:sdtPr>
                          <w:sdtEndPr/>
                          <w:sdtContent>
                            <w:p w:rsidR="00A51FD3" w:rsidRDefault="00DE4142">
                              <w:pPr>
                                <w:tabs>
                                  <w:tab w:val="left" w:pos="1418"/>
                                </w:tabs>
                                <w:spacing w:line="360" w:lineRule="atLeast"/>
                                <w:ind w:firstLine="720"/>
                                <w:jc w:val="both"/>
                                <w:rPr>
                                  <w:szCs w:val="24"/>
                                  <w:lang w:eastAsia="lt-LT"/>
                                </w:rPr>
                              </w:pPr>
                              <w:sdt>
                                <w:sdtPr>
                                  <w:alias w:val="Numeris"/>
                                  <w:tag w:val="nr_efd047ff14db43b89d8134ff5c51bc42"/>
                                  <w:id w:val="346065875"/>
                                  <w:lock w:val="sdtLocked"/>
                                </w:sdtPr>
                                <w:sdtEnd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b6cacaf86c16417f97ab3309c4d03fa6"/>
                            <w:id w:val="1233587747"/>
                            <w:lock w:val="sdtLocked"/>
                          </w:sdtPr>
                          <w:sdtEndPr/>
                          <w:sdtContent>
                            <w:p w:rsidR="00A51FD3" w:rsidRDefault="00DE4142">
                              <w:pPr>
                                <w:tabs>
                                  <w:tab w:val="left" w:pos="1418"/>
                                </w:tabs>
                                <w:spacing w:line="360" w:lineRule="atLeast"/>
                                <w:ind w:firstLine="720"/>
                                <w:jc w:val="both"/>
                                <w:rPr>
                                  <w:szCs w:val="24"/>
                                  <w:lang w:eastAsia="lt-LT"/>
                                </w:rPr>
                              </w:pPr>
                              <w:sdt>
                                <w:sdtPr>
                                  <w:alias w:val="Numeris"/>
                                  <w:tag w:val="nr_b6cacaf86c16417f97ab3309c4d03fa6"/>
                                  <w:id w:val="1840196748"/>
                                  <w:lock w:val="sdtLocked"/>
                                </w:sdtPr>
                                <w:sdtEndPr/>
                                <w:sdtContent>
                                  <w:r>
                                    <w:rPr>
                                      <w:szCs w:val="24"/>
                                      <w:lang w:eastAsia="lt-LT"/>
                                    </w:rPr>
                                    <w:t>2.2.4.2</w:t>
                                  </w:r>
                                </w:sdtContent>
                              </w:sdt>
                              <w:r>
                                <w:rPr>
                                  <w:szCs w:val="24"/>
                                  <w:lang w:eastAsia="lt-LT"/>
                                </w:rPr>
                                <w:t xml:space="preserve">. bendro naudojimo patalpose užtikrinant visų asmenų kaukių dėvėjimą ir laikantis ne mažesnio kaip 2 metrų atstumo tarp asmenų </w:t>
                              </w:r>
                              <w:r>
                                <w:rPr>
                                  <w:szCs w:val="24"/>
                                  <w:lang w:eastAsia="lt-LT"/>
                                </w:rPr>
                                <w:t>ar asmenų grupių;</w:t>
                              </w:r>
                            </w:p>
                          </w:sdtContent>
                        </w:sdt>
                        <w:sdt>
                          <w:sdtPr>
                            <w:alias w:val="2.2.4.3 pp."/>
                            <w:tag w:val="part_6da51e08d3ac480a9ce4fad696aa9f7e"/>
                            <w:id w:val="-732612513"/>
                            <w:lock w:val="sdtLocked"/>
                          </w:sdtPr>
                          <w:sdtEndPr/>
                          <w:sdtContent>
                            <w:p w:rsidR="00A51FD3" w:rsidRDefault="00DE4142">
                              <w:pPr>
                                <w:tabs>
                                  <w:tab w:val="left" w:pos="1418"/>
                                </w:tabs>
                                <w:spacing w:line="360" w:lineRule="atLeast"/>
                                <w:ind w:firstLine="720"/>
                                <w:jc w:val="both"/>
                                <w:rPr>
                                  <w:szCs w:val="24"/>
                                  <w:lang w:eastAsia="lt-LT"/>
                                </w:rPr>
                              </w:pPr>
                              <w:sdt>
                                <w:sdtPr>
                                  <w:alias w:val="Numeris"/>
                                  <w:tag w:val="nr_6da51e08d3ac480a9ce4fad696aa9f7e"/>
                                  <w:id w:val="-1520315022"/>
                                  <w:lock w:val="sdtLocked"/>
                                </w:sdtPr>
                                <w:sdtEnd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w:t>
                              </w:r>
                              <w:r>
                                <w:rPr>
                                  <w:szCs w:val="24"/>
                                  <w:lang w:eastAsia="lt-LT"/>
                                </w:rPr>
                                <w:t>mis apsaugos priemonėmis sąlygas;</w:t>
                              </w:r>
                            </w:p>
                          </w:sdtContent>
                        </w:sdt>
                        <w:sdt>
                          <w:sdtPr>
                            <w:alias w:val="2.2.4.4 pp."/>
                            <w:tag w:val="part_7dfd12b5ab2f448b951d94369b7fdb1d"/>
                            <w:id w:val="1588034081"/>
                            <w:lock w:val="sdtLocked"/>
                          </w:sdtPr>
                          <w:sdtEndPr/>
                          <w:sdtContent>
                            <w:p w:rsidR="00A51FD3" w:rsidRDefault="00DE4142">
                              <w:pPr>
                                <w:tabs>
                                  <w:tab w:val="left" w:pos="1418"/>
                                </w:tabs>
                                <w:spacing w:line="360" w:lineRule="atLeast"/>
                                <w:ind w:firstLine="720"/>
                                <w:jc w:val="both"/>
                                <w:rPr>
                                  <w:szCs w:val="24"/>
                                  <w:lang w:eastAsia="lt-LT"/>
                                </w:rPr>
                              </w:pPr>
                              <w:sdt>
                                <w:sdtPr>
                                  <w:alias w:val="Numeris"/>
                                  <w:tag w:val="nr_7dfd12b5ab2f448b951d94369b7fdb1d"/>
                                  <w:id w:val="-275646071"/>
                                  <w:lock w:val="sdtLocked"/>
                                </w:sdtPr>
                                <w:sdtEnd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w:t>
                              </w:r>
                              <w:r>
                                <w:rPr>
                                  <w:szCs w:val="24"/>
                                  <w:lang w:eastAsia="lt-LT"/>
                                </w:rPr>
                                <w:t xml:space="preserve"> šventėms ar kitiems susibūrimams organizuoti.“</w:t>
                              </w:r>
                            </w:p>
                          </w:sdtContent>
                        </w:sdt>
                      </w:sdtContent>
                    </w:sdt>
                  </w:sdtContent>
                </w:sdt>
              </w:sdtContent>
            </w:sdt>
            <w:sdt>
              <w:sdtPr>
                <w:alias w:val="1.10 pp."/>
                <w:tag w:val="part_097b40e3c3354fd8930392de74be296f"/>
                <w:id w:val="-398588799"/>
                <w:lock w:val="sdtLocked"/>
              </w:sdtPr>
              <w:sdtEndPr/>
              <w:sdtContent>
                <w:p w:rsidR="00A51FD3" w:rsidRDefault="00DE4142">
                  <w:pPr>
                    <w:shd w:val="clear" w:color="auto" w:fill="FFFFFF"/>
                    <w:spacing w:line="360" w:lineRule="atLeast"/>
                    <w:ind w:firstLine="720"/>
                    <w:jc w:val="both"/>
                    <w:rPr>
                      <w:color w:val="000000"/>
                      <w:szCs w:val="24"/>
                      <w:lang w:eastAsia="lt-LT"/>
                    </w:rPr>
                  </w:pPr>
                  <w:sdt>
                    <w:sdtPr>
                      <w:alias w:val="Numeris"/>
                      <w:tag w:val="nr_097b40e3c3354fd8930392de74be296f"/>
                      <w:id w:val="-1911916130"/>
                      <w:lock w:val="sdtLocked"/>
                    </w:sdtPr>
                    <w:sdtEndPr/>
                    <w:sdtContent>
                      <w:r>
                        <w:rPr>
                          <w:color w:val="000000"/>
                          <w:szCs w:val="24"/>
                          <w:lang w:eastAsia="lt-LT"/>
                        </w:rPr>
                        <w:t>1.10</w:t>
                      </w:r>
                    </w:sdtContent>
                  </w:sdt>
                  <w:r>
                    <w:rPr>
                      <w:color w:val="000000"/>
                      <w:szCs w:val="24"/>
                      <w:lang w:eastAsia="lt-LT"/>
                    </w:rPr>
                    <w:t>. Pakeisti 2</w:t>
                  </w:r>
                  <w:r>
                    <w:rPr>
                      <w:color w:val="000000"/>
                      <w:szCs w:val="24"/>
                      <w:lang w:val="en-GB" w:eastAsia="lt-LT"/>
                    </w:rPr>
                    <w:t xml:space="preserve">.2.6 </w:t>
                  </w:r>
                  <w:r>
                    <w:rPr>
                      <w:szCs w:val="24"/>
                      <w:shd w:val="clear" w:color="auto" w:fill="FFFFFF"/>
                      <w:lang w:eastAsia="lt-LT"/>
                    </w:rPr>
                    <w:t>papunktį ir jį išdėstyti taip</w:t>
                  </w:r>
                  <w:r>
                    <w:rPr>
                      <w:color w:val="000000"/>
                      <w:szCs w:val="24"/>
                      <w:lang w:eastAsia="lt-LT"/>
                    </w:rPr>
                    <w:t>:</w:t>
                  </w:r>
                </w:p>
                <w:sdt>
                  <w:sdtPr>
                    <w:alias w:val="citata"/>
                    <w:tag w:val="part_55a9b15235d34cbca8785ff8c0b0e22e"/>
                    <w:id w:val="-1032800518"/>
                    <w:lock w:val="sdtLocked"/>
                  </w:sdtPr>
                  <w:sdtEndPr/>
                  <w:sdtContent>
                    <w:sdt>
                      <w:sdtPr>
                        <w:alias w:val="2.2.6 pp."/>
                        <w:tag w:val="part_a48617c1776c4ed79a4641d005cac106"/>
                        <w:id w:val="1617872253"/>
                        <w:lock w:val="sdtLocked"/>
                      </w:sdtPr>
                      <w:sdtEndPr/>
                      <w:sdtContent>
                        <w:p w:rsidR="00A51FD3" w:rsidRDefault="00DE4142">
                          <w:pPr>
                            <w:spacing w:line="360" w:lineRule="atLeast"/>
                            <w:ind w:firstLine="720"/>
                            <w:jc w:val="both"/>
                            <w:rPr>
                              <w:szCs w:val="24"/>
                              <w:lang w:eastAsia="lt-LT"/>
                            </w:rPr>
                          </w:pPr>
                          <w:r>
                            <w:rPr>
                              <w:szCs w:val="24"/>
                              <w:shd w:val="clear" w:color="auto" w:fill="FFFFFF"/>
                              <w:lang w:eastAsia="lt-LT"/>
                            </w:rPr>
                            <w:t>„</w:t>
                          </w:r>
                          <w:sdt>
                            <w:sdtPr>
                              <w:alias w:val="Numeris"/>
                              <w:tag w:val="nr_a48617c1776c4ed79a4641d005cac106"/>
                              <w:id w:val="3718369"/>
                              <w:lock w:val="sdtLocked"/>
                            </w:sdtPr>
                            <w:sdtEnd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 xml:space="preserve">Draudžiama teikti laisvalaikio, sporto įrenginių eksploatavimo, sporto klubų, kūno </w:t>
                          </w:r>
                          <w:proofErr w:type="spellStart"/>
                          <w:r>
                            <w:rPr>
                              <w:szCs w:val="24"/>
                              <w:lang w:eastAsia="lt-LT"/>
                            </w:rPr>
                            <w:t>rengybos</w:t>
                          </w:r>
                          <w:proofErr w:type="spellEnd"/>
                          <w:r>
                            <w:rPr>
                              <w:szCs w:val="24"/>
                              <w:lang w:eastAsia="lt-LT"/>
                            </w:rPr>
                            <w:t xml:space="preserve"> centrų, pramogų, poilsio, baseinų, pirčių (i</w:t>
                          </w:r>
                          <w:r>
                            <w:rPr>
                              <w:szCs w:val="24"/>
                              <w:lang w:eastAsia="lt-LT"/>
                            </w:rPr>
                            <w:t>šskyrus viešąsias pirtis, skirtas asmenų higienos poreikiams tenkinti), diskotekų, šokių salių, kino teatrų ir kino klubų paslaugas (toliau – laisvalaikio paslaugos), draudžiamas laisvalaikio paslaugų įstaigų (tiek fizinių, tiek juridinių asmenų) ir laisva</w:t>
                          </w:r>
                          <w:r>
                            <w:rPr>
                              <w:szCs w:val="24"/>
                              <w:lang w:eastAsia="lt-LT"/>
                            </w:rPr>
                            <w:t xml:space="preserve">laikio paslaugoms teikti skirtų patalpų lankymas, fizinis lankytojų aptarnavimas ir šių įstaigų (tiek fizinių, tiek juridinių asmenų) nuosavybės teise ar kitais teisėtais pagrindais valdomų patalpų nuoma, subnuoma ar panauda, skirta privatiems renginiams, </w:t>
                          </w:r>
                          <w:r>
                            <w:rPr>
                              <w:szCs w:val="24"/>
                              <w:lang w:eastAsia="lt-LT"/>
                            </w:rPr>
                            <w:t>šventėms ar kitiems susibūrimams organizuoti, išskyrus aukšto meistriškumo sporto pratybas, užtikrinant valstybės lygio ekstremaliosios situacijos operacijų vadovo nustatytas asmenų srautų valdymo, saugaus atstumo laikymosi, būtinas visuomenės sveikatos sa</w:t>
                          </w:r>
                          <w:r>
                            <w:rPr>
                              <w:szCs w:val="24"/>
                              <w:lang w:eastAsia="lt-LT"/>
                            </w:rPr>
                            <w:t>ugos, higienos, asmenų aprūpinimo būtinosiomis asmeninėmis apsaugos priemonėmis sąlygas.“</w:t>
                          </w:r>
                        </w:p>
                      </w:sdtContent>
                    </w:sdt>
                  </w:sdtContent>
                </w:sdt>
              </w:sdtContent>
            </w:sdt>
            <w:sdt>
              <w:sdtPr>
                <w:alias w:val="1.11 pp."/>
                <w:tag w:val="part_4732e3e3266c426d83820e97f5576cee"/>
                <w:id w:val="-2017297459"/>
                <w:lock w:val="sdtLocked"/>
              </w:sdtPr>
              <w:sdtEndPr/>
              <w:sdtContent>
                <w:p w:rsidR="00A51FD3" w:rsidRDefault="00DE4142">
                  <w:pPr>
                    <w:spacing w:line="360" w:lineRule="atLeast"/>
                    <w:ind w:firstLine="720"/>
                    <w:jc w:val="both"/>
                    <w:rPr>
                      <w:szCs w:val="24"/>
                      <w:lang w:eastAsia="lt-LT"/>
                    </w:rPr>
                  </w:pPr>
                  <w:sdt>
                    <w:sdtPr>
                      <w:alias w:val="Numeris"/>
                      <w:tag w:val="nr_4732e3e3266c426d83820e97f5576cee"/>
                      <w:id w:val="600998793"/>
                      <w:lock w:val="sdtLocked"/>
                    </w:sdtPr>
                    <w:sdtEndPr/>
                    <w:sdtContent>
                      <w:r>
                        <w:rPr>
                          <w:szCs w:val="24"/>
                          <w:lang w:eastAsia="lt-LT"/>
                        </w:rPr>
                        <w:t>1.11</w:t>
                      </w:r>
                    </w:sdtContent>
                  </w:sdt>
                  <w:r>
                    <w:rPr>
                      <w:szCs w:val="24"/>
                      <w:lang w:eastAsia="lt-LT"/>
                    </w:rPr>
                    <w:t xml:space="preserve">. Pakeisti </w:t>
                  </w:r>
                  <w:r>
                    <w:rPr>
                      <w:szCs w:val="24"/>
                      <w:lang w:val="en-GB" w:eastAsia="lt-LT"/>
                    </w:rPr>
                    <w:t xml:space="preserve">2.2.9.1 </w:t>
                  </w:r>
                  <w:proofErr w:type="spellStart"/>
                  <w:r>
                    <w:rPr>
                      <w:szCs w:val="24"/>
                      <w:lang w:val="en-GB" w:eastAsia="lt-LT"/>
                    </w:rPr>
                    <w:t>papunkt</w:t>
                  </w:r>
                  <w:proofErr w:type="spellEnd"/>
                  <w:r>
                    <w:rPr>
                      <w:szCs w:val="24"/>
                      <w:lang w:eastAsia="lt-LT"/>
                    </w:rPr>
                    <w:t>į ir jį išdėstyti taip:</w:t>
                  </w:r>
                </w:p>
                <w:sdt>
                  <w:sdtPr>
                    <w:alias w:val="citata"/>
                    <w:tag w:val="part_a681d558a0fa4a4d9dbe640f464ef877"/>
                    <w:id w:val="529007501"/>
                    <w:lock w:val="sdtLocked"/>
                  </w:sdtPr>
                  <w:sdtEndPr/>
                  <w:sdtContent>
                    <w:sdt>
                      <w:sdtPr>
                        <w:alias w:val="2.2.9.1 pp."/>
                        <w:tag w:val="part_8e2e54913f8247dfa4766688181c843f"/>
                        <w:id w:val="723642137"/>
                        <w:lock w:val="sdtLocked"/>
                      </w:sdtPr>
                      <w:sdtEndPr/>
                      <w:sdtContent>
                        <w:p w:rsidR="00A51FD3" w:rsidRDefault="00DE4142">
                          <w:pPr>
                            <w:spacing w:line="360" w:lineRule="atLeast"/>
                            <w:ind w:firstLine="720"/>
                            <w:jc w:val="both"/>
                            <w:rPr>
                              <w:color w:val="201F1E"/>
                              <w:szCs w:val="24"/>
                              <w:shd w:val="clear" w:color="auto" w:fill="FFFF00"/>
                              <w:lang w:eastAsia="lt-LT"/>
                            </w:rPr>
                          </w:pPr>
                          <w:r>
                            <w:rPr>
                              <w:szCs w:val="24"/>
                              <w:lang w:eastAsia="lt-LT"/>
                            </w:rPr>
                            <w:t>„</w:t>
                          </w:r>
                          <w:sdt>
                            <w:sdtPr>
                              <w:alias w:val="Numeris"/>
                              <w:tag w:val="nr_8e2e54913f8247dfa4766688181c843f"/>
                              <w:id w:val="2134135743"/>
                              <w:lock w:val="sdtLocked"/>
                            </w:sdtPr>
                            <w:sdtEnd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 xml:space="preserve">Ikimokyklinio, priešmokyklinio ugdymo </w:t>
                          </w:r>
                          <w:r>
                            <w:rPr>
                              <w:szCs w:val="24"/>
                              <w:lang w:eastAsia="lt-LT"/>
                            </w:rPr>
                            <w:t>programose rekomenduojama dalyvauti tik tiems vaikams, kurių tėvai (įtėviai, globėjai) neturi galimybių dirbti nuotoliniu būdu;</w:t>
                          </w:r>
                          <w:r>
                            <w:rPr>
                              <w:color w:val="201F1E"/>
                              <w:szCs w:val="24"/>
                              <w:lang w:eastAsia="lt-LT"/>
                            </w:rPr>
                            <w:t>“. </w:t>
                          </w:r>
                        </w:p>
                      </w:sdtContent>
                    </w:sdt>
                  </w:sdtContent>
                </w:sdt>
              </w:sdtContent>
            </w:sdt>
            <w:sdt>
              <w:sdtPr>
                <w:alias w:val="1.12 pp."/>
                <w:tag w:val="part_90b39b14ca384a51b502382bf6acce23"/>
                <w:id w:val="426317309"/>
                <w:lock w:val="sdtLocked"/>
              </w:sdtPr>
              <w:sdtEndPr/>
              <w:sdtContent>
                <w:p w:rsidR="00A51FD3" w:rsidRDefault="00DE4142">
                  <w:pPr>
                    <w:shd w:val="clear" w:color="auto" w:fill="FFFFFF"/>
                    <w:spacing w:line="360" w:lineRule="atLeast"/>
                    <w:ind w:firstLine="720"/>
                    <w:jc w:val="both"/>
                    <w:rPr>
                      <w:color w:val="000000"/>
                      <w:szCs w:val="24"/>
                      <w:lang w:eastAsia="lt-LT"/>
                    </w:rPr>
                  </w:pPr>
                  <w:sdt>
                    <w:sdtPr>
                      <w:alias w:val="Numeris"/>
                      <w:tag w:val="nr_90b39b14ca384a51b502382bf6acce23"/>
                      <w:id w:val="-1194001019"/>
                      <w:lock w:val="sdtLocked"/>
                    </w:sdtPr>
                    <w:sdtEndPr/>
                    <w:sdtContent>
                      <w:r>
                        <w:rPr>
                          <w:color w:val="000000"/>
                          <w:szCs w:val="24"/>
                          <w:lang w:eastAsia="lt-LT"/>
                        </w:rPr>
                        <w:t>1.12</w:t>
                      </w:r>
                    </w:sdtContent>
                  </w:sdt>
                  <w:r>
                    <w:rPr>
                      <w:color w:val="000000"/>
                      <w:szCs w:val="24"/>
                      <w:lang w:eastAsia="lt-LT"/>
                    </w:rPr>
                    <w:t xml:space="preserve">. Pakeisti </w:t>
                  </w:r>
                  <w:r>
                    <w:rPr>
                      <w:color w:val="000000"/>
                      <w:szCs w:val="24"/>
                      <w:lang w:val="en-GB" w:eastAsia="lt-LT"/>
                    </w:rPr>
                    <w:t xml:space="preserve">2.2.9.2 </w:t>
                  </w:r>
                  <w:proofErr w:type="spellStart"/>
                  <w:r>
                    <w:rPr>
                      <w:color w:val="000000"/>
                      <w:szCs w:val="24"/>
                      <w:lang w:val="en-GB" w:eastAsia="lt-LT"/>
                    </w:rPr>
                    <w:t>papunkt</w:t>
                  </w:r>
                  <w:proofErr w:type="spellEnd"/>
                  <w:r>
                    <w:rPr>
                      <w:color w:val="000000"/>
                      <w:szCs w:val="24"/>
                      <w:lang w:eastAsia="lt-LT"/>
                    </w:rPr>
                    <w:t>į ir jį išdėstyti taip:</w:t>
                  </w:r>
                </w:p>
                <w:sdt>
                  <w:sdtPr>
                    <w:alias w:val="citata"/>
                    <w:tag w:val="part_34739f2bba6f41fa807d6e677ac3ef77"/>
                    <w:id w:val="-122073163"/>
                    <w:lock w:val="sdtLocked"/>
                  </w:sdtPr>
                  <w:sdtEndPr/>
                  <w:sdtContent>
                    <w:sdt>
                      <w:sdtPr>
                        <w:alias w:val="2.2.9.2 pp."/>
                        <w:tag w:val="part_33f188b10a28436793b15305638c153c"/>
                        <w:id w:val="1058822122"/>
                        <w:lock w:val="sdtLocked"/>
                      </w:sdtPr>
                      <w:sdtEndPr/>
                      <w:sdtContent>
                        <w:p w:rsidR="00A51FD3" w:rsidRDefault="00DE4142">
                          <w:pPr>
                            <w:shd w:val="clear" w:color="auto" w:fill="FFFFFF"/>
                            <w:spacing w:line="360" w:lineRule="atLeast"/>
                            <w:ind w:firstLine="720"/>
                            <w:jc w:val="both"/>
                            <w:rPr>
                              <w:rFonts w:eastAsia="Calibri"/>
                              <w:color w:val="201F1E"/>
                              <w:szCs w:val="24"/>
                              <w:lang w:eastAsia="lt-LT"/>
                            </w:rPr>
                          </w:pPr>
                          <w:r>
                            <w:rPr>
                              <w:szCs w:val="24"/>
                              <w:lang w:eastAsia="lt-LT"/>
                            </w:rPr>
                            <w:t>„</w:t>
                          </w:r>
                          <w:sdt>
                            <w:sdtPr>
                              <w:alias w:val="Numeris"/>
                              <w:tag w:val="nr_33f188b10a28436793b15305638c153c"/>
                              <w:id w:val="899952777"/>
                              <w:lock w:val="sdtLocked"/>
                            </w:sdtPr>
                            <w:sdtEnd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w:t>
                          </w:r>
                          <w:r>
                            <w:rPr>
                              <w:rFonts w:eastAsia="Calibri"/>
                              <w:color w:val="201F1E"/>
                              <w:szCs w:val="24"/>
                              <w:lang w:eastAsia="lt-LT"/>
                            </w:rPr>
                            <w:t xml:space="preserve">o ir vidurinio ugdymo programas vykdomas nuotoliniu būdu, išskyrus specialiosiose mokyklose ir bendrojo ugdymo mokyklų specialiosiose klasėse ugdomus mokinius pagal pradinio ir pagrindinio ugdymo, pradinio ir pagrindinio ugdymo individualizuotą, vidurinio </w:t>
                          </w:r>
                          <w:r>
                            <w:rPr>
                              <w:rFonts w:eastAsia="Calibri"/>
                              <w:color w:val="201F1E"/>
                              <w:szCs w:val="24"/>
                              <w:lang w:eastAsia="lt-LT"/>
                            </w:rPr>
                            <w:t>ugdymo, socialinių įgūdžių ugdymo programas, užtikrinant valstybės lygio ekstremaliosios situacijos operacijų vadovo nustatytas asmenų srautų valdymo, saugaus atstumo laikymosi ir kitas būtinas visuomenės sveikatos saugos, higienos, asmenų aprūpinimo būtin</w:t>
                          </w:r>
                          <w:r>
                            <w:rPr>
                              <w:rFonts w:eastAsia="Calibri"/>
                              <w:color w:val="201F1E"/>
                              <w:szCs w:val="24"/>
                              <w:lang w:eastAsia="lt-LT"/>
                            </w:rPr>
                            <w:t>osiomis asmeninėmis apsaugos priemonėmis sąlygas;“.</w:t>
                          </w:r>
                        </w:p>
                      </w:sdtContent>
                    </w:sdt>
                  </w:sdtContent>
                </w:sdt>
              </w:sdtContent>
            </w:sdt>
            <w:sdt>
              <w:sdtPr>
                <w:alias w:val="1.13 pp."/>
                <w:tag w:val="part_2c7ed86eec844f61b73cb25f5111ed81"/>
                <w:id w:val="832112628"/>
                <w:lock w:val="sdtLocked"/>
              </w:sdtPr>
              <w:sdtEndPr/>
              <w:sdtContent>
                <w:p w:rsidR="00A51FD3" w:rsidRDefault="00DE4142">
                  <w:pPr>
                    <w:tabs>
                      <w:tab w:val="left" w:pos="1276"/>
                    </w:tabs>
                    <w:spacing w:line="360" w:lineRule="atLeast"/>
                    <w:ind w:firstLine="720"/>
                    <w:jc w:val="both"/>
                    <w:rPr>
                      <w:color w:val="000000"/>
                      <w:szCs w:val="24"/>
                      <w:lang w:eastAsia="lt-LT"/>
                    </w:rPr>
                  </w:pPr>
                  <w:sdt>
                    <w:sdtPr>
                      <w:alias w:val="Numeris"/>
                      <w:tag w:val="nr_2c7ed86eec844f61b73cb25f5111ed81"/>
                      <w:id w:val="-867372644"/>
                      <w:lock w:val="sdtLocked"/>
                    </w:sdtPr>
                    <w:sdtEndPr/>
                    <w:sdtContent>
                      <w:r>
                        <w:rPr>
                          <w:color w:val="000000"/>
                          <w:szCs w:val="24"/>
                          <w:lang w:eastAsia="lt-LT"/>
                        </w:rPr>
                        <w:t>1.13</w:t>
                      </w:r>
                    </w:sdtContent>
                  </w:sdt>
                  <w:r>
                    <w:rPr>
                      <w:color w:val="000000"/>
                      <w:szCs w:val="24"/>
                      <w:lang w:eastAsia="lt-LT"/>
                    </w:rPr>
                    <w:t>. Pakeisti 3 punktą ir jį išdėstyti taip:</w:t>
                  </w:r>
                </w:p>
                <w:sdt>
                  <w:sdtPr>
                    <w:alias w:val="citata"/>
                    <w:tag w:val="part_2832dad4321948b99d1fbc94448da031"/>
                    <w:id w:val="1278224947"/>
                    <w:lock w:val="sdtLocked"/>
                  </w:sdtPr>
                  <w:sdtEndPr/>
                  <w:sdtContent>
                    <w:sdt>
                      <w:sdtPr>
                        <w:alias w:val="3 p."/>
                        <w:tag w:val="part_41caa4119e5f433bb00d7c7894cdb97d"/>
                        <w:id w:val="-14624625"/>
                        <w:lock w:val="sdtLocked"/>
                      </w:sdtPr>
                      <w:sdtEndPr/>
                      <w:sdtContent>
                        <w:p w:rsidR="00A51FD3" w:rsidRDefault="00DE4142">
                          <w:pPr>
                            <w:tabs>
                              <w:tab w:val="left" w:pos="1276"/>
                            </w:tabs>
                            <w:spacing w:line="360" w:lineRule="atLeast"/>
                            <w:ind w:firstLine="720"/>
                            <w:jc w:val="both"/>
                            <w:rPr>
                              <w:color w:val="000000"/>
                              <w:szCs w:val="24"/>
                              <w:shd w:val="clear" w:color="auto" w:fill="FFFFFF"/>
                              <w:lang w:eastAsia="lt-LT"/>
                            </w:rPr>
                          </w:pPr>
                          <w:r>
                            <w:rPr>
                              <w:color w:val="000000"/>
                              <w:szCs w:val="24"/>
                              <w:lang w:eastAsia="lt-LT"/>
                            </w:rPr>
                            <w:t>„</w:t>
                          </w:r>
                          <w:sdt>
                            <w:sdtPr>
                              <w:alias w:val="Numeris"/>
                              <w:tag w:val="nr_41caa4119e5f433bb00d7c7894cdb97d"/>
                              <w:id w:val="1327564231"/>
                              <w:lock w:val="sdtLocked"/>
                            </w:sdtPr>
                            <w:sdtEnd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w:t>
                          </w:r>
                          <w:r>
                            <w:rPr>
                              <w:color w:val="000000"/>
                              <w:szCs w:val="24"/>
                              <w:shd w:val="clear" w:color="auto" w:fill="FFFFFF"/>
                              <w:lang w:eastAsia="lt-LT"/>
                            </w:rPr>
                            <w:t>avus atsakingos ministerijos pasiūlymą dėl būtinų karantino priemonių nustatymo, nustatyti konkrečias karantino režimo priemones.“</w:t>
                          </w:r>
                        </w:p>
                      </w:sdtContent>
                    </w:sdt>
                  </w:sdtContent>
                </w:sdt>
              </w:sdtContent>
            </w:sdt>
            <w:sdt>
              <w:sdtPr>
                <w:alias w:val="1.14 pp."/>
                <w:tag w:val="part_4d21fe15f4324cf7aed06692275e9197"/>
                <w:id w:val="-682443698"/>
                <w:lock w:val="sdtLocked"/>
              </w:sdtPr>
              <w:sdtEndPr/>
              <w:sdtContent>
                <w:p w:rsidR="00A51FD3" w:rsidRDefault="00DE4142">
                  <w:pPr>
                    <w:shd w:val="clear" w:color="auto" w:fill="FFFFFF"/>
                    <w:spacing w:line="360" w:lineRule="atLeast"/>
                    <w:ind w:firstLine="720"/>
                    <w:jc w:val="both"/>
                    <w:rPr>
                      <w:color w:val="000000"/>
                      <w:szCs w:val="24"/>
                      <w:lang w:eastAsia="lt-LT"/>
                    </w:rPr>
                  </w:pPr>
                  <w:sdt>
                    <w:sdtPr>
                      <w:alias w:val="Numeris"/>
                      <w:tag w:val="nr_4d21fe15f4324cf7aed06692275e9197"/>
                      <w:id w:val="1877194841"/>
                      <w:lock w:val="sdtLocked"/>
                    </w:sdtPr>
                    <w:sdtEndPr/>
                    <w:sdtContent>
                      <w:r>
                        <w:rPr>
                          <w:color w:val="000000"/>
                          <w:szCs w:val="24"/>
                          <w:lang w:eastAsia="lt-LT"/>
                        </w:rPr>
                        <w:t>1.14</w:t>
                      </w:r>
                    </w:sdtContent>
                  </w:sdt>
                  <w:r>
                    <w:rPr>
                      <w:color w:val="000000"/>
                      <w:szCs w:val="24"/>
                      <w:lang w:eastAsia="lt-LT"/>
                    </w:rPr>
                    <w:t>. Pakeisti 5 punktą ir jį išdėstyti taip:</w:t>
                  </w:r>
                </w:p>
                <w:sdt>
                  <w:sdtPr>
                    <w:alias w:val="citata"/>
                    <w:tag w:val="part_e70b6a4240e04a4dadfb90495511e375"/>
                    <w:id w:val="-833603630"/>
                    <w:lock w:val="sdtLocked"/>
                  </w:sdtPr>
                  <w:sdtEndPr/>
                  <w:sdtContent>
                    <w:sdt>
                      <w:sdtPr>
                        <w:alias w:val="5 p."/>
                        <w:tag w:val="part_1021c05a90ca4e88a358d89d1e45b9e0"/>
                        <w:id w:val="850227472"/>
                        <w:lock w:val="sdtLocked"/>
                      </w:sdtPr>
                      <w:sdtEndPr/>
                      <w:sdtContent>
                        <w:p w:rsidR="00A51FD3" w:rsidRDefault="00DE4142">
                          <w:pPr>
                            <w:tabs>
                              <w:tab w:val="left" w:pos="1276"/>
                            </w:tabs>
                            <w:spacing w:line="360" w:lineRule="atLeast"/>
                            <w:ind w:firstLine="720"/>
                            <w:jc w:val="both"/>
                            <w:rPr>
                              <w:szCs w:val="24"/>
                              <w:lang w:eastAsia="lt-LT"/>
                            </w:rPr>
                          </w:pPr>
                          <w:r>
                            <w:rPr>
                              <w:szCs w:val="24"/>
                              <w:lang w:eastAsia="lt-LT"/>
                            </w:rPr>
                            <w:t>„</w:t>
                          </w:r>
                          <w:sdt>
                            <w:sdtPr>
                              <w:alias w:val="Numeris"/>
                              <w:tag w:val="nr_1021c05a90ca4e88a358d89d1e45b9e0"/>
                              <w:id w:val="-1937432594"/>
                              <w:lock w:val="sdtLocked"/>
                            </w:sdtPr>
                            <w:sdtEndPr/>
                            <w:sdtContent>
                              <w:r>
                                <w:rPr>
                                  <w:szCs w:val="24"/>
                                  <w:lang w:eastAsia="lt-LT"/>
                                </w:rPr>
                                <w:t>5</w:t>
                              </w:r>
                            </w:sdtContent>
                          </w:sdt>
                          <w:r>
                            <w:rPr>
                              <w:szCs w:val="24"/>
                              <w:lang w:eastAsia="lt-LT"/>
                            </w:rPr>
                            <w:t xml:space="preserve">. Karantino režimo trukmė – nuo 2020 m. lapkričio 7 d. 00:00 val. </w:t>
                          </w:r>
                          <w:r>
                            <w:rPr>
                              <w:szCs w:val="24"/>
                              <w:lang w:eastAsia="lt-LT"/>
                            </w:rPr>
                            <w:t>iki 2021 m. sausio 31 d. 24:00 val</w:t>
                          </w:r>
                          <w:r>
                            <w:rPr>
                              <w:szCs w:val="24"/>
                              <w:shd w:val="clear" w:color="auto" w:fill="FFFFFF"/>
                              <w:lang w:eastAsia="lt-LT"/>
                            </w:rPr>
                            <w:t>.“</w:t>
                          </w:r>
                        </w:p>
                      </w:sdtContent>
                    </w:sdt>
                  </w:sdtContent>
                </w:sdt>
              </w:sdtContent>
            </w:sdt>
          </w:sdtContent>
        </w:sdt>
        <w:sdt>
          <w:sdtPr>
            <w:alias w:val="2 p."/>
            <w:tag w:val="part_1599e6135b1e4190a7e625e1f1511587"/>
            <w:id w:val="-3290248"/>
            <w:lock w:val="sdtLocked"/>
          </w:sdtPr>
          <w:sdtEndPr/>
          <w:sdtContent>
            <w:p w:rsidR="00A51FD3" w:rsidRDefault="00DE4142">
              <w:pPr>
                <w:tabs>
                  <w:tab w:val="left" w:pos="1276"/>
                </w:tabs>
                <w:spacing w:line="360" w:lineRule="atLeast"/>
                <w:ind w:firstLine="720"/>
                <w:jc w:val="both"/>
                <w:rPr>
                  <w:szCs w:val="24"/>
                  <w:shd w:val="clear" w:color="auto" w:fill="FFFFFF"/>
                  <w:lang w:eastAsia="lt-LT"/>
                </w:rPr>
              </w:pPr>
              <w:sdt>
                <w:sdtPr>
                  <w:alias w:val="Numeris"/>
                  <w:tag w:val="nr_1599e6135b1e4190a7e625e1f1511587"/>
                  <w:id w:val="-1294589298"/>
                  <w:lock w:val="sdtLocked"/>
                </w:sdtPr>
                <w:sdtEndPr/>
                <w:sdtContent>
                  <w:r>
                    <w:rPr>
                      <w:szCs w:val="24"/>
                      <w:lang w:val="en-GB" w:eastAsia="lt-LT"/>
                    </w:rPr>
                    <w:t>2</w:t>
                  </w:r>
                </w:sdtContent>
              </w:sdt>
              <w:r>
                <w:rPr>
                  <w:szCs w:val="24"/>
                  <w:lang w:eastAsia="lt-LT"/>
                </w:rPr>
                <w:t xml:space="preserve">. </w:t>
              </w:r>
              <w:r>
                <w:rPr>
                  <w:szCs w:val="24"/>
                  <w:shd w:val="clear" w:color="auto" w:fill="FFFFFF"/>
                  <w:lang w:eastAsia="lt-LT"/>
                </w:rPr>
                <w:t xml:space="preserve">Šis nutarimas įsigalioja 2020 m. gruodžio </w:t>
              </w:r>
              <w:r>
                <w:rPr>
                  <w:szCs w:val="24"/>
                  <w:shd w:val="clear" w:color="auto" w:fill="FFFFFF"/>
                  <w:lang w:val="en-GB" w:eastAsia="lt-LT"/>
                </w:rPr>
                <w:t>16</w:t>
              </w:r>
              <w:r>
                <w:rPr>
                  <w:szCs w:val="24"/>
                  <w:shd w:val="clear" w:color="auto" w:fill="FFFFFF"/>
                  <w:lang w:eastAsia="lt-LT"/>
                </w:rPr>
                <w:t xml:space="preserve"> d.</w:t>
              </w:r>
            </w:p>
            <w:p w:rsidR="00A51FD3" w:rsidRDefault="00A51FD3">
              <w:pPr>
                <w:ind w:firstLine="720"/>
                <w:jc w:val="both"/>
                <w:rPr>
                  <w:szCs w:val="24"/>
                  <w:lang w:eastAsia="lt-LT"/>
                </w:rPr>
              </w:pPr>
            </w:p>
            <w:p w:rsidR="00A51FD3" w:rsidRDefault="00A51FD3">
              <w:pPr>
                <w:ind w:firstLine="720"/>
                <w:jc w:val="both"/>
                <w:rPr>
                  <w:szCs w:val="24"/>
                  <w:lang w:eastAsia="lt-LT"/>
                </w:rPr>
              </w:pPr>
            </w:p>
            <w:p w:rsidR="00A51FD3" w:rsidRDefault="00DE4142">
              <w:pPr>
                <w:ind w:firstLine="720"/>
                <w:jc w:val="both"/>
                <w:rPr>
                  <w:szCs w:val="24"/>
                  <w:lang w:eastAsia="lt-LT"/>
                </w:rPr>
              </w:pPr>
            </w:p>
          </w:sdtContent>
        </w:sdt>
        <w:sdt>
          <w:sdtPr>
            <w:alias w:val="signatura"/>
            <w:tag w:val="part_8d4fc479e5df4ff792153fbf8516b8af"/>
            <w:id w:val="306437426"/>
            <w:lock w:val="sdtLocked"/>
          </w:sdtPr>
          <w:sdtEndPr/>
          <w:sdtContent>
            <w:bookmarkStart w:id="0" w:name="_GoBack" w:displacedByCustomXml="prev"/>
            <w:p w:rsidR="00A51FD3" w:rsidRDefault="00DE4142">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A51FD3" w:rsidRDefault="00A51FD3">
              <w:pPr>
                <w:tabs>
                  <w:tab w:val="center" w:pos="-7800"/>
                  <w:tab w:val="left" w:pos="6237"/>
                  <w:tab w:val="right" w:pos="8306"/>
                </w:tabs>
                <w:rPr>
                  <w:lang w:eastAsia="lt-LT"/>
                </w:rPr>
              </w:pPr>
            </w:p>
            <w:p w:rsidR="00A51FD3" w:rsidRDefault="00A51FD3">
              <w:pPr>
                <w:tabs>
                  <w:tab w:val="center" w:pos="-7800"/>
                  <w:tab w:val="left" w:pos="6237"/>
                  <w:tab w:val="right" w:pos="8306"/>
                </w:tabs>
                <w:rPr>
                  <w:lang w:eastAsia="lt-LT"/>
                </w:rPr>
              </w:pPr>
            </w:p>
            <w:p w:rsidR="00A51FD3" w:rsidRDefault="00A51FD3">
              <w:pPr>
                <w:tabs>
                  <w:tab w:val="center" w:pos="-7800"/>
                  <w:tab w:val="left" w:pos="6237"/>
                  <w:tab w:val="right" w:pos="8306"/>
                </w:tabs>
                <w:rPr>
                  <w:lang w:eastAsia="lt-LT"/>
                </w:rPr>
              </w:pPr>
            </w:p>
            <w:p w:rsidR="00A51FD3" w:rsidRDefault="00DE4142">
              <w:pPr>
                <w:tabs>
                  <w:tab w:val="center" w:pos="-7800"/>
                  <w:tab w:val="left" w:pos="6237"/>
                  <w:tab w:val="right" w:pos="8306"/>
                </w:tabs>
                <w:rPr>
                  <w:lang w:eastAsia="lt-LT"/>
                </w:rPr>
              </w:pPr>
              <w:r>
                <w:rPr>
                  <w:lang w:eastAsia="lt-LT"/>
                </w:rPr>
                <w:t>Sveikatos apsaugos ministras</w:t>
              </w:r>
              <w:r>
                <w:rPr>
                  <w:lang w:eastAsia="lt-LT"/>
                </w:rPr>
                <w:tab/>
                <w:t>Arūnas Dulkys</w:t>
              </w:r>
            </w:p>
            <w:bookmarkEnd w:id="0" w:displacedByCustomXml="next"/>
          </w:sdtContent>
        </w:sdt>
      </w:sdtContent>
    </w:sdt>
    <w:sectPr w:rsidR="00A51FD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FD3" w:rsidRDefault="00DE4142">
      <w:pPr>
        <w:rPr>
          <w:lang w:eastAsia="lt-LT"/>
        </w:rPr>
      </w:pPr>
      <w:r>
        <w:rPr>
          <w:lang w:eastAsia="lt-LT"/>
        </w:rPr>
        <w:separator/>
      </w:r>
    </w:p>
  </w:endnote>
  <w:endnote w:type="continuationSeparator" w:id="0">
    <w:p w:rsidR="00A51FD3" w:rsidRDefault="00DE414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A51FD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A51FD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A51FD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FD3" w:rsidRDefault="00DE4142">
      <w:pPr>
        <w:rPr>
          <w:lang w:eastAsia="lt-LT"/>
        </w:rPr>
      </w:pPr>
      <w:r>
        <w:rPr>
          <w:lang w:eastAsia="lt-LT"/>
        </w:rPr>
        <w:separator/>
      </w:r>
    </w:p>
  </w:footnote>
  <w:footnote w:type="continuationSeparator" w:id="0">
    <w:p w:rsidR="00A51FD3" w:rsidRDefault="00DE414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DE4142">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A51FD3" w:rsidRDefault="00A51FD3">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DE4142">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rsidR="00A51FD3" w:rsidRDefault="00A51FD3">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1FD3" w:rsidRDefault="00A51FD3">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A51FD3"/>
    <w:rsid w:val="00DE41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e14f81fd8394ae78776617f2140a7bb" PartId="90fdb67dc5674ac1969da36d5ff4bc75">
    <Part Type="preambule" DocPartId="82ed8c106279429b8bcc9332bf6ef277" PartId="96eb10c99b094d318ff930f58f44d4c3"/>
    <Part Type="punktas" Nr="1" Abbr="1 p." DocPartId="7680a1e68963436cbdbe4d5a961a62b8" PartId="c11b071348af49ad9651d690bc6f9f82">
      <Part Type="papunktis" Nr="1.1" Abbr="1.1 pp." DocPartId="0fdd52b8846c4cdd8f3cbcf7d7498389" PartId="0ec964e052ac4c6e926d94697391f5dd">
        <Part Type="citata" DocPartId="aa916ce1a17049829f106f4bc45b26d4" PartId="7a5b49c0b9084faca69bb3e9ed093e47">
          <Part Type="papunktis" Nr="2.1.5.1" Abbr="2.1.5.1 pp." DocPartId="963911d967a14ca0835527f234823dcd" PartId="8b41e0ac366349b5b0de04ed235d9407"/>
        </Part>
      </Part>
      <Part Type="papunktis" Nr="1.2" Abbr="1.2 pp." DocPartId="befdba06ac824e069321c633ac1452ce" PartId="b23ae179b4a04f7fa2d84a3099f6aa59">
        <Part Type="citata" DocPartId="35073d20b7ee489486e8873d1fc78247" PartId="5f38403471234a759e70847eaac2b72b">
          <Part Type="papunktis" Nr="2.1.7" Abbr="2.1.7 pp." DocPartId="668f083abb3c4183b7b0bc6bd3da3510" PartId="34165f7b32c84554b33d4d8538ceaccc"/>
        </Part>
      </Part>
      <Part Type="papunktis" Nr="1.3" Abbr="1.3 pp." DocPartId="372a78c1edb7426c8015b9d3e7a9b666" PartId="19285f2cfffb4996ad9db3244083cdac">
        <Part Type="citata" DocPartId="9c07f0fc72e3446c8d2b86bd31cc4787" PartId="3fefe8131c9540dfabd2dfdd640bdb87">
          <Part Type="papunktis" Nr="2.1.8" Abbr="2.1.8 pp." DocPartId="25ff5b1098644343999ea8d78f9276e3" PartId="a1ab2af8ac854f4390f0a078562db038">
            <Part Type="papunktis" Nr="2.1.8.1" Abbr="2.1.8.1 pp." DocPartId="a201d729904e49ee8018954708b9f589" PartId="86ebae5e6b804826be7e66407468fbb9"/>
            <Part Type="papunktis" Nr="2.1.8.2" Abbr="2.1.8.2 pp." DocPartId="8a5753b103564e26be36baea6d7d8f5a" PartId="628cdb0164f1465382fd5f53efa6bc4f"/>
            <Part Type="papunktis" Nr="2.1.8.3" Abbr="2.1.8.3 pp." DocPartId="e0ffd1bfc74d4b89aba0e6e3bd0ea749" PartId="d7bd11213cb44e489b697b058ab1ce57"/>
          </Part>
        </Part>
      </Part>
      <Part Type="papunktis" Nr="1.4" Abbr="1.4 pp." DocPartId="e2781b7e24ed414382801eb75f2b9375" PartId="6af82283e0654409bdd109d258edbcdb">
        <Part Type="citata" DocPartId="fc676441c56c4ea6acde6ddddbd9f731" PartId="e6a3d4a1f33e4f9c8401ad2d8a4d7512">
          <Part Type="papunktis" Nr="2.2.1" Abbr="2.2.1 pp." DocPartId="ade37d31273b4c72aeb8a1eacabda2f1" PartId="df7bb10749414500a8594732864d3161"/>
        </Part>
      </Part>
      <Part Type="papunktis" Nr="1.5" Abbr="1.5 pp." DocPartId="24a363e71e6a4624a7b846949c99d665" PartId="b790b4b772bd476d9d97373c91860953">
        <Part Type="citata" DocPartId="752d46fc28c1497fa0a6c835c3ecd3c4" PartId="9ff7277a2c3d4cf680ae5021dd212793">
          <Part Type="papunktis" Nr="2.2.2" Abbr="2.2.2 pp." DocPartId="81c651895cff4f3fa30494f9bcb29e44" PartId="5cb9b23ef2584e7fb5704e24327d3a5a">
            <Part Type="papunktis" Nr="2.2.2.1" Abbr="2.2.2.1 pp." DocPartId="63fbf993b3d845989cd30b40f7ecfad5" PartId="bfa464de0d744adc986550f905f44f01"/>
            <Part Type="papunktis" Nr="2.2.2.2" Abbr="2.2.2.2 pp." DocPartId="fab5ce9ffb084668bfc98797773e8af9" PartId="7e2dd58b55ad413e8d28decf22870eed"/>
            <Part Type="papunktis" Nr="2.2.2.3" Abbr="2.2.2.3 pp." DocPartId="cf35315de6d94e31bf71b0e7f1b51942" PartId="78cd0bd81b1f49739aa28949d1b488be"/>
            <Part Type="papunktis" Nr="2.2.2.4" Abbr="2.2.2.4 pp." DocPartId="23b7292bff4f41758d8191bf9b426eb3" PartId="44dfef3f03254a40a58dcdfb8730c615"/>
          </Part>
        </Part>
      </Part>
      <Part Type="papunktis" Nr="1.6" Abbr="1.6 pp." DocPartId="a94d9bb08f664451b6675d3250b451e2" PartId="1a2ead8215c740d19f1c1124e5192e5b">
        <Part Type="citata" DocPartId="ae60736f564b4dbeb59c009045188995" PartId="1cf657946ed64f959609320166de2e65">
          <Part Type="papunktis" Nr="2.2.2" Abbr="2.2.2 pp." DocPartId="d441418956994984b41a2699e1076354" PartId="773a664dc09541f999218bae18e6aad3"/>
        </Part>
      </Part>
      <Part Type="papunktis" Nr="1.7" Abbr="1.7 pp." DocPartId="5f4037c6b3fe431e9f101120ce052715" PartId="20826ba3dfd14a7b8c53507270071293">
        <Part Type="citata" DocPartId="14cc18ef3d37482686903c3c8d8a8399" PartId="9d2054d07b6a4072a5ad6aba82198ee6">
          <Part Type="papunktis" Nr="2.2.3" Abbr="2.2.3 pp." DocPartId="26ad633fc7dc4bf38129f6fca1f24e04" PartId="2b307cfe12d74843b48bb18608479fdc"/>
        </Part>
      </Part>
      <Part Type="papunktis" Nr="1.8" Abbr="1.8 pp." DocPartId="b41f91dac2444a9aaf615c0fecb4ba0c" PartId="2b5c36b3ccb0466a9d0f003c340154b2"/>
      <Part Type="papunktis" Nr="1.9" Abbr="1.9 pp." DocPartId="3d6ca8636b77400386861115dae303d2" PartId="055baa486470427eaf0b56090c7c7bfc">
        <Part Type="citata" DocPartId="d5658bde236c4bffac4cf2a03ea217ff" PartId="9c0bb9e027f94a0283019951b81a00b2">
          <Part Type="papunktis" Nr="2.2.4" Abbr="2.2.4 pp." DocPartId="0a97a92c9b4f418bbfc61493559629ec" PartId="d8a616aba22a4c94856d74a4f40d0049">
            <Part Type="papunktis" Nr="2.2.4.1" Abbr="2.2.4.1 pp." DocPartId="38e662e3f3d3478e97dcd15b7c9a3fcb" PartId="efd047ff14db43b89d8134ff5c51bc42"/>
            <Part Type="papunktis" Nr="2.2.4.2" Abbr="2.2.4.2 pp." DocPartId="f9b26abebefd4d3d81e61b517196be3c" PartId="b6cacaf86c16417f97ab3309c4d03fa6"/>
            <Part Type="papunktis" Nr="2.2.4.3" Abbr="2.2.4.3 pp." DocPartId="b411c01074944c899b42ec5731d7432e" PartId="6da51e08d3ac480a9ce4fad696aa9f7e"/>
            <Part Type="papunktis" Nr="2.2.4.4" Abbr="2.2.4.4 pp." DocPartId="605fe97e1b1b405fb68e6789264ac47c" PartId="7dfd12b5ab2f448b951d94369b7fdb1d"/>
          </Part>
        </Part>
      </Part>
      <Part Type="papunktis" Nr="1.10" Abbr="1.10 pp." DocPartId="f85d15ec4b4f4f0dbf0bbd27641c57f6" PartId="097b40e3c3354fd8930392de74be296f">
        <Part Type="citata" DocPartId="42a0d1638fe14ab1b89fb284dacce281" PartId="55a9b15235d34cbca8785ff8c0b0e22e">
          <Part Type="papunktis" Nr="2.2.6" Abbr="2.2.6 pp." DocPartId="7208fa0b1be94c6b9a23c9e3018b38e1" PartId="a48617c1776c4ed79a4641d005cac106"/>
        </Part>
      </Part>
      <Part Type="papunktis" Nr="1.11" Abbr="1.11 pp." DocPartId="2c3eda7245254e76a58ecf48cd783270" PartId="4732e3e3266c426d83820e97f5576cee">
        <Part Type="citata" DocPartId="1b9be4e95caa4821a5a694081d63b249" PartId="a681d558a0fa4a4d9dbe640f464ef877">
          <Part Type="papunktis" Nr="2.2.9.1" Abbr="2.2.9.1 pp." DocPartId="47ea0d3ecdc24ff88c01e23dacc88798" PartId="8e2e54913f8247dfa4766688181c843f"/>
        </Part>
      </Part>
      <Part Type="papunktis" Nr="1.12" Abbr="1.12 pp." DocPartId="34cb372160f04163b8002b86b01dd6ba" PartId="90b39b14ca384a51b502382bf6acce23">
        <Part Type="citata" DocPartId="aeb21b9efeb34e258b8fb4833720fc0d" PartId="34739f2bba6f41fa807d6e677ac3ef77">
          <Part Type="papunktis" Nr="2.2.9.2" Abbr="2.2.9.2 pp." DocPartId="4cdec8cde5394ca9a7b9887d8cdaf3eb" PartId="33f188b10a28436793b15305638c153c"/>
        </Part>
      </Part>
      <Part Type="papunktis" Nr="1.13" Abbr="1.13 pp." DocPartId="14409e230eeb4b169926d04e8558929c" PartId="2c7ed86eec844f61b73cb25f5111ed81">
        <Part Type="citata" DocPartId="6d913ad20f5e46d1a0a474b3be030f71" PartId="2832dad4321948b99d1fbc94448da031">
          <Part Type="punktas" Nr="3" Abbr="3 p." DocPartId="eab7de6b12264b23b3a1e8e4727a7dca" PartId="41caa4119e5f433bb00d7c7894cdb97d"/>
        </Part>
      </Part>
      <Part Type="papunktis" Nr="1.14" Abbr="1.14 pp." DocPartId="4d2cf4033c81441f941d51d7dc722f15" PartId="4d21fe15f4324cf7aed06692275e9197">
        <Part Type="citata" DocPartId="9c7b7f104697422d9c4a08783d036e19" PartId="e70b6a4240e04a4dadfb90495511e375">
          <Part Type="punktas" Nr="5" Abbr="5 p." DocPartId="f7e757843cd74b1ab7c4c9bae0e53c73" PartId="1021c05a90ca4e88a358d89d1e45b9e0"/>
        </Part>
      </Part>
    </Part>
    <Part Type="punktas" Nr="2" Abbr="2 p." DocPartId="9f84d272d41d41df874f5a1ffd543123" PartId="1599e6135b1e4190a7e625e1f1511587"/>
    <Part Type="signatura" DocPartId="785af2d4470a42ad8e1e96e235bb901e" PartId="8d4fc479e5df4ff792153fbf8516b8af"/>
  </Part>
</Parts>
</file>

<file path=customXml/itemProps1.xml><?xml version="1.0" encoding="utf-8"?>
<ds:datastoreItem xmlns:ds="http://schemas.openxmlformats.org/officeDocument/2006/customXml" ds:itemID="{E1493357-EBBB-4A87-A34C-6FACDE2220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1206</Words>
  <Characters>8790</Characters>
  <Application>Microsoft Office Word</Application>
  <DocSecurity>0</DocSecurity>
  <Lines>73</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9977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2020-12-14T15:05:00Z</cp:lastPrinted>
  <dcterms:created xsi:type="dcterms:W3CDTF">2020-12-14T17:42:00Z</dcterms:created>
  <dcterms:modified xsi:type="dcterms:W3CDTF">2020-12-14T19:04:00Z</dcterms:modified>
</cp:coreProperties>
</file>