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d0c36569fb54b76bbfc55cf072a068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7B151B45" wp14:editId="73C418E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4.173, 4.177 STRAIPSNIŲ, KETVIRTOSIOS KNYGOS II DALIES XI SKYRIAUS ANTROJO SKIRSNIO, 4.184, 4.189 STRAIPSNIŲ, KETVIRTOSIOS KNYGOS II DALIES XI SKYRIAUS KETVIRTOJO IR PENKTOJO SKIRSNIŲ, 4.207, 4.209, 4.210, 4.212, 4.213, 4.223, 4.224, 4.225, 6.104, 6.561 STRAIPSNIŲ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gruodžio</w:t>
          </w:r>
          <w:r>
            <w:rPr>
              <w:szCs w:val="24"/>
            </w:rPr>
            <w:t xml:space="preserve"> </w:t>
          </w:r>
          <w:r>
            <w:rPr>
              <w:szCs w:val="24"/>
              <w:lang w:val="en-US"/>
            </w:rPr>
            <w:t>19</w:t>
          </w:r>
          <w:r>
            <w:rPr>
              <w:szCs w:val="24"/>
            </w:rPr>
            <w:t xml:space="preserve"> d. Nr. </w:t>
          </w:r>
          <w:r>
            <w:rPr>
              <w:szCs w:val="24"/>
              <w:lang w:val="en-US"/>
            </w:rPr>
            <w:t>XIII-2723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c97be2f0a2242a0a1d440e556e44c78"/>
            <w:lock w:val="sdtLocked"/>
            <w:richText/>
          </w:sdtPr>
          <w:sdtContent>
            <w:p>
              <w:pPr>
                <w:spacing w:line="360" w:lineRule="auto"/>
                <w:ind w:firstLine="720"/>
                <w:jc w:val="both"/>
                <w:rPr>
                  <w:b/>
                  <w:szCs w:val="24"/>
                </w:rPr>
              </w:pPr>
              <w:sdt>
                <w:sdtPr>
                  <w:alias w:val="Numeris"/>
                  <w:tag w:val="nr_0c97be2f0a2242a0a1d440e556e44c78"/>
                  <w:lock w:val="sdtLocked"/>
                  <w:richText/>
                </w:sdtPr>
                <w:sdtContent>
                  <w:r>
                    <w:rPr>
                      <w:b/>
                      <w:szCs w:val="24"/>
                    </w:rPr>
                    <w:t>1</w:t>
                  </w:r>
                </w:sdtContent>
              </w:sdt>
              <w:r>
                <w:rPr>
                  <w:b/>
                  <w:szCs w:val="24"/>
                </w:rPr>
                <w:t xml:space="preserve"> straipsnis. </w:t>
              </w:r>
              <w:sdt>
                <w:sdtPr>
                  <w:alias w:val="Pavadinimas"/>
                  <w:tag w:val="title_0c97be2f0a2242a0a1d440e556e44c78"/>
                  <w:lock w:val="sdtLocked"/>
                  <w:richText/>
                </w:sdtPr>
                <w:sdtContent>
                  <w:r>
                    <w:rPr>
                      <w:b/>
                      <w:szCs w:val="24"/>
                    </w:rPr>
                    <w:t>4.173 straipsnio pakeitimas</w:t>
                  </w:r>
                </w:sdtContent>
              </w:sdt>
            </w:p>
            <w:sdt>
              <w:sdtPr>
                <w:alias w:val="1 str. 1 d."/>
                <w:tag w:val="part_8e69d52fdbdb4e5b9178e42dd4e578f3"/>
                <w:lock w:val="sdtLocked"/>
                <w:richText/>
              </w:sdtPr>
              <w:sdtContent>
                <w:p>
                  <w:pPr>
                    <w:spacing w:line="360" w:lineRule="auto"/>
                    <w:ind w:firstLine="720"/>
                    <w:jc w:val="both"/>
                    <w:rPr>
                      <w:szCs w:val="24"/>
                    </w:rPr>
                  </w:pPr>
                  <w:r>
                    <w:rPr>
                      <w:szCs w:val="24"/>
                    </w:rPr>
                    <w:t>Pakeisti 4.173 straipsnio 2 dalį ir ją išdėstyti taip:</w:t>
                  </w:r>
                </w:p>
                <w:sdt>
                  <w:sdtPr>
                    <w:alias w:val="citata"/>
                    <w:tag w:val="part_8e7de6d9d47f4d1890b5e4168beb0826"/>
                    <w:lock w:val="sdtLocked"/>
                    <w:richText/>
                  </w:sdtPr>
                  <w:sdtContent>
                    <w:sdt>
                      <w:sdtPr>
                        <w:alias w:val="2 d."/>
                        <w:tag w:val="part_84cd36258b1249419612bffc376a8af9"/>
                        <w:lock w:val="sdtLocked"/>
                        <w:richText/>
                      </w:sdtPr>
                      <w:sdtContent>
                        <w:p>
                          <w:pPr>
                            <w:spacing w:line="360" w:lineRule="auto"/>
                            <w:ind w:firstLine="720"/>
                            <w:jc w:val="both"/>
                            <w:rPr>
                              <w:szCs w:val="24"/>
                            </w:rPr>
                          </w:pPr>
                          <w:r>
                            <w:rPr>
                              <w:szCs w:val="24"/>
                            </w:rPr>
                            <w:t>„</w:t>
                          </w:r>
                          <w:sdt>
                            <w:sdtPr>
                              <w:alias w:val="Numeris"/>
                              <w:tag w:val="nr_84cd36258b1249419612bffc376a8af9"/>
                              <w:lock w:val="sdtLocked"/>
                              <w:richText/>
                            </w:sdtPr>
                            <w:sdtContent>
                              <w:r>
                                <w:rPr>
                                  <w:szCs w:val="24"/>
                                </w:rPr>
                                <w:t>2</w:t>
                              </w:r>
                            </w:sdtContent>
                          </w:sdt>
                          <w:r>
                            <w:rPr>
                              <w:szCs w:val="24"/>
                            </w:rPr>
                            <w:t>. Sujungus kelis įkeistus nekilnojamuosius daiktus, kiekvieno iš jų hipoteka apima po sujungimo suformuotą nekilnojamąjį daiktą. Hipotekos kreditorių reikalavimų tenkinimo eilė nustatoma pagal hipotekos įregistravimo viešame registre laiką.“</w:t>
                          </w:r>
                        </w:p>
                        <w:p>
                          <w:pPr>
                            <w:spacing w:line="360" w:lineRule="auto"/>
                            <w:ind w:firstLine="720"/>
                            <w:jc w:val="both"/>
                            <w:rPr>
                              <w:b/>
                              <w:szCs w:val="24"/>
                            </w:rPr>
                          </w:pPr>
                        </w:p>
                      </w:sdtContent>
                    </w:sdt>
                  </w:sdtContent>
                </w:sdt>
              </w:sdtContent>
            </w:sdt>
          </w:sdtContent>
        </w:sdt>
        <w:sdt>
          <w:sdtPr>
            <w:alias w:val="2 str."/>
            <w:tag w:val="part_334c58f0f84b475892b2bfdace4358a0"/>
            <w:lock w:val="sdtLocked"/>
            <w:richText/>
          </w:sdtPr>
          <w:sdtContent>
            <w:p>
              <w:pPr>
                <w:spacing w:line="360" w:lineRule="auto"/>
                <w:ind w:firstLine="720"/>
                <w:jc w:val="both"/>
                <w:rPr>
                  <w:b/>
                  <w:szCs w:val="24"/>
                </w:rPr>
              </w:pPr>
              <w:sdt>
                <w:sdtPr>
                  <w:alias w:val="Numeris"/>
                  <w:tag w:val="nr_334c58f0f84b475892b2bfdace4358a0"/>
                  <w:lock w:val="sdtLocked"/>
                  <w:richText/>
                </w:sdtPr>
                <w:sdtContent>
                  <w:r>
                    <w:rPr>
                      <w:b/>
                      <w:szCs w:val="24"/>
                    </w:rPr>
                    <w:t>2</w:t>
                  </w:r>
                </w:sdtContent>
              </w:sdt>
              <w:r>
                <w:rPr>
                  <w:b/>
                  <w:szCs w:val="24"/>
                </w:rPr>
                <w:t xml:space="preserve"> straipsnis. </w:t>
              </w:r>
              <w:sdt>
                <w:sdtPr>
                  <w:alias w:val="Pavadinimas"/>
                  <w:tag w:val="title_334c58f0f84b475892b2bfdace4358a0"/>
                  <w:lock w:val="sdtLocked"/>
                  <w:richText/>
                </w:sdtPr>
                <w:sdtContent>
                  <w:r>
                    <w:rPr>
                      <w:b/>
                      <w:szCs w:val="24"/>
                    </w:rPr>
                    <w:t>4.177 straipsnio pakeitimas</w:t>
                  </w:r>
                </w:sdtContent>
              </w:sdt>
            </w:p>
            <w:sdt>
              <w:sdtPr>
                <w:alias w:val="2 str. 1 d."/>
                <w:tag w:val="part_c6f514c07a864709992b30b206c2e6a5"/>
                <w:lock w:val="sdtLocked"/>
                <w:richText/>
              </w:sdtPr>
              <w:sdtContent>
                <w:p>
                  <w:pPr>
                    <w:spacing w:line="360" w:lineRule="auto"/>
                    <w:ind w:firstLine="720"/>
                    <w:jc w:val="both"/>
                    <w:rPr>
                      <w:szCs w:val="24"/>
                    </w:rPr>
                  </w:pPr>
                  <w:r>
                    <w:rPr>
                      <w:szCs w:val="24"/>
                    </w:rPr>
                    <w:t>Pakeisti 4.177 straipsnio 4 dalį ir ją išdėstyti taip:</w:t>
                  </w:r>
                </w:p>
                <w:sdt>
                  <w:sdtPr>
                    <w:alias w:val="citata"/>
                    <w:tag w:val="part_07789730032f4387a4f3305687178387"/>
                    <w:lock w:val="sdtLocked"/>
                    <w:richText/>
                  </w:sdtPr>
                  <w:sdtContent>
                    <w:sdt>
                      <w:sdtPr>
                        <w:alias w:val="4 d."/>
                        <w:tag w:val="part_26bc4eac10c248bda22354e8272e0c25"/>
                        <w:lock w:val="sdtLocked"/>
                        <w:richText/>
                      </w:sdtPr>
                      <w:sdtContent>
                        <w:p>
                          <w:pPr>
                            <w:spacing w:line="360" w:lineRule="auto"/>
                            <w:ind w:firstLine="720"/>
                            <w:jc w:val="both"/>
                            <w:rPr>
                              <w:szCs w:val="24"/>
                            </w:rPr>
                          </w:pPr>
                          <w:r>
                            <w:rPr>
                              <w:szCs w:val="24"/>
                            </w:rPr>
                            <w:t>„</w:t>
                          </w:r>
                          <w:sdt>
                            <w:sdtPr>
                              <w:alias w:val="Numeris"/>
                              <w:tag w:val="nr_26bc4eac10c248bda22354e8272e0c25"/>
                              <w:lock w:val="sdtLocked"/>
                              <w:richText/>
                            </w:sdtPr>
                            <w:sdtContent>
                              <w:r>
                                <w:rPr>
                                  <w:szCs w:val="24"/>
                                </w:rPr>
                                <w:t>4</w:t>
                              </w:r>
                            </w:sdtContent>
                          </w:sdt>
                          <w:r>
                            <w:rPr>
                              <w:szCs w:val="24"/>
                            </w:rPr>
                            <w:t>. Įmonės hipoteka registruojama viešame registre.“</w:t>
                          </w:r>
                        </w:p>
                        <w:p>
                          <w:pPr>
                            <w:spacing w:line="360" w:lineRule="auto"/>
                            <w:ind w:firstLine="720"/>
                            <w:jc w:val="both"/>
                            <w:rPr>
                              <w:szCs w:val="24"/>
                            </w:rPr>
                          </w:pPr>
                        </w:p>
                      </w:sdtContent>
                    </w:sdt>
                  </w:sdtContent>
                </w:sdt>
              </w:sdtContent>
            </w:sdt>
          </w:sdtContent>
        </w:sdt>
        <w:sdt>
          <w:sdtPr>
            <w:alias w:val="3 str."/>
            <w:tag w:val="part_52a3c0384a61415db7fc38b0bec8b600"/>
            <w:lock w:val="sdtLocked"/>
            <w:richText/>
          </w:sdtPr>
          <w:sdtContent>
            <w:p>
              <w:pPr>
                <w:spacing w:line="360" w:lineRule="auto"/>
                <w:ind w:firstLine="720"/>
                <w:jc w:val="both"/>
                <w:rPr>
                  <w:b/>
                  <w:szCs w:val="24"/>
                </w:rPr>
              </w:pPr>
              <w:sdt>
                <w:sdtPr>
                  <w:alias w:val="Numeris"/>
                  <w:tag w:val="nr_52a3c0384a61415db7fc38b0bec8b600"/>
                  <w:lock w:val="sdtLocked"/>
                  <w:richText/>
                </w:sdtPr>
                <w:sdtContent>
                  <w:r>
                    <w:rPr>
                      <w:b/>
                      <w:szCs w:val="24"/>
                    </w:rPr>
                    <w:t>3</w:t>
                  </w:r>
                </w:sdtContent>
              </w:sdt>
              <w:r>
                <w:rPr>
                  <w:b/>
                  <w:szCs w:val="24"/>
                </w:rPr>
                <w:t xml:space="preserve"> straipsnis. </w:t>
              </w:r>
              <w:sdt>
                <w:sdtPr>
                  <w:alias w:val="Pavadinimas"/>
                  <w:tag w:val="title_52a3c0384a61415db7fc38b0bec8b600"/>
                  <w:lock w:val="sdtLocked"/>
                  <w:richText/>
                </w:sdtPr>
                <w:sdtContent>
                  <w:r>
                    <w:rPr>
                      <w:b/>
                      <w:szCs w:val="24"/>
                    </w:rPr>
                    <w:t>4.184 straipsnio pakeitimas</w:t>
                  </w:r>
                </w:sdtContent>
              </w:sdt>
            </w:p>
            <w:sdt>
              <w:sdtPr>
                <w:alias w:val="3 str. 1 d."/>
                <w:tag w:val="part_be6b656f5a6041e8939437062aae6184"/>
                <w:lock w:val="sdtLocked"/>
                <w:richText/>
              </w:sdtPr>
              <w:sdtContent>
                <w:p>
                  <w:pPr>
                    <w:spacing w:line="360" w:lineRule="auto"/>
                    <w:ind w:firstLine="720"/>
                    <w:jc w:val="both"/>
                    <w:rPr>
                      <w:szCs w:val="24"/>
                    </w:rPr>
                  </w:pPr>
                  <w:r>
                    <w:rPr>
                      <w:szCs w:val="24"/>
                    </w:rPr>
                    <w:t>Pakeisti 4.184 straipsnio 4 dalį ir ją išdėstyti taip:</w:t>
                  </w:r>
                </w:p>
                <w:sdt>
                  <w:sdtPr>
                    <w:alias w:val="citata"/>
                    <w:tag w:val="part_7e7b9565700a4265bca2be9e8ddfb089"/>
                    <w:lock w:val="sdtLocked"/>
                    <w:richText/>
                  </w:sdtPr>
                  <w:sdtContent>
                    <w:sdt>
                      <w:sdtPr>
                        <w:alias w:val="4 d."/>
                        <w:tag w:val="part_73e7028ccb4343e8b1707e027dd18863"/>
                        <w:lock w:val="sdtLocked"/>
                        <w:richText/>
                      </w:sdtPr>
                      <w:sdtContent>
                        <w:p>
                          <w:pPr>
                            <w:spacing w:line="360" w:lineRule="auto"/>
                            <w:ind w:firstLine="720"/>
                            <w:jc w:val="both"/>
                            <w:rPr>
                              <w:szCs w:val="24"/>
                            </w:rPr>
                          </w:pPr>
                          <w:r>
                            <w:rPr>
                              <w:szCs w:val="24"/>
                            </w:rPr>
                            <w:t>„</w:t>
                          </w:r>
                          <w:sdt>
                            <w:sdtPr>
                              <w:alias w:val="Numeris"/>
                              <w:tag w:val="nr_73e7028ccb4343e8b1707e027dd18863"/>
                              <w:lock w:val="sdtLocked"/>
                              <w:richText/>
                            </w:sdtPr>
                            <w:sdtContent>
                              <w:r>
                                <w:rPr>
                                  <w:szCs w:val="24"/>
                                </w:rPr>
                                <w:t>4</w:t>
                              </w:r>
                            </w:sdtContent>
                          </w:sdt>
                          <w:r>
                            <w:rPr>
                              <w:szCs w:val="24"/>
                            </w:rPr>
                            <w:t>. Duomenys apie sąlyginės hipotekos sąlygos, su kuria siejamas hipotekos galiojimas, atsiradimą ar pabaigą pateikiami viešam registrui šio</w:t>
                          </w:r>
                          <w:r>
                            <w:rPr>
                              <w:b/>
                              <w:szCs w:val="24"/>
                            </w:rPr>
                            <w:t xml:space="preserve"> </w:t>
                          </w:r>
                          <w:r>
                            <w:rPr>
                              <w:szCs w:val="24"/>
                            </w:rPr>
                            <w:t>registro nuostatų nustatyta tvarka.“</w:t>
                          </w:r>
                        </w:p>
                        <w:p>
                          <w:pPr>
                            <w:spacing w:line="360" w:lineRule="auto"/>
                            <w:ind w:firstLine="720"/>
                            <w:jc w:val="both"/>
                            <w:rPr>
                              <w:strike/>
                              <w:szCs w:val="24"/>
                            </w:rPr>
                          </w:pPr>
                        </w:p>
                      </w:sdtContent>
                    </w:sdt>
                  </w:sdtContent>
                </w:sdt>
              </w:sdtContent>
            </w:sdt>
          </w:sdtContent>
        </w:sdt>
        <w:sdt>
          <w:sdtPr>
            <w:alias w:val="4 str."/>
            <w:tag w:val="part_51147dc25d134c72ac56034c217a47f4"/>
            <w:lock w:val="sdtLocked"/>
            <w:richText/>
          </w:sdtPr>
          <w:sdtContent>
            <w:p>
              <w:pPr>
                <w:spacing w:line="360" w:lineRule="auto"/>
                <w:ind w:left="2127" w:hanging="1407"/>
                <w:jc w:val="both"/>
                <w:rPr>
                  <w:b/>
                  <w:szCs w:val="24"/>
                </w:rPr>
              </w:pPr>
              <w:sdt>
                <w:sdtPr>
                  <w:alias w:val="Numeris"/>
                  <w:tag w:val="nr_51147dc25d134c72ac56034c217a47f4"/>
                  <w:lock w:val="sdtLocked"/>
                  <w:richText/>
                </w:sdtPr>
                <w:sdtContent>
                  <w:r>
                    <w:rPr>
                      <w:b/>
                      <w:szCs w:val="24"/>
                    </w:rPr>
                    <w:t>4</w:t>
                  </w:r>
                </w:sdtContent>
              </w:sdt>
              <w:r>
                <w:rPr>
                  <w:b/>
                  <w:szCs w:val="24"/>
                </w:rPr>
                <w:t xml:space="preserve"> straipsnis. </w:t>
              </w:r>
              <w:sdt>
                <w:sdtPr>
                  <w:alias w:val="Pavadinimas"/>
                  <w:tag w:val="title_51147dc25d134c72ac56034c217a47f4"/>
                  <w:lock w:val="sdtLocked"/>
                  <w:richText/>
                </w:sdtPr>
                <w:sdtContent>
                  <w:r>
                    <w:rPr>
                      <w:b/>
                      <w:szCs w:val="24"/>
                    </w:rPr>
                    <w:t>Kodekso ketvirtosios knygos II dalies XI skyriaus antrojo skirsnio pakeitimas</w:t>
                  </w:r>
                </w:sdtContent>
              </w:sdt>
            </w:p>
            <w:sdt>
              <w:sdtPr>
                <w:alias w:val="4 str. 1 d."/>
                <w:tag w:val="part_7f757e533e0641db9948111f0c944e24"/>
                <w:lock w:val="sdtLocked"/>
                <w:richText/>
              </w:sdtPr>
              <w:sdtContent>
                <w:p>
                  <w:pPr>
                    <w:spacing w:line="360" w:lineRule="auto"/>
                    <w:ind w:firstLine="720"/>
                    <w:jc w:val="both"/>
                    <w:rPr>
                      <w:szCs w:val="24"/>
                    </w:rPr>
                  </w:pPr>
                  <w:r>
                    <w:rPr>
                      <w:szCs w:val="24"/>
                    </w:rPr>
                    <w:t xml:space="preserve">Pakeisti Kodekso ketvirtosios knygos II dalies XI skyriaus antrąjį skirsnį ir jį išdėstyti taip: </w:t>
                  </w:r>
                </w:p>
                <w:sdt>
                  <w:sdtPr>
                    <w:alias w:val="citata"/>
                    <w:tag w:val="part_47c54ffe6c024cb79c6e1bc1a9627952"/>
                    <w:lock w:val="sdtLocked"/>
                    <w:richText/>
                  </w:sdtPr>
                  <w:sdtContent>
                    <w:sdt>
                      <w:sdtPr>
                        <w:alias w:val="skirsnis"/>
                        <w:tag w:val="part_4be52f9d42e24844ac9760379ab3082c"/>
                        <w:lock w:val="sdtLocked"/>
                        <w:richText/>
                      </w:sdtPr>
                      <w:sdtContent>
                        <w:p>
                          <w:pPr>
                            <w:spacing w:line="360" w:lineRule="auto"/>
                            <w:jc w:val="center"/>
                            <w:rPr>
                              <w:b/>
                              <w:szCs w:val="24"/>
                            </w:rPr>
                          </w:pPr>
                          <w:r>
                            <w:rPr>
                              <w:szCs w:val="24"/>
                            </w:rPr>
                            <w:t>„</w:t>
                          </w:r>
                          <w:sdt>
                            <w:sdtPr>
                              <w:alias w:val="Numeris"/>
                              <w:tag w:val="nr_4be52f9d42e24844ac9760379ab3082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4be52f9d42e24844ac9760379ab3082c"/>
                              <w:lock w:val="sdtLocked"/>
                              <w:richText/>
                            </w:sdtPr>
                            <w:sdtContent>
                              <w:r>
                                <w:rPr>
                                  <w:b/>
                                  <w:szCs w:val="24"/>
                                </w:rPr>
                                <w:t>HIPOTEKOS ĮREGISTRAVIMAS</w:t>
                              </w:r>
                            </w:sdtContent>
                          </w:sdt>
                        </w:p>
                        <w:p>
                          <w:pPr>
                            <w:spacing w:line="360" w:lineRule="auto"/>
                            <w:ind w:firstLine="720"/>
                            <w:jc w:val="both"/>
                            <w:rPr>
                              <w:b/>
                              <w:szCs w:val="24"/>
                            </w:rPr>
                          </w:pPr>
                        </w:p>
                        <w:sdt>
                          <w:sdtPr>
                            <w:alias w:val="4.185 str."/>
                            <w:tag w:val="part_ca3dec5dfc414ed9b24bc3a2ef88cf89"/>
                            <w:lock w:val="sdtLocked"/>
                            <w:richText/>
                          </w:sdtPr>
                          <w:sdtContent>
                            <w:p>
                              <w:pPr>
                                <w:spacing w:line="360" w:lineRule="auto"/>
                                <w:ind w:firstLine="720"/>
                                <w:jc w:val="both"/>
                                <w:rPr>
                                  <w:b/>
                                  <w:szCs w:val="24"/>
                                </w:rPr>
                              </w:pPr>
                              <w:sdt>
                                <w:sdtPr>
                                  <w:alias w:val="Numeris"/>
                                  <w:tag w:val="nr_ca3dec5dfc414ed9b24bc3a2ef88cf89"/>
                                  <w:lock w:val="sdtLocked"/>
                                  <w:richText/>
                                </w:sdtPr>
                                <w:sdtContent>
                                  <w:r>
                                    <w:rPr>
                                      <w:b/>
                                      <w:szCs w:val="24"/>
                                    </w:rPr>
                                    <w:t>4.185</w:t>
                                  </w:r>
                                </w:sdtContent>
                              </w:sdt>
                              <w:r>
                                <w:rPr>
                                  <w:b/>
                                  <w:szCs w:val="24"/>
                                </w:rPr>
                                <w:t xml:space="preserve"> straipsnis. </w:t>
                              </w:r>
                              <w:sdt>
                                <w:sdtPr>
                                  <w:alias w:val="Pavadinimas"/>
                                  <w:tag w:val="title_ca3dec5dfc414ed9b24bc3a2ef88cf89"/>
                                  <w:lock w:val="sdtLocked"/>
                                  <w:richText/>
                                </w:sdtPr>
                                <w:sdtContent>
                                  <w:r>
                                    <w:rPr>
                                      <w:b/>
                                      <w:szCs w:val="24"/>
                                    </w:rPr>
                                    <w:t>Hipotekos įforminimas ir įregistravimas</w:t>
                                  </w:r>
                                </w:sdtContent>
                              </w:sdt>
                            </w:p>
                            <w:sdt>
                              <w:sdtPr>
                                <w:alias w:val="4.185 str. 1 d."/>
                                <w:tag w:val="part_04ec41aef1294f29a02c26bfbf63da22"/>
                                <w:lock w:val="sdtLocked"/>
                                <w:richText/>
                              </w:sdtPr>
                              <w:sdtContent>
                                <w:p>
                                  <w:pPr>
                                    <w:spacing w:line="360" w:lineRule="auto"/>
                                    <w:ind w:firstLine="720"/>
                                    <w:jc w:val="both"/>
                                    <w:rPr>
                                      <w:b/>
                                      <w:bCs/>
                                      <w:color w:val="000000"/>
                                      <w:szCs w:val="24"/>
                                    </w:rPr>
                                  </w:pPr>
                                  <w:sdt>
                                    <w:sdtPr>
                                      <w:alias w:val="Numeris"/>
                                      <w:tag w:val="nr_04ec41aef1294f29a02c26bfbf63da22"/>
                                      <w:lock w:val="sdtLocked"/>
                                      <w:richText/>
                                    </w:sdtPr>
                                    <w:sdtContent>
                                      <w:r>
                                        <w:rPr>
                                          <w:color w:val="000000"/>
                                          <w:szCs w:val="24"/>
                                        </w:rPr>
                                        <w:t>1</w:t>
                                      </w:r>
                                    </w:sdtContent>
                                  </w:sdt>
                                  <w:r>
                                    <w:rPr>
                                      <w:color w:val="000000"/>
                                      <w:szCs w:val="24"/>
                                    </w:rPr>
                                    <w:t>. Hipotekos sandoris turi būti notarinės</w:t>
                                  </w:r>
                                  <w:r>
                                    <w:rPr>
                                      <w:b/>
                                      <w:color w:val="000000"/>
                                      <w:szCs w:val="24"/>
                                    </w:rPr>
                                    <w:t xml:space="preserve"> </w:t>
                                  </w:r>
                                  <w:r>
                                    <w:rPr>
                                      <w:color w:val="000000"/>
                                      <w:szCs w:val="24"/>
                                    </w:rPr>
                                    <w:t>formos.</w:t>
                                  </w:r>
                                </w:p>
                              </w:sdtContent>
                            </w:sdt>
                            <w:sdt>
                              <w:sdtPr>
                                <w:alias w:val="4.185 str. 2 d."/>
                                <w:tag w:val="part_c72bc867c38e4fde884b415c352ae9b9"/>
                                <w:lock w:val="sdtLocked"/>
                                <w:richText/>
                              </w:sdtPr>
                              <w:sdtContent>
                                <w:p>
                                  <w:pPr>
                                    <w:spacing w:line="360" w:lineRule="auto"/>
                                    <w:ind w:firstLine="720"/>
                                    <w:jc w:val="both"/>
                                    <w:rPr>
                                      <w:szCs w:val="24"/>
                                    </w:rPr>
                                  </w:pPr>
                                  <w:sdt>
                                    <w:sdtPr>
                                      <w:alias w:val="Numeris"/>
                                      <w:tag w:val="nr_c72bc867c38e4fde884b415c352ae9b9"/>
                                      <w:lock w:val="sdtLocked"/>
                                      <w:richText/>
                                    </w:sdtPr>
                                    <w:sdtContent>
                                      <w:r>
                                        <w:rPr>
                                          <w:szCs w:val="24"/>
                                        </w:rPr>
                                        <w:t>2</w:t>
                                      </w:r>
                                    </w:sdtContent>
                                  </w:sdt>
                                  <w:r>
                                    <w:rPr>
                                      <w:szCs w:val="24"/>
                                    </w:rPr>
                                    <w:t>. Hipotekos sandoris gali būti sudaromas kaip atskiras sandoris arba susitarimas dėl hipotekos gali būti įtrauktas į sutartį, iš kurios atsiranda pagrindinė prievolė.</w:t>
                                  </w:r>
                                  <w:r>
                                    <w:rPr>
                                      <w:b/>
                                      <w:szCs w:val="24"/>
                                    </w:rPr>
                                    <w:t xml:space="preserve"> </w:t>
                                  </w:r>
                                </w:p>
                              </w:sdtContent>
                            </w:sdt>
                            <w:sdt>
                              <w:sdtPr>
                                <w:alias w:val="4.185 str. 3 d."/>
                                <w:tag w:val="part_9d44fcc163614e038073d324a6876f89"/>
                                <w:lock w:val="sdtLocked"/>
                                <w:richText/>
                              </w:sdtPr>
                              <w:sdtContent>
                                <w:p>
                                  <w:pPr>
                                    <w:spacing w:line="360" w:lineRule="auto"/>
                                    <w:ind w:firstLine="720"/>
                                    <w:jc w:val="both"/>
                                    <w:rPr>
                                      <w:b/>
                                      <w:szCs w:val="24"/>
                                    </w:rPr>
                                  </w:pPr>
                                  <w:sdt>
                                    <w:sdtPr>
                                      <w:alias w:val="Numeris"/>
                                      <w:tag w:val="nr_9d44fcc163614e038073d324a6876f89"/>
                                      <w:lock w:val="sdtLocked"/>
                                      <w:richText/>
                                    </w:sdtPr>
                                    <w:sdtContent>
                                      <w:r>
                                        <w:rPr>
                                          <w:szCs w:val="24"/>
                                        </w:rPr>
                                        <w:t>3</w:t>
                                      </w:r>
                                    </w:sdtContent>
                                  </w:sdt>
                                  <w:r>
                                    <w:rPr>
                                      <w:szCs w:val="24"/>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6e91cbc295ed4065887a64577776814c"/>
                                <w:lock w:val="sdtLocked"/>
                                <w:richText/>
                              </w:sdtPr>
                              <w:sdtContent>
                                <w:p>
                                  <w:pPr>
                                    <w:spacing w:line="360" w:lineRule="auto"/>
                                    <w:ind w:firstLine="720"/>
                                    <w:jc w:val="both"/>
                                    <w:rPr>
                                      <w:color w:val="000000"/>
                                      <w:szCs w:val="24"/>
                                    </w:rPr>
                                  </w:pPr>
                                  <w:sdt>
                                    <w:sdtPr>
                                      <w:alias w:val="Numeris"/>
                                      <w:tag w:val="nr_6e91cbc295ed4065887a64577776814c"/>
                                      <w:lock w:val="sdtLocked"/>
                                      <w:richText/>
                                    </w:sdtPr>
                                    <w:sdtContent>
                                      <w:r>
                                        <w:rPr>
                                          <w:color w:val="000000"/>
                                          <w:szCs w:val="24"/>
                                        </w:rPr>
                                        <w:t>4</w:t>
                                      </w:r>
                                    </w:sdtContent>
                                  </w:sdt>
                                  <w:r>
                                    <w:rPr>
                                      <w:color w:val="000000"/>
                                      <w:szCs w:val="24"/>
                                    </w:rPr>
                                    <w:t xml:space="preserve">. Hipotekos sandorį patvirtinęs notaras pateikia viešam registrui šio registro nuostatų nustatyta tvarka duomenis hipotekai įregistruoti. </w:t>
                                  </w:r>
                                </w:p>
                              </w:sdtContent>
                            </w:sdt>
                            <w:sdt>
                              <w:sdtPr>
                                <w:alias w:val="4.185 str. 5 d."/>
                                <w:tag w:val="part_8537e355895a4e5a91ba9dd95e51c0cc"/>
                                <w:lock w:val="sdtLocked"/>
                                <w:richText/>
                              </w:sdtPr>
                              <w:sdtContent>
                                <w:p>
                                  <w:pPr>
                                    <w:spacing w:line="360" w:lineRule="auto"/>
                                    <w:ind w:firstLine="720"/>
                                    <w:jc w:val="both"/>
                                    <w:rPr>
                                      <w:szCs w:val="24"/>
                                    </w:rPr>
                                  </w:pPr>
                                  <w:sdt>
                                    <w:sdtPr>
                                      <w:alias w:val="Numeris"/>
                                      <w:tag w:val="nr_8537e355895a4e5a91ba9dd95e51c0cc"/>
                                      <w:lock w:val="sdtLocked"/>
                                      <w:richText/>
                                    </w:sdtPr>
                                    <w:sdtContent>
                                      <w:r>
                                        <w:rPr>
                                          <w:szCs w:val="24"/>
                                        </w:rPr>
                                        <w:t>5</w:t>
                                      </w:r>
                                    </w:sdtContent>
                                  </w:sdt>
                                  <w:r>
                                    <w:rPr>
                                      <w:szCs w:val="24"/>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Cs w:val="24"/>
                                    </w:rPr>
                                    <w:t xml:space="preserve"> </w:t>
                                  </w:r>
                                  <w:r>
                                    <w:rPr>
                                      <w:szCs w:val="24"/>
                                    </w:rPr>
                                    <w:t>registro nuostatų nustatyta tvarka.</w:t>
                                  </w:r>
                                </w:p>
                              </w:sdtContent>
                            </w:sdt>
                            <w:sdt>
                              <w:sdtPr>
                                <w:alias w:val="4.185 str. 6 d."/>
                                <w:tag w:val="part_1d49c47ae57a421bab7d4ab3baee7fae"/>
                                <w:lock w:val="sdtLocked"/>
                                <w:richText/>
                              </w:sdtPr>
                              <w:sdtContent>
                                <w:p>
                                  <w:pPr>
                                    <w:spacing w:line="360" w:lineRule="auto"/>
                                    <w:ind w:firstLine="720"/>
                                    <w:jc w:val="both"/>
                                    <w:rPr>
                                      <w:szCs w:val="24"/>
                                    </w:rPr>
                                  </w:pPr>
                                  <w:sdt>
                                    <w:sdtPr>
                                      <w:alias w:val="Numeris"/>
                                      <w:tag w:val="nr_1d49c47ae57a421bab7d4ab3baee7fae"/>
                                      <w:lock w:val="sdtLocked"/>
                                      <w:richText/>
                                    </w:sdtPr>
                                    <w:sdtContent>
                                      <w:r>
                                        <w:rPr>
                                          <w:szCs w:val="24"/>
                                        </w:rPr>
                                        <w:t>6</w:t>
                                      </w:r>
                                    </w:sdtContent>
                                  </w:sdt>
                                  <w:r>
                                    <w:rPr>
                                      <w:szCs w:val="24"/>
                                    </w:rPr>
                                    <w:t>. Hipotekos sandorio pakeitimai turi būti tokios pat formos kaip ir hipotekos sandoris, hipotekos pakeitimo duomenys įrašomi viešame</w:t>
                                  </w:r>
                                  <w:r>
                                    <w:rPr>
                                      <w:b/>
                                      <w:szCs w:val="24"/>
                                    </w:rPr>
                                    <w:t xml:space="preserve"> </w:t>
                                  </w:r>
                                  <w:r>
                                    <w:rPr>
                                      <w:szCs w:val="24"/>
                                    </w:rPr>
                                    <w:t>registre ta pačia tvarka kaip ir hipoteka. Priverstinės hipotekos pakeitimai nustatomi ta pačia tvarka kaip ir priverstinė hipoteka.</w:t>
                                  </w:r>
                                </w:p>
                              </w:sdtContent>
                            </w:sdt>
                            <w:sdt>
                              <w:sdtPr>
                                <w:alias w:val="4.185 str. 7 d."/>
                                <w:tag w:val="part_88f0ebe72ec64daa9e19e3948e8e67e6"/>
                                <w:lock w:val="sdtLocked"/>
                                <w:richText/>
                              </w:sdtPr>
                              <w:sdtContent>
                                <w:p>
                                  <w:pPr>
                                    <w:spacing w:line="360" w:lineRule="auto"/>
                                    <w:ind w:firstLine="720"/>
                                    <w:jc w:val="both"/>
                                    <w:rPr>
                                      <w:bCs/>
                                      <w:szCs w:val="24"/>
                                    </w:rPr>
                                  </w:pPr>
                                  <w:sdt>
                                    <w:sdtPr>
                                      <w:alias w:val="Numeris"/>
                                      <w:tag w:val="nr_88f0ebe72ec64daa9e19e3948e8e67e6"/>
                                      <w:lock w:val="sdtLocked"/>
                                      <w:richText/>
                                    </w:sdtPr>
                                    <w:sdtContent>
                                      <w:r>
                                        <w:rPr>
                                          <w:szCs w:val="24"/>
                                        </w:rPr>
                                        <w:t>7</w:t>
                                      </w:r>
                                    </w:sdtContent>
                                  </w:sdt>
                                  <w:r>
                                    <w:rPr>
                                      <w:szCs w:val="24"/>
                                    </w:rPr>
                                    <w:t>. Viešo registro duomenys apie hipoteką yra vieši, jie laikomi teisingais ir išsamiais tol, kol nenuginčyti įstatymų nustatyta tvarka. Įrodinėti savo teises remdamiesi viešame registre įregistruota hipoteka gali tik sąžiningi tretieji asmenys.</w:t>
                                  </w:r>
                                </w:p>
                                <w:p>
                                  <w:pPr>
                                    <w:spacing w:line="360" w:lineRule="auto"/>
                                    <w:ind w:firstLine="720"/>
                                    <w:jc w:val="both"/>
                                    <w:rPr>
                                      <w:bCs/>
                                      <w:szCs w:val="24"/>
                                    </w:rPr>
                                  </w:pPr>
                                </w:p>
                              </w:sdtContent>
                            </w:sdt>
                          </w:sdtContent>
                        </w:sdt>
                        <w:sdt>
                          <w:sdtPr>
                            <w:alias w:val="4.186 str."/>
                            <w:tag w:val="part_412e47a89e244c2abe6804ad6de9c5f9"/>
                            <w:lock w:val="sdtLocked"/>
                            <w:richText/>
                          </w:sdtPr>
                          <w:sdtContent>
                            <w:p>
                              <w:pPr>
                                <w:spacing w:line="360" w:lineRule="auto"/>
                                <w:ind w:firstLine="720"/>
                                <w:jc w:val="both"/>
                                <w:rPr>
                                  <w:b/>
                                  <w:szCs w:val="24"/>
                                </w:rPr>
                              </w:pPr>
                              <w:sdt>
                                <w:sdtPr>
                                  <w:alias w:val="Numeris"/>
                                  <w:tag w:val="nr_412e47a89e244c2abe6804ad6de9c5f9"/>
                                  <w:lock w:val="sdtLocked"/>
                                  <w:richText/>
                                </w:sdtPr>
                                <w:sdtContent>
                                  <w:r>
                                    <w:rPr>
                                      <w:b/>
                                      <w:bCs/>
                                      <w:szCs w:val="24"/>
                                    </w:rPr>
                                    <w:t>4.186</w:t>
                                  </w:r>
                                </w:sdtContent>
                              </w:sdt>
                              <w:r>
                                <w:rPr>
                                  <w:b/>
                                  <w:bCs/>
                                  <w:szCs w:val="24"/>
                                </w:rPr>
                                <w:t xml:space="preserve"> straipsnis. </w:t>
                              </w:r>
                              <w:sdt>
                                <w:sdtPr>
                                  <w:alias w:val="Pavadinimas"/>
                                  <w:tag w:val="title_412e47a89e244c2abe6804ad6de9c5f9"/>
                                  <w:lock w:val="sdtLocked"/>
                                  <w:richText/>
                                </w:sdtPr>
                                <w:sdtContent>
                                  <w:r>
                                    <w:rPr>
                                      <w:b/>
                                      <w:bCs/>
                                      <w:szCs w:val="24"/>
                                    </w:rPr>
                                    <w:t>Hipotekos sandorio turinys</w:t>
                                  </w:r>
                                </w:sdtContent>
                              </w:sdt>
                            </w:p>
                            <w:sdt>
                              <w:sdtPr>
                                <w:alias w:val="4.186 str. 1 d."/>
                                <w:tag w:val="part_cfb0a155d72d4405bacb3a4d4f24de17"/>
                                <w:lock w:val="sdtLocked"/>
                                <w:richText/>
                              </w:sdtPr>
                              <w:sdtContent>
                                <w:p>
                                  <w:pPr>
                                    <w:spacing w:line="360" w:lineRule="auto"/>
                                    <w:ind w:firstLine="720"/>
                                    <w:jc w:val="both"/>
                                    <w:rPr>
                                      <w:szCs w:val="24"/>
                                    </w:rPr>
                                  </w:pPr>
                                  <w:sdt>
                                    <w:sdtPr>
                                      <w:alias w:val="Numeris"/>
                                      <w:tag w:val="nr_cfb0a155d72d4405bacb3a4d4f24de17"/>
                                      <w:lock w:val="sdtLocked"/>
                                      <w:richText/>
                                    </w:sdtPr>
                                    <w:sdtContent>
                                      <w:r>
                                        <w:rPr>
                                          <w:szCs w:val="24"/>
                                        </w:rPr>
                                        <w:t>1</w:t>
                                      </w:r>
                                    </w:sdtContent>
                                  </w:sdt>
                                  <w:r>
                                    <w:rPr>
                                      <w:szCs w:val="24"/>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ac6ccc5a6f114271987bd25768631739"/>
                                <w:lock w:val="sdtLocked"/>
                                <w:richText/>
                              </w:sdtPr>
                              <w:sdtContent>
                                <w:p>
                                  <w:pPr>
                                    <w:spacing w:line="360" w:lineRule="auto"/>
                                    <w:ind w:firstLine="720"/>
                                    <w:jc w:val="both"/>
                                    <w:rPr>
                                      <w:szCs w:val="24"/>
                                    </w:rPr>
                                  </w:pPr>
                                  <w:sdt>
                                    <w:sdtPr>
                                      <w:alias w:val="Numeris"/>
                                      <w:tag w:val="nr_ac6ccc5a6f114271987bd25768631739"/>
                                      <w:lock w:val="sdtLocked"/>
                                      <w:richText/>
                                    </w:sdtPr>
                                    <w:sdtContent>
                                      <w:r>
                                        <w:rPr>
                                          <w:szCs w:val="24"/>
                                        </w:rPr>
                                        <w:t>2</w:t>
                                      </w:r>
                                    </w:sdtContent>
                                  </w:sdt>
                                  <w:r>
                                    <w:rPr>
                                      <w:szCs w:val="24"/>
                                    </w:rPr>
                                    <w:t>. Hipotekos sandoriams netaikomi specialūs sandorių turinio reikalavimai, išskyrus įstatymų nustatytus atvejus.</w:t>
                                  </w:r>
                                </w:p>
                              </w:sdtContent>
                            </w:sdt>
                            <w:sdt>
                              <w:sdtPr>
                                <w:alias w:val="4.186 str. 3 d."/>
                                <w:tag w:val="part_29eafa16d73649afa1109faf46d1ee02"/>
                                <w:lock w:val="sdtLocked"/>
                                <w:richText/>
                              </w:sdtPr>
                              <w:sdtContent>
                                <w:p>
                                  <w:pPr>
                                    <w:spacing w:line="360" w:lineRule="auto"/>
                                    <w:ind w:firstLine="720"/>
                                    <w:jc w:val="both"/>
                                    <w:rPr>
                                      <w:szCs w:val="24"/>
                                    </w:rPr>
                                  </w:pPr>
                                  <w:sdt>
                                    <w:sdtPr>
                                      <w:alias w:val="Numeris"/>
                                      <w:tag w:val="nr_29eafa16d73649afa1109faf46d1ee02"/>
                                      <w:lock w:val="sdtLocked"/>
                                      <w:richText/>
                                    </w:sdtPr>
                                    <w:sdtContent>
                                      <w:r>
                                        <w:rPr>
                                          <w:szCs w:val="24"/>
                                        </w:rPr>
                                        <w:t>3</w:t>
                                      </w:r>
                                    </w:sdtContent>
                                  </w:sdt>
                                  <w:r>
                                    <w:rPr>
                                      <w:szCs w:val="24"/>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85cc165b781641598e028dddfbbee536"/>
                                <w:lock w:val="sdtLocked"/>
                                <w:richText/>
                              </w:sdtPr>
                              <w:sdtContent>
                                <w:p>
                                  <w:pPr>
                                    <w:spacing w:line="360" w:lineRule="auto"/>
                                    <w:ind w:firstLine="720"/>
                                    <w:jc w:val="both"/>
                                    <w:rPr>
                                      <w:szCs w:val="24"/>
                                    </w:rPr>
                                  </w:pPr>
                                  <w:sdt>
                                    <w:sdtPr>
                                      <w:alias w:val="Numeris"/>
                                      <w:tag w:val="nr_85cc165b781641598e028dddfbbee536"/>
                                      <w:lock w:val="sdtLocked"/>
                                      <w:richText/>
                                    </w:sdtPr>
                                    <w:sdtContent>
                                      <w:r>
                                        <w:rPr>
                                          <w:szCs w:val="24"/>
                                        </w:rPr>
                                        <w:t>4</w:t>
                                      </w:r>
                                    </w:sdtContent>
                                  </w:sdt>
                                  <w:r>
                                    <w:rPr>
                                      <w:szCs w:val="24"/>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39450b4886b456cadedc627d8cb73f1"/>
                                <w:lock w:val="sdtLocked"/>
                                <w:richText/>
                              </w:sdtPr>
                              <w:sdtContent>
                                <w:p>
                                  <w:pPr>
                                    <w:spacing w:line="360" w:lineRule="auto"/>
                                    <w:ind w:firstLine="720"/>
                                    <w:jc w:val="both"/>
                                    <w:rPr>
                                      <w:szCs w:val="24"/>
                                    </w:rPr>
                                  </w:pPr>
                                  <w:sdt>
                                    <w:sdtPr>
                                      <w:alias w:val="Numeris"/>
                                      <w:tag w:val="nr_739450b4886b456cadedc627d8cb73f1"/>
                                      <w:lock w:val="sdtLocked"/>
                                      <w:richText/>
                                    </w:sdtPr>
                                    <w:sdtContent>
                                      <w:r>
                                        <w:rPr>
                                          <w:szCs w:val="24"/>
                                        </w:rPr>
                                        <w:t>5</w:t>
                                      </w:r>
                                    </w:sdtContent>
                                  </w:sdt>
                                  <w:r>
                                    <w:rPr>
                                      <w:szCs w:val="24"/>
                                    </w:rPr>
                                    <w:t>. Hipotekos sandoryje, kurį vienašališkai surašo įkeičiamo daikto savininkas, kreditorius gali būti nenurodytas. Prieš sąžiningus trečiuosius asmenis pareikštinę hipoteką galima naudoti nuo kreditoriaus nurodymo viešame registre momento.</w:t>
                                  </w:r>
                                </w:p>
                                <w:p>
                                  <w:pPr>
                                    <w:spacing w:line="360" w:lineRule="auto"/>
                                    <w:ind w:firstLine="720"/>
                                    <w:jc w:val="both"/>
                                    <w:rPr>
                                      <w:b/>
                                      <w:szCs w:val="24"/>
                                    </w:rPr>
                                  </w:pPr>
                                </w:p>
                              </w:sdtContent>
                            </w:sdt>
                          </w:sdtContent>
                        </w:sdt>
                        <w:sdt>
                          <w:sdtPr>
                            <w:alias w:val="4.187 str."/>
                            <w:tag w:val="part_3a2463c2b0d24769bf6bbf73c552f5c5"/>
                            <w:lock w:val="sdtLocked"/>
                            <w:richText/>
                          </w:sdtPr>
                          <w:sdtContent>
                            <w:p>
                              <w:pPr>
                                <w:spacing w:line="360" w:lineRule="auto"/>
                                <w:ind w:firstLine="720"/>
                                <w:jc w:val="both"/>
                                <w:rPr>
                                  <w:b/>
                                  <w:szCs w:val="24"/>
                                </w:rPr>
                              </w:pPr>
                              <w:sdt>
                                <w:sdtPr>
                                  <w:alias w:val="Numeris"/>
                                  <w:tag w:val="nr_3a2463c2b0d24769bf6bbf73c552f5c5"/>
                                  <w:lock w:val="sdtLocked"/>
                                  <w:richText/>
                                </w:sdtPr>
                                <w:sdtContent>
                                  <w:r>
                                    <w:rPr>
                                      <w:b/>
                                      <w:szCs w:val="24"/>
                                    </w:rPr>
                                    <w:t>4.187</w:t>
                                  </w:r>
                                </w:sdtContent>
                              </w:sdt>
                              <w:r>
                                <w:rPr>
                                  <w:b/>
                                  <w:szCs w:val="24"/>
                                </w:rPr>
                                <w:t xml:space="preserve"> straipsnis. </w:t>
                              </w:r>
                              <w:sdt>
                                <w:sdtPr>
                                  <w:alias w:val="Pavadinimas"/>
                                  <w:tag w:val="title_3a2463c2b0d24769bf6bbf73c552f5c5"/>
                                  <w:lock w:val="sdtLocked"/>
                                  <w:richText/>
                                </w:sdtPr>
                                <w:sdtContent>
                                  <w:r>
                                    <w:rPr>
                                      <w:b/>
                                      <w:szCs w:val="24"/>
                                    </w:rPr>
                                    <w:t>Hipotekos įsigaliojimo momentas</w:t>
                                  </w:r>
                                </w:sdtContent>
                              </w:sdt>
                            </w:p>
                            <w:sdt>
                              <w:sdtPr>
                                <w:alias w:val="4.187 str. 1 d."/>
                                <w:tag w:val="part_6fe394c627af4ef3aab0953258d855d0"/>
                                <w:lock w:val="sdtLocked"/>
                                <w:richText/>
                              </w:sdtPr>
                              <w:sdtContent>
                                <w:p>
                                  <w:pPr>
                                    <w:spacing w:line="360" w:lineRule="auto"/>
                                    <w:ind w:firstLine="720"/>
                                    <w:jc w:val="both"/>
                                    <w:rPr>
                                      <w:szCs w:val="24"/>
                                    </w:rPr>
                                  </w:pPr>
                                  <w:sdt>
                                    <w:sdtPr>
                                      <w:alias w:val="Numeris"/>
                                      <w:tag w:val="nr_6fe394c627af4ef3aab0953258d855d0"/>
                                      <w:lock w:val="sdtLocked"/>
                                      <w:richText/>
                                    </w:sdtPr>
                                    <w:sdtContent>
                                      <w:r>
                                        <w:rPr>
                                          <w:szCs w:val="24"/>
                                        </w:rPr>
                                        <w:t>1</w:t>
                                      </w:r>
                                    </w:sdtContent>
                                  </w:sdt>
                                  <w:r>
                                    <w:rPr>
                                      <w:szCs w:val="24"/>
                                    </w:rPr>
                                    <w:t xml:space="preserve">. Sutartinė hipoteka šalims galioja nuo hipotekos sandorio sudarymo momento, jeigu hipotekos sandoryje nenustatyta kitaip. </w:t>
                                  </w:r>
                                </w:p>
                              </w:sdtContent>
                            </w:sdt>
                            <w:sdt>
                              <w:sdtPr>
                                <w:alias w:val="4.187 str. 2 d."/>
                                <w:tag w:val="part_9420fdcbdb984a33a8ec3a45c9111f0c"/>
                                <w:lock w:val="sdtLocked"/>
                                <w:richText/>
                              </w:sdtPr>
                              <w:sdtContent>
                                <w:p>
                                  <w:pPr>
                                    <w:spacing w:line="360" w:lineRule="auto"/>
                                    <w:ind w:firstLine="720"/>
                                    <w:jc w:val="both"/>
                                    <w:rPr>
                                      <w:bCs/>
                                      <w:strike/>
                                      <w:color w:val="000000"/>
                                      <w:szCs w:val="24"/>
                                    </w:rPr>
                                  </w:pPr>
                                  <w:sdt>
                                    <w:sdtPr>
                                      <w:alias w:val="Numeris"/>
                                      <w:tag w:val="nr_9420fdcbdb984a33a8ec3a45c9111f0c"/>
                                      <w:lock w:val="sdtLocked"/>
                                      <w:richText/>
                                    </w:sdtPr>
                                    <w:sdtContent>
                                      <w:r>
                                        <w:rPr>
                                          <w:szCs w:val="24"/>
                                        </w:rPr>
                                        <w:t>2</w:t>
                                      </w:r>
                                    </w:sdtContent>
                                  </w:sdt>
                                  <w:r>
                                    <w:rPr>
                                      <w:szCs w:val="24"/>
                                    </w:rPr>
                                    <w:t>. Prieš sąžiningus trečiuosius asmenis hipotekos sandoris gali būti naudojamas tik tuo atveju, kai hipoteka įregistruota viešame registre šio registro nuostatų nustatyta tvarka.</w:t>
                                  </w:r>
                                  <w:r>
                                    <w:rPr>
                                      <w:b/>
                                      <w:bCs/>
                                      <w:color w:val="000000"/>
                                      <w:szCs w:val="24"/>
                                    </w:rPr>
                                    <w:t xml:space="preserve"> </w:t>
                                  </w:r>
                                </w:p>
                              </w:sdtContent>
                            </w:sdt>
                            <w:sdt>
                              <w:sdtPr>
                                <w:alias w:val="4.187 str. 3 d."/>
                                <w:tag w:val="part_2ab3b01dd58140c18edbecb1376426ac"/>
                                <w:lock w:val="sdtLocked"/>
                                <w:richText/>
                              </w:sdtPr>
                              <w:sdtContent>
                                <w:p>
                                  <w:pPr>
                                    <w:spacing w:line="360" w:lineRule="auto"/>
                                    <w:ind w:firstLine="720"/>
                                    <w:jc w:val="both"/>
                                    <w:rPr>
                                      <w:bCs/>
                                      <w:color w:val="000000"/>
                                      <w:szCs w:val="24"/>
                                    </w:rPr>
                                  </w:pPr>
                                  <w:sdt>
                                    <w:sdtPr>
                                      <w:alias w:val="Numeris"/>
                                      <w:tag w:val="nr_2ab3b01dd58140c18edbecb1376426ac"/>
                                      <w:lock w:val="sdtLocked"/>
                                      <w:richText/>
                                    </w:sdtPr>
                                    <w:sdtContent>
                                      <w:r>
                                        <w:rPr>
                                          <w:color w:val="000000"/>
                                          <w:szCs w:val="24"/>
                                        </w:rPr>
                                        <w:t>3</w:t>
                                      </w:r>
                                    </w:sdtContent>
                                  </w:sdt>
                                  <w:r>
                                    <w:rPr>
                                      <w:color w:val="000000"/>
                                      <w:szCs w:val="24"/>
                                    </w:rPr>
                                    <w:t>. Priverstinė hipoteka įsigalioja nuo jos įregistravimo viešame registre momento.</w:t>
                                  </w:r>
                                </w:p>
                                <w:p>
                                  <w:pPr>
                                    <w:spacing w:line="360" w:lineRule="auto"/>
                                    <w:ind w:firstLine="720"/>
                                    <w:jc w:val="both"/>
                                    <w:rPr>
                                      <w:b/>
                                      <w:szCs w:val="24"/>
                                    </w:rPr>
                                  </w:pPr>
                                </w:p>
                              </w:sdtContent>
                            </w:sdt>
                          </w:sdtContent>
                        </w:sdt>
                        <w:sdt>
                          <w:sdtPr>
                            <w:alias w:val="4.188 str."/>
                            <w:tag w:val="part_e7025f17bd5a4115ab6c938a42defb8d"/>
                            <w:lock w:val="sdtLocked"/>
                            <w:richText/>
                          </w:sdtPr>
                          <w:sdtContent>
                            <w:p>
                              <w:pPr>
                                <w:spacing w:line="360" w:lineRule="auto"/>
                                <w:ind w:firstLine="720"/>
                                <w:jc w:val="both"/>
                                <w:rPr>
                                  <w:b/>
                                  <w:szCs w:val="24"/>
                                </w:rPr>
                              </w:pPr>
                              <w:sdt>
                                <w:sdtPr>
                                  <w:alias w:val="Numeris"/>
                                  <w:tag w:val="nr_e7025f17bd5a4115ab6c938a42defb8d"/>
                                  <w:lock w:val="sdtLocked"/>
                                  <w:richText/>
                                </w:sdtPr>
                                <w:sdtContent>
                                  <w:r>
                                    <w:rPr>
                                      <w:b/>
                                      <w:szCs w:val="24"/>
                                    </w:rPr>
                                    <w:t>4.188</w:t>
                                  </w:r>
                                </w:sdtContent>
                              </w:sdt>
                              <w:r>
                                <w:rPr>
                                  <w:b/>
                                  <w:szCs w:val="24"/>
                                </w:rPr>
                                <w:t xml:space="preserve"> straipsnis. </w:t>
                              </w:r>
                              <w:sdt>
                                <w:sdtPr>
                                  <w:alias w:val="Pavadinimas"/>
                                  <w:tag w:val="title_e7025f17bd5a4115ab6c938a42defb8d"/>
                                  <w:lock w:val="sdtLocked"/>
                                  <w:richText/>
                                </w:sdtPr>
                                <w:sdtContent>
                                  <w:r>
                                    <w:rPr>
                                      <w:b/>
                                      <w:szCs w:val="24"/>
                                    </w:rPr>
                                    <w:t>Hipotekos sandorio ir viešo registro duomenų neatitikimas</w:t>
                                  </w:r>
                                </w:sdtContent>
                              </w:sdt>
                            </w:p>
                            <w:sdt>
                              <w:sdtPr>
                                <w:alias w:val="4.188 str. 1 d."/>
                                <w:tag w:val="part_41377611ec814abca7324e378aff2c25"/>
                                <w:lock w:val="sdtLocked"/>
                                <w:richText/>
                              </w:sdtPr>
                              <w:sdtContent>
                                <w:p>
                                  <w:pPr>
                                    <w:spacing w:line="360" w:lineRule="auto"/>
                                    <w:ind w:firstLine="720"/>
                                    <w:jc w:val="both"/>
                                    <w:rPr>
                                      <w:szCs w:val="24"/>
                                    </w:rPr>
                                  </w:pPr>
                                  <w:r>
                                    <w:rPr>
                                      <w:szCs w:val="24"/>
                                    </w:rPr>
                                    <w:t>Kai hipotekos sandorio tekstas nesutampa su viešo registro duomenimis, sprendžiamąją galią turi viešo registro duomenys.“</w:t>
                                  </w:r>
                                </w:p>
                                <w:p>
                                  <w:pPr>
                                    <w:spacing w:line="360" w:lineRule="auto"/>
                                    <w:ind w:firstLine="720"/>
                                    <w:jc w:val="both"/>
                                    <w:rPr>
                                      <w:b/>
                                      <w:szCs w:val="24"/>
                                    </w:rPr>
                                  </w:pPr>
                                </w:p>
                              </w:sdtContent>
                            </w:sdt>
                          </w:sdtContent>
                        </w:sdt>
                      </w:sdtContent>
                    </w:sdt>
                  </w:sdtContent>
                </w:sdt>
              </w:sdtContent>
            </w:sdt>
          </w:sdtContent>
        </w:sdt>
        <w:sdt>
          <w:sdtPr>
            <w:alias w:val="5 str."/>
            <w:tag w:val="part_3412d3507b854401b2dbeb9ef6c227db"/>
            <w:lock w:val="sdtLocked"/>
            <w:richText/>
          </w:sdtPr>
          <w:sdtContent>
            <w:p>
              <w:pPr>
                <w:spacing w:line="360" w:lineRule="auto"/>
                <w:ind w:firstLine="720"/>
                <w:jc w:val="both"/>
                <w:rPr>
                  <w:b/>
                  <w:szCs w:val="24"/>
                </w:rPr>
              </w:pPr>
              <w:sdt>
                <w:sdtPr>
                  <w:alias w:val="Numeris"/>
                  <w:tag w:val="nr_3412d3507b854401b2dbeb9ef6c227db"/>
                  <w:lock w:val="sdtLocked"/>
                  <w:richText/>
                </w:sdtPr>
                <w:sdtContent>
                  <w:r>
                    <w:rPr>
                      <w:b/>
                      <w:szCs w:val="24"/>
                    </w:rPr>
                    <w:t>5</w:t>
                  </w:r>
                </w:sdtContent>
              </w:sdt>
              <w:r>
                <w:rPr>
                  <w:b/>
                  <w:szCs w:val="24"/>
                </w:rPr>
                <w:t xml:space="preserve"> straipsnis. </w:t>
              </w:r>
              <w:sdt>
                <w:sdtPr>
                  <w:alias w:val="Pavadinimas"/>
                  <w:tag w:val="title_3412d3507b854401b2dbeb9ef6c227db"/>
                  <w:lock w:val="sdtLocked"/>
                  <w:richText/>
                </w:sdtPr>
                <w:sdtContent>
                  <w:r>
                    <w:rPr>
                      <w:b/>
                      <w:szCs w:val="24"/>
                    </w:rPr>
                    <w:t>4.189 straipsnio pakeitimas</w:t>
                  </w:r>
                </w:sdtContent>
              </w:sdt>
            </w:p>
            <w:sdt>
              <w:sdtPr>
                <w:alias w:val="5 str. 1 d."/>
                <w:tag w:val="part_0eef3a6099d34cc18b0e657054c7a117"/>
                <w:lock w:val="sdtLocked"/>
                <w:richText/>
              </w:sdtPr>
              <w:sdtContent>
                <w:p>
                  <w:pPr>
                    <w:spacing w:line="360" w:lineRule="auto"/>
                    <w:ind w:firstLine="720"/>
                    <w:jc w:val="both"/>
                    <w:rPr>
                      <w:szCs w:val="24"/>
                    </w:rPr>
                  </w:pPr>
                  <w:sdt>
                    <w:sdtPr>
                      <w:alias w:val="Numeris"/>
                      <w:tag w:val="nr_0eef3a6099d34cc18b0e657054c7a117"/>
                      <w:lock w:val="sdtLocked"/>
                      <w:richText/>
                    </w:sdtPr>
                    <w:sdtContent>
                      <w:r>
                        <w:rPr>
                          <w:szCs w:val="24"/>
                        </w:rPr>
                        <w:t>1</w:t>
                      </w:r>
                    </w:sdtContent>
                  </w:sdt>
                  <w:r>
                    <w:rPr>
                      <w:szCs w:val="24"/>
                    </w:rPr>
                    <w:t>. Pakeisti 4.189 straipsnio 3 dalį ir ją išdėstyti taip:</w:t>
                  </w:r>
                </w:p>
                <w:sdt>
                  <w:sdtPr>
                    <w:alias w:val="citata"/>
                    <w:tag w:val="part_72f2d8e170564896a5626debbb77804a"/>
                    <w:lock w:val="sdtLocked"/>
                    <w:richText/>
                  </w:sdtPr>
                  <w:sdtContent>
                    <w:sdt>
                      <w:sdtPr>
                        <w:alias w:val="3 d."/>
                        <w:tag w:val="part_bfa24d60b63446a698f1d1cf418f5bf6"/>
                        <w:lock w:val="sdtLocked"/>
                        <w:richText/>
                      </w:sdtPr>
                      <w:sdtContent>
                        <w:p>
                          <w:pPr>
                            <w:spacing w:line="360" w:lineRule="auto"/>
                            <w:ind w:firstLine="720"/>
                            <w:jc w:val="both"/>
                            <w:rPr>
                              <w:szCs w:val="24"/>
                            </w:rPr>
                          </w:pPr>
                          <w:r>
                            <w:rPr>
                              <w:szCs w:val="24"/>
                            </w:rPr>
                            <w:t>„</w:t>
                          </w:r>
                          <w:sdt>
                            <w:sdtPr>
                              <w:alias w:val="Numeris"/>
                              <w:tag w:val="nr_bfa24d60b63446a698f1d1cf418f5bf6"/>
                              <w:lock w:val="sdtLocked"/>
                              <w:richText/>
                            </w:sdtPr>
                            <w:sdtContent>
                              <w:r>
                                <w:rPr>
                                  <w:szCs w:val="24"/>
                                </w:rPr>
                                <w:t>3</w:t>
                              </w:r>
                            </w:sdtContent>
                          </w:sdt>
                          <w:r>
                            <w:rPr>
                              <w:szCs w:val="24"/>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sdtContent>
                    </w:sdt>
                  </w:sdtContent>
                </w:sdt>
              </w:sdtContent>
            </w:sdt>
            <w:sdt>
              <w:sdtPr>
                <w:alias w:val="5 str. 2 d."/>
                <w:tag w:val="part_82e2262c60aa4bb3ad307f862e94995d"/>
                <w:lock w:val="sdtLocked"/>
                <w:richText/>
              </w:sdtPr>
              <w:sdtContent>
                <w:p>
                  <w:pPr>
                    <w:spacing w:line="360" w:lineRule="auto"/>
                    <w:ind w:firstLine="720"/>
                    <w:jc w:val="both"/>
                    <w:rPr>
                      <w:szCs w:val="24"/>
                    </w:rPr>
                  </w:pPr>
                  <w:sdt>
                    <w:sdtPr>
                      <w:alias w:val="Numeris"/>
                      <w:tag w:val="nr_82e2262c60aa4bb3ad307f862e94995d"/>
                      <w:lock w:val="sdtLocked"/>
                      <w:richText/>
                    </w:sdtPr>
                    <w:sdtContent>
                      <w:r>
                        <w:rPr>
                          <w:szCs w:val="24"/>
                        </w:rPr>
                        <w:t>2</w:t>
                      </w:r>
                    </w:sdtContent>
                  </w:sdt>
                  <w:r>
                    <w:rPr>
                      <w:szCs w:val="24"/>
                    </w:rPr>
                    <w:t>. Pakeisti 4.189 straipsnio 4 dalį ir ją išdėstyti taip:</w:t>
                  </w:r>
                </w:p>
                <w:sdt>
                  <w:sdtPr>
                    <w:alias w:val="citata"/>
                    <w:tag w:val="part_645cbf3fbc06457e848c7c679d95154f"/>
                    <w:lock w:val="sdtLocked"/>
                    <w:richText/>
                  </w:sdtPr>
                  <w:sdtContent>
                    <w:sdt>
                      <w:sdtPr>
                        <w:alias w:val="4 d."/>
                        <w:tag w:val="part_686b8110da7c48a5b2fb862e5f40f65c"/>
                        <w:lock w:val="sdtLocked"/>
                        <w:richText/>
                      </w:sdtPr>
                      <w:sdtContent>
                        <w:p>
                          <w:pPr>
                            <w:spacing w:line="360" w:lineRule="auto"/>
                            <w:ind w:firstLine="720"/>
                            <w:jc w:val="both"/>
                            <w:rPr>
                              <w:szCs w:val="24"/>
                            </w:rPr>
                          </w:pPr>
                          <w:r>
                            <w:rPr>
                              <w:szCs w:val="24"/>
                            </w:rPr>
                            <w:t>„</w:t>
                          </w:r>
                          <w:sdt>
                            <w:sdtPr>
                              <w:alias w:val="Numeris"/>
                              <w:tag w:val="nr_686b8110da7c48a5b2fb862e5f40f65c"/>
                              <w:lock w:val="sdtLocked"/>
                              <w:richText/>
                            </w:sdtPr>
                            <w:sdtContent>
                              <w:r>
                                <w:rPr>
                                  <w:szCs w:val="24"/>
                                </w:rPr>
                                <w:t>4</w:t>
                              </w:r>
                            </w:sdtContent>
                          </w:sdt>
                          <w:r>
                            <w:rPr>
                              <w:szCs w:val="24"/>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spacing w:line="360" w:lineRule="auto"/>
                            <w:ind w:firstLine="720"/>
                            <w:jc w:val="both"/>
                            <w:rPr>
                              <w:b/>
                              <w:szCs w:val="24"/>
                            </w:rPr>
                          </w:pPr>
                        </w:p>
                      </w:sdtContent>
                    </w:sdt>
                  </w:sdtContent>
                </w:sdt>
              </w:sdtContent>
            </w:sdt>
          </w:sdtContent>
        </w:sdt>
        <w:sdt>
          <w:sdtPr>
            <w:alias w:val="6 str."/>
            <w:tag w:val="part_7d6c5763218845948ef899c3e672f3d4"/>
            <w:lock w:val="sdtLocked"/>
            <w:richText/>
          </w:sdtPr>
          <w:sdtContent>
            <w:p>
              <w:pPr>
                <w:spacing w:line="360" w:lineRule="auto"/>
                <w:ind w:left="2127" w:hanging="1407"/>
                <w:jc w:val="both"/>
                <w:rPr>
                  <w:b/>
                  <w:szCs w:val="24"/>
                </w:rPr>
              </w:pPr>
              <w:sdt>
                <w:sdtPr>
                  <w:alias w:val="Numeris"/>
                  <w:tag w:val="nr_7d6c5763218845948ef899c3e672f3d4"/>
                  <w:lock w:val="sdtLocked"/>
                  <w:richText/>
                </w:sdtPr>
                <w:sdtContent>
                  <w:r>
                    <w:rPr>
                      <w:b/>
                      <w:szCs w:val="24"/>
                    </w:rPr>
                    <w:t>6</w:t>
                  </w:r>
                </w:sdtContent>
              </w:sdt>
              <w:r>
                <w:rPr>
                  <w:b/>
                  <w:szCs w:val="24"/>
                </w:rPr>
                <w:t xml:space="preserve"> straipsnis. </w:t>
              </w:r>
              <w:sdt>
                <w:sdtPr>
                  <w:alias w:val="Pavadinimas"/>
                  <w:tag w:val="title_7d6c5763218845948ef899c3e672f3d4"/>
                  <w:lock w:val="sdtLocked"/>
                  <w:richText/>
                </w:sdtPr>
                <w:sdtContent>
                  <w:r>
                    <w:rPr>
                      <w:b/>
                      <w:szCs w:val="24"/>
                    </w:rPr>
                    <w:t xml:space="preserve">Kodekso ketvirtosios knygos II dalies XI skyriaus ketvirtojo skirsnio pakeitimas </w:t>
                  </w:r>
                </w:sdtContent>
              </w:sdt>
            </w:p>
            <w:sdt>
              <w:sdtPr>
                <w:alias w:val="6 str. 1 d."/>
                <w:tag w:val="part_d5783d0c31fa4683b2bc3d9e9e2e95eb"/>
                <w:lock w:val="sdtLocked"/>
                <w:richText/>
              </w:sdtPr>
              <w:sdtContent>
                <w:p>
                  <w:pPr>
                    <w:spacing w:line="360" w:lineRule="auto"/>
                    <w:ind w:firstLine="720"/>
                    <w:jc w:val="both"/>
                    <w:rPr>
                      <w:szCs w:val="24"/>
                    </w:rPr>
                  </w:pPr>
                  <w:r>
                    <w:rPr>
                      <w:szCs w:val="24"/>
                    </w:rPr>
                    <w:t xml:space="preserve">Pakeisti Kodekso ketvirtosios knygos II dalies XI skyriaus ketvirtąjį skirsnį ir jį išdėstyti taip: </w:t>
                  </w:r>
                </w:p>
                <w:p>
                  <w:pPr>
                    <w:spacing w:line="360" w:lineRule="auto"/>
                    <w:ind w:firstLine="720"/>
                    <w:jc w:val="center"/>
                    <w:rPr>
                      <w:szCs w:val="24"/>
                    </w:rPr>
                  </w:pPr>
                </w:p>
                <w:p>
                  <w:pPr>
                    <w:spacing w:line="360" w:lineRule="auto"/>
                    <w:ind w:firstLine="720"/>
                    <w:jc w:val="center"/>
                    <w:rPr>
                      <w:szCs w:val="24"/>
                    </w:rPr>
                  </w:pPr>
                </w:p>
                <w:sdt>
                  <w:sdtPr>
                    <w:alias w:val="citata"/>
                    <w:tag w:val="part_e3b9a7152dcf4bd9ab470e858874a545"/>
                    <w:lock w:val="sdtLocked"/>
                    <w:richText/>
                  </w:sdtPr>
                  <w:sdtContent>
                    <w:sdt>
                      <w:sdtPr>
                        <w:alias w:val="skirsnis"/>
                        <w:tag w:val="part_4b42b3e6c0414183945322603308164a"/>
                        <w:lock w:val="sdtLocked"/>
                        <w:richText/>
                      </w:sdtPr>
                      <w:sdtContent>
                        <w:p>
                          <w:pPr>
                            <w:spacing w:line="360" w:lineRule="auto"/>
                            <w:jc w:val="center"/>
                            <w:rPr>
                              <w:b/>
                              <w:szCs w:val="24"/>
                            </w:rPr>
                          </w:pPr>
                          <w:r>
                            <w:rPr>
                              <w:szCs w:val="24"/>
                            </w:rPr>
                            <w:t>„</w:t>
                          </w:r>
                          <w:sdt>
                            <w:sdtPr>
                              <w:alias w:val="Numeris"/>
                              <w:tag w:val="nr_4b42b3e6c0414183945322603308164a"/>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4b42b3e6c0414183945322603308164a"/>
                              <w:lock w:val="sdtLocked"/>
                              <w:richText/>
                            </w:sdtPr>
                            <w:sdtContent>
                              <w:r>
                                <w:rPr>
                                  <w:b/>
                                  <w:szCs w:val="24"/>
                                </w:rPr>
                                <w:t>SKOLOS IŠIEŠKOJIMAS HIPOTEKOS KREDITORIAUS NAUDAI</w:t>
                              </w:r>
                            </w:sdtContent>
                          </w:sdt>
                        </w:p>
                        <w:p>
                          <w:pPr>
                            <w:spacing w:line="360" w:lineRule="auto"/>
                            <w:ind w:firstLine="720"/>
                            <w:jc w:val="both"/>
                            <w:rPr>
                              <w:b/>
                              <w:szCs w:val="24"/>
                            </w:rPr>
                          </w:pPr>
                        </w:p>
                        <w:sdt>
                          <w:sdtPr>
                            <w:alias w:val="4.192 str."/>
                            <w:tag w:val="part_c4c439a119e04bb9a3953745b0eb4531"/>
                            <w:lock w:val="sdtLocked"/>
                            <w:richText/>
                          </w:sdtPr>
                          <w:sdtContent>
                            <w:p>
                              <w:pPr>
                                <w:spacing w:line="360" w:lineRule="auto"/>
                                <w:ind w:left="2552" w:hanging="1832"/>
                                <w:jc w:val="both"/>
                                <w:rPr>
                                  <w:b/>
                                  <w:szCs w:val="24"/>
                                </w:rPr>
                              </w:pPr>
                              <w:sdt>
                                <w:sdtPr>
                                  <w:alias w:val="Numeris"/>
                                  <w:tag w:val="nr_c4c439a119e04bb9a3953745b0eb4531"/>
                                  <w:lock w:val="sdtLocked"/>
                                  <w:richText/>
                                </w:sdtPr>
                                <w:sdtContent>
                                  <w:r>
                                    <w:rPr>
                                      <w:b/>
                                      <w:szCs w:val="24"/>
                                    </w:rPr>
                                    <w:t>4.192</w:t>
                                  </w:r>
                                </w:sdtContent>
                              </w:sdt>
                              <w:r>
                                <w:rPr>
                                  <w:b/>
                                  <w:szCs w:val="24"/>
                                </w:rPr>
                                <w:t xml:space="preserve"> straipsnis. </w:t>
                              </w:r>
                              <w:sdt>
                                <w:sdtPr>
                                  <w:alias w:val="Pavadinimas"/>
                                  <w:tag w:val="title_c4c439a119e04bb9a3953745b0eb4531"/>
                                  <w:lock w:val="sdtLocked"/>
                                  <w:richText/>
                                </w:sdtPr>
                                <w:sdtContent>
                                  <w:r>
                                    <w:rPr>
                                      <w:b/>
                                      <w:szCs w:val="24"/>
                                    </w:rPr>
                                    <w:t>Hipotekos kreditoriaus teisė kreiptis dėl skolos išieškojimo ir vykdomojo įrašo atlikimas</w:t>
                                  </w:r>
                                </w:sdtContent>
                              </w:sdt>
                            </w:p>
                            <w:sdt>
                              <w:sdtPr>
                                <w:alias w:val="4.192 str. 1 d."/>
                                <w:tag w:val="part_02202cf635c94b4796f3093ec79c16b5"/>
                                <w:lock w:val="sdtLocked"/>
                                <w:richText/>
                              </w:sdtPr>
                              <w:sdtContent>
                                <w:p>
                                  <w:pPr>
                                    <w:spacing w:line="360" w:lineRule="auto"/>
                                    <w:ind w:firstLine="720"/>
                                    <w:jc w:val="both"/>
                                    <w:rPr>
                                      <w:color w:val="000000"/>
                                      <w:szCs w:val="24"/>
                                    </w:rPr>
                                  </w:pPr>
                                  <w:sdt>
                                    <w:sdtPr>
                                      <w:alias w:val="Numeris"/>
                                      <w:tag w:val="nr_02202cf635c94b4796f3093ec79c16b5"/>
                                      <w:lock w:val="sdtLocked"/>
                                      <w:richText/>
                                    </w:sdtPr>
                                    <w:sdtContent>
                                      <w:r>
                                        <w:rPr>
                                          <w:color w:val="000000"/>
                                          <w:szCs w:val="24"/>
                                        </w:rPr>
                                        <w:t>1</w:t>
                                      </w:r>
                                    </w:sdtContent>
                                  </w:sdt>
                                  <w:r>
                                    <w:rPr>
                                      <w:color w:val="000000"/>
                                      <w:szCs w:val="24"/>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119e2350fc3245f6abf6b6924f65ae24"/>
                                <w:lock w:val="sdtLocked"/>
                                <w:richText/>
                              </w:sdtPr>
                              <w:sdtContent>
                                <w:p>
                                  <w:pPr>
                                    <w:spacing w:line="360" w:lineRule="auto"/>
                                    <w:ind w:firstLine="720"/>
                                    <w:jc w:val="both"/>
                                    <w:rPr>
                                      <w:color w:val="000000"/>
                                      <w:szCs w:val="24"/>
                                    </w:rPr>
                                  </w:pPr>
                                  <w:sdt>
                                    <w:sdtPr>
                                      <w:alias w:val="Numeris"/>
                                      <w:tag w:val="nr_119e2350fc3245f6abf6b6924f65ae24"/>
                                      <w:lock w:val="sdtLocked"/>
                                      <w:richText/>
                                    </w:sdtPr>
                                    <w:sdtContent>
                                      <w:r>
                                        <w:rPr>
                                          <w:color w:val="000000"/>
                                          <w:szCs w:val="24"/>
                                        </w:rPr>
                                        <w:t>2</w:t>
                                      </w:r>
                                    </w:sdtContent>
                                  </w:sdt>
                                  <w:r>
                                    <w:rPr>
                                      <w:color w:val="000000"/>
                                      <w:szCs w:val="24"/>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d5ba6582243f448bb8856168fdd3ca36"/>
                                <w:lock w:val="sdtLocked"/>
                                <w:richText/>
                              </w:sdtPr>
                              <w:sdtContent>
                                <w:p>
                                  <w:pPr>
                                    <w:spacing w:line="360" w:lineRule="auto"/>
                                    <w:ind w:firstLine="720"/>
                                    <w:jc w:val="both"/>
                                    <w:rPr>
                                      <w:color w:val="000000"/>
                                      <w:szCs w:val="24"/>
                                    </w:rPr>
                                  </w:pPr>
                                  <w:sdt>
                                    <w:sdtPr>
                                      <w:alias w:val="Numeris"/>
                                      <w:tag w:val="nr_d5ba6582243f448bb8856168fdd3ca36"/>
                                      <w:lock w:val="sdtLocked"/>
                                      <w:richText/>
                                    </w:sdtPr>
                                    <w:sdtContent>
                                      <w:r>
                                        <w:rPr>
                                          <w:color w:val="000000"/>
                                          <w:szCs w:val="24"/>
                                        </w:rPr>
                                        <w:t>3</w:t>
                                      </w:r>
                                    </w:sdtContent>
                                  </w:sdt>
                                  <w:r>
                                    <w:rPr>
                                      <w:color w:val="000000"/>
                                      <w:szCs w:val="24"/>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911e647d602f4e58acbee906f7f99764"/>
                                <w:lock w:val="sdtLocked"/>
                                <w:richText/>
                              </w:sdtPr>
                              <w:sdtContent>
                                <w:p>
                                  <w:pPr>
                                    <w:spacing w:line="360" w:lineRule="auto"/>
                                    <w:ind w:firstLine="720"/>
                                    <w:jc w:val="both"/>
                                    <w:rPr>
                                      <w:color w:val="000000"/>
                                      <w:szCs w:val="24"/>
                                    </w:rPr>
                                  </w:pPr>
                                  <w:sdt>
                                    <w:sdtPr>
                                      <w:alias w:val="Numeris"/>
                                      <w:tag w:val="nr_911e647d602f4e58acbee906f7f99764"/>
                                      <w:lock w:val="sdtLocked"/>
                                      <w:richText/>
                                    </w:sdtPr>
                                    <w:sdtContent>
                                      <w:r>
                                        <w:rPr>
                                          <w:color w:val="000000"/>
                                          <w:szCs w:val="24"/>
                                        </w:rPr>
                                        <w:t>4</w:t>
                                      </w:r>
                                    </w:sdtContent>
                                  </w:sdt>
                                  <w:r>
                                    <w:rPr>
                                      <w:color w:val="000000"/>
                                      <w:szCs w:val="24"/>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Cs w:val="24"/>
                                    </w:rPr>
                                    <w:t xml:space="preserve"> </w:t>
                                  </w:r>
                                  <w:r>
                                    <w:rPr>
                                      <w:color w:val="000000"/>
                                      <w:szCs w:val="24"/>
                                    </w:rPr>
                                    <w:t>registre dienos skolininkas neturi teisės disponuoti įkeistu turtu be kreditoriaus sutikimo.</w:t>
                                  </w:r>
                                </w:p>
                              </w:sdtContent>
                            </w:sdt>
                            <w:sdt>
                              <w:sdtPr>
                                <w:alias w:val="4.192 str. 5 d."/>
                                <w:tag w:val="part_f053414628bf49659bf3d94a612dcd0c"/>
                                <w:lock w:val="sdtLocked"/>
                                <w:richText/>
                              </w:sdtPr>
                              <w:sdtContent>
                                <w:p>
                                  <w:pPr>
                                    <w:spacing w:line="360" w:lineRule="auto"/>
                                    <w:ind w:firstLine="720"/>
                                    <w:jc w:val="both"/>
                                    <w:rPr>
                                      <w:color w:val="000000"/>
                                      <w:szCs w:val="24"/>
                                    </w:rPr>
                                  </w:pPr>
                                  <w:sdt>
                                    <w:sdtPr>
                                      <w:alias w:val="Numeris"/>
                                      <w:tag w:val="nr_f053414628bf49659bf3d94a612dcd0c"/>
                                      <w:lock w:val="sdtLocked"/>
                                      <w:richText/>
                                    </w:sdtPr>
                                    <w:sdtContent>
                                      <w:r>
                                        <w:rPr>
                                          <w:color w:val="000000"/>
                                          <w:szCs w:val="24"/>
                                        </w:rPr>
                                        <w:t>5</w:t>
                                      </w:r>
                                    </w:sdtContent>
                                  </w:sdt>
                                  <w:r>
                                    <w:rPr>
                                      <w:color w:val="000000"/>
                                      <w:szCs w:val="24"/>
                                    </w:rPr>
                                    <w:t>.</w:t>
                                  </w:r>
                                  <w:r>
                                    <w:rPr>
                                      <w:i/>
                                      <w:iCs/>
                                      <w:color w:val="000000"/>
                                      <w:szCs w:val="24"/>
                                    </w:rPr>
                                    <w:t xml:space="preserve"> </w:t>
                                  </w:r>
                                  <w:r>
                                    <w:rPr>
                                      <w:color w:val="000000"/>
                                      <w:szCs w:val="24"/>
                                    </w:rPr>
                                    <w:t>Notaro vykdomasis įrašas yra vykdytinas ir vykdomasis dokumentas, pateikiamas vykdyti antstoliui Civilinio proceso kodekso nustatyta tvarka.</w:t>
                                  </w:r>
                                </w:p>
                              </w:sdtContent>
                            </w:sdt>
                            <w:sdt>
                              <w:sdtPr>
                                <w:alias w:val="4.192 str. 6 d."/>
                                <w:tag w:val="part_a1d8a079a6304e17b40e305292f1b78b"/>
                                <w:lock w:val="sdtLocked"/>
                                <w:richText/>
                              </w:sdtPr>
                              <w:sdtContent>
                                <w:p>
                                  <w:pPr>
                                    <w:spacing w:line="360" w:lineRule="auto"/>
                                    <w:ind w:firstLine="720"/>
                                    <w:jc w:val="both"/>
                                    <w:rPr>
                                      <w:color w:val="000000"/>
                                      <w:szCs w:val="24"/>
                                    </w:rPr>
                                  </w:pPr>
                                  <w:sdt>
                                    <w:sdtPr>
                                      <w:alias w:val="Numeris"/>
                                      <w:tag w:val="nr_a1d8a079a6304e17b40e305292f1b78b"/>
                                      <w:lock w:val="sdtLocked"/>
                                      <w:richText/>
                                    </w:sdtPr>
                                    <w:sdtContent>
                                      <w:r>
                                        <w:rPr>
                                          <w:color w:val="000000"/>
                                          <w:szCs w:val="24"/>
                                        </w:rPr>
                                        <w:t>6</w:t>
                                      </w:r>
                                    </w:sdtContent>
                                  </w:sdt>
                                  <w:r>
                                    <w:rPr>
                                      <w:color w:val="000000"/>
                                      <w:szCs w:val="24"/>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6f3f30f92d7140d1b22ee5e837877da4"/>
                                <w:lock w:val="sdtLocked"/>
                                <w:richText/>
                              </w:sdtPr>
                              <w:sdtContent>
                                <w:p>
                                  <w:pPr>
                                    <w:spacing w:line="360" w:lineRule="auto"/>
                                    <w:ind w:firstLine="720"/>
                                    <w:jc w:val="both"/>
                                    <w:rPr>
                                      <w:color w:val="000000"/>
                                      <w:szCs w:val="24"/>
                                    </w:rPr>
                                  </w:pPr>
                                  <w:sdt>
                                    <w:sdtPr>
                                      <w:alias w:val="Numeris"/>
                                      <w:tag w:val="nr_6f3f30f92d7140d1b22ee5e837877da4"/>
                                      <w:lock w:val="sdtLocked"/>
                                      <w:richText/>
                                    </w:sdtPr>
                                    <w:sdtContent>
                                      <w:r>
                                        <w:rPr>
                                          <w:color w:val="000000"/>
                                          <w:szCs w:val="24"/>
                                        </w:rPr>
                                        <w:t>7</w:t>
                                      </w:r>
                                    </w:sdtContent>
                                  </w:sdt>
                                  <w:r>
                                    <w:rPr>
                                      <w:color w:val="000000"/>
                                      <w:szCs w:val="24"/>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35967496a9244322ae87ab78ec2b8558"/>
                                <w:lock w:val="sdtLocked"/>
                                <w:richText/>
                              </w:sdtPr>
                              <w:sdtContent>
                                <w:p>
                                  <w:pPr>
                                    <w:spacing w:line="360" w:lineRule="auto"/>
                                    <w:ind w:firstLine="720"/>
                                    <w:jc w:val="both"/>
                                    <w:rPr>
                                      <w:color w:val="000000"/>
                                      <w:szCs w:val="24"/>
                                    </w:rPr>
                                  </w:pPr>
                                  <w:sdt>
                                    <w:sdtPr>
                                      <w:alias w:val="Numeris"/>
                                      <w:tag w:val="nr_35967496a9244322ae87ab78ec2b8558"/>
                                      <w:lock w:val="sdtLocked"/>
                                      <w:richText/>
                                    </w:sdtPr>
                                    <w:sdtContent>
                                      <w:r>
                                        <w:rPr>
                                          <w:color w:val="000000"/>
                                          <w:szCs w:val="24"/>
                                        </w:rPr>
                                        <w:t>8</w:t>
                                      </w:r>
                                    </w:sdtContent>
                                  </w:sdt>
                                  <w:r>
                                    <w:rPr>
                                      <w:color w:val="000000"/>
                                      <w:szCs w:val="24"/>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a75f7577b76342e5acdece84ff3cdcc5"/>
                                <w:lock w:val="sdtLocked"/>
                                <w:richText/>
                              </w:sdtPr>
                              <w:sdtContent>
                                <w:p>
                                  <w:pPr>
                                    <w:spacing w:line="360" w:lineRule="auto"/>
                                    <w:ind w:firstLine="720"/>
                                    <w:jc w:val="both"/>
                                    <w:rPr>
                                      <w:color w:val="000000"/>
                                      <w:szCs w:val="24"/>
                                    </w:rPr>
                                  </w:pPr>
                                  <w:sdt>
                                    <w:sdtPr>
                                      <w:alias w:val="Numeris"/>
                                      <w:tag w:val="nr_a75f7577b76342e5acdece84ff3cdcc5"/>
                                      <w:lock w:val="sdtLocked"/>
                                      <w:richText/>
                                    </w:sdtPr>
                                    <w:sdtContent>
                                      <w:r>
                                        <w:rPr>
                                          <w:color w:val="000000"/>
                                          <w:szCs w:val="24"/>
                                        </w:rPr>
                                        <w:t>9</w:t>
                                      </w:r>
                                    </w:sdtContent>
                                  </w:sdt>
                                  <w:r>
                                    <w:rPr>
                                      <w:color w:val="000000"/>
                                      <w:szCs w:val="24"/>
                                    </w:rPr>
                                    <w:t>. Kai išieškoma pagal maksimaliąją hipoteką, notaras vykdomąjį įrašą atlieka, nesvarbu, ar skolos dydis yra užfiksuotas, ar ne. Jeigu maksimaliosios hipotekos skolos dydis nėra užfiksuotas, notaras tai pažymi vykdomajame įraše.</w:t>
                                  </w:r>
                                </w:p>
                                <w:p>
                                  <w:pPr>
                                    <w:spacing w:line="360" w:lineRule="auto"/>
                                    <w:ind w:firstLine="720"/>
                                    <w:jc w:val="both"/>
                                    <w:rPr>
                                      <w:szCs w:val="24"/>
                                    </w:rPr>
                                  </w:pPr>
                                </w:p>
                              </w:sdtContent>
                            </w:sdt>
                          </w:sdtContent>
                        </w:sdt>
                        <w:sdt>
                          <w:sdtPr>
                            <w:alias w:val="4.192-1 str."/>
                            <w:tag w:val="part_1a0da7aa1d734408970e9fd86080bd8d"/>
                            <w:lock w:val="sdtLocked"/>
                            <w:richText/>
                          </w:sdtPr>
                          <w:sdtContent>
                            <w:p>
                              <w:pPr>
                                <w:spacing w:line="360" w:lineRule="auto"/>
                                <w:ind w:firstLine="720"/>
                                <w:jc w:val="both"/>
                                <w:rPr>
                                  <w:b/>
                                  <w:bCs/>
                                  <w:color w:val="000000"/>
                                  <w:szCs w:val="24"/>
                                </w:rPr>
                              </w:pPr>
                              <w:sdt>
                                <w:sdtPr>
                                  <w:alias w:val="Numeris"/>
                                  <w:tag w:val="nr_1a0da7aa1d734408970e9fd86080bd8d"/>
                                  <w:lock w:val="sdtLocked"/>
                                  <w:richText/>
                                </w:sdtPr>
                                <w:sdtContent>
                                  <w:r>
                                    <w:rPr>
                                      <w:b/>
                                      <w:szCs w:val="24"/>
                                    </w:rPr>
                                    <w:t>4.192</w:t>
                                  </w:r>
                                  <w:r>
                                    <w:rPr>
                                      <w:b/>
                                      <w:szCs w:val="24"/>
                                      <w:vertAlign w:val="superscript"/>
                                    </w:rPr>
                                    <w:t>1</w:t>
                                  </w:r>
                                </w:sdtContent>
                              </w:sdt>
                              <w:r>
                                <w:rPr>
                                  <w:b/>
                                  <w:szCs w:val="24"/>
                                </w:rPr>
                                <w:t xml:space="preserve"> straipsnis. </w:t>
                              </w:r>
                              <w:sdt>
                                <w:sdtPr>
                                  <w:alias w:val="Pavadinimas"/>
                                  <w:tag w:val="title_1a0da7aa1d734408970e9fd86080bd8d"/>
                                  <w:lock w:val="sdtLocked"/>
                                  <w:richText/>
                                </w:sdtPr>
                                <w:sdtContent>
                                  <w:r>
                                    <w:rPr>
                                      <w:b/>
                                      <w:bCs/>
                                      <w:color w:val="000000"/>
                                      <w:szCs w:val="24"/>
                                    </w:rPr>
                                    <w:t>Skolos išieškojimo iš įmonės hipoteka įkeisto turto ypatumai</w:t>
                                  </w:r>
                                </w:sdtContent>
                              </w:sdt>
                            </w:p>
                            <w:sdt>
                              <w:sdtPr>
                                <w:alias w:val="4.192-1 str. 1 d."/>
                                <w:tag w:val="part_28705488ee934e13b765ffb5556993a9"/>
                                <w:lock w:val="sdtLocked"/>
                                <w:richText/>
                              </w:sdtPr>
                              <w:sdtContent>
                                <w:p>
                                  <w:pPr>
                                    <w:spacing w:line="360" w:lineRule="auto"/>
                                    <w:ind w:firstLine="720"/>
                                    <w:jc w:val="both"/>
                                    <w:rPr>
                                      <w:color w:val="000000"/>
                                      <w:szCs w:val="24"/>
                                    </w:rPr>
                                  </w:pPr>
                                  <w:sdt>
                                    <w:sdtPr>
                                      <w:alias w:val="Numeris"/>
                                      <w:tag w:val="nr_28705488ee934e13b765ffb5556993a9"/>
                                      <w:lock w:val="sdtLocked"/>
                                      <w:richText/>
                                    </w:sdtPr>
                                    <w:sdtContent>
                                      <w:r>
                                        <w:rPr>
                                          <w:color w:val="000000"/>
                                          <w:szCs w:val="24"/>
                                        </w:rPr>
                                        <w:t>1</w:t>
                                      </w:r>
                                    </w:sdtContent>
                                  </w:sdt>
                                  <w:r>
                                    <w:rPr>
                                      <w:color w:val="000000"/>
                                      <w:szCs w:val="24"/>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08021028b3a64930899beb08918ede05"/>
                                <w:lock w:val="sdtLocked"/>
                                <w:richText/>
                              </w:sdtPr>
                              <w:sdtContent>
                                <w:p>
                                  <w:pPr>
                                    <w:spacing w:line="360" w:lineRule="auto"/>
                                    <w:ind w:firstLine="720"/>
                                    <w:jc w:val="both"/>
                                    <w:rPr>
                                      <w:color w:val="000000"/>
                                      <w:szCs w:val="24"/>
                                    </w:rPr>
                                  </w:pPr>
                                  <w:sdt>
                                    <w:sdtPr>
                                      <w:alias w:val="Numeris"/>
                                      <w:tag w:val="nr_08021028b3a64930899beb08918ede05"/>
                                      <w:lock w:val="sdtLocked"/>
                                      <w:richText/>
                                    </w:sdtPr>
                                    <w:sdtContent>
                                      <w:r>
                                        <w:rPr>
                                          <w:color w:val="000000"/>
                                          <w:szCs w:val="24"/>
                                        </w:rPr>
                                        <w:t>2</w:t>
                                      </w:r>
                                    </w:sdtContent>
                                  </w:sdt>
                                  <w:r>
                                    <w:rPr>
                                      <w:color w:val="000000"/>
                                      <w:szCs w:val="24"/>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ab6c5b4547d54714b3e51d32ab530631"/>
                                <w:lock w:val="sdtLocked"/>
                                <w:richText/>
                              </w:sdtPr>
                              <w:sdtContent>
                                <w:p>
                                  <w:pPr>
                                    <w:spacing w:line="360" w:lineRule="auto"/>
                                    <w:ind w:firstLine="720"/>
                                    <w:jc w:val="both"/>
                                    <w:rPr>
                                      <w:color w:val="000000"/>
                                      <w:szCs w:val="24"/>
                                    </w:rPr>
                                  </w:pPr>
                                  <w:sdt>
                                    <w:sdtPr>
                                      <w:alias w:val="Numeris"/>
                                      <w:tag w:val="nr_ab6c5b4547d54714b3e51d32ab530631"/>
                                      <w:lock w:val="sdtLocked"/>
                                      <w:richText/>
                                    </w:sdtPr>
                                    <w:sdtContent>
                                      <w:r>
                                        <w:rPr>
                                          <w:color w:val="000000"/>
                                          <w:szCs w:val="24"/>
                                        </w:rPr>
                                        <w:t>3</w:t>
                                      </w:r>
                                    </w:sdtContent>
                                  </w:sdt>
                                  <w:r>
                                    <w:rPr>
                                      <w:color w:val="000000"/>
                                      <w:szCs w:val="24"/>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b7f17cfd2e7544bb9a5055fbff22fe16"/>
                                <w:lock w:val="sdtLocked"/>
                                <w:richText/>
                              </w:sdtPr>
                              <w:sdtContent>
                                <w:p>
                                  <w:pPr>
                                    <w:spacing w:line="360" w:lineRule="auto"/>
                                    <w:ind w:firstLine="720"/>
                                    <w:jc w:val="both"/>
                                    <w:rPr>
                                      <w:color w:val="000000"/>
                                      <w:szCs w:val="24"/>
                                    </w:rPr>
                                  </w:pPr>
                                  <w:sdt>
                                    <w:sdtPr>
                                      <w:alias w:val="Numeris"/>
                                      <w:tag w:val="nr_b7f17cfd2e7544bb9a5055fbff22fe16"/>
                                      <w:lock w:val="sdtLocked"/>
                                      <w:richText/>
                                    </w:sdtPr>
                                    <w:sdtContent>
                                      <w:r>
                                        <w:rPr>
                                          <w:color w:val="000000"/>
                                          <w:szCs w:val="24"/>
                                        </w:rPr>
                                        <w:t>4</w:t>
                                      </w:r>
                                    </w:sdtContent>
                                  </w:sdt>
                                  <w:r>
                                    <w:rPr>
                                      <w:color w:val="000000"/>
                                      <w:szCs w:val="24"/>
                                    </w:rPr>
                                    <w:t xml:space="preserve">. Turto administratorius įstatymų jam suteiktomis teisėmis gali naudotis tik tiek, kiek reikia reikalavimams, užtikrintiems įmonės hipoteka, įvykdyti. </w:t>
                                  </w:r>
                                </w:p>
                              </w:sdtContent>
                            </w:sdt>
                            <w:sdt>
                              <w:sdtPr>
                                <w:alias w:val="4.192-1 str. 5 d."/>
                                <w:tag w:val="part_8c024c5892dc456bb32e6f58d5d26abc"/>
                                <w:lock w:val="sdtLocked"/>
                                <w:richText/>
                              </w:sdtPr>
                              <w:sdtContent>
                                <w:p>
                                  <w:pPr>
                                    <w:spacing w:line="360" w:lineRule="auto"/>
                                    <w:ind w:firstLine="720"/>
                                    <w:jc w:val="both"/>
                                    <w:rPr>
                                      <w:color w:val="000000"/>
                                      <w:szCs w:val="24"/>
                                    </w:rPr>
                                  </w:pPr>
                                  <w:sdt>
                                    <w:sdtPr>
                                      <w:alias w:val="Numeris"/>
                                      <w:tag w:val="nr_8c024c5892dc456bb32e6f58d5d26abc"/>
                                      <w:lock w:val="sdtLocked"/>
                                      <w:richText/>
                                    </w:sdtPr>
                                    <w:sdtContent>
                                      <w:r>
                                        <w:rPr>
                                          <w:color w:val="000000"/>
                                          <w:szCs w:val="24"/>
                                        </w:rPr>
                                        <w:t>5</w:t>
                                      </w:r>
                                    </w:sdtContent>
                                  </w:sdt>
                                  <w:r>
                                    <w:rPr>
                                      <w:color w:val="000000"/>
                                      <w:szCs w:val="24"/>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spacing w:line="360" w:lineRule="auto"/>
                                    <w:ind w:firstLine="782"/>
                                    <w:jc w:val="both"/>
                                    <w:rPr>
                                      <w:color w:val="000000"/>
                                      <w:szCs w:val="24"/>
                                    </w:rPr>
                                  </w:pPr>
                                </w:p>
                              </w:sdtContent>
                            </w:sdt>
                          </w:sdtContent>
                        </w:sdt>
                        <w:sdt>
                          <w:sdtPr>
                            <w:alias w:val="4.193 str."/>
                            <w:tag w:val="part_db35bda8230049b4a4530d8cc202da24"/>
                            <w:lock w:val="sdtLocked"/>
                            <w:richText/>
                          </w:sdtPr>
                          <w:sdtContent>
                            <w:p>
                              <w:pPr>
                                <w:spacing w:line="360" w:lineRule="auto"/>
                                <w:ind w:left="2410" w:hanging="1690"/>
                                <w:jc w:val="both"/>
                                <w:rPr>
                                  <w:b/>
                                  <w:szCs w:val="24"/>
                                </w:rPr>
                              </w:pPr>
                              <w:sdt>
                                <w:sdtPr>
                                  <w:alias w:val="Numeris"/>
                                  <w:tag w:val="nr_db35bda8230049b4a4530d8cc202da24"/>
                                  <w:lock w:val="sdtLocked"/>
                                  <w:richText/>
                                </w:sdtPr>
                                <w:sdtContent>
                                  <w:r>
                                    <w:rPr>
                                      <w:b/>
                                      <w:szCs w:val="24"/>
                                    </w:rPr>
                                    <w:t>4.193</w:t>
                                  </w:r>
                                </w:sdtContent>
                              </w:sdt>
                              <w:r>
                                <w:rPr>
                                  <w:b/>
                                  <w:szCs w:val="24"/>
                                </w:rPr>
                                <w:t xml:space="preserve"> straipsnis. </w:t>
                              </w:r>
                              <w:sdt>
                                <w:sdtPr>
                                  <w:alias w:val="Pavadinimas"/>
                                  <w:tag w:val="title_db35bda8230049b4a4530d8cc202da24"/>
                                  <w:lock w:val="sdtLocked"/>
                                  <w:richText/>
                                </w:sdtPr>
                                <w:sdtContent>
                                  <w:r>
                                    <w:rPr>
                                      <w:b/>
                                      <w:bCs/>
                                      <w:color w:val="000000"/>
                                      <w:szCs w:val="24"/>
                                    </w:rPr>
                                    <w:t>Hipotekos kreditoriaus teisė patenkinti savo reikalavimą iš įkeisto daikto</w:t>
                                  </w:r>
                                </w:sdtContent>
                              </w:sdt>
                            </w:p>
                            <w:sdt>
                              <w:sdtPr>
                                <w:alias w:val="4.193 str. 1 d."/>
                                <w:tag w:val="part_c957b2eaf99a4bfea982d060f72bb355"/>
                                <w:lock w:val="sdtLocked"/>
                                <w:richText/>
                              </w:sdtPr>
                              <w:sdtContent>
                                <w:p>
                                  <w:pPr>
                                    <w:spacing w:line="360" w:lineRule="auto"/>
                                    <w:ind w:firstLine="720"/>
                                    <w:jc w:val="both"/>
                                    <w:rPr>
                                      <w:color w:val="000000"/>
                                      <w:szCs w:val="24"/>
                                    </w:rPr>
                                  </w:pPr>
                                  <w:sdt>
                                    <w:sdtPr>
                                      <w:alias w:val="Numeris"/>
                                      <w:tag w:val="nr_c957b2eaf99a4bfea982d060f72bb355"/>
                                      <w:lock w:val="sdtLocked"/>
                                      <w:richText/>
                                    </w:sdtPr>
                                    <w:sdtContent>
                                      <w:r>
                                        <w:rPr>
                                          <w:color w:val="000000"/>
                                          <w:szCs w:val="24"/>
                                        </w:rPr>
                                        <w:t>1</w:t>
                                      </w:r>
                                    </w:sdtContent>
                                  </w:sdt>
                                  <w:r>
                                    <w:rPr>
                                      <w:color w:val="000000"/>
                                      <w:szCs w:val="24"/>
                                    </w:rPr>
                                    <w:t>. Jeigu realizavus įkeistą daiktą gaunama mažesnė suma, negu priklauso hipotekos kreditoriui, jis turi teisę reikalauti išieškoti iš skolininko kito</w:t>
                                  </w:r>
                                  <w:r>
                                    <w:rPr>
                                      <w:b/>
                                      <w:color w:val="000000"/>
                                      <w:szCs w:val="24"/>
                                    </w:rPr>
                                    <w:t xml:space="preserve"> </w:t>
                                  </w:r>
                                  <w:r>
                                    <w:rPr>
                                      <w:color w:val="000000"/>
                                      <w:szCs w:val="24"/>
                                    </w:rPr>
                                    <w:t xml:space="preserve">turto bendra įstatymų nustatyta tvarka. </w:t>
                                  </w:r>
                                </w:p>
                              </w:sdtContent>
                            </w:sdt>
                            <w:sdt>
                              <w:sdtPr>
                                <w:alias w:val="4.193 str. 2 d."/>
                                <w:tag w:val="part_def948e3708f4c0fa56bf52746a8dec5"/>
                                <w:lock w:val="sdtLocked"/>
                                <w:richText/>
                              </w:sdtPr>
                              <w:sdtContent>
                                <w:p>
                                  <w:pPr>
                                    <w:spacing w:line="360" w:lineRule="auto"/>
                                    <w:ind w:firstLine="720"/>
                                    <w:jc w:val="both"/>
                                    <w:rPr>
                                      <w:color w:val="000000"/>
                                      <w:szCs w:val="24"/>
                                    </w:rPr>
                                  </w:pPr>
                                  <w:sdt>
                                    <w:sdtPr>
                                      <w:alias w:val="Numeris"/>
                                      <w:tag w:val="nr_def948e3708f4c0fa56bf52746a8dec5"/>
                                      <w:lock w:val="sdtLocked"/>
                                      <w:richText/>
                                    </w:sdtPr>
                                    <w:sdtContent>
                                      <w:r>
                                        <w:rPr>
                                          <w:color w:val="000000"/>
                                          <w:szCs w:val="24"/>
                                        </w:rPr>
                                        <w:t>2</w:t>
                                      </w:r>
                                    </w:sdtContent>
                                  </w:sdt>
                                  <w:r>
                                    <w:rPr>
                                      <w:color w:val="000000"/>
                                      <w:szCs w:val="24"/>
                                    </w:rPr>
                                    <w:t>. Jeigu daiktas įkeistas kelis kartus, hipotekos kreditorių reikalavimai patenkinami pagal hipotekos įregistravimo viešame</w:t>
                                  </w:r>
                                  <w:r>
                                    <w:rPr>
                                      <w:b/>
                                      <w:color w:val="000000"/>
                                      <w:szCs w:val="24"/>
                                    </w:rPr>
                                    <w:t xml:space="preserve"> </w:t>
                                  </w:r>
                                  <w:r>
                                    <w:rPr>
                                      <w:color w:val="000000"/>
                                      <w:szCs w:val="24"/>
                                    </w:rPr>
                                    <w:t>registre laiką eilės tvarka.</w:t>
                                  </w:r>
                                </w:p>
                              </w:sdtContent>
                            </w:sdt>
                            <w:sdt>
                              <w:sdtPr>
                                <w:alias w:val="4.193 str. 3 d."/>
                                <w:tag w:val="part_a083114077344d9fac89006385400b28"/>
                                <w:lock w:val="sdtLocked"/>
                                <w:richText/>
                              </w:sdtPr>
                              <w:sdtContent>
                                <w:p>
                                  <w:pPr>
                                    <w:spacing w:line="360" w:lineRule="auto"/>
                                    <w:ind w:firstLine="720"/>
                                    <w:jc w:val="both"/>
                                    <w:rPr>
                                      <w:color w:val="000000"/>
                                      <w:szCs w:val="24"/>
                                    </w:rPr>
                                  </w:pPr>
                                  <w:sdt>
                                    <w:sdtPr>
                                      <w:alias w:val="Numeris"/>
                                      <w:tag w:val="nr_a083114077344d9fac89006385400b28"/>
                                      <w:lock w:val="sdtLocked"/>
                                      <w:richText/>
                                    </w:sdtPr>
                                    <w:sdtContent>
                                      <w:r>
                                        <w:rPr>
                                          <w:color w:val="000000"/>
                                          <w:szCs w:val="24"/>
                                        </w:rPr>
                                        <w:t>3</w:t>
                                      </w:r>
                                    </w:sdtContent>
                                  </w:sdt>
                                  <w:r>
                                    <w:rPr>
                                      <w:color w:val="000000"/>
                                      <w:szCs w:val="24"/>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9e797c04db8f47e0a43ffcd101a59bc2"/>
                                <w:lock w:val="sdtLocked"/>
                                <w:richText/>
                              </w:sdtPr>
                              <w:sdtContent>
                                <w:p>
                                  <w:pPr>
                                    <w:spacing w:line="360" w:lineRule="auto"/>
                                    <w:ind w:firstLine="720"/>
                                    <w:jc w:val="both"/>
                                    <w:rPr>
                                      <w:color w:val="000000"/>
                                      <w:szCs w:val="24"/>
                                    </w:rPr>
                                  </w:pPr>
                                  <w:sdt>
                                    <w:sdtPr>
                                      <w:alias w:val="Numeris"/>
                                      <w:tag w:val="nr_9e797c04db8f47e0a43ffcd101a59bc2"/>
                                      <w:lock w:val="sdtLocked"/>
                                      <w:richText/>
                                    </w:sdtPr>
                                    <w:sdtContent>
                                      <w:r>
                                        <w:rPr>
                                          <w:color w:val="000000"/>
                                          <w:szCs w:val="24"/>
                                        </w:rPr>
                                        <w:t>4</w:t>
                                      </w:r>
                                    </w:sdtContent>
                                  </w:sdt>
                                  <w:r>
                                    <w:rPr>
                                      <w:color w:val="000000"/>
                                      <w:szCs w:val="24"/>
                                    </w:rPr>
                                    <w:t>. Jeigu daiktas įkeistas kelis kartus, priverstinis išieškojimas negali būti pradėtas be pirmesnių eilėje hipotekos kreditorių rašytinio sutikimo.</w:t>
                                  </w:r>
                                </w:p>
                              </w:sdtContent>
                            </w:sdt>
                            <w:sdt>
                              <w:sdtPr>
                                <w:alias w:val="4.193 str. 5 d."/>
                                <w:tag w:val="part_0086f87c85a041598e619e8e96c9f2c9"/>
                                <w:lock w:val="sdtLocked"/>
                                <w:richText/>
                              </w:sdtPr>
                              <w:sdtContent>
                                <w:p>
                                  <w:pPr>
                                    <w:spacing w:line="360" w:lineRule="auto"/>
                                    <w:ind w:firstLine="720"/>
                                    <w:jc w:val="both"/>
                                    <w:rPr>
                                      <w:color w:val="000000"/>
                                      <w:szCs w:val="24"/>
                                    </w:rPr>
                                  </w:pPr>
                                  <w:sdt>
                                    <w:sdtPr>
                                      <w:alias w:val="Numeris"/>
                                      <w:tag w:val="nr_0086f87c85a041598e619e8e96c9f2c9"/>
                                      <w:lock w:val="sdtLocked"/>
                                      <w:richText/>
                                    </w:sdtPr>
                                    <w:sdtContent>
                                      <w:r>
                                        <w:rPr>
                                          <w:color w:val="000000"/>
                                          <w:szCs w:val="24"/>
                                        </w:rPr>
                                        <w:t>5</w:t>
                                      </w:r>
                                    </w:sdtContent>
                                  </w:sdt>
                                  <w:r>
                                    <w:rPr>
                                      <w:color w:val="000000"/>
                                      <w:szCs w:val="24"/>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74cf935bddbf48fc9d19bebb310efc7d"/>
                                <w:lock w:val="sdtLocked"/>
                                <w:richText/>
                              </w:sdtPr>
                              <w:sdtContent>
                                <w:p>
                                  <w:pPr>
                                    <w:spacing w:line="360" w:lineRule="auto"/>
                                    <w:ind w:firstLine="720"/>
                                    <w:jc w:val="both"/>
                                    <w:rPr>
                                      <w:color w:val="000000"/>
                                      <w:szCs w:val="24"/>
                                    </w:rPr>
                                  </w:pPr>
                                  <w:sdt>
                                    <w:sdtPr>
                                      <w:alias w:val="Numeris"/>
                                      <w:tag w:val="nr_74cf935bddbf48fc9d19bebb310efc7d"/>
                                      <w:lock w:val="sdtLocked"/>
                                      <w:richText/>
                                    </w:sdtPr>
                                    <w:sdtContent>
                                      <w:r>
                                        <w:rPr>
                                          <w:color w:val="000000"/>
                                          <w:szCs w:val="24"/>
                                        </w:rPr>
                                        <w:t>6</w:t>
                                      </w:r>
                                    </w:sdtContent>
                                  </w:sdt>
                                  <w:r>
                                    <w:rPr>
                                      <w:color w:val="000000"/>
                                      <w:szCs w:val="24"/>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a2f2b3842f6f40a2b719dfeffe49ab61"/>
                                <w:lock w:val="sdtLocked"/>
                                <w:richText/>
                              </w:sdtPr>
                              <w:sdtContent>
                                <w:p>
                                  <w:pPr>
                                    <w:spacing w:line="360" w:lineRule="auto"/>
                                    <w:ind w:firstLine="720"/>
                                    <w:jc w:val="both"/>
                                    <w:rPr>
                                      <w:color w:val="000000"/>
                                      <w:szCs w:val="24"/>
                                    </w:rPr>
                                  </w:pPr>
                                  <w:sdt>
                                    <w:sdtPr>
                                      <w:alias w:val="Numeris"/>
                                      <w:tag w:val="nr_a2f2b3842f6f40a2b719dfeffe49ab61"/>
                                      <w:lock w:val="sdtLocked"/>
                                      <w:richText/>
                                    </w:sdtPr>
                                    <w:sdtContent>
                                      <w:r>
                                        <w:rPr>
                                          <w:color w:val="000000"/>
                                          <w:szCs w:val="24"/>
                                        </w:rPr>
                                        <w:t>7</w:t>
                                      </w:r>
                                    </w:sdtContent>
                                  </w:sdt>
                                  <w:r>
                                    <w:rPr>
                                      <w:color w:val="000000"/>
                                      <w:szCs w:val="24"/>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44d6ce3a492141898a7002397a64304b"/>
                                <w:lock w:val="sdtLocked"/>
                                <w:richText/>
                              </w:sdtPr>
                              <w:sdtContent>
                                <w:p>
                                  <w:pPr>
                                    <w:spacing w:line="360" w:lineRule="auto"/>
                                    <w:ind w:firstLine="720"/>
                                    <w:jc w:val="both"/>
                                    <w:rPr>
                                      <w:color w:val="000000"/>
                                      <w:szCs w:val="24"/>
                                    </w:rPr>
                                  </w:pPr>
                                  <w:sdt>
                                    <w:sdtPr>
                                      <w:alias w:val="Numeris"/>
                                      <w:tag w:val="nr_44d6ce3a492141898a7002397a64304b"/>
                                      <w:lock w:val="sdtLocked"/>
                                      <w:richText/>
                                    </w:sdtPr>
                                    <w:sdtContent>
                                      <w:r>
                                        <w:rPr>
                                          <w:color w:val="000000"/>
                                          <w:szCs w:val="24"/>
                                        </w:rPr>
                                        <w:t>8</w:t>
                                      </w:r>
                                    </w:sdtContent>
                                  </w:sdt>
                                  <w:r>
                                    <w:rPr>
                                      <w:color w:val="000000"/>
                                      <w:szCs w:val="24"/>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spacing w:line="360" w:lineRule="auto"/>
                                    <w:ind w:firstLine="720"/>
                                    <w:jc w:val="both"/>
                                    <w:rPr>
                                      <w:szCs w:val="24"/>
                                    </w:rPr>
                                  </w:pPr>
                                </w:p>
                              </w:sdtContent>
                            </w:sdt>
                          </w:sdtContent>
                        </w:sdt>
                        <w:sdt>
                          <w:sdtPr>
                            <w:alias w:val="4.194 str."/>
                            <w:tag w:val="part_8dc0bb26c49645508bac47afcb17fd2b"/>
                            <w:lock w:val="sdtLocked"/>
                            <w:richText/>
                          </w:sdtPr>
                          <w:sdtContent>
                            <w:p>
                              <w:pPr>
                                <w:spacing w:line="360" w:lineRule="auto"/>
                                <w:ind w:left="2552" w:hanging="1832"/>
                                <w:jc w:val="both"/>
                                <w:rPr>
                                  <w:b/>
                                  <w:color w:val="000000"/>
                                  <w:szCs w:val="24"/>
                                </w:rPr>
                              </w:pPr>
                              <w:sdt>
                                <w:sdtPr>
                                  <w:alias w:val="Numeris"/>
                                  <w:tag w:val="nr_8dc0bb26c49645508bac47afcb17fd2b"/>
                                  <w:lock w:val="sdtLocked"/>
                                  <w:richText/>
                                </w:sdtPr>
                                <w:sdtContent>
                                  <w:r>
                                    <w:rPr>
                                      <w:b/>
                                      <w:bCs/>
                                      <w:color w:val="000000"/>
                                      <w:szCs w:val="24"/>
                                    </w:rPr>
                                    <w:t>4.194</w:t>
                                  </w:r>
                                </w:sdtContent>
                              </w:sdt>
                              <w:r>
                                <w:rPr>
                                  <w:b/>
                                  <w:bCs/>
                                  <w:color w:val="000000"/>
                                  <w:szCs w:val="24"/>
                                </w:rPr>
                                <w:t xml:space="preserve"> straipsnis. </w:t>
                              </w:r>
                              <w:sdt>
                                <w:sdtPr>
                                  <w:alias w:val="Pavadinimas"/>
                                  <w:tag w:val="title_8dc0bb26c49645508bac47afcb17fd2b"/>
                                  <w:lock w:val="sdtLocked"/>
                                  <w:richText/>
                                </w:sdtPr>
                                <w:sdtContent>
                                  <w:r>
                                    <w:rPr>
                                      <w:b/>
                                      <w:bCs/>
                                      <w:color w:val="000000"/>
                                      <w:szCs w:val="24"/>
                                    </w:rPr>
                                    <w:t xml:space="preserve">Skolos išieškojimas parduodant varžytynėse jungtine hipoteka įkeistą daiktą </w:t>
                                  </w:r>
                                </w:sdtContent>
                              </w:sdt>
                            </w:p>
                            <w:sdt>
                              <w:sdtPr>
                                <w:alias w:val="4.194 str. 1 d."/>
                                <w:tag w:val="part_e67389fe8b464236832636f72b9406e8"/>
                                <w:lock w:val="sdtLocked"/>
                                <w:richText/>
                              </w:sdtPr>
                              <w:sdtContent>
                                <w:p>
                                  <w:pPr>
                                    <w:spacing w:line="360" w:lineRule="auto"/>
                                    <w:ind w:firstLine="720"/>
                                    <w:jc w:val="both"/>
                                    <w:rPr>
                                      <w:color w:val="000000"/>
                                      <w:szCs w:val="24"/>
                                    </w:rPr>
                                  </w:pPr>
                                  <w:sdt>
                                    <w:sdtPr>
                                      <w:alias w:val="Numeris"/>
                                      <w:tag w:val="nr_e67389fe8b464236832636f72b9406e8"/>
                                      <w:lock w:val="sdtLocked"/>
                                      <w:richText/>
                                    </w:sdtPr>
                                    <w:sdtContent>
                                      <w:r>
                                        <w:rPr>
                                          <w:color w:val="000000"/>
                                          <w:szCs w:val="24"/>
                                        </w:rPr>
                                        <w:t>1</w:t>
                                      </w:r>
                                    </w:sdtContent>
                                  </w:sdt>
                                  <w:r>
                                    <w:rPr>
                                      <w:color w:val="000000"/>
                                      <w:szCs w:val="24"/>
                                    </w:rPr>
                                    <w:t>. Jungtine hipoteka įkeistų daiktų pardavimo eilę nustato daiktų savininkas.</w:t>
                                  </w:r>
                                </w:p>
                              </w:sdtContent>
                            </w:sdt>
                            <w:sdt>
                              <w:sdtPr>
                                <w:alias w:val="4.194 str. 2 d."/>
                                <w:tag w:val="part_ba751f5fab3e48b6ae5f660e557d131d"/>
                                <w:lock w:val="sdtLocked"/>
                                <w:richText/>
                              </w:sdtPr>
                              <w:sdtContent>
                                <w:p>
                                  <w:pPr>
                                    <w:spacing w:line="360" w:lineRule="auto"/>
                                    <w:ind w:firstLine="720"/>
                                    <w:jc w:val="both"/>
                                    <w:rPr>
                                      <w:color w:val="000000"/>
                                      <w:szCs w:val="24"/>
                                    </w:rPr>
                                  </w:pPr>
                                  <w:sdt>
                                    <w:sdtPr>
                                      <w:alias w:val="Numeris"/>
                                      <w:tag w:val="nr_ba751f5fab3e48b6ae5f660e557d131d"/>
                                      <w:lock w:val="sdtLocked"/>
                                      <w:richText/>
                                    </w:sdtPr>
                                    <w:sdtContent>
                                      <w:r>
                                        <w:rPr>
                                          <w:color w:val="000000"/>
                                          <w:szCs w:val="24"/>
                                        </w:rPr>
                                        <w:t>2</w:t>
                                      </w:r>
                                    </w:sdtContent>
                                  </w:sdt>
                                  <w:r>
                                    <w:rPr>
                                      <w:color w:val="000000"/>
                                      <w:szCs w:val="24"/>
                                    </w:rPr>
                                    <w:t>. Pardavus jungtine hipoteka įkeistus daiktus viešose varžytynėse, skola išieškoma iš visų parduotų daiktų vienu metu, o parduoti galima tik tiek, kiek reikia kreditoriaus reikalavimui patenkinti.</w:t>
                                  </w:r>
                                </w:p>
                                <w:p>
                                  <w:pPr>
                                    <w:spacing w:line="360" w:lineRule="auto"/>
                                    <w:ind w:firstLine="782"/>
                                    <w:jc w:val="both"/>
                                    <w:rPr>
                                      <w:color w:val="000000"/>
                                      <w:szCs w:val="24"/>
                                    </w:rPr>
                                  </w:pPr>
                                </w:p>
                              </w:sdtContent>
                            </w:sdt>
                          </w:sdtContent>
                        </w:sdt>
                        <w:sdt>
                          <w:sdtPr>
                            <w:alias w:val="4.194-1 str."/>
                            <w:tag w:val="part_e0c21eb1edf34503822ee16f1ca433e8"/>
                            <w:lock w:val="sdtLocked"/>
                            <w:richText/>
                          </w:sdtPr>
                          <w:sdtContent>
                            <w:p>
                              <w:pPr>
                                <w:spacing w:line="360" w:lineRule="auto"/>
                                <w:ind w:firstLine="720"/>
                                <w:jc w:val="both"/>
                                <w:rPr>
                                  <w:b/>
                                  <w:color w:val="000000"/>
                                  <w:szCs w:val="24"/>
                                </w:rPr>
                              </w:pPr>
                              <w:sdt>
                                <w:sdtPr>
                                  <w:alias w:val="Numeris"/>
                                  <w:tag w:val="nr_e0c21eb1edf34503822ee16f1ca433e8"/>
                                  <w:lock w:val="sdtLocked"/>
                                  <w:richText/>
                                </w:sdtPr>
                                <w:sdtContent>
                                  <w:r>
                                    <w:rPr>
                                      <w:b/>
                                      <w:bCs/>
                                      <w:color w:val="000000"/>
                                      <w:szCs w:val="24"/>
                                    </w:rPr>
                                    <w:t>4.194</w:t>
                                  </w:r>
                                  <w:r>
                                    <w:rPr>
                                      <w:b/>
                                      <w:bCs/>
                                      <w:color w:val="000000"/>
                                      <w:szCs w:val="24"/>
                                      <w:vertAlign w:val="superscript"/>
                                    </w:rPr>
                                    <w:t>1</w:t>
                                  </w:r>
                                </w:sdtContent>
                              </w:sdt>
                              <w:r>
                                <w:rPr>
                                  <w:b/>
                                  <w:bCs/>
                                  <w:color w:val="000000"/>
                                  <w:szCs w:val="24"/>
                                </w:rPr>
                                <w:t xml:space="preserve"> straipsnis. </w:t>
                              </w:r>
                              <w:sdt>
                                <w:sdtPr>
                                  <w:alias w:val="Pavadinimas"/>
                                  <w:tag w:val="title_e0c21eb1edf34503822ee16f1ca433e8"/>
                                  <w:lock w:val="sdtLocked"/>
                                  <w:richText/>
                                </w:sdtPr>
                                <w:sdtContent>
                                  <w:r>
                                    <w:rPr>
                                      <w:b/>
                                      <w:bCs/>
                                      <w:color w:val="000000"/>
                                      <w:szCs w:val="24"/>
                                    </w:rPr>
                                    <w:t>Skolininko (įkaito davėjo) interesų garantijos</w:t>
                                  </w:r>
                                </w:sdtContent>
                              </w:sdt>
                            </w:p>
                            <w:sdt>
                              <w:sdtPr>
                                <w:alias w:val="4.194-1 str. 1 d."/>
                                <w:tag w:val="part_7fdbca1cd19342c4ab2c376bf72b2028"/>
                                <w:lock w:val="sdtLocked"/>
                                <w:richText/>
                              </w:sdtPr>
                              <w:sdtContent>
                                <w:p>
                                  <w:pPr>
                                    <w:spacing w:line="360" w:lineRule="auto"/>
                                    <w:ind w:firstLine="720"/>
                                    <w:jc w:val="both"/>
                                    <w:rPr>
                                      <w:color w:val="000000"/>
                                      <w:szCs w:val="24"/>
                                    </w:rPr>
                                  </w:pPr>
                                  <w:sdt>
                                    <w:sdtPr>
                                      <w:alias w:val="Numeris"/>
                                      <w:tag w:val="nr_7fdbca1cd19342c4ab2c376bf72b2028"/>
                                      <w:lock w:val="sdtLocked"/>
                                      <w:richText/>
                                    </w:sdtPr>
                                    <w:sdtContent>
                                      <w:r>
                                        <w:rPr>
                                          <w:color w:val="000000"/>
                                          <w:szCs w:val="24"/>
                                        </w:rPr>
                                        <w:t>1</w:t>
                                      </w:r>
                                    </w:sdtContent>
                                  </w:sdt>
                                  <w:r>
                                    <w:rPr>
                                      <w:color w:val="000000"/>
                                      <w:szCs w:val="24"/>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2b1c7e6a692444f5810cfa6111c2574b"/>
                                <w:lock w:val="sdtLocked"/>
                                <w:richText/>
                              </w:sdtPr>
                              <w:sdtContent>
                                <w:p>
                                  <w:pPr>
                                    <w:spacing w:line="360" w:lineRule="auto"/>
                                    <w:ind w:firstLine="720"/>
                                    <w:jc w:val="both"/>
                                    <w:rPr>
                                      <w:color w:val="000000"/>
                                      <w:szCs w:val="24"/>
                                    </w:rPr>
                                  </w:pPr>
                                  <w:sdt>
                                    <w:sdtPr>
                                      <w:alias w:val="Numeris"/>
                                      <w:tag w:val="nr_2b1c7e6a692444f5810cfa6111c2574b"/>
                                      <w:lock w:val="sdtLocked"/>
                                      <w:richText/>
                                    </w:sdtPr>
                                    <w:sdtContent>
                                      <w:r>
                                        <w:rPr>
                                          <w:color w:val="000000"/>
                                          <w:szCs w:val="24"/>
                                        </w:rPr>
                                        <w:t>2</w:t>
                                      </w:r>
                                    </w:sdtContent>
                                  </w:sdt>
                                  <w:r>
                                    <w:rPr>
                                      <w:color w:val="000000"/>
                                      <w:szCs w:val="24"/>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3527ef86452246d7a68b947f4ad55290"/>
                                <w:lock w:val="sdtLocked"/>
                                <w:richText/>
                              </w:sdtPr>
                              <w:sdtContent>
                                <w:p>
                                  <w:pPr>
                                    <w:spacing w:line="360" w:lineRule="auto"/>
                                    <w:ind w:firstLine="720"/>
                                    <w:jc w:val="both"/>
                                    <w:rPr>
                                      <w:color w:val="000000"/>
                                      <w:szCs w:val="24"/>
                                    </w:rPr>
                                  </w:pPr>
                                  <w:sdt>
                                    <w:sdtPr>
                                      <w:alias w:val="Numeris"/>
                                      <w:tag w:val="nr_3527ef86452246d7a68b947f4ad55290"/>
                                      <w:lock w:val="sdtLocked"/>
                                      <w:richText/>
                                    </w:sdtPr>
                                    <w:sdtContent>
                                      <w:r>
                                        <w:rPr>
                                          <w:color w:val="000000"/>
                                          <w:szCs w:val="24"/>
                                        </w:rPr>
                                        <w:t>3</w:t>
                                      </w:r>
                                    </w:sdtContent>
                                  </w:sdt>
                                  <w:r>
                                    <w:rPr>
                                      <w:color w:val="000000"/>
                                      <w:szCs w:val="24"/>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94cab508de3d46d2bc362069c2e60986"/>
                                <w:lock w:val="sdtLocked"/>
                                <w:richText/>
                              </w:sdtPr>
                              <w:sdtContent>
                                <w:p>
                                  <w:pPr>
                                    <w:spacing w:line="360" w:lineRule="auto"/>
                                    <w:ind w:firstLine="720"/>
                                    <w:jc w:val="both"/>
                                    <w:rPr>
                                      <w:color w:val="000000"/>
                                      <w:szCs w:val="24"/>
                                    </w:rPr>
                                  </w:pPr>
                                  <w:sdt>
                                    <w:sdtPr>
                                      <w:alias w:val="Numeris"/>
                                      <w:tag w:val="nr_94cab508de3d46d2bc362069c2e60986"/>
                                      <w:lock w:val="sdtLocked"/>
                                      <w:richText/>
                                    </w:sdtPr>
                                    <w:sdtContent>
                                      <w:r>
                                        <w:rPr>
                                          <w:color w:val="000000"/>
                                          <w:szCs w:val="24"/>
                                        </w:rPr>
                                        <w:t>4</w:t>
                                      </w:r>
                                    </w:sdtContent>
                                  </w:sdt>
                                  <w:r>
                                    <w:rPr>
                                      <w:color w:val="000000"/>
                                      <w:szCs w:val="24"/>
                                    </w:rPr>
                                    <w:t>. Kreditorius privalo išieškojimą vykdyti kuo ekonomiškiau ir negali nepagrįstai praturtėti skolininko (įkaito davėjo) sąskaita.</w:t>
                                  </w:r>
                                </w:p>
                              </w:sdtContent>
                            </w:sdt>
                            <w:sdt>
                              <w:sdtPr>
                                <w:alias w:val="4.194-1 str. 5 d."/>
                                <w:tag w:val="part_87c1df63bfab4de4b1e8ffcbd99d914f"/>
                                <w:lock w:val="sdtLocked"/>
                                <w:richText/>
                              </w:sdtPr>
                              <w:sdtContent>
                                <w:p>
                                  <w:pPr>
                                    <w:spacing w:line="360" w:lineRule="auto"/>
                                    <w:ind w:firstLine="720"/>
                                    <w:jc w:val="both"/>
                                    <w:rPr>
                                      <w:szCs w:val="24"/>
                                    </w:rPr>
                                  </w:pPr>
                                  <w:sdt>
                                    <w:sdtPr>
                                      <w:alias w:val="Numeris"/>
                                      <w:tag w:val="nr_87c1df63bfab4de4b1e8ffcbd99d914f"/>
                                      <w:lock w:val="sdtLocked"/>
                                      <w:richText/>
                                    </w:sdtPr>
                                    <w:sdtContent>
                                      <w:r>
                                        <w:rPr>
                                          <w:color w:val="000000"/>
                                          <w:szCs w:val="24"/>
                                        </w:rPr>
                                        <w:t>5</w:t>
                                      </w:r>
                                    </w:sdtContent>
                                  </w:sdt>
                                  <w:r>
                                    <w:rPr>
                                      <w:color w:val="000000"/>
                                      <w:szCs w:val="24"/>
                                    </w:rPr>
                                    <w:t xml:space="preserve">. </w:t>
                                  </w:r>
                                  <w:r>
                                    <w:rPr>
                                      <w:szCs w:val="24"/>
                                    </w:rPr>
                                    <w:t>Nuo duomenų apie vykdom</w:t>
                                  </w:r>
                                  <w:r>
                                    <w:rPr>
                                      <w:color w:val="000000"/>
                                      <w:szCs w:val="24"/>
                                    </w:rPr>
                                    <w:t>ąjį</w:t>
                                  </w:r>
                                  <w:r>
                                    <w:rPr>
                                      <w:szCs w:val="24"/>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4fc3b12b27b84610b2b7f6cd03f817b0"/>
                                <w:lock w:val="sdtLocked"/>
                                <w:richText/>
                              </w:sdtPr>
                              <w:sdtContent>
                                <w:p>
                                  <w:pPr>
                                    <w:spacing w:line="360" w:lineRule="auto"/>
                                    <w:ind w:firstLine="720"/>
                                    <w:jc w:val="both"/>
                                    <w:rPr>
                                      <w:szCs w:val="24"/>
                                    </w:rPr>
                                  </w:pPr>
                                  <w:sdt>
                                    <w:sdtPr>
                                      <w:alias w:val="Numeris"/>
                                      <w:tag w:val="nr_4fc3b12b27b84610b2b7f6cd03f817b0"/>
                                      <w:lock w:val="sdtLocked"/>
                                      <w:richText/>
                                    </w:sdtPr>
                                    <w:sdtContent>
                                      <w:r>
                                        <w:rPr>
                                          <w:color w:val="000000"/>
                                          <w:szCs w:val="24"/>
                                        </w:rPr>
                                        <w:t>6</w:t>
                                      </w:r>
                                    </w:sdtContent>
                                  </w:sdt>
                                  <w:r>
                                    <w:rPr>
                                      <w:color w:val="000000"/>
                                      <w:szCs w:val="24"/>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spacing w:line="360" w:lineRule="auto"/>
                                    <w:ind w:firstLine="720"/>
                                    <w:jc w:val="both"/>
                                    <w:rPr>
                                      <w:szCs w:val="24"/>
                                    </w:rPr>
                                  </w:pPr>
                                </w:p>
                              </w:sdtContent>
                            </w:sdt>
                          </w:sdtContent>
                        </w:sdt>
                        <w:sdt>
                          <w:sdtPr>
                            <w:alias w:val="4.195 str."/>
                            <w:tag w:val="part_1858997183b54f84b3e849d4b7e7f8f1"/>
                            <w:lock w:val="sdtLocked"/>
                            <w:richText/>
                          </w:sdtPr>
                          <w:sdtContent>
                            <w:p>
                              <w:pPr>
                                <w:spacing w:line="360" w:lineRule="auto"/>
                                <w:ind w:firstLine="720"/>
                                <w:jc w:val="both"/>
                                <w:rPr>
                                  <w:b/>
                                  <w:color w:val="000000"/>
                                  <w:szCs w:val="24"/>
                                </w:rPr>
                              </w:pPr>
                              <w:sdt>
                                <w:sdtPr>
                                  <w:alias w:val="Numeris"/>
                                  <w:tag w:val="nr_1858997183b54f84b3e849d4b7e7f8f1"/>
                                  <w:lock w:val="sdtLocked"/>
                                  <w:richText/>
                                </w:sdtPr>
                                <w:sdtContent>
                                  <w:r>
                                    <w:rPr>
                                      <w:b/>
                                      <w:bCs/>
                                      <w:color w:val="000000"/>
                                      <w:szCs w:val="24"/>
                                    </w:rPr>
                                    <w:t>4.195</w:t>
                                  </w:r>
                                </w:sdtContent>
                              </w:sdt>
                              <w:r>
                                <w:rPr>
                                  <w:b/>
                                  <w:bCs/>
                                  <w:color w:val="000000"/>
                                  <w:szCs w:val="24"/>
                                </w:rPr>
                                <w:t xml:space="preserve"> straipsnis. </w:t>
                              </w:r>
                              <w:sdt>
                                <w:sdtPr>
                                  <w:alias w:val="Pavadinimas"/>
                                  <w:tag w:val="title_1858997183b54f84b3e849d4b7e7f8f1"/>
                                  <w:lock w:val="sdtLocked"/>
                                  <w:richText/>
                                </w:sdtPr>
                                <w:sdtContent>
                                  <w:r>
                                    <w:rPr>
                                      <w:b/>
                                      <w:bCs/>
                                      <w:color w:val="000000"/>
                                      <w:szCs w:val="24"/>
                                    </w:rPr>
                                    <w:t>Skolos išieškojimas iš svetimo daikto hipoteka įkeisto daikto</w:t>
                                  </w:r>
                                </w:sdtContent>
                              </w:sdt>
                            </w:p>
                            <w:sdt>
                              <w:sdtPr>
                                <w:alias w:val="4.195 str. 1 d."/>
                                <w:tag w:val="part_c636656eb8aa481ea00d49af374fb6ad"/>
                                <w:lock w:val="sdtLocked"/>
                                <w:richText/>
                              </w:sdtPr>
                              <w:sdtContent>
                                <w:p>
                                  <w:pPr>
                                    <w:spacing w:line="360" w:lineRule="auto"/>
                                    <w:ind w:firstLine="720"/>
                                    <w:jc w:val="both"/>
                                    <w:rPr>
                                      <w:color w:val="000000"/>
                                      <w:szCs w:val="24"/>
                                    </w:rPr>
                                  </w:pPr>
                                  <w:sdt>
                                    <w:sdtPr>
                                      <w:alias w:val="Numeris"/>
                                      <w:tag w:val="nr_c636656eb8aa481ea00d49af374fb6ad"/>
                                      <w:lock w:val="sdtLocked"/>
                                      <w:richText/>
                                    </w:sdtPr>
                                    <w:sdtContent>
                                      <w:r>
                                        <w:rPr>
                                          <w:color w:val="000000"/>
                                          <w:szCs w:val="24"/>
                                        </w:rPr>
                                        <w:t>1</w:t>
                                      </w:r>
                                    </w:sdtContent>
                                  </w:sdt>
                                  <w:r>
                                    <w:rPr>
                                      <w:color w:val="000000"/>
                                      <w:szCs w:val="24"/>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461345b1fd6d4fbd9610796feee1c492"/>
                                <w:lock w:val="sdtLocked"/>
                                <w:richText/>
                              </w:sdtPr>
                              <w:sdtContent>
                                <w:p>
                                  <w:pPr>
                                    <w:spacing w:line="360" w:lineRule="auto"/>
                                    <w:ind w:firstLine="720"/>
                                    <w:jc w:val="both"/>
                                    <w:rPr>
                                      <w:color w:val="000000"/>
                                      <w:szCs w:val="24"/>
                                    </w:rPr>
                                  </w:pPr>
                                  <w:sdt>
                                    <w:sdtPr>
                                      <w:alias w:val="Numeris"/>
                                      <w:tag w:val="nr_461345b1fd6d4fbd9610796feee1c492"/>
                                      <w:lock w:val="sdtLocked"/>
                                      <w:richText/>
                                    </w:sdtPr>
                                    <w:sdtContent>
                                      <w:r>
                                        <w:rPr>
                                          <w:color w:val="000000"/>
                                          <w:szCs w:val="24"/>
                                        </w:rPr>
                                        <w:t>2</w:t>
                                      </w:r>
                                    </w:sdtContent>
                                  </w:sdt>
                                  <w:r>
                                    <w:rPr>
                                      <w:color w:val="000000"/>
                                      <w:szCs w:val="24"/>
                                    </w:rPr>
                                    <w:t xml:space="preserve">. Svetimo turto hipoteka įkeistam turtui negali būti nustatomas turto administravimas. </w:t>
                                  </w:r>
                                </w:p>
                              </w:sdtContent>
                            </w:sdt>
                            <w:sdt>
                              <w:sdtPr>
                                <w:alias w:val="4.195 str. 3 d."/>
                                <w:tag w:val="part_0d7eafcd15c547fdb93b3e26959e9c99"/>
                                <w:lock w:val="sdtLocked"/>
                                <w:richText/>
                              </w:sdtPr>
                              <w:sdtContent>
                                <w:p>
                                  <w:pPr>
                                    <w:spacing w:line="360" w:lineRule="auto"/>
                                    <w:ind w:firstLine="720"/>
                                    <w:jc w:val="both"/>
                                    <w:rPr>
                                      <w:color w:val="000000"/>
                                      <w:szCs w:val="24"/>
                                    </w:rPr>
                                  </w:pPr>
                                  <w:sdt>
                                    <w:sdtPr>
                                      <w:alias w:val="Numeris"/>
                                      <w:tag w:val="nr_0d7eafcd15c547fdb93b3e26959e9c99"/>
                                      <w:lock w:val="sdtLocked"/>
                                      <w:richText/>
                                    </w:sdtPr>
                                    <w:sdtContent>
                                      <w:r>
                                        <w:rPr>
                                          <w:color w:val="000000"/>
                                          <w:szCs w:val="24"/>
                                        </w:rPr>
                                        <w:t>3</w:t>
                                      </w:r>
                                    </w:sdtContent>
                                  </w:sdt>
                                  <w:r>
                                    <w:rPr>
                                      <w:color w:val="000000"/>
                                      <w:szCs w:val="24"/>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80e8ced6c22e43efb47f419cf4de3dce"/>
                                <w:lock w:val="sdtLocked"/>
                                <w:richText/>
                              </w:sdtPr>
                              <w:sdtContent>
                                <w:p>
                                  <w:pPr>
                                    <w:spacing w:line="360" w:lineRule="auto"/>
                                    <w:ind w:firstLine="720"/>
                                    <w:jc w:val="both"/>
                                    <w:rPr>
                                      <w:color w:val="000000"/>
                                      <w:szCs w:val="24"/>
                                    </w:rPr>
                                  </w:pPr>
                                  <w:sdt>
                                    <w:sdtPr>
                                      <w:alias w:val="Numeris"/>
                                      <w:tag w:val="nr_80e8ced6c22e43efb47f419cf4de3dce"/>
                                      <w:lock w:val="sdtLocked"/>
                                      <w:richText/>
                                    </w:sdtPr>
                                    <w:sdtContent>
                                      <w:r>
                                        <w:rPr>
                                          <w:color w:val="000000"/>
                                          <w:szCs w:val="24"/>
                                        </w:rPr>
                                        <w:t>4</w:t>
                                      </w:r>
                                    </w:sdtContent>
                                  </w:sdt>
                                  <w:r>
                                    <w:rPr>
                                      <w:color w:val="000000"/>
                                      <w:szCs w:val="24"/>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spacing w:line="360" w:lineRule="auto"/>
                                    <w:ind w:firstLine="720"/>
                                    <w:jc w:val="both"/>
                                    <w:rPr>
                                      <w:b/>
                                      <w:bCs/>
                                      <w:color w:val="000000"/>
                                      <w:szCs w:val="24"/>
                                    </w:rPr>
                                  </w:pPr>
                                </w:p>
                              </w:sdtContent>
                            </w:sdt>
                          </w:sdtContent>
                        </w:sdt>
                        <w:sdt>
                          <w:sdtPr>
                            <w:alias w:val="4.196 str."/>
                            <w:tag w:val="part_a3f61c013a74431f8be40a041270c211"/>
                            <w:lock w:val="sdtLocked"/>
                            <w:richText/>
                          </w:sdtPr>
                          <w:sdtContent>
                            <w:p>
                              <w:pPr>
                                <w:spacing w:line="360" w:lineRule="auto"/>
                                <w:ind w:left="2552" w:hanging="1832"/>
                                <w:jc w:val="both"/>
                                <w:rPr>
                                  <w:b/>
                                  <w:color w:val="000000"/>
                                  <w:szCs w:val="24"/>
                                </w:rPr>
                              </w:pPr>
                              <w:sdt>
                                <w:sdtPr>
                                  <w:alias w:val="Numeris"/>
                                  <w:tag w:val="nr_a3f61c013a74431f8be40a041270c211"/>
                                  <w:lock w:val="sdtLocked"/>
                                  <w:richText/>
                                </w:sdtPr>
                                <w:sdtContent>
                                  <w:r>
                                    <w:rPr>
                                      <w:b/>
                                      <w:bCs/>
                                      <w:color w:val="000000"/>
                                      <w:szCs w:val="24"/>
                                    </w:rPr>
                                    <w:t>4.196</w:t>
                                  </w:r>
                                </w:sdtContent>
                              </w:sdt>
                              <w:r>
                                <w:rPr>
                                  <w:b/>
                                  <w:bCs/>
                                  <w:color w:val="000000"/>
                                  <w:szCs w:val="24"/>
                                </w:rPr>
                                <w:t xml:space="preserve"> straipsnis. </w:t>
                              </w:r>
                              <w:sdt>
                                <w:sdtPr>
                                  <w:alias w:val="Pavadinimas"/>
                                  <w:tag w:val="title_a3f61c013a74431f8be40a041270c211"/>
                                  <w:lock w:val="sdtLocked"/>
                                  <w:richText/>
                                </w:sdtPr>
                                <w:sdtContent>
                                  <w:r>
                                    <w:rPr>
                                      <w:b/>
                                      <w:bCs/>
                                      <w:color w:val="000000"/>
                                      <w:szCs w:val="24"/>
                                    </w:rPr>
                                    <w:t>Teisė reikalauti patenkinti hipoteka apsaugotą reikalavimą prieš terminą</w:t>
                                  </w:r>
                                </w:sdtContent>
                              </w:sdt>
                            </w:p>
                            <w:sdt>
                              <w:sdtPr>
                                <w:alias w:val="4.196 str. 1 d."/>
                                <w:tag w:val="part_3e1ad0a3fc814ac59cb3cd360fc23bb9"/>
                                <w:lock w:val="sdtLocked"/>
                                <w:richText/>
                              </w:sdtPr>
                              <w:sdtContent>
                                <w:p>
                                  <w:pPr>
                                    <w:spacing w:line="360" w:lineRule="auto"/>
                                    <w:ind w:firstLine="720"/>
                                    <w:jc w:val="both"/>
                                    <w:rPr>
                                      <w:color w:val="000000"/>
                                      <w:szCs w:val="24"/>
                                    </w:rPr>
                                  </w:pPr>
                                  <w:sdt>
                                    <w:sdtPr>
                                      <w:alias w:val="Numeris"/>
                                      <w:tag w:val="nr_3e1ad0a3fc814ac59cb3cd360fc23bb9"/>
                                      <w:lock w:val="sdtLocked"/>
                                      <w:richText/>
                                    </w:sdtPr>
                                    <w:sdtContent>
                                      <w:r>
                                        <w:rPr>
                                          <w:color w:val="000000"/>
                                          <w:szCs w:val="24"/>
                                        </w:rPr>
                                        <w:t>1</w:t>
                                      </w:r>
                                    </w:sdtContent>
                                  </w:sdt>
                                  <w:r>
                                    <w:rPr>
                                      <w:color w:val="000000"/>
                                      <w:szCs w:val="24"/>
                                    </w:rPr>
                                    <w:t>. Hipotekos kreditorius turi teisę reikalauti patenkinti hipoteka užtikrintą reikalavimą prieš terminą</w:t>
                                  </w:r>
                                  <w:r>
                                    <w:rPr>
                                      <w:b/>
                                      <w:bCs/>
                                      <w:color w:val="000000"/>
                                      <w:szCs w:val="24"/>
                                    </w:rPr>
                                    <w:t xml:space="preserve"> </w:t>
                                  </w:r>
                                  <w:r>
                                    <w:rPr>
                                      <w:color w:val="000000"/>
                                      <w:szCs w:val="24"/>
                                    </w:rPr>
                                    <w:t>ir kreiptis į notarą dėl vykdomojo įrašo atlikimo ta pačia tvarka, kaip ir suėjus skolos grąžinimo terminui, kai:</w:t>
                                  </w:r>
                                </w:p>
                                <w:sdt>
                                  <w:sdtPr>
                                    <w:alias w:val="4.196 str. 1 d. 1 p."/>
                                    <w:tag w:val="part_81d679bfe2c24f68ba741a0ee7dba2a4"/>
                                    <w:lock w:val="sdtLocked"/>
                                    <w:richText/>
                                  </w:sdtPr>
                                  <w:sdtContent>
                                    <w:p>
                                      <w:pPr>
                                        <w:spacing w:line="360" w:lineRule="auto"/>
                                        <w:ind w:firstLine="720"/>
                                        <w:jc w:val="both"/>
                                        <w:rPr>
                                          <w:color w:val="000000"/>
                                          <w:szCs w:val="24"/>
                                        </w:rPr>
                                      </w:pPr>
                                      <w:sdt>
                                        <w:sdtPr>
                                          <w:alias w:val="Numeris"/>
                                          <w:tag w:val="nr_81d679bfe2c24f68ba741a0ee7dba2a4"/>
                                          <w:lock w:val="sdtLocked"/>
                                          <w:richText/>
                                        </w:sdtPr>
                                        <w:sdtContent>
                                          <w:r>
                                            <w:rPr>
                                              <w:color w:val="000000"/>
                                              <w:szCs w:val="24"/>
                                            </w:rPr>
                                            <w:t>1</w:t>
                                          </w:r>
                                        </w:sdtContent>
                                      </w:sdt>
                                      <w:r>
                                        <w:rPr>
                                          <w:color w:val="000000"/>
                                          <w:szCs w:val="24"/>
                                        </w:rPr>
                                        <w:t>) kiti kreditoriai į hipotekos objektą nukreipia išieškojimą;</w:t>
                                      </w:r>
                                    </w:p>
                                  </w:sdtContent>
                                </w:sdt>
                                <w:sdt>
                                  <w:sdtPr>
                                    <w:alias w:val="4.196 str. 1 d. 2 p."/>
                                    <w:tag w:val="part_d225c2aadef04c27bc0f815542dce3c2"/>
                                    <w:lock w:val="sdtLocked"/>
                                    <w:richText/>
                                  </w:sdtPr>
                                  <w:sdtContent>
                                    <w:p>
                                      <w:pPr>
                                        <w:spacing w:line="360" w:lineRule="auto"/>
                                        <w:ind w:firstLine="720"/>
                                        <w:jc w:val="both"/>
                                        <w:rPr>
                                          <w:color w:val="000000"/>
                                          <w:szCs w:val="24"/>
                                        </w:rPr>
                                      </w:pPr>
                                      <w:sdt>
                                        <w:sdtPr>
                                          <w:alias w:val="Numeris"/>
                                          <w:tag w:val="nr_d225c2aadef04c27bc0f815542dce3c2"/>
                                          <w:lock w:val="sdtLocked"/>
                                          <w:richText/>
                                        </w:sdtPr>
                                        <w:sdtContent>
                                          <w:r>
                                            <w:rPr>
                                              <w:color w:val="000000"/>
                                              <w:szCs w:val="24"/>
                                            </w:rPr>
                                            <w:t>2</w:t>
                                          </w:r>
                                        </w:sdtContent>
                                      </w:sdt>
                                      <w:r>
                                        <w:rPr>
                                          <w:color w:val="000000"/>
                                          <w:szCs w:val="24"/>
                                        </w:rPr>
                                        <w:t>) miršta skolininkas;</w:t>
                                      </w:r>
                                    </w:p>
                                  </w:sdtContent>
                                </w:sdt>
                                <w:sdt>
                                  <w:sdtPr>
                                    <w:alias w:val="4.196 str. 1 d. 3 p."/>
                                    <w:tag w:val="part_2994b52b150f43eb99bab0980468e252"/>
                                    <w:lock w:val="sdtLocked"/>
                                    <w:richText/>
                                  </w:sdtPr>
                                  <w:sdtContent>
                                    <w:p>
                                      <w:pPr>
                                        <w:spacing w:line="360" w:lineRule="auto"/>
                                        <w:ind w:firstLine="720"/>
                                        <w:jc w:val="both"/>
                                        <w:rPr>
                                          <w:color w:val="000000"/>
                                          <w:szCs w:val="24"/>
                                        </w:rPr>
                                      </w:pPr>
                                      <w:sdt>
                                        <w:sdtPr>
                                          <w:alias w:val="Numeris"/>
                                          <w:tag w:val="nr_2994b52b150f43eb99bab0980468e252"/>
                                          <w:lock w:val="sdtLocked"/>
                                          <w:richText/>
                                        </w:sdtPr>
                                        <w:sdtContent>
                                          <w:r>
                                            <w:rPr>
                                              <w:color w:val="000000"/>
                                              <w:szCs w:val="24"/>
                                            </w:rPr>
                                            <w:t>3</w:t>
                                          </w:r>
                                        </w:sdtContent>
                                      </w:sdt>
                                      <w:r>
                                        <w:rPr>
                                          <w:color w:val="000000"/>
                                          <w:szCs w:val="24"/>
                                        </w:rPr>
                                        <w:t>) pradedama skolininko ar įkeisto daikto savininko bankroto procedūra arba priimtas sprendimas jį likviduoti;</w:t>
                                      </w:r>
                                    </w:p>
                                  </w:sdtContent>
                                </w:sdt>
                                <w:sdt>
                                  <w:sdtPr>
                                    <w:alias w:val="4.196 str. 1 d. 4 p."/>
                                    <w:tag w:val="part_0c99a451a7b94150b0b99f3c823ccb31"/>
                                    <w:lock w:val="sdtLocked"/>
                                    <w:richText/>
                                  </w:sdtPr>
                                  <w:sdtContent>
                                    <w:p>
                                      <w:pPr>
                                        <w:spacing w:line="360" w:lineRule="auto"/>
                                        <w:ind w:firstLine="720"/>
                                        <w:jc w:val="both"/>
                                        <w:rPr>
                                          <w:color w:val="000000"/>
                                          <w:szCs w:val="24"/>
                                        </w:rPr>
                                      </w:pPr>
                                      <w:sdt>
                                        <w:sdtPr>
                                          <w:alias w:val="Numeris"/>
                                          <w:tag w:val="nr_0c99a451a7b94150b0b99f3c823ccb31"/>
                                          <w:lock w:val="sdtLocked"/>
                                          <w:richText/>
                                        </w:sdtPr>
                                        <w:sdtContent>
                                          <w:r>
                                            <w:rPr>
                                              <w:color w:val="000000"/>
                                              <w:szCs w:val="24"/>
                                            </w:rPr>
                                            <w:t>4</w:t>
                                          </w:r>
                                        </w:sdtContent>
                                      </w:sdt>
                                      <w:r>
                                        <w:rPr>
                                          <w:color w:val="000000"/>
                                          <w:szCs w:val="24"/>
                                        </w:rPr>
                                        <w:t>) daugiau kaip trisdešimt procentų sumažėjo hipotekos objekto vertė, o skolininkas neįvykdė įsipareigojimo dalies, kuria sumažėjo daikto vertė, ir</w:t>
                                      </w:r>
                                      <w:r>
                                        <w:rPr>
                                          <w:b/>
                                          <w:bCs/>
                                          <w:color w:val="000000"/>
                                          <w:szCs w:val="24"/>
                                        </w:rPr>
                                        <w:t xml:space="preserve"> </w:t>
                                      </w:r>
                                      <w:r>
                                        <w:rPr>
                                          <w:color w:val="000000"/>
                                          <w:szCs w:val="24"/>
                                        </w:rPr>
                                        <w:t>šios įsipareigojimo dalies nepadengė gauta draudimo suma;</w:t>
                                      </w:r>
                                    </w:p>
                                  </w:sdtContent>
                                </w:sdt>
                                <w:sdt>
                                  <w:sdtPr>
                                    <w:alias w:val="4.196 str. 1 d. 5 p."/>
                                    <w:tag w:val="part_d5338dc1f8354baba7318dd74986b78a"/>
                                    <w:lock w:val="sdtLocked"/>
                                    <w:richText/>
                                  </w:sdtPr>
                                  <w:sdtContent>
                                    <w:p>
                                      <w:pPr>
                                        <w:spacing w:line="360" w:lineRule="auto"/>
                                        <w:ind w:firstLine="720"/>
                                        <w:jc w:val="both"/>
                                        <w:rPr>
                                          <w:color w:val="000000"/>
                                          <w:szCs w:val="24"/>
                                        </w:rPr>
                                      </w:pPr>
                                      <w:sdt>
                                        <w:sdtPr>
                                          <w:alias w:val="Numeris"/>
                                          <w:tag w:val="nr_d5338dc1f8354baba7318dd74986b78a"/>
                                          <w:lock w:val="sdtLocked"/>
                                          <w:richText/>
                                        </w:sdtPr>
                                        <w:sdtContent>
                                          <w:r>
                                            <w:rPr>
                                              <w:color w:val="000000"/>
                                              <w:szCs w:val="24"/>
                                            </w:rPr>
                                            <w:t>5</w:t>
                                          </w:r>
                                        </w:sdtContent>
                                      </w:sdt>
                                      <w:r>
                                        <w:rPr>
                                          <w:color w:val="000000"/>
                                          <w:szCs w:val="24"/>
                                        </w:rPr>
                                        <w:t>) įkeisto daikto draudimo sutartis nutraukta prieš terminą arba, pasibaigus draudimo sutarčiai, daiktas nebeapdraudžiamas;</w:t>
                                      </w:r>
                                    </w:p>
                                  </w:sdtContent>
                                </w:sdt>
                                <w:sdt>
                                  <w:sdtPr>
                                    <w:alias w:val="4.196 str. 1 d. 6 p."/>
                                    <w:tag w:val="part_d58fddb066054f16ad17c7d6f34d851f"/>
                                    <w:lock w:val="sdtLocked"/>
                                    <w:richText/>
                                  </w:sdtPr>
                                  <w:sdtContent>
                                    <w:p>
                                      <w:pPr>
                                        <w:spacing w:line="360" w:lineRule="auto"/>
                                        <w:ind w:firstLine="720"/>
                                        <w:jc w:val="both"/>
                                        <w:rPr>
                                          <w:color w:val="000000"/>
                                          <w:szCs w:val="24"/>
                                        </w:rPr>
                                      </w:pPr>
                                      <w:sdt>
                                        <w:sdtPr>
                                          <w:alias w:val="Numeris"/>
                                          <w:tag w:val="nr_d58fddb066054f16ad17c7d6f34d851f"/>
                                          <w:lock w:val="sdtLocked"/>
                                          <w:richText/>
                                        </w:sdtPr>
                                        <w:sdtContent>
                                          <w:r>
                                            <w:rPr>
                                              <w:color w:val="000000"/>
                                              <w:szCs w:val="24"/>
                                            </w:rPr>
                                            <w:t>6</w:t>
                                          </w:r>
                                        </w:sdtContent>
                                      </w:sdt>
                                      <w:r>
                                        <w:rPr>
                                          <w:color w:val="000000"/>
                                          <w:szCs w:val="24"/>
                                        </w:rPr>
                                        <w:t>) atsiranda kiti hipotekos sandoryje nustatyti pagrindai.</w:t>
                                      </w:r>
                                    </w:p>
                                  </w:sdtContent>
                                </w:sdt>
                              </w:sdtContent>
                            </w:sdt>
                            <w:sdt>
                              <w:sdtPr>
                                <w:alias w:val="4.196 str. 2 d."/>
                                <w:tag w:val="part_20a37f5003fe4a549902c1a2c158d0ea"/>
                                <w:lock w:val="sdtLocked"/>
                                <w:richText/>
                              </w:sdtPr>
                              <w:sdtContent>
                                <w:p>
                                  <w:pPr>
                                    <w:spacing w:line="360" w:lineRule="auto"/>
                                    <w:ind w:firstLine="720"/>
                                    <w:jc w:val="both"/>
                                    <w:rPr>
                                      <w:color w:val="000000"/>
                                      <w:szCs w:val="24"/>
                                    </w:rPr>
                                  </w:pPr>
                                  <w:sdt>
                                    <w:sdtPr>
                                      <w:alias w:val="Numeris"/>
                                      <w:tag w:val="nr_20a37f5003fe4a549902c1a2c158d0ea"/>
                                      <w:lock w:val="sdtLocked"/>
                                      <w:richText/>
                                    </w:sdtPr>
                                    <w:sdtContent>
                                      <w:r>
                                        <w:rPr>
                                          <w:color w:val="000000"/>
                                          <w:szCs w:val="24"/>
                                        </w:rPr>
                                        <w:t>2</w:t>
                                      </w:r>
                                    </w:sdtContent>
                                  </w:sdt>
                                  <w:r>
                                    <w:rPr>
                                      <w:color w:val="000000"/>
                                      <w:szCs w:val="24"/>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p>
                                  <w:pPr>
                                    <w:spacing w:line="360" w:lineRule="auto"/>
                                    <w:ind w:firstLine="720"/>
                                    <w:jc w:val="both"/>
                                    <w:rPr>
                                      <w:color w:val="000000"/>
                                      <w:szCs w:val="24"/>
                                    </w:rPr>
                                  </w:pPr>
                                </w:p>
                              </w:sdtContent>
                            </w:sdt>
                          </w:sdtContent>
                        </w:sdt>
                      </w:sdtContent>
                    </w:sdt>
                  </w:sdtContent>
                </w:sdt>
              </w:sdtContent>
            </w:sdt>
          </w:sdtContent>
        </w:sdt>
        <w:sdt>
          <w:sdtPr>
            <w:alias w:val="7 str."/>
            <w:tag w:val="part_836107992f0b4b3c90d062907c2d696e"/>
            <w:lock w:val="sdtLocked"/>
            <w:richText/>
          </w:sdtPr>
          <w:sdtContent>
            <w:p>
              <w:pPr>
                <w:spacing w:line="360" w:lineRule="auto"/>
                <w:ind w:left="2127" w:hanging="1407"/>
                <w:jc w:val="both"/>
                <w:rPr>
                  <w:b/>
                  <w:szCs w:val="24"/>
                </w:rPr>
              </w:pPr>
              <w:sdt>
                <w:sdtPr>
                  <w:alias w:val="Numeris"/>
                  <w:tag w:val="nr_836107992f0b4b3c90d062907c2d696e"/>
                  <w:lock w:val="sdtLocked"/>
                  <w:richText/>
                </w:sdtPr>
                <w:sdtContent>
                  <w:r>
                    <w:rPr>
                      <w:b/>
                      <w:szCs w:val="24"/>
                    </w:rPr>
                    <w:t>7</w:t>
                  </w:r>
                </w:sdtContent>
              </w:sdt>
              <w:r>
                <w:rPr>
                  <w:b/>
                  <w:szCs w:val="24"/>
                </w:rPr>
                <w:t xml:space="preserve"> straipsnis. </w:t>
              </w:r>
              <w:sdt>
                <w:sdtPr>
                  <w:alias w:val="Pavadinimas"/>
                  <w:tag w:val="title_836107992f0b4b3c90d062907c2d696e"/>
                  <w:lock w:val="sdtLocked"/>
                  <w:richText/>
                </w:sdtPr>
                <w:sdtContent>
                  <w:r>
                    <w:rPr>
                      <w:b/>
                      <w:szCs w:val="24"/>
                    </w:rPr>
                    <w:t xml:space="preserve">Kodekso ketvirtosios knygos II dalies XI skyriaus penktojo skirsnio pakeitimas </w:t>
                  </w:r>
                </w:sdtContent>
              </w:sdt>
            </w:p>
            <w:sdt>
              <w:sdtPr>
                <w:alias w:val="7 str. 1 d."/>
                <w:tag w:val="part_34c52876ecbd4f3a8c84e6815dadecd0"/>
                <w:lock w:val="sdtLocked"/>
                <w:richText/>
              </w:sdtPr>
              <w:sdtContent>
                <w:p>
                  <w:pPr>
                    <w:spacing w:line="360" w:lineRule="auto"/>
                    <w:ind w:firstLine="720"/>
                    <w:jc w:val="both"/>
                    <w:rPr>
                      <w:szCs w:val="24"/>
                    </w:rPr>
                  </w:pPr>
                  <w:r>
                    <w:rPr>
                      <w:szCs w:val="24"/>
                    </w:rPr>
                    <w:t xml:space="preserve">Pakeisti Kodekso ketvirtosios knygos II dalies XI skyriaus penktąjį skirsnį ir jį išdėstyti taip: </w:t>
                  </w:r>
                </w:p>
                <w:sdt>
                  <w:sdtPr>
                    <w:alias w:val="citata"/>
                    <w:tag w:val="part_fd2546cf21e24446ad2ccfd5e0275572"/>
                    <w:lock w:val="sdtLocked"/>
                    <w:richText/>
                  </w:sdtPr>
                  <w:sdtContent>
                    <w:sdt>
                      <w:sdtPr>
                        <w:alias w:val="skirsnis"/>
                        <w:tag w:val="part_4570748d5bb9426cba11afa80c04fb88"/>
                        <w:lock w:val="sdtLocked"/>
                        <w:richText/>
                      </w:sdtPr>
                      <w:sdtContent>
                        <w:p>
                          <w:pPr>
                            <w:spacing w:line="360" w:lineRule="auto"/>
                            <w:ind w:firstLine="720"/>
                            <w:jc w:val="center"/>
                            <w:rPr>
                              <w:b/>
                              <w:szCs w:val="24"/>
                            </w:rPr>
                          </w:pPr>
                          <w:r>
                            <w:rPr>
                              <w:szCs w:val="24"/>
                            </w:rPr>
                            <w:t>„</w:t>
                          </w:r>
                          <w:sdt>
                            <w:sdtPr>
                              <w:alias w:val="Numeris"/>
                              <w:tag w:val="nr_4570748d5bb9426cba11afa80c04fb88"/>
                              <w:lock w:val="sdtLocked"/>
                              <w:richText/>
                            </w:sdtPr>
                            <w:sdtContent>
                              <w:r>
                                <w:rPr>
                                  <w:b/>
                                  <w:szCs w:val="24"/>
                                </w:rPr>
                                <w:t>PENKTASIS</w:t>
                              </w:r>
                            </w:sdtContent>
                          </w:sdt>
                          <w:r>
                            <w:rPr>
                              <w:b/>
                              <w:szCs w:val="24"/>
                            </w:rPr>
                            <w:t xml:space="preserve"> SKIRSNIS</w:t>
                          </w:r>
                        </w:p>
                        <w:p>
                          <w:pPr>
                            <w:spacing w:line="360" w:lineRule="auto"/>
                            <w:ind w:firstLine="720"/>
                            <w:jc w:val="center"/>
                            <w:rPr>
                              <w:b/>
                              <w:bCs/>
                              <w:szCs w:val="24"/>
                            </w:rPr>
                          </w:pPr>
                          <w:sdt>
                            <w:sdtPr>
                              <w:alias w:val="Pavadinimas"/>
                              <w:tag w:val="title_4570748d5bb9426cba11afa80c04fb88"/>
                              <w:lock w:val="sdtLocked"/>
                              <w:richText/>
                            </w:sdtPr>
                            <w:sdtContent>
                              <w:r>
                                <w:rPr>
                                  <w:b/>
                                  <w:bCs/>
                                  <w:szCs w:val="24"/>
                                </w:rPr>
                                <w:t>HIPOTEKOS PABAIGA</w:t>
                              </w:r>
                            </w:sdtContent>
                          </w:sdt>
                        </w:p>
                        <w:p>
                          <w:pPr>
                            <w:spacing w:line="360" w:lineRule="auto"/>
                            <w:ind w:firstLine="720"/>
                            <w:jc w:val="both"/>
                            <w:rPr>
                              <w:szCs w:val="24"/>
                            </w:rPr>
                          </w:pPr>
                        </w:p>
                        <w:sdt>
                          <w:sdtPr>
                            <w:alias w:val="4.197 str."/>
                            <w:tag w:val="part_529ae58eb28843abb5c85a6c7b474bc9"/>
                            <w:lock w:val="sdtLocked"/>
                            <w:richText/>
                          </w:sdtPr>
                          <w:sdtContent>
                            <w:p>
                              <w:pPr>
                                <w:spacing w:line="360" w:lineRule="auto"/>
                                <w:ind w:firstLine="720"/>
                                <w:jc w:val="both"/>
                                <w:rPr>
                                  <w:b/>
                                  <w:szCs w:val="24"/>
                                </w:rPr>
                              </w:pPr>
                              <w:sdt>
                                <w:sdtPr>
                                  <w:alias w:val="Numeris"/>
                                  <w:tag w:val="nr_529ae58eb28843abb5c85a6c7b474bc9"/>
                                  <w:lock w:val="sdtLocked"/>
                                  <w:richText/>
                                </w:sdtPr>
                                <w:sdtContent>
                                  <w:r>
                                    <w:rPr>
                                      <w:b/>
                                      <w:bCs/>
                                      <w:szCs w:val="24"/>
                                    </w:rPr>
                                    <w:t>4.197</w:t>
                                  </w:r>
                                </w:sdtContent>
                              </w:sdt>
                              <w:r>
                                <w:rPr>
                                  <w:b/>
                                  <w:bCs/>
                                  <w:szCs w:val="24"/>
                                </w:rPr>
                                <w:t xml:space="preserve"> straipsnis. </w:t>
                              </w:r>
                              <w:sdt>
                                <w:sdtPr>
                                  <w:alias w:val="Pavadinimas"/>
                                  <w:tag w:val="title_529ae58eb28843abb5c85a6c7b474bc9"/>
                                  <w:lock w:val="sdtLocked"/>
                                  <w:richText/>
                                </w:sdtPr>
                                <w:sdtContent>
                                  <w:r>
                                    <w:rPr>
                                      <w:b/>
                                      <w:bCs/>
                                      <w:szCs w:val="24"/>
                                    </w:rPr>
                                    <w:t>Hipotekos pabaigos pagrindai</w:t>
                                  </w:r>
                                </w:sdtContent>
                              </w:sdt>
                            </w:p>
                            <w:sdt>
                              <w:sdtPr>
                                <w:alias w:val="4.197 str. 1 d."/>
                                <w:tag w:val="part_dd2490a7ce674c4787ceda0c6c6ee9b1"/>
                                <w:lock w:val="sdtLocked"/>
                                <w:richText/>
                              </w:sdtPr>
                              <w:sdtContent>
                                <w:p>
                                  <w:pPr>
                                    <w:spacing w:line="360" w:lineRule="auto"/>
                                    <w:ind w:firstLine="720"/>
                                    <w:jc w:val="both"/>
                                    <w:rPr>
                                      <w:szCs w:val="24"/>
                                    </w:rPr>
                                  </w:pPr>
                                  <w:sdt>
                                    <w:sdtPr>
                                      <w:alias w:val="Numeris"/>
                                      <w:tag w:val="nr_dd2490a7ce674c4787ceda0c6c6ee9b1"/>
                                      <w:lock w:val="sdtLocked"/>
                                      <w:richText/>
                                    </w:sdtPr>
                                    <w:sdtContent>
                                      <w:r>
                                        <w:rPr>
                                          <w:szCs w:val="24"/>
                                        </w:rPr>
                                        <w:t>1</w:t>
                                      </w:r>
                                    </w:sdtContent>
                                  </w:sdt>
                                  <w:r>
                                    <w:rPr>
                                      <w:szCs w:val="24"/>
                                    </w:rPr>
                                    <w:t>. Priverstinis įkeisto daikto realizavimas hipotekos kreditoriaus prašymu išlaisvina jį nuo visų galiojančių hipotekų.</w:t>
                                  </w:r>
                                </w:p>
                              </w:sdtContent>
                            </w:sdt>
                            <w:sdt>
                              <w:sdtPr>
                                <w:alias w:val="4.197 str. 2 d."/>
                                <w:tag w:val="part_14a80979c56148fab6c961942bf16988"/>
                                <w:lock w:val="sdtLocked"/>
                                <w:richText/>
                              </w:sdtPr>
                              <w:sdtContent>
                                <w:p>
                                  <w:pPr>
                                    <w:spacing w:line="360" w:lineRule="auto"/>
                                    <w:ind w:firstLine="720"/>
                                    <w:jc w:val="both"/>
                                    <w:rPr>
                                      <w:szCs w:val="24"/>
                                    </w:rPr>
                                  </w:pPr>
                                  <w:sdt>
                                    <w:sdtPr>
                                      <w:alias w:val="Numeris"/>
                                      <w:tag w:val="nr_14a80979c56148fab6c961942bf16988"/>
                                      <w:lock w:val="sdtLocked"/>
                                      <w:richText/>
                                    </w:sdtPr>
                                    <w:sdtContent>
                                      <w:r>
                                        <w:rPr>
                                          <w:szCs w:val="24"/>
                                        </w:rPr>
                                        <w:t>2</w:t>
                                      </w:r>
                                    </w:sdtContent>
                                  </w:sdt>
                                  <w:r>
                                    <w:rPr>
                                      <w:szCs w:val="24"/>
                                    </w:rPr>
                                    <w:t>. Hipoteka pasibaigia, kai:</w:t>
                                  </w:r>
                                </w:p>
                                <w:sdt>
                                  <w:sdtPr>
                                    <w:alias w:val="4.197 str. 2 d. 1 p."/>
                                    <w:tag w:val="part_7821202a8cae475c9dd399324f80174a"/>
                                    <w:lock w:val="sdtLocked"/>
                                    <w:richText/>
                                  </w:sdtPr>
                                  <w:sdtContent>
                                    <w:p>
                                      <w:pPr>
                                        <w:spacing w:line="360" w:lineRule="auto"/>
                                        <w:ind w:firstLine="720"/>
                                        <w:jc w:val="both"/>
                                        <w:rPr>
                                          <w:szCs w:val="24"/>
                                        </w:rPr>
                                      </w:pPr>
                                      <w:sdt>
                                        <w:sdtPr>
                                          <w:alias w:val="Numeris"/>
                                          <w:tag w:val="nr_7821202a8cae475c9dd399324f80174a"/>
                                          <w:lock w:val="sdtLocked"/>
                                          <w:richText/>
                                        </w:sdtPr>
                                        <w:sdtContent>
                                          <w:r>
                                            <w:rPr>
                                              <w:szCs w:val="24"/>
                                            </w:rPr>
                                            <w:t>1</w:t>
                                          </w:r>
                                        </w:sdtContent>
                                      </w:sdt>
                                      <w:r>
                                        <w:rPr>
                                          <w:szCs w:val="24"/>
                                        </w:rPr>
                                        <w:t>) yra tinkamai įvykdytas skolinis įsipareigojimas arba hipoteka užtikrinta prievolė pasibaigia kitais hipotekos sandoryje ar įstatymuose nustatytais pagrindais;</w:t>
                                      </w:r>
                                    </w:p>
                                  </w:sdtContent>
                                </w:sdt>
                                <w:sdt>
                                  <w:sdtPr>
                                    <w:alias w:val="4.197 str. 2 d. 2 p."/>
                                    <w:tag w:val="part_7e5a7b07640a47939e3de35b8e1e4a42"/>
                                    <w:lock w:val="sdtLocked"/>
                                    <w:richText/>
                                  </w:sdtPr>
                                  <w:sdtContent>
                                    <w:p>
                                      <w:pPr>
                                        <w:spacing w:line="360" w:lineRule="auto"/>
                                        <w:ind w:firstLine="720"/>
                                        <w:jc w:val="both"/>
                                        <w:rPr>
                                          <w:szCs w:val="24"/>
                                        </w:rPr>
                                      </w:pPr>
                                      <w:sdt>
                                        <w:sdtPr>
                                          <w:alias w:val="Numeris"/>
                                          <w:tag w:val="nr_7e5a7b07640a47939e3de35b8e1e4a42"/>
                                          <w:lock w:val="sdtLocked"/>
                                          <w:richText/>
                                        </w:sdtPr>
                                        <w:sdtContent>
                                          <w:r>
                                            <w:rPr>
                                              <w:szCs w:val="24"/>
                                            </w:rPr>
                                            <w:t>2</w:t>
                                          </w:r>
                                        </w:sdtContent>
                                      </w:sdt>
                                      <w:r>
                                        <w:rPr>
                                          <w:szCs w:val="24"/>
                                        </w:rPr>
                                        <w:t>) teismo sprendimu ar kitu pagrindu panaikinama hipoteka;</w:t>
                                      </w:r>
                                    </w:p>
                                  </w:sdtContent>
                                </w:sdt>
                                <w:sdt>
                                  <w:sdtPr>
                                    <w:alias w:val="4.197 str. 2 d. 3 p."/>
                                    <w:tag w:val="part_925fadf3b1734b55a342178e556ec195"/>
                                    <w:lock w:val="sdtLocked"/>
                                    <w:richText/>
                                  </w:sdtPr>
                                  <w:sdtContent>
                                    <w:p>
                                      <w:pPr>
                                        <w:spacing w:line="360" w:lineRule="auto"/>
                                        <w:ind w:firstLine="720"/>
                                        <w:jc w:val="both"/>
                                        <w:rPr>
                                          <w:szCs w:val="24"/>
                                        </w:rPr>
                                      </w:pPr>
                                      <w:sdt>
                                        <w:sdtPr>
                                          <w:alias w:val="Numeris"/>
                                          <w:tag w:val="nr_925fadf3b1734b55a342178e556ec195"/>
                                          <w:lock w:val="sdtLocked"/>
                                          <w:richText/>
                                        </w:sdtPr>
                                        <w:sdtContent>
                                          <w:r>
                                            <w:rPr>
                                              <w:szCs w:val="24"/>
                                            </w:rPr>
                                            <w:t>3</w:t>
                                          </w:r>
                                        </w:sdtContent>
                                      </w:sdt>
                                      <w:r>
                                        <w:rPr>
                                          <w:szCs w:val="24"/>
                                        </w:rPr>
                                        <w:t xml:space="preserve">) hipotekos kreditorius arba hipotekos kreditoriaus buvimo vieta nežinoma dešimt metų nuo skolos mokėjimo termino pabaigos; </w:t>
                                      </w:r>
                                    </w:p>
                                  </w:sdtContent>
                                </w:sdt>
                                <w:sdt>
                                  <w:sdtPr>
                                    <w:alias w:val="4.197 str. 2 d. 4 p."/>
                                    <w:tag w:val="part_0141ce9adeb4421694f04c784b962187"/>
                                    <w:lock w:val="sdtLocked"/>
                                    <w:richText/>
                                  </w:sdtPr>
                                  <w:sdtContent>
                                    <w:p>
                                      <w:pPr>
                                        <w:spacing w:line="360" w:lineRule="auto"/>
                                        <w:ind w:firstLine="720"/>
                                        <w:jc w:val="both"/>
                                        <w:rPr>
                                          <w:szCs w:val="24"/>
                                        </w:rPr>
                                      </w:pPr>
                                      <w:sdt>
                                        <w:sdtPr>
                                          <w:alias w:val="Numeris"/>
                                          <w:tag w:val="nr_0141ce9adeb4421694f04c784b962187"/>
                                          <w:lock w:val="sdtLocked"/>
                                          <w:richText/>
                                        </w:sdtPr>
                                        <w:sdtContent>
                                          <w:r>
                                            <w:rPr>
                                              <w:szCs w:val="24"/>
                                            </w:rPr>
                                            <w:t>4</w:t>
                                          </w:r>
                                        </w:sdtContent>
                                      </w:sdt>
                                      <w:r>
                                        <w:rPr>
                                          <w:szCs w:val="24"/>
                                        </w:rPr>
                                        <w:t>) hipotekos objektas žuvo, išnyko arba teisės aktų nustatyta tvarka panaikintas;</w:t>
                                      </w:r>
                                    </w:p>
                                  </w:sdtContent>
                                </w:sdt>
                                <w:sdt>
                                  <w:sdtPr>
                                    <w:alias w:val="4.197 str. 2 d. 5 p."/>
                                    <w:tag w:val="part_23a47724e7f34d74b01ed94ce59b830a"/>
                                    <w:lock w:val="sdtLocked"/>
                                    <w:richText/>
                                  </w:sdtPr>
                                  <w:sdtContent>
                                    <w:p>
                                      <w:pPr>
                                        <w:spacing w:line="360" w:lineRule="auto"/>
                                        <w:ind w:firstLine="720"/>
                                        <w:jc w:val="both"/>
                                        <w:rPr>
                                          <w:szCs w:val="24"/>
                                        </w:rPr>
                                      </w:pPr>
                                      <w:sdt>
                                        <w:sdtPr>
                                          <w:alias w:val="Numeris"/>
                                          <w:tag w:val="nr_23a47724e7f34d74b01ed94ce59b830a"/>
                                          <w:lock w:val="sdtLocked"/>
                                          <w:richText/>
                                        </w:sdtPr>
                                        <w:sdtContent>
                                          <w:r>
                                            <w:rPr>
                                              <w:szCs w:val="24"/>
                                            </w:rPr>
                                            <w:t>5</w:t>
                                          </w:r>
                                        </w:sdtContent>
                                      </w:sdt>
                                      <w:r>
                                        <w:rPr>
                                          <w:szCs w:val="24"/>
                                        </w:rPr>
                                        <w:t xml:space="preserve">) yra kiti šiame kodekse nustatyti atvejai. </w:t>
                                      </w:r>
                                    </w:p>
                                  </w:sdtContent>
                                </w:sdt>
                              </w:sdtContent>
                            </w:sdt>
                            <w:sdt>
                              <w:sdtPr>
                                <w:alias w:val="4.197 str. 3 d."/>
                                <w:tag w:val="part_374a51d7e3c14982b7f5827079a94d6b"/>
                                <w:lock w:val="sdtLocked"/>
                                <w:richText/>
                              </w:sdtPr>
                              <w:sdtContent>
                                <w:p>
                                  <w:pPr>
                                    <w:spacing w:line="360" w:lineRule="auto"/>
                                    <w:ind w:firstLine="720"/>
                                    <w:jc w:val="both"/>
                                    <w:rPr>
                                      <w:szCs w:val="24"/>
                                    </w:rPr>
                                  </w:pPr>
                                  <w:sdt>
                                    <w:sdtPr>
                                      <w:alias w:val="Numeris"/>
                                      <w:tag w:val="nr_374a51d7e3c14982b7f5827079a94d6b"/>
                                      <w:lock w:val="sdtLocked"/>
                                      <w:richText/>
                                    </w:sdtPr>
                                    <w:sdtContent>
                                      <w:r>
                                        <w:rPr>
                                          <w:szCs w:val="24"/>
                                        </w:rPr>
                                        <w:t>3</w:t>
                                      </w:r>
                                    </w:sdtContent>
                                  </w:sdt>
                                  <w:r>
                                    <w:rPr>
                                      <w:szCs w:val="24"/>
                                    </w:rPr>
                                    <w:t xml:space="preserve">. Hipoteka gali atsinaujinti šio kodekso nustatytais atvejais. Atsinaujinusią hipoteką hipotekos kreditoriaus prašymu įformina notaras. </w:t>
                                  </w:r>
                                </w:p>
                              </w:sdtContent>
                            </w:sdt>
                            <w:sdt>
                              <w:sdtPr>
                                <w:alias w:val="4.197 str. 4 d."/>
                                <w:tag w:val="part_e824524128c947aa94aa29872d4add2e"/>
                                <w:lock w:val="sdtLocked"/>
                                <w:richText/>
                              </w:sdtPr>
                              <w:sdtContent>
                                <w:p>
                                  <w:pPr>
                                    <w:spacing w:line="360" w:lineRule="auto"/>
                                    <w:ind w:firstLine="720"/>
                                    <w:jc w:val="both"/>
                                    <w:rPr>
                                      <w:szCs w:val="24"/>
                                    </w:rPr>
                                  </w:pPr>
                                  <w:sdt>
                                    <w:sdtPr>
                                      <w:alias w:val="Numeris"/>
                                      <w:tag w:val="nr_e824524128c947aa94aa29872d4add2e"/>
                                      <w:lock w:val="sdtLocked"/>
                                      <w:richText/>
                                    </w:sdtPr>
                                    <w:sdtContent>
                                      <w:r>
                                        <w:rPr>
                                          <w:szCs w:val="24"/>
                                        </w:rPr>
                                        <w:t>4</w:t>
                                      </w:r>
                                    </w:sdtContent>
                                  </w:sdt>
                                  <w:r>
                                    <w:rPr>
                                      <w:szCs w:val="24"/>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11e64288301146f6b8b40708472c26ac"/>
                                <w:lock w:val="sdtLocked"/>
                                <w:richText/>
                              </w:sdtPr>
                              <w:sdtContent>
                                <w:p>
                                  <w:pPr>
                                    <w:spacing w:line="360" w:lineRule="auto"/>
                                    <w:ind w:firstLine="720"/>
                                    <w:jc w:val="both"/>
                                    <w:rPr>
                                      <w:szCs w:val="24"/>
                                    </w:rPr>
                                  </w:pPr>
                                  <w:sdt>
                                    <w:sdtPr>
                                      <w:alias w:val="Numeris"/>
                                      <w:tag w:val="nr_11e64288301146f6b8b40708472c26ac"/>
                                      <w:lock w:val="sdtLocked"/>
                                      <w:richText/>
                                    </w:sdtPr>
                                    <w:sdtContent>
                                      <w:r>
                                        <w:rPr>
                                          <w:szCs w:val="24"/>
                                        </w:rPr>
                                        <w:t>5</w:t>
                                      </w:r>
                                    </w:sdtContent>
                                  </w:sdt>
                                  <w:r>
                                    <w:rPr>
                                      <w:szCs w:val="24"/>
                                    </w:rPr>
                                    <w:t>. Kreditorius turi teisę bet kuriuo momentu atsisakyti hipotekos.</w:t>
                                  </w:r>
                                </w:p>
                              </w:sdtContent>
                            </w:sdt>
                            <w:sdt>
                              <w:sdtPr>
                                <w:alias w:val="4.197 str. 6 d."/>
                                <w:tag w:val="part_cb24933cb9b148f79bd788e507f249ad"/>
                                <w:lock w:val="sdtLocked"/>
                                <w:richText/>
                              </w:sdtPr>
                              <w:sdtContent>
                                <w:p>
                                  <w:pPr>
                                    <w:spacing w:line="360" w:lineRule="auto"/>
                                    <w:ind w:firstLine="720"/>
                                    <w:jc w:val="both"/>
                                    <w:rPr>
                                      <w:szCs w:val="24"/>
                                    </w:rPr>
                                  </w:pPr>
                                  <w:sdt>
                                    <w:sdtPr>
                                      <w:alias w:val="Numeris"/>
                                      <w:tag w:val="nr_cb24933cb9b148f79bd788e507f249ad"/>
                                      <w:lock w:val="sdtLocked"/>
                                      <w:richText/>
                                    </w:sdtPr>
                                    <w:sdtContent>
                                      <w:r>
                                        <w:rPr>
                                          <w:szCs w:val="24"/>
                                        </w:rPr>
                                        <w:t>6</w:t>
                                      </w:r>
                                    </w:sdtContent>
                                  </w:sdt>
                                  <w:r>
                                    <w:rPr>
                                      <w:szCs w:val="24"/>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da548d54ffeb4b8d95041d82557df117"/>
                                <w:lock w:val="sdtLocked"/>
                                <w:richText/>
                              </w:sdtPr>
                              <w:sdtContent>
                                <w:p>
                                  <w:pPr>
                                    <w:spacing w:line="360" w:lineRule="auto"/>
                                    <w:ind w:firstLine="720"/>
                                    <w:jc w:val="both"/>
                                    <w:rPr>
                                      <w:szCs w:val="24"/>
                                    </w:rPr>
                                  </w:pPr>
                                  <w:sdt>
                                    <w:sdtPr>
                                      <w:alias w:val="Numeris"/>
                                      <w:tag w:val="nr_da548d54ffeb4b8d95041d82557df117"/>
                                      <w:lock w:val="sdtLocked"/>
                                      <w:richText/>
                                    </w:sdtPr>
                                    <w:sdtContent>
                                      <w:r>
                                        <w:rPr>
                                          <w:szCs w:val="24"/>
                                        </w:rPr>
                                        <w:t>7</w:t>
                                      </w:r>
                                    </w:sdtContent>
                                  </w:sdt>
                                  <w:r>
                                    <w:rPr>
                                      <w:szCs w:val="24"/>
                                    </w:rPr>
                                    <w:t xml:space="preserve">. Pasibaigusi hipoteka išregistruojama iš viešo registro. Hipotekos kreditoriaus, skolininko arba įkaito davėjo prašymas išregistruoti pasibaigusią hipoteką pateikiamas notarui, o šis duomenis apie hipotekos pabaigą perduoda </w:t>
                                  </w:r>
                                  <w:r>
                                    <w:rPr>
                                      <w:bCs/>
                                      <w:szCs w:val="24"/>
                                    </w:rPr>
                                    <w:t xml:space="preserve">viešam </w:t>
                                  </w:r>
                                  <w:r>
                                    <w:rPr>
                                      <w:szCs w:val="24"/>
                                    </w:rPr>
                                    <w:t xml:space="preserve">registrui. Šio straipsnio 2 dalies 1 punkte nustatytais pagrindais pasibaigusi hipoteka taip pat gali būti išregistruojama hipotekos kreditoriaus, skolininko arba įkaito davėjo prašymu, pateiktu informacinių technologijų priemonėmis viešam registrui šio registro nuostatų nustatyta tvarka (kai prašymą </w:t>
                                  </w:r>
                                  <w:r>
                                    <w:rPr>
                                      <w:bCs/>
                                      <w:szCs w:val="24"/>
                                    </w:rPr>
                                    <w:t xml:space="preserve">išregistruoti pasibaigusią hipoteką </w:t>
                                  </w:r>
                                  <w:r>
                                    <w:rPr>
                                      <w:szCs w:val="24"/>
                                    </w:rPr>
                                    <w:t>teikia skolininkas arba įkaito davėjas, hipotekos kreditorius privalo informacinių technologijų priemonėmis pateikti hipotekos pabaigos patvirtinimą). Sąlyginė hipoteka, sudaryta siekiant įsigyti nuosavybės teise nekilnojamąjį daiktą Civilinio proceso kodekso VI dalyje nustatyta tvarka, išregistruojama iš viešo</w:t>
                                  </w:r>
                                  <w:r>
                                    <w:rPr>
                                      <w:b/>
                                      <w:szCs w:val="24"/>
                                    </w:rPr>
                                    <w:t xml:space="preserve"> </w:t>
                                  </w:r>
                                  <w:r>
                                    <w:rPr>
                                      <w:szCs w:val="24"/>
                                    </w:rPr>
                                    <w:t>registro pagal antstolio pranešimą, kad sąlyginę hipoteką sudaręs asmuo netapo šio turto savininku.“</w:t>
                                  </w:r>
                                </w:p>
                                <w:p>
                                  <w:pPr>
                                    <w:spacing w:line="360" w:lineRule="auto"/>
                                    <w:ind w:firstLine="720"/>
                                    <w:jc w:val="both"/>
                                    <w:rPr>
                                      <w:b/>
                                      <w:szCs w:val="24"/>
                                    </w:rPr>
                                  </w:pPr>
                                </w:p>
                              </w:sdtContent>
                            </w:sdt>
                          </w:sdtContent>
                        </w:sdt>
                      </w:sdtContent>
                    </w:sdt>
                  </w:sdtContent>
                </w:sdt>
              </w:sdtContent>
            </w:sdt>
          </w:sdtContent>
        </w:sdt>
        <w:sdt>
          <w:sdtPr>
            <w:alias w:val="8 str."/>
            <w:tag w:val="part_35b82a124db04701a22f9fdcbef0f97b"/>
            <w:lock w:val="sdtLocked"/>
            <w:richText/>
          </w:sdtPr>
          <w:sdtContent>
            <w:p>
              <w:pPr>
                <w:spacing w:line="360" w:lineRule="auto"/>
                <w:ind w:firstLine="720"/>
                <w:jc w:val="both"/>
                <w:rPr>
                  <w:b/>
                  <w:szCs w:val="24"/>
                </w:rPr>
              </w:pPr>
              <w:sdt>
                <w:sdtPr>
                  <w:alias w:val="Numeris"/>
                  <w:tag w:val="nr_35b82a124db04701a22f9fdcbef0f97b"/>
                  <w:lock w:val="sdtLocked"/>
                  <w:richText/>
                </w:sdtPr>
                <w:sdtContent>
                  <w:r>
                    <w:rPr>
                      <w:b/>
                      <w:szCs w:val="24"/>
                    </w:rPr>
                    <w:t>8</w:t>
                  </w:r>
                </w:sdtContent>
              </w:sdt>
              <w:r>
                <w:rPr>
                  <w:b/>
                  <w:szCs w:val="24"/>
                </w:rPr>
                <w:t xml:space="preserve"> straipsnis. </w:t>
              </w:r>
              <w:sdt>
                <w:sdtPr>
                  <w:alias w:val="Pavadinimas"/>
                  <w:tag w:val="title_35b82a124db04701a22f9fdcbef0f97b"/>
                  <w:lock w:val="sdtLocked"/>
                  <w:richText/>
                </w:sdtPr>
                <w:sdtContent>
                  <w:r>
                    <w:rPr>
                      <w:b/>
                      <w:szCs w:val="24"/>
                    </w:rPr>
                    <w:t>4.207 straipsnio pakeitimas</w:t>
                  </w:r>
                </w:sdtContent>
              </w:sdt>
            </w:p>
            <w:sdt>
              <w:sdtPr>
                <w:alias w:val="8 str. 1 d."/>
                <w:tag w:val="part_6a3e942b9ee4474a81449ddd473feb6c"/>
                <w:lock w:val="sdtLocked"/>
                <w:richText/>
              </w:sdtPr>
              <w:sdtContent>
                <w:p>
                  <w:pPr>
                    <w:spacing w:line="360" w:lineRule="auto"/>
                    <w:ind w:firstLine="720"/>
                    <w:jc w:val="both"/>
                    <w:rPr>
                      <w:szCs w:val="24"/>
                    </w:rPr>
                  </w:pPr>
                  <w:r>
                    <w:rPr>
                      <w:szCs w:val="24"/>
                    </w:rPr>
                    <w:t>Pakeisti 4.207 straipsnio 1 dalį ir ją išdėstyti taip:</w:t>
                  </w:r>
                </w:p>
                <w:sdt>
                  <w:sdtPr>
                    <w:alias w:val="citata"/>
                    <w:tag w:val="part_6e74dd87292d40da820355a049175af6"/>
                    <w:lock w:val="sdtLocked"/>
                    <w:richText/>
                  </w:sdtPr>
                  <w:sdtContent>
                    <w:sdt>
                      <w:sdtPr>
                        <w:alias w:val="1 d."/>
                        <w:tag w:val="part_0fd6f8b05e714b208ed486371fe91939"/>
                        <w:lock w:val="sdtLocked"/>
                        <w:richText/>
                      </w:sdtPr>
                      <w:sdtContent>
                        <w:p>
                          <w:pPr>
                            <w:spacing w:line="360" w:lineRule="auto"/>
                            <w:ind w:firstLine="720"/>
                            <w:jc w:val="both"/>
                            <w:rPr>
                              <w:szCs w:val="24"/>
                            </w:rPr>
                          </w:pPr>
                          <w:r>
                            <w:rPr>
                              <w:szCs w:val="24"/>
                            </w:rPr>
                            <w:t>„</w:t>
                          </w:r>
                          <w:sdt>
                            <w:sdtPr>
                              <w:alias w:val="Numeris"/>
                              <w:tag w:val="nr_0fd6f8b05e714b208ed486371fe91939"/>
                              <w:lock w:val="sdtLocked"/>
                              <w:richText/>
                            </w:sdtPr>
                            <w:sdtContent>
                              <w:r>
                                <w:rPr>
                                  <w:szCs w:val="24"/>
                                </w:rPr>
                                <w:t>1</w:t>
                              </w:r>
                            </w:sdtContent>
                          </w:sdt>
                          <w:r>
                            <w:rPr>
                              <w:szCs w:val="24"/>
                            </w:rPr>
                            <w:t>. Įkeistojo daikto nuosavybės teisei perėjus iš įkaito davėjo kitam asmeniui, įkeitimas lieka galioti, kai įkeitimo objektas buvo perduotas įkaito turėtojui arba kai įkeitimo sandoris</w:t>
                          </w:r>
                          <w:r>
                            <w:rPr>
                              <w:bCs/>
                              <w:szCs w:val="24"/>
                            </w:rPr>
                            <w:t xml:space="preserve"> </w:t>
                          </w:r>
                          <w:r>
                            <w:rPr>
                              <w:szCs w:val="24"/>
                            </w:rPr>
                            <w:t>buvo įregistruotas viešame registre, jeigu įstatymuose ar įkeitimo sandoryje nenustatyta kitaip. Ši taisyklė taip pat taikoma ir tais atvejais, kai įkeitimo objektas yra turtinės teisės.“</w:t>
                          </w:r>
                        </w:p>
                        <w:p>
                          <w:pPr>
                            <w:spacing w:line="360" w:lineRule="auto"/>
                            <w:ind w:firstLine="720"/>
                            <w:jc w:val="both"/>
                            <w:rPr>
                              <w:b/>
                              <w:szCs w:val="24"/>
                            </w:rPr>
                          </w:pPr>
                        </w:p>
                      </w:sdtContent>
                    </w:sdt>
                  </w:sdtContent>
                </w:sdt>
              </w:sdtContent>
            </w:sdt>
          </w:sdtContent>
        </w:sdt>
        <w:sdt>
          <w:sdtPr>
            <w:alias w:val="9 str."/>
            <w:tag w:val="part_cdc33378338447afa8cc3ff6729c66be"/>
            <w:lock w:val="sdtLocked"/>
            <w:richText/>
          </w:sdtPr>
          <w:sdtContent>
            <w:p>
              <w:pPr>
                <w:spacing w:line="360" w:lineRule="auto"/>
                <w:ind w:firstLine="720"/>
                <w:jc w:val="both"/>
                <w:rPr>
                  <w:b/>
                  <w:szCs w:val="24"/>
                </w:rPr>
              </w:pPr>
              <w:sdt>
                <w:sdtPr>
                  <w:alias w:val="Numeris"/>
                  <w:tag w:val="nr_cdc33378338447afa8cc3ff6729c66be"/>
                  <w:lock w:val="sdtLocked"/>
                  <w:richText/>
                </w:sdtPr>
                <w:sdtContent>
                  <w:r>
                    <w:rPr>
                      <w:b/>
                      <w:szCs w:val="24"/>
                    </w:rPr>
                    <w:t>9</w:t>
                  </w:r>
                </w:sdtContent>
              </w:sdt>
              <w:r>
                <w:rPr>
                  <w:b/>
                  <w:szCs w:val="24"/>
                </w:rPr>
                <w:t xml:space="preserve"> straipsnis. </w:t>
              </w:r>
              <w:sdt>
                <w:sdtPr>
                  <w:alias w:val="Pavadinimas"/>
                  <w:tag w:val="title_cdc33378338447afa8cc3ff6729c66be"/>
                  <w:lock w:val="sdtLocked"/>
                  <w:richText/>
                </w:sdtPr>
                <w:sdtContent>
                  <w:r>
                    <w:rPr>
                      <w:b/>
                      <w:szCs w:val="24"/>
                    </w:rPr>
                    <w:t>4.209 straipsnio pakeitimas</w:t>
                  </w:r>
                </w:sdtContent>
              </w:sdt>
            </w:p>
            <w:sdt>
              <w:sdtPr>
                <w:alias w:val="9 str. 1 d."/>
                <w:tag w:val="part_e9937a2a822a492491d83d521a192df3"/>
                <w:lock w:val="sdtLocked"/>
                <w:richText/>
              </w:sdtPr>
              <w:sdtContent>
                <w:p>
                  <w:pPr>
                    <w:spacing w:line="360" w:lineRule="auto"/>
                    <w:ind w:firstLine="720"/>
                    <w:jc w:val="both"/>
                    <w:rPr>
                      <w:szCs w:val="24"/>
                    </w:rPr>
                  </w:pPr>
                  <w:r>
                    <w:rPr>
                      <w:szCs w:val="24"/>
                    </w:rPr>
                    <w:t>Pakeisti 4.209 straipsnį ir jį išdėstyti taip:</w:t>
                  </w:r>
                </w:p>
                <w:sdt>
                  <w:sdtPr>
                    <w:alias w:val="citata"/>
                    <w:tag w:val="part_722fe0cb56cf491ba1e2316363649859"/>
                    <w:lock w:val="sdtLocked"/>
                    <w:richText/>
                  </w:sdtPr>
                  <w:sdtContent>
                    <w:sdt>
                      <w:sdtPr>
                        <w:alias w:val="4.209 str."/>
                        <w:tag w:val="part_de37f21243804086989f4fb71ac92b1a"/>
                        <w:lock w:val="sdtLocked"/>
                        <w:richText/>
                      </w:sdtPr>
                      <w:sdtContent>
                        <w:p>
                          <w:pPr>
                            <w:spacing w:line="360" w:lineRule="auto"/>
                            <w:ind w:firstLine="720"/>
                            <w:jc w:val="both"/>
                            <w:rPr>
                              <w:szCs w:val="24"/>
                            </w:rPr>
                          </w:pPr>
                          <w:r>
                            <w:rPr>
                              <w:szCs w:val="24"/>
                            </w:rPr>
                            <w:t>„</w:t>
                          </w:r>
                          <w:sdt>
                            <w:sdtPr>
                              <w:alias w:val="Numeris"/>
                              <w:tag w:val="nr_de37f21243804086989f4fb71ac92b1a"/>
                              <w:lock w:val="sdtLocked"/>
                              <w:richText/>
                            </w:sdtPr>
                            <w:sdtContent>
                              <w:r>
                                <w:rPr>
                                  <w:b/>
                                  <w:szCs w:val="24"/>
                                </w:rPr>
                                <w:t>4.209</w:t>
                              </w:r>
                            </w:sdtContent>
                          </w:sdt>
                          <w:r>
                            <w:rPr>
                              <w:b/>
                              <w:szCs w:val="24"/>
                            </w:rPr>
                            <w:t xml:space="preserve"> straipsnis. </w:t>
                          </w:r>
                          <w:sdt>
                            <w:sdtPr>
                              <w:alias w:val="Pavadinimas"/>
                              <w:tag w:val="title_de37f21243804086989f4fb71ac92b1a"/>
                              <w:lock w:val="sdtLocked"/>
                              <w:richText/>
                            </w:sdtPr>
                            <w:sdtContent>
                              <w:r>
                                <w:rPr>
                                  <w:b/>
                                  <w:szCs w:val="24"/>
                                </w:rPr>
                                <w:t>Įkeitimo sandorio forma</w:t>
                              </w:r>
                            </w:sdtContent>
                          </w:sdt>
                        </w:p>
                        <w:sdt>
                          <w:sdtPr>
                            <w:alias w:val="4.209 str. 1 d."/>
                            <w:tag w:val="part_237f48f74bf9414e8a2d3a376c47e091"/>
                            <w:lock w:val="sdtLocked"/>
                            <w:richText/>
                          </w:sdtPr>
                          <w:sdtContent>
                            <w:p>
                              <w:pPr>
                                <w:spacing w:line="360" w:lineRule="auto"/>
                                <w:ind w:firstLine="720"/>
                                <w:jc w:val="both"/>
                                <w:rPr>
                                  <w:szCs w:val="24"/>
                                </w:rPr>
                              </w:pPr>
                              <w:sdt>
                                <w:sdtPr>
                                  <w:alias w:val="Numeris"/>
                                  <w:tag w:val="nr_237f48f74bf9414e8a2d3a376c47e091"/>
                                  <w:lock w:val="sdtLocked"/>
                                  <w:richText/>
                                </w:sdtPr>
                                <w:sdtContent>
                                  <w:r>
                                    <w:rPr>
                                      <w:szCs w:val="24"/>
                                    </w:rPr>
                                    <w:t>1</w:t>
                                  </w:r>
                                </w:sdtContent>
                              </w:sdt>
                              <w:r>
                                <w:rPr>
                                  <w:szCs w:val="24"/>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Cs w:val="24"/>
                                </w:rPr>
                                <w:t>šio registro nuostatų nustatyta tvarka</w:t>
                              </w:r>
                              <w:r>
                                <w:rPr>
                                  <w:szCs w:val="24"/>
                                </w:rPr>
                                <w:t>. Rašytinės formos nesilaikymas įkeitimo sandorį daro negaliojantį.</w:t>
                              </w:r>
                            </w:p>
                          </w:sdtContent>
                        </w:sdt>
                        <w:sdt>
                          <w:sdtPr>
                            <w:alias w:val="4.209 str. 2 d."/>
                            <w:tag w:val="part_f5747fdc9e434e519f201b5830cc424c"/>
                            <w:lock w:val="sdtLocked"/>
                            <w:richText/>
                          </w:sdtPr>
                          <w:sdtContent>
                            <w:p>
                              <w:pPr>
                                <w:spacing w:line="360" w:lineRule="auto"/>
                                <w:ind w:firstLine="720"/>
                                <w:jc w:val="both"/>
                                <w:rPr>
                                  <w:szCs w:val="24"/>
                                </w:rPr>
                              </w:pPr>
                              <w:sdt>
                                <w:sdtPr>
                                  <w:alias w:val="Numeris"/>
                                  <w:tag w:val="nr_f5747fdc9e434e519f201b5830cc424c"/>
                                  <w:lock w:val="sdtLocked"/>
                                  <w:richText/>
                                </w:sdtPr>
                                <w:sdtContent>
                                  <w:r>
                                    <w:rPr>
                                      <w:szCs w:val="24"/>
                                    </w:rPr>
                                    <w:t>2</w:t>
                                  </w:r>
                                </w:sdtContent>
                              </w:sdt>
                              <w:r>
                                <w:rPr>
                                  <w:szCs w:val="24"/>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04ce10873f7248b6ba3f1f9405530d79"/>
                            <w:lock w:val="sdtLocked"/>
                            <w:richText/>
                          </w:sdtPr>
                          <w:sdtContent>
                            <w:p>
                              <w:pPr>
                                <w:spacing w:line="360" w:lineRule="auto"/>
                                <w:ind w:firstLine="720"/>
                                <w:jc w:val="both"/>
                                <w:rPr>
                                  <w:szCs w:val="24"/>
                                </w:rPr>
                              </w:pPr>
                              <w:sdt>
                                <w:sdtPr>
                                  <w:alias w:val="Numeris"/>
                                  <w:tag w:val="nr_04ce10873f7248b6ba3f1f9405530d79"/>
                                  <w:lock w:val="sdtLocked"/>
                                  <w:richText/>
                                </w:sdtPr>
                                <w:sdtContent>
                                  <w:r>
                                    <w:rPr>
                                      <w:szCs w:val="24"/>
                                    </w:rPr>
                                    <w:t>3</w:t>
                                  </w:r>
                                </w:sdtContent>
                              </w:sdt>
                              <w:r>
                                <w:rPr>
                                  <w:szCs w:val="24"/>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Cs w:val="24"/>
                                </w:rPr>
                                <w:t xml:space="preserve"> </w:t>
                              </w:r>
                              <w:r>
                                <w:rPr>
                                  <w:szCs w:val="24"/>
                                </w:rPr>
                                <w:t>viešame registre šio registro nuostatų nustatyta tvarka.</w:t>
                              </w:r>
                            </w:p>
                          </w:sdtContent>
                        </w:sdt>
                        <w:sdt>
                          <w:sdtPr>
                            <w:alias w:val="4.209 str. 4 d."/>
                            <w:tag w:val="part_2464f0ee829b47d4a3ce17171eb50e93"/>
                            <w:lock w:val="sdtLocked"/>
                            <w:richText/>
                          </w:sdtPr>
                          <w:sdtContent>
                            <w:p>
                              <w:pPr>
                                <w:spacing w:line="360" w:lineRule="auto"/>
                                <w:ind w:firstLine="720"/>
                                <w:jc w:val="both"/>
                                <w:rPr>
                                  <w:szCs w:val="24"/>
                                </w:rPr>
                              </w:pPr>
                              <w:sdt>
                                <w:sdtPr>
                                  <w:alias w:val="Numeris"/>
                                  <w:tag w:val="nr_2464f0ee829b47d4a3ce17171eb50e93"/>
                                  <w:lock w:val="sdtLocked"/>
                                  <w:richText/>
                                </w:sdtPr>
                                <w:sdtContent>
                                  <w:r>
                                    <w:rPr>
                                      <w:szCs w:val="24"/>
                                    </w:rPr>
                                    <w:t>4</w:t>
                                  </w:r>
                                </w:sdtContent>
                              </w:sdt>
                              <w:r>
                                <w:rPr>
                                  <w:szCs w:val="24"/>
                                </w:rPr>
                                <w:t>. Įkeitimo sandoris gali būti sudaromas kaip atskiras sandoris arba susitarimas dėl įkeitimo gali būti įtrauktas į sandorį, iš kurio atsiranda pagrindinė prievolė.</w:t>
                              </w:r>
                            </w:p>
                          </w:sdtContent>
                        </w:sdt>
                        <w:sdt>
                          <w:sdtPr>
                            <w:alias w:val="4.209 str. 5 d."/>
                            <w:tag w:val="part_1a356a7f64ae4a19a0a75a59bd5da676"/>
                            <w:lock w:val="sdtLocked"/>
                            <w:richText/>
                          </w:sdtPr>
                          <w:sdtContent>
                            <w:p>
                              <w:pPr>
                                <w:spacing w:line="360" w:lineRule="auto"/>
                                <w:ind w:firstLine="720"/>
                                <w:jc w:val="both"/>
                                <w:rPr>
                                  <w:b/>
                                  <w:szCs w:val="24"/>
                                </w:rPr>
                              </w:pPr>
                              <w:sdt>
                                <w:sdtPr>
                                  <w:alias w:val="Numeris"/>
                                  <w:tag w:val="nr_1a356a7f64ae4a19a0a75a59bd5da676"/>
                                  <w:lock w:val="sdtLocked"/>
                                  <w:richText/>
                                </w:sdtPr>
                                <w:sdtContent>
                                  <w:r>
                                    <w:rPr>
                                      <w:szCs w:val="24"/>
                                    </w:rPr>
                                    <w:t>5</w:t>
                                  </w:r>
                                </w:sdtContent>
                              </w:sdt>
                              <w:r>
                                <w:rPr>
                                  <w:szCs w:val="24"/>
                                </w:rPr>
                                <w:t>. Įkeitimo sandorio šalys yra įkaito davėjas, skolininkas, kreditorius ir asmuo, kuriam perduotas įkeitimo objektas. Kai įkeitimo objektas įkeičiamas vienašaliu jo savininko pareiškimu, įkeitimo sandorio šalis yra tik įkaito davėjas.“</w:t>
                              </w:r>
                            </w:p>
                            <w:p>
                              <w:pPr>
                                <w:spacing w:line="360" w:lineRule="auto"/>
                                <w:ind w:firstLine="720"/>
                                <w:jc w:val="both"/>
                                <w:rPr>
                                  <w:szCs w:val="24"/>
                                </w:rPr>
                              </w:pPr>
                            </w:p>
                          </w:sdtContent>
                        </w:sdt>
                      </w:sdtContent>
                    </w:sdt>
                  </w:sdtContent>
                </w:sdt>
              </w:sdtContent>
            </w:sdt>
          </w:sdtContent>
        </w:sdt>
        <w:sdt>
          <w:sdtPr>
            <w:alias w:val="10 str."/>
            <w:tag w:val="part_9f7108f05cac48ad86d62a136de6de7c"/>
            <w:lock w:val="sdtLocked"/>
            <w:richText/>
          </w:sdtPr>
          <w:sdtContent>
            <w:p>
              <w:pPr>
                <w:spacing w:line="360" w:lineRule="auto"/>
                <w:ind w:firstLine="720"/>
                <w:jc w:val="both"/>
                <w:rPr>
                  <w:b/>
                  <w:szCs w:val="24"/>
                </w:rPr>
              </w:pPr>
              <w:sdt>
                <w:sdtPr>
                  <w:alias w:val="Numeris"/>
                  <w:tag w:val="nr_9f7108f05cac48ad86d62a136de6de7c"/>
                  <w:lock w:val="sdtLocked"/>
                  <w:richText/>
                </w:sdtPr>
                <w:sdtContent>
                  <w:r>
                    <w:rPr>
                      <w:b/>
                      <w:szCs w:val="24"/>
                    </w:rPr>
                    <w:t>10</w:t>
                  </w:r>
                </w:sdtContent>
              </w:sdt>
              <w:r>
                <w:rPr>
                  <w:b/>
                  <w:szCs w:val="24"/>
                </w:rPr>
                <w:t xml:space="preserve"> straipsnis. </w:t>
              </w:r>
              <w:sdt>
                <w:sdtPr>
                  <w:alias w:val="Pavadinimas"/>
                  <w:tag w:val="title_9f7108f05cac48ad86d62a136de6de7c"/>
                  <w:lock w:val="sdtLocked"/>
                  <w:richText/>
                </w:sdtPr>
                <w:sdtContent>
                  <w:r>
                    <w:rPr>
                      <w:b/>
                      <w:szCs w:val="24"/>
                    </w:rPr>
                    <w:t>4.210 straipsnio pakeitimas</w:t>
                  </w:r>
                </w:sdtContent>
              </w:sdt>
            </w:p>
            <w:sdt>
              <w:sdtPr>
                <w:alias w:val="10 str. 1 d."/>
                <w:tag w:val="part_44d9db6633f243d1a8b48f148f34d1a2"/>
                <w:lock w:val="sdtLocked"/>
                <w:richText/>
              </w:sdtPr>
              <w:sdtContent>
                <w:p>
                  <w:pPr>
                    <w:spacing w:line="360" w:lineRule="auto"/>
                    <w:ind w:firstLine="720"/>
                    <w:jc w:val="both"/>
                    <w:rPr>
                      <w:szCs w:val="24"/>
                    </w:rPr>
                  </w:pPr>
                  <w:sdt>
                    <w:sdtPr>
                      <w:alias w:val="Numeris"/>
                      <w:tag w:val="nr_44d9db6633f243d1a8b48f148f34d1a2"/>
                      <w:lock w:val="sdtLocked"/>
                      <w:richText/>
                    </w:sdtPr>
                    <w:sdtContent>
                      <w:r>
                        <w:rPr>
                          <w:szCs w:val="24"/>
                        </w:rPr>
                        <w:t>1</w:t>
                      </w:r>
                    </w:sdtContent>
                  </w:sdt>
                  <w:r>
                    <w:rPr>
                      <w:szCs w:val="24"/>
                    </w:rPr>
                    <w:t>. Pakeisti 4.210 straipsnio 3 dalį ir ją išdėstyti taip:</w:t>
                  </w:r>
                </w:p>
                <w:sdt>
                  <w:sdtPr>
                    <w:alias w:val="citata"/>
                    <w:tag w:val="part_ac1751fff8024107829659e47392fb90"/>
                    <w:lock w:val="sdtLocked"/>
                    <w:richText/>
                  </w:sdtPr>
                  <w:sdtContent>
                    <w:sdt>
                      <w:sdtPr>
                        <w:alias w:val="3 d."/>
                        <w:tag w:val="part_e9dea866e5e949f19ef1dd82ba0315e1"/>
                        <w:lock w:val="sdtLocked"/>
                        <w:richText/>
                      </w:sdtPr>
                      <w:sdtContent>
                        <w:p>
                          <w:pPr>
                            <w:spacing w:line="360" w:lineRule="auto"/>
                            <w:ind w:firstLine="720"/>
                            <w:jc w:val="both"/>
                            <w:rPr>
                              <w:szCs w:val="24"/>
                            </w:rPr>
                          </w:pPr>
                          <w:r>
                            <w:rPr>
                              <w:szCs w:val="24"/>
                            </w:rPr>
                            <w:t>„</w:t>
                          </w:r>
                          <w:sdt>
                            <w:sdtPr>
                              <w:alias w:val="Numeris"/>
                              <w:tag w:val="nr_e9dea866e5e949f19ef1dd82ba0315e1"/>
                              <w:lock w:val="sdtLocked"/>
                              <w:richText/>
                            </w:sdtPr>
                            <w:sdtContent>
                              <w:r>
                                <w:rPr>
                                  <w:szCs w:val="24"/>
                                </w:rPr>
                                <w:t>3</w:t>
                              </w:r>
                            </w:sdtContent>
                          </w:sdt>
                          <w:r>
                            <w:rPr>
                              <w:szCs w:val="24"/>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sdtContent>
                    </w:sdt>
                  </w:sdtContent>
                </w:sdt>
              </w:sdtContent>
            </w:sdt>
            <w:sdt>
              <w:sdtPr>
                <w:alias w:val="10 str. 2 d."/>
                <w:tag w:val="part_b2a75e50ec89403791ed58192991530a"/>
                <w:lock w:val="sdtLocked"/>
                <w:richText/>
              </w:sdtPr>
              <w:sdtContent>
                <w:p>
                  <w:pPr>
                    <w:spacing w:line="360" w:lineRule="auto"/>
                    <w:ind w:firstLine="720"/>
                    <w:jc w:val="both"/>
                    <w:rPr>
                      <w:szCs w:val="24"/>
                    </w:rPr>
                  </w:pPr>
                  <w:sdt>
                    <w:sdtPr>
                      <w:alias w:val="Numeris"/>
                      <w:tag w:val="nr_b2a75e50ec89403791ed58192991530a"/>
                      <w:lock w:val="sdtLocked"/>
                      <w:richText/>
                    </w:sdtPr>
                    <w:sdtContent>
                      <w:r>
                        <w:rPr>
                          <w:szCs w:val="24"/>
                        </w:rPr>
                        <w:t>2</w:t>
                      </w:r>
                    </w:sdtContent>
                  </w:sdt>
                  <w:r>
                    <w:rPr>
                      <w:szCs w:val="24"/>
                    </w:rPr>
                    <w:t>. Pakeisti 4.210 straipsnio 4 dalį ir ją išdėstyti taip:</w:t>
                  </w:r>
                </w:p>
                <w:sdt>
                  <w:sdtPr>
                    <w:alias w:val="citata"/>
                    <w:tag w:val="part_8ae9d3ce6e5c4f5397b66ef70424ab01"/>
                    <w:lock w:val="sdtLocked"/>
                    <w:richText/>
                  </w:sdtPr>
                  <w:sdtContent>
                    <w:sdt>
                      <w:sdtPr>
                        <w:alias w:val="4 d."/>
                        <w:tag w:val="part_1bc7ef79d36d4b3cb7784f610ba0e15c"/>
                        <w:lock w:val="sdtLocked"/>
                        <w:richText/>
                      </w:sdtPr>
                      <w:sdtContent>
                        <w:p>
                          <w:pPr>
                            <w:spacing w:line="360" w:lineRule="auto"/>
                            <w:ind w:firstLine="720"/>
                            <w:jc w:val="both"/>
                            <w:rPr>
                              <w:szCs w:val="24"/>
                            </w:rPr>
                          </w:pPr>
                          <w:r>
                            <w:rPr>
                              <w:szCs w:val="24"/>
                            </w:rPr>
                            <w:t>„</w:t>
                          </w:r>
                          <w:sdt>
                            <w:sdtPr>
                              <w:alias w:val="Numeris"/>
                              <w:tag w:val="nr_1bc7ef79d36d4b3cb7784f610ba0e15c"/>
                              <w:lock w:val="sdtLocked"/>
                              <w:richText/>
                            </w:sdtPr>
                            <w:sdtContent>
                              <w:r>
                                <w:rPr>
                                  <w:szCs w:val="24"/>
                                </w:rPr>
                                <w:t>4</w:t>
                              </w:r>
                            </w:sdtContent>
                          </w:sdt>
                          <w:r>
                            <w:rPr>
                              <w:szCs w:val="24"/>
                            </w:rPr>
                            <w:t>. Įkeitimo sandoryje, kurį vienašališkai surašo įkeičiamo daikto savininkas, kreditorius gali būti nenurodytas. Prieš sąžiningus trečiuosius asmenis pareikštinį įkeitimą galima naudoti nuo kreditoriaus nurodymo viešame registre momento.“</w:t>
                          </w:r>
                        </w:p>
                        <w:p>
                          <w:pPr>
                            <w:spacing w:line="360" w:lineRule="auto"/>
                            <w:ind w:firstLine="720"/>
                            <w:jc w:val="both"/>
                            <w:rPr>
                              <w:b/>
                              <w:szCs w:val="24"/>
                            </w:rPr>
                          </w:pPr>
                        </w:p>
                      </w:sdtContent>
                    </w:sdt>
                  </w:sdtContent>
                </w:sdt>
              </w:sdtContent>
            </w:sdt>
          </w:sdtContent>
        </w:sdt>
        <w:sdt>
          <w:sdtPr>
            <w:alias w:val="11 str."/>
            <w:tag w:val="part_5f8efca931df49ad91a6c9e2afbf84f8"/>
            <w:lock w:val="sdtLocked"/>
            <w:richText/>
          </w:sdtPr>
          <w:sdtContent>
            <w:p>
              <w:pPr>
                <w:spacing w:line="360" w:lineRule="auto"/>
                <w:ind w:firstLine="720"/>
                <w:jc w:val="both"/>
                <w:rPr>
                  <w:b/>
                  <w:szCs w:val="24"/>
                </w:rPr>
              </w:pPr>
              <w:sdt>
                <w:sdtPr>
                  <w:alias w:val="Numeris"/>
                  <w:tag w:val="nr_5f8efca931df49ad91a6c9e2afbf84f8"/>
                  <w:lock w:val="sdtLocked"/>
                  <w:richText/>
                </w:sdtPr>
                <w:sdtContent>
                  <w:r>
                    <w:rPr>
                      <w:b/>
                      <w:szCs w:val="24"/>
                    </w:rPr>
                    <w:t>11</w:t>
                  </w:r>
                </w:sdtContent>
              </w:sdt>
              <w:r>
                <w:rPr>
                  <w:b/>
                  <w:szCs w:val="24"/>
                </w:rPr>
                <w:t xml:space="preserve"> straipsnis. </w:t>
              </w:r>
              <w:sdt>
                <w:sdtPr>
                  <w:alias w:val="Pavadinimas"/>
                  <w:tag w:val="title_5f8efca931df49ad91a6c9e2afbf84f8"/>
                  <w:lock w:val="sdtLocked"/>
                  <w:richText/>
                </w:sdtPr>
                <w:sdtContent>
                  <w:r>
                    <w:rPr>
                      <w:b/>
                      <w:szCs w:val="24"/>
                    </w:rPr>
                    <w:t>4.212 straipsnio pakeitimas</w:t>
                  </w:r>
                </w:sdtContent>
              </w:sdt>
            </w:p>
            <w:sdt>
              <w:sdtPr>
                <w:alias w:val="11 str. 1 d."/>
                <w:tag w:val="part_9eb742eaaf1f42468403cd9ac9041501"/>
                <w:lock w:val="sdtLocked"/>
                <w:richText/>
              </w:sdtPr>
              <w:sdtContent>
                <w:p>
                  <w:pPr>
                    <w:spacing w:line="360" w:lineRule="auto"/>
                    <w:ind w:firstLine="720"/>
                    <w:jc w:val="both"/>
                    <w:rPr>
                      <w:szCs w:val="24"/>
                    </w:rPr>
                  </w:pPr>
                  <w:r>
                    <w:rPr>
                      <w:szCs w:val="24"/>
                    </w:rPr>
                    <w:t>Pakeisti 4.212 straipsnio 2 dalį ir ją išdėstyti taip:</w:t>
                  </w:r>
                </w:p>
                <w:sdt>
                  <w:sdtPr>
                    <w:alias w:val="citata"/>
                    <w:tag w:val="part_157f80bc51344d9b80d6bf2c91c58897"/>
                    <w:lock w:val="sdtLocked"/>
                    <w:richText/>
                  </w:sdtPr>
                  <w:sdtContent>
                    <w:sdt>
                      <w:sdtPr>
                        <w:alias w:val="2 d."/>
                        <w:tag w:val="part_3ae01e02c72f4ed0a584ea763817d2f3"/>
                        <w:lock w:val="sdtLocked"/>
                        <w:richText/>
                      </w:sdtPr>
                      <w:sdtContent>
                        <w:p>
                          <w:pPr>
                            <w:spacing w:line="360" w:lineRule="auto"/>
                            <w:ind w:firstLine="720"/>
                            <w:jc w:val="both"/>
                            <w:rPr>
                              <w:szCs w:val="24"/>
                            </w:rPr>
                          </w:pPr>
                          <w:r>
                            <w:rPr>
                              <w:szCs w:val="24"/>
                            </w:rPr>
                            <w:t>„</w:t>
                          </w:r>
                          <w:sdt>
                            <w:sdtPr>
                              <w:alias w:val="Numeris"/>
                              <w:tag w:val="nr_3ae01e02c72f4ed0a584ea763817d2f3"/>
                              <w:lock w:val="sdtLocked"/>
                              <w:richText/>
                            </w:sdtPr>
                            <w:sdtContent>
                              <w:r>
                                <w:rPr>
                                  <w:szCs w:val="24"/>
                                </w:rPr>
                                <w:t>2</w:t>
                              </w:r>
                            </w:sdtContent>
                          </w:sdt>
                          <w:r>
                            <w:rPr>
                              <w:szCs w:val="24"/>
                            </w:rPr>
                            <w:t>. Kai dėl to paties įkeitimo objekto yra sudaryti keli įkeitimo sandoriai, įregistruoti viešame registre, pirmumo teisę turi anksčiau viešame registre įregistruotu įkeitimo sandoriu užtikrintas reikalavimas.“</w:t>
                          </w:r>
                        </w:p>
                        <w:p>
                          <w:pPr>
                            <w:spacing w:line="360" w:lineRule="auto"/>
                            <w:ind w:firstLine="720"/>
                            <w:jc w:val="both"/>
                            <w:rPr>
                              <w:b/>
                              <w:szCs w:val="24"/>
                            </w:rPr>
                          </w:pPr>
                        </w:p>
                      </w:sdtContent>
                    </w:sdt>
                  </w:sdtContent>
                </w:sdt>
              </w:sdtContent>
            </w:sdt>
          </w:sdtContent>
        </w:sdt>
        <w:sdt>
          <w:sdtPr>
            <w:alias w:val="12 str."/>
            <w:tag w:val="part_bb315133dff943158653b9a2dea585ec"/>
            <w:lock w:val="sdtLocked"/>
            <w:richText/>
          </w:sdtPr>
          <w:sdtContent>
            <w:p>
              <w:pPr>
                <w:spacing w:line="360" w:lineRule="auto"/>
                <w:ind w:firstLine="720"/>
                <w:jc w:val="both"/>
                <w:rPr>
                  <w:b/>
                  <w:szCs w:val="24"/>
                </w:rPr>
              </w:pPr>
              <w:sdt>
                <w:sdtPr>
                  <w:alias w:val="Numeris"/>
                  <w:tag w:val="nr_bb315133dff943158653b9a2dea585ec"/>
                  <w:lock w:val="sdtLocked"/>
                  <w:richText/>
                </w:sdtPr>
                <w:sdtContent>
                  <w:r>
                    <w:rPr>
                      <w:b/>
                      <w:szCs w:val="24"/>
                    </w:rPr>
                    <w:t>12</w:t>
                  </w:r>
                </w:sdtContent>
              </w:sdt>
              <w:r>
                <w:rPr>
                  <w:b/>
                  <w:szCs w:val="24"/>
                </w:rPr>
                <w:t xml:space="preserve"> straipsnis. </w:t>
              </w:r>
              <w:sdt>
                <w:sdtPr>
                  <w:alias w:val="Pavadinimas"/>
                  <w:tag w:val="title_bb315133dff943158653b9a2dea585ec"/>
                  <w:lock w:val="sdtLocked"/>
                  <w:richText/>
                </w:sdtPr>
                <w:sdtContent>
                  <w:r>
                    <w:rPr>
                      <w:b/>
                      <w:szCs w:val="24"/>
                    </w:rPr>
                    <w:t>4.213 straipsnio pakeitimas</w:t>
                  </w:r>
                </w:sdtContent>
              </w:sdt>
            </w:p>
            <w:sdt>
              <w:sdtPr>
                <w:alias w:val="12 str. 1 d."/>
                <w:tag w:val="part_c4a81b07be0e42678b3d622d46295a89"/>
                <w:lock w:val="sdtLocked"/>
                <w:richText/>
              </w:sdtPr>
              <w:sdtContent>
                <w:p>
                  <w:pPr>
                    <w:spacing w:line="360" w:lineRule="auto"/>
                    <w:ind w:firstLine="720"/>
                    <w:jc w:val="both"/>
                    <w:rPr>
                      <w:szCs w:val="24"/>
                    </w:rPr>
                  </w:pPr>
                  <w:r>
                    <w:rPr>
                      <w:szCs w:val="24"/>
                    </w:rPr>
                    <w:t>Pakeisti 4.213 straipsnio 2 dalį ir ją išdėstyti taip:</w:t>
                  </w:r>
                </w:p>
                <w:sdt>
                  <w:sdtPr>
                    <w:alias w:val="citata"/>
                    <w:tag w:val="part_ffe77eb90ea643ddb729d9431d04f18e"/>
                    <w:lock w:val="sdtLocked"/>
                    <w:richText/>
                  </w:sdtPr>
                  <w:sdtContent>
                    <w:sdt>
                      <w:sdtPr>
                        <w:alias w:val="2 d."/>
                        <w:tag w:val="part_4a9f96655e1e43f88a462d556386e300"/>
                        <w:lock w:val="sdtLocked"/>
                        <w:richText/>
                      </w:sdtPr>
                      <w:sdtContent>
                        <w:p>
                          <w:pPr>
                            <w:spacing w:line="360" w:lineRule="auto"/>
                            <w:ind w:firstLine="720"/>
                            <w:jc w:val="both"/>
                            <w:rPr>
                              <w:szCs w:val="24"/>
                            </w:rPr>
                          </w:pPr>
                          <w:r>
                            <w:rPr>
                              <w:szCs w:val="24"/>
                            </w:rPr>
                            <w:t>„</w:t>
                          </w:r>
                          <w:sdt>
                            <w:sdtPr>
                              <w:alias w:val="Numeris"/>
                              <w:tag w:val="nr_4a9f96655e1e43f88a462d556386e300"/>
                              <w:lock w:val="sdtLocked"/>
                              <w:richText/>
                            </w:sdtPr>
                            <w:sdtContent>
                              <w:r>
                                <w:rPr>
                                  <w:szCs w:val="24"/>
                                </w:rPr>
                                <w:t>2</w:t>
                              </w:r>
                            </w:sdtContent>
                          </w:sdt>
                          <w:r>
                            <w:rPr>
                              <w:szCs w:val="24"/>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spacing w:line="360" w:lineRule="auto"/>
                            <w:ind w:firstLine="720"/>
                            <w:jc w:val="both"/>
                            <w:rPr>
                              <w:szCs w:val="24"/>
                            </w:rPr>
                          </w:pPr>
                        </w:p>
                      </w:sdtContent>
                    </w:sdt>
                  </w:sdtContent>
                </w:sdt>
              </w:sdtContent>
            </w:sdt>
          </w:sdtContent>
        </w:sdt>
        <w:sdt>
          <w:sdtPr>
            <w:alias w:val="13 str."/>
            <w:tag w:val="part_9560efd500734fea96cb74eb34856010"/>
            <w:lock w:val="sdtLocked"/>
            <w:richText/>
          </w:sdtPr>
          <w:sdtContent>
            <w:p>
              <w:pPr>
                <w:spacing w:line="360" w:lineRule="auto"/>
                <w:ind w:firstLine="720"/>
                <w:jc w:val="both"/>
                <w:rPr>
                  <w:b/>
                  <w:szCs w:val="24"/>
                </w:rPr>
              </w:pPr>
              <w:sdt>
                <w:sdtPr>
                  <w:alias w:val="Numeris"/>
                  <w:tag w:val="nr_9560efd500734fea96cb74eb34856010"/>
                  <w:lock w:val="sdtLocked"/>
                  <w:richText/>
                </w:sdtPr>
                <w:sdtContent>
                  <w:r>
                    <w:rPr>
                      <w:b/>
                      <w:szCs w:val="24"/>
                    </w:rPr>
                    <w:t>13</w:t>
                  </w:r>
                </w:sdtContent>
              </w:sdt>
              <w:r>
                <w:rPr>
                  <w:b/>
                  <w:szCs w:val="24"/>
                </w:rPr>
                <w:t xml:space="preserve"> straipsnis. </w:t>
              </w:r>
              <w:sdt>
                <w:sdtPr>
                  <w:alias w:val="Pavadinimas"/>
                  <w:tag w:val="title_9560efd500734fea96cb74eb34856010"/>
                  <w:lock w:val="sdtLocked"/>
                  <w:richText/>
                </w:sdtPr>
                <w:sdtContent>
                  <w:r>
                    <w:rPr>
                      <w:b/>
                      <w:szCs w:val="24"/>
                    </w:rPr>
                    <w:t>4.223 straipsnio pakeitimas</w:t>
                  </w:r>
                </w:sdtContent>
              </w:sdt>
            </w:p>
            <w:sdt>
              <w:sdtPr>
                <w:alias w:val="13 str. 1 d."/>
                <w:tag w:val="part_4b32143298d84b8c83d13de5994c4751"/>
                <w:lock w:val="sdtLocked"/>
                <w:richText/>
              </w:sdtPr>
              <w:sdtContent>
                <w:p>
                  <w:pPr>
                    <w:spacing w:line="360" w:lineRule="auto"/>
                    <w:ind w:firstLine="720"/>
                    <w:jc w:val="both"/>
                    <w:rPr>
                      <w:szCs w:val="24"/>
                    </w:rPr>
                  </w:pPr>
                  <w:r>
                    <w:rPr>
                      <w:szCs w:val="24"/>
                    </w:rPr>
                    <w:t>Pakeisti 4.223 straipsnio 2 dalį ir ją išdėstyti taip:</w:t>
                  </w:r>
                </w:p>
                <w:sdt>
                  <w:sdtPr>
                    <w:alias w:val="citata"/>
                    <w:tag w:val="part_6469703bc9b347e78d50b17d5dc0bc8f"/>
                    <w:lock w:val="sdtLocked"/>
                    <w:richText/>
                  </w:sdtPr>
                  <w:sdtContent>
                    <w:sdt>
                      <w:sdtPr>
                        <w:alias w:val="2 d."/>
                        <w:tag w:val="part_e90953027c524d66b39fa2f81a54381a"/>
                        <w:lock w:val="sdtLocked"/>
                        <w:richText/>
                      </w:sdtPr>
                      <w:sdtContent>
                        <w:p>
                          <w:pPr>
                            <w:spacing w:line="360" w:lineRule="auto"/>
                            <w:ind w:firstLine="720"/>
                            <w:jc w:val="both"/>
                            <w:rPr>
                              <w:szCs w:val="24"/>
                              <w:lang w:eastAsia="lt-LT"/>
                            </w:rPr>
                          </w:pPr>
                          <w:r>
                            <w:rPr>
                              <w:szCs w:val="24"/>
                              <w:lang w:eastAsia="lt-LT"/>
                            </w:rPr>
                            <w:t>„</w:t>
                          </w:r>
                          <w:sdt>
                            <w:sdtPr>
                              <w:alias w:val="Numeris"/>
                              <w:tag w:val="nr_e90953027c524d66b39fa2f81a54381a"/>
                              <w:lock w:val="sdtLocked"/>
                              <w:richText/>
                            </w:sdtPr>
                            <w:sdtContent>
                              <w:r>
                                <w:rPr>
                                  <w:szCs w:val="24"/>
                                  <w:lang w:eastAsia="lt-LT"/>
                                </w:rPr>
                                <w:t>2</w:t>
                              </w:r>
                            </w:sdtContent>
                          </w:sdt>
                          <w:r>
                            <w:rPr>
                              <w:szCs w:val="24"/>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Cs w:val="24"/>
                            </w:rPr>
                            <w:t xml:space="preserve"> viešame registre</w:t>
                          </w:r>
                          <w:r>
                            <w:rPr>
                              <w:szCs w:val="24"/>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spacing w:line="360" w:lineRule="auto"/>
                            <w:ind w:firstLine="720"/>
                            <w:jc w:val="both"/>
                            <w:rPr>
                              <w:b/>
                              <w:szCs w:val="24"/>
                            </w:rPr>
                          </w:pPr>
                        </w:p>
                      </w:sdtContent>
                    </w:sdt>
                  </w:sdtContent>
                </w:sdt>
              </w:sdtContent>
            </w:sdt>
          </w:sdtContent>
        </w:sdt>
        <w:sdt>
          <w:sdtPr>
            <w:alias w:val="14 str."/>
            <w:tag w:val="part_5ceb3873307b499ba5d4cce284ba9350"/>
            <w:lock w:val="sdtLocked"/>
            <w:richText/>
          </w:sdtPr>
          <w:sdtContent>
            <w:p>
              <w:pPr>
                <w:spacing w:line="360" w:lineRule="auto"/>
                <w:ind w:firstLine="720"/>
                <w:jc w:val="both"/>
                <w:rPr>
                  <w:b/>
                  <w:szCs w:val="24"/>
                </w:rPr>
              </w:pPr>
              <w:sdt>
                <w:sdtPr>
                  <w:alias w:val="Numeris"/>
                  <w:tag w:val="nr_5ceb3873307b499ba5d4cce284ba9350"/>
                  <w:lock w:val="sdtLocked"/>
                  <w:richText/>
                </w:sdtPr>
                <w:sdtContent>
                  <w:r>
                    <w:rPr>
                      <w:b/>
                      <w:szCs w:val="24"/>
                    </w:rPr>
                    <w:t>14</w:t>
                  </w:r>
                </w:sdtContent>
              </w:sdt>
              <w:r>
                <w:rPr>
                  <w:b/>
                  <w:szCs w:val="24"/>
                </w:rPr>
                <w:t xml:space="preserve"> straipsnis. </w:t>
              </w:r>
              <w:sdt>
                <w:sdtPr>
                  <w:alias w:val="Pavadinimas"/>
                  <w:tag w:val="title_5ceb3873307b499ba5d4cce284ba9350"/>
                  <w:lock w:val="sdtLocked"/>
                  <w:richText/>
                </w:sdtPr>
                <w:sdtContent>
                  <w:r>
                    <w:rPr>
                      <w:b/>
                      <w:szCs w:val="24"/>
                    </w:rPr>
                    <w:t>4.224 straipsnio pakeitimas</w:t>
                  </w:r>
                </w:sdtContent>
              </w:sdt>
            </w:p>
            <w:sdt>
              <w:sdtPr>
                <w:alias w:val="14 str. 1 d."/>
                <w:tag w:val="part_ea7412c78528408a923731c2f31c35e9"/>
                <w:lock w:val="sdtLocked"/>
                <w:richText/>
              </w:sdtPr>
              <w:sdtContent>
                <w:p>
                  <w:pPr>
                    <w:spacing w:line="360" w:lineRule="auto"/>
                    <w:ind w:firstLine="720"/>
                    <w:jc w:val="both"/>
                    <w:rPr>
                      <w:szCs w:val="24"/>
                    </w:rPr>
                  </w:pPr>
                  <w:r>
                    <w:rPr>
                      <w:szCs w:val="24"/>
                    </w:rPr>
                    <w:t>Pakeisti 4.224 straipsnio 3 dalį ir ją išdėstyti taip:</w:t>
                  </w:r>
                </w:p>
                <w:sdt>
                  <w:sdtPr>
                    <w:alias w:val="citata"/>
                    <w:tag w:val="part_5a9a75b5c9b74eee8265d4f6a0309856"/>
                    <w:lock w:val="sdtLocked"/>
                    <w:richText/>
                  </w:sdtPr>
                  <w:sdtContent>
                    <w:sdt>
                      <w:sdtPr>
                        <w:alias w:val="3 d."/>
                        <w:tag w:val="part_3c797f9d43874805b04a02ae6c677c97"/>
                        <w:lock w:val="sdtLocked"/>
                        <w:richText/>
                      </w:sdtPr>
                      <w:sdtContent>
                        <w:p>
                          <w:pPr>
                            <w:spacing w:line="360" w:lineRule="auto"/>
                            <w:ind w:firstLine="720"/>
                            <w:jc w:val="both"/>
                            <w:rPr>
                              <w:szCs w:val="24"/>
                            </w:rPr>
                          </w:pPr>
                          <w:r>
                            <w:rPr>
                              <w:szCs w:val="24"/>
                            </w:rPr>
                            <w:t>„</w:t>
                          </w:r>
                          <w:sdt>
                            <w:sdtPr>
                              <w:alias w:val="Numeris"/>
                              <w:tag w:val="nr_3c797f9d43874805b04a02ae6c677c97"/>
                              <w:lock w:val="sdtLocked"/>
                              <w:richText/>
                            </w:sdtPr>
                            <w:sdtContent>
                              <w:r>
                                <w:rPr>
                                  <w:szCs w:val="24"/>
                                </w:rPr>
                                <w:t>3</w:t>
                              </w:r>
                            </w:sdtContent>
                          </w:sdt>
                          <w:r>
                            <w:rPr>
                              <w:szCs w:val="24"/>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spacing w:line="360" w:lineRule="auto"/>
                            <w:ind w:firstLine="720"/>
                            <w:jc w:val="both"/>
                            <w:rPr>
                              <w:color w:val="000000"/>
                              <w:szCs w:val="24"/>
                            </w:rPr>
                          </w:pPr>
                        </w:p>
                        <w:p>
                          <w:pPr>
                            <w:spacing w:line="360" w:lineRule="auto"/>
                            <w:ind w:firstLine="720"/>
                            <w:jc w:val="both"/>
                            <w:rPr>
                              <w:b/>
                              <w:szCs w:val="24"/>
                            </w:rPr>
                          </w:pPr>
                        </w:p>
                      </w:sdtContent>
                    </w:sdt>
                  </w:sdtContent>
                </w:sdt>
              </w:sdtContent>
            </w:sdt>
          </w:sdtContent>
        </w:sdt>
        <w:sdt>
          <w:sdtPr>
            <w:alias w:val="15 str."/>
            <w:tag w:val="part_2673bb22fa5a4040ac68e8b6c46550e7"/>
            <w:lock w:val="sdtLocked"/>
            <w:richText/>
          </w:sdtPr>
          <w:sdtContent>
            <w:p>
              <w:pPr>
                <w:spacing w:line="360" w:lineRule="auto"/>
                <w:ind w:firstLine="720"/>
                <w:jc w:val="both"/>
                <w:rPr>
                  <w:b/>
                  <w:szCs w:val="24"/>
                </w:rPr>
              </w:pPr>
              <w:sdt>
                <w:sdtPr>
                  <w:alias w:val="Numeris"/>
                  <w:tag w:val="nr_2673bb22fa5a4040ac68e8b6c46550e7"/>
                  <w:lock w:val="sdtLocked"/>
                  <w:richText/>
                </w:sdtPr>
                <w:sdtContent>
                  <w:r>
                    <w:rPr>
                      <w:b/>
                      <w:szCs w:val="24"/>
                    </w:rPr>
                    <w:t>15</w:t>
                  </w:r>
                </w:sdtContent>
              </w:sdt>
              <w:r>
                <w:rPr>
                  <w:b/>
                  <w:szCs w:val="24"/>
                </w:rPr>
                <w:t xml:space="preserve"> straipsnis. </w:t>
              </w:r>
              <w:sdt>
                <w:sdtPr>
                  <w:alias w:val="Pavadinimas"/>
                  <w:tag w:val="title_2673bb22fa5a4040ac68e8b6c46550e7"/>
                  <w:lock w:val="sdtLocked"/>
                  <w:richText/>
                </w:sdtPr>
                <w:sdtContent>
                  <w:r>
                    <w:rPr>
                      <w:b/>
                      <w:szCs w:val="24"/>
                    </w:rPr>
                    <w:t>4.225 straipsnio pakeitimas</w:t>
                  </w:r>
                </w:sdtContent>
              </w:sdt>
            </w:p>
            <w:sdt>
              <w:sdtPr>
                <w:alias w:val="15 str. 1 d."/>
                <w:tag w:val="part_ae7b882eadf447c1bd580b17c5fefe26"/>
                <w:lock w:val="sdtLocked"/>
                <w:richText/>
              </w:sdtPr>
              <w:sdtContent>
                <w:p>
                  <w:pPr>
                    <w:spacing w:line="360" w:lineRule="auto"/>
                    <w:ind w:firstLine="720"/>
                    <w:jc w:val="both"/>
                    <w:rPr>
                      <w:szCs w:val="24"/>
                    </w:rPr>
                  </w:pPr>
                  <w:r>
                    <w:rPr>
                      <w:szCs w:val="24"/>
                    </w:rPr>
                    <w:t>Pakeisti 4.225 straipsnio 5 dalį ir ją išdėstyti taip:</w:t>
                  </w:r>
                </w:p>
                <w:sdt>
                  <w:sdtPr>
                    <w:alias w:val="citata"/>
                    <w:tag w:val="part_7bd0b4d3fb78440eb353307805f9d87d"/>
                    <w:lock w:val="sdtLocked"/>
                    <w:richText/>
                  </w:sdtPr>
                  <w:sdtContent>
                    <w:sdt>
                      <w:sdtPr>
                        <w:alias w:val="5 d."/>
                        <w:tag w:val="part_33f121538210478180a1b93b45df2061"/>
                        <w:lock w:val="sdtLocked"/>
                        <w:richText/>
                      </w:sdtPr>
                      <w:sdtContent>
                        <w:p>
                          <w:pPr>
                            <w:spacing w:line="360" w:lineRule="auto"/>
                            <w:ind w:firstLine="720"/>
                            <w:jc w:val="both"/>
                            <w:rPr>
                              <w:szCs w:val="24"/>
                            </w:rPr>
                          </w:pPr>
                          <w:r>
                            <w:rPr>
                              <w:szCs w:val="24"/>
                            </w:rPr>
                            <w:t>„</w:t>
                          </w:r>
                          <w:sdt>
                            <w:sdtPr>
                              <w:alias w:val="Numeris"/>
                              <w:tag w:val="nr_33f121538210478180a1b93b45df2061"/>
                              <w:lock w:val="sdtLocked"/>
                              <w:richText/>
                            </w:sdtPr>
                            <w:sdtContent>
                              <w:r>
                                <w:rPr>
                                  <w:szCs w:val="24"/>
                                </w:rPr>
                                <w:t>5</w:t>
                              </w:r>
                            </w:sdtContent>
                          </w:sdt>
                          <w:r>
                            <w:rPr>
                              <w:szCs w:val="24"/>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spacing w:line="360" w:lineRule="auto"/>
                            <w:ind w:firstLine="720"/>
                            <w:jc w:val="both"/>
                            <w:rPr>
                              <w:b/>
                              <w:szCs w:val="24"/>
                            </w:rPr>
                          </w:pPr>
                        </w:p>
                      </w:sdtContent>
                    </w:sdt>
                  </w:sdtContent>
                </w:sdt>
              </w:sdtContent>
            </w:sdt>
          </w:sdtContent>
        </w:sdt>
        <w:sdt>
          <w:sdtPr>
            <w:alias w:val="16 str."/>
            <w:tag w:val="part_7bb5efb36f6a44bca3cd6d1c9f164b29"/>
            <w:lock w:val="sdtLocked"/>
            <w:richText/>
          </w:sdtPr>
          <w:sdtContent>
            <w:p>
              <w:pPr>
                <w:spacing w:line="360" w:lineRule="auto"/>
                <w:ind w:firstLine="720"/>
                <w:jc w:val="both"/>
                <w:rPr>
                  <w:b/>
                  <w:szCs w:val="24"/>
                </w:rPr>
              </w:pPr>
              <w:sdt>
                <w:sdtPr>
                  <w:alias w:val="Numeris"/>
                  <w:tag w:val="nr_7bb5efb36f6a44bca3cd6d1c9f164b29"/>
                  <w:lock w:val="sdtLocked"/>
                  <w:richText/>
                </w:sdtPr>
                <w:sdtContent>
                  <w:r>
                    <w:rPr>
                      <w:b/>
                      <w:szCs w:val="24"/>
                    </w:rPr>
                    <w:t>16</w:t>
                  </w:r>
                </w:sdtContent>
              </w:sdt>
              <w:r>
                <w:rPr>
                  <w:b/>
                  <w:szCs w:val="24"/>
                </w:rPr>
                <w:t xml:space="preserve"> straipsnis. </w:t>
              </w:r>
              <w:sdt>
                <w:sdtPr>
                  <w:alias w:val="Pavadinimas"/>
                  <w:tag w:val="title_7bb5efb36f6a44bca3cd6d1c9f164b29"/>
                  <w:lock w:val="sdtLocked"/>
                  <w:richText/>
                </w:sdtPr>
                <w:sdtContent>
                  <w:r>
                    <w:rPr>
                      <w:b/>
                      <w:szCs w:val="24"/>
                    </w:rPr>
                    <w:t>6.104 straipsnio pakeitimas</w:t>
                  </w:r>
                </w:sdtContent>
              </w:sdt>
            </w:p>
            <w:sdt>
              <w:sdtPr>
                <w:alias w:val="16 str. 1 d."/>
                <w:tag w:val="part_099835cfce3d400c831a410766af5cf6"/>
                <w:lock w:val="sdtLocked"/>
                <w:richText/>
              </w:sdtPr>
              <w:sdtContent>
                <w:p>
                  <w:pPr>
                    <w:spacing w:line="360" w:lineRule="auto"/>
                    <w:ind w:firstLine="720"/>
                    <w:jc w:val="both"/>
                    <w:rPr>
                      <w:szCs w:val="24"/>
                    </w:rPr>
                  </w:pPr>
                  <w:r>
                    <w:rPr>
                      <w:szCs w:val="24"/>
                    </w:rPr>
                    <w:t>Pakeisti 6.104 straipsnio 2 dalį ir ją išdėstyti taip:</w:t>
                  </w:r>
                </w:p>
                <w:sdt>
                  <w:sdtPr>
                    <w:alias w:val="citata"/>
                    <w:tag w:val="part_11656186b946487d95f11de2a63e0816"/>
                    <w:lock w:val="sdtLocked"/>
                    <w:richText/>
                  </w:sdtPr>
                  <w:sdtContent>
                    <w:sdt>
                      <w:sdtPr>
                        <w:alias w:val="2 d."/>
                        <w:tag w:val="part_375e4c63beda48d4b88a1c3b15711cd6"/>
                        <w:lock w:val="sdtLocked"/>
                        <w:richText/>
                      </w:sdtPr>
                      <w:sdtContent>
                        <w:p>
                          <w:pPr>
                            <w:spacing w:line="360" w:lineRule="auto"/>
                            <w:ind w:firstLine="720"/>
                            <w:jc w:val="both"/>
                            <w:rPr>
                              <w:szCs w:val="24"/>
                            </w:rPr>
                          </w:pPr>
                          <w:r>
                            <w:rPr>
                              <w:szCs w:val="24"/>
                            </w:rPr>
                            <w:t>„</w:t>
                          </w:r>
                          <w:sdt>
                            <w:sdtPr>
                              <w:alias w:val="Numeris"/>
                              <w:tag w:val="nr_375e4c63beda48d4b88a1c3b15711cd6"/>
                              <w:lock w:val="sdtLocked"/>
                              <w:richText/>
                            </w:sdtPr>
                            <w:sdtContent>
                              <w:r>
                                <w:rPr>
                                  <w:szCs w:val="24"/>
                                </w:rPr>
                                <w:t>2</w:t>
                              </w:r>
                            </w:sdtContent>
                          </w:sdt>
                          <w:r>
                            <w:rPr>
                              <w:szCs w:val="24"/>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spacing w:line="360" w:lineRule="auto"/>
                            <w:ind w:firstLine="720"/>
                            <w:jc w:val="both"/>
                            <w:rPr>
                              <w:b/>
                              <w:szCs w:val="24"/>
                            </w:rPr>
                          </w:pPr>
                        </w:p>
                      </w:sdtContent>
                    </w:sdt>
                  </w:sdtContent>
                </w:sdt>
              </w:sdtContent>
            </w:sdt>
          </w:sdtContent>
        </w:sdt>
        <w:sdt>
          <w:sdtPr>
            <w:alias w:val="17 str."/>
            <w:tag w:val="part_c37febffcd7a48cfad46d9e860d1b903"/>
            <w:lock w:val="sdtLocked"/>
            <w:richText/>
          </w:sdtPr>
          <w:sdtContent>
            <w:p>
              <w:pPr>
                <w:spacing w:line="360" w:lineRule="auto"/>
                <w:ind w:firstLine="720"/>
                <w:jc w:val="both"/>
                <w:rPr>
                  <w:b/>
                  <w:szCs w:val="24"/>
                </w:rPr>
              </w:pPr>
              <w:sdt>
                <w:sdtPr>
                  <w:alias w:val="Numeris"/>
                  <w:tag w:val="nr_c37febffcd7a48cfad46d9e860d1b903"/>
                  <w:lock w:val="sdtLocked"/>
                  <w:richText/>
                </w:sdtPr>
                <w:sdtContent>
                  <w:r>
                    <w:rPr>
                      <w:b/>
                      <w:szCs w:val="24"/>
                    </w:rPr>
                    <w:t>17</w:t>
                  </w:r>
                </w:sdtContent>
              </w:sdt>
              <w:r>
                <w:rPr>
                  <w:b/>
                  <w:szCs w:val="24"/>
                </w:rPr>
                <w:t xml:space="preserve"> straipsnis. </w:t>
              </w:r>
              <w:sdt>
                <w:sdtPr>
                  <w:alias w:val="Pavadinimas"/>
                  <w:tag w:val="title_c37febffcd7a48cfad46d9e860d1b903"/>
                  <w:lock w:val="sdtLocked"/>
                  <w:richText/>
                </w:sdtPr>
                <w:sdtContent>
                  <w:r>
                    <w:rPr>
                      <w:b/>
                      <w:szCs w:val="24"/>
                    </w:rPr>
                    <w:t>6.561 straipsnio pakeitimas</w:t>
                  </w:r>
                </w:sdtContent>
              </w:sdt>
            </w:p>
            <w:sdt>
              <w:sdtPr>
                <w:alias w:val="17 str. 1 d."/>
                <w:tag w:val="part_bed4a50a88e24970ae9b28018f8cb19a"/>
                <w:lock w:val="sdtLocked"/>
                <w:richText/>
              </w:sdtPr>
              <w:sdtContent>
                <w:p>
                  <w:pPr>
                    <w:spacing w:line="360" w:lineRule="auto"/>
                    <w:ind w:firstLine="720"/>
                    <w:jc w:val="both"/>
                    <w:rPr>
                      <w:szCs w:val="24"/>
                    </w:rPr>
                  </w:pPr>
                  <w:r>
                    <w:rPr>
                      <w:szCs w:val="24"/>
                    </w:rPr>
                    <w:t>Pakeisti 6.561 straipsnį ir jį išdėstyti taip:</w:t>
                  </w:r>
                </w:p>
                <w:sdt>
                  <w:sdtPr>
                    <w:alias w:val="citata"/>
                    <w:tag w:val="part_2e24f0d4f9024f1fb9bafd1435a84dcf"/>
                    <w:lock w:val="sdtLocked"/>
                    <w:richText/>
                  </w:sdtPr>
                  <w:sdtContent>
                    <w:sdt>
                      <w:sdtPr>
                        <w:alias w:val="6.561 str."/>
                        <w:tag w:val="part_d18939e53b5547ec9ab6c2d932018025"/>
                        <w:lock w:val="sdtLocked"/>
                        <w:richText/>
                      </w:sdtPr>
                      <w:sdtContent>
                        <w:p>
                          <w:pPr>
                            <w:spacing w:line="360" w:lineRule="auto"/>
                            <w:ind w:firstLine="720"/>
                            <w:jc w:val="both"/>
                            <w:rPr>
                              <w:szCs w:val="24"/>
                            </w:rPr>
                          </w:pPr>
                          <w:r>
                            <w:rPr>
                              <w:szCs w:val="24"/>
                            </w:rPr>
                            <w:t>„</w:t>
                          </w:r>
                          <w:sdt>
                            <w:sdtPr>
                              <w:alias w:val="Numeris"/>
                              <w:tag w:val="nr_d18939e53b5547ec9ab6c2d932018025"/>
                              <w:lock w:val="sdtLocked"/>
                              <w:richText/>
                            </w:sdtPr>
                            <w:sdtContent>
                              <w:r>
                                <w:rPr>
                                  <w:b/>
                                  <w:szCs w:val="24"/>
                                </w:rPr>
                                <w:t>6.561</w:t>
                              </w:r>
                            </w:sdtContent>
                          </w:sdt>
                          <w:r>
                            <w:rPr>
                              <w:b/>
                              <w:szCs w:val="24"/>
                            </w:rPr>
                            <w:t xml:space="preserve"> straipsnis. </w:t>
                          </w:r>
                          <w:sdt>
                            <w:sdtPr>
                              <w:alias w:val="Pavadinimas"/>
                              <w:tag w:val="title_d18939e53b5547ec9ab6c2d932018025"/>
                              <w:lock w:val="sdtLocked"/>
                              <w:richText/>
                            </w:sdtPr>
                            <w:sdtContent>
                              <w:r>
                                <w:rPr>
                                  <w:b/>
                                  <w:szCs w:val="24"/>
                                </w:rPr>
                                <w:t>Draudimas išnuomoti įkeistą žemę</w:t>
                              </w:r>
                            </w:sdtContent>
                          </w:sdt>
                        </w:p>
                        <w:sdt>
                          <w:sdtPr>
                            <w:alias w:val="6.561 str. 1 d."/>
                            <w:tag w:val="part_08c25a8e004448b59c4c91e3728f5b1f"/>
                            <w:lock w:val="sdtLocked"/>
                            <w:richText/>
                          </w:sdtPr>
                          <w:sdtContent>
                            <w:p>
                              <w:pPr>
                                <w:spacing w:line="360" w:lineRule="auto"/>
                                <w:ind w:firstLine="720"/>
                                <w:jc w:val="both"/>
                                <w:rPr>
                                  <w:szCs w:val="24"/>
                                </w:rPr>
                              </w:pPr>
                              <w:r>
                                <w:rPr>
                                  <w:szCs w:val="24"/>
                                </w:rPr>
                                <w:t>Jeigu įkeistos žemės savininkas sutartyje nustatytu laiku neįvykdo skolinio įsipareigojimo ir viešame registre yra žyma apie atliktą notaro vykdomąjį įrašą, šią žemę draudžiama išnuomoti.“</w:t>
                              </w:r>
                            </w:p>
                            <w:p>
                              <w:pPr>
                                <w:spacing w:line="360" w:lineRule="auto"/>
                                <w:ind w:firstLine="720"/>
                                <w:jc w:val="both"/>
                                <w:rPr>
                                  <w:szCs w:val="24"/>
                                </w:rPr>
                              </w:pPr>
                            </w:p>
                          </w:sdtContent>
                        </w:sdt>
                      </w:sdtContent>
                    </w:sdt>
                  </w:sdtContent>
                </w:sdt>
              </w:sdtContent>
            </w:sdt>
          </w:sdtContent>
        </w:sdt>
        <w:sdt>
          <w:sdtPr>
            <w:alias w:val="18 str."/>
            <w:tag w:val="part_f96d5e6f600d483e9c274fbbcdd7ed8b"/>
            <w:lock w:val="sdtLocked"/>
            <w:richText/>
          </w:sdtPr>
          <w:sdtContent>
            <w:p>
              <w:pPr>
                <w:spacing w:line="360" w:lineRule="auto"/>
                <w:ind w:firstLine="720"/>
                <w:jc w:val="both"/>
                <w:rPr>
                  <w:szCs w:val="24"/>
                </w:rPr>
              </w:pPr>
              <w:sdt>
                <w:sdtPr>
                  <w:alias w:val="Numeris"/>
                  <w:tag w:val="nr_f96d5e6f600d483e9c274fbbcdd7ed8b"/>
                  <w:lock w:val="sdtLocked"/>
                  <w:richText/>
                </w:sdtPr>
                <w:sdtContent>
                  <w:r>
                    <w:rPr>
                      <w:b/>
                      <w:szCs w:val="24"/>
                    </w:rPr>
                    <w:t>18</w:t>
                  </w:r>
                </w:sdtContent>
              </w:sdt>
              <w:r>
                <w:rPr>
                  <w:b/>
                  <w:szCs w:val="24"/>
                </w:rPr>
                <w:t xml:space="preserve"> straipsnis.</w:t>
              </w:r>
              <w:r>
                <w:rPr>
                  <w:szCs w:val="24"/>
                </w:rPr>
                <w:t xml:space="preserve"> </w:t>
              </w:r>
              <w:sdt>
                <w:sdtPr>
                  <w:alias w:val="Pavadinimas"/>
                  <w:tag w:val="title_f96d5e6f600d483e9c274fbbcdd7ed8b"/>
                  <w:lock w:val="sdtLocked"/>
                  <w:richText/>
                </w:sdtPr>
                <w:sdtContent>
                  <w:r>
                    <w:rPr>
                      <w:b/>
                      <w:szCs w:val="24"/>
                      <w:lang w:eastAsia="lt-LT"/>
                    </w:rPr>
                    <w:t>Įstatymo įsigaliojimas, taikymas ir įgyvendinimas</w:t>
                  </w:r>
                </w:sdtContent>
              </w:sdt>
            </w:p>
            <w:sdt>
              <w:sdtPr>
                <w:alias w:val="18 str. 1 d."/>
                <w:tag w:val="part_57cd77c0a75e4080b4bafeda64690100"/>
                <w:lock w:val="sdtLocked"/>
                <w:richText/>
              </w:sdtPr>
              <w:sdtContent>
                <w:p>
                  <w:pPr>
                    <w:spacing w:line="360" w:lineRule="auto"/>
                    <w:ind w:firstLine="720"/>
                    <w:jc w:val="both"/>
                    <w:rPr>
                      <w:szCs w:val="24"/>
                    </w:rPr>
                  </w:pPr>
                  <w:sdt>
                    <w:sdtPr>
                      <w:alias w:val="Numeris"/>
                      <w:tag w:val="nr_57cd77c0a75e4080b4bafeda64690100"/>
                      <w:lock w:val="sdtLocked"/>
                      <w:richText/>
                    </w:sdtPr>
                    <w:sdtContent>
                      <w:r>
                        <w:rPr>
                          <w:szCs w:val="24"/>
                        </w:rPr>
                        <w:t>1</w:t>
                      </w:r>
                    </w:sdtContent>
                  </w:sdt>
                  <w:r>
                    <w:rPr>
                      <w:szCs w:val="24"/>
                    </w:rPr>
                    <w:t xml:space="preserve">. Šis įstatymas, išskyrus šio straipsnio 3 dalį, įsigalioja 2022 m. sausio 1 d. </w:t>
                  </w:r>
                </w:p>
              </w:sdtContent>
            </w:sdt>
            <w:sdt>
              <w:sdtPr>
                <w:alias w:val="18 str. 2 d."/>
                <w:tag w:val="part_03097a2514704f87bd2dc8729e064c0d"/>
                <w:lock w:val="sdtLocked"/>
                <w:richText/>
              </w:sdtPr>
              <w:sdtContent>
                <w:p>
                  <w:pPr>
                    <w:spacing w:line="360" w:lineRule="auto"/>
                    <w:ind w:firstLine="720"/>
                    <w:jc w:val="both"/>
                    <w:rPr>
                      <w:szCs w:val="24"/>
                      <w:lang w:eastAsia="lt-LT"/>
                    </w:rPr>
                  </w:pPr>
                  <w:sdt>
                    <w:sdtPr>
                      <w:alias w:val="Numeris"/>
                      <w:tag w:val="nr_03097a2514704f87bd2dc8729e064c0d"/>
                      <w:lock w:val="sdtLocked"/>
                      <w:richText/>
                    </w:sdtPr>
                    <w:sdtContent>
                      <w:r>
                        <w:rPr>
                          <w:szCs w:val="24"/>
                        </w:rPr>
                        <w:t>2</w:t>
                      </w:r>
                    </w:sdtContent>
                  </w:sdt>
                  <w:r>
                    <w:rPr>
                      <w:szCs w:val="24"/>
                    </w:rPr>
                    <w:t>. Iki 2021 m. gruodžio 31 d. sudarytos hipotekos (įkeitimo) sutartys keičiamos ir pasibaigia, pasibaigusios hipotekos (įkeitimai) išregistruojamos iš viešo registro šio įstatymo nustatyta tvarka.</w:t>
                  </w:r>
                </w:p>
              </w:sdtContent>
            </w:sdt>
            <w:sdt>
              <w:sdtPr>
                <w:alias w:val="18 str. 3 d."/>
                <w:tag w:val="part_d4db740a853540a0a026becf8da09490"/>
                <w:lock w:val="sdtLocked"/>
                <w:richText/>
              </w:sdtPr>
              <w:sdtContent>
                <w:p>
                  <w:pPr>
                    <w:spacing w:line="360" w:lineRule="auto"/>
                    <w:ind w:firstLine="720"/>
                    <w:jc w:val="both"/>
                    <w:rPr>
                      <w:szCs w:val="24"/>
                    </w:rPr>
                  </w:pPr>
                  <w:sdt>
                    <w:sdtPr>
                      <w:alias w:val="Numeris"/>
                      <w:tag w:val="nr_d4db740a853540a0a026becf8da09490"/>
                      <w:lock w:val="sdtLocked"/>
                      <w:richText/>
                    </w:sdtPr>
                    <w:sdtContent>
                      <w:r>
                        <w:rPr>
                          <w:szCs w:val="24"/>
                        </w:rPr>
                        <w:t>3</w:t>
                      </w:r>
                    </w:sdtContent>
                  </w:sdt>
                  <w:r>
                    <w:rPr>
                      <w:szCs w:val="24"/>
                    </w:rPr>
                    <w:t xml:space="preserve">. Lietuvos Respublikos Vyriausybė ir Lietuvos Respublikos teisingumo ministras iki 2021 m. sausio 1 d. priima šio įstatymo įgyvendinamuosius teisės aktus. </w:t>
                  </w:r>
                </w:p>
                <w:p>
                  <w:pPr>
                    <w:spacing w:line="360" w:lineRule="auto"/>
                    <w:ind w:firstLine="720"/>
                    <w:jc w:val="both"/>
                    <w:rPr>
                      <w:i/>
                      <w:szCs w:val="24"/>
                    </w:rPr>
                  </w:pPr>
                </w:p>
              </w:sdtContent>
            </w:sdt>
          </w:sdtContent>
        </w:sdt>
        <w:sdt>
          <w:sdtPr>
            <w:alias w:val="signatura"/>
            <w:tag w:val="part_6b207ccc6c8d45cd9b2e204aa73645a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B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818ee47d7046dab439cc5360205f95" PartId="4d0c36569fb54b76bbfc55cf072a0680">
    <Part Type="straipsnis" Nr="1" Abbr="1 str." Title="4.173 straipsnio pakeitimas" DocPartId="0d384bf314e343289280bed787442739" PartId="0c97be2f0a2242a0a1d440e556e44c78">
      <Part Type="strDalis" Nr="1" Abbr="1 str. 1 d." DocPartId="5a8a218077d24f74bb9b1449c35191d7" PartId="8e69d52fdbdb4e5b9178e42dd4e578f3">
        <Part Type="citata" DocPartId="44a4e8e41bbf4daaadfe7a3467e3c41f" PartId="8e7de6d9d47f4d1890b5e4168beb0826">
          <Part Type="strDalis" Nr="2" Abbr="2 d." DocPartId="08fd216274b942539627682c097233f9" PartId="84cd36258b1249419612bffc376a8af9"/>
        </Part>
      </Part>
    </Part>
    <Part Type="straipsnis" Nr="2" Abbr="2 str." Title="4.177 straipsnio pakeitimas" DocPartId="014d2dd6c2d5459bba133286595353f1" PartId="334c58f0f84b475892b2bfdace4358a0">
      <Part Type="strDalis" Nr="1" Abbr="2 str. 1 d." DocPartId="dd06a113e10545fd91af68149fd3f915" PartId="c6f514c07a864709992b30b206c2e6a5">
        <Part Type="citata" DocPartId="52edc14e819f4b6d8da4d07daac10de8" PartId="07789730032f4387a4f3305687178387">
          <Part Type="strDalis" Nr="4" Abbr="4 d." DocPartId="67dca06fe5254d40891d4c311f548ab1" PartId="26bc4eac10c248bda22354e8272e0c25"/>
        </Part>
      </Part>
    </Part>
    <Part Type="straipsnis" Nr="3" Abbr="3 str." Title="4.184 straipsnio pakeitimas" DocPartId="c691565f944a4538be1aaf70865a6846" PartId="52a3c0384a61415db7fc38b0bec8b600">
      <Part Type="strDalis" Nr="1" Abbr="3 str. 1 d." DocPartId="b54fbcb86eb54a16a04df835c567cee9" PartId="be6b656f5a6041e8939437062aae6184">
        <Part Type="citata" DocPartId="cf98841d013a493eaa23789ed14dc91e" PartId="7e7b9565700a4265bca2be9e8ddfb089">
          <Part Type="strDalis" Nr="4" Abbr="4 d." DocPartId="d5daf07f528a4c9180d6239adeee8c59" PartId="73e7028ccb4343e8b1707e027dd18863"/>
        </Part>
      </Part>
    </Part>
    <Part Type="straipsnis" Nr="4" Abbr="4 str." Title="Kodekso ketvirtosios knygos II dalies XI skyriaus antrojo skirsnio pakeitimas" DocPartId="d622c9d0a973482682e598ba5669a952" PartId="51147dc25d134c72ac56034c217a47f4">
      <Part Type="strDalis" Nr="1" Abbr="4 str. 1 d." DocPartId="95519b6d397141da90c86095dc6d7376" PartId="7f757e533e0641db9948111f0c944e24">
        <Part Type="citata" DocPartId="cdd258ffdb064231953940efc132ec9b" PartId="47c54ffe6c024cb79c6e1bc1a9627952">
          <Part Type="skirsnis" Nr="2" Title="HIPOTEKOS ĮREGISTRAVIMAS" DocPartId="8df29f81823e4ffe934a6b0d172a9456" PartId="4be52f9d42e24844ac9760379ab3082c">
            <Part Type="straipsnis" Nr="4.185" Abbr="4.185 str." Title="Hipotekos įforminimas ir įregistravimas" DocPartId="2807fa927d194263b4c8ee935a7bb26c" PartId="ca3dec5dfc414ed9b24bc3a2ef88cf89">
              <Part Type="strDalis" Nr="1" Abbr="4.185 str. 1 d." DocPartId="608c4d30ee0c493cb8d331319087c323" PartId="04ec41aef1294f29a02c26bfbf63da22"/>
              <Part Type="strDalis" Nr="2" Abbr="4.185 str. 2 d." DocPartId="2709f62a710f4d0f981ab18ebc877729" PartId="c72bc867c38e4fde884b415c352ae9b9"/>
              <Part Type="strDalis" Nr="3" Abbr="4.185 str. 3 d." DocPartId="34b02dd712694298b074b03d43bdd6df" PartId="9d44fcc163614e038073d324a6876f89"/>
              <Part Type="strDalis" Nr="4" Abbr="4.185 str. 4 d." DocPartId="a26f88bf4496456bb5195198217d6687" PartId="6e91cbc295ed4065887a64577776814c"/>
              <Part Type="strDalis" Nr="5" Abbr="4.185 str. 5 d." DocPartId="aa419c8bc50248d29eb0d92b16e5456a" PartId="8537e355895a4e5a91ba9dd95e51c0cc"/>
              <Part Type="strDalis" Nr="6" Abbr="4.185 str. 6 d." DocPartId="3c593359ce8c4f5997c471eebb2fb176" PartId="1d49c47ae57a421bab7d4ab3baee7fae"/>
              <Part Type="strDalis" Nr="7" Abbr="4.185 str. 7 d." DocPartId="531004aae2de4efe80c1b502418f5cb2" PartId="88f0ebe72ec64daa9e19e3948e8e67e6"/>
            </Part>
            <Part Type="straipsnis" Nr="4.186" Abbr="4.186 str." Title="Hipotekos sandorio turinys" DocPartId="c10d4c5f25d54ef2893852e598422225" PartId="412e47a89e244c2abe6804ad6de9c5f9">
              <Part Type="strDalis" Nr="1" Abbr="4.186 str. 1 d." DocPartId="9eedb8e1270845d9989665daa63b9caa" PartId="cfb0a155d72d4405bacb3a4d4f24de17"/>
              <Part Type="strDalis" Nr="2" Abbr="4.186 str. 2 d." DocPartId="3f6c8abc7a304319ae0ca1aecae27381" PartId="ac6ccc5a6f114271987bd25768631739"/>
              <Part Type="strDalis" Nr="3" Abbr="4.186 str. 3 d." DocPartId="a103a44a74ec4196a70fd2fd53b982f1" PartId="29eafa16d73649afa1109faf46d1ee02"/>
              <Part Type="strDalis" Nr="4" Abbr="4.186 str. 4 d." DocPartId="8cde802d2a06471f92890c18c9a1bb68" PartId="85cc165b781641598e028dddfbbee536"/>
              <Part Type="strDalis" Nr="5" Abbr="4.186 str. 5 d." DocPartId="7ca9869b554847e5bdcd0cf5b6528336" PartId="739450b4886b456cadedc627d8cb73f1"/>
            </Part>
            <Part Type="straipsnis" Nr="4.187" Abbr="4.187 str." Title="Hipotekos įsigaliojimo momentas" DocPartId="a4f0e1507b1549dbba29f1935c381172" PartId="3a2463c2b0d24769bf6bbf73c552f5c5">
              <Part Type="strDalis" Nr="1" Abbr="4.187 str. 1 d." DocPartId="c80d2793339b4b1f8d89121e89b4ca1e" PartId="6fe394c627af4ef3aab0953258d855d0"/>
              <Part Type="strDalis" Nr="2" Abbr="4.187 str. 2 d." DocPartId="543b6b7c995f4c9c93917ef5b0f1a538" PartId="9420fdcbdb984a33a8ec3a45c9111f0c"/>
              <Part Type="strDalis" Nr="3" Abbr="4.187 str. 3 d." DocPartId="779dfe36794442ea9acac011817efac9" PartId="2ab3b01dd58140c18edbecb1376426ac"/>
            </Part>
            <Part Type="straipsnis" Nr="4.188" Abbr="4.188 str." Title="Hipotekos sandorio ir viešo registro duomenų neatitikimas" DocPartId="773a76d9b0c4447aa7f0993477f57c7a" PartId="e7025f17bd5a4115ab6c938a42defb8d">
              <Part Type="strDalis" Nr="1" Abbr="4.188 str. 1 d." DocPartId="6ad4d9d854b24da49baa0d8d292da845" PartId="41377611ec814abca7324e378aff2c25"/>
            </Part>
          </Part>
        </Part>
      </Part>
    </Part>
    <Part Type="straipsnis" Nr="5" Abbr="5 str." Title="4.189 straipsnio pakeitimas" DocPartId="df21519a45634d58aca66d39e426c448" PartId="3412d3507b854401b2dbeb9ef6c227db">
      <Part Type="strDalis" Nr="1" Abbr="5 str. 1 d." DocPartId="a063afc836ca4d60853bb8d4d89eb5f4" PartId="0eef3a6099d34cc18b0e657054c7a117">
        <Part Type="citata" DocPartId="8fb634739dae47688802be41c019bd88" PartId="72f2d8e170564896a5626debbb77804a">
          <Part Type="strDalis" Nr="3" Abbr="3 d." DocPartId="c5ce35baf51148d8aac95a68f924beb0" PartId="bfa24d60b63446a698f1d1cf418f5bf6"/>
        </Part>
      </Part>
      <Part Type="strDalis" Nr="2" Abbr="5 str. 2 d." DocPartId="1de206f103d849539c9daaa6af64f928" PartId="82e2262c60aa4bb3ad307f862e94995d">
        <Part Type="citata" DocPartId="daa2497dc56741f1ae9f6944edd2aa48" PartId="645cbf3fbc06457e848c7c679d95154f">
          <Part Type="strDalis" Nr="4" Abbr="4 d." DocPartId="24dc5f1c99c44324ad8964b01d22d17b" PartId="686b8110da7c48a5b2fb862e5f40f65c"/>
        </Part>
      </Part>
    </Part>
    <Part Type="straipsnis" Nr="6" Abbr="6 str." Title="Kodekso ketvirtosios knygos II dalies XI skyriaus ketvirtojo skirsnio pakeitimas" DocPartId="07ba310a7f304ac694c08aea616d6d77" PartId="7d6c5763218845948ef899c3e672f3d4">
      <Part Type="strDalis" Nr="1" Abbr="6 str. 1 d." DocPartId="30de7927f2ef498d81be83174f0be542" PartId="d5783d0c31fa4683b2bc3d9e9e2e95eb">
        <Part Type="citata" DocPartId="06c4ef329ea54ee3bfbe19a0787b3f49" PartId="e3b9a7152dcf4bd9ab470e858874a545">
          <Part Type="skirsnis" Nr="4" Title="SKOLOS IŠIEŠKOJIMAS HIPOTEKOS KREDITORIAUS NAUDAI" DocPartId="17acaad582194545bc60eb6cf9d668aa" PartId="4b42b3e6c0414183945322603308164a">
            <Part Type="straipsnis" Nr="4.192" Abbr="4.192 str." Title="Hipotekos kreditoriaus teisė kreiptis dėl skolos išieškojimo ir vykdomojo įrašo atlikimas" DocPartId="18e9826c6cb644519cdd95f0f0210473" PartId="c4c439a119e04bb9a3953745b0eb4531">
              <Part Type="strDalis" Nr="1" Abbr="4.192 str. 1 d." DocPartId="0da825729581493083b1c71566b6d309" PartId="02202cf635c94b4796f3093ec79c16b5"/>
              <Part Type="strDalis" Nr="2" Abbr="4.192 str. 2 d." DocPartId="bddbb3a11a6c4701810d531aba761029" PartId="119e2350fc3245f6abf6b6924f65ae24"/>
              <Part Type="strDalis" Nr="3" Abbr="4.192 str. 3 d." DocPartId="843d0835f0c543269a668f7d5c864ea9" PartId="d5ba6582243f448bb8856168fdd3ca36"/>
              <Part Type="strDalis" Nr="4" Abbr="4.192 str. 4 d." DocPartId="5ca4e01f9c944bcd8f6e8831fcfff12a" PartId="911e647d602f4e58acbee906f7f99764"/>
              <Part Type="strDalis" Nr="5" Abbr="4.192 str. 5 d." DocPartId="598860a06f1b43e69a9d45dd0271556a" PartId="f053414628bf49659bf3d94a612dcd0c"/>
              <Part Type="strDalis" Nr="6" Abbr="4.192 str. 6 d." DocPartId="49e231d18e6d44c68821080f589b04ec" PartId="a1d8a079a6304e17b40e305292f1b78b"/>
              <Part Type="strDalis" Nr="7" Abbr="4.192 str. 7 d." DocPartId="72a24f8b1944454292c5a963b9ff85f7" PartId="6f3f30f92d7140d1b22ee5e837877da4"/>
              <Part Type="strDalis" Nr="8" Abbr="4.192 str. 8 d." DocPartId="e77b45f6f76b4d2b871c7e551bd16397" PartId="35967496a9244322ae87ab78ec2b8558"/>
              <Part Type="strDalis" Nr="9" Abbr="4.192 str. 9 d." DocPartId="4f70d7ee04584032a40057f6192d6a63" PartId="a75f7577b76342e5acdece84ff3cdcc5"/>
            </Part>
            <Part Type="straipsnis" Nr="4.192-1" Abbr="4.192-1 str." Title="Skolos išieškojimo iš įmonės hipoteka įkeisto turto ypatumai" DocPartId="f8f12f454bc24736b6445512b6e7ba43" PartId="1a0da7aa1d734408970e9fd86080bd8d">
              <Part Type="strDalis" Nr="1" Abbr="4.192-1 str. 1 d." DocPartId="1102d088909d4c90a1ca272254dba178" PartId="28705488ee934e13b765ffb5556993a9"/>
              <Part Type="strDalis" Nr="2" Abbr="4.192-1 str. 2 d." DocPartId="06a3fd16975941929501d264749b1e2f" PartId="08021028b3a64930899beb08918ede05"/>
              <Part Type="strDalis" Nr="3" Abbr="4.192-1 str. 3 d." DocPartId="8e95da0389e747b99f1bd286ea364979" PartId="ab6c5b4547d54714b3e51d32ab530631"/>
              <Part Type="strDalis" Nr="4" Abbr="4.192-1 str. 4 d." DocPartId="30048047dd1f46f7b279631f690f54f2" PartId="b7f17cfd2e7544bb9a5055fbff22fe16"/>
              <Part Type="strDalis" Nr="5" Abbr="4.192-1 str. 5 d." DocPartId="1717f9e52cf94bfdad5a7cc635ff64a1" PartId="8c024c5892dc456bb32e6f58d5d26abc"/>
            </Part>
            <Part Type="straipsnis" Nr="4.193" Abbr="4.193 str." Title="Hipotekos kreditoriaus teisė patenkinti savo reikalavimą iš įkeisto daikto" DocPartId="1f19ab6f61154488a93389c116395b51" PartId="db35bda8230049b4a4530d8cc202da24">
              <Part Type="strDalis" Nr="1" Abbr="4.193 str. 1 d." DocPartId="21aa8dc2d8e344d1bb8b6c76560f1e33" PartId="c957b2eaf99a4bfea982d060f72bb355"/>
              <Part Type="strDalis" Nr="2" Abbr="4.193 str. 2 d." DocPartId="295f776c19e4449c9363588df362b408" PartId="def948e3708f4c0fa56bf52746a8dec5"/>
              <Part Type="strDalis" Nr="3" Abbr="4.193 str. 3 d." DocPartId="3ff075f15dc343228eaa0c43b3507429" PartId="a083114077344d9fac89006385400b28"/>
              <Part Type="strDalis" Nr="4" Abbr="4.193 str. 4 d." DocPartId="8e0b229d8f774199aae363b9425d12b5" PartId="9e797c04db8f47e0a43ffcd101a59bc2"/>
              <Part Type="strDalis" Nr="5" Abbr="4.193 str. 5 d." DocPartId="6896d29fb6904efea6926d488f01007f" PartId="0086f87c85a041598e619e8e96c9f2c9"/>
              <Part Type="strDalis" Nr="6" Abbr="4.193 str. 6 d." DocPartId="7a59c2b295e040d0903b688b3b1da62d" PartId="74cf935bddbf48fc9d19bebb310efc7d"/>
              <Part Type="strDalis" Nr="7" Abbr="4.193 str. 7 d." DocPartId="612437772ea443beb3658c5300e83ac0" PartId="a2f2b3842f6f40a2b719dfeffe49ab61"/>
              <Part Type="strDalis" Nr="8" Abbr="4.193 str. 8 d." DocPartId="8f027dccf87c4a1daa6f0c4f4a50899f" PartId="44d6ce3a492141898a7002397a64304b"/>
            </Part>
            <Part Type="straipsnis" Nr="4.194" Abbr="4.194 str." Title="Skolos išieškojimas parduodant varžytynėse jungtine hipoteka įkeistą daiktą" DocPartId="5dd03d1305c948458748194de87f4357" PartId="8dc0bb26c49645508bac47afcb17fd2b">
              <Part Type="strDalis" Nr="1" Abbr="4.194 str. 1 d." DocPartId="c1953ff26f614502a3244f13638d4be4" PartId="e67389fe8b464236832636f72b9406e8"/>
              <Part Type="strDalis" Nr="2" Abbr="4.194 str. 2 d." DocPartId="9d4194bea3234d798422e5b053ac1cb6" PartId="ba751f5fab3e48b6ae5f660e557d131d"/>
            </Part>
            <Part Type="straipsnis" Nr="4.194-1" Abbr="4.194-1 str." Title="Skolininko (įkaito davėjo) interesų garantijos" DocPartId="de1597a970a84674b411fdb5799576af" PartId="e0c21eb1edf34503822ee16f1ca433e8">
              <Part Type="strDalis" Nr="1" Abbr="4.194-1 str. 1 d." DocPartId="17e4a994f9fa4ed699ba94fe664e0ae3" PartId="7fdbca1cd19342c4ab2c376bf72b2028"/>
              <Part Type="strDalis" Nr="2" Abbr="4.194-1 str. 2 d." DocPartId="541d2aceaa8e4358b65cd00fc6f64b16" PartId="2b1c7e6a692444f5810cfa6111c2574b"/>
              <Part Type="strDalis" Nr="3" Abbr="4.194-1 str. 3 d." DocPartId="a7c6e73295ff40fba095844c863899aa" PartId="3527ef86452246d7a68b947f4ad55290"/>
              <Part Type="strDalis" Nr="4" Abbr="4.194-1 str. 4 d." DocPartId="a6558af07e394d98b243168d87ab8b6d" PartId="94cab508de3d46d2bc362069c2e60986"/>
              <Part Type="strDalis" Nr="5" Abbr="4.194-1 str. 5 d." DocPartId="8602cd03ee634a7d949a939bb7f6290e" PartId="87c1df63bfab4de4b1e8ffcbd99d914f"/>
              <Part Type="strDalis" Nr="6" Abbr="4.194-1 str. 6 d." DocPartId="397aac66fb524db994cfc6a903462f7b" PartId="4fc3b12b27b84610b2b7f6cd03f817b0"/>
            </Part>
            <Part Type="straipsnis" Nr="4.195" Abbr="4.195 str." Title="Skolos išieškojimas iš svetimo daikto hipoteka įkeisto daikto" DocPartId="ceef154b31774ba6b433597975b19a14" PartId="1858997183b54f84b3e849d4b7e7f8f1">
              <Part Type="strDalis" Nr="1" Abbr="4.195 str. 1 d." DocPartId="e43dec45bcd24b92bc344301f777fe92" PartId="c636656eb8aa481ea00d49af374fb6ad"/>
              <Part Type="strDalis" Nr="2" Abbr="4.195 str. 2 d." DocPartId="8f33e12380914fe1b5ebec3b452d61ed" PartId="461345b1fd6d4fbd9610796feee1c492"/>
              <Part Type="strDalis" Nr="3" Abbr="4.195 str. 3 d." DocPartId="2f11a18b53974387b35f7dda821c15f8" PartId="0d7eafcd15c547fdb93b3e26959e9c99"/>
              <Part Type="strDalis" Nr="4" Abbr="4.195 str. 4 d." DocPartId="e35b99e72f9a472ba716ec7dd4cc4422" PartId="80e8ced6c22e43efb47f419cf4de3dce"/>
            </Part>
            <Part Type="straipsnis" Nr="4.196" Abbr="4.196 str." Title="Teisė reikalauti patenkinti hipoteka apsaugotą reikalavimą prieš terminą" DocPartId="d2eebf0b3ed34a188e055792d4a2765f" PartId="a3f61c013a74431f8be40a041270c211">
              <Part Type="strDalis" Nr="1" Abbr="4.196 str. 1 d." DocPartId="dca06ac2373f4d94ab08fa09f0b4d2ca" PartId="3e1ad0a3fc814ac59cb3cd360fc23bb9">
                <Part Type="strPunktas" Nr="1" Abbr="4.196 str. 1 d. 1 p." DocPartId="d40a30156d894a5097f711eeadd05df8" PartId="81d679bfe2c24f68ba741a0ee7dba2a4"/>
                <Part Type="strPunktas" Nr="2" Abbr="4.196 str. 1 d. 2 p." DocPartId="15570b1b640843008dfec2ba64147584" PartId="d225c2aadef04c27bc0f815542dce3c2"/>
                <Part Type="strPunktas" Nr="3" Abbr="4.196 str. 1 d. 3 p." DocPartId="5cf54de627424a50a0d61eb921dd554d" PartId="2994b52b150f43eb99bab0980468e252"/>
                <Part Type="strPunktas" Nr="4" Abbr="4.196 str. 1 d. 4 p." DocPartId="18ee337b9df74820b40b57a5cf59731f" PartId="0c99a451a7b94150b0b99f3c823ccb31"/>
                <Part Type="strPunktas" Nr="5" Abbr="4.196 str. 1 d. 5 p." DocPartId="c9cdc2c9d58e41c8903f67d327451d07" PartId="d5338dc1f8354baba7318dd74986b78a"/>
                <Part Type="strPunktas" Nr="6" Abbr="4.196 str. 1 d. 6 p." DocPartId="b0f04a5836694e958d8862fdc11d910d" PartId="d58fddb066054f16ad17c7d6f34d851f"/>
              </Part>
              <Part Type="strDalis" Nr="2" Abbr="4.196 str. 2 d." DocPartId="05cd1476583a4934bfe179e63a1c22af" PartId="20a37f5003fe4a549902c1a2c158d0ea"/>
            </Part>
          </Part>
        </Part>
      </Part>
    </Part>
    <Part Type="straipsnis" Nr="7" Abbr="7 str." Title="Kodekso ketvirtosios knygos II dalies XI skyriaus penktojo skirsnio pakeitimas" DocPartId="72fdc56e380e4ec6abf69152f79b7c88" PartId="836107992f0b4b3c90d062907c2d696e">
      <Part Type="strDalis" Nr="1" Abbr="7 str. 1 d." DocPartId="e8f10cdc7cc7462abb19e4ec672025a2" PartId="34c52876ecbd4f3a8c84e6815dadecd0">
        <Part Type="citata" DocPartId="dd900756bb07425496ffa4dad05e0eb2" PartId="fd2546cf21e24446ad2ccfd5e0275572">
          <Part Type="skirsnis" Nr="5" Title="HIPOTEKOS PABAIGA" DocPartId="79d29e084dcf46a78dc229d2130b53b0" PartId="4570748d5bb9426cba11afa80c04fb88">
            <Part Type="straipsnis" Nr="4.197" Abbr="4.197 str." Title="Hipotekos pabaigos pagrindai" DocPartId="5f42250416af449aac9281adf0fbfc4e" PartId="529ae58eb28843abb5c85a6c7b474bc9">
              <Part Type="strDalis" Nr="1" Abbr="4.197 str. 1 d." DocPartId="d7df9ea2ee6740649deeaa071ebfb512" PartId="dd2490a7ce674c4787ceda0c6c6ee9b1"/>
              <Part Type="strDalis" Nr="2" Abbr="4.197 str. 2 d." DocPartId="b58f8a25c24b424b8e22a00fc87f23d2" PartId="14a80979c56148fab6c961942bf16988">
                <Part Type="strPunktas" Nr="1" Abbr="4.197 str. 2 d. 1 p." DocPartId="187ba9492a5e43d89bc13a233d491f2e" PartId="7821202a8cae475c9dd399324f80174a"/>
                <Part Type="strPunktas" Nr="2" Abbr="4.197 str. 2 d. 2 p." DocPartId="8fc38df073fd4d76b8f4abfb92675187" PartId="7e5a7b07640a47939e3de35b8e1e4a42"/>
                <Part Type="strPunktas" Nr="3" Abbr="4.197 str. 2 d. 3 p." DocPartId="97834eae17924147bc1db9deb144ba07" PartId="925fadf3b1734b55a342178e556ec195"/>
                <Part Type="strPunktas" Nr="4" Abbr="4.197 str. 2 d. 4 p." DocPartId="8d420c02b80b459b9dea66635417569e" PartId="0141ce9adeb4421694f04c784b962187"/>
                <Part Type="strPunktas" Nr="5" Abbr="4.197 str. 2 d. 5 p." DocPartId="a8479e21aef64ede98467e07a1b1e51a" PartId="23a47724e7f34d74b01ed94ce59b830a"/>
              </Part>
              <Part Type="strDalis" Nr="3" Abbr="4.197 str. 3 d." DocPartId="022343f813a346c5a142ce537ebfa12f" PartId="374a51d7e3c14982b7f5827079a94d6b"/>
              <Part Type="strDalis" Nr="4" Abbr="4.197 str. 4 d." DocPartId="5c951e5ed3964e77b54d4c474109c660" PartId="e824524128c947aa94aa29872d4add2e"/>
              <Part Type="strDalis" Nr="5" Abbr="4.197 str. 5 d." DocPartId="2465af6b2f554e50b98a743c98e2d6e9" PartId="11e64288301146f6b8b40708472c26ac"/>
              <Part Type="strDalis" Nr="6" Abbr="4.197 str. 6 d." DocPartId="eb0ef962482f401385b27b6702060fd4" PartId="cb24933cb9b148f79bd788e507f249ad"/>
              <Part Type="strDalis" Nr="7" Abbr="4.197 str. 7 d." DocPartId="08f3ef39ceb14c7692dfcd3fb445e5a1" PartId="da548d54ffeb4b8d95041d82557df117"/>
            </Part>
          </Part>
        </Part>
      </Part>
    </Part>
    <Part Type="straipsnis" Nr="8" Abbr="8 str." Title="4.207 straipsnio pakeitimas" DocPartId="280d3013332a45ddb3c32cc562f78c92" PartId="35b82a124db04701a22f9fdcbef0f97b">
      <Part Type="strDalis" Nr="1" Abbr="8 str. 1 d." DocPartId="95a6e0f2d5fe4352b74fa74d31e71871" PartId="6a3e942b9ee4474a81449ddd473feb6c">
        <Part Type="citata" DocPartId="3b3e437a01494d1fa7b2a6a8f0a0865f" PartId="6e74dd87292d40da820355a049175af6">
          <Part Type="strDalis" Nr="1" Abbr="1 d." DocPartId="4b3a95b9dc724bf38a4e6065194f0304" PartId="0fd6f8b05e714b208ed486371fe91939"/>
        </Part>
      </Part>
    </Part>
    <Part Type="straipsnis" Nr="9" Abbr="9 str." Title="4.209 straipsnio pakeitimas" DocPartId="ec1f69b5c8bb4448a413a45d1aa7f12d" PartId="cdc33378338447afa8cc3ff6729c66be">
      <Part Type="strDalis" Nr="1" Abbr="9 str. 1 d." DocPartId="34cf415516794c58ae657ec3d448e74e" PartId="e9937a2a822a492491d83d521a192df3">
        <Part Type="citata" DocPartId="6157d239e1604ed088a279371817423d" PartId="722fe0cb56cf491ba1e2316363649859">
          <Part Type="straipsnis" Nr="4.209" Abbr="4.209 str." Title="Įkeitimo sandorio forma" DocPartId="1337052b6f324666af732f9ba778768e" PartId="de37f21243804086989f4fb71ac92b1a">
            <Part Type="strDalis" Nr="1" Abbr="4.209 str. 1 d." DocPartId="b5b9acf7c1e64e17aae7a577fe6a0afb" PartId="237f48f74bf9414e8a2d3a376c47e091"/>
            <Part Type="strDalis" Nr="2" Abbr="4.209 str. 2 d." DocPartId="e667d8f51df24d629cfa435ed46f9142" PartId="f5747fdc9e434e519f201b5830cc424c"/>
            <Part Type="strDalis" Nr="3" Abbr="4.209 str. 3 d." DocPartId="9926042dce0a47ba913ce0ba8aa7878a" PartId="04ce10873f7248b6ba3f1f9405530d79"/>
            <Part Type="strDalis" Nr="4" Abbr="4.209 str. 4 d." DocPartId="77cfa030361f4ede8e0ebf16a3ee00a2" PartId="2464f0ee829b47d4a3ce17171eb50e93"/>
            <Part Type="strDalis" Nr="5" Abbr="4.209 str. 5 d." DocPartId="c7c3e2db994b48ee87f0317c1043a37f" PartId="1a356a7f64ae4a19a0a75a59bd5da676"/>
          </Part>
        </Part>
      </Part>
    </Part>
    <Part Type="straipsnis" Nr="10" Abbr="10 str." Title="4.210 straipsnio pakeitimas" DocPartId="8ca9a9a898594cf4aec182f0a4c2d8d1" PartId="9f7108f05cac48ad86d62a136de6de7c">
      <Part Type="strDalis" Nr="1" Abbr="10 str. 1 d." DocPartId="56aeb0767ab2419c936479abc28a9c9a" PartId="44d9db6633f243d1a8b48f148f34d1a2">
        <Part Type="citata" DocPartId="ad890329434a475085993ee6db190f7e" PartId="ac1751fff8024107829659e47392fb90">
          <Part Type="strDalis" Nr="3" Abbr="3 d." DocPartId="16ac602fbc284aba8d65b07ce5c3a598" PartId="e9dea866e5e949f19ef1dd82ba0315e1"/>
        </Part>
      </Part>
      <Part Type="strDalis" Nr="2" Abbr="10 str. 2 d." DocPartId="b0f946ce351942d981071c225b7d6148" PartId="b2a75e50ec89403791ed58192991530a">
        <Part Type="citata" DocPartId="0de69576e2af4557846bb6eac328f578" PartId="8ae9d3ce6e5c4f5397b66ef70424ab01">
          <Part Type="strDalis" Nr="4" Abbr="4 d." DocPartId="8f40c7a27f494c4fae25ceabff8a5af8" PartId="1bc7ef79d36d4b3cb7784f610ba0e15c"/>
        </Part>
      </Part>
    </Part>
    <Part Type="straipsnis" Nr="11" Abbr="11 str." Title="4.212 straipsnio pakeitimas" DocPartId="96c41876eb724682aa7e13311db18f5d" PartId="5f8efca931df49ad91a6c9e2afbf84f8">
      <Part Type="strDalis" Nr="1" Abbr="11 str. 1 d." DocPartId="f1cbe40810614b2997571ca3a91f7469" PartId="9eb742eaaf1f42468403cd9ac9041501">
        <Part Type="citata" DocPartId="6aabdff427db46d598bbc9b3b84893f8" PartId="157f80bc51344d9b80d6bf2c91c58897">
          <Part Type="strDalis" Nr="2" Abbr="2 d." DocPartId="9b82a551164b45a787a87254c020ca73" PartId="3ae01e02c72f4ed0a584ea763817d2f3"/>
        </Part>
      </Part>
    </Part>
    <Part Type="straipsnis" Nr="12" Abbr="12 str." Title="4.213 straipsnio pakeitimas" DocPartId="6a6faf6512184497a4f67f8dbacf9000" PartId="bb315133dff943158653b9a2dea585ec">
      <Part Type="strDalis" Nr="1" Abbr="12 str. 1 d." DocPartId="f8cb584496ea42f48404ca1c49208ede" PartId="c4a81b07be0e42678b3d622d46295a89">
        <Part Type="citata" DocPartId="67f943faaa834605adb7389452833e57" PartId="ffe77eb90ea643ddb729d9431d04f18e">
          <Part Type="strDalis" Nr="2" Abbr="2 d." DocPartId="ab6d1859cdf74af1afb2edf72da990dd" PartId="4a9f96655e1e43f88a462d556386e300"/>
        </Part>
      </Part>
    </Part>
    <Part Type="straipsnis" Nr="13" Abbr="13 str." Title="4.223 straipsnio pakeitimas" DocPartId="312cbe88478b424ab4e39b14f069e7d7" PartId="9560efd500734fea96cb74eb34856010">
      <Part Type="strDalis" Nr="1" Abbr="13 str. 1 d." DocPartId="676983baf5c141568c16ec138caeeb7e" PartId="4b32143298d84b8c83d13de5994c4751">
        <Part Type="citata" DocPartId="f53e4055ff964dee84fce96cfca45ad9" PartId="6469703bc9b347e78d50b17d5dc0bc8f">
          <Part Type="strDalis" Nr="2" Abbr="2 d." DocPartId="fc1fa257727e4e71ae1fe2dbc574e42e" PartId="e90953027c524d66b39fa2f81a54381a"/>
        </Part>
      </Part>
    </Part>
    <Part Type="straipsnis" Nr="14" Abbr="14 str." Title="4.224 straipsnio pakeitimas" DocPartId="c22421d9c64b4939b441919f0ca34eb1" PartId="5ceb3873307b499ba5d4cce284ba9350">
      <Part Type="strDalis" Nr="1" Abbr="14 str. 1 d." DocPartId="c8879a09065d414b97a911cf20b64d4b" PartId="ea7412c78528408a923731c2f31c35e9">
        <Part Type="citata" DocPartId="47d9fca91a314e3db52f2c2823c8936c" PartId="5a9a75b5c9b74eee8265d4f6a0309856">
          <Part Type="strDalis" Nr="3" Abbr="3 d." DocPartId="8d5103757ed84835a85601d149ab206a" PartId="3c797f9d43874805b04a02ae6c677c97"/>
        </Part>
      </Part>
    </Part>
    <Part Type="straipsnis" Nr="15" Abbr="15 str." Title="4.225 straipsnio pakeitimas" DocPartId="3f6b281cf81b49c7a87604e1b58dd80c" PartId="2673bb22fa5a4040ac68e8b6c46550e7">
      <Part Type="strDalis" Nr="1" Abbr="15 str. 1 d." DocPartId="e5b0503c2ef14073b69326f57daab673" PartId="ae7b882eadf447c1bd580b17c5fefe26">
        <Part Type="citata" DocPartId="98e5a49ff61546e78e359d554a149449" PartId="7bd0b4d3fb78440eb353307805f9d87d">
          <Part Type="strDalis" Nr="5" Abbr="5 d." DocPartId="cabc8f7a7b0941dab5585816567d140e" PartId="33f121538210478180a1b93b45df2061"/>
        </Part>
      </Part>
    </Part>
    <Part Type="straipsnis" Nr="16" Abbr="16 str." Title="6.104 straipsnio pakeitimas" DocPartId="b631b57b973d437c9e58281980bcae2f" PartId="7bb5efb36f6a44bca3cd6d1c9f164b29">
      <Part Type="strDalis" Nr="1" Abbr="16 str. 1 d." DocPartId="be833ac9e578410da54b8b2ed9aee804" PartId="099835cfce3d400c831a410766af5cf6">
        <Part Type="citata" DocPartId="fe61eab07a7d46019ade77267b07d0a6" PartId="11656186b946487d95f11de2a63e0816">
          <Part Type="strDalis" Nr="2" Abbr="2 d." DocPartId="e5aa1dceecf946ea993c95dc72f5d2c9" PartId="375e4c63beda48d4b88a1c3b15711cd6"/>
        </Part>
      </Part>
    </Part>
    <Part Type="straipsnis" Nr="17" Abbr="17 str." Title="6.561 straipsnio pakeitimas" DocPartId="e7f2d44238e1457dbab1c701a81da159" PartId="c37febffcd7a48cfad46d9e860d1b903">
      <Part Type="strDalis" Nr="1" Abbr="17 str. 1 d." DocPartId="59383c6b0d2f4332925386ce4e3e1f3f" PartId="bed4a50a88e24970ae9b28018f8cb19a">
        <Part Type="citata" DocPartId="2fe53dea1e244ccc8d252551c975e842" PartId="2e24f0d4f9024f1fb9bafd1435a84dcf">
          <Part Type="straipsnis" Nr="6.561" Abbr="6.561 str." Title="Draudimas išnuomoti įkeistą žemę" DocPartId="05e3cd7cdd714467996487ac5058f5f0" PartId="d18939e53b5547ec9ab6c2d932018025">
            <Part Type="strDalis" Nr="1" Abbr="6.561 str. 1 d." DocPartId="b1a066ee411842c6a060ee566383052b" PartId="08c25a8e004448b59c4c91e3728f5b1f"/>
          </Part>
        </Part>
      </Part>
    </Part>
    <Part Type="straipsnis" Nr="18" Abbr="18 str." Title="Įstatymo įsigaliojimas, taikymas ir įgyvendinimas" DocPartId="5cc105f8f94e4d62a1ff42343fd6b981" PartId="f96d5e6f600d483e9c274fbbcdd7ed8b">
      <Part Type="strDalis" Nr="1" Abbr="18 str. 1 d." DocPartId="1bbee063b6c545fe98728dcaaa1377f1" PartId="57cd77c0a75e4080b4bafeda64690100"/>
      <Part Type="strDalis" Nr="2" Abbr="18 str. 2 d." DocPartId="7d7131b3b46949619d381f8aefe615ce" PartId="03097a2514704f87bd2dc8729e064c0d"/>
      <Part Type="strDalis" Nr="3" Abbr="18 str. 3 d." DocPartId="95559b04d6ba4c7ab475587c86a87572" PartId="d4db740a853540a0a026becf8da09490"/>
    </Part>
    <Part Type="signatura" DocPartId="45e110599eb5457e8080e6a64299951d" PartId="6b207ccc6c8d45cd9b2e204aa73645a2"/>
  </Part>
</Parts>
</file>

<file path=customXml/itemProps1.xml><?xml version="1.0" encoding="utf-8"?>
<ds:datastoreItem xmlns:ds="http://schemas.openxmlformats.org/officeDocument/2006/customXml" ds:itemID="{F897F5C4-0278-4723-B532-45651F800C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3394</Words>
  <Characters>24336</Characters>
  <Application>Microsoft Office Word</Application>
  <DocSecurity>4</DocSecurity>
  <Lines>426</Lines>
  <Paragraphs>178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27552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2020-01-03T12:37:00Z</dcterms:created>
  <dc:creator>MOZERIENĖ Dainora</dc:creator>
  <lastModifiedBy>adlibuser</lastModifiedBy>
  <lastPrinted>2019-12-20T12:44:00Z</lastPrinted>
  <dcterms:modified xsi:type="dcterms:W3CDTF">2020-01-03T12:37:00Z</dcterms:modified>
  <revision>2</revision>
</coreProperties>
</file>