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7cf00d2b1ea480785a318404a7795bb"/>
        <w:id w:val="88897914"/>
        <w:lock w:val="sdtLocked"/>
      </w:sdtPr>
      <w:sdtEndPr/>
      <w:sdtContent>
        <w:p w:rsidR="001626B4" w:rsidRDefault="001626B4" w:rsidP="00D56578">
          <w:pPr>
            <w:tabs>
              <w:tab w:val="center" w:pos="4986"/>
              <w:tab w:val="right" w:pos="9972"/>
            </w:tabs>
            <w:jc w:val="center"/>
            <w:rPr>
              <w:kern w:val="2"/>
              <w:sz w:val="22"/>
              <w:szCs w:val="22"/>
            </w:rPr>
          </w:pPr>
        </w:p>
        <w:p w:rsidR="001626B4" w:rsidRDefault="00D56578" w:rsidP="00D56578">
          <w:pPr>
            <w:jc w:val="center"/>
            <w:rPr>
              <w:b/>
              <w:bCs/>
              <w:caps/>
            </w:rPr>
          </w:pPr>
          <w:r>
            <w:rPr>
              <w:noProof/>
              <w:lang w:eastAsia="lt-LT"/>
            </w:rPr>
            <w:drawing>
              <wp:inline distT="0" distB="0" distL="0" distR="0" wp14:anchorId="004ED19A" wp14:editId="6ACBC07B">
                <wp:extent cx="543560" cy="595630"/>
                <wp:effectExtent l="0" t="0" r="8890" b="0"/>
                <wp:docPr id="3" name="Paveikslėlis 3" descr="Logo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3"/>
                        <pic:cNvPicPr/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3560" cy="5956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D56578" w:rsidRDefault="00D56578" w:rsidP="00D56578">
          <w:pPr>
            <w:jc w:val="center"/>
            <w:rPr>
              <w:b/>
              <w:caps/>
            </w:rPr>
          </w:pPr>
        </w:p>
        <w:p w:rsidR="001626B4" w:rsidRDefault="00D56578" w:rsidP="00D56578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ENERGETIKOS MINISTRAS</w:t>
          </w:r>
        </w:p>
        <w:p w:rsidR="001626B4" w:rsidRDefault="001626B4" w:rsidP="00D56578">
          <w:pPr>
            <w:jc w:val="center"/>
            <w:rPr>
              <w:color w:val="000000"/>
              <w:szCs w:val="24"/>
              <w:lang w:eastAsia="lt-LT"/>
            </w:rPr>
          </w:pPr>
        </w:p>
        <w:p w:rsidR="001626B4" w:rsidRDefault="00D56578" w:rsidP="00D56578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ĮSAKYMAS</w:t>
          </w:r>
        </w:p>
        <w:p w:rsidR="001626B4" w:rsidRDefault="00D56578" w:rsidP="00D56578">
          <w:pPr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ENERGETIKOS MINISTRO 2023 M. GRUODŽIO 22 D. ĮSAKYMO NR. 1-390 „DĖL ENERGETIKOS MINISTERIJOS ENERGETIKOS PLĖTROS PROGRAMOS PAŽANGOS PRIEMONĖS NR. 03-001-06-03-02 „DIDINTI ATSINAUJINANČIŲ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ENERGIJOS IŠTEKLIŲ DALĮ, UŽTIKRINANT ATSINAUJINANČIŲ IŠTEKLIŲ INTEGRACIJĄ Į ELEKTROS TINKLUS“ VEIKLOS NR. 11 „PRIVAČIŲ IR VIEŠŲJŲ JURIDINIŲ ASMENŲ INVESTICIJOS Į ELEKTROS ENERGIJOS IŠ AEI GAMYBOS ĮRENGINIUS“ VALSTYBĖS PAGALBOS TEIKIMO SCHEMOS PATVIRTINIMO“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 PAKEITIMO</w:t>
          </w:r>
        </w:p>
        <w:p w:rsidR="001626B4" w:rsidRDefault="001626B4" w:rsidP="00D56578">
          <w:pPr>
            <w:jc w:val="center"/>
            <w:rPr>
              <w:color w:val="000000"/>
              <w:szCs w:val="24"/>
              <w:lang w:eastAsia="lt-LT"/>
            </w:rPr>
          </w:pPr>
        </w:p>
        <w:p w:rsidR="001626B4" w:rsidRDefault="00D56578" w:rsidP="00D56578">
          <w:pPr>
            <w:jc w:val="center"/>
            <w:rPr>
              <w:szCs w:val="24"/>
              <w:lang w:eastAsia="zh-TW" w:bidi="te-IN"/>
            </w:rPr>
          </w:pPr>
          <w:r>
            <w:rPr>
              <w:szCs w:val="24"/>
              <w:lang w:eastAsia="zh-TW" w:bidi="te-IN"/>
            </w:rPr>
            <w:t xml:space="preserve">2025 m. kovo 19 d. </w:t>
          </w:r>
          <w:r>
            <w:rPr>
              <w:szCs w:val="24"/>
              <w:lang w:eastAsia="zh-TW" w:bidi="te-IN"/>
            </w:rPr>
            <w:t>Nr.</w:t>
          </w:r>
          <w:r w:rsidRPr="00D56578">
            <w:t xml:space="preserve"> </w:t>
          </w:r>
          <w:r w:rsidRPr="00D56578">
            <w:rPr>
              <w:szCs w:val="24"/>
              <w:lang w:eastAsia="zh-TW" w:bidi="te-IN"/>
            </w:rPr>
            <w:t>1-65</w:t>
          </w:r>
          <w:r>
            <w:rPr>
              <w:szCs w:val="24"/>
              <w:lang w:eastAsia="zh-TW" w:bidi="te-IN"/>
            </w:rPr>
            <w:t xml:space="preserve"> </w:t>
          </w:r>
        </w:p>
        <w:p w:rsidR="001626B4" w:rsidRDefault="00D56578" w:rsidP="00D56578">
          <w:pPr>
            <w:jc w:val="center"/>
            <w:rPr>
              <w:szCs w:val="24"/>
              <w:lang w:eastAsia="zh-TW" w:bidi="te-IN"/>
            </w:rPr>
          </w:pPr>
          <w:r>
            <w:rPr>
              <w:szCs w:val="24"/>
              <w:lang w:eastAsia="zh-TW" w:bidi="te-IN"/>
            </w:rPr>
            <w:t xml:space="preserve">Vilnius </w:t>
          </w:r>
        </w:p>
        <w:p w:rsidR="001626B4" w:rsidRDefault="001626B4">
          <w:pPr>
            <w:jc w:val="center"/>
            <w:rPr>
              <w:color w:val="000000"/>
              <w:szCs w:val="24"/>
              <w:lang w:eastAsia="lt-LT"/>
            </w:rPr>
          </w:pPr>
        </w:p>
        <w:p w:rsidR="00D56578" w:rsidRDefault="00D56578">
          <w:pPr>
            <w:jc w:val="center"/>
            <w:rPr>
              <w:color w:val="000000"/>
              <w:szCs w:val="24"/>
              <w:lang w:eastAsia="lt-LT"/>
            </w:rPr>
          </w:pPr>
        </w:p>
        <w:sdt>
          <w:sdtPr>
            <w:alias w:val="pastraipa"/>
            <w:tag w:val="part_a4c04a19e86a4f90bcaf66c1285205b8"/>
            <w:id w:val="901950390"/>
            <w:lock w:val="sdtLocked"/>
          </w:sdtPr>
          <w:sdtEndPr/>
          <w:sdtContent>
            <w:p w:rsidR="001626B4" w:rsidRDefault="00D56578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zh-TW" w:bidi="te-IN"/>
                </w:rPr>
                <w:t xml:space="preserve">P a k e i č i u 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lang w:eastAsia="lt-LT"/>
                </w:rPr>
                <w:t>Energetikos ministerijos Energetikos plėtros programos pažangos priemonės Nr. 03-001-06-03-02 „Didinti atsinaujinančių energijos išteklių dalį, užtikrinant atsinaujinančių ištek</w:t>
              </w:r>
              <w:r>
                <w:rPr>
                  <w:color w:val="000000"/>
                  <w:lang w:eastAsia="lt-LT"/>
                </w:rPr>
                <w:t>lių integraciją į elektros tinklus“ veiklos Nr. 11 „Privačių ir viešųjų juridinių asmenų investicijos į elektros energijos iš AEI gamybos įrenginius“ valstybės pagalbos teikimo schemą</w:t>
              </w:r>
              <w:r>
                <w:rPr>
                  <w:color w:val="000000"/>
                  <w:szCs w:val="24"/>
                  <w:lang w:eastAsia="lt-LT"/>
                </w:rPr>
                <w:t xml:space="preserve">, patvirtintą Lietuvos Respublikos energetikos ministro 2023 m. gruodžio </w:t>
              </w:r>
              <w:r>
                <w:rPr>
                  <w:color w:val="000000"/>
                  <w:szCs w:val="24"/>
                  <w:lang w:eastAsia="lt-LT"/>
                </w:rPr>
                <w:t>22 d. įsakymu Nr. 1-390 „Dėl Energetikos ministerijos Energetikos plėtros programos pažangos priemonės Nr. 03-001-06-03-02 „Didinti atsinaujinančių energijos išteklių dalį, užtikrinant atsinaujinančių išteklių integraciją į elektros tinklus“ veiklos Nr. 11</w:t>
              </w:r>
              <w:r>
                <w:rPr>
                  <w:color w:val="000000"/>
                  <w:szCs w:val="24"/>
                  <w:lang w:eastAsia="lt-LT"/>
                </w:rPr>
                <w:t xml:space="preserve"> „Privačių ir viešųjų juridinių asmenų investicijos į elektros energijos iš AEI gamybos įrenginius“ valstybės pagalbos teikimo schemos patvirtinimo“, ir 8.1.6 papunktį išdėstau taip:</w:t>
              </w:r>
            </w:p>
            <w:sdt>
              <w:sdtPr>
                <w:alias w:val="citata"/>
                <w:tag w:val="part_55cdfecd78e74236b10f1d2850d84957"/>
                <w:id w:val="288553105"/>
                <w:lock w:val="sdtLocked"/>
              </w:sdtPr>
              <w:sdtEndPr/>
              <w:sdtContent>
                <w:sdt>
                  <w:sdtPr>
                    <w:alias w:val="8.1.6 pp."/>
                    <w:tag w:val="part_0bb851ea7dd44645a06de56bf8a808c6"/>
                    <w:id w:val="-563864298"/>
                    <w:lock w:val="sdtLocked"/>
                  </w:sdtPr>
                  <w:sdtEndPr/>
                  <w:sdtContent>
                    <w:p w:rsidR="001626B4" w:rsidRPr="00D56578" w:rsidRDefault="00D56578" w:rsidP="00D56578">
                      <w:pPr>
                        <w:ind w:firstLine="568"/>
                        <w:jc w:val="both"/>
                        <w:rPr>
                          <w:rFonts w:eastAsia="Calibri"/>
                        </w:rPr>
                      </w:pPr>
                      <w:r>
                        <w:rPr>
                          <w:lang w:val="lt"/>
                        </w:rPr>
                        <w:t>„</w:t>
                      </w:r>
                      <w:sdt>
                        <w:sdtPr>
                          <w:alias w:val="Numeris"/>
                          <w:tag w:val="nr_0bb851ea7dd44645a06de56bf8a808c6"/>
                          <w:id w:val="140048078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</w:rPr>
                            <w:t>8.1.6</w:t>
                          </w:r>
                        </w:sdtContent>
                      </w:sdt>
                      <w:r>
                        <w:rPr>
                          <w:rFonts w:eastAsia="Calibri"/>
                        </w:rPr>
                        <w:t>. elektrinės prijungimo prie elektros energijos skirstomojo ir (a</w:t>
                      </w:r>
                      <w:r>
                        <w:rPr>
                          <w:rFonts w:eastAsia="Calibri"/>
                        </w:rPr>
                        <w:t xml:space="preserve">rba) perdavimo tinklo mokestis pagal prisijungimo 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sąlygas, </w:t>
                      </w:r>
                      <w:r>
                        <w:rPr>
                          <w:szCs w:val="24"/>
                        </w:rPr>
                        <w:t>taip pat, jei paskolos gavėjas yra savivaldybės administracija – prievolių įvykdymo užtikrinimo išlaidos ir su prievolių užtikrinimu susiję įnašai, mokėjimai, kurie įvykdžius prievoles ir (ar) pasi</w:t>
                      </w:r>
                      <w:r>
                        <w:rPr>
                          <w:szCs w:val="24"/>
                        </w:rPr>
                        <w:t>baigus prievolių įvykdymo užtikrinimo terminui, bus ne vėliau kaip per 10 darbo dienų grąžinti paskolos davėjui, kaip paskolos gavėjui (savivaldybės administracijai) suteiktos paskolos dalis</w:t>
                      </w:r>
                      <w:r>
                        <w:rPr>
                          <w:rFonts w:eastAsia="Calibri"/>
                          <w:szCs w:val="24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04de4bf0b19461e90fbc2d9e20412f1"/>
            <w:id w:val="-819183606"/>
            <w:lock w:val="sdtLocked"/>
          </w:sdtPr>
          <w:sdtEndPr/>
          <w:sdtContent>
            <w:p w:rsidR="00D56578" w:rsidRDefault="00D56578">
              <w:pPr>
                <w:jc w:val="both"/>
              </w:pPr>
            </w:p>
            <w:p w:rsidR="00D56578" w:rsidRDefault="00D56578">
              <w:pPr>
                <w:jc w:val="both"/>
              </w:pPr>
            </w:p>
            <w:p w:rsidR="00D56578" w:rsidRDefault="00D56578">
              <w:pPr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Energetikos ministras   </w:t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>Žygimantas</w:t>
              </w:r>
              <w:r>
                <w:rPr>
                  <w:color w:val="000000"/>
                </w:rPr>
                <w:t xml:space="preserve"> Vaičiūnas </w:t>
              </w:r>
            </w:p>
            <w:p w:rsidR="00D56578" w:rsidRDefault="00D56578">
              <w:pPr>
                <w:jc w:val="both"/>
                <w:rPr>
                  <w:color w:val="000000"/>
                </w:rPr>
              </w:pPr>
            </w:p>
            <w:p w:rsidR="001626B4" w:rsidRDefault="00D56578">
              <w:pPr>
                <w:jc w:val="both"/>
                <w:rPr>
                  <w:color w:val="000000"/>
                  <w:lang w:eastAsia="lt-LT"/>
                </w:rPr>
              </w:pPr>
              <w:bookmarkStart w:id="0" w:name="_GoBack"/>
              <w:bookmarkEnd w:id="0"/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 xml:space="preserve"> </w:t>
              </w:r>
            </w:p>
          </w:sdtContent>
        </w:sdt>
      </w:sdtContent>
    </w:sdt>
    <w:sectPr w:rsidR="001626B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85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26B4" w:rsidRDefault="00D56578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endnote>
  <w:endnote w:type="continuationSeparator" w:id="0">
    <w:p w:rsidR="001626B4" w:rsidRDefault="00D56578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endnote>
  <w:endnote w:type="continuationNotice" w:id="1">
    <w:p w:rsidR="001626B4" w:rsidRDefault="001626B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26B4" w:rsidRDefault="001626B4">
    <w:pPr>
      <w:tabs>
        <w:tab w:val="center" w:pos="4513"/>
        <w:tab w:val="right" w:pos="9026"/>
      </w:tabs>
      <w:spacing w:after="160" w:line="259" w:lineRule="auto"/>
      <w:rPr>
        <w:kern w:val="2"/>
        <w:sz w:val="22"/>
        <w:szCs w:val="22"/>
        <w:lang w:eastAsia="zh-TW" w:bidi="te-IN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26B4" w:rsidRDefault="001626B4">
    <w:pPr>
      <w:tabs>
        <w:tab w:val="center" w:pos="4513"/>
        <w:tab w:val="right" w:pos="9026"/>
      </w:tabs>
      <w:spacing w:after="160" w:line="259" w:lineRule="auto"/>
      <w:rPr>
        <w:kern w:val="2"/>
        <w:sz w:val="22"/>
        <w:szCs w:val="22"/>
        <w:lang w:eastAsia="zh-TW" w:bidi="te-IN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26B4" w:rsidRDefault="001626B4">
    <w:pPr>
      <w:tabs>
        <w:tab w:val="center" w:pos="4513"/>
        <w:tab w:val="right" w:pos="9026"/>
      </w:tabs>
      <w:spacing w:after="160" w:line="259" w:lineRule="auto"/>
      <w:rPr>
        <w:kern w:val="2"/>
        <w:sz w:val="22"/>
        <w:szCs w:val="22"/>
        <w:lang w:eastAsia="zh-TW" w:bidi="te-I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26B4" w:rsidRDefault="00D56578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footnote>
  <w:footnote w:type="continuationSeparator" w:id="0">
    <w:p w:rsidR="001626B4" w:rsidRDefault="00D56578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footnote>
  <w:footnote w:type="continuationNotice" w:id="1">
    <w:p w:rsidR="001626B4" w:rsidRDefault="001626B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26B4" w:rsidRDefault="001626B4">
    <w:pPr>
      <w:tabs>
        <w:tab w:val="center" w:pos="4513"/>
        <w:tab w:val="right" w:pos="9026"/>
      </w:tabs>
      <w:spacing w:after="160" w:line="259" w:lineRule="auto"/>
      <w:rPr>
        <w:kern w:val="2"/>
        <w:sz w:val="22"/>
        <w:szCs w:val="22"/>
        <w:lang w:eastAsia="zh-TW" w:bidi="te-I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26B4" w:rsidRDefault="00D56578">
    <w:pPr>
      <w:tabs>
        <w:tab w:val="center" w:pos="4680"/>
        <w:tab w:val="right" w:pos="9360"/>
      </w:tabs>
      <w:spacing w:after="160" w:line="259" w:lineRule="auto"/>
      <w:jc w:val="center"/>
      <w:rPr>
        <w:kern w:val="2"/>
        <w:sz w:val="22"/>
        <w:szCs w:val="24"/>
        <w:lang w:eastAsia="lt-LT"/>
      </w:rPr>
    </w:pPr>
    <w:r>
      <w:rPr>
        <w:kern w:val="2"/>
        <w:sz w:val="22"/>
        <w:szCs w:val="24"/>
        <w:lang w:eastAsia="lt-LT"/>
      </w:rPr>
      <w:fldChar w:fldCharType="begin"/>
    </w:r>
    <w:r>
      <w:rPr>
        <w:kern w:val="2"/>
        <w:sz w:val="22"/>
        <w:szCs w:val="24"/>
        <w:lang w:eastAsia="lt-LT"/>
      </w:rPr>
      <w:instrText>PAGE   \* MERGEFORMAT</w:instrText>
    </w:r>
    <w:r>
      <w:rPr>
        <w:kern w:val="2"/>
        <w:sz w:val="22"/>
        <w:szCs w:val="24"/>
        <w:lang w:eastAsia="lt-LT"/>
      </w:rPr>
      <w:fldChar w:fldCharType="separate"/>
    </w:r>
    <w:r>
      <w:rPr>
        <w:kern w:val="2"/>
        <w:sz w:val="22"/>
        <w:szCs w:val="24"/>
        <w:lang w:eastAsia="lt-LT"/>
      </w:rPr>
      <w:t>2</w:t>
    </w:r>
    <w:r>
      <w:rPr>
        <w:kern w:val="2"/>
        <w:sz w:val="22"/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26B4" w:rsidRDefault="001626B4">
    <w:pPr>
      <w:tabs>
        <w:tab w:val="center" w:pos="4680"/>
        <w:tab w:val="right" w:pos="936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960"/>
    <w:rsid w:val="001626B4"/>
    <w:rsid w:val="00994960"/>
    <w:rsid w:val="00D5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632FA1"/>
  <w15:chartTrackingRefBased/>
  <w15:docId w15:val="{5E07CE7A-B1CF-431E-A33D-CEC972052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29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72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8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3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5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4CFF0BA36D7B546B96944D6B26026EE" ma:contentTypeVersion="6" ma:contentTypeDescription="Create a new document." ma:contentTypeScope="" ma:versionID="cac6900efef06b4f1bcdf569059ff19e">
  <xsd:schema xmlns:xsd="http://www.w3.org/2001/XMLSchema" xmlns:xs="http://www.w3.org/2001/XMLSchema" xmlns:p="http://schemas.microsoft.com/office/2006/metadata/properties" xmlns:ns2="4f54100e-0994-45a1-95d2-f87be26d298a" xmlns:ns3="9415a7a2-4d5b-4192-a1e8-5653ed3710aa" targetNamespace="http://schemas.microsoft.com/office/2006/metadata/properties" ma:root="true" ma:fieldsID="6770ab1d6aae9e6e1ea99a9e7b5ba8d5" ns2:_="" ns3:_="">
    <xsd:import namespace="4f54100e-0994-45a1-95d2-f87be26d298a"/>
    <xsd:import namespace="9415a7a2-4d5b-4192-a1e8-5653ed3710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54100e-0994-45a1-95d2-f87be26d29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5a7a2-4d5b-4192-a1e8-5653ed3710a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9415a7a2-4d5b-4192-a1e8-5653ed3710aa">
      <UserInfo>
        <DisplayName>Aistė Giruckienė</DisplayName>
        <AccountId>12</AccountId>
        <AccountType/>
      </UserInfo>
      <UserInfo>
        <DisplayName>Vaidas Daktariūnas</DisplayName>
        <AccountId>9</AccountId>
        <AccountType/>
      </UserInfo>
    </SharedWithUsers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f81c9e8a845a4e0fb01aa5be4c77ea59" PartId="27cf00d2b1ea480785a318404a7795bb">
    <Part Type="pastraipa" DocPartId="018bd29f2ee844cf83e6a6224093a7f8" PartId="a4c04a19e86a4f90bcaf66c1285205b8">
      <Part Type="citata" DocPartId="e76e759df72441b6a877be83169567e4" PartId="55cdfecd78e74236b10f1d2850d84957">
        <Part Type="papunktis" Nr="8.1.6" Abbr="8.1.6 pp." DocPartId="7e85322f6db24898bd6cf5d4f2d525b9" PartId="0bb851ea7dd44645a06de56bf8a808c6"/>
      </Part>
    </Part>
    <Part Type="signatura" DocPartId="f4e515e6304d4b1e8205ecfa3d91d419" PartId="004de4bf0b19461e90fbc2d9e20412f1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2EC439-428E-4BDC-9D64-752F9CE813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54100e-0994-45a1-95d2-f87be26d298a"/>
    <ds:schemaRef ds:uri="9415a7a2-4d5b-4192-a1e8-5653ed3710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2A00FF3-A698-4707-B283-47364146D226}">
  <ds:schemaRefs>
    <ds:schemaRef ds:uri="http://schemas.microsoft.com/office/2006/metadata/properties"/>
    <ds:schemaRef ds:uri="http://schemas.microsoft.com/office/infopath/2007/PartnerControls"/>
    <ds:schemaRef ds:uri="9415a7a2-4d5b-4192-a1e8-5653ed3710aa"/>
  </ds:schemaRefs>
</ds:datastoreItem>
</file>

<file path=customXml/itemProps3.xml><?xml version="1.0" encoding="utf-8"?>
<ds:datastoreItem xmlns:ds="http://schemas.openxmlformats.org/officeDocument/2006/customXml" ds:itemID="{D118ABF1-1CCA-4EBE-9E69-ABA29B81FBC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36603A0-1412-40A2-9E03-B4A6A43F34AE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C8AFEBF6-8A5D-441C-BEA9-BA79022BE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1298</Words>
  <Characters>740</Characters>
  <Application>Microsoft Office Word</Application>
  <DocSecurity>0</DocSecurity>
  <Lines>6</Lines>
  <Paragraphs>4</Paragraphs>
  <ScaleCrop>false</ScaleCrop>
  <Company/>
  <LinksUpToDate>false</LinksUpToDate>
  <CharactersWithSpaces>2034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Daukšienė</dc:creator>
  <cp:lastModifiedBy>DINDIENĖ Laura</cp:lastModifiedBy>
  <cp:revision>3</cp:revision>
  <dcterms:created xsi:type="dcterms:W3CDTF">2025-03-19T07:59:00Z</dcterms:created>
  <dcterms:modified xsi:type="dcterms:W3CDTF">2025-03-19T08:10:00Z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0x01010094CFF0BA36D7B546B96944D6B26026EE</vt:lpwstr>
  </property>
</Properties>
</file>