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41e01039edf46dba84db2d2017c43b1"/>
        <w:id w:val="1129363032"/>
        <w:lock w:val="sdtLocked"/>
      </w:sdtPr>
      <w:sdtEndPr/>
      <w:sdtContent>
        <w:p w:rsidR="00C75188" w:rsidRDefault="00FE1015" w:rsidP="00FE1015">
          <w:pPr>
            <w:tabs>
              <w:tab w:val="center" w:pos="4819"/>
              <w:tab w:val="right" w:pos="9638"/>
            </w:tabs>
            <w:jc w:val="center"/>
            <w:rPr>
              <w:sz w:val="14"/>
              <w:szCs w:val="14"/>
            </w:rPr>
          </w:pPr>
          <w:r>
            <w:rPr>
              <w:noProof/>
              <w:szCs w:val="24"/>
              <w:lang w:eastAsia="lt-LT"/>
            </w:rPr>
            <w:drawing>
              <wp:inline distT="0" distB="0" distL="0" distR="0" wp14:anchorId="4465029A" wp14:editId="72219FEA">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rsidR="00C75188" w:rsidRDefault="00FE1015" w:rsidP="00FE1015">
          <w:pPr>
            <w:jc w:val="center"/>
            <w:rPr>
              <w:b/>
              <w:szCs w:val="24"/>
            </w:rPr>
          </w:pPr>
          <w:r>
            <w:rPr>
              <w:b/>
              <w:szCs w:val="24"/>
            </w:rPr>
            <w:t>LIETUVOS RESPUBLIKOS</w:t>
          </w:r>
        </w:p>
        <w:p w:rsidR="00C75188" w:rsidRDefault="00FE1015" w:rsidP="00FE1015">
          <w:pPr>
            <w:jc w:val="center"/>
            <w:rPr>
              <w:szCs w:val="24"/>
            </w:rPr>
          </w:pPr>
          <w:r>
            <w:rPr>
              <w:b/>
              <w:szCs w:val="24"/>
            </w:rPr>
            <w:t>SOCIALINĖS APSAUGOS IR DARBO MINISTRAS</w:t>
          </w:r>
        </w:p>
        <w:p w:rsidR="00C75188" w:rsidRDefault="00C75188" w:rsidP="00FE1015">
          <w:pPr>
            <w:jc w:val="center"/>
            <w:rPr>
              <w:szCs w:val="24"/>
              <w:lang w:val="en-US"/>
            </w:rPr>
          </w:pPr>
        </w:p>
        <w:p w:rsidR="00C75188" w:rsidRDefault="00FE1015" w:rsidP="00FE1015">
          <w:pPr>
            <w:jc w:val="center"/>
            <w:rPr>
              <w:b/>
              <w:szCs w:val="24"/>
            </w:rPr>
          </w:pPr>
          <w:r>
            <w:rPr>
              <w:b/>
              <w:szCs w:val="24"/>
            </w:rPr>
            <w:t>ĮSAKYMAS</w:t>
          </w:r>
        </w:p>
        <w:p w:rsidR="00C75188" w:rsidRDefault="00FE1015" w:rsidP="00FE1015">
          <w:pPr>
            <w:jc w:val="center"/>
            <w:rPr>
              <w:b/>
              <w:szCs w:val="24"/>
            </w:rPr>
          </w:pPr>
          <w:r>
            <w:rPr>
              <w:b/>
              <w:szCs w:val="24"/>
            </w:rPr>
            <w:t xml:space="preserve">DĖL 2019 M. SPALIO 15 D. ĮSAKYMO NR. A1-614 „DĖL </w:t>
          </w:r>
          <w:r>
            <w:rPr>
              <w:b/>
              <w:bCs/>
              <w:color w:val="000000"/>
              <w:szCs w:val="24"/>
              <w:lang w:val="en-GB"/>
            </w:rPr>
            <w:t xml:space="preserve">DARBO SU JAUNIMU GATVĖJE TVARKOS APRAŠO, MOBILIOJO DARBO SU JAUNIMU TVARKOS APRAŠO, ATVIROJO DARBO SU JAUNIMU TVARKOS APRAŠO PATVIRTINIMO“ </w:t>
          </w:r>
          <w:r>
            <w:rPr>
              <w:b/>
              <w:szCs w:val="24"/>
            </w:rPr>
            <w:t xml:space="preserve">PAKEITIMO </w:t>
          </w:r>
        </w:p>
        <w:p w:rsidR="00C75188" w:rsidRDefault="00C75188" w:rsidP="00FE1015">
          <w:pPr>
            <w:jc w:val="center"/>
            <w:rPr>
              <w:b/>
              <w:caps/>
              <w:szCs w:val="24"/>
            </w:rPr>
          </w:pPr>
        </w:p>
        <w:p w:rsidR="00C75188" w:rsidRDefault="00FE1015" w:rsidP="00FE1015">
          <w:pPr>
            <w:jc w:val="center"/>
            <w:rPr>
              <w:szCs w:val="24"/>
            </w:rPr>
          </w:pPr>
          <w:r>
            <w:rPr>
              <w:szCs w:val="24"/>
            </w:rPr>
            <w:t xml:space="preserve">2021 m. sausio 15 d. </w:t>
          </w:r>
          <w:r>
            <w:rPr>
              <w:szCs w:val="24"/>
            </w:rPr>
            <w:t>Nr. A1-34</w:t>
          </w:r>
          <w:r>
            <w:rPr>
              <w:szCs w:val="24"/>
            </w:rPr>
            <w:t xml:space="preserve"> </w:t>
          </w:r>
        </w:p>
        <w:p w:rsidR="00C75188" w:rsidRDefault="00FE1015" w:rsidP="00FE1015">
          <w:pPr>
            <w:jc w:val="center"/>
            <w:rPr>
              <w:szCs w:val="24"/>
            </w:rPr>
          </w:pPr>
          <w:r>
            <w:rPr>
              <w:szCs w:val="24"/>
            </w:rPr>
            <w:t>Vilnius</w:t>
          </w:r>
        </w:p>
        <w:p w:rsidR="00FE1015" w:rsidRDefault="00FE1015" w:rsidP="00FE1015">
          <w:pPr>
            <w:jc w:val="center"/>
            <w:rPr>
              <w:szCs w:val="24"/>
            </w:rPr>
          </w:pPr>
        </w:p>
        <w:p w:rsidR="00FE1015" w:rsidRDefault="00FE1015" w:rsidP="00FE1015">
          <w:pPr>
            <w:jc w:val="center"/>
            <w:rPr>
              <w:szCs w:val="24"/>
            </w:rPr>
          </w:pPr>
        </w:p>
        <w:sdt>
          <w:sdtPr>
            <w:alias w:val="pastraipa"/>
            <w:tag w:val="part_44e985f4909046bfbb99466e6b61f67b"/>
            <w:id w:val="-720981482"/>
            <w:lock w:val="sdtLocked"/>
          </w:sdtPr>
          <w:sdtEndPr/>
          <w:sdtContent>
            <w:p w:rsidR="00C75188" w:rsidRDefault="00FE1015">
              <w:pPr>
                <w:tabs>
                  <w:tab w:val="left" w:pos="1418"/>
                  <w:tab w:val="left" w:pos="1560"/>
                </w:tabs>
                <w:spacing w:line="360" w:lineRule="auto"/>
                <w:ind w:firstLine="567"/>
                <w:jc w:val="both"/>
                <w:rPr>
                  <w:spacing w:val="40"/>
                  <w:szCs w:val="24"/>
                  <w:lang w:eastAsia="lt-LT"/>
                </w:rPr>
              </w:pPr>
              <w:r>
                <w:rPr>
                  <w:szCs w:val="24"/>
                  <w:lang w:eastAsia="lt-LT"/>
                </w:rPr>
                <w:t>Pakeičiu Lietuvos Respublikos socialinės apsaugos ir darbo ministro 2019 m. spalio 15 d. į</w:t>
              </w:r>
              <w:r>
                <w:rPr>
                  <w:szCs w:val="24"/>
                  <w:lang w:eastAsia="lt-LT"/>
                </w:rPr>
                <w:t xml:space="preserve">sakymą Nr. A1-614 „Dėl Darbo su jaunimu </w:t>
              </w:r>
              <w:r>
                <w:rPr>
                  <w:bCs/>
                  <w:color w:val="000000"/>
                  <w:szCs w:val="24"/>
                </w:rPr>
                <w:t xml:space="preserve">gatvėje tvarkos aprašo, Mobiliojo darbo su jaunimu tvarkos aprašo, Atvirojo darbo su jaunimu tvarkos aprašo patvirtinimo“ ir </w:t>
              </w:r>
              <w:r>
                <w:rPr>
                  <w:szCs w:val="24"/>
                  <w:lang w:eastAsia="lt-LT"/>
                </w:rPr>
                <w:t>jį išdėstau nauja redakcija (Darbo su jaunimu gatvėje tvarkos aprašas, Mobiliojo darbo su j</w:t>
              </w:r>
              <w:r>
                <w:rPr>
                  <w:szCs w:val="24"/>
                  <w:lang w:eastAsia="lt-LT"/>
                </w:rPr>
                <w:t>aunimu tvarkos aprašas, Atvirojo darbo su jaunimu tvarkos aprašas, Jaunimo informavimo ir konsultavimo tvarkos aprašas ir Jaunimo praktinių įgūdžių ugdymo tvarkos aprašas nauja redakcija nedėstomi)</w:t>
              </w:r>
              <w:r>
                <w:rPr>
                  <w:spacing w:val="40"/>
                  <w:szCs w:val="24"/>
                  <w:lang w:eastAsia="lt-LT"/>
                </w:rPr>
                <w:t>:</w:t>
              </w:r>
            </w:p>
            <w:sdt>
              <w:sdtPr>
                <w:alias w:val="citata"/>
                <w:tag w:val="part_2394ca140ccc4328b44aa3db40e3486c"/>
                <w:id w:val="-524548532"/>
                <w:lock w:val="sdtLocked"/>
              </w:sdtPr>
              <w:sdtEndPr/>
              <w:sdtContent>
                <w:sdt>
                  <w:sdtPr>
                    <w:alias w:val="pagrindine"/>
                    <w:tag w:val="part_dee2896b8e6b49ee9a931579a2987627"/>
                    <w:id w:val="2098589164"/>
                    <w:lock w:val="sdtLocked"/>
                  </w:sdtPr>
                  <w:sdtEndPr/>
                  <w:sdtContent>
                    <w:p w:rsidR="00C75188" w:rsidRDefault="00FE1015">
                      <w:pPr>
                        <w:tabs>
                          <w:tab w:val="left" w:pos="1418"/>
                          <w:tab w:val="left" w:pos="1560"/>
                        </w:tabs>
                        <w:spacing w:line="360" w:lineRule="auto"/>
                        <w:jc w:val="center"/>
                        <w:rPr>
                          <w:b/>
                          <w:szCs w:val="24"/>
                          <w:lang w:eastAsia="lt-LT"/>
                        </w:rPr>
                      </w:pPr>
                      <w:r>
                        <w:rPr>
                          <w:szCs w:val="24"/>
                          <w:lang w:eastAsia="lt-LT"/>
                        </w:rPr>
                        <w:t>„</w:t>
                      </w:r>
                      <w:r>
                        <w:rPr>
                          <w:b/>
                          <w:szCs w:val="24"/>
                          <w:lang w:eastAsia="lt-LT"/>
                        </w:rPr>
                        <w:t>LIETUVOS RESPUBLIKOS SOCIALINĖS APSAUGOS IR DARBO MINIST</w:t>
                      </w:r>
                      <w:r>
                        <w:rPr>
                          <w:b/>
                          <w:szCs w:val="24"/>
                          <w:lang w:eastAsia="lt-LT"/>
                        </w:rPr>
                        <w:t>RAS</w:t>
                      </w:r>
                    </w:p>
                    <w:p w:rsidR="00C75188" w:rsidRDefault="00C75188">
                      <w:pPr>
                        <w:tabs>
                          <w:tab w:val="left" w:pos="1418"/>
                          <w:tab w:val="left" w:pos="1560"/>
                        </w:tabs>
                        <w:spacing w:line="360" w:lineRule="auto"/>
                        <w:jc w:val="center"/>
                        <w:rPr>
                          <w:b/>
                          <w:szCs w:val="24"/>
                          <w:lang w:eastAsia="lt-LT"/>
                        </w:rPr>
                      </w:pPr>
                    </w:p>
                    <w:p w:rsidR="00C75188" w:rsidRDefault="00FE1015">
                      <w:pPr>
                        <w:tabs>
                          <w:tab w:val="left" w:pos="1418"/>
                          <w:tab w:val="left" w:pos="1560"/>
                        </w:tabs>
                        <w:spacing w:line="276" w:lineRule="auto"/>
                        <w:jc w:val="center"/>
                        <w:rPr>
                          <w:b/>
                          <w:szCs w:val="24"/>
                          <w:lang w:eastAsia="lt-LT"/>
                        </w:rPr>
                      </w:pPr>
                      <w:r>
                        <w:rPr>
                          <w:b/>
                          <w:szCs w:val="24"/>
                          <w:lang w:eastAsia="lt-LT"/>
                        </w:rPr>
                        <w:t>ĮSAKYMAS</w:t>
                      </w:r>
                    </w:p>
                    <w:sdt>
                      <w:sdtPr>
                        <w:rPr>
                          <w:b/>
                          <w:szCs w:val="24"/>
                          <w:lang w:eastAsia="lt-LT"/>
                        </w:rPr>
                        <w:alias w:val="Pavadinimas"/>
                        <w:tag w:val="title_dee2896b8e6b49ee9a931579a2987627"/>
                        <w:id w:val="266658206"/>
                        <w:lock w:val="sdtLocked"/>
                        <w:placeholder>
                          <w:docPart w:val="DefaultPlaceholder_1082065158"/>
                        </w:placeholder>
                      </w:sdtPr>
                      <w:sdtContent>
                        <w:p w:rsidR="00C75188" w:rsidRDefault="00FE1015">
                          <w:pPr>
                            <w:tabs>
                              <w:tab w:val="left" w:pos="1418"/>
                              <w:tab w:val="left" w:pos="1560"/>
                            </w:tabs>
                            <w:spacing w:line="276" w:lineRule="auto"/>
                            <w:jc w:val="center"/>
                            <w:rPr>
                              <w:b/>
                              <w:szCs w:val="24"/>
                              <w:lang w:eastAsia="lt-LT"/>
                            </w:rPr>
                          </w:pPr>
                          <w:r>
                            <w:rPr>
                              <w:b/>
                              <w:szCs w:val="24"/>
                              <w:lang w:eastAsia="lt-LT"/>
                            </w:rPr>
                            <w:t>DĖL DARBO SU JAUNIMU GATVĖJE TVARKOS APRAŠO, MOBILIOJO DARBO SU JAUNIMU TVARKOS APRAŠO, ATVIROJO DARBO SU JAUNIMU TVARKOS APRAŠO, JAUNIMO INFORMAVIMO IR KONSULTAVIMO TVARKOS APRAŠO IR JAUNIMO PRAKTINIŲ ĮGŪDŽIŲ UGDYMO TVARKOS APRAŠO PATVIRTINI</w:t>
                          </w:r>
                          <w:r>
                            <w:rPr>
                              <w:b/>
                              <w:szCs w:val="24"/>
                              <w:lang w:eastAsia="lt-LT"/>
                            </w:rPr>
                            <w:t>MO</w:t>
                          </w:r>
                        </w:p>
                      </w:sdtContent>
                    </w:sdt>
                    <w:p w:rsidR="00C75188" w:rsidRDefault="00C75188">
                      <w:pPr>
                        <w:spacing w:line="360" w:lineRule="auto"/>
                        <w:ind w:firstLine="567"/>
                        <w:jc w:val="both"/>
                        <w:rPr>
                          <w:color w:val="000000"/>
                          <w:szCs w:val="24"/>
                          <w:lang w:eastAsia="lt-LT"/>
                        </w:rPr>
                      </w:pPr>
                    </w:p>
                    <w:sdt>
                      <w:sdtPr>
                        <w:alias w:val="preambule"/>
                        <w:tag w:val="part_e95c1861d6844705b8f98ee8d8467bad"/>
                        <w:id w:val="-516852548"/>
                        <w:lock w:val="sdtLocked"/>
                      </w:sdtPr>
                      <w:sdtEndPr/>
                      <w:sdtContent>
                        <w:p w:rsidR="00C75188" w:rsidRDefault="00FE1015">
                          <w:pPr>
                            <w:spacing w:line="360" w:lineRule="auto"/>
                            <w:ind w:firstLine="567"/>
                            <w:jc w:val="both"/>
                            <w:rPr>
                              <w:color w:val="000000"/>
                              <w:szCs w:val="24"/>
                              <w:lang w:eastAsia="lt-LT"/>
                            </w:rPr>
                          </w:pPr>
                          <w:r>
                            <w:rPr>
                              <w:color w:val="000000"/>
                              <w:szCs w:val="24"/>
                              <w:lang w:eastAsia="lt-LT"/>
                            </w:rPr>
                            <w:t>Vadovaudamasi Lietuvos Respublikos jaunimo politikos pagrindų įstatymo 7  straipsnio 4 dalimi,</w:t>
                          </w:r>
                        </w:p>
                      </w:sdtContent>
                    </w:sdt>
                    <w:sdt>
                      <w:sdtPr>
                        <w:alias w:val="pastraipa"/>
                        <w:tag w:val="part_b99004adcf9f497980520c91cd09be80"/>
                        <w:id w:val="-1564320571"/>
                        <w:lock w:val="sdtLocked"/>
                      </w:sdtPr>
                      <w:sdtEndPr/>
                      <w:sdtContent>
                        <w:p w:rsidR="00C75188" w:rsidRDefault="00FE1015">
                          <w:pPr>
                            <w:spacing w:line="360" w:lineRule="auto"/>
                            <w:ind w:left="567"/>
                            <w:jc w:val="both"/>
                            <w:rPr>
                              <w:color w:val="000000"/>
                              <w:szCs w:val="24"/>
                              <w:lang w:eastAsia="lt-LT"/>
                            </w:rPr>
                          </w:pPr>
                          <w:r>
                            <w:rPr>
                              <w:color w:val="000000"/>
                              <w:spacing w:val="40"/>
                              <w:szCs w:val="24"/>
                              <w:lang w:eastAsia="lt-LT"/>
                            </w:rPr>
                            <w:t>tvirtinu</w:t>
                          </w:r>
                          <w:r>
                            <w:rPr>
                              <w:color w:val="000000"/>
                              <w:szCs w:val="24"/>
                              <w:lang w:eastAsia="lt-LT"/>
                            </w:rPr>
                            <w:t> pridedamus</w:t>
                          </w:r>
                          <w:r>
                            <w:rPr>
                              <w:color w:val="000000"/>
                              <w:spacing w:val="40"/>
                              <w:szCs w:val="24"/>
                              <w:lang w:eastAsia="lt-LT"/>
                            </w:rPr>
                            <w:t>:</w:t>
                          </w:r>
                        </w:p>
                      </w:sdtContent>
                    </w:sdt>
                    <w:sdt>
                      <w:sdtPr>
                        <w:alias w:val="1 p."/>
                        <w:tag w:val="part_05f08bf3dbc64d84b4545da8ba5d9dc3"/>
                        <w:id w:val="1282762721"/>
                        <w:lock w:val="sdtLocked"/>
                      </w:sdtPr>
                      <w:sdtEndPr/>
                      <w:sdtContent>
                        <w:p w:rsidR="00C75188" w:rsidRDefault="00FE1015">
                          <w:pPr>
                            <w:tabs>
                              <w:tab w:val="left" w:pos="1418"/>
                              <w:tab w:val="left" w:pos="1560"/>
                            </w:tabs>
                            <w:spacing w:line="360" w:lineRule="auto"/>
                            <w:ind w:left="927" w:hanging="360"/>
                            <w:jc w:val="both"/>
                            <w:rPr>
                              <w:szCs w:val="24"/>
                              <w:lang w:eastAsia="lt-LT"/>
                            </w:rPr>
                          </w:pPr>
                          <w:sdt>
                            <w:sdtPr>
                              <w:alias w:val="Numeris"/>
                              <w:tag w:val="nr_05f08bf3dbc64d84b4545da8ba5d9dc3"/>
                              <w:id w:val="1232891625"/>
                              <w:lock w:val="sdtLocked"/>
                            </w:sdtPr>
                            <w:sdtEndPr/>
                            <w:sdtContent>
                              <w:r>
                                <w:rPr>
                                  <w:szCs w:val="24"/>
                                  <w:lang w:eastAsia="lt-LT"/>
                                </w:rPr>
                                <w:t>1</w:t>
                              </w:r>
                            </w:sdtContent>
                          </w:sdt>
                          <w:r>
                            <w:rPr>
                              <w:szCs w:val="24"/>
                              <w:lang w:eastAsia="lt-LT"/>
                            </w:rPr>
                            <w:t>.</w:t>
                          </w:r>
                          <w:r>
                            <w:rPr>
                              <w:szCs w:val="24"/>
                              <w:lang w:eastAsia="lt-LT"/>
                            </w:rPr>
                            <w:tab/>
                            <w:t>Darbo su jaunimu gatvėje tvarkos aprašą;</w:t>
                          </w:r>
                        </w:p>
                      </w:sdtContent>
                    </w:sdt>
                    <w:sdt>
                      <w:sdtPr>
                        <w:alias w:val="2 p."/>
                        <w:tag w:val="part_0914e225fc3a44ffb97a401af0712ee5"/>
                        <w:id w:val="282850763"/>
                        <w:lock w:val="sdtLocked"/>
                      </w:sdtPr>
                      <w:sdtEndPr/>
                      <w:sdtContent>
                        <w:p w:rsidR="00C75188" w:rsidRDefault="00FE1015">
                          <w:pPr>
                            <w:tabs>
                              <w:tab w:val="left" w:pos="1418"/>
                              <w:tab w:val="left" w:pos="1560"/>
                            </w:tabs>
                            <w:spacing w:line="360" w:lineRule="auto"/>
                            <w:ind w:left="927" w:hanging="360"/>
                            <w:jc w:val="both"/>
                            <w:rPr>
                              <w:szCs w:val="24"/>
                              <w:lang w:eastAsia="lt-LT"/>
                            </w:rPr>
                          </w:pPr>
                          <w:sdt>
                            <w:sdtPr>
                              <w:alias w:val="Numeris"/>
                              <w:tag w:val="nr_0914e225fc3a44ffb97a401af0712ee5"/>
                              <w:id w:val="-2036800440"/>
                              <w:lock w:val="sdtLocked"/>
                            </w:sdtPr>
                            <w:sdtEndPr/>
                            <w:sdtContent>
                              <w:r>
                                <w:rPr>
                                  <w:szCs w:val="24"/>
                                  <w:lang w:eastAsia="lt-LT"/>
                                </w:rPr>
                                <w:t>2</w:t>
                              </w:r>
                            </w:sdtContent>
                          </w:sdt>
                          <w:r>
                            <w:rPr>
                              <w:szCs w:val="24"/>
                              <w:lang w:eastAsia="lt-LT"/>
                            </w:rPr>
                            <w:t>.</w:t>
                          </w:r>
                          <w:r>
                            <w:rPr>
                              <w:szCs w:val="24"/>
                              <w:lang w:eastAsia="lt-LT"/>
                            </w:rPr>
                            <w:tab/>
                            <w:t>Mobiliojo darbo su jaunimu tvarkos aprašą;</w:t>
                          </w:r>
                        </w:p>
                      </w:sdtContent>
                    </w:sdt>
                    <w:sdt>
                      <w:sdtPr>
                        <w:alias w:val="3 p."/>
                        <w:tag w:val="part_568569e8a9e54bfdb8c9f4c79339c4b3"/>
                        <w:id w:val="1897850520"/>
                        <w:lock w:val="sdtLocked"/>
                      </w:sdtPr>
                      <w:sdtEndPr/>
                      <w:sdtContent>
                        <w:p w:rsidR="00C75188" w:rsidRDefault="00FE1015">
                          <w:pPr>
                            <w:tabs>
                              <w:tab w:val="left" w:pos="1418"/>
                              <w:tab w:val="left" w:pos="1560"/>
                            </w:tabs>
                            <w:spacing w:line="360" w:lineRule="auto"/>
                            <w:ind w:left="927" w:hanging="360"/>
                            <w:jc w:val="both"/>
                            <w:rPr>
                              <w:szCs w:val="24"/>
                              <w:lang w:eastAsia="lt-LT"/>
                            </w:rPr>
                          </w:pPr>
                          <w:sdt>
                            <w:sdtPr>
                              <w:alias w:val="Numeris"/>
                              <w:tag w:val="nr_568569e8a9e54bfdb8c9f4c79339c4b3"/>
                              <w:id w:val="-594171877"/>
                              <w:lock w:val="sdtLocked"/>
                            </w:sdtPr>
                            <w:sdtEndPr/>
                            <w:sdtContent>
                              <w:r>
                                <w:rPr>
                                  <w:szCs w:val="24"/>
                                  <w:lang w:eastAsia="lt-LT"/>
                                </w:rPr>
                                <w:t>3</w:t>
                              </w:r>
                            </w:sdtContent>
                          </w:sdt>
                          <w:r>
                            <w:rPr>
                              <w:szCs w:val="24"/>
                              <w:lang w:eastAsia="lt-LT"/>
                            </w:rPr>
                            <w:t>.</w:t>
                          </w:r>
                          <w:r>
                            <w:rPr>
                              <w:szCs w:val="24"/>
                              <w:lang w:eastAsia="lt-LT"/>
                            </w:rPr>
                            <w:tab/>
                            <w:t xml:space="preserve">Atvirojo darbo su jaunimu </w:t>
                          </w:r>
                          <w:r>
                            <w:rPr>
                              <w:szCs w:val="24"/>
                              <w:lang w:eastAsia="lt-LT"/>
                            </w:rPr>
                            <w:t>tvarkos aprašą;</w:t>
                          </w:r>
                        </w:p>
                      </w:sdtContent>
                    </w:sdt>
                    <w:sdt>
                      <w:sdtPr>
                        <w:alias w:val="4 p."/>
                        <w:tag w:val="part_5a0ce58a34ce490488c6e6828f10ebb1"/>
                        <w:id w:val="334036380"/>
                        <w:lock w:val="sdtLocked"/>
                      </w:sdtPr>
                      <w:sdtEndPr/>
                      <w:sdtContent>
                        <w:p w:rsidR="00C75188" w:rsidRDefault="00FE1015">
                          <w:pPr>
                            <w:tabs>
                              <w:tab w:val="left" w:pos="1418"/>
                              <w:tab w:val="left" w:pos="1560"/>
                            </w:tabs>
                            <w:spacing w:line="360" w:lineRule="auto"/>
                            <w:ind w:left="927" w:hanging="360"/>
                            <w:jc w:val="both"/>
                            <w:rPr>
                              <w:szCs w:val="24"/>
                              <w:lang w:eastAsia="lt-LT"/>
                            </w:rPr>
                          </w:pPr>
                          <w:sdt>
                            <w:sdtPr>
                              <w:alias w:val="Numeris"/>
                              <w:tag w:val="nr_5a0ce58a34ce490488c6e6828f10ebb1"/>
                              <w:id w:val="-822194558"/>
                              <w:lock w:val="sdtLocked"/>
                            </w:sdtPr>
                            <w:sdtEndPr/>
                            <w:sdtContent>
                              <w:r>
                                <w:rPr>
                                  <w:szCs w:val="24"/>
                                  <w:lang w:eastAsia="lt-LT"/>
                                </w:rPr>
                                <w:t>4</w:t>
                              </w:r>
                            </w:sdtContent>
                          </w:sdt>
                          <w:r>
                            <w:rPr>
                              <w:szCs w:val="24"/>
                              <w:lang w:eastAsia="lt-LT"/>
                            </w:rPr>
                            <w:t>.</w:t>
                          </w:r>
                          <w:r>
                            <w:rPr>
                              <w:szCs w:val="24"/>
                              <w:lang w:eastAsia="lt-LT"/>
                            </w:rPr>
                            <w:tab/>
                            <w:t>Jaunimo informavimo ir konsultavimo tvarkos aprašą;</w:t>
                          </w:r>
                        </w:p>
                      </w:sdtContent>
                    </w:sdt>
                    <w:sdt>
                      <w:sdtPr>
                        <w:alias w:val="5 p."/>
                        <w:tag w:val="part_eb92de6c0e25402991a656409fe3ea74"/>
                        <w:id w:val="-877701953"/>
                        <w:lock w:val="sdtLocked"/>
                      </w:sdtPr>
                      <w:sdtEndPr/>
                      <w:sdtContent>
                        <w:p w:rsidR="00C75188" w:rsidRDefault="00FE1015" w:rsidP="00FE1015">
                          <w:pPr>
                            <w:tabs>
                              <w:tab w:val="left" w:pos="1418"/>
                              <w:tab w:val="left" w:pos="1560"/>
                            </w:tabs>
                            <w:spacing w:line="360" w:lineRule="auto"/>
                            <w:ind w:left="927" w:hanging="360"/>
                            <w:jc w:val="both"/>
                            <w:rPr>
                              <w:szCs w:val="24"/>
                            </w:rPr>
                          </w:pPr>
                          <w:sdt>
                            <w:sdtPr>
                              <w:alias w:val="Numeris"/>
                              <w:tag w:val="nr_eb92de6c0e25402991a656409fe3ea74"/>
                              <w:id w:val="-1507204900"/>
                              <w:lock w:val="sdtLocked"/>
                            </w:sdtPr>
                            <w:sdtEndPr/>
                            <w:sdtContent>
                              <w:r>
                                <w:rPr>
                                  <w:szCs w:val="24"/>
                                  <w:lang w:eastAsia="lt-LT"/>
                                </w:rPr>
                                <w:t>5</w:t>
                              </w:r>
                            </w:sdtContent>
                          </w:sdt>
                          <w:r>
                            <w:rPr>
                              <w:szCs w:val="24"/>
                              <w:lang w:eastAsia="lt-LT"/>
                            </w:rPr>
                            <w:t>.</w:t>
                          </w:r>
                          <w:r>
                            <w:rPr>
                              <w:szCs w:val="24"/>
                              <w:lang w:eastAsia="lt-LT"/>
                            </w:rPr>
                            <w:tab/>
                            <w:t>Jaunimo praktinių įgūdžių ugdymo tvarkos aprašą.“</w:t>
                          </w:r>
                        </w:p>
                      </w:sdtContent>
                    </w:sdt>
                  </w:sdtContent>
                </w:sdt>
              </w:sdtContent>
            </w:sdt>
          </w:sdtContent>
        </w:sdt>
        <w:sdt>
          <w:sdtPr>
            <w:alias w:val="signatura"/>
            <w:tag w:val="part_659f5541cd3d4e9593a5571f1f59d497"/>
            <w:id w:val="1806734163"/>
            <w:lock w:val="sdtLocked"/>
          </w:sdtPr>
          <w:sdtEndPr/>
          <w:sdtContent>
            <w:bookmarkStart w:id="0" w:name="_GoBack" w:displacedByCustomXml="prev"/>
            <w:bookmarkEnd w:id="0" w:displacedByCustomXml="prev"/>
            <w:p w:rsidR="00FE1015" w:rsidRDefault="00FE1015" w:rsidP="00FE1015"/>
            <w:p w:rsidR="00FE1015" w:rsidRDefault="00FE1015" w:rsidP="00FE1015"/>
            <w:p w:rsidR="00C75188" w:rsidRDefault="00FE1015" w:rsidP="00FE1015">
              <w:pPr>
                <w:rPr>
                  <w:szCs w:val="24"/>
                  <w:lang w:val="en-US"/>
                </w:rPr>
              </w:pPr>
              <w:r>
                <w:rPr>
                  <w:szCs w:val="24"/>
                  <w:lang w:eastAsia="lt-LT"/>
                </w:rPr>
                <w:t>Socialinės apsaugos ir darbo ministrė</w:t>
              </w:r>
              <w:r>
                <w:rPr>
                  <w:szCs w:val="24"/>
                  <w:lang w:eastAsia="lt-LT"/>
                </w:rPr>
                <w:tab/>
              </w:r>
              <w:r>
                <w:rPr>
                  <w:szCs w:val="24"/>
                  <w:lang w:eastAsia="lt-LT"/>
                </w:rPr>
                <w:tab/>
              </w:r>
              <w:r>
                <w:rPr>
                  <w:szCs w:val="24"/>
                  <w:lang w:eastAsia="lt-LT"/>
                </w:rPr>
                <w:tab/>
                <w:t>Monika Navickienė</w:t>
              </w:r>
            </w:p>
          </w:sdtContent>
        </w:sdt>
      </w:sdtContent>
    </w:sdt>
    <w:sectPr w:rsidR="00C75188" w:rsidSect="00FE1015">
      <w:headerReference w:type="even" r:id="rId11"/>
      <w:headerReference w:type="default" r:id="rId12"/>
      <w:footerReference w:type="even" r:id="rId13"/>
      <w:footerReference w:type="default" r:id="rId14"/>
      <w:headerReference w:type="first" r:id="rId15"/>
      <w:footerReference w:type="first" r:id="rId16"/>
      <w:pgSz w:w="11906" w:h="16838"/>
      <w:pgMar w:top="1701" w:right="567" w:bottom="1134" w:left="1701" w:header="561" w:footer="561" w:gutter="0"/>
      <w:pgNumType w:start="1"/>
      <w:cols w:space="1296"/>
      <w:titlePg/>
      <w:docGrid w:linePitch="360"/>
    </w:sectPr>
  </w:body>
</w:document>
</file>

<file path=word/commentsExtended.xml><?xml version="1.0" encoding="utf-8"?>
<w15:commentsEx xmlns:w15="http://schemas.microsoft.com/office/word/2012/wordml"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476DA7EC" w15:done="0"/>
  <w15:commentEx w15:paraId="0703E0FC" w15:done="0"/>
  <w15:commentEx w15:paraId="2D86D9BF" w15:done="0"/>
  <w15:commentEx w15:paraId="170C55AD" w15:done="0"/>
  <w15:commentEx w15:paraId="0AD67631" w15:done="0"/>
  <w15:commentEx w15:paraId="6C536B6F" w15:done="0"/>
  <w15:commentEx w15:paraId="3A1E0092" w15:done="0"/>
  <w15:commentEx w15:paraId="174A1538" w15:done="0"/>
  <w15:commentEx w15:paraId="57A67EB0" w15:done="0"/>
  <w15:commentEx w15:paraId="449380A1" w15:done="0"/>
  <w15:commentEx w15:paraId="54E6E33B" w15:done="0"/>
</w15:commentsEx>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184A5A" w16cex:dateUtc="2020-09-25T07:52:00Z"/>
  <w16cex:commentExtensible w16cex:durableId="23184B24" w16cex:dateUtc="2020-09-25T07:55:00Z"/>
  <w16cex:commentExtensible w16cex:durableId="23184B5A" w16cex:dateUtc="2020-09-25T07:56:00Z"/>
  <w16cex:commentExtensible w16cex:durableId="23184EB5" w16cex:dateUtc="2020-09-25T08:10:00Z"/>
  <w16cex:commentExtensible w16cex:durableId="23187CA5" w16cex:dateUtc="2020-09-25T11:26:00Z"/>
  <w16cex:commentExtensible w16cex:durableId="231876D9" w16cex:dateUtc="2020-09-25T11:02:00Z"/>
  <w16cex:commentExtensible w16cex:durableId="23187C4E" w16cex:dateUtc="2020-09-25T11:25:00Z"/>
  <w16cex:commentExtensible w16cex:durableId="23187BE1" w16cex:dateUtc="2020-09-25T11:23:00Z"/>
  <w16cex:commentExtensible w16cex:durableId="23187759" w16cex:dateUtc="2020-09-25T11:04:00Z"/>
  <w16cex:commentExtensible w16cex:durableId="231877AF" w16cex:dateUtc="2020-09-25T11:05:00Z"/>
  <w16cex:commentExtensible w16cex:durableId="23187FF7" w16cex:dateUtc="2020-09-25T11:40: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476DA7EC" w16cid:durableId="23184A5A"/>
  <w16cid:commentId w16cid:paraId="0703E0FC" w16cid:durableId="23184B24"/>
  <w16cid:commentId w16cid:paraId="2D86D9BF" w16cid:durableId="23184B5A"/>
  <w16cid:commentId w16cid:paraId="170C55AD" w16cid:durableId="23184EB5"/>
  <w16cid:commentId w16cid:paraId="0AD67631" w16cid:durableId="23187CA5"/>
  <w16cid:commentId w16cid:paraId="6C536B6F" w16cid:durableId="231876D9"/>
  <w16cid:commentId w16cid:paraId="3A1E0092" w16cid:durableId="23187C4E"/>
  <w16cid:commentId w16cid:paraId="174A1538" w16cid:durableId="23187BE1"/>
  <w16cid:commentId w16cid:paraId="57A67EB0" w16cid:durableId="23187759"/>
  <w16cid:commentId w16cid:paraId="449380A1" w16cid:durableId="231877AF"/>
  <w16cid:commentId w16cid:paraId="54E6E33B" w16cid:durableId="23187FF7"/>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75188" w:rsidRDefault="00FE1015">
      <w:pPr>
        <w:rPr>
          <w:szCs w:val="24"/>
          <w:lang w:val="en-GB"/>
        </w:rPr>
      </w:pPr>
      <w:r>
        <w:rPr>
          <w:szCs w:val="24"/>
          <w:lang w:val="en-GB"/>
        </w:rPr>
        <w:separator/>
      </w:r>
    </w:p>
  </w:endnote>
  <w:endnote w:type="continuationSeparator" w:id="0">
    <w:p w:rsidR="00C75188" w:rsidRDefault="00FE1015">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5188" w:rsidRDefault="00C75188">
    <w:pPr>
      <w:tabs>
        <w:tab w:val="center" w:pos="4819"/>
        <w:tab w:val="right" w:pos="9638"/>
      </w:tabs>
      <w:spacing w:after="160" w:line="259" w:lineRule="auto"/>
      <w:rPr>
        <w:szCs w:val="24"/>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5188" w:rsidRDefault="00FE1015">
    <w:pPr>
      <w:tabs>
        <w:tab w:val="center" w:pos="4819"/>
        <w:tab w:val="left" w:pos="5629"/>
        <w:tab w:val="right" w:pos="9638"/>
      </w:tabs>
      <w:spacing w:after="160" w:line="259" w:lineRule="auto"/>
      <w:rPr>
        <w:szCs w:val="24"/>
        <w:lang w:val="en-GB"/>
      </w:rPr>
    </w:pPr>
    <w:r>
      <w:rPr>
        <w:szCs w:val="24"/>
        <w:lang w:val="en-GB"/>
      </w:rPr>
      <w:tab/>
    </w:r>
    <w:r>
      <w:rPr>
        <w:szCs w:val="24"/>
        <w:lang w:val="en-GB"/>
      </w:rPr>
      <w:tab/>
    </w:r>
    <w:r>
      <w:rPr>
        <w:szCs w:val="24"/>
        <w:lang w:val="en-GB"/>
      </w:rPr>
      <w:tab/>
    </w:r>
  </w:p>
  <w:p w:rsidR="00C75188" w:rsidRDefault="00C75188">
    <w:pPr>
      <w:tabs>
        <w:tab w:val="center" w:pos="4819"/>
        <w:tab w:val="right" w:pos="9638"/>
      </w:tabs>
      <w:spacing w:after="160" w:line="259" w:lineRule="auto"/>
      <w:rPr>
        <w:szCs w:val="24"/>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5188" w:rsidRDefault="00C75188">
    <w:pPr>
      <w:tabs>
        <w:tab w:val="center" w:pos="4819"/>
        <w:tab w:val="right" w:pos="9638"/>
      </w:tabs>
      <w:spacing w:after="160" w:line="259" w:lineRule="auto"/>
      <w:rPr>
        <w:szCs w:val="24"/>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75188" w:rsidRDefault="00FE1015">
      <w:pPr>
        <w:rPr>
          <w:szCs w:val="24"/>
          <w:lang w:val="en-GB"/>
        </w:rPr>
      </w:pPr>
      <w:r>
        <w:rPr>
          <w:szCs w:val="24"/>
          <w:lang w:val="en-GB"/>
        </w:rPr>
        <w:separator/>
      </w:r>
    </w:p>
  </w:footnote>
  <w:footnote w:type="continuationSeparator" w:id="0">
    <w:p w:rsidR="00C75188" w:rsidRDefault="00FE1015">
      <w:pPr>
        <w:rPr>
          <w:szCs w:val="24"/>
          <w:lang w:val="en-GB"/>
        </w:rPr>
      </w:pPr>
      <w:r>
        <w:rPr>
          <w:szCs w:val="24"/>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5188" w:rsidRDefault="00C75188">
    <w:pPr>
      <w:tabs>
        <w:tab w:val="center" w:pos="4819"/>
        <w:tab w:val="right" w:pos="9638"/>
      </w:tabs>
      <w:spacing w:after="160" w:line="259" w:lineRule="auto"/>
      <w:rPr>
        <w:szCs w:val="24"/>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5188" w:rsidRDefault="00FE1015">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noProof/>
        <w:szCs w:val="24"/>
        <w:lang w:val="en-GB"/>
      </w:rPr>
      <w:t>2</w:t>
    </w:r>
    <w:r>
      <w:rPr>
        <w:szCs w:val="24"/>
        <w:lang w:val="en-GB"/>
      </w:rPr>
      <w:fldChar w:fldCharType="end"/>
    </w:r>
  </w:p>
  <w:p w:rsidR="00C75188" w:rsidRDefault="00C75188">
    <w:pPr>
      <w:tabs>
        <w:tab w:val="center" w:pos="4819"/>
        <w:tab w:val="right" w:pos="9638"/>
      </w:tabs>
      <w:spacing w:after="160" w:line="259" w:lineRule="auto"/>
      <w:rPr>
        <w:szCs w:val="24"/>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5188" w:rsidRDefault="00C75188">
    <w:pPr>
      <w:tabs>
        <w:tab w:val="center" w:pos="4819"/>
        <w:tab w:val="right" w:pos="9638"/>
      </w:tabs>
      <w:spacing w:after="160" w:line="259" w:lineRule="auto"/>
      <w:rPr>
        <w:szCs w:val="24"/>
        <w:lang w:val="en-GB"/>
      </w:rPr>
    </w:pPr>
  </w:p>
</w:hdr>
</file>

<file path=word/people.xml><?xml version="1.0" encoding="utf-8"?>
<w15:people xmlns:w15="http://schemas.microsoft.com/office/word/2012/wordml"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Darius Grigaliūnas">
    <w15:presenceInfo w15:providerId="AD" w15:userId="S::darius.grigaliunas@teams.kvtc.gov.lt::d481adfd-f99a-48c1-b613-dd48ca8a9b5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8"/>
  <w:hyphenationZone w:val="396"/>
  <w:doNotHyphenateCaps/>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1831"/>
    <w:rsid w:val="00251831"/>
    <w:rsid w:val="00C75188"/>
    <w:rsid w:val="00FE1015"/>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E1015"/>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E101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5875474">
      <w:bodyDiv w:val="1"/>
      <w:marLeft w:val="0"/>
      <w:marRight w:val="0"/>
      <w:marTop w:val="0"/>
      <w:marBottom w:val="0"/>
      <w:divBdr>
        <w:top w:val="none" w:sz="0" w:space="0" w:color="auto"/>
        <w:left w:val="none" w:sz="0" w:space="0" w:color="auto"/>
        <w:bottom w:val="none" w:sz="0" w:space="0" w:color="auto"/>
        <w:right w:val="none" w:sz="0" w:space="0" w:color="auto"/>
      </w:divBdr>
    </w:div>
    <w:div w:id="239868198">
      <w:bodyDiv w:val="1"/>
      <w:marLeft w:val="0"/>
      <w:marRight w:val="0"/>
      <w:marTop w:val="0"/>
      <w:marBottom w:val="0"/>
      <w:divBdr>
        <w:top w:val="none" w:sz="0" w:space="0" w:color="auto"/>
        <w:left w:val="none" w:sz="0" w:space="0" w:color="auto"/>
        <w:bottom w:val="none" w:sz="0" w:space="0" w:color="auto"/>
        <w:right w:val="none" w:sz="0" w:space="0" w:color="auto"/>
      </w:divBdr>
    </w:div>
    <w:div w:id="271211110">
      <w:bodyDiv w:val="1"/>
      <w:marLeft w:val="0"/>
      <w:marRight w:val="0"/>
      <w:marTop w:val="0"/>
      <w:marBottom w:val="0"/>
      <w:divBdr>
        <w:top w:val="none" w:sz="0" w:space="0" w:color="auto"/>
        <w:left w:val="none" w:sz="0" w:space="0" w:color="auto"/>
        <w:bottom w:val="none" w:sz="0" w:space="0" w:color="auto"/>
        <w:right w:val="none" w:sz="0" w:space="0" w:color="auto"/>
      </w:divBdr>
      <w:divsChild>
        <w:div w:id="1206330893">
          <w:marLeft w:val="0"/>
          <w:marRight w:val="0"/>
          <w:marTop w:val="0"/>
          <w:marBottom w:val="0"/>
          <w:divBdr>
            <w:top w:val="none" w:sz="0" w:space="0" w:color="auto"/>
            <w:left w:val="none" w:sz="0" w:space="0" w:color="auto"/>
            <w:bottom w:val="none" w:sz="0" w:space="0" w:color="auto"/>
            <w:right w:val="none" w:sz="0" w:space="0" w:color="auto"/>
          </w:divBdr>
        </w:div>
        <w:div w:id="1631352023">
          <w:marLeft w:val="0"/>
          <w:marRight w:val="0"/>
          <w:marTop w:val="0"/>
          <w:marBottom w:val="0"/>
          <w:divBdr>
            <w:top w:val="none" w:sz="0" w:space="0" w:color="auto"/>
            <w:left w:val="none" w:sz="0" w:space="0" w:color="auto"/>
            <w:bottom w:val="none" w:sz="0" w:space="0" w:color="auto"/>
            <w:right w:val="none" w:sz="0" w:space="0" w:color="auto"/>
          </w:divBdr>
        </w:div>
      </w:divsChild>
    </w:div>
    <w:div w:id="314913243">
      <w:bodyDiv w:val="1"/>
      <w:marLeft w:val="0"/>
      <w:marRight w:val="0"/>
      <w:marTop w:val="0"/>
      <w:marBottom w:val="0"/>
      <w:divBdr>
        <w:top w:val="none" w:sz="0" w:space="0" w:color="auto"/>
        <w:left w:val="none" w:sz="0" w:space="0" w:color="auto"/>
        <w:bottom w:val="none" w:sz="0" w:space="0" w:color="auto"/>
        <w:right w:val="none" w:sz="0" w:space="0" w:color="auto"/>
      </w:divBdr>
    </w:div>
    <w:div w:id="327179002">
      <w:bodyDiv w:val="1"/>
      <w:marLeft w:val="0"/>
      <w:marRight w:val="0"/>
      <w:marTop w:val="0"/>
      <w:marBottom w:val="0"/>
      <w:divBdr>
        <w:top w:val="none" w:sz="0" w:space="0" w:color="auto"/>
        <w:left w:val="none" w:sz="0" w:space="0" w:color="auto"/>
        <w:bottom w:val="none" w:sz="0" w:space="0" w:color="auto"/>
        <w:right w:val="none" w:sz="0" w:space="0" w:color="auto"/>
      </w:divBdr>
    </w:div>
    <w:div w:id="469908523">
      <w:bodyDiv w:val="1"/>
      <w:marLeft w:val="0"/>
      <w:marRight w:val="0"/>
      <w:marTop w:val="0"/>
      <w:marBottom w:val="0"/>
      <w:divBdr>
        <w:top w:val="none" w:sz="0" w:space="0" w:color="auto"/>
        <w:left w:val="none" w:sz="0" w:space="0" w:color="auto"/>
        <w:bottom w:val="none" w:sz="0" w:space="0" w:color="auto"/>
        <w:right w:val="none" w:sz="0" w:space="0" w:color="auto"/>
      </w:divBdr>
    </w:div>
    <w:div w:id="536938118">
      <w:bodyDiv w:val="1"/>
      <w:marLeft w:val="0"/>
      <w:marRight w:val="0"/>
      <w:marTop w:val="0"/>
      <w:marBottom w:val="0"/>
      <w:divBdr>
        <w:top w:val="none" w:sz="0" w:space="0" w:color="auto"/>
        <w:left w:val="none" w:sz="0" w:space="0" w:color="auto"/>
        <w:bottom w:val="none" w:sz="0" w:space="0" w:color="auto"/>
        <w:right w:val="none" w:sz="0" w:space="0" w:color="auto"/>
      </w:divBdr>
    </w:div>
    <w:div w:id="657074764">
      <w:bodyDiv w:val="1"/>
      <w:marLeft w:val="0"/>
      <w:marRight w:val="0"/>
      <w:marTop w:val="0"/>
      <w:marBottom w:val="0"/>
      <w:divBdr>
        <w:top w:val="none" w:sz="0" w:space="0" w:color="auto"/>
        <w:left w:val="none" w:sz="0" w:space="0" w:color="auto"/>
        <w:bottom w:val="none" w:sz="0" w:space="0" w:color="auto"/>
        <w:right w:val="none" w:sz="0" w:space="0" w:color="auto"/>
      </w:divBdr>
    </w:div>
    <w:div w:id="1093164383">
      <w:bodyDiv w:val="1"/>
      <w:marLeft w:val="0"/>
      <w:marRight w:val="0"/>
      <w:marTop w:val="0"/>
      <w:marBottom w:val="0"/>
      <w:divBdr>
        <w:top w:val="none" w:sz="0" w:space="0" w:color="auto"/>
        <w:left w:val="none" w:sz="0" w:space="0" w:color="auto"/>
        <w:bottom w:val="none" w:sz="0" w:space="0" w:color="auto"/>
        <w:right w:val="none" w:sz="0" w:space="0" w:color="auto"/>
      </w:divBdr>
      <w:divsChild>
        <w:div w:id="2047679683">
          <w:marLeft w:val="0"/>
          <w:marRight w:val="0"/>
          <w:marTop w:val="0"/>
          <w:marBottom w:val="0"/>
          <w:divBdr>
            <w:top w:val="none" w:sz="0" w:space="0" w:color="auto"/>
            <w:left w:val="none" w:sz="0" w:space="0" w:color="auto"/>
            <w:bottom w:val="none" w:sz="0" w:space="0" w:color="auto"/>
            <w:right w:val="none" w:sz="0" w:space="0" w:color="auto"/>
          </w:divBdr>
        </w:div>
        <w:div w:id="1877966046">
          <w:marLeft w:val="0"/>
          <w:marRight w:val="0"/>
          <w:marTop w:val="0"/>
          <w:marBottom w:val="0"/>
          <w:divBdr>
            <w:top w:val="none" w:sz="0" w:space="0" w:color="auto"/>
            <w:left w:val="none" w:sz="0" w:space="0" w:color="auto"/>
            <w:bottom w:val="none" w:sz="0" w:space="0" w:color="auto"/>
            <w:right w:val="none" w:sz="0" w:space="0" w:color="auto"/>
          </w:divBdr>
        </w:div>
        <w:div w:id="1977173680">
          <w:marLeft w:val="0"/>
          <w:marRight w:val="0"/>
          <w:marTop w:val="0"/>
          <w:marBottom w:val="0"/>
          <w:divBdr>
            <w:top w:val="none" w:sz="0" w:space="0" w:color="auto"/>
            <w:left w:val="none" w:sz="0" w:space="0" w:color="auto"/>
            <w:bottom w:val="none" w:sz="0" w:space="0" w:color="auto"/>
            <w:right w:val="none" w:sz="0" w:space="0" w:color="auto"/>
          </w:divBdr>
        </w:div>
        <w:div w:id="1939285883">
          <w:marLeft w:val="0"/>
          <w:marRight w:val="0"/>
          <w:marTop w:val="0"/>
          <w:marBottom w:val="0"/>
          <w:divBdr>
            <w:top w:val="none" w:sz="0" w:space="0" w:color="auto"/>
            <w:left w:val="none" w:sz="0" w:space="0" w:color="auto"/>
            <w:bottom w:val="none" w:sz="0" w:space="0" w:color="auto"/>
            <w:right w:val="none" w:sz="0" w:space="0" w:color="auto"/>
          </w:divBdr>
        </w:div>
        <w:div w:id="959382317">
          <w:marLeft w:val="0"/>
          <w:marRight w:val="0"/>
          <w:marTop w:val="0"/>
          <w:marBottom w:val="0"/>
          <w:divBdr>
            <w:top w:val="none" w:sz="0" w:space="0" w:color="auto"/>
            <w:left w:val="none" w:sz="0" w:space="0" w:color="auto"/>
            <w:bottom w:val="none" w:sz="0" w:space="0" w:color="auto"/>
            <w:right w:val="none" w:sz="0" w:space="0" w:color="auto"/>
          </w:divBdr>
        </w:div>
        <w:div w:id="1822774565">
          <w:marLeft w:val="0"/>
          <w:marRight w:val="0"/>
          <w:marTop w:val="0"/>
          <w:marBottom w:val="0"/>
          <w:divBdr>
            <w:top w:val="none" w:sz="0" w:space="0" w:color="auto"/>
            <w:left w:val="none" w:sz="0" w:space="0" w:color="auto"/>
            <w:bottom w:val="none" w:sz="0" w:space="0" w:color="auto"/>
            <w:right w:val="none" w:sz="0" w:space="0" w:color="auto"/>
          </w:divBdr>
        </w:div>
        <w:div w:id="111634849">
          <w:marLeft w:val="0"/>
          <w:marRight w:val="0"/>
          <w:marTop w:val="0"/>
          <w:marBottom w:val="0"/>
          <w:divBdr>
            <w:top w:val="none" w:sz="0" w:space="0" w:color="auto"/>
            <w:left w:val="none" w:sz="0" w:space="0" w:color="auto"/>
            <w:bottom w:val="none" w:sz="0" w:space="0" w:color="auto"/>
            <w:right w:val="none" w:sz="0" w:space="0" w:color="auto"/>
          </w:divBdr>
        </w:div>
        <w:div w:id="1964580772">
          <w:marLeft w:val="0"/>
          <w:marRight w:val="0"/>
          <w:marTop w:val="0"/>
          <w:marBottom w:val="0"/>
          <w:divBdr>
            <w:top w:val="none" w:sz="0" w:space="0" w:color="auto"/>
            <w:left w:val="none" w:sz="0" w:space="0" w:color="auto"/>
            <w:bottom w:val="none" w:sz="0" w:space="0" w:color="auto"/>
            <w:right w:val="none" w:sz="0" w:space="0" w:color="auto"/>
          </w:divBdr>
        </w:div>
        <w:div w:id="1499156349">
          <w:marLeft w:val="0"/>
          <w:marRight w:val="0"/>
          <w:marTop w:val="0"/>
          <w:marBottom w:val="0"/>
          <w:divBdr>
            <w:top w:val="none" w:sz="0" w:space="0" w:color="auto"/>
            <w:left w:val="none" w:sz="0" w:space="0" w:color="auto"/>
            <w:bottom w:val="none" w:sz="0" w:space="0" w:color="auto"/>
            <w:right w:val="none" w:sz="0" w:space="0" w:color="auto"/>
          </w:divBdr>
        </w:div>
        <w:div w:id="2133207320">
          <w:marLeft w:val="0"/>
          <w:marRight w:val="0"/>
          <w:marTop w:val="0"/>
          <w:marBottom w:val="0"/>
          <w:divBdr>
            <w:top w:val="none" w:sz="0" w:space="0" w:color="auto"/>
            <w:left w:val="none" w:sz="0" w:space="0" w:color="auto"/>
            <w:bottom w:val="none" w:sz="0" w:space="0" w:color="auto"/>
            <w:right w:val="none" w:sz="0" w:space="0" w:color="auto"/>
          </w:divBdr>
        </w:div>
        <w:div w:id="361054805">
          <w:marLeft w:val="0"/>
          <w:marRight w:val="0"/>
          <w:marTop w:val="0"/>
          <w:marBottom w:val="0"/>
          <w:divBdr>
            <w:top w:val="none" w:sz="0" w:space="0" w:color="auto"/>
            <w:left w:val="none" w:sz="0" w:space="0" w:color="auto"/>
            <w:bottom w:val="none" w:sz="0" w:space="0" w:color="auto"/>
            <w:right w:val="none" w:sz="0" w:space="0" w:color="auto"/>
          </w:divBdr>
        </w:div>
      </w:divsChild>
    </w:div>
    <w:div w:id="1316445781">
      <w:bodyDiv w:val="1"/>
      <w:marLeft w:val="0"/>
      <w:marRight w:val="0"/>
      <w:marTop w:val="0"/>
      <w:marBottom w:val="0"/>
      <w:divBdr>
        <w:top w:val="none" w:sz="0" w:space="0" w:color="auto"/>
        <w:left w:val="none" w:sz="0" w:space="0" w:color="auto"/>
        <w:bottom w:val="none" w:sz="0" w:space="0" w:color="auto"/>
        <w:right w:val="none" w:sz="0" w:space="0" w:color="auto"/>
      </w:divBdr>
      <w:divsChild>
        <w:div w:id="201792780">
          <w:marLeft w:val="0"/>
          <w:marRight w:val="0"/>
          <w:marTop w:val="0"/>
          <w:marBottom w:val="0"/>
          <w:divBdr>
            <w:top w:val="none" w:sz="0" w:space="0" w:color="auto"/>
            <w:left w:val="none" w:sz="0" w:space="0" w:color="auto"/>
            <w:bottom w:val="none" w:sz="0" w:space="0" w:color="auto"/>
            <w:right w:val="none" w:sz="0" w:space="0" w:color="auto"/>
          </w:divBdr>
        </w:div>
        <w:div w:id="1929727580">
          <w:marLeft w:val="0"/>
          <w:marRight w:val="0"/>
          <w:marTop w:val="0"/>
          <w:marBottom w:val="0"/>
          <w:divBdr>
            <w:top w:val="none" w:sz="0" w:space="0" w:color="auto"/>
            <w:left w:val="none" w:sz="0" w:space="0" w:color="auto"/>
            <w:bottom w:val="none" w:sz="0" w:space="0" w:color="auto"/>
            <w:right w:val="none" w:sz="0" w:space="0" w:color="auto"/>
          </w:divBdr>
        </w:div>
      </w:divsChild>
    </w:div>
    <w:div w:id="1408385807">
      <w:bodyDiv w:val="1"/>
      <w:marLeft w:val="0"/>
      <w:marRight w:val="0"/>
      <w:marTop w:val="0"/>
      <w:marBottom w:val="0"/>
      <w:divBdr>
        <w:top w:val="none" w:sz="0" w:space="0" w:color="auto"/>
        <w:left w:val="none" w:sz="0" w:space="0" w:color="auto"/>
        <w:bottom w:val="none" w:sz="0" w:space="0" w:color="auto"/>
        <w:right w:val="none" w:sz="0" w:space="0" w:color="auto"/>
      </w:divBdr>
    </w:div>
    <w:div w:id="1501508376">
      <w:bodyDiv w:val="1"/>
      <w:marLeft w:val="0"/>
      <w:marRight w:val="0"/>
      <w:marTop w:val="0"/>
      <w:marBottom w:val="0"/>
      <w:divBdr>
        <w:top w:val="none" w:sz="0" w:space="0" w:color="auto"/>
        <w:left w:val="none" w:sz="0" w:space="0" w:color="auto"/>
        <w:bottom w:val="none" w:sz="0" w:space="0" w:color="auto"/>
        <w:right w:val="none" w:sz="0" w:space="0" w:color="auto"/>
      </w:divBdr>
      <w:divsChild>
        <w:div w:id="1680038743">
          <w:marLeft w:val="0"/>
          <w:marRight w:val="0"/>
          <w:marTop w:val="0"/>
          <w:marBottom w:val="0"/>
          <w:divBdr>
            <w:top w:val="none" w:sz="0" w:space="0" w:color="auto"/>
            <w:left w:val="none" w:sz="0" w:space="0" w:color="auto"/>
            <w:bottom w:val="none" w:sz="0" w:space="0" w:color="auto"/>
            <w:right w:val="none" w:sz="0" w:space="0" w:color="auto"/>
          </w:divBdr>
        </w:div>
        <w:div w:id="835418755">
          <w:marLeft w:val="0"/>
          <w:marRight w:val="0"/>
          <w:marTop w:val="0"/>
          <w:marBottom w:val="0"/>
          <w:divBdr>
            <w:top w:val="none" w:sz="0" w:space="0" w:color="auto"/>
            <w:left w:val="none" w:sz="0" w:space="0" w:color="auto"/>
            <w:bottom w:val="none" w:sz="0" w:space="0" w:color="auto"/>
            <w:right w:val="none" w:sz="0" w:space="0" w:color="auto"/>
          </w:divBdr>
        </w:div>
        <w:div w:id="435952244">
          <w:marLeft w:val="0"/>
          <w:marRight w:val="0"/>
          <w:marTop w:val="0"/>
          <w:marBottom w:val="0"/>
          <w:divBdr>
            <w:top w:val="none" w:sz="0" w:space="0" w:color="auto"/>
            <w:left w:val="none" w:sz="0" w:space="0" w:color="auto"/>
            <w:bottom w:val="none" w:sz="0" w:space="0" w:color="auto"/>
            <w:right w:val="none" w:sz="0" w:space="0" w:color="auto"/>
          </w:divBdr>
        </w:div>
        <w:div w:id="1511064309">
          <w:marLeft w:val="0"/>
          <w:marRight w:val="0"/>
          <w:marTop w:val="0"/>
          <w:marBottom w:val="0"/>
          <w:divBdr>
            <w:top w:val="none" w:sz="0" w:space="0" w:color="auto"/>
            <w:left w:val="none" w:sz="0" w:space="0" w:color="auto"/>
            <w:bottom w:val="none" w:sz="0" w:space="0" w:color="auto"/>
            <w:right w:val="none" w:sz="0" w:space="0" w:color="auto"/>
          </w:divBdr>
        </w:div>
        <w:div w:id="2055615813">
          <w:marLeft w:val="0"/>
          <w:marRight w:val="0"/>
          <w:marTop w:val="0"/>
          <w:marBottom w:val="0"/>
          <w:divBdr>
            <w:top w:val="none" w:sz="0" w:space="0" w:color="auto"/>
            <w:left w:val="none" w:sz="0" w:space="0" w:color="auto"/>
            <w:bottom w:val="none" w:sz="0" w:space="0" w:color="auto"/>
            <w:right w:val="none" w:sz="0" w:space="0" w:color="auto"/>
          </w:divBdr>
        </w:div>
        <w:div w:id="816453933">
          <w:marLeft w:val="0"/>
          <w:marRight w:val="0"/>
          <w:marTop w:val="0"/>
          <w:marBottom w:val="0"/>
          <w:divBdr>
            <w:top w:val="none" w:sz="0" w:space="0" w:color="auto"/>
            <w:left w:val="none" w:sz="0" w:space="0" w:color="auto"/>
            <w:bottom w:val="none" w:sz="0" w:space="0" w:color="auto"/>
            <w:right w:val="none" w:sz="0" w:space="0" w:color="auto"/>
          </w:divBdr>
        </w:div>
        <w:div w:id="1447768680">
          <w:marLeft w:val="0"/>
          <w:marRight w:val="0"/>
          <w:marTop w:val="0"/>
          <w:marBottom w:val="0"/>
          <w:divBdr>
            <w:top w:val="none" w:sz="0" w:space="0" w:color="auto"/>
            <w:left w:val="none" w:sz="0" w:space="0" w:color="auto"/>
            <w:bottom w:val="none" w:sz="0" w:space="0" w:color="auto"/>
            <w:right w:val="none" w:sz="0" w:space="0" w:color="auto"/>
          </w:divBdr>
        </w:div>
      </w:divsChild>
    </w:div>
    <w:div w:id="1581329007">
      <w:bodyDiv w:val="1"/>
      <w:marLeft w:val="0"/>
      <w:marRight w:val="0"/>
      <w:marTop w:val="0"/>
      <w:marBottom w:val="0"/>
      <w:divBdr>
        <w:top w:val="none" w:sz="0" w:space="0" w:color="auto"/>
        <w:left w:val="none" w:sz="0" w:space="0" w:color="auto"/>
        <w:bottom w:val="none" w:sz="0" w:space="0" w:color="auto"/>
        <w:right w:val="none" w:sz="0" w:space="0" w:color="auto"/>
      </w:divBdr>
      <w:divsChild>
        <w:div w:id="640118734">
          <w:marLeft w:val="0"/>
          <w:marRight w:val="0"/>
          <w:marTop w:val="0"/>
          <w:marBottom w:val="0"/>
          <w:divBdr>
            <w:top w:val="none" w:sz="0" w:space="0" w:color="auto"/>
            <w:left w:val="none" w:sz="0" w:space="0" w:color="auto"/>
            <w:bottom w:val="none" w:sz="0" w:space="0" w:color="auto"/>
            <w:right w:val="none" w:sz="0" w:space="0" w:color="auto"/>
          </w:divBdr>
          <w:divsChild>
            <w:div w:id="1619027459">
              <w:marLeft w:val="0"/>
              <w:marRight w:val="0"/>
              <w:marTop w:val="0"/>
              <w:marBottom w:val="0"/>
              <w:divBdr>
                <w:top w:val="none" w:sz="0" w:space="0" w:color="auto"/>
                <w:left w:val="none" w:sz="0" w:space="0" w:color="auto"/>
                <w:bottom w:val="none" w:sz="0" w:space="0" w:color="auto"/>
                <w:right w:val="none" w:sz="0" w:space="0" w:color="auto"/>
              </w:divBdr>
            </w:div>
            <w:div w:id="979463380">
              <w:marLeft w:val="0"/>
              <w:marRight w:val="0"/>
              <w:marTop w:val="0"/>
              <w:marBottom w:val="0"/>
              <w:divBdr>
                <w:top w:val="none" w:sz="0" w:space="0" w:color="auto"/>
                <w:left w:val="none" w:sz="0" w:space="0" w:color="auto"/>
                <w:bottom w:val="none" w:sz="0" w:space="0" w:color="auto"/>
                <w:right w:val="none" w:sz="0" w:space="0" w:color="auto"/>
              </w:divBdr>
            </w:div>
            <w:div w:id="779304765">
              <w:marLeft w:val="0"/>
              <w:marRight w:val="0"/>
              <w:marTop w:val="0"/>
              <w:marBottom w:val="0"/>
              <w:divBdr>
                <w:top w:val="none" w:sz="0" w:space="0" w:color="auto"/>
                <w:left w:val="none" w:sz="0" w:space="0" w:color="auto"/>
                <w:bottom w:val="none" w:sz="0" w:space="0" w:color="auto"/>
                <w:right w:val="none" w:sz="0" w:space="0" w:color="auto"/>
              </w:divBdr>
            </w:div>
            <w:div w:id="452479268">
              <w:marLeft w:val="0"/>
              <w:marRight w:val="0"/>
              <w:marTop w:val="0"/>
              <w:marBottom w:val="0"/>
              <w:divBdr>
                <w:top w:val="none" w:sz="0" w:space="0" w:color="auto"/>
                <w:left w:val="none" w:sz="0" w:space="0" w:color="auto"/>
                <w:bottom w:val="none" w:sz="0" w:space="0" w:color="auto"/>
                <w:right w:val="none" w:sz="0" w:space="0" w:color="auto"/>
              </w:divBdr>
            </w:div>
            <w:div w:id="36855819">
              <w:marLeft w:val="0"/>
              <w:marRight w:val="0"/>
              <w:marTop w:val="0"/>
              <w:marBottom w:val="0"/>
              <w:divBdr>
                <w:top w:val="none" w:sz="0" w:space="0" w:color="auto"/>
                <w:left w:val="none" w:sz="0" w:space="0" w:color="auto"/>
                <w:bottom w:val="none" w:sz="0" w:space="0" w:color="auto"/>
                <w:right w:val="none" w:sz="0" w:space="0" w:color="auto"/>
              </w:divBdr>
            </w:div>
          </w:divsChild>
        </w:div>
        <w:div w:id="112940771">
          <w:marLeft w:val="0"/>
          <w:marRight w:val="0"/>
          <w:marTop w:val="0"/>
          <w:marBottom w:val="0"/>
          <w:divBdr>
            <w:top w:val="none" w:sz="0" w:space="0" w:color="auto"/>
            <w:left w:val="none" w:sz="0" w:space="0" w:color="auto"/>
            <w:bottom w:val="none" w:sz="0" w:space="0" w:color="auto"/>
            <w:right w:val="none" w:sz="0" w:space="0" w:color="auto"/>
          </w:divBdr>
          <w:divsChild>
            <w:div w:id="1518928147">
              <w:marLeft w:val="0"/>
              <w:marRight w:val="0"/>
              <w:marTop w:val="0"/>
              <w:marBottom w:val="0"/>
              <w:divBdr>
                <w:top w:val="none" w:sz="0" w:space="0" w:color="auto"/>
                <w:left w:val="none" w:sz="0" w:space="0" w:color="auto"/>
                <w:bottom w:val="none" w:sz="0" w:space="0" w:color="auto"/>
                <w:right w:val="none" w:sz="0" w:space="0" w:color="auto"/>
              </w:divBdr>
            </w:div>
            <w:div w:id="1032876701">
              <w:marLeft w:val="0"/>
              <w:marRight w:val="0"/>
              <w:marTop w:val="0"/>
              <w:marBottom w:val="0"/>
              <w:divBdr>
                <w:top w:val="none" w:sz="0" w:space="0" w:color="auto"/>
                <w:left w:val="none" w:sz="0" w:space="0" w:color="auto"/>
                <w:bottom w:val="none" w:sz="0" w:space="0" w:color="auto"/>
                <w:right w:val="none" w:sz="0" w:space="0" w:color="auto"/>
              </w:divBdr>
            </w:div>
            <w:div w:id="136848371">
              <w:marLeft w:val="0"/>
              <w:marRight w:val="0"/>
              <w:marTop w:val="0"/>
              <w:marBottom w:val="0"/>
              <w:divBdr>
                <w:top w:val="none" w:sz="0" w:space="0" w:color="auto"/>
                <w:left w:val="none" w:sz="0" w:space="0" w:color="auto"/>
                <w:bottom w:val="none" w:sz="0" w:space="0" w:color="auto"/>
                <w:right w:val="none" w:sz="0" w:space="0" w:color="auto"/>
              </w:divBdr>
            </w:div>
            <w:div w:id="798644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020633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21" Type="http://schemas.microsoft.com/office/2011/relationships/people" Target="people.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3.xml"/><Relationship Id="rId23" Type="http://schemas.microsoft.com/office/2016/09/relationships/commentsIds" Target="commentsIds.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 Id="rId22" Type="http://schemas.microsoft.com/office/2018/08/relationships/commentsExtensible" Target="commentsExtensi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3912"/>
    <w:rsid w:val="004E391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E3912"/>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E391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s="http://www.wps.cn/officeDocument/2013/wpsCustomData" xmlns="http://www.wps.cn/officeDocument/2013/wpsCustomData">
  <customSectProps>
    <customSectPr/>
  </customSectProps>
</s:customData>
</file>

<file path=customXml/item2.xml><?xml version="1.0" encoding="utf-8"?>
<Parts xmlns="http://lrs.lt/TAIS/DocParts">
  <Part Type="pagrindine" DocPartId="aa8fc9aeeb07407d86e8060b9553fed1" PartId="c41e01039edf46dba84db2d2017c43b1">
    <Part Type="pastraipa" DocPartId="bd518ce5388c4d8aba263bb4d9a75de6" PartId="44e985f4909046bfbb99466e6b61f67b">
      <Part Type="citata" DocPartId="b9747fc86a9c4c03bc89403b6c78a4ea" PartId="2394ca140ccc4328b44aa3db40e3486c">
        <Part Type="pagrindine" Title="DĖL DARBO SU JAUNIMU GATVĖJE TVARKOS APRAŠO, MOBILIOJO DARBO SU JAUNIMU TVARKOS APRAŠO, ATVIROJO DARBO SU JAUNIMU TVARKOS APRAŠO, JAUNIMO INFORMAVIMO IR KONSULTAVIMO TVARKOS APRAŠO IR JAUNIMO PRAKTINIŲ ĮGŪDŽIŲ UGDYMO TVARKOS APRAŠO PATVIRTINIMO" DocPartId="1d5edc2498264d02a6be4a6c15cba040" PartId="dee2896b8e6b49ee9a931579a2987627">
          <Part Type="preambule" DocPartId="2d2cee2eabfb4512aba98c267dca5050" PartId="e95c1861d6844705b8f98ee8d8467bad"/>
          <Part Type="pastraipa" DocPartId="81f9ba69c3ef4ec1a90360c582c0e6a5" PartId="b99004adcf9f497980520c91cd09be80"/>
          <Part Type="punktas" Nr="1" Abbr="1 p." DocPartId="46cbfb50791e4850b3fa5f20d315b9b0" PartId="05f08bf3dbc64d84b4545da8ba5d9dc3"/>
          <Part Type="punktas" Nr="2" Abbr="2 p." DocPartId="c1e79e6560b447f19e25bf3a05e073d2" PartId="0914e225fc3a44ffb97a401af0712ee5"/>
          <Part Type="punktas" Nr="3" Abbr="3 p." DocPartId="fa1b3b083f68400ebddf929c0b204754" PartId="568569e8a9e54bfdb8c9f4c79339c4b3"/>
          <Part Type="punktas" Nr="4" Abbr="4 p." DocPartId="cdc6b88ce4d44d1ab79dc84bcb23aa71" PartId="5a0ce58a34ce490488c6e6828f10ebb1"/>
          <Part Type="punktas" Nr="5" Abbr="5 p." DocPartId="533cc0c599714f48b371310a9844c0f0" PartId="eb92de6c0e25402991a656409fe3ea74"/>
        </Part>
      </Part>
    </Part>
    <Part Type="signatura" DocPartId="d0f3ba84b5004856aca7a8448f52a764" PartId="659f5541cd3d4e9593a5571f1f59d497"/>
  </Part>
</Part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927AE7E-FEDA-47E5-92DC-E41A06E827BF}">
  <ds:schemaRefs>
    <ds:schemaRef ds:uri="http://lrs.lt/TAIS/DocParts"/>
  </ds:schemaRefs>
</ds:datastoreItem>
</file>

<file path=customXml/itemProps3.xml><?xml version="1.0" encoding="utf-8"?>
<ds:datastoreItem xmlns:ds="http://schemas.openxmlformats.org/officeDocument/2006/customXml" ds:itemID="{C31BBD9D-CD94-45EF-9FD1-DC08AE4028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1038</Words>
  <Characters>593</Characters>
  <Application>Microsoft Office Word</Application>
  <DocSecurity>0</DocSecurity>
  <Lines>4</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VMSA</Company>
  <LinksUpToDate>false</LinksUpToDate>
  <CharactersWithSpaces>1628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donata.sabliniene</dc:creator>
  <cp:lastModifiedBy>DRAZDAUSKIENĖ Nijolė</cp:lastModifiedBy>
  <cp:revision>3</cp:revision>
  <cp:lastPrinted>2014-03-10T12:55:00Z</cp:lastPrinted>
  <dcterms:created xsi:type="dcterms:W3CDTF">2021-01-15T06:12:00Z</dcterms:created>
  <dcterms:modified xsi:type="dcterms:W3CDTF">2021-01-15T06:37:00Z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KSOProductBuildVer">
    <vt:lpwstr>2057-10.2.0.5978</vt:lpwstr>
  </property>
  <property fmtid="{D5CDD505-2E9C-101B-9397-08002B2CF9AE}" pid="4" name="_AdHocReviewCycleID">
    <vt:i4>648756819</vt:i4>
  </property>
  <property fmtid="{D5CDD505-2E9C-101B-9397-08002B2CF9AE}" pid="5" name="_EmailSubject">
    <vt:lpwstr>Siunčiama: Įsakymo pakeitimas (2)</vt:lpwstr>
  </property>
  <property fmtid="{D5CDD505-2E9C-101B-9397-08002B2CF9AE}" pid="6" name="_AuthorEmail">
    <vt:lpwstr>Rita.Andrejeva@socmin.lt</vt:lpwstr>
  </property>
  <property fmtid="{D5CDD505-2E9C-101B-9397-08002B2CF9AE}" pid="7" name="_AuthorEmailDisplayName">
    <vt:lpwstr>Rita Andrejeva</vt:lpwstr>
  </property>
  <property fmtid="{D5CDD505-2E9C-101B-9397-08002B2CF9AE}" pid="8" name="_PreviousAdHocReviewCycleID">
    <vt:i4>-186065893</vt:i4>
  </property>
  <property fmtid="{D5CDD505-2E9C-101B-9397-08002B2CF9AE}" pid="9" name="_ReviewingToolsShownOnce">
    <vt:lpwstr/>
  </property>
</Properties>
</file>