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6265abd3ce24cfd9f2543aa181ee1de"/>
        <w:id w:val="2141922106"/>
        <w:lock w:val="sdtLocked"/>
      </w:sdtPr>
      <w:sdtEndPr/>
      <w:sdtContent>
        <w:p w14:paraId="531805C5" w14:textId="77777777" w:rsidR="00C1322A" w:rsidRDefault="00C1322A">
          <w:pPr>
            <w:tabs>
              <w:tab w:val="center" w:pos="4153"/>
              <w:tab w:val="right" w:pos="8306"/>
            </w:tabs>
            <w:overflowPunct w:val="0"/>
            <w:jc w:val="both"/>
            <w:textAlignment w:val="baseline"/>
            <w:rPr>
              <w:lang w:val="en-GB"/>
            </w:rPr>
          </w:pPr>
        </w:p>
        <w:p w14:paraId="4B04A01D" w14:textId="77777777" w:rsidR="00C1322A" w:rsidRDefault="00C1322A">
          <w:pPr>
            <w:overflowPunct w:val="0"/>
            <w:jc w:val="center"/>
            <w:textAlignment w:val="baseline"/>
          </w:pPr>
        </w:p>
        <w:p w14:paraId="0B7F61F6" w14:textId="0CF39DE4" w:rsidR="00C1322A" w:rsidRDefault="007535FC">
          <w:pPr>
            <w:overflowPunct w:val="0"/>
            <w:jc w:val="center"/>
            <w:textAlignment w:val="baseline"/>
          </w:pPr>
          <w:r>
            <w:rPr>
              <w:noProof/>
              <w:lang w:eastAsia="lt-LT"/>
            </w:rPr>
            <w:drawing>
              <wp:inline distT="0" distB="0" distL="0" distR="0" wp14:anchorId="7510F655" wp14:editId="67359074">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4B732382" w14:textId="77777777" w:rsidR="00C1322A" w:rsidRDefault="00C1322A">
          <w:pPr>
            <w:overflowPunct w:val="0"/>
            <w:jc w:val="center"/>
            <w:textAlignment w:val="baseline"/>
            <w:rPr>
              <w:sz w:val="16"/>
              <w:szCs w:val="16"/>
            </w:rPr>
          </w:pPr>
        </w:p>
        <w:p w14:paraId="1B2601A7" w14:textId="2609C2F1" w:rsidR="00C1322A" w:rsidRDefault="007535FC">
          <w:pPr>
            <w:overflowPunct w:val="0"/>
            <w:jc w:val="center"/>
            <w:textAlignment w:val="baseline"/>
            <w:rPr>
              <w:b/>
              <w:sz w:val="28"/>
              <w:szCs w:val="28"/>
            </w:rPr>
          </w:pPr>
          <w:r>
            <w:rPr>
              <w:b/>
              <w:sz w:val="28"/>
              <w:szCs w:val="28"/>
            </w:rPr>
            <w:t>LIETUVOS RESPUBLIKOS  ŽEMĖS ŪKIO MINISTRAS</w:t>
          </w:r>
        </w:p>
        <w:p w14:paraId="1C1A2BD4" w14:textId="77777777" w:rsidR="00C1322A" w:rsidRDefault="00C1322A">
          <w:pPr>
            <w:overflowPunct w:val="0"/>
            <w:jc w:val="center"/>
            <w:textAlignment w:val="baseline"/>
            <w:rPr>
              <w:b/>
              <w:sz w:val="28"/>
              <w:szCs w:val="28"/>
            </w:rPr>
          </w:pPr>
        </w:p>
        <w:p w14:paraId="3310146C" w14:textId="77777777" w:rsidR="00C1322A" w:rsidRDefault="007535FC">
          <w:pPr>
            <w:overflowPunct w:val="0"/>
            <w:jc w:val="center"/>
            <w:textAlignment w:val="baseline"/>
            <w:rPr>
              <w:b/>
              <w:szCs w:val="24"/>
            </w:rPr>
          </w:pPr>
          <w:r>
            <w:rPr>
              <w:b/>
              <w:szCs w:val="24"/>
            </w:rPr>
            <w:t>ĮSAKYMAS</w:t>
          </w:r>
        </w:p>
        <w:p w14:paraId="6102A6C2" w14:textId="4FF53DC2" w:rsidR="00C1322A" w:rsidRDefault="007535FC">
          <w:pPr>
            <w:overflowPunct w:val="0"/>
            <w:jc w:val="center"/>
            <w:textAlignment w:val="baseline"/>
            <w:rPr>
              <w:b/>
              <w:caps/>
            </w:rPr>
          </w:pPr>
          <w:r>
            <w:rPr>
              <w:b/>
              <w:caps/>
            </w:rPr>
            <w:t xml:space="preserve">DĖL ŽEMĖS ŪKIO MINISTRO </w:t>
          </w:r>
          <w:r>
            <w:rPr>
              <w:b/>
              <w:lang w:val="en-GB"/>
            </w:rPr>
            <w:t xml:space="preserve">2014 M. GRUODŽIO </w:t>
          </w:r>
          <w:r>
            <w:rPr>
              <w:b/>
              <w:lang w:val="en-US"/>
            </w:rPr>
            <w:t>3</w:t>
          </w:r>
          <w:r>
            <w:rPr>
              <w:b/>
              <w:lang w:val="en-GB"/>
            </w:rPr>
            <w:t xml:space="preserve"> D. ĮSAKYMO NR. 3D-924 „</w:t>
          </w:r>
          <w:r>
            <w:rPr>
              <w:b/>
              <w:bCs/>
              <w:caps/>
              <w:lang w:val="en-GB"/>
            </w:rPr>
            <w:t xml:space="preserve">DĖL </w:t>
          </w:r>
          <w:r>
            <w:rPr>
              <w:b/>
              <w:bCs/>
              <w:color w:val="000000"/>
              <w:szCs w:val="24"/>
              <w:lang w:val="en-GB" w:eastAsia="lt-LT"/>
            </w:rPr>
            <w:t xml:space="preserve">PROJEKTO VYKDYTOJO, PRETENDUOJANČIO GAUTI PARAMĄ IŠ EUROPOS ŽEMĖS ŪKIO FONDO KAIMO PLĖTRAI PAGAL LIETUVOS KAIMO PLĖTROS 2014–2020 METŲ PROGRAMOS PRIEMONES, PREKIŲ, PASLAUGŲ AR DARBŲ PIRKIMO TAISYKLIŲ </w:t>
          </w:r>
          <w:r>
            <w:rPr>
              <w:b/>
              <w:caps/>
            </w:rPr>
            <w:t>PATVIRTINIMO“ PAKEITIMO</w:t>
          </w:r>
        </w:p>
        <w:p w14:paraId="3DC454FE" w14:textId="77777777" w:rsidR="00C1322A" w:rsidRDefault="00C1322A">
          <w:pPr>
            <w:overflowPunct w:val="0"/>
            <w:jc w:val="center"/>
            <w:textAlignment w:val="baseline"/>
          </w:pPr>
        </w:p>
        <w:p w14:paraId="3811FD3A" w14:textId="6F592A9F" w:rsidR="00C1322A" w:rsidRDefault="007535FC">
          <w:pPr>
            <w:overflowPunct w:val="0"/>
            <w:jc w:val="center"/>
            <w:textAlignment w:val="baseline"/>
            <w:rPr>
              <w:szCs w:val="24"/>
              <w:lang w:eastAsia="lt-LT"/>
            </w:rPr>
          </w:pPr>
          <w:r>
            <w:t xml:space="preserve">2022 m.  gruodžio 19 d. Nr. </w:t>
          </w:r>
          <w:r>
            <w:rPr>
              <w:szCs w:val="24"/>
              <w:lang w:eastAsia="lt-LT"/>
            </w:rPr>
            <w:t>3D-</w:t>
          </w:r>
          <w:r>
            <w:rPr>
              <w:szCs w:val="24"/>
              <w:lang w:eastAsia="lt-LT"/>
            </w:rPr>
            <w:t>828</w:t>
          </w:r>
        </w:p>
        <w:p w14:paraId="4AC4FF8F" w14:textId="0C097DA2" w:rsidR="00C1322A" w:rsidRDefault="007535FC">
          <w:pPr>
            <w:overflowPunct w:val="0"/>
            <w:jc w:val="center"/>
            <w:textAlignment w:val="baseline"/>
            <w:rPr>
              <w:szCs w:val="24"/>
              <w:lang w:eastAsia="lt-LT"/>
            </w:rPr>
          </w:pPr>
          <w:r>
            <w:t>Vilnius</w:t>
          </w:r>
        </w:p>
        <w:p w14:paraId="2FFD590F" w14:textId="23AF739A" w:rsidR="00C1322A" w:rsidRDefault="00C1322A">
          <w:pPr>
            <w:overflowPunct w:val="0"/>
            <w:spacing w:line="360" w:lineRule="auto"/>
            <w:jc w:val="center"/>
            <w:textAlignment w:val="baseline"/>
          </w:pPr>
        </w:p>
        <w:sdt>
          <w:sdtPr>
            <w:alias w:val="1 p."/>
            <w:tag w:val="part_049604f57b5246fca1a7dabcfe967019"/>
            <w:id w:val="-954094764"/>
            <w:lock w:val="sdtLocked"/>
          </w:sdtPr>
          <w:sdtEndPr/>
          <w:sdtContent>
            <w:p w14:paraId="13900DC2" w14:textId="77777777" w:rsidR="00C1322A" w:rsidRDefault="007535FC">
              <w:pPr>
                <w:overflowPunct w:val="0"/>
                <w:spacing w:line="312" w:lineRule="auto"/>
                <w:ind w:firstLine="720"/>
                <w:jc w:val="both"/>
                <w:textAlignment w:val="baseline"/>
                <w:rPr>
                  <w:szCs w:val="24"/>
                </w:rPr>
              </w:pPr>
              <w:sdt>
                <w:sdtPr>
                  <w:alias w:val="Numeris"/>
                  <w:tag w:val="nr_049604f57b5246fca1a7dabcfe967019"/>
                  <w:id w:val="-112681051"/>
                  <w:lock w:val="sdtLocked"/>
                </w:sdtPr>
                <w:sdtEndPr/>
                <w:sdtContent>
                  <w:r>
                    <w:rPr>
                      <w:szCs w:val="24"/>
                    </w:rPr>
                    <w:t>1</w:t>
                  </w:r>
                </w:sdtContent>
              </w:sdt>
              <w:r>
                <w:rPr>
                  <w:szCs w:val="24"/>
                </w:rPr>
                <w:t xml:space="preserve">. P a k e i č i u </w:t>
              </w:r>
              <w:r>
                <w:rPr>
                  <w:color w:val="000000"/>
                  <w:szCs w:val="24"/>
                  <w:lang w:eastAsia="lt-LT"/>
                </w:rPr>
                <w:t>Projekto vykdytojo, pretenduojančio gauti paramą iš Europos žemės ūkio fondo kaimo plėtrai pagal Lietuvos kaimo plėtros 2014–2020 metų programos priemones, prekių, paslaugų ar darbų pirkimo taisykles,</w:t>
              </w:r>
              <w:r>
                <w:rPr>
                  <w:szCs w:val="24"/>
                </w:rPr>
                <w:t xml:space="preserve"> patvirtintas Lietuvos</w:t>
              </w:r>
              <w:r>
                <w:rPr>
                  <w:szCs w:val="24"/>
                </w:rPr>
                <w:t xml:space="preserve"> Respublikos žemės ūkio ministro 2014 m. gruodžio 3 d. įsakymu Nr. 3D-924 „Dėl Projekto vykdytojo, pretenduojančio gauti paramą iš Europos žemės ūkio fondo kaimo plėtrai pagal Lietuvos kaimo plėtros 2014–2020 metų programos priemones, prekių, paslaugų ar d</w:t>
              </w:r>
              <w:r>
                <w:rPr>
                  <w:szCs w:val="24"/>
                </w:rPr>
                <w:t xml:space="preserve">arbų pirkimo taisyklių patvirtinimo“: </w:t>
              </w:r>
            </w:p>
            <w:sdt>
              <w:sdtPr>
                <w:alias w:val="1.1 pp."/>
                <w:tag w:val="part_590081015c6245b98d4b4c77bf7bed38"/>
                <w:id w:val="1333344555"/>
                <w:lock w:val="sdtLocked"/>
              </w:sdtPr>
              <w:sdtEndPr/>
              <w:sdtContent>
                <w:p w14:paraId="186C870C" w14:textId="77777777" w:rsidR="00C1322A" w:rsidRDefault="007535FC">
                  <w:pPr>
                    <w:spacing w:line="312" w:lineRule="auto"/>
                    <w:ind w:firstLine="720"/>
                    <w:jc w:val="both"/>
                    <w:rPr>
                      <w:szCs w:val="24"/>
                    </w:rPr>
                  </w:pPr>
                  <w:sdt>
                    <w:sdtPr>
                      <w:alias w:val="Numeris"/>
                      <w:tag w:val="nr_590081015c6245b98d4b4c77bf7bed38"/>
                      <w:id w:val="-291828324"/>
                      <w:lock w:val="sdtLocked"/>
                    </w:sdtPr>
                    <w:sdtEndPr/>
                    <w:sdtContent>
                      <w:r>
                        <w:rPr>
                          <w:szCs w:val="24"/>
                          <w:lang w:val="en-GB"/>
                        </w:rPr>
                        <w:t>1.1</w:t>
                      </w:r>
                    </w:sdtContent>
                  </w:sdt>
                  <w:r>
                    <w:rPr>
                      <w:szCs w:val="24"/>
                      <w:lang w:val="en-GB"/>
                    </w:rPr>
                    <w:t xml:space="preserve">. </w:t>
                  </w:r>
                  <w:r>
                    <w:rPr>
                      <w:szCs w:val="24"/>
                    </w:rPr>
                    <w:t>Pakeičiu 1 punktą ir jį išdėstau taip:</w:t>
                  </w:r>
                </w:p>
                <w:sdt>
                  <w:sdtPr>
                    <w:alias w:val="citata"/>
                    <w:tag w:val="part_9d5ff3c76176447595ef90e089d9a9f6"/>
                    <w:id w:val="1542629809"/>
                    <w:lock w:val="sdtLocked"/>
                  </w:sdtPr>
                  <w:sdtEndPr/>
                  <w:sdtContent>
                    <w:sdt>
                      <w:sdtPr>
                        <w:alias w:val="1 p."/>
                        <w:tag w:val="part_430d8c9a8cb641529f1fafcf64f81893"/>
                        <w:id w:val="591124830"/>
                        <w:lock w:val="sdtLocked"/>
                      </w:sdtPr>
                      <w:sdtEndPr/>
                      <w:sdtContent>
                        <w:p w14:paraId="16859A59" w14:textId="77777777" w:rsidR="00C1322A" w:rsidRDefault="007535FC">
                          <w:pPr>
                            <w:tabs>
                              <w:tab w:val="left" w:pos="993"/>
                              <w:tab w:val="left" w:pos="1276"/>
                            </w:tabs>
                            <w:overflowPunct w:val="0"/>
                            <w:spacing w:line="312" w:lineRule="auto"/>
                            <w:ind w:firstLine="720"/>
                            <w:jc w:val="both"/>
                            <w:textAlignment w:val="baseline"/>
                            <w:rPr>
                              <w:color w:val="000000"/>
                              <w:szCs w:val="24"/>
                              <w:lang w:eastAsia="lt-LT"/>
                            </w:rPr>
                          </w:pPr>
                          <w:r>
                            <w:rPr>
                              <w:szCs w:val="24"/>
                            </w:rPr>
                            <w:t>„</w:t>
                          </w:r>
                          <w:sdt>
                            <w:sdtPr>
                              <w:alias w:val="Numeris"/>
                              <w:tag w:val="nr_430d8c9a8cb641529f1fafcf64f81893"/>
                              <w:id w:val="1650795454"/>
                              <w:lock w:val="sdtLocked"/>
                            </w:sdtPr>
                            <w:sdtEndPr/>
                            <w:sdtContent>
                              <w:r>
                                <w:rPr>
                                  <w:bCs/>
                                  <w:szCs w:val="24"/>
                                  <w:lang w:eastAsia="lt-LT"/>
                                </w:rPr>
                                <w:t>1</w:t>
                              </w:r>
                            </w:sdtContent>
                          </w:sdt>
                          <w:r>
                            <w:rPr>
                              <w:bCs/>
                              <w:szCs w:val="24"/>
                              <w:lang w:eastAsia="lt-LT"/>
                            </w:rPr>
                            <w:t xml:space="preserve">. </w:t>
                          </w:r>
                          <w:r>
                            <w:rPr>
                              <w:color w:val="000000"/>
                              <w:szCs w:val="24"/>
                              <w:lang w:eastAsia="lt-LT"/>
                            </w:rPr>
                            <w:t>Projekto vykdytojo, pretenduojančio gauti paramą iš Europos žemės ūkio fondo kaimo plėtrai pagal Lietuvos kaimo plėtros 2014–2020 metų programos priemones, prekių, paslaugų ar darbų pirkimo taisyklės (toliau – Taisyklės) reglamentuoja visus projektų vykdyt</w:t>
                          </w:r>
                          <w:r>
                            <w:rPr>
                              <w:color w:val="000000"/>
                              <w:szCs w:val="24"/>
                              <w:lang w:eastAsia="lt-LT"/>
                            </w:rPr>
                            <w:t xml:space="preserve">ojų prekių, paslaugų, kurių pirkimo vertė lygi arba viršija 58 000 </w:t>
                          </w:r>
                          <w:proofErr w:type="spellStart"/>
                          <w:r>
                            <w:rPr>
                              <w:color w:val="000000"/>
                              <w:szCs w:val="24"/>
                              <w:lang w:eastAsia="lt-LT"/>
                            </w:rPr>
                            <w:t>Eur</w:t>
                          </w:r>
                          <w:proofErr w:type="spellEnd"/>
                          <w:r>
                            <w:rPr>
                              <w:color w:val="000000"/>
                              <w:szCs w:val="24"/>
                              <w:lang w:eastAsia="lt-LT"/>
                            </w:rPr>
                            <w:t xml:space="preserve"> be pridėtinės vertės mokesčio (toliau  – PVM), ar darbų pirkimus, kurių vertė lygi arba viršija 145 000 </w:t>
                          </w:r>
                          <w:proofErr w:type="spellStart"/>
                          <w:r>
                            <w:rPr>
                              <w:color w:val="000000"/>
                              <w:szCs w:val="24"/>
                              <w:lang w:eastAsia="lt-LT"/>
                            </w:rPr>
                            <w:t>Eur</w:t>
                          </w:r>
                          <w:proofErr w:type="spellEnd"/>
                          <w:r>
                            <w:rPr>
                              <w:color w:val="000000"/>
                              <w:szCs w:val="24"/>
                              <w:lang w:eastAsia="lt-LT"/>
                            </w:rPr>
                            <w:t xml:space="preserve"> be PVM, ir dėl kurių prašoma paramos pagal nuo 2017 m. kovo 31 d. pateiktas p</w:t>
                          </w:r>
                          <w:r>
                            <w:rPr>
                              <w:color w:val="000000"/>
                              <w:szCs w:val="24"/>
                              <w:lang w:eastAsia="lt-LT"/>
                            </w:rPr>
                            <w:t>araiškas, išskyrus pirkimus:</w:t>
                          </w:r>
                        </w:p>
                        <w:sdt>
                          <w:sdtPr>
                            <w:alias w:val="1.1 pp."/>
                            <w:tag w:val="part_6f648d07f6e84418a46083d65ac82e1f"/>
                            <w:id w:val="-452323320"/>
                            <w:lock w:val="sdtLocked"/>
                          </w:sdtPr>
                          <w:sdtEndPr/>
                          <w:sdtContent>
                            <w:p w14:paraId="1E7F0AA5" w14:textId="77777777" w:rsidR="00C1322A" w:rsidRDefault="007535FC">
                              <w:pPr>
                                <w:tabs>
                                  <w:tab w:val="left" w:pos="993"/>
                                  <w:tab w:val="left" w:pos="1276"/>
                                </w:tabs>
                                <w:overflowPunct w:val="0"/>
                                <w:spacing w:line="312" w:lineRule="auto"/>
                                <w:ind w:firstLine="720"/>
                                <w:jc w:val="both"/>
                                <w:textAlignment w:val="baseline"/>
                                <w:rPr>
                                  <w:color w:val="000000"/>
                                  <w:szCs w:val="24"/>
                                  <w:lang w:eastAsia="lt-LT"/>
                                </w:rPr>
                              </w:pPr>
                              <w:sdt>
                                <w:sdtPr>
                                  <w:alias w:val="Numeris"/>
                                  <w:tag w:val="nr_6f648d07f6e84418a46083d65ac82e1f"/>
                                  <w:id w:val="1844512412"/>
                                  <w:lock w:val="sdtLocked"/>
                                </w:sdtPr>
                                <w:sdtEndPr/>
                                <w:sdtContent>
                                  <w:r>
                                    <w:rPr>
                                      <w:color w:val="000000"/>
                                      <w:szCs w:val="24"/>
                                      <w:lang w:eastAsia="lt-LT"/>
                                    </w:rPr>
                                    <w:t>1.1</w:t>
                                  </w:r>
                                </w:sdtContent>
                              </w:sdt>
                              <w:r>
                                <w:rPr>
                                  <w:color w:val="000000"/>
                                  <w:szCs w:val="24"/>
                                  <w:lang w:eastAsia="lt-LT"/>
                                </w:rPr>
                                <w:t xml:space="preserve">. tų projektų vykdytojų, kurie, pirkdami prekes, paslaugas ar darbus, privalo vadovautis Lietuvos Respublikos </w:t>
                              </w:r>
                              <w:r>
                                <w:rPr>
                                  <w:iCs/>
                                  <w:color w:val="000000"/>
                                  <w:szCs w:val="24"/>
                                  <w:lang w:eastAsia="lt-LT"/>
                                </w:rPr>
                                <w:t>viešųjų pirkimų įstatymu</w:t>
                              </w:r>
                              <w:r>
                                <w:rPr>
                                  <w:color w:val="000000"/>
                                  <w:szCs w:val="24"/>
                                  <w:lang w:eastAsia="lt-LT"/>
                                </w:rPr>
                                <w:t>;</w:t>
                              </w:r>
                            </w:p>
                          </w:sdtContent>
                        </w:sdt>
                        <w:sdt>
                          <w:sdtPr>
                            <w:alias w:val="1.2 pp."/>
                            <w:tag w:val="part_1f878c287d4f4affab61f5390353b19d"/>
                            <w:id w:val="1804111775"/>
                            <w:lock w:val="sdtLocked"/>
                          </w:sdtPr>
                          <w:sdtEndPr/>
                          <w:sdtContent>
                            <w:p w14:paraId="0AC82C45" w14:textId="77777777" w:rsidR="00C1322A" w:rsidRDefault="007535FC">
                              <w:pPr>
                                <w:tabs>
                                  <w:tab w:val="left" w:pos="993"/>
                                  <w:tab w:val="left" w:pos="1276"/>
                                </w:tabs>
                                <w:overflowPunct w:val="0"/>
                                <w:spacing w:line="312" w:lineRule="auto"/>
                                <w:ind w:firstLine="720"/>
                                <w:jc w:val="both"/>
                                <w:textAlignment w:val="baseline"/>
                                <w:rPr>
                                  <w:color w:val="000000"/>
                                  <w:szCs w:val="24"/>
                                  <w:lang w:eastAsia="lt-LT"/>
                                </w:rPr>
                              </w:pPr>
                              <w:sdt>
                                <w:sdtPr>
                                  <w:alias w:val="Numeris"/>
                                  <w:tag w:val="nr_1f878c287d4f4affab61f5390353b19d"/>
                                  <w:id w:val="738145782"/>
                                  <w:lock w:val="sdtLocked"/>
                                </w:sdtPr>
                                <w:sdtEndPr/>
                                <w:sdtContent>
                                  <w:r>
                                    <w:rPr>
                                      <w:color w:val="000000"/>
                                      <w:szCs w:val="24"/>
                                      <w:lang w:eastAsia="lt-LT"/>
                                    </w:rPr>
                                    <w:t>1.2</w:t>
                                  </w:r>
                                </w:sdtContent>
                              </w:sdt>
                              <w:r>
                                <w:rPr>
                                  <w:color w:val="000000"/>
                                  <w:szCs w:val="24"/>
                                  <w:lang w:eastAsia="lt-LT"/>
                                </w:rPr>
                                <w:t>. tų projektų, kuriems tinkamoms finansuoti išlaidoms taikomi supaprastintų išl</w:t>
                              </w:r>
                              <w:r>
                                <w:rPr>
                                  <w:color w:val="000000"/>
                                  <w:szCs w:val="24"/>
                                  <w:lang w:eastAsia="lt-LT"/>
                                </w:rPr>
                                <w:t>aidų mokėjimo būdai (fiksuotieji įkainiai, fiksuotosios sumos ar fiksuotoji norma), nustatomi konkrečios Lietuvos kaimo plėtros 2014–2020 metų programos priemonės ar jos veiklos srities įgyvendinimo taisyklėse;</w:t>
                              </w:r>
                            </w:p>
                          </w:sdtContent>
                        </w:sdt>
                        <w:sdt>
                          <w:sdtPr>
                            <w:alias w:val="1.3 pp."/>
                            <w:tag w:val="part_0a2d354c3a9146b18d7776620c032962"/>
                            <w:id w:val="1652174559"/>
                            <w:lock w:val="sdtLocked"/>
                          </w:sdtPr>
                          <w:sdtEndPr/>
                          <w:sdtContent>
                            <w:p w14:paraId="3C56FBC1" w14:textId="77777777" w:rsidR="00C1322A" w:rsidRDefault="007535FC">
                              <w:pPr>
                                <w:tabs>
                                  <w:tab w:val="left" w:pos="993"/>
                                  <w:tab w:val="left" w:pos="1276"/>
                                </w:tabs>
                                <w:overflowPunct w:val="0"/>
                                <w:spacing w:line="312" w:lineRule="auto"/>
                                <w:ind w:firstLine="720"/>
                                <w:jc w:val="both"/>
                                <w:textAlignment w:val="baseline"/>
                                <w:rPr>
                                  <w:color w:val="000000"/>
                                  <w:szCs w:val="24"/>
                                  <w:lang w:eastAsia="lt-LT"/>
                                </w:rPr>
                              </w:pPr>
                              <w:sdt>
                                <w:sdtPr>
                                  <w:alias w:val="Numeris"/>
                                  <w:tag w:val="nr_0a2d354c3a9146b18d7776620c032962"/>
                                  <w:id w:val="474799658"/>
                                  <w:lock w:val="sdtLocked"/>
                                </w:sdtPr>
                                <w:sdtEndPr/>
                                <w:sdtContent>
                                  <w:r>
                                    <w:rPr>
                                      <w:color w:val="000000"/>
                                      <w:szCs w:val="24"/>
                                      <w:lang w:eastAsia="lt-LT"/>
                                    </w:rPr>
                                    <w:t>1.3</w:t>
                                  </w:r>
                                </w:sdtContent>
                              </w:sdt>
                              <w:r>
                                <w:rPr>
                                  <w:color w:val="000000"/>
                                  <w:szCs w:val="24"/>
                                  <w:lang w:eastAsia="lt-LT"/>
                                </w:rPr>
                                <w:t>. tų prekių, paslaugų, kurių pirkimo v</w:t>
                              </w:r>
                              <w:r>
                                <w:rPr>
                                  <w:color w:val="000000"/>
                                  <w:szCs w:val="24"/>
                                  <w:lang w:eastAsia="lt-LT"/>
                                </w:rPr>
                                <w:t xml:space="preserve">ertė – iki 58 000 </w:t>
                              </w:r>
                              <w:proofErr w:type="spellStart"/>
                              <w:r>
                                <w:rPr>
                                  <w:color w:val="000000"/>
                                  <w:szCs w:val="24"/>
                                  <w:lang w:eastAsia="lt-LT"/>
                                </w:rPr>
                                <w:t>Eur</w:t>
                              </w:r>
                              <w:proofErr w:type="spellEnd"/>
                              <w:r>
                                <w:rPr>
                                  <w:color w:val="000000"/>
                                  <w:szCs w:val="24"/>
                                  <w:lang w:eastAsia="lt-LT"/>
                                </w:rPr>
                                <w:t xml:space="preserve"> be PVM, ar darbų, kurių vertė – iki 145 000 </w:t>
                              </w:r>
                              <w:proofErr w:type="spellStart"/>
                              <w:r>
                                <w:rPr>
                                  <w:color w:val="000000"/>
                                  <w:szCs w:val="24"/>
                                  <w:lang w:eastAsia="lt-LT"/>
                                </w:rPr>
                                <w:t>Eur</w:t>
                              </w:r>
                              <w:proofErr w:type="spellEnd"/>
                              <w:r>
                                <w:rPr>
                                  <w:color w:val="000000"/>
                                  <w:szCs w:val="24"/>
                                  <w:lang w:eastAsia="lt-LT"/>
                                </w:rPr>
                                <w:t xml:space="preserve"> be PVM;</w:t>
                              </w:r>
                            </w:p>
                          </w:sdtContent>
                        </w:sdt>
                        <w:sdt>
                          <w:sdtPr>
                            <w:alias w:val="1.4 pp."/>
                            <w:tag w:val="part_0e8caab3e7a04781bda199a6c59b2f9c"/>
                            <w:id w:val="112253904"/>
                            <w:lock w:val="sdtLocked"/>
                          </w:sdtPr>
                          <w:sdtEndPr/>
                          <w:sdtContent>
                            <w:p w14:paraId="7004E6CA" w14:textId="77777777" w:rsidR="00C1322A" w:rsidRDefault="007535FC">
                              <w:pPr>
                                <w:spacing w:line="312" w:lineRule="auto"/>
                                <w:ind w:firstLine="720"/>
                                <w:jc w:val="both"/>
                                <w:rPr>
                                  <w:szCs w:val="24"/>
                                </w:rPr>
                              </w:pPr>
                              <w:sdt>
                                <w:sdtPr>
                                  <w:alias w:val="Numeris"/>
                                  <w:tag w:val="nr_0e8caab3e7a04781bda199a6c59b2f9c"/>
                                  <w:id w:val="2107076087"/>
                                  <w:lock w:val="sdtLocked"/>
                                </w:sdtPr>
                                <w:sdtEndPr/>
                                <w:sdtContent>
                                  <w:r>
                                    <w:rPr>
                                      <w:color w:val="000000"/>
                                      <w:szCs w:val="24"/>
                                      <w:lang w:eastAsia="lt-LT"/>
                                    </w:rPr>
                                    <w:t>1.4</w:t>
                                  </w:r>
                                </w:sdtContent>
                              </w:sdt>
                              <w:r>
                                <w:rPr>
                                  <w:color w:val="000000"/>
                                  <w:szCs w:val="24"/>
                                  <w:lang w:eastAsia="lt-LT"/>
                                </w:rPr>
                                <w:t xml:space="preserve">. pagal Lietuvos kaimo plėtros 2014–2020 metų programos priemonės „Rizikos valdymas“ veiklos sritį </w:t>
                              </w:r>
                              <w:r>
                                <w:t>„Pasėlių, gyvūnų ir augalų draudimo įmokos“, susijusią su pasėlių ir aug</w:t>
                              </w:r>
                              <w:r>
                                <w:t>alų draudimo įmokų kompensavimu, ir veiklos sritį „Pajamų stabilizavimo priemonė“.“</w:t>
                              </w:r>
                            </w:p>
                          </w:sdtContent>
                        </w:sdt>
                      </w:sdtContent>
                    </w:sdt>
                  </w:sdtContent>
                </w:sdt>
              </w:sdtContent>
            </w:sdt>
            <w:sdt>
              <w:sdtPr>
                <w:alias w:val="1.2 pp."/>
                <w:tag w:val="part_144fb2e5218d4206986dc75cbe0d4a65"/>
                <w:id w:val="1877657176"/>
                <w:lock w:val="sdtLocked"/>
              </w:sdtPr>
              <w:sdtEndPr/>
              <w:sdtContent>
                <w:p w14:paraId="0716BEC2" w14:textId="77777777" w:rsidR="00C1322A" w:rsidRDefault="007535FC">
                  <w:pPr>
                    <w:overflowPunct w:val="0"/>
                    <w:spacing w:line="312" w:lineRule="auto"/>
                    <w:ind w:firstLine="720"/>
                    <w:jc w:val="both"/>
                    <w:textAlignment w:val="baseline"/>
                    <w:rPr>
                      <w:bCs/>
                      <w:szCs w:val="24"/>
                    </w:rPr>
                  </w:pPr>
                  <w:sdt>
                    <w:sdtPr>
                      <w:alias w:val="Numeris"/>
                      <w:tag w:val="nr_144fb2e5218d4206986dc75cbe0d4a65"/>
                      <w:id w:val="-2087827533"/>
                      <w:lock w:val="sdtLocked"/>
                    </w:sdtPr>
                    <w:sdtEndPr/>
                    <w:sdtContent>
                      <w:r>
                        <w:rPr>
                          <w:bCs/>
                          <w:szCs w:val="24"/>
                        </w:rPr>
                        <w:t>1.2</w:t>
                      </w:r>
                    </w:sdtContent>
                  </w:sdt>
                  <w:r>
                    <w:rPr>
                      <w:bCs/>
                      <w:szCs w:val="24"/>
                    </w:rPr>
                    <w:t>. Pakeičiu 5 punktą ir jį išdėstau taip:</w:t>
                  </w:r>
                </w:p>
                <w:sdt>
                  <w:sdtPr>
                    <w:alias w:val="citata"/>
                    <w:tag w:val="part_0631eac3edb64ca390bf37f1326a0cce"/>
                    <w:id w:val="-297230837"/>
                    <w:lock w:val="sdtLocked"/>
                  </w:sdtPr>
                  <w:sdtEndPr/>
                  <w:sdtContent>
                    <w:sdt>
                      <w:sdtPr>
                        <w:alias w:val="5 p."/>
                        <w:tag w:val="part_b1ae5b4e081846668afead9d349a4cfe"/>
                        <w:id w:val="139088022"/>
                        <w:lock w:val="sdtLocked"/>
                      </w:sdtPr>
                      <w:sdtEndPr/>
                      <w:sdtContent>
                        <w:p w14:paraId="0EA0D732" w14:textId="4C7F1FB6" w:rsidR="00C1322A" w:rsidRDefault="007535FC">
                          <w:pPr>
                            <w:overflowPunct w:val="0"/>
                            <w:spacing w:line="312" w:lineRule="auto"/>
                            <w:ind w:firstLine="720"/>
                            <w:jc w:val="both"/>
                            <w:textAlignment w:val="baseline"/>
                            <w:rPr>
                              <w:color w:val="000000"/>
                              <w:szCs w:val="24"/>
                              <w:lang w:eastAsia="lt-LT"/>
                            </w:rPr>
                          </w:pPr>
                          <w:r>
                            <w:t>„</w:t>
                          </w:r>
                          <w:sdt>
                            <w:sdtPr>
                              <w:alias w:val="Numeris"/>
                              <w:tag w:val="nr_b1ae5b4e081846668afead9d349a4cfe"/>
                              <w:id w:val="-374924618"/>
                              <w:lock w:val="sdtLocked"/>
                            </w:sdtPr>
                            <w:sdtEndPr/>
                            <w:sdtContent>
                              <w:r>
                                <w:t>5</w:t>
                              </w:r>
                            </w:sdtContent>
                          </w:sdt>
                          <w:r>
                            <w:t>.</w:t>
                          </w:r>
                          <w:r>
                            <w:rPr>
                              <w:color w:val="000000"/>
                              <w:szCs w:val="24"/>
                              <w:lang w:eastAsia="lt-LT"/>
                            </w:rPr>
                            <w:t xml:space="preserve"> Perkant konkurso būdu, pirkimas pradedamas apie jį paskelbus Agentūros interneto svetainėje www.nma.lt, skiltyje</w:t>
                          </w:r>
                          <w:r>
                            <w:rPr>
                              <w:color w:val="000000"/>
                              <w:szCs w:val="24"/>
                              <w:lang w:eastAsia="lt-LT"/>
                            </w:rPr>
                            <w:t xml:space="preserve"> „Projektų vykdytojų pirkimai“ (toliau – Agentūros interneto svetainė), išskyrus pirkimą pagal Programos priemonės „Rizikos valdymas“ veiklos sritį </w:t>
                          </w:r>
                          <w:r>
                            <w:t xml:space="preserve">„Pasėlių, gyvūnų ir augalų draudimo įmokos“, susijusią su </w:t>
                          </w:r>
                          <w:r>
                            <w:rPr>
                              <w:color w:val="000000"/>
                              <w:szCs w:val="24"/>
                            </w:rPr>
                            <w:t xml:space="preserve">ūkinių gyvūnų </w:t>
                          </w:r>
                          <w:r>
                            <w:t>draudimo įmokų kompensavimu, kai</w:t>
                          </w:r>
                          <w:r>
                            <w:rPr>
                              <w:color w:val="000000"/>
                              <w:szCs w:val="24"/>
                              <w:lang w:eastAsia="lt-LT"/>
                            </w:rPr>
                            <w:t xml:space="preserve"> pir</w:t>
                          </w:r>
                          <w:r>
                            <w:rPr>
                              <w:color w:val="000000"/>
                              <w:szCs w:val="24"/>
                              <w:lang w:eastAsia="lt-LT"/>
                            </w:rPr>
                            <w:t>kimas pradedamas apie jį paskelbus nacionaliniame laikraštyje, platinamame teritorijoje, kurioje gyvena daugiau kaip 60 procentų Lietuvos Respublikos gyventojų, ir (arba) periodiškai leidžiamame ir platinamame žemės ūkio srities laikraštyje (toliau kartu –</w:t>
                          </w:r>
                          <w:r>
                            <w:rPr>
                              <w:color w:val="000000"/>
                              <w:szCs w:val="24"/>
                              <w:lang w:eastAsia="lt-LT"/>
                            </w:rPr>
                            <w:t xml:space="preserve"> spauda). Perkant derybų būdu, pirkimas pradedamas, kai pirkimo komisija ar pirkimo organizatorius kreipiasi į tiekėją (-</w:t>
                          </w:r>
                          <w:proofErr w:type="spellStart"/>
                          <w:r>
                            <w:rPr>
                              <w:color w:val="000000"/>
                              <w:szCs w:val="24"/>
                              <w:lang w:eastAsia="lt-LT"/>
                            </w:rPr>
                            <w:t>us</w:t>
                          </w:r>
                          <w:proofErr w:type="spellEnd"/>
                          <w:r>
                            <w:rPr>
                              <w:color w:val="000000"/>
                              <w:szCs w:val="24"/>
                              <w:lang w:eastAsia="lt-LT"/>
                            </w:rPr>
                            <w:t>), tiesiogiai prašydamas pateikti perkamų prekių, paslaugų ar darbų pasiūlymus.</w:t>
                          </w:r>
                          <w:r>
                            <w:t>“</w:t>
                          </w:r>
                        </w:p>
                      </w:sdtContent>
                    </w:sdt>
                  </w:sdtContent>
                </w:sdt>
              </w:sdtContent>
            </w:sdt>
            <w:sdt>
              <w:sdtPr>
                <w:alias w:val="1.3 pp."/>
                <w:tag w:val="part_770366be0411410eab50020e0f9a5690"/>
                <w:id w:val="-255517384"/>
                <w:lock w:val="sdtLocked"/>
              </w:sdtPr>
              <w:sdtEndPr/>
              <w:sdtContent>
                <w:p w14:paraId="4B6C4DEA" w14:textId="77777777" w:rsidR="00C1322A" w:rsidRDefault="007535FC">
                  <w:pPr>
                    <w:overflowPunct w:val="0"/>
                    <w:spacing w:line="312" w:lineRule="auto"/>
                    <w:ind w:firstLine="720"/>
                    <w:jc w:val="both"/>
                    <w:textAlignment w:val="baseline"/>
                    <w:rPr>
                      <w:bCs/>
                      <w:szCs w:val="24"/>
                    </w:rPr>
                  </w:pPr>
                  <w:sdt>
                    <w:sdtPr>
                      <w:alias w:val="Numeris"/>
                      <w:tag w:val="nr_770366be0411410eab50020e0f9a5690"/>
                      <w:id w:val="2077539816"/>
                      <w:lock w:val="sdtLocked"/>
                    </w:sdtPr>
                    <w:sdtEndPr/>
                    <w:sdtContent>
                      <w:r>
                        <w:rPr>
                          <w:bCs/>
                          <w:szCs w:val="24"/>
                        </w:rPr>
                        <w:t>1.3</w:t>
                      </w:r>
                    </w:sdtContent>
                  </w:sdt>
                  <w:r>
                    <w:rPr>
                      <w:bCs/>
                      <w:szCs w:val="24"/>
                    </w:rPr>
                    <w:t>. Pakeičiu 11 punktą ir jį išdėstau taip:</w:t>
                  </w:r>
                </w:p>
                <w:sdt>
                  <w:sdtPr>
                    <w:alias w:val="citata"/>
                    <w:tag w:val="part_1de502743f9c4d39a13ea5dbd171bf94"/>
                    <w:id w:val="-237717599"/>
                    <w:lock w:val="sdtLocked"/>
                  </w:sdtPr>
                  <w:sdtEndPr/>
                  <w:sdtContent>
                    <w:sdt>
                      <w:sdtPr>
                        <w:alias w:val="11 p."/>
                        <w:tag w:val="part_29a01d179a86403e91ec53b1df9b08a6"/>
                        <w:id w:val="957457041"/>
                        <w:lock w:val="sdtLocked"/>
                      </w:sdtPr>
                      <w:sdtEndPr/>
                      <w:sdtContent>
                        <w:p w14:paraId="14F5DF0E" w14:textId="77777777" w:rsidR="00C1322A" w:rsidRDefault="007535FC">
                          <w:pPr>
                            <w:overflowPunct w:val="0"/>
                            <w:spacing w:line="312" w:lineRule="auto"/>
                            <w:ind w:firstLine="720"/>
                            <w:jc w:val="both"/>
                            <w:textAlignment w:val="baseline"/>
                            <w:rPr>
                              <w:strike/>
                              <w:color w:val="000000"/>
                              <w:szCs w:val="24"/>
                              <w:lang w:eastAsia="lt-LT"/>
                            </w:rPr>
                          </w:pPr>
                          <w:r>
                            <w:t>„</w:t>
                          </w:r>
                          <w:sdt>
                            <w:sdtPr>
                              <w:alias w:val="Numeris"/>
                              <w:tag w:val="nr_29a01d179a86403e91ec53b1df9b08a6"/>
                              <w:id w:val="-488792713"/>
                              <w:lock w:val="sdtLocked"/>
                            </w:sdtPr>
                            <w:sdtEndPr/>
                            <w:sdtContent>
                              <w:r>
                                <w:rPr>
                                  <w:color w:val="000000"/>
                                  <w:szCs w:val="24"/>
                                  <w:lang w:eastAsia="lt-LT"/>
                                </w:rPr>
                                <w:t>11</w:t>
                              </w:r>
                            </w:sdtContent>
                          </w:sdt>
                          <w:r>
                            <w:rPr>
                              <w:color w:val="000000"/>
                              <w:szCs w:val="24"/>
                              <w:lang w:eastAsia="lt-LT"/>
                            </w:rPr>
                            <w:t xml:space="preserve">. Apie vykdomą konkursą privaloma skelbti Agentūros interneto svetainėje arba spaudoje, jei pirkimas vykdomas pagal Programos priemonės „Rizikos valdymas“ veiklos sritį </w:t>
                          </w:r>
                          <w:r>
                            <w:t xml:space="preserve">„Pasėlių, gyvūnų ir augalų draudimo įmokos“, susijusią su </w:t>
                          </w:r>
                          <w:r>
                            <w:rPr>
                              <w:color w:val="000000"/>
                              <w:szCs w:val="24"/>
                            </w:rPr>
                            <w:t xml:space="preserve">ūkinių gyvūnų </w:t>
                          </w:r>
                          <w:r>
                            <w:t xml:space="preserve">draudimo </w:t>
                          </w:r>
                          <w:r>
                            <w:t>įmokų kompensavimu</w:t>
                          </w:r>
                          <w:r>
                            <w:rPr>
                              <w:color w:val="000000"/>
                              <w:szCs w:val="24"/>
                              <w:lang w:eastAsia="lt-LT"/>
                            </w:rPr>
                            <w:t>.“</w:t>
                          </w:r>
                        </w:p>
                      </w:sdtContent>
                    </w:sdt>
                  </w:sdtContent>
                </w:sdt>
              </w:sdtContent>
            </w:sdt>
            <w:sdt>
              <w:sdtPr>
                <w:alias w:val="1.4 pp."/>
                <w:tag w:val="part_a269ee2bf1a2440ea43e8bffc22f6340"/>
                <w:id w:val="-528640317"/>
                <w:lock w:val="sdtLocked"/>
              </w:sdtPr>
              <w:sdtEndPr/>
              <w:sdtContent>
                <w:p w14:paraId="377AD5C8" w14:textId="77777777" w:rsidR="00C1322A" w:rsidRDefault="007535FC">
                  <w:pPr>
                    <w:overflowPunct w:val="0"/>
                    <w:spacing w:line="312" w:lineRule="auto"/>
                    <w:ind w:firstLine="720"/>
                    <w:jc w:val="both"/>
                    <w:textAlignment w:val="baseline"/>
                    <w:rPr>
                      <w:bCs/>
                      <w:szCs w:val="24"/>
                    </w:rPr>
                  </w:pPr>
                  <w:sdt>
                    <w:sdtPr>
                      <w:alias w:val="Numeris"/>
                      <w:tag w:val="nr_a269ee2bf1a2440ea43e8bffc22f6340"/>
                      <w:id w:val="1303731025"/>
                      <w:lock w:val="sdtLocked"/>
                    </w:sdtPr>
                    <w:sdtEndPr/>
                    <w:sdtContent>
                      <w:r>
                        <w:rPr>
                          <w:bCs/>
                          <w:szCs w:val="24"/>
                        </w:rPr>
                        <w:t>1.4</w:t>
                      </w:r>
                    </w:sdtContent>
                  </w:sdt>
                  <w:r>
                    <w:rPr>
                      <w:bCs/>
                      <w:szCs w:val="24"/>
                    </w:rPr>
                    <w:t>. Pakeičiu</w:t>
                  </w:r>
                  <w:r>
                    <w:rPr>
                      <w:b/>
                      <w:szCs w:val="24"/>
                    </w:rPr>
                    <w:t xml:space="preserve"> </w:t>
                  </w:r>
                  <w:r>
                    <w:rPr>
                      <w:bCs/>
                      <w:szCs w:val="24"/>
                    </w:rPr>
                    <w:t>12.3 papunktį ir jį išdėstau taip:</w:t>
                  </w:r>
                </w:p>
                <w:sdt>
                  <w:sdtPr>
                    <w:alias w:val="citata"/>
                    <w:tag w:val="part_57089d3fdc2d46ddb07d023a28f0187b"/>
                    <w:id w:val="913513274"/>
                    <w:lock w:val="sdtLocked"/>
                  </w:sdtPr>
                  <w:sdtEndPr/>
                  <w:sdtContent>
                    <w:sdt>
                      <w:sdtPr>
                        <w:alias w:val="12.3 pp."/>
                        <w:tag w:val="part_9d1cfc7cdaa445c1a4990b937d7046d0"/>
                        <w:id w:val="954058713"/>
                        <w:lock w:val="sdtLocked"/>
                      </w:sdtPr>
                      <w:sdtEndPr/>
                      <w:sdtContent>
                        <w:p w14:paraId="7E682E3F" w14:textId="77777777" w:rsidR="00C1322A" w:rsidRDefault="007535FC">
                          <w:pPr>
                            <w:overflowPunct w:val="0"/>
                            <w:spacing w:line="312" w:lineRule="auto"/>
                            <w:ind w:firstLine="720"/>
                            <w:jc w:val="both"/>
                            <w:textAlignment w:val="baseline"/>
                          </w:pPr>
                          <w:r>
                            <w:rPr>
                              <w:szCs w:val="24"/>
                              <w:lang w:eastAsia="lt-LT"/>
                            </w:rPr>
                            <w:t>„</w:t>
                          </w:r>
                          <w:sdt>
                            <w:sdtPr>
                              <w:alias w:val="Numeris"/>
                              <w:tag w:val="nr_9d1cfc7cdaa445c1a4990b937d7046d0"/>
                              <w:id w:val="-1819345852"/>
                              <w:lock w:val="sdtLocked"/>
                            </w:sdtPr>
                            <w:sdtEndPr/>
                            <w:sdtContent>
                              <w:r>
                                <w:rPr>
                                  <w:color w:val="000000"/>
                                  <w:szCs w:val="24"/>
                                  <w:lang w:eastAsia="lt-LT"/>
                                </w:rPr>
                                <w:t>12.3</w:t>
                              </w:r>
                            </w:sdtContent>
                          </w:sdt>
                          <w:r>
                            <w:rPr>
                              <w:color w:val="000000"/>
                              <w:szCs w:val="24"/>
                              <w:lang w:eastAsia="lt-LT"/>
                            </w:rPr>
                            <w:t>. pasiūlymų dalyvauti konkurse priėmimo terminas ir vokų su pasiūlymais atplėšimo data (terminai turi sutapti). Vokų atplėšimo data negali būti ankstesnė kaip 14 kalendorinių dienų nuo konkurso paskelbimo Agentūros interneto svetainėje arba spaudoje, jei p</w:t>
                          </w:r>
                          <w:r>
                            <w:rPr>
                              <w:color w:val="000000"/>
                              <w:szCs w:val="24"/>
                              <w:lang w:eastAsia="lt-LT"/>
                            </w:rPr>
                            <w:t xml:space="preserve">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 dienos, taip pat turi būti nurodytas tikslus laikas (valanda ir minutė).</w:t>
                          </w:r>
                          <w:r>
                            <w:t>“</w:t>
                          </w:r>
                        </w:p>
                      </w:sdtContent>
                    </w:sdt>
                  </w:sdtContent>
                </w:sdt>
              </w:sdtContent>
            </w:sdt>
            <w:sdt>
              <w:sdtPr>
                <w:alias w:val="1.5 pp."/>
                <w:tag w:val="part_eeedd74c300c4743a202c08848590250"/>
                <w:id w:val="1541631601"/>
                <w:lock w:val="sdtLocked"/>
              </w:sdtPr>
              <w:sdtEndPr/>
              <w:sdtContent>
                <w:p w14:paraId="7DC329DC" w14:textId="77777777" w:rsidR="00C1322A" w:rsidRDefault="007535FC">
                  <w:pPr>
                    <w:overflowPunct w:val="0"/>
                    <w:spacing w:line="312" w:lineRule="auto"/>
                    <w:ind w:firstLine="720"/>
                    <w:jc w:val="both"/>
                    <w:textAlignment w:val="baseline"/>
                    <w:rPr>
                      <w:color w:val="000000"/>
                      <w:szCs w:val="24"/>
                      <w:lang w:eastAsia="lt-LT"/>
                    </w:rPr>
                  </w:pPr>
                  <w:sdt>
                    <w:sdtPr>
                      <w:alias w:val="Numeris"/>
                      <w:tag w:val="nr_eeedd74c300c4743a202c08848590250"/>
                      <w:id w:val="422153823"/>
                      <w:lock w:val="sdtLocked"/>
                    </w:sdtPr>
                    <w:sdtEndPr/>
                    <w:sdtContent>
                      <w:r>
                        <w:t>1.5</w:t>
                      </w:r>
                    </w:sdtContent>
                  </w:sdt>
                  <w:r>
                    <w:t>. Pakeičiu 13 punktą ir jį išdėstau taip:</w:t>
                  </w:r>
                </w:p>
                <w:sdt>
                  <w:sdtPr>
                    <w:alias w:val="citata"/>
                    <w:tag w:val="part_0acfb4125e3f4a74a88373c62ba39202"/>
                    <w:id w:val="1876272438"/>
                    <w:lock w:val="sdtLocked"/>
                  </w:sdtPr>
                  <w:sdtEndPr/>
                  <w:sdtContent>
                    <w:sdt>
                      <w:sdtPr>
                        <w:alias w:val="13 p."/>
                        <w:tag w:val="part_aa9954335c5a4d27903380856c375ce8"/>
                        <w:id w:val="1962148688"/>
                        <w:lock w:val="sdtLocked"/>
                      </w:sdtPr>
                      <w:sdtEndPr/>
                      <w:sdtContent>
                        <w:p w14:paraId="4329CA3E" w14:textId="77777777" w:rsidR="00C1322A" w:rsidRDefault="007535FC">
                          <w:pPr>
                            <w:spacing w:line="312" w:lineRule="auto"/>
                            <w:ind w:firstLine="720"/>
                            <w:jc w:val="both"/>
                            <w:rPr>
                              <w:color w:val="000000"/>
                              <w:szCs w:val="24"/>
                            </w:rPr>
                          </w:pPr>
                          <w:r>
                            <w:rPr>
                              <w:color w:val="000000"/>
                              <w:szCs w:val="24"/>
                              <w:lang w:eastAsia="lt-LT"/>
                            </w:rPr>
                            <w:t>„</w:t>
                          </w:r>
                          <w:sdt>
                            <w:sdtPr>
                              <w:alias w:val="Numeris"/>
                              <w:tag w:val="nr_aa9954335c5a4d27903380856c375ce8"/>
                              <w:id w:val="525538303"/>
                              <w:lock w:val="sdtLocked"/>
                            </w:sdtPr>
                            <w:sdtEndPr/>
                            <w:sdtContent>
                              <w:r>
                                <w:rPr>
                                  <w:color w:val="000000"/>
                                  <w:szCs w:val="24"/>
                                  <w:lang w:eastAsia="lt-LT"/>
                                </w:rPr>
                                <w:t>13</w:t>
                              </w:r>
                            </w:sdtContent>
                          </w:sdt>
                          <w:r>
                            <w:rPr>
                              <w:color w:val="000000"/>
                              <w:szCs w:val="24"/>
                              <w:lang w:eastAsia="lt-LT"/>
                            </w:rPr>
                            <w:t>. Kvietime pateikti pasiūlymą, kuris skelbiamas Agentūros interneto svetainėje arba siunčiamas visiems į skelbimą atsiliepusiems tiekėjams, jei pirkimas vykdomas pagal Programos priemonės „Rizikos valdym</w:t>
                          </w:r>
                          <w:r>
                            <w:rPr>
                              <w:color w:val="000000"/>
                              <w:szCs w:val="24"/>
                              <w:lang w:eastAsia="lt-LT"/>
                            </w:rPr>
                            <w:t xml:space="preserve">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 turi būti informacija, nurodyta Taisyklių 1 priede.</w:t>
                          </w:r>
                          <w:r>
                            <w:rPr>
                              <w:color w:val="000000"/>
                              <w:szCs w:val="24"/>
                            </w:rPr>
                            <w:t xml:space="preserve"> Informacija tiekėjams pateikiama lietuvių kalba (gali būti pridedami vertimai į vieną</w:t>
                          </w:r>
                          <w:r>
                            <w:rPr>
                              <w:color w:val="000000"/>
                              <w:szCs w:val="24"/>
                            </w:rPr>
                            <w:t xml:space="preserve"> ar kelias kalbas).“</w:t>
                          </w:r>
                        </w:p>
                      </w:sdtContent>
                    </w:sdt>
                  </w:sdtContent>
                </w:sdt>
              </w:sdtContent>
            </w:sdt>
            <w:sdt>
              <w:sdtPr>
                <w:alias w:val="1.6 pp."/>
                <w:tag w:val="part_329736e9b6a34300807fc6624ad23b28"/>
                <w:id w:val="-995038883"/>
                <w:lock w:val="sdtLocked"/>
              </w:sdtPr>
              <w:sdtEndPr/>
              <w:sdtContent>
                <w:p w14:paraId="354086F6" w14:textId="77777777" w:rsidR="00C1322A" w:rsidRDefault="007535FC">
                  <w:pPr>
                    <w:overflowPunct w:val="0"/>
                    <w:spacing w:line="312" w:lineRule="auto"/>
                    <w:ind w:firstLine="720"/>
                    <w:jc w:val="both"/>
                    <w:textAlignment w:val="baseline"/>
                    <w:rPr>
                      <w:color w:val="000000"/>
                      <w:szCs w:val="24"/>
                      <w:lang w:eastAsia="lt-LT"/>
                    </w:rPr>
                  </w:pPr>
                  <w:sdt>
                    <w:sdtPr>
                      <w:alias w:val="Numeris"/>
                      <w:tag w:val="nr_329736e9b6a34300807fc6624ad23b28"/>
                      <w:id w:val="1298340589"/>
                      <w:lock w:val="sdtLocked"/>
                    </w:sdtPr>
                    <w:sdtEndPr/>
                    <w:sdtContent>
                      <w:r>
                        <w:rPr>
                          <w:color w:val="000000"/>
                          <w:szCs w:val="24"/>
                        </w:rPr>
                        <w:t>1.6</w:t>
                      </w:r>
                    </w:sdtContent>
                  </w:sdt>
                  <w:r>
                    <w:rPr>
                      <w:color w:val="000000"/>
                      <w:szCs w:val="24"/>
                    </w:rPr>
                    <w:t xml:space="preserve">. </w:t>
                  </w:r>
                  <w:r>
                    <w:t>Pakeičiu 31 punktą ir jį išdėstau taip:</w:t>
                  </w:r>
                </w:p>
                <w:sdt>
                  <w:sdtPr>
                    <w:alias w:val="citata"/>
                    <w:tag w:val="part_73053b63e65446a5a612b46a9bbb7ae5"/>
                    <w:id w:val="1853763364"/>
                    <w:lock w:val="sdtLocked"/>
                  </w:sdtPr>
                  <w:sdtEndPr/>
                  <w:sdtContent>
                    <w:sdt>
                      <w:sdtPr>
                        <w:alias w:val="31 p."/>
                        <w:tag w:val="part_6a7e6cad539d432abcbcb1ed035e1bb7"/>
                        <w:id w:val="1496843395"/>
                        <w:lock w:val="sdtLocked"/>
                      </w:sdtPr>
                      <w:sdtEndPr/>
                      <w:sdtContent>
                        <w:p w14:paraId="07866E6D" w14:textId="6A817360" w:rsidR="00C1322A" w:rsidRDefault="007535FC">
                          <w:pPr>
                            <w:tabs>
                              <w:tab w:val="left" w:pos="709"/>
                              <w:tab w:val="left" w:pos="1276"/>
                            </w:tabs>
                            <w:spacing w:line="312" w:lineRule="auto"/>
                            <w:ind w:firstLine="720"/>
                            <w:jc w:val="both"/>
                          </w:pPr>
                          <w:r>
                            <w:rPr>
                              <w:color w:val="000000"/>
                              <w:szCs w:val="24"/>
                              <w:lang w:eastAsia="lt-LT"/>
                            </w:rPr>
                            <w:t>„</w:t>
                          </w:r>
                          <w:sdt>
                            <w:sdtPr>
                              <w:alias w:val="Numeris"/>
                              <w:tag w:val="nr_6a7e6cad539d432abcbcb1ed035e1bb7"/>
                              <w:id w:val="865414398"/>
                              <w:lock w:val="sdtLocked"/>
                            </w:sdtPr>
                            <w:sdtEndPr/>
                            <w:sdtContent>
                              <w:r>
                                <w:rPr>
                                  <w:color w:val="000000"/>
                                  <w:szCs w:val="24"/>
                                  <w:lang w:eastAsia="lt-LT"/>
                                </w:rPr>
                                <w:t>31</w:t>
                              </w:r>
                            </w:sdtContent>
                          </w:sdt>
                          <w:r>
                            <w:rPr>
                              <w:color w:val="000000"/>
                              <w:szCs w:val="24"/>
                              <w:lang w:eastAsia="lt-LT"/>
                            </w:rPr>
                            <w:t xml:space="preserve">.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w:t>
                          </w:r>
                          <w:r>
                            <w:t>avimu</w:t>
                          </w:r>
                          <w:r>
                            <w:rPr>
                              <w:color w:val="000000"/>
                              <w:szCs w:val="24"/>
                              <w:lang w:eastAsia="lt-LT"/>
                            </w:rPr>
                            <w:t xml:space="preserve">, pasiūlymas, pasirašytas tiekėjo ar jo įgalioto asmens, pateikiamas užklijuotame ir užantspauduotame, jei tiekėjas turi antspaudą, voke. Ant voko turi būti užrašytas pirkimo pavadinimas, tiekėjo pavadinimas ir buveinė (vardas, pavardė arba juridinio </w:t>
                          </w:r>
                          <w:r>
                            <w:rPr>
                              <w:color w:val="000000"/>
                              <w:szCs w:val="24"/>
                              <w:lang w:eastAsia="lt-LT"/>
                            </w:rPr>
                            <w:t>asmens pavadinimas ir adresas). Vykdant pirkimą pagal kitas Programos priemones, pasiūlymas pateikiamas Agentūros interneto svetainėje el. voke (nuostata netaikoma vykdant pirkimą derybų būdu). Jeigu pirkimo organizatorius ar pirkimo komisija numato pasiūl</w:t>
                          </w:r>
                          <w:r>
                            <w:rPr>
                              <w:color w:val="000000"/>
                              <w:szCs w:val="24"/>
                              <w:lang w:eastAsia="lt-LT"/>
                            </w:rPr>
                            <w:t xml:space="preserve">ymus vertinti pagal ekonomiškai naudingiausio pasiūlymo vertinimo kriterijų, pirkimo dokumentuose privalo nurodyti, kad tiekėjai pasiūlymo kainą pateiktų viename užklijuotame voke arba el. voke, o </w:t>
                          </w:r>
                          <w:r>
                            <w:rPr>
                              <w:color w:val="000000"/>
                              <w:szCs w:val="24"/>
                              <w:lang w:eastAsia="lt-LT"/>
                            </w:rPr>
                            <w:lastRenderedPageBreak/>
                            <w:t>likusias pasiūlymo dalis (techninius pasiūlymo duomenis, ki</w:t>
                          </w:r>
                          <w:r>
                            <w:rPr>
                              <w:color w:val="000000"/>
                              <w:szCs w:val="24"/>
                              <w:lang w:eastAsia="lt-LT"/>
                            </w:rPr>
                            <w:t xml:space="preserve">tą informaciją ir dokumentus) – kitame užklijuotame voke arba el. voke. </w:t>
                          </w:r>
                          <w:r>
                            <w:rPr>
                              <w:color w:val="000000"/>
                              <w:szCs w:val="24"/>
                            </w:rPr>
                            <w:t>El. vokas su pasiūlymo kaina bei el. vokas su techniniais duomenimis Agentūros interneto svetainėje pateikiami vienu metu. N</w:t>
                          </w:r>
                          <w:r>
                            <w:rPr>
                              <w:color w:val="000000"/>
                              <w:szCs w:val="24"/>
                              <w:lang w:eastAsia="lt-LT"/>
                            </w:rPr>
                            <w:t>e Agentūros interneto svetainėje teikiami vokai turi būti įd</w:t>
                          </w:r>
                          <w:r>
                            <w:rPr>
                              <w:color w:val="000000"/>
                              <w:szCs w:val="24"/>
                              <w:lang w:eastAsia="lt-LT"/>
                            </w:rPr>
                            <w:t>ėti į bendrą užklijuotą voką, pasiūlymo (su priedais) lapai turi būti sunumeruoti, susiūti ir paskutinio lapo antrojoje pusėje patvirtinti tiekėjo ar jo įgalioto asmens parašu, nurodant tiekėjo ar jo įgalioto asmens vardą, pavardę, pareigas (jei yra) ir pa</w:t>
                          </w:r>
                          <w:r>
                            <w:rPr>
                              <w:color w:val="000000"/>
                              <w:szCs w:val="24"/>
                              <w:lang w:eastAsia="lt-LT"/>
                            </w:rPr>
                            <w:t>siūlymą sudarančių lapų skaičių.“</w:t>
                          </w:r>
                        </w:p>
                      </w:sdtContent>
                    </w:sdt>
                  </w:sdtContent>
                </w:sdt>
              </w:sdtContent>
            </w:sdt>
            <w:sdt>
              <w:sdtPr>
                <w:alias w:val="1.7 pp."/>
                <w:tag w:val="part_f1ee620c2dbf495e9bfd858ba927c32e"/>
                <w:id w:val="-1744645307"/>
                <w:lock w:val="sdtLocked"/>
              </w:sdtPr>
              <w:sdtEndPr/>
              <w:sdtContent>
                <w:p w14:paraId="4B470405" w14:textId="77777777" w:rsidR="00C1322A" w:rsidRDefault="007535FC">
                  <w:pPr>
                    <w:overflowPunct w:val="0"/>
                    <w:spacing w:line="312" w:lineRule="auto"/>
                    <w:ind w:firstLine="720"/>
                    <w:jc w:val="both"/>
                    <w:textAlignment w:val="baseline"/>
                    <w:rPr>
                      <w:szCs w:val="24"/>
                    </w:rPr>
                  </w:pPr>
                  <w:sdt>
                    <w:sdtPr>
                      <w:alias w:val="Numeris"/>
                      <w:tag w:val="nr_f1ee620c2dbf495e9bfd858ba927c32e"/>
                      <w:id w:val="-163016998"/>
                      <w:lock w:val="sdtLocked"/>
                    </w:sdtPr>
                    <w:sdtEndPr/>
                    <w:sdtContent>
                      <w:r>
                        <w:rPr>
                          <w:szCs w:val="24"/>
                        </w:rPr>
                        <w:t>1.7</w:t>
                      </w:r>
                    </w:sdtContent>
                  </w:sdt>
                  <w:r>
                    <w:rPr>
                      <w:szCs w:val="24"/>
                    </w:rPr>
                    <w:t>. Pakeičiu 32 punktą ir jį išdėstau taip:</w:t>
                  </w:r>
                </w:p>
                <w:sdt>
                  <w:sdtPr>
                    <w:alias w:val="citata"/>
                    <w:tag w:val="part_c3e51ab6ef59493a99ffb6aa03572e1a"/>
                    <w:id w:val="198210514"/>
                    <w:lock w:val="sdtLocked"/>
                  </w:sdtPr>
                  <w:sdtEndPr/>
                  <w:sdtContent>
                    <w:sdt>
                      <w:sdtPr>
                        <w:alias w:val="32 p."/>
                        <w:tag w:val="part_ee8effbd57b64a328fefb9fe37d86bcd"/>
                        <w:id w:val="2129423810"/>
                        <w:lock w:val="sdtLocked"/>
                      </w:sdtPr>
                      <w:sdtEndPr/>
                      <w:sdtContent>
                        <w:p w14:paraId="7E720509" w14:textId="77777777" w:rsidR="00C1322A" w:rsidRDefault="007535FC">
                          <w:pPr>
                            <w:overflowPunct w:val="0"/>
                            <w:spacing w:line="312" w:lineRule="auto"/>
                            <w:ind w:firstLine="720"/>
                            <w:jc w:val="both"/>
                            <w:textAlignment w:val="baseline"/>
                            <w:rPr>
                              <w:szCs w:val="24"/>
                            </w:rPr>
                          </w:pPr>
                          <w:r>
                            <w:rPr>
                              <w:szCs w:val="24"/>
                            </w:rPr>
                            <w:t>„</w:t>
                          </w:r>
                          <w:sdt>
                            <w:sdtPr>
                              <w:alias w:val="Numeris"/>
                              <w:tag w:val="nr_ee8effbd57b64a328fefb9fe37d86bcd"/>
                              <w:id w:val="-1676954165"/>
                              <w:lock w:val="sdtLocked"/>
                            </w:sdtPr>
                            <w:sdtEndPr/>
                            <w:sdtContent>
                              <w:r>
                                <w:rPr>
                                  <w:color w:val="000000"/>
                                  <w:szCs w:val="24"/>
                                  <w:lang w:eastAsia="lt-LT"/>
                                </w:rPr>
                                <w:t>32</w:t>
                              </w:r>
                            </w:sdtContent>
                          </w:sdt>
                          <w:r>
                            <w:rPr>
                              <w:color w:val="000000"/>
                              <w:szCs w:val="24"/>
                              <w:lang w:eastAsia="lt-LT"/>
                            </w:rPr>
                            <w:t>. Pasiūlymas, pasirašytas tiekėjo ar jo įgalioto asmens, turi būti pateiktas Agentūros interneto svetainėje, kai skelbimas apie pirkimą buvo publikuotas Agentūros i</w:t>
                          </w:r>
                          <w:r>
                            <w:rPr>
                              <w:color w:val="000000"/>
                              <w:szCs w:val="24"/>
                              <w:lang w:eastAsia="lt-LT"/>
                            </w:rPr>
                            <w:t xml:space="preserve">nterneto svetainėje, arba raštu,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w:t>
                          </w:r>
                        </w:p>
                      </w:sdtContent>
                    </w:sdt>
                  </w:sdtContent>
                </w:sdt>
              </w:sdtContent>
            </w:sdt>
            <w:sdt>
              <w:sdtPr>
                <w:alias w:val="1.8 pp."/>
                <w:tag w:val="part_4d68472f62f44da49a0d4e5af8f45d1c"/>
                <w:id w:val="2048103810"/>
                <w:lock w:val="sdtLocked"/>
              </w:sdtPr>
              <w:sdtEndPr/>
              <w:sdtContent>
                <w:p w14:paraId="77382693" w14:textId="77777777" w:rsidR="00C1322A" w:rsidRDefault="007535FC">
                  <w:pPr>
                    <w:overflowPunct w:val="0"/>
                    <w:spacing w:line="312" w:lineRule="auto"/>
                    <w:ind w:firstLine="720"/>
                    <w:jc w:val="both"/>
                    <w:textAlignment w:val="baseline"/>
                    <w:rPr>
                      <w:szCs w:val="24"/>
                    </w:rPr>
                  </w:pPr>
                  <w:sdt>
                    <w:sdtPr>
                      <w:alias w:val="Numeris"/>
                      <w:tag w:val="nr_4d68472f62f44da49a0d4e5af8f45d1c"/>
                      <w:id w:val="1425842676"/>
                      <w:lock w:val="sdtLocked"/>
                    </w:sdtPr>
                    <w:sdtEndPr/>
                    <w:sdtContent>
                      <w:r>
                        <w:rPr>
                          <w:szCs w:val="24"/>
                        </w:rPr>
                        <w:t>1.8</w:t>
                      </w:r>
                    </w:sdtContent>
                  </w:sdt>
                  <w:r>
                    <w:rPr>
                      <w:szCs w:val="24"/>
                    </w:rPr>
                    <w:t>. Pakeičiu 52.2 papunktį ir j</w:t>
                  </w:r>
                  <w:r>
                    <w:rPr>
                      <w:szCs w:val="24"/>
                    </w:rPr>
                    <w:t>į išdėstau taip:</w:t>
                  </w:r>
                </w:p>
                <w:sdt>
                  <w:sdtPr>
                    <w:alias w:val="citata"/>
                    <w:tag w:val="part_f494c8445edc42719c90898aa9daceec"/>
                    <w:id w:val="-589692500"/>
                    <w:lock w:val="sdtLocked"/>
                  </w:sdtPr>
                  <w:sdtEndPr/>
                  <w:sdtContent>
                    <w:sdt>
                      <w:sdtPr>
                        <w:alias w:val="52.2 pp."/>
                        <w:tag w:val="part_32394b97cfce4acdb6830edbba755208"/>
                        <w:id w:val="-824045103"/>
                        <w:lock w:val="sdtLocked"/>
                      </w:sdtPr>
                      <w:sdtEndPr/>
                      <w:sdtContent>
                        <w:p w14:paraId="402CBC6E" w14:textId="623514EF" w:rsidR="00C1322A" w:rsidRDefault="007535FC">
                          <w:pPr>
                            <w:spacing w:line="312" w:lineRule="auto"/>
                            <w:ind w:firstLine="720"/>
                            <w:jc w:val="both"/>
                            <w:rPr>
                              <w:color w:val="000000"/>
                              <w:szCs w:val="24"/>
                              <w:lang w:eastAsia="lt-LT"/>
                            </w:rPr>
                          </w:pPr>
                          <w:r>
                            <w:rPr>
                              <w:color w:val="000000"/>
                              <w:szCs w:val="24"/>
                              <w:lang w:eastAsia="lt-LT"/>
                            </w:rPr>
                            <w:t>„</w:t>
                          </w:r>
                          <w:sdt>
                            <w:sdtPr>
                              <w:alias w:val="Numeris"/>
                              <w:tag w:val="nr_32394b97cfce4acdb6830edbba755208"/>
                              <w:id w:val="2105457031"/>
                              <w:lock w:val="sdtLocked"/>
                            </w:sdtPr>
                            <w:sdtEndPr/>
                            <w:sdtContent>
                              <w:r>
                                <w:rPr>
                                  <w:color w:val="000000"/>
                                  <w:szCs w:val="24"/>
                                  <w:lang w:eastAsia="lt-LT"/>
                                </w:rPr>
                                <w:t>52.2</w:t>
                              </w:r>
                            </w:sdtContent>
                          </w:sdt>
                          <w:r>
                            <w:rPr>
                              <w:color w:val="000000"/>
                              <w:szCs w:val="24"/>
                              <w:lang w:eastAsia="lt-LT"/>
                            </w:rPr>
                            <w:t xml:space="preserve">. skelbimo ir kvietimų pateikti pasiūlymus kopijas,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t>,</w:t>
                          </w:r>
                          <w:r>
                            <w:rPr>
                              <w:color w:val="000000"/>
                              <w:szCs w:val="24"/>
                              <w:lang w:eastAsia="lt-LT"/>
                            </w:rPr>
                            <w:t xml:space="preserve"> ar derybų būdu;“.</w:t>
                          </w:r>
                        </w:p>
                      </w:sdtContent>
                    </w:sdt>
                  </w:sdtContent>
                </w:sdt>
              </w:sdtContent>
            </w:sdt>
            <w:sdt>
              <w:sdtPr>
                <w:alias w:val="1.9 pp."/>
                <w:tag w:val="part_ad21f7d128954c4d81d74251b81605c9"/>
                <w:id w:val="652574088"/>
                <w:lock w:val="sdtLocked"/>
              </w:sdtPr>
              <w:sdtEndPr/>
              <w:sdtContent>
                <w:p w14:paraId="0F459883" w14:textId="77777777" w:rsidR="00C1322A" w:rsidRDefault="007535FC">
                  <w:pPr>
                    <w:overflowPunct w:val="0"/>
                    <w:spacing w:line="312" w:lineRule="auto"/>
                    <w:ind w:firstLine="720"/>
                    <w:jc w:val="both"/>
                    <w:textAlignment w:val="baseline"/>
                    <w:rPr>
                      <w:szCs w:val="24"/>
                    </w:rPr>
                  </w:pPr>
                  <w:sdt>
                    <w:sdtPr>
                      <w:alias w:val="Numeris"/>
                      <w:tag w:val="nr_ad21f7d128954c4d81d74251b81605c9"/>
                      <w:id w:val="-276873895"/>
                      <w:lock w:val="sdtLocked"/>
                    </w:sdtPr>
                    <w:sdtEndPr/>
                    <w:sdtContent>
                      <w:r>
                        <w:rPr>
                          <w:szCs w:val="24"/>
                        </w:rPr>
                        <w:t>1.9</w:t>
                      </w:r>
                    </w:sdtContent>
                  </w:sdt>
                  <w:r>
                    <w:rPr>
                      <w:szCs w:val="24"/>
                    </w:rPr>
                    <w:t>. Pakeičiu 52.3 papunktį ir jį išdėstau taip:</w:t>
                  </w:r>
                </w:p>
                <w:sdt>
                  <w:sdtPr>
                    <w:alias w:val="citata"/>
                    <w:tag w:val="part_88e4ef1b66204e138ba707472d703945"/>
                    <w:id w:val="820619402"/>
                    <w:lock w:val="sdtLocked"/>
                  </w:sdtPr>
                  <w:sdtEndPr/>
                  <w:sdtContent>
                    <w:sdt>
                      <w:sdtPr>
                        <w:alias w:val="52.3 pp."/>
                        <w:tag w:val="part_dfceedfea1974b2c88006d0f3171db98"/>
                        <w:id w:val="52202562"/>
                        <w:lock w:val="sdtLocked"/>
                      </w:sdtPr>
                      <w:sdtEndPr/>
                      <w:sdtContent>
                        <w:p w14:paraId="7BF8972D" w14:textId="73D43121" w:rsidR="00C1322A" w:rsidRDefault="007535FC">
                          <w:pPr>
                            <w:spacing w:line="312" w:lineRule="auto"/>
                            <w:ind w:firstLine="720"/>
                            <w:jc w:val="both"/>
                            <w:rPr>
                              <w:color w:val="000000"/>
                              <w:szCs w:val="24"/>
                              <w:lang w:eastAsia="lt-LT"/>
                            </w:rPr>
                          </w:pPr>
                          <w:r>
                            <w:rPr>
                              <w:color w:val="000000"/>
                              <w:szCs w:val="24"/>
                              <w:lang w:eastAsia="lt-LT"/>
                            </w:rPr>
                            <w:t>„</w:t>
                          </w:r>
                          <w:sdt>
                            <w:sdtPr>
                              <w:alias w:val="Numeris"/>
                              <w:tag w:val="nr_dfceedfea1974b2c88006d0f3171db98"/>
                              <w:id w:val="-939448072"/>
                              <w:lock w:val="sdtLocked"/>
                            </w:sdtPr>
                            <w:sdtEndPr/>
                            <w:sdtContent>
                              <w:r>
                                <w:rPr>
                                  <w:color w:val="000000"/>
                                  <w:szCs w:val="24"/>
                                  <w:lang w:eastAsia="lt-LT"/>
                                </w:rPr>
                                <w:t>52.3</w:t>
                              </w:r>
                            </w:sdtContent>
                          </w:sdt>
                          <w:r>
                            <w:rPr>
                              <w:color w:val="000000"/>
                              <w:szCs w:val="24"/>
                              <w:lang w:eastAsia="lt-LT"/>
                            </w:rPr>
                            <w:t xml:space="preserve">. pasiūlymų, gautų iš tiekėjų, kopijas,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 xml:space="preserve"> ar derybų būdu;“.</w:t>
                          </w:r>
                        </w:p>
                      </w:sdtContent>
                    </w:sdt>
                  </w:sdtContent>
                </w:sdt>
              </w:sdtContent>
            </w:sdt>
            <w:sdt>
              <w:sdtPr>
                <w:alias w:val="1.10 pp."/>
                <w:tag w:val="part_7592d56e367c43cd98e116b6464058b0"/>
                <w:id w:val="-1872914655"/>
                <w:lock w:val="sdtLocked"/>
              </w:sdtPr>
              <w:sdtEndPr/>
              <w:sdtContent>
                <w:p w14:paraId="0ACCA564" w14:textId="77777777" w:rsidR="00C1322A" w:rsidRDefault="007535FC">
                  <w:pPr>
                    <w:spacing w:line="312" w:lineRule="auto"/>
                    <w:ind w:firstLine="720"/>
                    <w:jc w:val="both"/>
                    <w:rPr>
                      <w:color w:val="000000"/>
                      <w:szCs w:val="24"/>
                      <w:lang w:eastAsia="lt-LT"/>
                    </w:rPr>
                  </w:pPr>
                  <w:sdt>
                    <w:sdtPr>
                      <w:alias w:val="Numeris"/>
                      <w:tag w:val="nr_7592d56e367c43cd98e116b6464058b0"/>
                      <w:id w:val="583720286"/>
                      <w:lock w:val="sdtLocked"/>
                    </w:sdtPr>
                    <w:sdtEndPr/>
                    <w:sdtContent>
                      <w:r>
                        <w:rPr>
                          <w:color w:val="000000"/>
                          <w:szCs w:val="24"/>
                          <w:lang w:eastAsia="lt-LT"/>
                        </w:rPr>
                        <w:t>1.10</w:t>
                      </w:r>
                    </w:sdtContent>
                  </w:sdt>
                  <w:r>
                    <w:rPr>
                      <w:color w:val="000000"/>
                      <w:szCs w:val="24"/>
                      <w:lang w:eastAsia="lt-LT"/>
                    </w:rPr>
                    <w:t>. Pakeičiu 1 priedo  8 punktą ir jį išdėstau taip:</w:t>
                  </w:r>
                </w:p>
                <w:sdt>
                  <w:sdtPr>
                    <w:alias w:val="citata"/>
                    <w:tag w:val="part_2b604fde5d0a45539b746b50fa4be3b8"/>
                    <w:id w:val="-1089544234"/>
                    <w:lock w:val="sdtLocked"/>
                  </w:sdtPr>
                  <w:sdtEndPr/>
                  <w:sdtContent>
                    <w:sdt>
                      <w:sdtPr>
                        <w:alias w:val="8 p."/>
                        <w:tag w:val="part_92c433d9503b4c54a130b15c4e43fdb7"/>
                        <w:id w:val="1087116149"/>
                        <w:lock w:val="sdtLocked"/>
                      </w:sdtPr>
                      <w:sdtEndPr/>
                      <w:sdtContent>
                        <w:p w14:paraId="67F1B389" w14:textId="021D8AEB" w:rsidR="00C1322A" w:rsidRDefault="007535FC">
                          <w:pPr>
                            <w:overflowPunct w:val="0"/>
                            <w:spacing w:line="312" w:lineRule="auto"/>
                            <w:ind w:firstLine="720"/>
                            <w:jc w:val="both"/>
                            <w:textAlignment w:val="baseline"/>
                            <w:rPr>
                              <w:szCs w:val="24"/>
                              <w:lang w:eastAsia="lt-LT"/>
                            </w:rPr>
                          </w:pPr>
                          <w:r>
                            <w:rPr>
                              <w:color w:val="000000"/>
                              <w:szCs w:val="24"/>
                              <w:lang w:eastAsia="lt-LT"/>
                            </w:rPr>
                            <w:t>„</w:t>
                          </w:r>
                          <w:sdt>
                            <w:sdtPr>
                              <w:alias w:val="Numeris"/>
                              <w:tag w:val="nr_92c433d9503b4c54a130b15c4e43fdb7"/>
                              <w:id w:val="-641574305"/>
                              <w:lock w:val="sdtLocked"/>
                            </w:sdtPr>
                            <w:sdtEndPr/>
                            <w:sdtContent>
                              <w:r>
                                <w:rPr>
                                  <w:color w:val="000000"/>
                                  <w:szCs w:val="24"/>
                                  <w:lang w:eastAsia="lt-LT"/>
                                </w:rPr>
                                <w:t>8</w:t>
                              </w:r>
                            </w:sdtContent>
                          </w:sdt>
                          <w:r>
                            <w:rPr>
                              <w:color w:val="000000"/>
                              <w:szCs w:val="24"/>
                              <w:lang w:eastAsia="lt-LT"/>
                            </w:rPr>
                            <w:t xml:space="preserve">. Informacija, jog pasiūlymas turi būti pateiktas pagal pridedamą pasiūlymo formą (Taisyklių 2, 3, 4 priedai). </w:t>
                          </w:r>
                          <w:r>
                            <w:rPr>
                              <w:szCs w:val="24"/>
                            </w:rPr>
                            <w:t>Pasiūlymas  bei kita su pasiūlymu susijusi informacija pateikiama lietuvių kalba (jei atitinkami dokumentai yra išduoti kita kalba, turi būti pat</w:t>
                          </w:r>
                          <w:r>
                            <w:rPr>
                              <w:szCs w:val="24"/>
                            </w:rPr>
                            <w:t>eikti</w:t>
                          </w:r>
                          <w:r>
                            <w:t xml:space="preserve"> šių dokumentų tiekėjo ir (arba) vertėjo, išvertusio dokumentus, vertimai į lietuvių kalbą). </w:t>
                          </w:r>
                          <w:r>
                            <w:rPr>
                              <w:color w:val="000000"/>
                              <w:szCs w:val="24"/>
                              <w:lang w:eastAsia="lt-LT"/>
                            </w:rPr>
                            <w:t>Pasiūlymas, pasirašytas tiekėjo ar jo įgalioto asmens, turi būti pateiktas elektroninėmis priemonėmis Nacionalinės mokėjimo agentūros prie Žemės ūkio minister</w:t>
                          </w:r>
                          <w:r>
                            <w:rPr>
                              <w:color w:val="000000"/>
                              <w:szCs w:val="24"/>
                              <w:lang w:eastAsia="lt-LT"/>
                            </w:rPr>
                            <w:t xml:space="preserve">ijos interneto svetainėje www.nma.lt, skiltyje „Projektų vykdytojų pirkimai“ (toliau – Agentūros interneto </w:t>
                          </w:r>
                          <w:r>
                            <w:rPr>
                              <w:szCs w:val="24"/>
                              <w:lang w:eastAsia="lt-LT"/>
                            </w:rPr>
                            <w:t xml:space="preserve">svetainė), kai skelbimas apie pirkimą buvo publikuotas Agentūros interneto svetainėje, arba raštu, </w:t>
                          </w:r>
                          <w:r>
                            <w:rPr>
                              <w:szCs w:val="24"/>
                            </w:rPr>
                            <w:t>užklijuotame ir užantspauduotame voke</w:t>
                          </w:r>
                          <w:r>
                            <w:rPr>
                              <w:szCs w:val="24"/>
                              <w:lang w:eastAsia="lt-LT"/>
                            </w:rPr>
                            <w:t>, ant kurio u</w:t>
                          </w:r>
                          <w:r>
                            <w:rPr>
                              <w:szCs w:val="24"/>
                              <w:lang w:eastAsia="lt-LT"/>
                            </w:rPr>
                            <w:t xml:space="preserve">žrašytas pirkimo pavadinimas, tiekėjo pavadinimas (vardas, pavardė)  ir buveinė (adresas), jei pirkimas vykdomas pagal Lietuvos kaimo plėtros 2014–2020 metų programos (toliau – Programa) </w:t>
                          </w:r>
                          <w:r>
                            <w:rPr>
                              <w:color w:val="000000"/>
                              <w:szCs w:val="24"/>
                              <w:lang w:eastAsia="lt-LT"/>
                            </w:rPr>
                            <w:t xml:space="preserve">priemonės „Rizikos valdymas“ veiklos sritį </w:t>
                          </w:r>
                          <w:r>
                            <w:t>„Pasėlių, gyvūnų ir augalų</w:t>
                          </w:r>
                          <w:r>
                            <w:t xml:space="preserve"> draudimo įmokos“, susijusią su </w:t>
                          </w:r>
                          <w:r>
                            <w:rPr>
                              <w:color w:val="000000"/>
                              <w:szCs w:val="24"/>
                            </w:rPr>
                            <w:t xml:space="preserve">ūkinių gyvūnų </w:t>
                          </w:r>
                          <w:r>
                            <w:t>draudimo įmokų kompensavimu</w:t>
                          </w:r>
                          <w:r>
                            <w:rPr>
                              <w:szCs w:val="24"/>
                              <w:lang w:eastAsia="lt-LT"/>
                            </w:rPr>
                            <w:t>.“</w:t>
                          </w:r>
                        </w:p>
                      </w:sdtContent>
                    </w:sdt>
                  </w:sdtContent>
                </w:sdt>
              </w:sdtContent>
            </w:sdt>
            <w:sdt>
              <w:sdtPr>
                <w:alias w:val="1.11 pp."/>
                <w:tag w:val="part_4f7b69f2588746d4bfac5520b817c50b"/>
                <w:id w:val="-1092092702"/>
                <w:lock w:val="sdtLocked"/>
              </w:sdtPr>
              <w:sdtEndPr/>
              <w:sdtContent>
                <w:p w14:paraId="3E81702D" w14:textId="77777777" w:rsidR="00C1322A" w:rsidRDefault="007535FC">
                  <w:pPr>
                    <w:overflowPunct w:val="0"/>
                    <w:spacing w:line="312" w:lineRule="auto"/>
                    <w:ind w:firstLine="720"/>
                    <w:jc w:val="both"/>
                    <w:textAlignment w:val="baseline"/>
                    <w:rPr>
                      <w:szCs w:val="24"/>
                      <w:lang w:eastAsia="lt-LT"/>
                    </w:rPr>
                  </w:pPr>
                  <w:sdt>
                    <w:sdtPr>
                      <w:alias w:val="Numeris"/>
                      <w:tag w:val="nr_4f7b69f2588746d4bfac5520b817c50b"/>
                      <w:id w:val="819000843"/>
                      <w:lock w:val="sdtLocked"/>
                    </w:sdtPr>
                    <w:sdtEndPr/>
                    <w:sdtContent>
                      <w:r>
                        <w:rPr>
                          <w:szCs w:val="24"/>
                          <w:lang w:eastAsia="lt-LT"/>
                        </w:rPr>
                        <w:t>1.11</w:t>
                      </w:r>
                    </w:sdtContent>
                  </w:sdt>
                  <w:r>
                    <w:rPr>
                      <w:szCs w:val="24"/>
                      <w:lang w:eastAsia="lt-LT"/>
                    </w:rPr>
                    <w:t>. Pakeičiu  1 priedo 11 punktą ir jį išdėstau taip:</w:t>
                  </w:r>
                </w:p>
                <w:sdt>
                  <w:sdtPr>
                    <w:alias w:val="citata"/>
                    <w:tag w:val="part_7ed4e232b8d64060ad25996cba138aeb"/>
                    <w:id w:val="1956520849"/>
                    <w:lock w:val="sdtLocked"/>
                  </w:sdtPr>
                  <w:sdtEndPr/>
                  <w:sdtContent>
                    <w:sdt>
                      <w:sdtPr>
                        <w:alias w:val="11 p."/>
                        <w:tag w:val="part_7908dfb751b94aaa89b4753809efcc3d"/>
                        <w:id w:val="1916270131"/>
                        <w:lock w:val="sdtLocked"/>
                      </w:sdtPr>
                      <w:sdtEndPr/>
                      <w:sdtContent>
                        <w:p w14:paraId="06B94D49" w14:textId="77777777" w:rsidR="00C1322A" w:rsidRDefault="007535FC">
                          <w:pPr>
                            <w:overflowPunct w:val="0"/>
                            <w:spacing w:line="312" w:lineRule="auto"/>
                            <w:ind w:firstLine="720"/>
                            <w:jc w:val="both"/>
                            <w:textAlignment w:val="baseline"/>
                            <w:rPr>
                              <w:sz w:val="22"/>
                            </w:rPr>
                          </w:pPr>
                          <w:r>
                            <w:rPr>
                              <w:color w:val="000000"/>
                              <w:szCs w:val="24"/>
                              <w:lang w:eastAsia="lt-LT"/>
                            </w:rPr>
                            <w:t>„</w:t>
                          </w:r>
                          <w:sdt>
                            <w:sdtPr>
                              <w:alias w:val="Numeris"/>
                              <w:tag w:val="nr_7908dfb751b94aaa89b4753809efcc3d"/>
                              <w:id w:val="1659340978"/>
                              <w:lock w:val="sdtLocked"/>
                            </w:sdtPr>
                            <w:sdtEndPr/>
                            <w:sdtContent>
                              <w:r>
                                <w:rPr>
                                  <w:color w:val="000000"/>
                                  <w:szCs w:val="24"/>
                                  <w:lang w:eastAsia="lt-LT"/>
                                </w:rPr>
                                <w:t>11</w:t>
                              </w:r>
                            </w:sdtContent>
                          </w:sdt>
                          <w:r>
                            <w:rPr>
                              <w:color w:val="000000"/>
                              <w:szCs w:val="24"/>
                              <w:lang w:eastAsia="lt-LT"/>
                            </w:rPr>
                            <w:t xml:space="preserve">. </w:t>
                          </w:r>
                          <w:r>
                            <w:t>Pasiūlymo pateikimo vieta, data, valanda bei minutė, iki kada galima pateikti pasiūlymą, bei vokų su pasiūlym</w:t>
                          </w:r>
                          <w:r>
                            <w:t xml:space="preserve">ais atplėšimo data, valanda bei minutė (vokų atplėšimo data negali būti ankstesnė kaip 14 kalendorinių dienų nuo konkurso paskelbimo Agentūros interneto svetainėje arba spaudoje, jei pirkimas vykdomas pagal Programos priemonės „Rizikos valdymas“ </w:t>
                          </w:r>
                          <w:r>
                            <w:rPr>
                              <w:color w:val="000000"/>
                              <w:szCs w:val="24"/>
                              <w:lang w:eastAsia="lt-LT"/>
                            </w:rPr>
                            <w:t>veiklos sr</w:t>
                          </w:r>
                          <w:r>
                            <w:rPr>
                              <w:color w:val="000000"/>
                              <w:szCs w:val="24"/>
                              <w:lang w:eastAsia="lt-LT"/>
                            </w:rPr>
                            <w:t xml:space="preserve">itį </w:t>
                          </w:r>
                          <w:r>
                            <w:t xml:space="preserve">„Pasėlių, gyvūnų ir augalų draudimo įmokos“, susijusią su </w:t>
                          </w:r>
                          <w:r>
                            <w:rPr>
                              <w:color w:val="000000"/>
                              <w:szCs w:val="24"/>
                            </w:rPr>
                            <w:t xml:space="preserve">ūkinių gyvūnų </w:t>
                          </w:r>
                          <w:r>
                            <w:t>draudimo įmokų kompensavimu, dienos). Susipažinimas su pasiūlymais (vokų atplėšimas) pradedamas pirkimo dokumentuose nurodytą dieną, valandą ir minutę. Susipažinimo su tiekėjų pasi</w:t>
                          </w:r>
                          <w:r>
                            <w:t>ūlymais (vokų atplėšimo) diena ir valanda turi sutapti su pasiūlymų pateikimo termino pabaiga. Pakeitus šį terminą, atitinkamai turi būti pakeistas ir susipažinimo su pasiūlymais laikas.“</w:t>
                          </w:r>
                        </w:p>
                      </w:sdtContent>
                    </w:sdt>
                  </w:sdtContent>
                </w:sdt>
              </w:sdtContent>
            </w:sdt>
          </w:sdtContent>
        </w:sdt>
        <w:sdt>
          <w:sdtPr>
            <w:alias w:val="2 p."/>
            <w:tag w:val="part_c018578909ed4a2690597468b66117b3"/>
            <w:id w:val="-1078670753"/>
            <w:lock w:val="sdtLocked"/>
          </w:sdtPr>
          <w:sdtEndPr/>
          <w:sdtContent>
            <w:p w14:paraId="082D8A3B" w14:textId="4BFB073F" w:rsidR="00C1322A" w:rsidRDefault="007535FC" w:rsidP="007535FC">
              <w:pPr>
                <w:tabs>
                  <w:tab w:val="left" w:pos="709"/>
                  <w:tab w:val="left" w:pos="1276"/>
                  <w:tab w:val="left" w:pos="1560"/>
                </w:tabs>
                <w:overflowPunct w:val="0"/>
                <w:spacing w:line="312" w:lineRule="auto"/>
                <w:ind w:firstLine="720"/>
                <w:jc w:val="both"/>
                <w:textAlignment w:val="baseline"/>
                <w:rPr>
                  <w:bCs/>
                  <w:lang w:val="en-GB"/>
                </w:rPr>
              </w:pPr>
              <w:sdt>
                <w:sdtPr>
                  <w:alias w:val="Numeris"/>
                  <w:tag w:val="nr_c018578909ed4a2690597468b66117b3"/>
                  <w:id w:val="238676616"/>
                  <w:lock w:val="sdtLocked"/>
                </w:sdtPr>
                <w:sdtEndPr/>
                <w:sdtContent>
                  <w:r>
                    <w:rPr>
                      <w:color w:val="000000"/>
                    </w:rPr>
                    <w:t>2</w:t>
                  </w:r>
                </w:sdtContent>
              </w:sdt>
              <w:r>
                <w:rPr>
                  <w:color w:val="000000"/>
                </w:rPr>
                <w:t>. N u s t a t a u, kad šis įsakymas yra taikomas paraiško</w:t>
              </w:r>
              <w:r>
                <w:rPr>
                  <w:color w:val="000000"/>
                </w:rPr>
                <w:t>ms, pateiktoms po šio įsakymo įsigaliojimo.</w:t>
              </w:r>
            </w:p>
          </w:sdtContent>
        </w:sdt>
        <w:sdt>
          <w:sdtPr>
            <w:alias w:val="signatura"/>
            <w:tag w:val="part_c3e20c4857ff4831a01a9c858d5e8a57"/>
            <w:id w:val="352857857"/>
            <w:lock w:val="sdtLocked"/>
          </w:sdtPr>
          <w:sdtEndPr/>
          <w:sdtContent>
            <w:bookmarkStart w:id="0" w:name="_GoBack" w:displacedByCustomXml="prev"/>
            <w:p w14:paraId="5DDC3BAD" w14:textId="77777777" w:rsidR="007535FC" w:rsidRDefault="007535FC" w:rsidP="007535FC">
              <w:pPr>
                <w:tabs>
                  <w:tab w:val="left" w:pos="7230"/>
                </w:tabs>
                <w:overflowPunct w:val="0"/>
                <w:textAlignment w:val="baseline"/>
              </w:pPr>
            </w:p>
            <w:p w14:paraId="6AC57394" w14:textId="77777777" w:rsidR="007535FC" w:rsidRDefault="007535FC" w:rsidP="007535FC">
              <w:pPr>
                <w:tabs>
                  <w:tab w:val="left" w:pos="7230"/>
                </w:tabs>
                <w:overflowPunct w:val="0"/>
                <w:textAlignment w:val="baseline"/>
              </w:pPr>
            </w:p>
            <w:p w14:paraId="67E5DC96" w14:textId="77777777" w:rsidR="007535FC" w:rsidRDefault="007535FC" w:rsidP="007535FC">
              <w:pPr>
                <w:tabs>
                  <w:tab w:val="left" w:pos="7230"/>
                </w:tabs>
                <w:overflowPunct w:val="0"/>
                <w:textAlignment w:val="baseline"/>
              </w:pPr>
            </w:p>
            <w:p w14:paraId="4AA9A828" w14:textId="21E1A0E3" w:rsidR="00C1322A" w:rsidRDefault="007535FC">
              <w:pPr>
                <w:tabs>
                  <w:tab w:val="left" w:pos="7230"/>
                </w:tabs>
                <w:overflowPunct w:val="0"/>
                <w:spacing w:line="360" w:lineRule="auto"/>
                <w:textAlignment w:val="baseline"/>
              </w:pPr>
              <w:r>
                <w:t>Žemės ūkio ministras</w:t>
              </w:r>
              <w:r>
                <w:tab/>
                <w:t>Kęstutis Navickas</w:t>
              </w:r>
            </w:p>
            <w:p w14:paraId="49B8A281" w14:textId="2C803F69" w:rsidR="00C1322A" w:rsidRDefault="007535FC">
              <w:pPr>
                <w:overflowPunct w:val="0"/>
                <w:spacing w:line="360" w:lineRule="auto"/>
                <w:jc w:val="both"/>
                <w:textAlignment w:val="baseline"/>
              </w:pPr>
            </w:p>
            <w:bookmarkEnd w:id="0" w:displacedByCustomXml="next"/>
          </w:sdtContent>
        </w:sdt>
      </w:sdtContent>
    </w:sdt>
    <w:sectPr w:rsidR="00C1322A">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169D8F" w14:textId="77777777" w:rsidR="00C1322A" w:rsidRDefault="007535FC">
      <w:pPr>
        <w:overflowPunct w:val="0"/>
        <w:jc w:val="both"/>
        <w:textAlignment w:val="baseline"/>
        <w:rPr>
          <w:lang w:val="en-GB"/>
        </w:rPr>
      </w:pPr>
      <w:r>
        <w:rPr>
          <w:lang w:val="en-GB"/>
        </w:rPr>
        <w:separator/>
      </w:r>
    </w:p>
  </w:endnote>
  <w:endnote w:type="continuationSeparator" w:id="0">
    <w:p w14:paraId="0C76D42D" w14:textId="77777777" w:rsidR="00C1322A" w:rsidRDefault="007535FC">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E4C1B" w14:textId="77777777" w:rsidR="00C1322A" w:rsidRDefault="00C1322A">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A71F3" w14:textId="77777777" w:rsidR="00C1322A" w:rsidRDefault="00C1322A">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AF947E" w14:textId="77777777" w:rsidR="00C1322A" w:rsidRDefault="00C1322A">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E0591A" w14:textId="77777777" w:rsidR="00C1322A" w:rsidRDefault="007535FC">
      <w:pPr>
        <w:overflowPunct w:val="0"/>
        <w:jc w:val="both"/>
        <w:textAlignment w:val="baseline"/>
        <w:rPr>
          <w:lang w:val="en-GB"/>
        </w:rPr>
      </w:pPr>
      <w:r>
        <w:rPr>
          <w:lang w:val="en-GB"/>
        </w:rPr>
        <w:separator/>
      </w:r>
    </w:p>
  </w:footnote>
  <w:footnote w:type="continuationSeparator" w:id="0">
    <w:p w14:paraId="2F6E8ABC" w14:textId="77777777" w:rsidR="00C1322A" w:rsidRDefault="007535FC">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8B7DB" w14:textId="77777777" w:rsidR="00C1322A" w:rsidRDefault="00C1322A">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30AFE" w14:textId="42C564E0" w:rsidR="00C1322A" w:rsidRDefault="007535FC">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7535FC">
      <w:rPr>
        <w:noProof/>
      </w:rPr>
      <w:t>4</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523F55" w14:textId="77777777" w:rsidR="00C1322A" w:rsidRDefault="00C1322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89D"/>
    <w:rsid w:val="0006689D"/>
    <w:rsid w:val="007535FC"/>
    <w:rsid w:val="00C132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762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899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FCA568C5C5D546808D0EF3843DE7C6" ma:contentTypeVersion="8" ma:contentTypeDescription="Create a new document." ma:contentTypeScope="" ma:versionID="04b27f272e997a287b058fdf669084ee">
  <xsd:schema xmlns:xsd="http://www.w3.org/2001/XMLSchema" xmlns:xs="http://www.w3.org/2001/XMLSchema" xmlns:p="http://schemas.microsoft.com/office/2006/metadata/properties" xmlns:ns3="a629193d-70fc-4de0-8a90-6bd92ef6b334" xmlns:ns4="fb41d78e-8adc-4cea-b189-fbafc3f729e0" targetNamespace="http://schemas.microsoft.com/office/2006/metadata/properties" ma:root="true" ma:fieldsID="4e69be8ceadf36eab9c39746c24c0d2c" ns3:_="" ns4:_="">
    <xsd:import namespace="a629193d-70fc-4de0-8a90-6bd92ef6b334"/>
    <xsd:import namespace="fb41d78e-8adc-4cea-b189-fbafc3f729e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9193d-70fc-4de0-8a90-6bd92ef6b33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41d78e-8adc-4cea-b189-fbafc3f729e0"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5e3d700b1d3414dbc1971617589be38" PartId="56265abd3ce24cfd9f2543aa181ee1de">
    <Part Type="punktas" Nr="1" Abbr="1 p." DocPartId="daa26c0ee0934500824b136807890fac" PartId="049604f57b5246fca1a7dabcfe967019">
      <Part Type="papunktis" Nr="1.1" Abbr="1.1 pp." DocPartId="9b4fe687259a4d89b471759c419218d7" PartId="590081015c6245b98d4b4c77bf7bed38">
        <Part Type="citata" DocPartId="0164c874f63548ba9c05dae55641e669" PartId="9d5ff3c76176447595ef90e089d9a9f6">
          <Part Type="punktas" Nr="1" Abbr="1 p." DocPartId="0568ec203c66443589350b2a1b22f542" PartId="430d8c9a8cb641529f1fafcf64f81893">
            <Part Type="papunktis" Nr="1.1" Abbr="1.1 pp." DocPartId="b070e5fc0fc84102869af669ff8d5e59" PartId="6f648d07f6e84418a46083d65ac82e1f"/>
            <Part Type="papunktis" Nr="1.2" Abbr="1.2 pp." DocPartId="c739a4d5b8654c6dbb06468d5454c767" PartId="1f878c287d4f4affab61f5390353b19d"/>
            <Part Type="papunktis" Nr="1.3" Abbr="1.3 pp." DocPartId="9e3cd8e7398f42c887b2e632edd2d8ba" PartId="0a2d354c3a9146b18d7776620c032962"/>
            <Part Type="papunktis" Nr="1.4" Abbr="1.4 pp." DocPartId="d4f84573eb2f4574aeb30990b02edaef" PartId="0e8caab3e7a04781bda199a6c59b2f9c"/>
          </Part>
        </Part>
      </Part>
      <Part Type="papunktis" Nr="1.2" Abbr="1.2 pp." DocPartId="22aa06ec55334977b5f77925350b506c" PartId="144fb2e5218d4206986dc75cbe0d4a65">
        <Part Type="citata" DocPartId="37fa06b230f1428689c7f3a6597c9bfd" PartId="0631eac3edb64ca390bf37f1326a0cce">
          <Part Type="punktas" Nr="5" Abbr="5 p." DocPartId="4b3b706ff1424de393a866ddf3b7af69" PartId="b1ae5b4e081846668afead9d349a4cfe"/>
        </Part>
      </Part>
      <Part Type="papunktis" Nr="1.3" Abbr="1.3 pp." DocPartId="ce41da80ac6c4d73af18cb9549dfc6fe" PartId="770366be0411410eab50020e0f9a5690">
        <Part Type="citata" DocPartId="02d60107b5964f4982a8da62b9f2d4ca" PartId="1de502743f9c4d39a13ea5dbd171bf94">
          <Part Type="punktas" Nr="11" Abbr="11 p." DocPartId="ee9f83d474514ebbab15d3d97615234f" PartId="29a01d179a86403e91ec53b1df9b08a6"/>
        </Part>
      </Part>
      <Part Type="papunktis" Nr="1.4" Abbr="1.4 pp." DocPartId="39b2d80d99424710948578ab77e5726d" PartId="a269ee2bf1a2440ea43e8bffc22f6340">
        <Part Type="citata" DocPartId="c05ab9fe45c54872a97dbd5aa5b7bfa5" PartId="57089d3fdc2d46ddb07d023a28f0187b">
          <Part Type="papunktis" Nr="12.3" Abbr="12.3 pp." DocPartId="2f73f62d95554fbdb784881cb6a0cc41" PartId="9d1cfc7cdaa445c1a4990b937d7046d0"/>
        </Part>
      </Part>
      <Part Type="papunktis" Nr="1.5" Abbr="1.5 pp." DocPartId="4fabd921c8854f50ad27227ee73d9818" PartId="eeedd74c300c4743a202c08848590250">
        <Part Type="citata" DocPartId="79eb8b3e72e147ec9df0a1aa3bdb4462" PartId="0acfb4125e3f4a74a88373c62ba39202">
          <Part Type="punktas" Nr="13" Abbr="13 p." DocPartId="3b62610cac3642f99206913c30a40445" PartId="aa9954335c5a4d27903380856c375ce8"/>
        </Part>
      </Part>
      <Part Type="papunktis" Nr="1.6" Abbr="1.6 pp." DocPartId="38dfd218b44244e4aa9d541655dd43c4" PartId="329736e9b6a34300807fc6624ad23b28">
        <Part Type="citata" DocPartId="70bd5a7c087647b98b8d8608a44cd821" PartId="73053b63e65446a5a612b46a9bbb7ae5">
          <Part Type="punktas" Nr="31" Abbr="31 p." DocPartId="5a0b75b396e34294a565956739909c6a" PartId="6a7e6cad539d432abcbcb1ed035e1bb7"/>
        </Part>
      </Part>
      <Part Type="papunktis" Nr="1.7" Abbr="1.7 pp." DocPartId="dbfd1203e7da4dc89539fbff256723e8" PartId="f1ee620c2dbf495e9bfd858ba927c32e">
        <Part Type="citata" DocPartId="9dbee6cad5c64214872a168adf2ecf90" PartId="c3e51ab6ef59493a99ffb6aa03572e1a">
          <Part Type="punktas" Nr="32" Abbr="32 p." DocPartId="b171d52beaf04c9297ae4edf015c32d9" PartId="ee8effbd57b64a328fefb9fe37d86bcd"/>
        </Part>
      </Part>
      <Part Type="papunktis" Nr="1.8" Abbr="1.8 pp." DocPartId="84762d5e4e84440a82501cf00e135881" PartId="4d68472f62f44da49a0d4e5af8f45d1c">
        <Part Type="citata" DocPartId="e4ef913317e341999f02254527936a94" PartId="f494c8445edc42719c90898aa9daceec">
          <Part Type="papunktis" Nr="52.2" Abbr="52.2 pp." DocPartId="7326ab7dac4b44a898658ee9330f4c0c" PartId="32394b97cfce4acdb6830edbba755208"/>
        </Part>
      </Part>
      <Part Type="papunktis" Nr="1.9" Abbr="1.9 pp." DocPartId="87d36f3a44f247959481ca55683ac53c" PartId="ad21f7d128954c4d81d74251b81605c9">
        <Part Type="citata" DocPartId="c07a8999c09740b186e6e356b2c02ecb" PartId="88e4ef1b66204e138ba707472d703945">
          <Part Type="papunktis" Nr="52.3" Abbr="52.3 pp." DocPartId="39641f3fa1354f3f9bf632301c236d53" PartId="dfceedfea1974b2c88006d0f3171db98"/>
        </Part>
      </Part>
      <Part Type="papunktis" Nr="1.10" Abbr="1.10 pp." DocPartId="6a786d1ff8a64836b111fe0f405eb7b1" PartId="7592d56e367c43cd98e116b6464058b0">
        <Part Type="citata" DocPartId="d07c52abaaf14aa9acb209dea7bf8055" PartId="2b604fde5d0a45539b746b50fa4be3b8">
          <Part Type="punktas" Nr="8" Abbr="8 p." DocPartId="f3e358e90a51484fa9d52ce7b103f2a1" PartId="92c433d9503b4c54a130b15c4e43fdb7"/>
        </Part>
      </Part>
      <Part Type="papunktis" Nr="1.11" Abbr="1.11 pp." DocPartId="acf2c81d084a4247bb3a52bea2554d92" PartId="4f7b69f2588746d4bfac5520b817c50b">
        <Part Type="citata" DocPartId="3f744c47b3464d18be2dfd803b695bd0" PartId="7ed4e232b8d64060ad25996cba138aeb">
          <Part Type="punktas" Nr="11" Abbr="11 p." DocPartId="8190864c69004315823eebbdebe92306" PartId="7908dfb751b94aaa89b4753809efcc3d"/>
        </Part>
      </Part>
    </Part>
    <Part Type="punktas" Nr="2" Abbr="2 p." DocPartId="a40f50eeb4a24743870d55b9e80b5710" PartId="c018578909ed4a2690597468b66117b3"/>
    <Part Type="signatura" DocPartId="ff307e52f142432ea9243ee4b77d2c29" PartId="c3e20c4857ff4831a01a9c858d5e8a57"/>
  </Part>
</Parts>
</file>

<file path=customXml/itemProps1.xml><?xml version="1.0" encoding="utf-8"?>
<ds:datastoreItem xmlns:ds="http://schemas.openxmlformats.org/officeDocument/2006/customXml" ds:itemID="{B0523690-B7E6-4901-9175-5480E0A986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450F29B-B0C1-4E42-B1B0-EF1053AAAD2E}">
  <ds:schemaRefs>
    <ds:schemaRef ds:uri="http://schemas.microsoft.com/sharepoint/v3/contenttype/forms"/>
  </ds:schemaRefs>
</ds:datastoreItem>
</file>

<file path=customXml/itemProps3.xml><?xml version="1.0" encoding="utf-8"?>
<ds:datastoreItem xmlns:ds="http://schemas.openxmlformats.org/officeDocument/2006/customXml" ds:itemID="{9BBC4926-92CF-4D51-ADDD-62F5008DE3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9193d-70fc-4de0-8a90-6bd92ef6b334"/>
    <ds:schemaRef ds:uri="fb41d78e-8adc-4cea-b189-fbafc3f72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37976FC-0CA8-4338-B99F-6A2B27601F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1246</Words>
  <Characters>8246</Characters>
  <Application>Microsoft Office Word</Application>
  <DocSecurity>0</DocSecurity>
  <Lines>68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9474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2022-12-19T08:28:00Z</dcterms:created>
  <dcterms:modified xsi:type="dcterms:W3CDTF">2022-12-19T08:35:00Z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0x0101007FFCA568C5C5D546808D0EF3843DE7C6</vt:lpwstr>
  </property>
</Properties>
</file>