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2ab8806e0af47e78b95a6269d6de178"/>
        <w:id w:val="13815032"/>
        <w:lock w:val="sdtLocked"/>
      </w:sdtPr>
      <w:sdtEndPr/>
      <w:sdtContent>
        <w:p w14:paraId="373C3F43" w14:textId="77777777" w:rsidR="007C115B" w:rsidRDefault="007C115B">
          <w:pPr>
            <w:jc w:val="center"/>
            <w:rPr>
              <w:lang w:eastAsia="lt-LT"/>
            </w:rPr>
          </w:pPr>
        </w:p>
        <w:p w14:paraId="373C3F44" w14:textId="77777777" w:rsidR="007C115B" w:rsidRDefault="007C115B">
          <w:pPr>
            <w:jc w:val="center"/>
            <w:rPr>
              <w:lang w:eastAsia="lt-LT"/>
            </w:rPr>
          </w:pPr>
        </w:p>
        <w:p w14:paraId="373C3F45" w14:textId="77777777" w:rsidR="007C115B" w:rsidRDefault="00160068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73C3F7F" wp14:editId="373C3F8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73C3F46" w14:textId="77777777" w:rsidR="007C115B" w:rsidRDefault="007C115B">
          <w:pPr>
            <w:rPr>
              <w:sz w:val="10"/>
              <w:szCs w:val="10"/>
            </w:rPr>
          </w:pPr>
        </w:p>
        <w:p w14:paraId="373C3F47" w14:textId="77777777" w:rsidR="007C115B" w:rsidRDefault="00160068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373C3F48" w14:textId="77777777" w:rsidR="007C115B" w:rsidRDefault="007C115B">
          <w:pPr>
            <w:jc w:val="center"/>
            <w:rPr>
              <w:caps/>
              <w:lang w:eastAsia="lt-LT"/>
            </w:rPr>
          </w:pPr>
        </w:p>
        <w:p w14:paraId="373C3F49" w14:textId="77777777" w:rsidR="007C115B" w:rsidRDefault="00160068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373C3F4A" w14:textId="77777777" w:rsidR="007C115B" w:rsidRDefault="00160068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caps/>
              <w:szCs w:val="24"/>
              <w:lang w:eastAsia="lt-LT"/>
            </w:rPr>
            <w:t>LIETUVOS RESPUBLIKOS VYRIAUSYBĖS 2005 m. SAUSIO 19 D. NUTARIMO Nr.  35 „</w:t>
          </w:r>
          <w:r>
            <w:rPr>
              <w:b/>
              <w:color w:val="000000"/>
              <w:lang w:eastAsia="lt-LT"/>
            </w:rPr>
            <w:t>DĖL SUTEIKTOS VALSTYBĖS PAGALBOS IR NEREIKŠMINGOS (</w:t>
          </w:r>
          <w:r>
            <w:rPr>
              <w:b/>
              <w:i/>
              <w:color w:val="000000"/>
              <w:lang w:eastAsia="lt-LT"/>
            </w:rPr>
            <w:t xml:space="preserve">DE </w:t>
          </w:r>
          <w:r>
            <w:rPr>
              <w:b/>
              <w:i/>
              <w:color w:val="000000"/>
              <w:lang w:eastAsia="lt-LT"/>
            </w:rPr>
            <w:t> MINIMIS</w:t>
          </w:r>
          <w:r>
            <w:rPr>
              <w:b/>
              <w:color w:val="000000"/>
              <w:lang w:eastAsia="lt-LT"/>
            </w:rPr>
            <w:t>) PAGALBOS REGISTRO NUOSTATŲ PATVIRTINIMO“ PAKEITIMO</w:t>
          </w:r>
          <w:r>
            <w:rPr>
              <w:b/>
              <w:szCs w:val="24"/>
              <w:lang w:eastAsia="lt-LT"/>
            </w:rPr>
            <w:t xml:space="preserve"> </w:t>
          </w:r>
        </w:p>
        <w:p w14:paraId="373C3F4B" w14:textId="77777777" w:rsidR="007C115B" w:rsidRDefault="007C115B">
          <w:pPr>
            <w:widowControl w:val="0"/>
            <w:jc w:val="center"/>
            <w:rPr>
              <w:b/>
              <w:caps/>
              <w:lang w:eastAsia="lt-LT"/>
            </w:rPr>
          </w:pPr>
        </w:p>
        <w:p w14:paraId="373C3F4C" w14:textId="77777777" w:rsidR="007C115B" w:rsidRDefault="007C115B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373C3F4D" w14:textId="5E4327DA" w:rsidR="007C115B" w:rsidRDefault="00160068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2018 </w:t>
          </w:r>
          <w:proofErr w:type="spellStart"/>
          <w:r>
            <w:rPr>
              <w:lang w:eastAsia="lt-LT"/>
            </w:rPr>
            <w:t>m</w:t>
          </w:r>
          <w:proofErr w:type="spellEnd"/>
          <w:r>
            <w:rPr>
              <w:lang w:eastAsia="lt-LT"/>
            </w:rPr>
            <w:t xml:space="preserve">. gruodžio 5 </w:t>
          </w:r>
          <w:proofErr w:type="spellStart"/>
          <w:r>
            <w:rPr>
              <w:lang w:eastAsia="lt-LT"/>
            </w:rPr>
            <w:t>d</w:t>
          </w:r>
          <w:proofErr w:type="spellEnd"/>
          <w:r>
            <w:rPr>
              <w:lang w:eastAsia="lt-LT"/>
            </w:rPr>
            <w:t xml:space="preserve">. </w:t>
          </w:r>
          <w:proofErr w:type="spellStart"/>
          <w:r>
            <w:rPr>
              <w:lang w:eastAsia="lt-LT"/>
            </w:rPr>
            <w:t>Nr</w:t>
          </w:r>
          <w:proofErr w:type="spellEnd"/>
          <w:r>
            <w:rPr>
              <w:lang w:eastAsia="lt-LT"/>
            </w:rPr>
            <w:t>. 1214</w:t>
          </w:r>
        </w:p>
        <w:p w14:paraId="373C3F4E" w14:textId="77777777" w:rsidR="007C115B" w:rsidRDefault="00160068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373C3F4F" w14:textId="77777777" w:rsidR="007C115B" w:rsidRDefault="007C115B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65a04b64fd5743bd89a2e193e3b27302"/>
            <w:id w:val="-360205279"/>
            <w:lock w:val="sdtLocked"/>
          </w:sdtPr>
          <w:sdtEndPr/>
          <w:sdtContent>
            <w:p w14:paraId="373C3F50" w14:textId="77777777" w:rsidR="007C115B" w:rsidRDefault="00160068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484b5a15be9743f0ab11ce77b3193cbf"/>
            <w:id w:val="-1001275655"/>
            <w:lock w:val="sdtLocked"/>
          </w:sdtPr>
          <w:sdtEndPr/>
          <w:sdtContent>
            <w:p w14:paraId="373C3F51" w14:textId="77777777" w:rsidR="007C115B" w:rsidRDefault="00160068">
              <w:pPr>
                <w:tabs>
                  <w:tab w:val="left" w:pos="993"/>
                </w:tabs>
                <w:ind w:firstLine="709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2"/>
                  <w:lang w:eastAsia="lt-LT"/>
                </w:rPr>
                <w:t xml:space="preserve">Pakeisti </w:t>
              </w:r>
              <w:r>
                <w:rPr>
                  <w:rFonts w:eastAsia="Calibri"/>
                  <w:szCs w:val="24"/>
                  <w:lang w:eastAsia="lt-LT"/>
                </w:rPr>
                <w:t>Lietuvos Respublikos Vyriausybės 2005 </w:t>
              </w:r>
              <w:proofErr w:type="spellStart"/>
              <w:r>
                <w:rPr>
                  <w:rFonts w:eastAsia="Calibri"/>
                  <w:szCs w:val="24"/>
                  <w:lang w:eastAsia="lt-LT"/>
                </w:rPr>
                <w:t>m</w:t>
              </w:r>
              <w:proofErr w:type="spellEnd"/>
              <w:r>
                <w:rPr>
                  <w:rFonts w:eastAsia="Calibri"/>
                  <w:szCs w:val="24"/>
                  <w:lang w:eastAsia="lt-LT"/>
                </w:rPr>
                <w:t xml:space="preserve">. sausio 19 </w:t>
              </w:r>
              <w:proofErr w:type="spellStart"/>
              <w:r>
                <w:rPr>
                  <w:rFonts w:eastAsia="Calibri"/>
                  <w:szCs w:val="24"/>
                  <w:lang w:eastAsia="lt-LT"/>
                </w:rPr>
                <w:t>d</w:t>
              </w:r>
              <w:proofErr w:type="spellEnd"/>
              <w:r>
                <w:rPr>
                  <w:rFonts w:eastAsia="Calibri"/>
                  <w:szCs w:val="24"/>
                  <w:lang w:eastAsia="lt-LT"/>
                </w:rPr>
                <w:t xml:space="preserve">. nutarimą </w:t>
              </w:r>
              <w:proofErr w:type="spellStart"/>
              <w:r>
                <w:rPr>
                  <w:rFonts w:eastAsia="Calibri"/>
                  <w:szCs w:val="24"/>
                  <w:lang w:eastAsia="lt-LT"/>
                </w:rPr>
                <w:t>Nr</w:t>
              </w:r>
              <w:proofErr w:type="spellEnd"/>
              <w:r>
                <w:rPr>
                  <w:rFonts w:eastAsia="Calibri"/>
                  <w:szCs w:val="24"/>
                  <w:lang w:eastAsia="lt-LT"/>
                </w:rPr>
                <w:t>. 35 „</w:t>
              </w:r>
              <w:r>
                <w:rPr>
                  <w:rFonts w:eastAsia="Calibri"/>
                  <w:color w:val="000000"/>
                  <w:szCs w:val="22"/>
                  <w:lang w:eastAsia="lt-LT"/>
                </w:rPr>
                <w:t xml:space="preserve">Dėl Suteiktos valstybės pagalbos ir nereikšmingos </w:t>
              </w:r>
              <w:r>
                <w:rPr>
                  <w:rFonts w:eastAsia="Calibri"/>
                  <w:i/>
                  <w:color w:val="000000"/>
                  <w:szCs w:val="22"/>
                  <w:lang w:eastAsia="lt-LT"/>
                </w:rPr>
                <w:t>(</w:t>
              </w:r>
              <w:proofErr w:type="spellStart"/>
              <w:r>
                <w:rPr>
                  <w:rFonts w:eastAsia="Calibri"/>
                  <w:i/>
                  <w:color w:val="000000"/>
                  <w:szCs w:val="22"/>
                  <w:lang w:eastAsia="lt-LT"/>
                </w:rPr>
                <w:t>de</w:t>
              </w:r>
              <w:proofErr w:type="spellEnd"/>
              <w:r>
                <w:rPr>
                  <w:rFonts w:eastAsia="Calibri"/>
                  <w:i/>
                  <w:color w:val="000000"/>
                  <w:szCs w:val="22"/>
                  <w:lang w:eastAsia="lt-LT"/>
                </w:rPr>
                <w:t xml:space="preserve"> </w:t>
              </w:r>
              <w:proofErr w:type="spellStart"/>
              <w:r>
                <w:rPr>
                  <w:rFonts w:eastAsia="Calibri"/>
                  <w:i/>
                  <w:color w:val="000000"/>
                  <w:szCs w:val="22"/>
                  <w:lang w:eastAsia="lt-LT"/>
                </w:rPr>
                <w:t>minimis</w:t>
              </w:r>
              <w:proofErr w:type="spellEnd"/>
              <w:r>
                <w:rPr>
                  <w:rFonts w:eastAsia="Calibri"/>
                  <w:i/>
                  <w:color w:val="000000"/>
                  <w:szCs w:val="22"/>
                  <w:lang w:eastAsia="lt-LT"/>
                </w:rPr>
                <w:t xml:space="preserve">) </w:t>
              </w:r>
              <w:r>
                <w:rPr>
                  <w:rFonts w:eastAsia="Calibri"/>
                  <w:color w:val="000000"/>
                  <w:szCs w:val="22"/>
                  <w:lang w:eastAsia="lt-LT"/>
                </w:rPr>
                <w:t>pagalbos registro nuostatų patvirtinimo</w:t>
              </w:r>
              <w:r>
                <w:rPr>
                  <w:rFonts w:eastAsia="Calibri"/>
                  <w:szCs w:val="24"/>
                  <w:lang w:eastAsia="lt-LT"/>
                </w:rPr>
                <w:t>“:</w:t>
              </w:r>
            </w:p>
          </w:sdtContent>
        </w:sdt>
        <w:sdt>
          <w:sdtPr>
            <w:alias w:val="1 p."/>
            <w:tag w:val="part_80876a0f3d9f4569aa38d5760f1b2301"/>
            <w:id w:val="879516392"/>
            <w:lock w:val="sdtLocked"/>
          </w:sdtPr>
          <w:sdtEndPr/>
          <w:sdtContent>
            <w:p w14:paraId="373C3F52" w14:textId="77777777" w:rsidR="007C115B" w:rsidRDefault="00160068">
              <w:pPr>
                <w:tabs>
                  <w:tab w:val="left" w:pos="993"/>
                </w:tabs>
                <w:ind w:firstLine="709"/>
                <w:jc w:val="both"/>
                <w:rPr>
                  <w:rFonts w:eastAsia="Calibri"/>
                  <w:szCs w:val="22"/>
                  <w:lang w:eastAsia="lt-LT"/>
                </w:rPr>
              </w:pPr>
              <w:sdt>
                <w:sdtPr>
                  <w:alias w:val="Numeris"/>
                  <w:tag w:val="nr_80876a0f3d9f4569aa38d5760f1b2301"/>
                  <w:id w:val="-1277479096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 xml:space="preserve">. Pakeisti </w:t>
              </w:r>
              <w:r>
                <w:rPr>
                  <w:rFonts w:eastAsia="Calibri"/>
                  <w:szCs w:val="22"/>
                  <w:lang w:eastAsia="lt-LT"/>
                </w:rPr>
                <w:t>preambulę ir ją išdėstyti taip:</w:t>
              </w:r>
            </w:p>
            <w:sdt>
              <w:sdtPr>
                <w:alias w:val="citata"/>
                <w:tag w:val="part_1e97c828705648afa5298a3a2df31fc0"/>
                <w:id w:val="743688700"/>
                <w:lock w:val="sdtLocked"/>
              </w:sdtPr>
              <w:sdtEndPr/>
              <w:sdtContent>
                <w:sdt>
                  <w:sdtPr>
                    <w:alias w:val="pastraipa"/>
                    <w:tag w:val="part_3d716db4f8c44c8c806804dba84cb941"/>
                    <w:id w:val="168381355"/>
                    <w:lock w:val="sdtLocked"/>
                  </w:sdtPr>
                  <w:sdtEndPr/>
                  <w:sdtContent>
                    <w:p w14:paraId="373C3F53" w14:textId="77777777" w:rsidR="007C115B" w:rsidRDefault="00160068">
                      <w:pPr>
                        <w:tabs>
                          <w:tab w:val="left" w:pos="1418"/>
                        </w:tabs>
                        <w:ind w:firstLine="709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 xml:space="preserve">„Vadovaudamasi Lietuvos Respublikos konkurencijos įstatymo 55  straipsnio 2 dalimi ir Lietuvos Respublikos valstybės informacinių išteklių valdymo įstatymo 18 straipsnio 2 dalimi, Lietuvos Respublikos Vyriausybė </w:t>
                      </w:r>
                      <w:r>
                        <w:rPr>
                          <w:spacing w:val="100"/>
                          <w:szCs w:val="24"/>
                          <w:lang w:eastAsia="lt-LT"/>
                        </w:rPr>
                        <w:t>nutari</w:t>
                      </w:r>
                      <w:r>
                        <w:rPr>
                          <w:szCs w:val="24"/>
                          <w:lang w:eastAsia="lt-LT"/>
                        </w:rPr>
                        <w:t>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73e43caf7194f1290fb22049d392d5e"/>
            <w:id w:val="-1793746556"/>
            <w:lock w:val="sdtLocked"/>
          </w:sdtPr>
          <w:sdtEndPr/>
          <w:sdtContent>
            <w:p w14:paraId="373C3F54" w14:textId="77777777" w:rsidR="007C115B" w:rsidRDefault="00160068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73e43caf7194f1290fb22049d392d5e"/>
                  <w:id w:val="-115598399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lang w:eastAsia="lt-LT"/>
                </w:rPr>
                <w:t xml:space="preserve"> Pakeisti nurodytu nuta</w:t>
              </w:r>
              <w:r>
                <w:rPr>
                  <w:lang w:eastAsia="lt-LT"/>
                </w:rPr>
                <w:t xml:space="preserve">rimu patvirtintus Suteiktos valstybės pagalbos ir nereikšmingos </w:t>
              </w:r>
              <w:r>
                <w:rPr>
                  <w:i/>
                  <w:lang w:eastAsia="lt-LT"/>
                </w:rPr>
                <w:t>(</w:t>
              </w:r>
              <w:proofErr w:type="spellStart"/>
              <w:r>
                <w:rPr>
                  <w:i/>
                  <w:lang w:eastAsia="lt-LT"/>
                </w:rPr>
                <w:t>de</w:t>
              </w:r>
              <w:proofErr w:type="spellEnd"/>
              <w:r>
                <w:rPr>
                  <w:i/>
                  <w:lang w:eastAsia="lt-LT"/>
                </w:rPr>
                <w:t xml:space="preserve">  </w:t>
              </w:r>
              <w:proofErr w:type="spellStart"/>
              <w:r>
                <w:rPr>
                  <w:i/>
                  <w:lang w:eastAsia="lt-LT"/>
                </w:rPr>
                <w:t>minimis</w:t>
              </w:r>
              <w:proofErr w:type="spellEnd"/>
              <w:r>
                <w:rPr>
                  <w:lang w:eastAsia="lt-LT"/>
                </w:rPr>
                <w:t>) pagalbos registro nuostatus:</w:t>
              </w:r>
            </w:p>
            <w:sdt>
              <w:sdtPr>
                <w:alias w:val="2.1 pp."/>
                <w:tag w:val="part_677c6ec7b1bc43daa5eef4423ec2b92e"/>
                <w:id w:val="-492874642"/>
                <w:lock w:val="sdtLocked"/>
              </w:sdtPr>
              <w:sdtEndPr/>
              <w:sdtContent>
                <w:p w14:paraId="373C3F55" w14:textId="77777777" w:rsidR="007C115B" w:rsidRDefault="00160068">
                  <w:pPr>
                    <w:tabs>
                      <w:tab w:val="left" w:pos="709"/>
                      <w:tab w:val="left" w:pos="1418"/>
                    </w:tabs>
                    <w:ind w:left="709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77c6ec7b1bc43daa5eef4423ec2b92e"/>
                      <w:id w:val="-162152856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 Pakeisti 1 punktą ir jį išdėstyti taip:</w:t>
                  </w:r>
                </w:p>
                <w:sdt>
                  <w:sdtPr>
                    <w:alias w:val="citata"/>
                    <w:tag w:val="part_d320b911c84a416581c601808d89e984"/>
                    <w:id w:val="277769378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25b791309cee4c8097a855a8e287baa3"/>
                        <w:id w:val="-223986788"/>
                        <w:lock w:val="sdtLocked"/>
                      </w:sdtPr>
                      <w:sdtEndPr/>
                      <w:sdtContent>
                        <w:p w14:paraId="373C3F56" w14:textId="77777777" w:rsidR="007C115B" w:rsidRDefault="00160068">
                          <w:pPr>
                            <w:tabs>
                              <w:tab w:val="left" w:pos="709"/>
                              <w:tab w:val="left" w:pos="1418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5b791309cee4c8097a855a8e287baa3"/>
                              <w:id w:val="20157965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Suteiktos valstybės pagalbos ir nereikšmingos (</w:t>
                          </w:r>
                          <w:proofErr w:type="spellStart"/>
                          <w:r>
                            <w:rPr>
                              <w:i/>
                              <w:color w:val="000000"/>
                              <w:szCs w:val="24"/>
                              <w:lang w:eastAsia="lt-LT"/>
                            </w:rPr>
                            <w:t>de</w:t>
                          </w:r>
                          <w:proofErr w:type="spellEnd"/>
                          <w:r>
                            <w:rPr>
                              <w:i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color w:val="000000"/>
                              <w:szCs w:val="24"/>
                              <w:lang w:eastAsia="lt-LT"/>
                            </w:rPr>
                            <w:t>minimis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pagalbos registro nuostatai (toliau –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Nuostatai) reglamentuoja Suteiktos valstybės pagalbos ir nereikšmingos (</w:t>
                          </w:r>
                          <w:proofErr w:type="spellStart"/>
                          <w:r>
                            <w:rPr>
                              <w:i/>
                              <w:color w:val="000000"/>
                              <w:szCs w:val="24"/>
                              <w:lang w:eastAsia="lt-LT"/>
                            </w:rPr>
                            <w:t>de</w:t>
                          </w:r>
                          <w:proofErr w:type="spellEnd"/>
                          <w:r>
                            <w:rPr>
                              <w:i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color w:val="000000"/>
                              <w:szCs w:val="24"/>
                              <w:lang w:eastAsia="lt-LT"/>
                            </w:rPr>
                            <w:t>minimis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pagalbos registro (toliau – Registras) paskirtį, jo objektus ir jų registravimą, Registro valdytojo ir tvarkytojo funkcijas, teises ir pareigas, taip pat Registro duomenų,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informacijos ir dokumentų (toliau – duomenys) tvarkymą ir teikimą, Registro sąveiką su kitais registrais, Registro duomenų saugą, Registro finansavimą, reorganizavimą ir likvidavimą.“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a18a5ee2d74845769bab3a1699e1afcb"/>
                <w:id w:val="334730366"/>
                <w:lock w:val="sdtLocked"/>
              </w:sdtPr>
              <w:sdtEndPr/>
              <w:sdtContent>
                <w:p w14:paraId="373C3F57" w14:textId="77777777" w:rsidR="007C115B" w:rsidRDefault="00160068">
                  <w:pPr>
                    <w:tabs>
                      <w:tab w:val="left" w:pos="993"/>
                    </w:tabs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18a5ee2d74845769bab3a1699e1afcb"/>
                      <w:id w:val="113137065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3 punktą ir jį išdėstyti taip:</w:t>
                  </w:r>
                </w:p>
                <w:sdt>
                  <w:sdtPr>
                    <w:alias w:val="citata"/>
                    <w:tag w:val="part_83f480ff5720405e8c7aec7417079864"/>
                    <w:id w:val="-626393604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aa114c996bd049b69333031ea2ec5f6c"/>
                        <w:id w:val="1106160086"/>
                        <w:lock w:val="sdtLocked"/>
                      </w:sdtPr>
                      <w:sdtEndPr/>
                      <w:sdtContent>
                        <w:p w14:paraId="373C3F58" w14:textId="77777777" w:rsidR="007C115B" w:rsidRDefault="00160068">
                          <w:pPr>
                            <w:tabs>
                              <w:tab w:val="left" w:pos="993"/>
                            </w:tabs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a114c996bd049b69333031ea2ec5f6c"/>
                              <w:id w:val="-15027431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Registras tv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arkomas</w:t>
                          </w:r>
                          <w:r>
                            <w:rPr>
                              <w:i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vadovaujantis Lietuvos Respublikos</w:t>
                          </w:r>
                          <w:r>
                            <w:rPr>
                              <w:i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valstybės informacinių išteklių valdymo įstatymu, 2016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m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balandžio 27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d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Europos Parlamento ir Tarybos reglamentu (ES)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2016/679 dėl fizinių asmenų apsaugos tvarkant asmens duomenis ir dėl laisvo tokių duomenų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judėjimo ir kuriuo panaikinama Direktyva 95/46/EB (OL 2016 L 119,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p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1) (toliau – Reglamentas (ES)  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 2016/679), Lietuvos Respublikos</w:t>
                          </w:r>
                          <w:r>
                            <w:rPr>
                              <w:i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asmens duomenų teisinės apsaugos įstatymu, Nuostatais, kitais, registrų veiklą reguliuojančiais teisės aktais.“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dd1cdefa3e704f1c976f7b2f5d4a7366"/>
                <w:id w:val="780155583"/>
                <w:lock w:val="sdtLocked"/>
              </w:sdtPr>
              <w:sdtEndPr/>
              <w:sdtContent>
                <w:p w14:paraId="373C3F59" w14:textId="77777777" w:rsidR="007C115B" w:rsidRDefault="00160068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dd1cdefa3e704f1c976f7b2f5d4a7366"/>
                      <w:id w:val="26234858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 Papildyti nauju 5.3 papunkčiu:</w:t>
                  </w:r>
                </w:p>
                <w:sdt>
                  <w:sdtPr>
                    <w:alias w:val="citata"/>
                    <w:tag w:val="part_77b8c5dad5f446a5906ddeaf8d040045"/>
                    <w:id w:val="838670871"/>
                    <w:lock w:val="sdtLocked"/>
                  </w:sdtPr>
                  <w:sdtEndPr/>
                  <w:sdtContent>
                    <w:sdt>
                      <w:sdtPr>
                        <w:alias w:val="5.3 pp."/>
                        <w:tag w:val="part_5ea5ab1ec88d4c0f8f9cd6c62f0b48fd"/>
                        <w:id w:val="-1458872907"/>
                        <w:lock w:val="sdtLocked"/>
                      </w:sdtPr>
                      <w:sdtEndPr/>
                      <w:sdtContent>
                        <w:p w14:paraId="373C3F5A" w14:textId="77777777" w:rsidR="007C115B" w:rsidRDefault="00160068">
                          <w:pPr>
                            <w:tabs>
                              <w:tab w:val="left" w:pos="1134"/>
                            </w:tabs>
                            <w:ind w:firstLine="709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ea5ab1ec88d4c0f8f9cd6c62f0b48fd"/>
                              <w:id w:val="-7343906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Finansų tarpininkas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–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kaip apibrėžta </w:t>
                          </w:r>
                          <w:r>
                            <w:rPr>
                              <w:lang w:eastAsia="lt-LT"/>
                            </w:rPr>
                            <w:t xml:space="preserve">2014 </w:t>
                          </w:r>
                          <w:proofErr w:type="spellStart"/>
                          <w:r>
                            <w:rPr>
                              <w:lang w:eastAsia="lt-LT"/>
                            </w:rPr>
                            <w:t>m</w:t>
                          </w:r>
                          <w:proofErr w:type="spellEnd"/>
                          <w:r>
                            <w:rPr>
                              <w:lang w:eastAsia="lt-LT"/>
                            </w:rPr>
                            <w:t xml:space="preserve">. birželio 17 </w:t>
                          </w:r>
                          <w:proofErr w:type="spellStart"/>
                          <w:r>
                            <w:rPr>
                              <w:lang w:eastAsia="lt-LT"/>
                            </w:rPr>
                            <w:t>d</w:t>
                          </w:r>
                          <w:proofErr w:type="spellEnd"/>
                          <w:r>
                            <w:rPr>
                              <w:lang w:eastAsia="lt-LT"/>
                            </w:rPr>
                            <w:t xml:space="preserve">. Komisijos reglamente (ES) </w:t>
                          </w:r>
                          <w:proofErr w:type="spellStart"/>
                          <w:r>
                            <w:rPr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lang w:eastAsia="lt-LT"/>
                            </w:rPr>
                            <w:t>. 651/2014, kuriuo tam tikrų kategorijų pagalba skelbiama suderinama su vidaus rinka taikant Sutarties 107 ir 108 straipsn</w:t>
                          </w:r>
                          <w:r>
                            <w:rPr>
                              <w:lang w:eastAsia="lt-LT"/>
                            </w:rPr>
                            <w:t xml:space="preserve">ius (OL 2014 L 187, </w:t>
                          </w:r>
                          <w:proofErr w:type="spellStart"/>
                          <w:r>
                            <w:rPr>
                              <w:lang w:eastAsia="lt-LT"/>
                            </w:rPr>
                            <w:t>p</w:t>
                          </w:r>
                          <w:proofErr w:type="spellEnd"/>
                          <w:r>
                            <w:rPr>
                              <w:lang w:eastAsia="lt-LT"/>
                            </w:rPr>
                            <w:t xml:space="preserve">. 1).“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b8db1804f3fe41b38d19587ab61793f3"/>
                <w:id w:val="439421371"/>
                <w:lock w:val="sdtLocked"/>
              </w:sdtPr>
              <w:sdtEndPr/>
              <w:sdtContent>
                <w:p w14:paraId="373C3F5B" w14:textId="77777777" w:rsidR="007C115B" w:rsidRDefault="00160068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b8db1804f3fe41b38d19587ab61793f3"/>
                      <w:id w:val="-123239359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lang w:eastAsia="lt-LT"/>
                    </w:rPr>
                    <w:t>. Buvusius 5.3–5.13 papunkčius laikyti atitinkamai 5.4–5.14 papunkčiais.</w:t>
                  </w:r>
                </w:p>
              </w:sdtContent>
            </w:sdt>
            <w:sdt>
              <w:sdtPr>
                <w:alias w:val="2.5 pp."/>
                <w:tag w:val="part_793fed5b904547d48039ea4790c8b756"/>
                <w:id w:val="1819381645"/>
                <w:lock w:val="sdtLocked"/>
              </w:sdtPr>
              <w:sdtEndPr/>
              <w:sdtContent>
                <w:p w14:paraId="373C3F5C" w14:textId="77777777" w:rsidR="007C115B" w:rsidRDefault="00160068">
                  <w:pPr>
                    <w:tabs>
                      <w:tab w:val="left" w:pos="568"/>
                      <w:tab w:val="left" w:pos="993"/>
                      <w:tab w:val="left" w:pos="1134"/>
                      <w:tab w:val="left" w:pos="1418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93fed5b904547d48039ea4790c8b756"/>
                      <w:id w:val="-15045159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5.4 papunktį ir jį išdėstyti taip:</w:t>
                  </w:r>
                </w:p>
                <w:sdt>
                  <w:sdtPr>
                    <w:alias w:val="citata"/>
                    <w:tag w:val="part_5a164712618649dda913e9e61ef2f51b"/>
                    <w:id w:val="1107541631"/>
                    <w:lock w:val="sdtLocked"/>
                  </w:sdtPr>
                  <w:sdtEndPr/>
                  <w:sdtContent>
                    <w:sdt>
                      <w:sdtPr>
                        <w:alias w:val="5.4 pp."/>
                        <w:tag w:val="part_3a05980b96bb4a84ad0f8b01c274b3f4"/>
                        <w:id w:val="-973132106"/>
                        <w:lock w:val="sdtLocked"/>
                      </w:sdtPr>
                      <w:sdtEndPr/>
                      <w:sdtContent>
                        <w:p w14:paraId="373C3F5D" w14:textId="77777777" w:rsidR="007C115B" w:rsidRDefault="00160068">
                          <w:pPr>
                            <w:tabs>
                              <w:tab w:val="left" w:pos="993"/>
                            </w:tabs>
                            <w:ind w:firstLine="709"/>
                            <w:jc w:val="both"/>
                            <w:rPr>
                              <w:b/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a05980b96bb4a84ad0f8b01c274b3f4"/>
                              <w:id w:val="7908687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Individuali valstybės pagalba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(toliau - individuali pagalba)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–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 kaip apibrėžta 2015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m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. liepos 13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d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. Tarybos reglamente (ES)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. 2015/1589, nustatančiame išsamias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lastRenderedPageBreak/>
                            <w:t xml:space="preserve">Sutarties dėl Europos Sąjungos veikimo 108 straipsnio taikymo taisykles (OL 2015 L  248,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p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. 9) (toliau – Reglamentas (ES)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>. 2015/1589).“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6 pp."/>
                <w:tag w:val="part_b92a2d61aa5f45e7a7c29201365181ee"/>
                <w:id w:val="1954128451"/>
                <w:lock w:val="sdtLocked"/>
              </w:sdtPr>
              <w:sdtEndPr/>
              <w:sdtContent>
                <w:p w14:paraId="373C3F5E" w14:textId="77777777" w:rsidR="007C115B" w:rsidRDefault="00160068">
                  <w:pPr>
                    <w:tabs>
                      <w:tab w:val="left" w:pos="851"/>
                      <w:tab w:val="left" w:pos="993"/>
                      <w:tab w:val="left" w:pos="1134"/>
                      <w:tab w:val="left" w:pos="1418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92a2d61aa5f45e7a7c29201365181ee"/>
                      <w:id w:val="18546907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5.13 papunktį ir</w:t>
                  </w:r>
                  <w:r>
                    <w:rPr>
                      <w:szCs w:val="24"/>
                      <w:lang w:eastAsia="lt-LT"/>
                    </w:rPr>
                    <w:t xml:space="preserve"> jį išdėstyti taip:</w:t>
                  </w:r>
                </w:p>
                <w:sdt>
                  <w:sdtPr>
                    <w:alias w:val="citata"/>
                    <w:tag w:val="part_62858ac14bdf43ccac345ace97ff55bf"/>
                    <w:id w:val="-1329599760"/>
                    <w:lock w:val="sdtLocked"/>
                  </w:sdtPr>
                  <w:sdtEndPr/>
                  <w:sdtContent>
                    <w:sdt>
                      <w:sdtPr>
                        <w:alias w:val="5.13 pp."/>
                        <w:tag w:val="part_66ad3d2dafd348189aa67e5320a18f47"/>
                        <w:id w:val="572239768"/>
                        <w:lock w:val="sdtLocked"/>
                      </w:sdtPr>
                      <w:sdtEndPr/>
                      <w:sdtContent>
                        <w:p w14:paraId="373C3F5F" w14:textId="77777777" w:rsidR="007C115B" w:rsidRDefault="00160068">
                          <w:pPr>
                            <w:tabs>
                              <w:tab w:val="left" w:pos="851"/>
                              <w:tab w:val="left" w:pos="993"/>
                            </w:tabs>
                            <w:ind w:firstLine="709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6ad3d2dafd348189aa67e5320a18f47"/>
                              <w:id w:val="-17668375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5.13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Valstybės pagalbos schema 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>(pagalbos schema)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 –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kaip apibrėžta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Reglamente (ES)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>.  2015/1589.“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7 pp."/>
                <w:tag w:val="part_5322cfaa269e44c687df9191c0c5130b"/>
                <w:id w:val="-1964103530"/>
                <w:lock w:val="sdtLocked"/>
              </w:sdtPr>
              <w:sdtEndPr/>
              <w:sdtContent>
                <w:p w14:paraId="373C3F60" w14:textId="77777777" w:rsidR="007C115B" w:rsidRDefault="00160068">
                  <w:pPr>
                    <w:tabs>
                      <w:tab w:val="left" w:pos="851"/>
                      <w:tab w:val="left" w:pos="993"/>
                      <w:tab w:val="left" w:pos="1134"/>
                      <w:tab w:val="left" w:pos="1418"/>
                    </w:tabs>
                    <w:ind w:firstLine="709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5322cfaa269e44c687df9191c0c5130b"/>
                      <w:id w:val="86517985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2.7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 xml:space="preserve">. </w:t>
                  </w:r>
                  <w:r>
                    <w:rPr>
                      <w:lang w:eastAsia="lt-LT"/>
                    </w:rPr>
                    <w:t>Pakeisti 5.14 papunktį ir jį išdėstyti taip:</w:t>
                  </w:r>
                </w:p>
                <w:sdt>
                  <w:sdtPr>
                    <w:alias w:val="citata"/>
                    <w:tag w:val="part_5f3517fab1d445b0bc82f0402d106a2a"/>
                    <w:id w:val="370817030"/>
                    <w:lock w:val="sdtLocked"/>
                  </w:sdtPr>
                  <w:sdtEndPr/>
                  <w:sdtContent>
                    <w:sdt>
                      <w:sdtPr>
                        <w:alias w:val="5.14 pp."/>
                        <w:tag w:val="part_75871f033f534ef8b0aeb19e3d1b4f64"/>
                        <w:id w:val="1059437824"/>
                        <w:lock w:val="sdtLocked"/>
                      </w:sdtPr>
                      <w:sdtEndPr/>
                      <w:sdtContent>
                        <w:p w14:paraId="373C3F61" w14:textId="77777777" w:rsidR="007C115B" w:rsidRDefault="00160068">
                          <w:pPr>
                            <w:tabs>
                              <w:tab w:val="left" w:pos="993"/>
                              <w:tab w:val="left" w:pos="1134"/>
                              <w:tab w:val="left" w:pos="1418"/>
                            </w:tabs>
                            <w:ind w:firstLine="709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5871f033f534ef8b0aeb19e3d1b4f64"/>
                              <w:id w:val="-21110333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5.14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Kitos Nuostatuose vartojamos sąvokos atitinka Valstybės informacinių išteklių valdymo įstatyme, Lietuvos Respublikos konkurencijos įstatyme,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Reglamente (ES)  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 2016/679 ir Asmens duomenų teisinės apsaugos įstatyme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apibrėžtas sąvokas.“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8 pp."/>
                <w:tag w:val="part_420154f29f4f48c1aab2a87189f2aece"/>
                <w:id w:val="-1162770333"/>
                <w:lock w:val="sdtLocked"/>
              </w:sdtPr>
              <w:sdtEndPr/>
              <w:sdtContent>
                <w:p w14:paraId="373C3F62" w14:textId="77777777" w:rsidR="007C115B" w:rsidRDefault="00160068">
                  <w:pPr>
                    <w:tabs>
                      <w:tab w:val="left" w:pos="993"/>
                      <w:tab w:val="left" w:pos="1134"/>
                      <w:tab w:val="left" w:pos="1418"/>
                    </w:tabs>
                    <w:ind w:firstLine="709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420154f29f4f48c1aab2a87189f2aece"/>
                      <w:id w:val="123528974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2.8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</w:t>
                  </w:r>
                  <w:r>
                    <w:rPr>
                      <w:b/>
                      <w:color w:val="000000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lang w:eastAsia="lt-LT"/>
                    </w:rPr>
                    <w:t>Pake</w:t>
                  </w:r>
                  <w:r>
                    <w:rPr>
                      <w:color w:val="000000"/>
                      <w:lang w:eastAsia="lt-LT"/>
                    </w:rPr>
                    <w:t>isti 6 punktą ir jį išdėstyti taip:</w:t>
                  </w:r>
                </w:p>
                <w:sdt>
                  <w:sdtPr>
                    <w:alias w:val="citata"/>
                    <w:tag w:val="part_bba5e5326f574fbc8859e60cf7b6a1a4"/>
                    <w:id w:val="-1829427594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2fe483b3ef794ebab40c900f5ba99501"/>
                        <w:id w:val="1148937442"/>
                        <w:lock w:val="sdtLocked"/>
                      </w:sdtPr>
                      <w:sdtEndPr/>
                      <w:sdtContent>
                        <w:p w14:paraId="373C3F63" w14:textId="77777777" w:rsidR="007C115B" w:rsidRDefault="00160068">
                          <w:pPr>
                            <w:tabs>
                              <w:tab w:val="left" w:pos="851"/>
                              <w:tab w:val="left" w:pos="993"/>
                              <w:tab w:val="left" w:pos="1134"/>
                              <w:tab w:val="left" w:pos="1418"/>
                            </w:tabs>
                            <w:ind w:firstLine="709"/>
                            <w:jc w:val="both"/>
                            <w:rPr>
                              <w:b/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fe483b3ef794ebab40c900f5ba99501"/>
                              <w:id w:val="-5761264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 Registro valdytoja ir tvarkytoja yra Lietuvos Respublikos konkurencijos taryba. Ji kartu yra asmens duomenų valdytoja.“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9 pp."/>
                <w:tag w:val="part_05c8948545cf414089056864249c38f1"/>
                <w:id w:val="953519671"/>
                <w:lock w:val="sdtLocked"/>
              </w:sdtPr>
              <w:sdtEndPr/>
              <w:sdtContent>
                <w:p w14:paraId="373C3F64" w14:textId="77777777" w:rsidR="007C115B" w:rsidRDefault="00160068">
                  <w:pPr>
                    <w:tabs>
                      <w:tab w:val="left" w:pos="851"/>
                      <w:tab w:val="left" w:pos="993"/>
                      <w:tab w:val="left" w:pos="1134"/>
                      <w:tab w:val="left" w:pos="1418"/>
                    </w:tabs>
                    <w:ind w:firstLine="709"/>
                    <w:jc w:val="both"/>
                    <w:rPr>
                      <w:color w:val="365F91"/>
                      <w:lang w:eastAsia="lt-LT"/>
                    </w:rPr>
                  </w:pPr>
                  <w:sdt>
                    <w:sdtPr>
                      <w:alias w:val="Numeris"/>
                      <w:tag w:val="nr_05c8948545cf414089056864249c38f1"/>
                      <w:id w:val="-165637710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2.9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 Pakeisti 7 punktą ir jį išdėstyti taip:</w:t>
                  </w:r>
                </w:p>
                <w:sdt>
                  <w:sdtPr>
                    <w:alias w:val="citata"/>
                    <w:tag w:val="part_f25f746f705643338707bd4776afd289"/>
                    <w:id w:val="-1669317191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9c5008419c6e42e794f2e1f862ba0511"/>
                        <w:id w:val="-707176086"/>
                        <w:lock w:val="sdtLocked"/>
                      </w:sdtPr>
                      <w:sdtEndPr/>
                      <w:sdtContent>
                        <w:p w14:paraId="373C3F65" w14:textId="77777777" w:rsidR="007C115B" w:rsidRDefault="00160068">
                          <w:pPr>
                            <w:tabs>
                              <w:tab w:val="left" w:pos="851"/>
                              <w:tab w:val="left" w:pos="993"/>
                              <w:tab w:val="left" w:pos="1134"/>
                              <w:tab w:val="left" w:pos="1418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c5008419c6e42e794f2e1f862ba0511"/>
                              <w:id w:val="-17784741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. Registro asmens duomenų valdytojas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atlieka </w:t>
                          </w:r>
                          <w:r>
                            <w:rPr>
                              <w:lang w:eastAsia="lt-LT"/>
                            </w:rPr>
                            <w:t xml:space="preserve">Reglamento (ES) </w:t>
                          </w:r>
                          <w:proofErr w:type="spellStart"/>
                          <w:r>
                            <w:rPr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lang w:eastAsia="lt-LT"/>
                            </w:rPr>
                            <w:t xml:space="preserve">.  2016/679 ir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Valstybės informacinių išteklių valdymo įstatymo nustatytas funkcijas, turi šiame įstatyme ir </w:t>
                          </w:r>
                          <w:r>
                            <w:rPr>
                              <w:lang w:eastAsia="lt-LT"/>
                            </w:rPr>
                            <w:t xml:space="preserve">Reglamente (ES) </w:t>
                          </w:r>
                          <w:proofErr w:type="spellStart"/>
                          <w:r>
                            <w:rPr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lang w:eastAsia="lt-LT"/>
                            </w:rPr>
                            <w:t>. 2016/679 nustatytas teises ir pareigas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0 pp."/>
                <w:tag w:val="part_1396fccc02464a08b3b3fd5f2e5c23df"/>
                <w:id w:val="611714875"/>
                <w:lock w:val="sdtLocked"/>
              </w:sdtPr>
              <w:sdtEndPr/>
              <w:sdtContent>
                <w:p w14:paraId="373C3F66" w14:textId="77777777" w:rsidR="007C115B" w:rsidRDefault="00160068">
                  <w:pPr>
                    <w:tabs>
                      <w:tab w:val="left" w:pos="851"/>
                      <w:tab w:val="left" w:pos="993"/>
                      <w:tab w:val="left" w:pos="1134"/>
                      <w:tab w:val="left" w:pos="1418"/>
                    </w:tabs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396fccc02464a08b3b3fd5f2e5c23df"/>
                      <w:id w:val="59121214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2.10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10 punkto pirmąją pastraipą ir ją išd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ėstyti taip:</w:t>
                  </w:r>
                </w:p>
                <w:sdt>
                  <w:sdtPr>
                    <w:alias w:val="citata"/>
                    <w:tag w:val="part_d9369400396b43d28e398bdb3740cb03"/>
                    <w:id w:val="642382669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026bb84fac48479599c4d36dc55c10cd"/>
                        <w:id w:val="-1317333705"/>
                        <w:lock w:val="sdtLocked"/>
                      </w:sdtPr>
                      <w:sdtEndPr/>
                      <w:sdtContent>
                        <w:p w14:paraId="373C3F67" w14:textId="77777777" w:rsidR="007C115B" w:rsidRDefault="00160068">
                          <w:pPr>
                            <w:tabs>
                              <w:tab w:val="left" w:pos="851"/>
                              <w:tab w:val="left" w:pos="993"/>
                              <w:tab w:val="left" w:pos="1134"/>
                            </w:tabs>
                            <w:ind w:firstLine="709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26bb84fac48479599c4d36dc55c10cd"/>
                              <w:id w:val="273750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Registre tvarkomi šie duomenys apie suteiktą valstybės pagalbą, kuri laikoma esama pagalba pagal Reglamento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(ES)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>. 2015/1589</w:t>
                          </w:r>
                          <w:r>
                            <w:rPr>
                              <w:b/>
                              <w:color w:val="000000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1 straipsnio b punktą (įskaitant duomenis apie valstybės pagalbą, kuriai taikoma išimtis dėl išankstinio pran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ešimo apie valstybės pagalbą Europos Komisijai). Išimtis dėl išankstinio pranešimo apie valstybės pagalbą Europos Komisijai nustatyta 2011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m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. gruodžio 20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d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. Komisijos sprendime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. 2012/21/ES dėl Sutarties dėl Europos Sąjungos veikimo 106 straipsnio 2 dali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es taikymo valstybės pagalbai, kompensacijos už viešąją paslaugą forma skiriamai tam tikroms įmonėms, kurioms pavesta teikti visuotinės ekonominės svarbos paslaugas (OL 2012 L 7,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p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. 3), ir bendrųjų išimčių reglamentuose, priimtuose pagal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2015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m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. liepos 13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d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. Tarybos reglamento (ES)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. 2015/1588 dėl Sutarties dėl Europos Sąjungos veikimo 107 ir 108 straipsnių taikymo kai kurioms horizontalios valstybės pagalbos rūšims (OL  2015 L 248,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p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>. 1) 1  straipsnį,</w:t>
                          </w:r>
                          <w:r>
                            <w:rPr>
                              <w:b/>
                              <w:color w:val="000000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ir duomenys apie nereikšmingą (</w:t>
                          </w:r>
                          <w:proofErr w:type="spellStart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>de</w:t>
                          </w:r>
                          <w:proofErr w:type="spellEnd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>minimis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) pagalbą: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1 pp."/>
                <w:tag w:val="part_f8ac81da10624422b276f911c489e087"/>
                <w:id w:val="1322085369"/>
                <w:lock w:val="sdtLocked"/>
              </w:sdtPr>
              <w:sdtEndPr/>
              <w:sdtContent>
                <w:p w14:paraId="373C3F68" w14:textId="77777777" w:rsidR="007C115B" w:rsidRDefault="00160068">
                  <w:pPr>
                    <w:tabs>
                      <w:tab w:val="left" w:pos="851"/>
                      <w:tab w:val="left" w:pos="993"/>
                      <w:tab w:val="left" w:pos="1134"/>
                    </w:tabs>
                    <w:ind w:firstLine="709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f8ac81da10624422b276f911c489e087"/>
                      <w:id w:val="-131293465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2.11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 Pakeisti 10.7 papunktį ir jį išdėstyti taip:</w:t>
                  </w:r>
                </w:p>
                <w:sdt>
                  <w:sdtPr>
                    <w:alias w:val="citata"/>
                    <w:tag w:val="part_965caed9f5894436816660bb284ca12d"/>
                    <w:id w:val="2051724120"/>
                    <w:lock w:val="sdtLocked"/>
                  </w:sdtPr>
                  <w:sdtEndPr/>
                  <w:sdtContent>
                    <w:sdt>
                      <w:sdtPr>
                        <w:alias w:val="10.7 pp."/>
                        <w:tag w:val="part_5c14c08eb4e04cb5a352b7f990254253"/>
                        <w:id w:val="-2055152125"/>
                        <w:lock w:val="sdtLocked"/>
                      </w:sdtPr>
                      <w:sdtEndPr/>
                      <w:sdtContent>
                        <w:p w14:paraId="373C3F69" w14:textId="77777777" w:rsidR="007C115B" w:rsidRDefault="00160068">
                          <w:pPr>
                            <w:tabs>
                              <w:tab w:val="left" w:pos="851"/>
                              <w:tab w:val="left" w:pos="993"/>
                              <w:tab w:val="left" w:pos="1134"/>
                            </w:tabs>
                            <w:ind w:firstLine="709"/>
                            <w:jc w:val="both"/>
                            <w:rPr>
                              <w:strike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c14c08eb4e04cb5a352b7f990254253"/>
                              <w:id w:val="204263311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10.7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 xml:space="preserve">. suma </w:t>
                          </w:r>
                          <w:r>
                            <w:rPr>
                              <w:iCs/>
                              <w:lang w:eastAsia="lt-LT"/>
                            </w:rPr>
                            <w:t>(jeigu viename iš Nuostatų 10.8 papunktyje paminėtų dokumentų nurodyta ir diskontuota, ir nominali pagalbos suma, Registrui pateikiami duomenys apie diskontuotą pagalbos sumą);“</w:t>
                          </w:r>
                          <w:r>
                            <w:rPr>
                              <w:i/>
                              <w:iCs/>
                              <w:lang w:eastAsia="lt-LT"/>
                            </w:rPr>
                            <w:t>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2 pp."/>
                <w:tag w:val="part_c71fc8d6598d41af944a78b5bd84e2b2"/>
                <w:id w:val="-1029025161"/>
                <w:lock w:val="sdtLocked"/>
              </w:sdtPr>
              <w:sdtEndPr/>
              <w:sdtContent>
                <w:p w14:paraId="373C3F6A" w14:textId="77777777" w:rsidR="007C115B" w:rsidRDefault="00160068">
                  <w:pPr>
                    <w:tabs>
                      <w:tab w:val="left" w:pos="851"/>
                      <w:tab w:val="left" w:pos="993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71fc8d6598d41af944a78b5bd84e2b2"/>
                      <w:id w:val="-17030819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10.9 papunktį ir jį išdėstyti taip:</w:t>
                  </w:r>
                </w:p>
                <w:sdt>
                  <w:sdtPr>
                    <w:alias w:val="citata"/>
                    <w:tag w:val="part_83fa0e5a80804dfea7fcd816685ddeb6"/>
                    <w:id w:val="1237061329"/>
                    <w:lock w:val="sdtLocked"/>
                  </w:sdtPr>
                  <w:sdtEndPr/>
                  <w:sdtContent>
                    <w:sdt>
                      <w:sdtPr>
                        <w:alias w:val="10.9 pp."/>
                        <w:tag w:val="part_208d0a5471ac448e8caf0b6ba631dddd"/>
                        <w:id w:val="-1473282532"/>
                        <w:lock w:val="sdtLocked"/>
                      </w:sdtPr>
                      <w:sdtEndPr/>
                      <w:sdtContent>
                        <w:p w14:paraId="373C3F6B" w14:textId="77777777" w:rsidR="007C115B" w:rsidRDefault="00160068">
                          <w:pPr>
                            <w:tabs>
                              <w:tab w:val="left" w:pos="1134"/>
                              <w:tab w:val="left" w:pos="1418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08d0a5471ac448e8caf0b6ba631dddd"/>
                              <w:id w:val="-18258063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10.9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valstybės pagalbos ir (ar) nereikšmingos (</w:t>
                          </w:r>
                          <w:proofErr w:type="spellStart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>de</w:t>
                          </w:r>
                          <w:proofErr w:type="spellEnd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>minimis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) pagalbos gavėjas (juridinio asmens pavadinimas, teisinė forma, kodas; fizinio asmens vardas ir pavardė, asmens kodas; nereikšmingos (</w:t>
                          </w:r>
                          <w:proofErr w:type="spellStart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>de</w:t>
                          </w:r>
                          <w:proofErr w:type="spellEnd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>m</w:t>
                          </w:r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>inimis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) pagalbos teikimo atveju − pagrindinės veiklos rūšies kodas (jeigu pagalba skiriama kitai veiklos rūšiai, – remiamos veiklos rūšies kodas) pagal Lietuvos statistikos departamento patvirtintą ekonominės veiklos rūšių klasifikatorių). Duomenys apie už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sienio juridiniams asmenims, neturintiems Lietuvos Respublikoje registruotos atstovybės ar filialo, arba fiziniams asmenims, neturintiems Lietuvos Respublikos pilietybės, suteiktą valstybės pagalbą arba nereikšmingą (</w:t>
                          </w:r>
                          <w:proofErr w:type="spellStart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>de</w:t>
                          </w:r>
                          <w:proofErr w:type="spellEnd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 xml:space="preserve">  </w:t>
                          </w:r>
                          <w:proofErr w:type="spellStart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>minimis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) pagalbą teikiami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Lietuvos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Respublikos konkurencijos tarybos nustatyta tvarka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, kuria teikiama informacija apie valstybės pagalbą ir nereikšmingą (</w:t>
                          </w:r>
                          <w:proofErr w:type="spellStart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>de</w:t>
                          </w:r>
                          <w:proofErr w:type="spellEnd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>minimis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) pagalb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ą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3 pp."/>
                <w:tag w:val="part_a8470d489b6e47339d56978207761974"/>
                <w:id w:val="521974232"/>
                <w:lock w:val="sdtLocked"/>
              </w:sdtPr>
              <w:sdtEndPr/>
              <w:sdtContent>
                <w:p w14:paraId="373C3F6C" w14:textId="77777777" w:rsidR="007C115B" w:rsidRDefault="00160068">
                  <w:pPr>
                    <w:tabs>
                      <w:tab w:val="left" w:pos="851"/>
                      <w:tab w:val="left" w:pos="993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8470d489b6e47339d56978207761974"/>
                      <w:id w:val="-473843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15 punktą ir jį išdėstyti taip:</w:t>
                  </w:r>
                </w:p>
                <w:sdt>
                  <w:sdtPr>
                    <w:alias w:val="citata"/>
                    <w:tag w:val="part_9dadf207cf8041569f6dc0ea8b1a5bb5"/>
                    <w:id w:val="1023521147"/>
                    <w:lock w:val="sdtLocked"/>
                  </w:sdtPr>
                  <w:sdtEndPr/>
                  <w:sdtContent>
                    <w:sdt>
                      <w:sdtPr>
                        <w:alias w:val="15 p."/>
                        <w:tag w:val="part_06f14435bf4b46388183b42f1a5d4681"/>
                        <w:id w:val="197986618"/>
                        <w:lock w:val="sdtLocked"/>
                      </w:sdtPr>
                      <w:sdtEndPr/>
                      <w:sdtContent>
                        <w:p w14:paraId="373C3F6D" w14:textId="77777777" w:rsidR="007C115B" w:rsidRDefault="00160068">
                          <w:pPr>
                            <w:tabs>
                              <w:tab w:val="left" w:pos="851"/>
                              <w:tab w:val="left" w:pos="993"/>
                              <w:tab w:val="left" w:pos="1134"/>
                            </w:tabs>
                            <w:ind w:firstLine="709"/>
                            <w:jc w:val="both"/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6f14435bf4b46388183b42f1a5d4681"/>
                              <w:id w:val="10378587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Registro duomenų teikėjai privalo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 Nuostatų nustatyta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 tvarka ir terminais teikti Registrui tikslius, išsamius ir teisingus duomenis (toliau – tikslūs duomenys) apie suteiktą valstybės pagalbą ir nereikšmingą (</w:t>
                          </w:r>
                          <w:proofErr w:type="spellStart"/>
                          <w:r>
                            <w:rPr>
                              <w:rFonts w:eastAsia="Calibri"/>
                              <w:i/>
                              <w:szCs w:val="24"/>
                              <w:lang w:eastAsia="lt-LT"/>
                            </w:rPr>
                            <w:t>de</w:t>
                          </w:r>
                          <w:proofErr w:type="spellEnd"/>
                          <w:r>
                            <w:rPr>
                              <w:rFonts w:eastAsia="Calibri"/>
                              <w:i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eastAsia="Calibri"/>
                              <w:i/>
                              <w:szCs w:val="24"/>
                              <w:lang w:eastAsia="lt-LT"/>
                            </w:rPr>
                            <w:t>minimis</w:t>
                          </w:r>
                          <w:proofErr w:type="spellEnd"/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) pagalbą.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Tais atvejais, kai įgyvendinant rizikos finansų priemones valstybės pagalba ats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iranda finansų tarpininkų lygmeniu, Registro duomenų teikėjai neteikia Registrui duomenų apie finansų tarpininkams suteiktą valstybės pagalbą.“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4 pp."/>
                <w:tag w:val="part_2faefcb261a044f8a6446f4e943b9d1e"/>
                <w:id w:val="-180586825"/>
                <w:lock w:val="sdtLocked"/>
              </w:sdtPr>
              <w:sdtEndPr/>
              <w:sdtContent>
                <w:p w14:paraId="373C3F6E" w14:textId="77777777" w:rsidR="007C115B" w:rsidRDefault="00160068">
                  <w:pPr>
                    <w:tabs>
                      <w:tab w:val="left" w:pos="851"/>
                      <w:tab w:val="left" w:pos="993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faefcb261a044f8a6446f4e943b9d1e"/>
                      <w:id w:val="1050115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18 punktą ir jį išdėstyti taip:</w:t>
                  </w:r>
                </w:p>
                <w:sdt>
                  <w:sdtPr>
                    <w:alias w:val="citata"/>
                    <w:tag w:val="part_88641da7c1504bc592b5334f0c7f611a"/>
                    <w:id w:val="348841939"/>
                    <w:lock w:val="sdtLocked"/>
                  </w:sdtPr>
                  <w:sdtEndPr/>
                  <w:sdtContent>
                    <w:sdt>
                      <w:sdtPr>
                        <w:alias w:val="18 p."/>
                        <w:tag w:val="part_f19554ab5ad54d8aadd65ea872aee867"/>
                        <w:id w:val="-1746878097"/>
                        <w:lock w:val="sdtLocked"/>
                      </w:sdtPr>
                      <w:sdtEndPr/>
                      <w:sdtContent>
                        <w:p w14:paraId="373C3F6F" w14:textId="77777777" w:rsidR="007C115B" w:rsidRDefault="00160068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19554ab5ad54d8aadd65ea872aee867"/>
                              <w:id w:val="4373452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Duomenys apie suteiktą valstybės pagalbą teikiami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ne vėliau kaip per 20 darbo dienų, o duomenys apie suteiktą nereikšmingą </w:t>
                          </w:r>
                          <w:r>
                            <w:rPr>
                              <w:i/>
                              <w:color w:val="000000"/>
                              <w:szCs w:val="24"/>
                              <w:lang w:eastAsia="lt-LT"/>
                            </w:rPr>
                            <w:t>(</w:t>
                          </w:r>
                          <w:proofErr w:type="spellStart"/>
                          <w:r>
                            <w:rPr>
                              <w:i/>
                              <w:color w:val="000000"/>
                              <w:szCs w:val="24"/>
                              <w:lang w:eastAsia="lt-LT"/>
                            </w:rPr>
                            <w:t>de</w:t>
                          </w:r>
                          <w:proofErr w:type="spellEnd"/>
                          <w:r>
                            <w:rPr>
                              <w:i/>
                              <w:color w:val="000000"/>
                              <w:szCs w:val="24"/>
                              <w:lang w:eastAsia="lt-LT"/>
                            </w:rPr>
                            <w:t xml:space="preserve">  </w:t>
                          </w:r>
                          <w:proofErr w:type="spellStart"/>
                          <w:r>
                            <w:rPr>
                              <w:i/>
                              <w:color w:val="000000"/>
                              <w:szCs w:val="24"/>
                              <w:lang w:eastAsia="lt-LT"/>
                            </w:rPr>
                            <w:t>minimis</w:t>
                          </w:r>
                          <w:proofErr w:type="spellEnd"/>
                          <w:r>
                            <w:rPr>
                              <w:i/>
                              <w:color w:val="000000"/>
                              <w:szCs w:val="24"/>
                              <w:lang w:eastAsia="lt-LT"/>
                            </w:rPr>
                            <w:t>)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pagalbą – ne vėliau kaip per 5 darbo dienas nuo priimto sprendimo ją suteikti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5 pp."/>
                <w:tag w:val="part_42e190f4f38b4b07b2f56d540e96a65e"/>
                <w:id w:val="-1334140002"/>
                <w:lock w:val="sdtLocked"/>
              </w:sdtPr>
              <w:sdtEndPr/>
              <w:sdtContent>
                <w:p w14:paraId="373C3F70" w14:textId="77777777" w:rsidR="007C115B" w:rsidRDefault="00160068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2e190f4f38b4b07b2f56d540e96a65e"/>
                      <w:id w:val="-138910662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2.15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43 punktą ir jį išdėstyti taip:</w:t>
                  </w:r>
                </w:p>
                <w:sdt>
                  <w:sdtPr>
                    <w:alias w:val="citata"/>
                    <w:tag w:val="part_00990a1726734f32b96109b133dd8906"/>
                    <w:id w:val="2084724272"/>
                    <w:lock w:val="sdtLocked"/>
                  </w:sdtPr>
                  <w:sdtEndPr/>
                  <w:sdtContent>
                    <w:sdt>
                      <w:sdtPr>
                        <w:alias w:val="43 p."/>
                        <w:tag w:val="part_ff55c743852d489cae5da903a05bb55a"/>
                        <w:id w:val="-139262571"/>
                        <w:lock w:val="sdtLocked"/>
                      </w:sdtPr>
                      <w:sdtEndPr/>
                      <w:sdtContent>
                        <w:p w14:paraId="373C3F71" w14:textId="77777777" w:rsidR="007C115B" w:rsidRDefault="00160068">
                          <w:pPr>
                            <w:tabs>
                              <w:tab w:val="left" w:pos="1276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f55c743852d489cae5da903a05bb55a"/>
                              <w:id w:val="-14920183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Registro duomenys, išskyrus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asmens duomenis, kurie teikiami Reglamente (ES)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 2016/679 ir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Asmens duomenų teisinės apsaugos įstatymo nustatytomis sąlygomis, asmenims, pakartotinai naudojantiems Registro duomenis, teikiami Nuostatų 35–40 punktuose 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6 pp."/>
                <w:tag w:val="part_c2a1ca2cc3a140aaae2d147fd332c1e1"/>
                <w:id w:val="-450325376"/>
                <w:lock w:val="sdtLocked"/>
              </w:sdtPr>
              <w:sdtEndPr/>
              <w:sdtContent>
                <w:p w14:paraId="373C3F72" w14:textId="77777777" w:rsidR="007C115B" w:rsidRDefault="00160068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2a1ca2cc3a140aaae2d147fd332c1e1"/>
                      <w:id w:val="94674324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2.16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akeisti 45 punktą ir jį išdėstyti taip:</w:t>
                  </w:r>
                </w:p>
                <w:sdt>
                  <w:sdtPr>
                    <w:alias w:val="citata"/>
                    <w:tag w:val="part_078a599180294239966b77c4630ab40b"/>
                    <w:id w:val="257095723"/>
                    <w:lock w:val="sdtLocked"/>
                  </w:sdtPr>
                  <w:sdtEndPr/>
                  <w:sdtContent>
                    <w:sdt>
                      <w:sdtPr>
                        <w:alias w:val="45 p."/>
                        <w:tag w:val="part_caa6a5d095b94897a9456173069dba46"/>
                        <w:id w:val="-1523311445"/>
                        <w:lock w:val="sdtLocked"/>
                      </w:sdtPr>
                      <w:sdtEndPr/>
                      <w:sdtContent>
                        <w:p w14:paraId="373C3F73" w14:textId="77777777" w:rsidR="007C115B" w:rsidRDefault="00160068">
                          <w:pPr>
                            <w:ind w:firstLine="709"/>
                            <w:jc w:val="both"/>
                            <w:rPr>
                              <w:color w:val="365F91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aa6a5d095b94897a9456173069dba46"/>
                              <w:id w:val="-14617998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45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>. Registro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duomenys į užsienio valstybes teikiami Valstybės informacinių išteklių valdymo įstatymo ir Reglamente (ES)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 2016/679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7 pp."/>
                <w:tag w:val="part_e43129650af5492d8d47f5881d26f051"/>
                <w:id w:val="-1877382676"/>
                <w:lock w:val="sdtLocked"/>
              </w:sdtPr>
              <w:sdtEndPr/>
              <w:sdtContent>
                <w:p w14:paraId="373C3F74" w14:textId="77777777" w:rsidR="007C115B" w:rsidRDefault="0016006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43129650af5492d8d47f5881d26f051"/>
                      <w:id w:val="11020723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46 punktą ir jį išdėstyti taip:</w:t>
                  </w:r>
                </w:p>
                <w:sdt>
                  <w:sdtPr>
                    <w:alias w:val="citata"/>
                    <w:tag w:val="part_8c8102b0faad499686205bcba4d16327"/>
                    <w:id w:val="101227757"/>
                    <w:lock w:val="sdtLocked"/>
                  </w:sdtPr>
                  <w:sdtEndPr/>
                  <w:sdtContent>
                    <w:sdt>
                      <w:sdtPr>
                        <w:alias w:val="46 p."/>
                        <w:tag w:val="part_59785abefa634a71948bf3177c774b28"/>
                        <w:id w:val="465164476"/>
                        <w:lock w:val="sdtLocked"/>
                      </w:sdtPr>
                      <w:sdtEndPr/>
                      <w:sdtContent>
                        <w:p w14:paraId="373C3F75" w14:textId="77777777" w:rsidR="007C115B" w:rsidRDefault="00160068"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9785abefa634a71948bf3177c774b28"/>
                              <w:id w:val="-6031871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Registre tvarkomi asmens duomenys naudojami ir teikiami vadovaujantis Reglamentu (ES)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2016/679,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Asmens duomenų teisinės apsaugos įstatymu, Lietuvos Respublikos konkurencijos tarybos pirmininko patvirtintomis </w:t>
                          </w:r>
                          <w:r>
                            <w:rPr>
                              <w:color w:val="000000"/>
                              <w:sz w:val="23"/>
                              <w:szCs w:val="23"/>
                            </w:rPr>
                            <w:t>asmens duomenų tvarkymo Lietuvos Respublik</w:t>
                          </w:r>
                          <w:r>
                            <w:rPr>
                              <w:color w:val="000000"/>
                              <w:sz w:val="23"/>
                              <w:szCs w:val="23"/>
                            </w:rPr>
                            <w:t>os konkurencijos taryboje taisyklėmis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8 pp."/>
                <w:tag w:val="part_03328673138a4725a7bece66fc9840d8"/>
                <w:id w:val="1452821301"/>
                <w:lock w:val="sdtLocked"/>
              </w:sdtPr>
              <w:sdtEndPr/>
              <w:sdtContent>
                <w:p w14:paraId="373C3F76" w14:textId="77777777" w:rsidR="007C115B" w:rsidRDefault="00160068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3328673138a4725a7bece66fc9840d8"/>
                      <w:id w:val="-88710494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2.18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47 punktą ir jį išdėstyti taip:</w:t>
                  </w:r>
                </w:p>
                <w:sdt>
                  <w:sdtPr>
                    <w:alias w:val="citata"/>
                    <w:tag w:val="part_b3979140aac24d258f03e9aa3c1c3df6"/>
                    <w:id w:val="-1801531223"/>
                    <w:lock w:val="sdtLocked"/>
                  </w:sdtPr>
                  <w:sdtEndPr/>
                  <w:sdtContent>
                    <w:sdt>
                      <w:sdtPr>
                        <w:alias w:val="47 p."/>
                        <w:tag w:val="part_3fc8513261ef474fa1c8935d41e2d3ea"/>
                        <w:id w:val="-93703679"/>
                        <w:lock w:val="sdtLocked"/>
                      </w:sdtPr>
                      <w:sdtEndPr/>
                      <w:sdtContent>
                        <w:p w14:paraId="373C3F79" w14:textId="0290E9EE" w:rsidR="007C115B" w:rsidRDefault="00160068" w:rsidP="00160068">
                          <w:pPr>
                            <w:ind w:firstLine="709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fc8513261ef474fa1c8935d41e2d3ea"/>
                              <w:id w:val="13526856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Registro duomenų sauga užtikrinama vadovaujantis, Valstybės informacinių išteklių valdymo įstatymu, Lietuvos Respublikos kibernetinio saugumo įstatymu,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Re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glamentu (ES)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 2016/679, Lietuvos standartais LST ISO/IEC 27002, LST ISO/IEC 27001, Lietuvos Respublikos konkurencijos tarybos patvirtintais Suteiktos valstybės pagalbos registro duomenų saugos nuostatais ir kitais saugos dokumentais, kurie rengiami, d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erinami ir tvirtinami Bendrųjų elektroninės informacijos saugos reikalavimų aprašo, patvirtinto Lietuvos Respublikos Vyriausybės 2013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m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liepos 24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d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nutarimu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Nr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 716 „Dėl Bendrųjų elektroninės informacijos saugos reikalavimų aprašo, Saugos dokumentų turi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nio gairių aprašo ir Elektroninės informacijos, sudarančios valstybės informacinius išteklius, svarbos įvertinimo ir valstybės informacinių sistemų, registrų ir kitų informacinių sistemų klasifikavimo gairių aprašo patvirtinimo“, nustatyta tvarka, taip pat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atsižvelgiant ir į kitus duomenų saugą reglamentuojančių teisės aktų reikalavimus.“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9bbbb202d10f49ac80dc0d7900442864"/>
            <w:id w:val="-1136250898"/>
            <w:lock w:val="sdtLocked"/>
          </w:sdtPr>
          <w:sdtEndPr/>
          <w:sdtContent>
            <w:p w14:paraId="11C0A3C0" w14:textId="77777777" w:rsidR="00160068" w:rsidRDefault="00160068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7F28463" w14:textId="77777777" w:rsidR="00160068" w:rsidRDefault="00160068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73C3F7A" w14:textId="2656B88B" w:rsidR="007C115B" w:rsidRDefault="0016006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373C3F7B" w14:textId="77777777" w:rsidR="007C115B" w:rsidRDefault="007C115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73C3F7C" w14:textId="77777777" w:rsidR="007C115B" w:rsidRDefault="007C115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73C3F7D" w14:textId="77777777" w:rsidR="007C115B" w:rsidRDefault="007C115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73C3F7E" w14:textId="77777777" w:rsidR="007C115B" w:rsidRDefault="0016006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Ūkio ministras</w:t>
              </w:r>
              <w:r>
                <w:rPr>
                  <w:lang w:eastAsia="lt-LT"/>
                </w:rPr>
                <w:tab/>
                <w:t>Virginijus Sinkevičius</w:t>
              </w:r>
            </w:p>
          </w:sdtContent>
        </w:sdt>
      </w:sdtContent>
    </w:sdt>
    <w:sectPr w:rsidR="007C115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3C3F83" w14:textId="77777777" w:rsidR="007C115B" w:rsidRDefault="00160068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373C3F84" w14:textId="77777777" w:rsidR="007C115B" w:rsidRDefault="00160068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3C3F89" w14:textId="77777777" w:rsidR="007C115B" w:rsidRDefault="007C115B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3C3F8A" w14:textId="77777777" w:rsidR="007C115B" w:rsidRDefault="007C115B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3C3F8C" w14:textId="77777777" w:rsidR="007C115B" w:rsidRDefault="007C115B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3C3F81" w14:textId="77777777" w:rsidR="007C115B" w:rsidRDefault="00160068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373C3F82" w14:textId="77777777" w:rsidR="007C115B" w:rsidRDefault="00160068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3C3F85" w14:textId="77777777" w:rsidR="007C115B" w:rsidRDefault="00160068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373C3F86" w14:textId="77777777" w:rsidR="007C115B" w:rsidRDefault="007C115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3C3F87" w14:textId="77777777" w:rsidR="007C115B" w:rsidRDefault="00160068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3</w:t>
    </w:r>
    <w:r>
      <w:rPr>
        <w:lang w:eastAsia="lt-LT"/>
      </w:rPr>
      <w:fldChar w:fldCharType="end"/>
    </w:r>
  </w:p>
  <w:p w14:paraId="373C3F88" w14:textId="77777777" w:rsidR="007C115B" w:rsidRDefault="007C115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3C3F8B" w14:textId="77777777" w:rsidR="007C115B" w:rsidRDefault="007C115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160068"/>
    <w:rsid w:val="004C66E7"/>
    <w:rsid w:val="007C1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373C3F4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c34d15f8fd249829f7b57bb7f6e8904" PartId="32ab8806e0af47e78b95a6269d6de178">
    <Part Type="preambule" DocPartId="e01de17b9c83417dbf2a766b63b270be" PartId="65a04b64fd5743bd89a2e193e3b27302"/>
    <Part Type="pastraipa" DocPartId="6a8e0944464b4d89ba926ceee893976d" PartId="484b5a15be9743f0ab11ce77b3193cbf"/>
    <Part Type="punktas" Nr="1" Abbr="1 p." DocPartId="772df542c99d4954a0c7a7196fe47322" PartId="80876a0f3d9f4569aa38d5760f1b2301">
      <Part Type="citata" DocPartId="30bb3f4f5eb249f98950e1a06f1f6485" PartId="1e97c828705648afa5298a3a2df31fc0">
        <Part Type="pastraipa" DocPartId="0a0fcc2052a7442cb47640dc7eb1284c" PartId="3d716db4f8c44c8c806804dba84cb941"/>
      </Part>
    </Part>
    <Part Type="punktas" Nr="2" Abbr="2 p." DocPartId="27faebbcc83e4f3e83d09cd5b857985f" PartId="f73e43caf7194f1290fb22049d392d5e">
      <Part Type="papunktis" Nr="2.1" Abbr="2.1 pp." DocPartId="16b65727c2ec4d15ac8e53230cb81909" PartId="677c6ec7b1bc43daa5eef4423ec2b92e">
        <Part Type="citata" DocPartId="4fc43b973c5d4860b05dc4cbf6fe433c" PartId="d320b911c84a416581c601808d89e984">
          <Part Type="punktas" Nr="1" Abbr="1 p." DocPartId="16e797831127473ba0f486a943eb1f52" PartId="25b791309cee4c8097a855a8e287baa3"/>
        </Part>
      </Part>
      <Part Type="papunktis" Nr="2.2" Abbr="2.2 pp." DocPartId="91fc26be24704b6ab577946f541ac1ab" PartId="a18a5ee2d74845769bab3a1699e1afcb">
        <Part Type="citata" DocPartId="ed459ca8b72c4993b51996fbfde91bfa" PartId="83f480ff5720405e8c7aec7417079864">
          <Part Type="punktas" Nr="3" Abbr="3 p." DocPartId="ac60bb6a7a584b1abc41df7d2cc6e3aa" PartId="aa114c996bd049b69333031ea2ec5f6c"/>
        </Part>
      </Part>
      <Part Type="papunktis" Nr="2.3" Abbr="2.3 pp." DocPartId="cdab73747344418c9c8c9a44340be223" PartId="dd1cdefa3e704f1c976f7b2f5d4a7366">
        <Part Type="citata" DocPartId="519fa471a37a425c933f409d9746ae7b" PartId="77b8c5dad5f446a5906ddeaf8d040045">
          <Part Type="papunktis" Nr="5.3" Abbr="5.3 pp." DocPartId="86bcc57e2a2e4a0799dde304b2f5602b" PartId="5ea5ab1ec88d4c0f8f9cd6c62f0b48fd"/>
        </Part>
      </Part>
      <Part Type="papunktis" Nr="2.4" Abbr="2.4 pp." DocPartId="fbf1cedd94444434bbc102ee22366c46" PartId="b8db1804f3fe41b38d19587ab61793f3"/>
      <Part Type="papunktis" Nr="2.5" Abbr="2.5 pp." DocPartId="be87197c408342cd8896b0d364b2c294" PartId="793fed5b904547d48039ea4790c8b756">
        <Part Type="citata" DocPartId="e95661c2f4f7406fb44de9eea7fda469" PartId="5a164712618649dda913e9e61ef2f51b">
          <Part Type="papunktis" Nr="5.4" Abbr="5.4 pp." DocPartId="6e450ea6fd7945439acfb80316598856" PartId="3a05980b96bb4a84ad0f8b01c274b3f4"/>
        </Part>
      </Part>
      <Part Type="papunktis" Nr="2.6" Abbr="2.6 pp." DocPartId="caa1cc49998143ee883c9f96d9012d47" PartId="b92a2d61aa5f45e7a7c29201365181ee">
        <Part Type="citata" DocPartId="f8028448381a45d9bd952a694fca95ee" PartId="62858ac14bdf43ccac345ace97ff55bf">
          <Part Type="papunktis" Nr="5.13" Abbr="5.13 pp." DocPartId="1910bd270827400d8747821863f927d3" PartId="66ad3d2dafd348189aa67e5320a18f47"/>
        </Part>
      </Part>
      <Part Type="papunktis" Nr="2.7" Abbr="2.7 pp." DocPartId="52b70c3f895a41278ee150469c6deab6" PartId="5322cfaa269e44c687df9191c0c5130b">
        <Part Type="citata" DocPartId="6471b158eec84093ba3861c6df20eddf" PartId="5f3517fab1d445b0bc82f0402d106a2a">
          <Part Type="papunktis" Nr="5.14" Abbr="5.14 pp." DocPartId="b91a8907cce5405ba4b48891af5393c3" PartId="75871f033f534ef8b0aeb19e3d1b4f64"/>
        </Part>
      </Part>
      <Part Type="papunktis" Nr="2.8" Abbr="2.8 pp." DocPartId="078c8196ed0e42389bbaa3b7b25e7144" PartId="420154f29f4f48c1aab2a87189f2aece">
        <Part Type="citata" DocPartId="f07f0cdf0a2c460fb7b39d306ae137dd" PartId="bba5e5326f574fbc8859e60cf7b6a1a4">
          <Part Type="punktas" Nr="6" Abbr="6 p." DocPartId="c7ed054bed494c6b959aaa27bb5729ce" PartId="2fe483b3ef794ebab40c900f5ba99501"/>
        </Part>
      </Part>
      <Part Type="papunktis" Nr="2.9" Abbr="2.9 pp." DocPartId="c861625819a945569fd6da649fdc065f" PartId="05c8948545cf414089056864249c38f1">
        <Part Type="citata" DocPartId="88c84c7810bc478dacefb9342888eb14" PartId="f25f746f705643338707bd4776afd289">
          <Part Type="punktas" Nr="7" Abbr="7 p." DocPartId="a786ee8a14394398b989de225247d24f" PartId="9c5008419c6e42e794f2e1f862ba0511"/>
        </Part>
      </Part>
      <Part Type="papunktis" Nr="2.10" Abbr="2.10 pp." DocPartId="c90edca1149d4937961afd66adc86422" PartId="1396fccc02464a08b3b3fd5f2e5c23df">
        <Part Type="citata" DocPartId="d02e344d842d48abb73c969f8e96b942" PartId="d9369400396b43d28e398bdb3740cb03">
          <Part Type="punktas" Nr="10" Abbr="10 p." DocPartId="39d2c469bf6146e8910288caae7c8806" PartId="026bb84fac48479599c4d36dc55c10cd"/>
        </Part>
      </Part>
      <Part Type="papunktis" Nr="2.11" Abbr="2.11 pp." DocPartId="8c0db009cbb9428183fcc97db625154e" PartId="f8ac81da10624422b276f911c489e087">
        <Part Type="citata" DocPartId="c50311d3b7a745c09405cd7e70f37417" PartId="965caed9f5894436816660bb284ca12d">
          <Part Type="papunktis" Nr="10.7" Abbr="10.7 pp." DocPartId="632e46f60dc948c9a13446d29a39ab2b" PartId="5c14c08eb4e04cb5a352b7f990254253"/>
        </Part>
      </Part>
      <Part Type="papunktis" Nr="2.12" Abbr="2.12 pp." DocPartId="105a15e2b9984991a89e88e01bfb5565" PartId="c71fc8d6598d41af944a78b5bd84e2b2">
        <Part Type="citata" DocPartId="21a3eb7e39734c03a03aaa0d8e4a87c8" PartId="83fa0e5a80804dfea7fcd816685ddeb6">
          <Part Type="papunktis" Nr="10.9" Abbr="10.9 pp." DocPartId="c01aece3b1b8465a82d03c5c25eff36f" PartId="208d0a5471ac448e8caf0b6ba631dddd"/>
        </Part>
      </Part>
      <Part Type="papunktis" Nr="2.13" Abbr="2.13 pp." DocPartId="6277ad8e54e14d5f90e08d8b526c62ba" PartId="a8470d489b6e47339d56978207761974">
        <Part Type="citata" DocPartId="0d56ad6cac6e42579bab493bf9835f8d" PartId="9dadf207cf8041569f6dc0ea8b1a5bb5">
          <Part Type="punktas" Nr="15" Abbr="15 p." DocPartId="af6fc24e46c24382929a6556f3851ad5" PartId="06f14435bf4b46388183b42f1a5d4681"/>
        </Part>
      </Part>
      <Part Type="papunktis" Nr="2.14" Abbr="2.14 pp." DocPartId="96e8f91744c14cd583ab6a1218e55b60" PartId="2faefcb261a044f8a6446f4e943b9d1e">
        <Part Type="citata" DocPartId="862a8622920c43b2b552f089022ea76f" PartId="88641da7c1504bc592b5334f0c7f611a">
          <Part Type="punktas" Nr="18" Abbr="18 p." DocPartId="bc53a2eff36545438e20af21129c373e" PartId="f19554ab5ad54d8aadd65ea872aee867"/>
        </Part>
      </Part>
      <Part Type="papunktis" Nr="2.15" Abbr="2.15 pp." DocPartId="cb30248f575b4890a7779c011c51fc56" PartId="42e190f4f38b4b07b2f56d540e96a65e">
        <Part Type="citata" DocPartId="28c6fd1cb666476694e5641296935e5f" PartId="00990a1726734f32b96109b133dd8906">
          <Part Type="punktas" Nr="43" Abbr="43 p." DocPartId="64fb687077074814b0841493405823e2" PartId="ff55c743852d489cae5da903a05bb55a"/>
        </Part>
      </Part>
      <Part Type="papunktis" Nr="2.16" Abbr="2.16 pp." DocPartId="1b2805863a3b4ae68c6de8353fc4560f" PartId="c2a1ca2cc3a140aaae2d147fd332c1e1">
        <Part Type="citata" DocPartId="9a97df21d57e4cb8a2cf75a6ea0c995e" PartId="078a599180294239966b77c4630ab40b">
          <Part Type="punktas" Nr="45" Abbr="45 p." DocPartId="c54ad7bcb9444983b7f93203a9cb312e" PartId="caa6a5d095b94897a9456173069dba46"/>
        </Part>
      </Part>
      <Part Type="papunktis" Nr="2.17" Abbr="2.17 pp." DocPartId="97847d0841294ce78358115f72afdf4d" PartId="e43129650af5492d8d47f5881d26f051">
        <Part Type="citata" DocPartId="66b96f01a1384ac2ac90003938fa55f2" PartId="8c8102b0faad499686205bcba4d16327">
          <Part Type="punktas" Nr="46" Abbr="46 p." DocPartId="bec85a9e97d1483592bd60350faf253c" PartId="59785abefa634a71948bf3177c774b28"/>
        </Part>
      </Part>
      <Part Type="papunktis" Nr="2.18" Abbr="2.18 pp." DocPartId="0fd995a9bad846c3a0792c0b78be8514" PartId="03328673138a4725a7bece66fc9840d8">
        <Part Type="citata" DocPartId="0ea5ff866ef845d6b5effb3fa80db032" PartId="b3979140aac24d258f03e9aa3c1c3df6">
          <Part Type="punktas" Nr="47" Abbr="47 p." DocPartId="5ba9a15257724be1a323a6b9dd232df7" PartId="3fc8513261ef474fa1c8935d41e2d3ea"/>
        </Part>
      </Part>
    </Part>
    <Part Type="signatura" DocPartId="3fc44b528fea43daab29e6fe8c3b64c4" PartId="9bbbb202d10f49ac80dc0d7900442864"/>
  </Part>
</Parts>
</file>

<file path=customXml/itemProps1.xml><?xml version="1.0" encoding="utf-8"?>
<ds:datastoreItem xmlns:ds="http://schemas.openxmlformats.org/officeDocument/2006/customXml" ds:itemID="{1962E91E-FE11-483A-80CB-3B0478D2236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5645</Words>
  <Characters>3219</Characters>
  <Application>Microsoft Office Word</Application>
  <DocSecurity>0</DocSecurity>
  <Lines>26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8847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„Windows“ vartotojas</cp:lastModifiedBy>
  <cp:revision>3</cp:revision>
  <cp:lastPrinted>2017-06-01T05:28:00Z</cp:lastPrinted>
  <dcterms:created xsi:type="dcterms:W3CDTF">2018-12-10T11:43:00Z</dcterms:created>
  <dcterms:modified xsi:type="dcterms:W3CDTF">2018-12-10T13:02:00Z</dcterms:modified>
</cp:coreProperties>
</file>