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01F8" w14:textId="10A0D8E6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EC5DE55" w14:textId="0FCA4FF8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EC5DE56" w14:textId="77777777" w:rsidR="005F1679" w:rsidRDefault="0079089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EC5E01A" wp14:editId="1EC5E01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DE57" w14:textId="77777777" w:rsidR="005F1679" w:rsidRDefault="005F1679">
      <w:pPr>
        <w:jc w:val="center"/>
        <w:rPr>
          <w:caps/>
          <w:sz w:val="12"/>
          <w:szCs w:val="12"/>
        </w:rPr>
      </w:pPr>
    </w:p>
    <w:p w14:paraId="1EC5DE58" w14:textId="77777777" w:rsidR="005F1679" w:rsidRDefault="0079089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EC5DE59" w14:textId="77777777" w:rsidR="005F1679" w:rsidRDefault="0079089C">
      <w:pPr>
        <w:jc w:val="center"/>
        <w:rPr>
          <w:b/>
          <w:caps/>
        </w:rPr>
      </w:pPr>
      <w:r>
        <w:rPr>
          <w:b/>
          <w:caps/>
        </w:rPr>
        <w:t>VALSTYBĖS IR SAVIVALDYBIŲ ĮSTAIGŲ DARBUOTOJŲ DARBO APMOKĖJIMO ĮSTATYMO NR. XIII-198 9 STRAIPSNIO, 1, 2, 3, 4 IR 5 PRIEDŲ PAKEITIMO</w:t>
      </w:r>
    </w:p>
    <w:p w14:paraId="1EC5DE5A" w14:textId="77777777" w:rsidR="005F1679" w:rsidRDefault="0079089C">
      <w:pPr>
        <w:jc w:val="center"/>
        <w:rPr>
          <w:caps/>
        </w:rPr>
      </w:pPr>
      <w:r>
        <w:rPr>
          <w:b/>
          <w:caps/>
        </w:rPr>
        <w:t>ĮSTATYMAS</w:t>
      </w:r>
    </w:p>
    <w:p w14:paraId="1EC5DE5B" w14:textId="77777777" w:rsidR="005F1679" w:rsidRDefault="005F1679">
      <w:pPr>
        <w:jc w:val="center"/>
        <w:rPr>
          <w:b/>
          <w:caps/>
        </w:rPr>
      </w:pPr>
    </w:p>
    <w:p w14:paraId="1EC5DE5C" w14:textId="77777777" w:rsidR="005F1679" w:rsidRDefault="0079089C">
      <w:pPr>
        <w:jc w:val="center"/>
        <w:rPr>
          <w:szCs w:val="24"/>
        </w:rPr>
      </w:pPr>
      <w:r>
        <w:rPr>
          <w:szCs w:val="24"/>
        </w:rPr>
        <w:t>2018 m. gruodžio 11 d. Nr. XIII-1712</w:t>
      </w:r>
    </w:p>
    <w:p w14:paraId="1EC5DE5D" w14:textId="77777777" w:rsidR="005F1679" w:rsidRDefault="0079089C">
      <w:pPr>
        <w:jc w:val="center"/>
        <w:rPr>
          <w:szCs w:val="24"/>
        </w:rPr>
      </w:pPr>
      <w:r>
        <w:rPr>
          <w:szCs w:val="24"/>
        </w:rPr>
        <w:t>Vilnius</w:t>
      </w:r>
    </w:p>
    <w:p w14:paraId="1EC5DE5E" w14:textId="77777777" w:rsidR="005F1679" w:rsidRDefault="005F1679">
      <w:pPr>
        <w:jc w:val="center"/>
        <w:rPr>
          <w:sz w:val="22"/>
        </w:rPr>
      </w:pPr>
    </w:p>
    <w:p w14:paraId="1EC5DE5F" w14:textId="77777777" w:rsidR="005F1679" w:rsidRDefault="005F1679">
      <w:pPr>
        <w:spacing w:line="360" w:lineRule="auto"/>
        <w:ind w:firstLine="720"/>
        <w:jc w:val="both"/>
        <w:rPr>
          <w:sz w:val="16"/>
          <w:szCs w:val="16"/>
        </w:rPr>
      </w:pPr>
    </w:p>
    <w:p w14:paraId="1EC5DE60" w14:textId="77777777" w:rsidR="005F1679" w:rsidRDefault="005F1679">
      <w:pPr>
        <w:spacing w:line="360" w:lineRule="auto"/>
        <w:ind w:firstLine="720"/>
        <w:jc w:val="both"/>
        <w:sectPr w:rsidR="005F16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1857CA30" w14:textId="77777777" w:rsidR="005F1679" w:rsidRDefault="005F1679">
      <w:pPr>
        <w:tabs>
          <w:tab w:val="center" w:pos="4986"/>
          <w:tab w:val="right" w:pos="9972"/>
        </w:tabs>
      </w:pPr>
    </w:p>
    <w:p w14:paraId="1EC5DE61" w14:textId="77777777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EC5DE62" w14:textId="77777777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9 straipsnio pakeitimas</w:t>
      </w:r>
    </w:p>
    <w:p w14:paraId="1EC5DE63" w14:textId="77777777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9 straipsnio 3 dalį ir ją išdėstyti taip:</w:t>
      </w:r>
    </w:p>
    <w:p w14:paraId="1EC5DE64" w14:textId="77777777" w:rsidR="005F1679" w:rsidRDefault="0079089C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Biudžetinės įstaigos darbuotojo</w:t>
      </w:r>
      <w:r>
        <w:rPr>
          <w:szCs w:val="24"/>
          <w:lang w:eastAsia="lt-LT"/>
        </w:rPr>
        <w:t xml:space="preserve"> pareiginės algos kintamoji dalis gali būti nustatyta priėmimo į darbą metu, atsižvelgiant į darbuotojo profesinę kvalifikaciją ir jam keliamus uždavinius, tačiau ne didesnė kaip 20 procentų pareiginės algos pastoviosios dalies ir ne ilgiau kaip iki to dar</w:t>
      </w:r>
      <w:r>
        <w:rPr>
          <w:szCs w:val="24"/>
          <w:lang w:eastAsia="lt-LT"/>
        </w:rPr>
        <w:t>buotojo kasmetinio veiklos vertinimo.“</w:t>
      </w:r>
    </w:p>
    <w:p w14:paraId="1EC5DE65" w14:textId="77777777" w:rsidR="005F1679" w:rsidRDefault="0079089C">
      <w:pPr>
        <w:spacing w:line="240" w:lineRule="atLeast"/>
        <w:ind w:firstLine="720"/>
        <w:jc w:val="both"/>
        <w:rPr>
          <w:szCs w:val="24"/>
          <w:lang w:eastAsia="lt-LT"/>
        </w:rPr>
      </w:pPr>
    </w:p>
    <w:p w14:paraId="1EC5DE66" w14:textId="77777777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1 priedo pakeitimas</w:t>
      </w:r>
    </w:p>
    <w:p w14:paraId="1EC5DE67" w14:textId="77777777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1 priedą ir jį išdėstyti taip:</w:t>
      </w:r>
    </w:p>
    <w:p w14:paraId="1EC5DE68" w14:textId="6E31EBAE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„Lietuvos Respublikos </w:t>
      </w:r>
    </w:p>
    <w:p w14:paraId="1EC5DE69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valstybės ir savivaldybių įstaigų </w:t>
      </w:r>
    </w:p>
    <w:p w14:paraId="1EC5DE6A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darbuotojų darbo apmokėjimo </w:t>
      </w:r>
    </w:p>
    <w:p w14:paraId="1EC5DE6B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įstatymo </w:t>
      </w:r>
    </w:p>
    <w:p w14:paraId="1EC5DE6C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1EC5DE6D" w14:textId="77777777" w:rsidR="005F1679" w:rsidRDefault="005F1679">
      <w:pPr>
        <w:spacing w:line="240" w:lineRule="atLeast"/>
        <w:ind w:left="5670"/>
        <w:jc w:val="both"/>
        <w:rPr>
          <w:szCs w:val="24"/>
        </w:rPr>
      </w:pPr>
    </w:p>
    <w:p w14:paraId="1EC5DE6E" w14:textId="77777777" w:rsidR="005F1679" w:rsidRDefault="0079089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VALSTYBĖS IR SAVIVALDYBIŲ ĮSTAIGŲ VADOVŲ IR JŲ PAVADUOTOJŲ </w:t>
      </w:r>
    </w:p>
    <w:p w14:paraId="1EC5DE6F" w14:textId="624C292E" w:rsidR="005F1679" w:rsidRDefault="0079089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PAREIGINĖS ALGOS PASTOVIOSIOS DALIES KOEFICIENTAI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2552"/>
      </w:tblGrid>
      <w:tr w:rsidR="005F1679" w14:paraId="1EC5DE75" w14:textId="77777777">
        <w:trPr>
          <w:tblHeader/>
        </w:trPr>
        <w:tc>
          <w:tcPr>
            <w:tcW w:w="2127" w:type="dxa"/>
            <w:vMerge w:val="restart"/>
            <w:vAlign w:val="center"/>
            <w:hideMark/>
          </w:tcPr>
          <w:p w14:paraId="1EC5DE70" w14:textId="5F51177C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ar savivaldybių įstaigų grupė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1EC5DE71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Vadovaujamo darbo</w:t>
            </w:r>
          </w:p>
          <w:p w14:paraId="1EC5DE7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patirtis</w:t>
            </w:r>
          </w:p>
          <w:p w14:paraId="1EC5DE73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(metais)</w:t>
            </w:r>
          </w:p>
        </w:tc>
        <w:tc>
          <w:tcPr>
            <w:tcW w:w="4961" w:type="dxa"/>
            <w:gridSpan w:val="2"/>
            <w:vAlign w:val="center"/>
            <w:hideMark/>
          </w:tcPr>
          <w:p w14:paraId="1EC5DE7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Pastoviosios dalies koeficientai (pareiginės algos baziniais dy</w:t>
            </w:r>
            <w:r>
              <w:rPr>
                <w:szCs w:val="24"/>
              </w:rPr>
              <w:t>džiais), kai pareigybės lygis A</w:t>
            </w:r>
          </w:p>
        </w:tc>
      </w:tr>
      <w:tr w:rsidR="005F1679" w14:paraId="1EC5DE7A" w14:textId="77777777">
        <w:trPr>
          <w:trHeight w:val="419"/>
          <w:tblHeader/>
        </w:trPr>
        <w:tc>
          <w:tcPr>
            <w:tcW w:w="0" w:type="auto"/>
            <w:vMerge/>
            <w:vAlign w:val="center"/>
            <w:hideMark/>
          </w:tcPr>
          <w:p w14:paraId="1EC5DE7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5DE77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14:paraId="1EC5DE7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vadovų</w:t>
            </w:r>
          </w:p>
        </w:tc>
        <w:tc>
          <w:tcPr>
            <w:tcW w:w="2552" w:type="dxa"/>
            <w:vAlign w:val="center"/>
            <w:hideMark/>
          </w:tcPr>
          <w:p w14:paraId="1EC5DE7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vadovų pavaduotojų</w:t>
            </w:r>
          </w:p>
        </w:tc>
      </w:tr>
      <w:tr w:rsidR="005F1679" w14:paraId="1EC5DE80" w14:textId="77777777">
        <w:trPr>
          <w:trHeight w:val="323"/>
        </w:trPr>
        <w:tc>
          <w:tcPr>
            <w:tcW w:w="2127" w:type="dxa"/>
            <w:vMerge w:val="restart"/>
            <w:vAlign w:val="center"/>
            <w:hideMark/>
          </w:tcPr>
          <w:p w14:paraId="1EC5DE7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  <w:p w14:paraId="1EC5DE7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201 ir daugiau pareigybių</w:t>
            </w:r>
          </w:p>
        </w:tc>
        <w:tc>
          <w:tcPr>
            <w:tcW w:w="2410" w:type="dxa"/>
            <w:vAlign w:val="center"/>
            <w:hideMark/>
          </w:tcPr>
          <w:p w14:paraId="1EC5DE7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7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4,8–12,8</w:t>
            </w:r>
          </w:p>
        </w:tc>
        <w:tc>
          <w:tcPr>
            <w:tcW w:w="2552" w:type="dxa"/>
            <w:vAlign w:val="center"/>
            <w:hideMark/>
          </w:tcPr>
          <w:p w14:paraId="1EC5DE7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4,37–11,52</w:t>
            </w:r>
          </w:p>
        </w:tc>
      </w:tr>
      <w:tr w:rsidR="005F1679" w14:paraId="1EC5DE85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8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8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8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4,9–13,1</w:t>
            </w:r>
          </w:p>
        </w:tc>
        <w:tc>
          <w:tcPr>
            <w:tcW w:w="2552" w:type="dxa"/>
            <w:vAlign w:val="center"/>
            <w:hideMark/>
          </w:tcPr>
          <w:p w14:paraId="1EC5DE8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4,41–11,79</w:t>
            </w:r>
          </w:p>
        </w:tc>
      </w:tr>
      <w:tr w:rsidR="005F1679" w14:paraId="1EC5DE8A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8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8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8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5,0–13,4</w:t>
            </w:r>
          </w:p>
        </w:tc>
        <w:tc>
          <w:tcPr>
            <w:tcW w:w="2552" w:type="dxa"/>
            <w:vAlign w:val="center"/>
            <w:hideMark/>
          </w:tcPr>
          <w:p w14:paraId="1EC5DE8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4,54–12,3</w:t>
            </w:r>
          </w:p>
        </w:tc>
      </w:tr>
      <w:tr w:rsidR="005F1679" w14:paraId="1EC5DE90" w14:textId="77777777">
        <w:trPr>
          <w:trHeight w:val="323"/>
        </w:trPr>
        <w:tc>
          <w:tcPr>
            <w:tcW w:w="2127" w:type="dxa"/>
            <w:vMerge w:val="restart"/>
            <w:vAlign w:val="center"/>
            <w:hideMark/>
          </w:tcPr>
          <w:p w14:paraId="1EC5DE8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14:paraId="1EC5DE8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51 iki 200 pareigybių</w:t>
            </w:r>
          </w:p>
        </w:tc>
        <w:tc>
          <w:tcPr>
            <w:tcW w:w="2410" w:type="dxa"/>
            <w:vAlign w:val="center"/>
            <w:hideMark/>
          </w:tcPr>
          <w:p w14:paraId="1EC5DE8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8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4,6–12,4</w:t>
            </w:r>
          </w:p>
        </w:tc>
        <w:tc>
          <w:tcPr>
            <w:tcW w:w="2552" w:type="dxa"/>
            <w:vAlign w:val="center"/>
            <w:hideMark/>
          </w:tcPr>
          <w:p w14:paraId="1EC5DE8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4,32–11,16</w:t>
            </w:r>
          </w:p>
        </w:tc>
      </w:tr>
      <w:tr w:rsidR="005F1679" w14:paraId="1EC5DE95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9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9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9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4,7–12,6</w:t>
            </w:r>
          </w:p>
        </w:tc>
        <w:tc>
          <w:tcPr>
            <w:tcW w:w="2552" w:type="dxa"/>
            <w:vAlign w:val="center"/>
            <w:hideMark/>
          </w:tcPr>
          <w:p w14:paraId="1EC5DE9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4,35–11,34</w:t>
            </w:r>
          </w:p>
        </w:tc>
      </w:tr>
      <w:tr w:rsidR="005F1679" w14:paraId="1EC5DE9A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9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9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9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4,8–12,8</w:t>
            </w:r>
          </w:p>
        </w:tc>
        <w:tc>
          <w:tcPr>
            <w:tcW w:w="2552" w:type="dxa"/>
            <w:vAlign w:val="center"/>
            <w:hideMark/>
          </w:tcPr>
          <w:p w14:paraId="1EC5DE9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4,37–11,52</w:t>
            </w:r>
          </w:p>
        </w:tc>
      </w:tr>
      <w:tr w:rsidR="005F1679" w14:paraId="1EC5DEA0" w14:textId="77777777">
        <w:trPr>
          <w:trHeight w:val="271"/>
        </w:trPr>
        <w:tc>
          <w:tcPr>
            <w:tcW w:w="2127" w:type="dxa"/>
            <w:vMerge w:val="restart"/>
            <w:vAlign w:val="center"/>
            <w:hideMark/>
          </w:tcPr>
          <w:p w14:paraId="1EC5DE9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III</w:t>
            </w:r>
          </w:p>
          <w:p w14:paraId="1EC5DE9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ir mažiau pareigybių</w:t>
            </w:r>
          </w:p>
        </w:tc>
        <w:tc>
          <w:tcPr>
            <w:tcW w:w="2410" w:type="dxa"/>
            <w:vAlign w:val="center"/>
            <w:hideMark/>
          </w:tcPr>
          <w:p w14:paraId="1EC5DE9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9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4,4–12,0</w:t>
            </w:r>
          </w:p>
        </w:tc>
        <w:tc>
          <w:tcPr>
            <w:tcW w:w="2552" w:type="dxa"/>
            <w:vAlign w:val="center"/>
            <w:hideMark/>
          </w:tcPr>
          <w:p w14:paraId="1EC5DE9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4,18–10,8</w:t>
            </w:r>
          </w:p>
        </w:tc>
      </w:tr>
      <w:tr w:rsidR="005F1679" w14:paraId="1EC5DEA5" w14:textId="77777777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1EC5DEA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A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A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4,5–12,2</w:t>
            </w:r>
          </w:p>
        </w:tc>
        <w:tc>
          <w:tcPr>
            <w:tcW w:w="2552" w:type="dxa"/>
            <w:vAlign w:val="center"/>
            <w:hideMark/>
          </w:tcPr>
          <w:p w14:paraId="1EC5DEA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4,23–11,0</w:t>
            </w:r>
          </w:p>
        </w:tc>
      </w:tr>
      <w:tr w:rsidR="005F1679" w14:paraId="1EC5DEAA" w14:textId="77777777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1EC5DEA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A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A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4,6–12,4</w:t>
            </w:r>
          </w:p>
        </w:tc>
        <w:tc>
          <w:tcPr>
            <w:tcW w:w="2552" w:type="dxa"/>
            <w:vAlign w:val="center"/>
            <w:hideMark/>
          </w:tcPr>
          <w:p w14:paraId="1EC5DEA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4,30–11,16“</w:t>
            </w:r>
          </w:p>
        </w:tc>
      </w:tr>
    </w:tbl>
    <w:p w14:paraId="1EC5DEAB" w14:textId="6293D28D" w:rsidR="005F1679" w:rsidRDefault="005F1679">
      <w:pPr>
        <w:spacing w:line="360" w:lineRule="auto"/>
        <w:jc w:val="both"/>
        <w:rPr>
          <w:szCs w:val="24"/>
          <w:lang w:eastAsia="lt-LT"/>
        </w:rPr>
      </w:pPr>
    </w:p>
    <w:p w14:paraId="1EC5DEAC" w14:textId="293131D2" w:rsidR="005F1679" w:rsidRDefault="0079089C">
      <w:pPr>
        <w:spacing w:line="360" w:lineRule="auto"/>
        <w:jc w:val="both"/>
        <w:rPr>
          <w:szCs w:val="24"/>
          <w:lang w:eastAsia="lt-LT"/>
        </w:rPr>
      </w:pPr>
    </w:p>
    <w:p w14:paraId="1EC5DEAD" w14:textId="3CB8DA5E" w:rsidR="005F1679" w:rsidRDefault="0079089C">
      <w:pPr>
        <w:spacing w:line="360" w:lineRule="auto"/>
        <w:ind w:firstLine="6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2 priedo pakeitimas</w:t>
      </w:r>
    </w:p>
    <w:p w14:paraId="1EC5DEAE" w14:textId="4E754AE2" w:rsidR="005F1679" w:rsidRDefault="0079089C">
      <w:pPr>
        <w:spacing w:line="360" w:lineRule="auto"/>
        <w:ind w:firstLine="6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2 priedą ir jį išdėstyti taip:</w:t>
      </w:r>
    </w:p>
    <w:p w14:paraId="1EC5DEAF" w14:textId="2591214D" w:rsidR="005F1679" w:rsidRDefault="0079089C">
      <w:pPr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EB0" w14:textId="0BB09310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EC5DEB1" w14:textId="77777777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EB2" w14:textId="77777777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EB3" w14:textId="564517BD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 w14:paraId="1EC5DEB4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p w14:paraId="1EC5DEB5" w14:textId="23D0B57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VALSTYBĖS IR SAVIVALDYBIŲ ĮSTAIGŲ </w:t>
      </w:r>
      <w:r>
        <w:rPr>
          <w:b/>
          <w:bCs/>
          <w:szCs w:val="24"/>
          <w:lang w:eastAsia="lt-LT"/>
        </w:rPr>
        <w:t>ADMINISTRACIJOS IR STRUKTŪRINIŲ PADALINIŲ VADOVŲ PAREIGINĖS ALGOS PASTOVIOSIOS DALIES KOEFICIENTAI</w:t>
      </w:r>
    </w:p>
    <w:p w14:paraId="1EC5DEB6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12"/>
        <w:gridCol w:w="1319"/>
        <w:gridCol w:w="1352"/>
        <w:gridCol w:w="1343"/>
        <w:gridCol w:w="1321"/>
        <w:gridCol w:w="1356"/>
      </w:tblGrid>
      <w:tr w:rsidR="005F1679" w14:paraId="1EC5DEBB" w14:textId="77777777">
        <w:tc>
          <w:tcPr>
            <w:tcW w:w="1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7" w14:textId="77777777" w:rsidR="005F1679" w:rsidRDefault="0079089C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Vadovaujamo darbo</w:t>
            </w:r>
          </w:p>
          <w:p w14:paraId="1EC5DEB8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patirtis</w:t>
            </w:r>
          </w:p>
          <w:p w14:paraId="1EC5DEB9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(metais)</w:t>
            </w:r>
          </w:p>
        </w:tc>
        <w:tc>
          <w:tcPr>
            <w:tcW w:w="790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A" w14:textId="77777777" w:rsidR="005F1679" w:rsidRDefault="0079089C">
            <w:pPr>
              <w:ind w:left="-9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</w:tr>
      <w:tr w:rsidR="005F1679" w14:paraId="1EC5DEBF" w14:textId="77777777">
        <w:tc>
          <w:tcPr>
            <w:tcW w:w="1668" w:type="dxa"/>
            <w:vMerge/>
            <w:vAlign w:val="center"/>
            <w:hideMark/>
          </w:tcPr>
          <w:p w14:paraId="1EC5DEB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4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E" w14:textId="77777777" w:rsidR="005F1679" w:rsidRDefault="0079089C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</w:p>
        </w:tc>
      </w:tr>
      <w:tr w:rsidR="005F1679" w14:paraId="1EC5DEC3" w14:textId="77777777">
        <w:tc>
          <w:tcPr>
            <w:tcW w:w="1668" w:type="dxa"/>
            <w:vMerge/>
            <w:vAlign w:val="center"/>
            <w:hideMark/>
          </w:tcPr>
          <w:p w14:paraId="1EC5DEC0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1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  <w:tc>
          <w:tcPr>
            <w:tcW w:w="4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2" w14:textId="77777777" w:rsidR="005F1679" w:rsidRDefault="0079089C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ECB" w14:textId="77777777">
        <w:tc>
          <w:tcPr>
            <w:tcW w:w="1668" w:type="dxa"/>
            <w:vMerge/>
            <w:vAlign w:val="center"/>
            <w:hideMark/>
          </w:tcPr>
          <w:p w14:paraId="1EC5DEC4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daugiau </w:t>
            </w:r>
            <w:r>
              <w:rPr>
                <w:szCs w:val="24"/>
                <w:lang w:eastAsia="lt-LT"/>
              </w:rPr>
              <w:t>kaip 10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8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9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A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ED3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C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3,7–9,7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3,8–10,2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0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3,45–8,88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1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3,6–9,05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2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</w:tr>
      <w:tr w:rsidR="005F1679" w14:paraId="1EC5DEDB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4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3,7–9,55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3,8–9,9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3,9–10,6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8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3,6–9,05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9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A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3,8–9,41</w:t>
            </w:r>
          </w:p>
        </w:tc>
      </w:tr>
      <w:tr w:rsidR="005F1679" w14:paraId="1EC5DEE3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C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3,8–9,6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3,9–10,1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4,0–11,0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0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1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3,8–9,41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2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3,9–9,59</w:t>
            </w:r>
          </w:p>
        </w:tc>
      </w:tr>
    </w:tbl>
    <w:p w14:paraId="1EC5DEE4" w14:textId="77777777" w:rsidR="005F1679" w:rsidRDefault="005F1679">
      <w:pPr>
        <w:spacing w:line="360" w:lineRule="auto"/>
        <w:ind w:firstLine="62"/>
        <w:jc w:val="center"/>
        <w:rPr>
          <w:szCs w:val="24"/>
          <w:lang w:eastAsia="lt-LT"/>
        </w:rPr>
      </w:pPr>
    </w:p>
    <w:p w14:paraId="1EC5DEE5" w14:textId="77777777" w:rsidR="005F1679" w:rsidRDefault="005F1679">
      <w:pPr>
        <w:spacing w:line="360" w:lineRule="auto"/>
        <w:ind w:firstLine="62"/>
        <w:jc w:val="center"/>
        <w:rPr>
          <w:szCs w:val="24"/>
          <w:lang w:eastAsia="lt-LT"/>
        </w:rPr>
      </w:pPr>
    </w:p>
    <w:p w14:paraId="1EC5DEE6" w14:textId="11A10227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VALSTYBĖS IR SAVIVALDYBIŲ </w:t>
      </w:r>
      <w:r>
        <w:rPr>
          <w:b/>
          <w:bCs/>
          <w:szCs w:val="24"/>
          <w:lang w:eastAsia="lt-LT"/>
        </w:rPr>
        <w:t>ĮSTAIGŲ ADMINISTRACIJOS IR STRUKTŪRINIŲ PADALINIŲ VADOVŲ PAVADUOTOJŲ PAREIGINĖS ALGOS PASTOVIOSIOS DALIES KOEFICIENTAI</w:t>
      </w:r>
    </w:p>
    <w:p w14:paraId="1EC5DEE7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320"/>
        <w:gridCol w:w="1324"/>
        <w:gridCol w:w="1350"/>
        <w:gridCol w:w="1336"/>
        <w:gridCol w:w="1314"/>
        <w:gridCol w:w="1363"/>
      </w:tblGrid>
      <w:tr w:rsidR="005F1679" w14:paraId="1EC5DEEC" w14:textId="77777777">
        <w:tc>
          <w:tcPr>
            <w:tcW w:w="1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8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Vadovaujamo darbo</w:t>
            </w:r>
          </w:p>
          <w:p w14:paraId="1EC5DEE9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patirtis</w:t>
            </w:r>
          </w:p>
          <w:p w14:paraId="1EC5DEEA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(metais)</w:t>
            </w:r>
          </w:p>
        </w:tc>
        <w:tc>
          <w:tcPr>
            <w:tcW w:w="82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B" w14:textId="77777777" w:rsidR="005F1679" w:rsidRDefault="0079089C">
            <w:pPr>
              <w:ind w:left="-9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</w:tr>
      <w:tr w:rsidR="005F1679" w14:paraId="1EC5DEF0" w14:textId="77777777">
        <w:tc>
          <w:tcPr>
            <w:tcW w:w="0" w:type="auto"/>
            <w:vMerge/>
            <w:vAlign w:val="center"/>
            <w:hideMark/>
          </w:tcPr>
          <w:p w14:paraId="1EC5DEED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41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</w:p>
        </w:tc>
      </w:tr>
      <w:tr w:rsidR="005F1679" w14:paraId="1EC5DEF4" w14:textId="77777777">
        <w:tc>
          <w:tcPr>
            <w:tcW w:w="0" w:type="auto"/>
            <w:vMerge/>
            <w:vAlign w:val="center"/>
            <w:hideMark/>
          </w:tcPr>
          <w:p w14:paraId="1EC5DEF1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41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2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3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EFC" w14:textId="77777777">
        <w:tc>
          <w:tcPr>
            <w:tcW w:w="0" w:type="auto"/>
            <w:vMerge/>
            <w:vAlign w:val="center"/>
            <w:hideMark/>
          </w:tcPr>
          <w:p w14:paraId="1EC5DEF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6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7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8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9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A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B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04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D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E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3,4–8,2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F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0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3,6–10,0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1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3,39–8,0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2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3,45–8,15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3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</w:tr>
      <w:tr w:rsidR="005F1679" w14:paraId="1EC5DF0C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5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6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3,49–8,33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7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8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3,7–10,4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9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3,45–8,15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A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B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3,6–8,46</w:t>
            </w:r>
          </w:p>
        </w:tc>
      </w:tr>
      <w:tr w:rsidR="005F1679" w14:paraId="1EC5DF14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D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daugiau kaip 10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E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F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3,7–8,65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0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3,8–10,8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1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2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3,6–8,47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3" w14:textId="77777777" w:rsidR="005F1679" w:rsidRDefault="0079089C">
            <w:pPr>
              <w:ind w:left="1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3,7–8,6“</w:t>
            </w:r>
          </w:p>
        </w:tc>
      </w:tr>
    </w:tbl>
    <w:p w14:paraId="1EC5DF15" w14:textId="59F546A6" w:rsidR="005F1679" w:rsidRDefault="005F1679">
      <w:pPr>
        <w:spacing w:line="360" w:lineRule="auto"/>
        <w:ind w:firstLine="720"/>
        <w:rPr>
          <w:szCs w:val="24"/>
          <w:lang w:eastAsia="lt-LT"/>
        </w:rPr>
      </w:pPr>
    </w:p>
    <w:p w14:paraId="1EC5DF16" w14:textId="060F3CED" w:rsidR="005F1679" w:rsidRDefault="0079089C">
      <w:pPr>
        <w:spacing w:line="360" w:lineRule="auto"/>
        <w:ind w:firstLine="720"/>
        <w:rPr>
          <w:szCs w:val="24"/>
          <w:lang w:eastAsia="lt-LT"/>
        </w:rPr>
      </w:pPr>
    </w:p>
    <w:p w14:paraId="1EC5DF17" w14:textId="443FFF09" w:rsidR="005F1679" w:rsidRDefault="0079089C"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3 priedo pakeitimas</w:t>
      </w:r>
    </w:p>
    <w:p w14:paraId="1EC5DF18" w14:textId="7F02BE11" w:rsidR="005F1679" w:rsidRDefault="0079089C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1EC5DF1A" w14:textId="25EF1001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F1B" w14:textId="352D8D96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EC5DF1C" w14:textId="77777777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F1D" w14:textId="77777777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F1E" w14:textId="47562F55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priedas</w:t>
      </w:r>
    </w:p>
    <w:p w14:paraId="1EC5DF1F" w14:textId="77777777" w:rsidR="005F1679" w:rsidRDefault="005F1679">
      <w:pPr>
        <w:spacing w:line="360" w:lineRule="auto"/>
        <w:rPr>
          <w:szCs w:val="24"/>
          <w:lang w:eastAsia="lt-LT"/>
        </w:rPr>
      </w:pPr>
    </w:p>
    <w:p w14:paraId="1EC5DF20" w14:textId="6757065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VALSTYBĖS IR SAVIVALDYBIŲ ĮSTAIGŲ A IR B </w:t>
      </w:r>
      <w:r>
        <w:rPr>
          <w:b/>
          <w:bCs/>
          <w:szCs w:val="24"/>
          <w:lang w:eastAsia="lt-LT"/>
        </w:rPr>
        <w:t>LYGIO SPECIALISTŲ PAREIGINĖS ALGOS PASTOVIOSIOS DALIES KOEFICIENTAI</w:t>
      </w:r>
    </w:p>
    <w:p w14:paraId="1EC5DF21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01"/>
        <w:gridCol w:w="1912"/>
        <w:gridCol w:w="1914"/>
        <w:gridCol w:w="1915"/>
      </w:tblGrid>
      <w:tr w:rsidR="005F1679" w14:paraId="1EC5DF24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2" w14:textId="77777777" w:rsidR="005F1679" w:rsidRDefault="0079089C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3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5F1679" w14:paraId="1EC5DF27" w14:textId="77777777">
        <w:tc>
          <w:tcPr>
            <w:tcW w:w="0" w:type="auto"/>
            <w:vMerge/>
            <w:vAlign w:val="center"/>
            <w:hideMark/>
          </w:tcPr>
          <w:p w14:paraId="1EC5DF2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F2D" w14:textId="77777777">
        <w:tc>
          <w:tcPr>
            <w:tcW w:w="0" w:type="auto"/>
            <w:vMerge/>
            <w:vAlign w:val="center"/>
            <w:hideMark/>
          </w:tcPr>
          <w:p w14:paraId="1EC5DF28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A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B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C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33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F" w14:textId="77777777" w:rsidR="005F1679" w:rsidRDefault="0079089C">
            <w:pPr>
              <w:ind w:left="4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3,38–7,6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0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3,4–8,5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1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3,45–9,5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2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3,6–10,5</w:t>
            </w:r>
          </w:p>
        </w:tc>
      </w:tr>
      <w:tr w:rsidR="005F1679" w14:paraId="1EC5DF39" w14:textId="77777777">
        <w:trPr>
          <w:trHeight w:val="25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4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5" w14:textId="77777777" w:rsidR="005F1679" w:rsidRDefault="0079089C">
            <w:pPr>
              <w:ind w:left="4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3,35–7,3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6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3,39–7,4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7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8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3,5–8,0“</w:t>
            </w:r>
          </w:p>
        </w:tc>
      </w:tr>
    </w:tbl>
    <w:p w14:paraId="1EC5DF3A" w14:textId="66801011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3B" w14:textId="27497195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3C" w14:textId="41D8E0AC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4 priedo pakeitimas</w:t>
      </w:r>
    </w:p>
    <w:p w14:paraId="1EC5DF3D" w14:textId="689036CA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4 priedą ir jį išdėstyti taip:</w:t>
      </w:r>
    </w:p>
    <w:p w14:paraId="1EC5DF3E" w14:textId="19477C81" w:rsidR="005F1679" w:rsidRDefault="0079089C">
      <w:pPr>
        <w:tabs>
          <w:tab w:val="left" w:pos="567"/>
        </w:tabs>
        <w:ind w:firstLine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F3F" w14:textId="52978148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</w:t>
      </w:r>
      <w:r>
        <w:rPr>
          <w:szCs w:val="24"/>
          <w:lang w:eastAsia="lt-LT"/>
        </w:rPr>
        <w:t>savivaldybių įstaigų</w:t>
      </w:r>
    </w:p>
    <w:p w14:paraId="1EC5DF40" w14:textId="77777777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F41" w14:textId="77777777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F42" w14:textId="5E298606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 priedas</w:t>
      </w:r>
    </w:p>
    <w:p w14:paraId="1EC5DF43" w14:textId="77777777" w:rsidR="005F1679" w:rsidRDefault="005F1679">
      <w:pPr>
        <w:spacing w:line="360" w:lineRule="auto"/>
        <w:ind w:left="5670"/>
        <w:jc w:val="both"/>
        <w:rPr>
          <w:szCs w:val="24"/>
          <w:lang w:eastAsia="lt-LT"/>
        </w:rPr>
      </w:pPr>
    </w:p>
    <w:p w14:paraId="1EC5DF44" w14:textId="0F26E80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KVALIFIKUOTŲ DARBUOTOJŲ PAREIGINĖS ALGOS PASTOVIOSIOS DALIES KOEFICIENTAI</w:t>
      </w:r>
    </w:p>
    <w:p w14:paraId="1EC5DF45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02"/>
        <w:gridCol w:w="1913"/>
        <w:gridCol w:w="1913"/>
        <w:gridCol w:w="1913"/>
      </w:tblGrid>
      <w:tr w:rsidR="005F1679" w14:paraId="1EC5DF48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7" w14:textId="77777777" w:rsidR="005F1679" w:rsidRDefault="0079089C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Pastoviosios dalies koeficientai (pareiginės algos </w:t>
            </w:r>
            <w:r>
              <w:rPr>
                <w:szCs w:val="24"/>
                <w:lang w:eastAsia="lt-LT"/>
              </w:rPr>
              <w:t>baziniais dydžiais)</w:t>
            </w:r>
          </w:p>
        </w:tc>
      </w:tr>
      <w:tr w:rsidR="005F1679" w14:paraId="1EC5DF4B" w14:textId="77777777">
        <w:tc>
          <w:tcPr>
            <w:tcW w:w="0" w:type="auto"/>
            <w:vMerge/>
            <w:vAlign w:val="center"/>
            <w:hideMark/>
          </w:tcPr>
          <w:p w14:paraId="1EC5DF49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A" w14:textId="77777777" w:rsidR="005F1679" w:rsidRDefault="0079089C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F51" w14:textId="77777777">
        <w:tc>
          <w:tcPr>
            <w:tcW w:w="0" w:type="auto"/>
            <w:vMerge/>
            <w:vAlign w:val="center"/>
            <w:hideMark/>
          </w:tcPr>
          <w:p w14:paraId="1EC5DF4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D" w14:textId="77777777" w:rsidR="005F1679" w:rsidRDefault="0079089C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E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F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0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57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2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3" w14:textId="77777777" w:rsidR="005F1679" w:rsidRDefault="0079089C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3,31–5,3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4" w14:textId="77777777" w:rsidR="005F1679" w:rsidRDefault="0079089C">
            <w:pPr>
              <w:ind w:left="-11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3,34–5,4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3,36–5,6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6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3,38–7,0“</w:t>
            </w:r>
          </w:p>
        </w:tc>
      </w:tr>
    </w:tbl>
    <w:p w14:paraId="1EC5DF58" w14:textId="31A42C6A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59" w14:textId="6296E9E2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5A" w14:textId="12D8766B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5 priedo pakeitimas</w:t>
      </w:r>
    </w:p>
    <w:p w14:paraId="1EC5DF5B" w14:textId="4CEAC64D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Pakeisti Įstatymo 5 </w:t>
      </w:r>
      <w:r>
        <w:rPr>
          <w:color w:val="000000"/>
          <w:szCs w:val="24"/>
          <w:lang w:eastAsia="lt-LT"/>
        </w:rPr>
        <w:t>priedo IV skyriaus 22 punktą ir jį išdėstyti taip:</w:t>
      </w:r>
    </w:p>
    <w:p w14:paraId="1EC5DF5C" w14:textId="05DC922E" w:rsidR="005F1679" w:rsidRDefault="0079089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„22. Šiame skyriuje nurodytų darbuotojų pareiginės algos pastoviosios dalies koeficientai:</w:t>
      </w:r>
    </w:p>
    <w:p w14:paraId="1EC5DF5D" w14:textId="77777777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20"/>
        <w:gridCol w:w="906"/>
        <w:gridCol w:w="795"/>
        <w:gridCol w:w="1324"/>
        <w:gridCol w:w="518"/>
        <w:gridCol w:w="2127"/>
      </w:tblGrid>
      <w:tr w:rsidR="005F1679" w14:paraId="1EC5DF61" w14:textId="77777777">
        <w:trPr>
          <w:trHeight w:val="407"/>
          <w:tblHeader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Pareigybė</w:t>
            </w: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</w:t>
            </w:r>
          </w:p>
          <w:p w14:paraId="1EC5DF6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(pareiginės algos baziniais dydžiais)</w:t>
            </w:r>
          </w:p>
        </w:tc>
      </w:tr>
      <w:tr w:rsidR="005F1679" w14:paraId="1EC5DF64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62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pedagoginio darbo stažas </w:t>
            </w:r>
            <w:r>
              <w:rPr>
                <w:color w:val="000000"/>
                <w:szCs w:val="24"/>
                <w:lang w:eastAsia="lt-LT"/>
              </w:rPr>
              <w:t>(metais)</w:t>
            </w:r>
          </w:p>
        </w:tc>
      </w:tr>
      <w:tr w:rsidR="005F1679" w14:paraId="1EC5DF6A" w14:textId="77777777">
        <w:trPr>
          <w:trHeight w:val="11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6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3 iki 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9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daugiau kaip 15</w:t>
            </w:r>
          </w:p>
        </w:tc>
      </w:tr>
      <w:tr w:rsidR="005F1679" w14:paraId="1EC5DF6C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Nesuteiktos kvalifikacinės kategorijos</w:t>
            </w:r>
          </w:p>
        </w:tc>
      </w:tr>
      <w:tr w:rsidR="005F1679" w14:paraId="1EC5DF72" w14:textId="77777777">
        <w:trPr>
          <w:trHeight w:val="83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6D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4,76‒5,2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5,47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1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5,71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</w:t>
            </w:r>
          </w:p>
        </w:tc>
      </w:tr>
      <w:tr w:rsidR="005F1679" w14:paraId="1EC5DF75" w14:textId="77777777">
        <w:trPr>
          <w:trHeight w:val="211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3" w14:textId="77777777" w:rsidR="005F1679" w:rsidRDefault="005F1679">
            <w:pPr>
              <w:spacing w:line="252" w:lineRule="atLeast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Pedagoginio darbo stažas </w:t>
            </w:r>
            <w:r>
              <w:rPr>
                <w:szCs w:val="24"/>
                <w:lang w:eastAsia="lt-LT"/>
              </w:rPr>
              <w:t>(metais)</w:t>
            </w:r>
          </w:p>
        </w:tc>
      </w:tr>
      <w:tr w:rsidR="005F1679" w14:paraId="1EC5DF7A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76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15</w:t>
            </w:r>
          </w:p>
        </w:tc>
      </w:tr>
      <w:tr w:rsidR="005F1679" w14:paraId="1EC5DF7C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kvalifikacinės kategorijos</w:t>
            </w:r>
          </w:p>
        </w:tc>
      </w:tr>
      <w:tr w:rsidR="005F1679" w14:paraId="1EC5DF81" w14:textId="77777777">
        <w:trPr>
          <w:trHeight w:val="80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7D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5,0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5,48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6,02</w:t>
            </w:r>
          </w:p>
        </w:tc>
      </w:tr>
      <w:tr w:rsidR="005F1679" w14:paraId="1EC5DF86" w14:textId="77777777">
        <w:trPr>
          <w:trHeight w:val="12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2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Vyresnysis specialusis pedagogas, vyresnysis logopedas, </w:t>
            </w:r>
            <w:r>
              <w:rPr>
                <w:szCs w:val="24"/>
                <w:lang w:eastAsia="lt-LT"/>
              </w:rPr>
              <w:t xml:space="preserve">vyresnysis surdopedagogas, vyresnysis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5,61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6,17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6,23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6,24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6,45</w:t>
            </w:r>
          </w:p>
        </w:tc>
      </w:tr>
      <w:tr w:rsidR="005F1679" w14:paraId="1EC5DF8B" w14:textId="77777777">
        <w:trPr>
          <w:trHeight w:val="54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7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 metodininkas, logopedas metodininkas, surdopedagogas metodininkas,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 xml:space="preserve"> metodininkas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6,01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6,61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6,77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A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6,78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6,92</w:t>
            </w:r>
          </w:p>
        </w:tc>
      </w:tr>
      <w:tr w:rsidR="005F1679" w14:paraId="1EC5DF90" w14:textId="77777777">
        <w:trPr>
          <w:trHeight w:val="97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C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 </w:t>
            </w:r>
            <w:r>
              <w:rPr>
                <w:szCs w:val="24"/>
                <w:lang w:eastAsia="lt-LT"/>
              </w:rPr>
              <w:t xml:space="preserve">ekspertas, logopedas ekspertas, surdopedagogas ekspertas,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 xml:space="preserve"> ekspertas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6,73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7,38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7,39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7,46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7,47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7,7“</w:t>
            </w:r>
          </w:p>
        </w:tc>
      </w:tr>
    </w:tbl>
    <w:p w14:paraId="1EC5DF91" w14:textId="79E09CCA" w:rsidR="005F1679" w:rsidRDefault="0079089C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92" w14:textId="58F7C67E" w:rsidR="005F1679" w:rsidRDefault="0079089C">
      <w:pPr>
        <w:spacing w:line="360" w:lineRule="auto"/>
        <w:ind w:firstLine="720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Įstatymo 5 priedo V skyriaus 27 punktą ir jį išdėstyti taip:</w:t>
      </w:r>
    </w:p>
    <w:p w14:paraId="1EC5DF93" w14:textId="2F2EC4FF" w:rsidR="005F1679" w:rsidRDefault="0079089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„27. Šiame skyriuje nurodytų darbuotojų pareiginės algos </w:t>
      </w:r>
      <w:r>
        <w:rPr>
          <w:color w:val="000000"/>
          <w:szCs w:val="24"/>
          <w:lang w:eastAsia="lt-LT"/>
        </w:rPr>
        <w:t>pastoviosios dalies koeficientai: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558"/>
        <w:gridCol w:w="1133"/>
        <w:gridCol w:w="375"/>
        <w:gridCol w:w="1326"/>
        <w:gridCol w:w="517"/>
        <w:gridCol w:w="1843"/>
      </w:tblGrid>
      <w:tr w:rsidR="005F1679" w14:paraId="1EC5DF97" w14:textId="77777777">
        <w:trPr>
          <w:trHeight w:val="502"/>
          <w:tblHeader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Pareigybė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 </w:t>
            </w:r>
          </w:p>
          <w:p w14:paraId="1EC5DF9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(pareiginės algos baziniais dydžiais)</w:t>
            </w:r>
          </w:p>
        </w:tc>
      </w:tr>
      <w:tr w:rsidR="005F1679" w14:paraId="1EC5DF9A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98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A1" w14:textId="77777777">
        <w:trPr>
          <w:trHeight w:val="2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9B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3 iki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F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daugiau </w:t>
            </w:r>
          </w:p>
          <w:p w14:paraId="1EC5DFA0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kaip 15</w:t>
            </w:r>
          </w:p>
        </w:tc>
      </w:tr>
      <w:tr w:rsidR="005F1679" w14:paraId="1EC5DFA3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2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Nesuteiktos </w:t>
            </w:r>
            <w:r>
              <w:rPr>
                <w:color w:val="000000"/>
                <w:szCs w:val="24"/>
                <w:lang w:eastAsia="lt-LT"/>
              </w:rPr>
              <w:t>kvalifikacinės kategorijos</w:t>
            </w:r>
          </w:p>
        </w:tc>
      </w:tr>
      <w:tr w:rsidR="005F1679" w14:paraId="1EC5DFA9" w14:textId="77777777">
        <w:trPr>
          <w:trHeight w:val="30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4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Psichologo asistentas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5,09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5,18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5,19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5,22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5,26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5,3</w:t>
            </w:r>
          </w:p>
        </w:tc>
      </w:tr>
      <w:tr w:rsidR="005F1679" w14:paraId="1EC5DFAF" w14:textId="77777777">
        <w:trPr>
          <w:trHeight w:val="79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A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>, socialinis pedagogas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5,39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5,68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5,95</w:t>
            </w:r>
          </w:p>
        </w:tc>
      </w:tr>
      <w:tr w:rsidR="005F1679" w14:paraId="1EC5DFB1" w14:textId="77777777">
        <w:trPr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B7" w14:textId="77777777">
        <w:trPr>
          <w:trHeight w:val="30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2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</w:t>
            </w:r>
            <w:r>
              <w:rPr>
                <w:szCs w:val="24"/>
                <w:lang w:eastAsia="lt-LT"/>
              </w:rPr>
              <w:t xml:space="preserve">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daugiau </w:t>
            </w:r>
          </w:p>
          <w:p w14:paraId="1EC5DFB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kaip 15</w:t>
            </w:r>
          </w:p>
        </w:tc>
      </w:tr>
      <w:tr w:rsidR="005F1679" w14:paraId="1EC5DFB9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kvalifikacinės kategorijos</w:t>
            </w:r>
          </w:p>
        </w:tc>
      </w:tr>
      <w:tr w:rsidR="005F1679" w14:paraId="1EC5DFBE" w14:textId="77777777">
        <w:trPr>
          <w:trHeight w:val="142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A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>, socialinis pedagogas, ketvirtos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5,82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6,07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6,13</w:t>
            </w:r>
          </w:p>
        </w:tc>
      </w:tr>
      <w:tr w:rsidR="005F1679" w14:paraId="1EC5DFC3" w14:textId="77777777">
        <w:trPr>
          <w:trHeight w:val="152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F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Vyresnysis </w:t>
            </w:r>
            <w:r>
              <w:rPr>
                <w:szCs w:val="24"/>
                <w:lang w:eastAsia="lt-LT"/>
              </w:rPr>
              <w:t xml:space="preserve">specialusis pedagogas, vyresnysis logopedas, vyresnysis surdopedagogas, vyresnysis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>, vyresnysis socialinis pedagogas, trečios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1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6,56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6,63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2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6,64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6,83</w:t>
            </w:r>
          </w:p>
        </w:tc>
      </w:tr>
      <w:tr w:rsidR="005F1679" w14:paraId="1EC5DFC8" w14:textId="77777777">
        <w:trPr>
          <w:trHeight w:val="178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4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 metodininkas, logopedas metodininkas, </w:t>
            </w:r>
            <w:r>
              <w:rPr>
                <w:szCs w:val="24"/>
                <w:lang w:eastAsia="lt-LT"/>
              </w:rPr>
              <w:t xml:space="preserve">surdopedagogas metodininkas,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 xml:space="preserve"> metodininkas, socialinis pedagogas metodininkas, antros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6,95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7,15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7,29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7,48</w:t>
            </w:r>
          </w:p>
        </w:tc>
      </w:tr>
      <w:tr w:rsidR="005F1679" w14:paraId="1EC5DFCD" w14:textId="77777777">
        <w:trPr>
          <w:trHeight w:val="233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9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Specialusis pedagogas ekspertas, logopedas ekspertas, surdopedagogas ekspertas, </w:t>
            </w:r>
            <w:proofErr w:type="spellStart"/>
            <w:r>
              <w:rPr>
                <w:szCs w:val="24"/>
                <w:lang w:eastAsia="lt-LT"/>
              </w:rPr>
              <w:t>tiflopedagogas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ekspertas, socialinis pedagogas ekspertas, pirmos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A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7,71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7,94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8,13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8,14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8,28“</w:t>
            </w:r>
          </w:p>
        </w:tc>
      </w:tr>
    </w:tbl>
    <w:p w14:paraId="1EC5DFCE" w14:textId="1695376A" w:rsidR="005F1679" w:rsidRDefault="005F1679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CF" w14:textId="6E49F90D" w:rsidR="005F1679" w:rsidRDefault="0079089C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D0" w14:textId="5A2BB5A7" w:rsidR="005F1679" w:rsidRDefault="0079089C" w:rsidP="0079089C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Įstatymo 5 priedo VIII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s</w:t>
      </w:r>
      <w:r>
        <w:rPr>
          <w:szCs w:val="24"/>
          <w:lang w:eastAsia="lt-LT"/>
        </w:rPr>
        <w:t xml:space="preserve">kyriaus 41 </w:t>
      </w:r>
      <w:bookmarkStart w:id="0" w:name="_GoBack"/>
      <w:bookmarkEnd w:id="0"/>
      <w:r>
        <w:rPr>
          <w:szCs w:val="24"/>
          <w:lang w:eastAsia="lt-LT"/>
        </w:rPr>
        <w:t>punktą ir jį išdėstyti taip:</w:t>
      </w:r>
    </w:p>
    <w:p w14:paraId="1EC5DFD1" w14:textId="588A24FD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„41. Mokyklų vadovų pareiginės algos pastoviosios dalies </w:t>
      </w:r>
      <w:r>
        <w:rPr>
          <w:szCs w:val="24"/>
          <w:lang w:eastAsia="lt-LT"/>
        </w:rPr>
        <w:t>koeficientai:</w:t>
      </w:r>
    </w:p>
    <w:tbl>
      <w:tblPr>
        <w:tblW w:w="9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275"/>
        <w:gridCol w:w="1134"/>
        <w:gridCol w:w="1418"/>
        <w:gridCol w:w="162"/>
      </w:tblGrid>
      <w:tr w:rsidR="005F1679" w14:paraId="1EC5DFD5" w14:textId="77777777">
        <w:trPr>
          <w:trHeight w:val="310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2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Mokinių skaičius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3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 (pareiginės algos baziniais dydžiais)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D4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DB" w14:textId="77777777">
        <w:trPr>
          <w:trHeight w:val="290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6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7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10 metų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8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 metų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9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Daugiau kaip 15 metų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DA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E1" w14:textId="77777777">
        <w:trPr>
          <w:trHeight w:val="405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D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E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F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E0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EA" w14:textId="77777777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2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3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4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8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11,37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E9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F3" w14:textId="77777777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B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201–400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C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0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1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11,81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F2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FC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4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401–600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8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A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11,81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FB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E005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D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601–1000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0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1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2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3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E004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E00F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6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1001 ir daugiau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8" w14:textId="77777777" w:rsidR="005F1679" w:rsidRDefault="005F1679">
            <w:pPr>
              <w:jc w:val="center"/>
              <w:rPr>
                <w:szCs w:val="24"/>
                <w:lang w:eastAsia="lt-LT"/>
              </w:rPr>
            </w:pPr>
          </w:p>
          <w:p w14:paraId="1EC5E00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A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B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C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D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12,65“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E00E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</w:tbl>
    <w:p w14:paraId="1EC5E010" w14:textId="46B9D7AD" w:rsidR="005F1679" w:rsidRDefault="0079089C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E011" w14:textId="7CF4BF6D" w:rsidR="005F1679" w:rsidRDefault="0079089C"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Įstatymo įsigaliojimas </w:t>
      </w:r>
    </w:p>
    <w:p w14:paraId="1EC5E012" w14:textId="77777777" w:rsidR="005F1679" w:rsidRDefault="0079089C">
      <w:pPr>
        <w:spacing w:line="360" w:lineRule="auto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</w:t>
      </w:r>
      <w:r>
        <w:rPr>
          <w:bCs/>
          <w:szCs w:val="24"/>
        </w:rPr>
        <w:t xml:space="preserve">išskyrus </w:t>
      </w:r>
      <w:r>
        <w:rPr>
          <w:szCs w:val="24"/>
        </w:rPr>
        <w:t>6 straipsnio 3 dalį, įsigalioja 2019 m. sausio 1 d.</w:t>
      </w:r>
    </w:p>
    <w:p w14:paraId="1EC5E013" w14:textId="77777777" w:rsidR="005F1679" w:rsidRDefault="0079089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Šio įstatymo </w:t>
      </w:r>
      <w:r>
        <w:rPr>
          <w:szCs w:val="24"/>
        </w:rPr>
        <w:t>6 straipsnio 3 dalis</w:t>
      </w:r>
      <w:r>
        <w:rPr>
          <w:bCs/>
          <w:szCs w:val="24"/>
        </w:rPr>
        <w:t xml:space="preserve"> įsigalioja 2019 m. rugsėjo 1 d.</w:t>
      </w:r>
    </w:p>
    <w:p w14:paraId="1EC5E014" w14:textId="42EFC5A6" w:rsidR="005F1679" w:rsidRDefault="0079089C">
      <w:pPr>
        <w:spacing w:line="360" w:lineRule="auto"/>
        <w:ind w:firstLine="720"/>
        <w:jc w:val="both"/>
        <w:rPr>
          <w:bCs/>
          <w:szCs w:val="24"/>
        </w:rPr>
      </w:pPr>
    </w:p>
    <w:p w14:paraId="1EC5E015" w14:textId="77777777" w:rsidR="005F1679" w:rsidRDefault="0079089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EC5E016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7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8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9" w14:textId="7942788A" w:rsidR="005F1679" w:rsidRDefault="0079089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5F167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E01E" w14:textId="77777777" w:rsidR="005F1679" w:rsidRDefault="007908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EC5E01F" w14:textId="77777777" w:rsidR="005F1679" w:rsidRDefault="007908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4" w14:textId="77777777" w:rsidR="005F1679" w:rsidRDefault="0079089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EC5E025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6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8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E01C" w14:textId="77777777" w:rsidR="005F1679" w:rsidRDefault="007908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EC5E01D" w14:textId="77777777" w:rsidR="005F1679" w:rsidRDefault="007908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0" w14:textId="77777777" w:rsidR="005F1679" w:rsidRDefault="0079089C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  <w:r>
      <w:rPr>
        <w:rFonts w:ascii="TimesLT" w:hAnsi="TimesLT"/>
        <w:sz w:val="22"/>
        <w:szCs w:val="22"/>
        <w:lang w:val="en-US" w:eastAsia="lt-LT"/>
      </w:rPr>
      <w:fldChar w:fldCharType="begin"/>
    </w:r>
    <w:r>
      <w:rPr>
        <w:rFonts w:ascii="TimesLT" w:hAnsi="TimesLT"/>
        <w:sz w:val="22"/>
        <w:szCs w:val="22"/>
        <w:lang w:val="en-US" w:eastAsia="lt-LT"/>
      </w:rPr>
      <w:instrText xml:space="preserve">PAGE  </w:instrText>
    </w:r>
    <w:r>
      <w:rPr>
        <w:rFonts w:ascii="TimesLT" w:hAnsi="TimesLT"/>
        <w:sz w:val="22"/>
        <w:szCs w:val="22"/>
        <w:lang w:val="en-US" w:eastAsia="lt-LT"/>
      </w:rPr>
      <w:fldChar w:fldCharType="end"/>
    </w:r>
  </w:p>
  <w:p w14:paraId="1EC5E021" w14:textId="77777777" w:rsidR="005F1679" w:rsidRDefault="005F1679">
    <w:pPr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2" w14:textId="77777777" w:rsidR="005F1679" w:rsidRDefault="0079089C">
    <w:pPr>
      <w:framePr w:wrap="auto" w:vAnchor="text" w:hAnchor="page" w:x="6337" w:y="15"/>
      <w:tabs>
        <w:tab w:val="center" w:pos="4153"/>
        <w:tab w:val="right" w:pos="8306"/>
      </w:tabs>
      <w:spacing w:after="200" w:line="276" w:lineRule="auto"/>
      <w:rPr>
        <w:sz w:val="22"/>
        <w:szCs w:val="24"/>
        <w:lang w:val="en-US" w:eastAsia="lt-LT"/>
      </w:rPr>
    </w:pPr>
    <w:r>
      <w:rPr>
        <w:sz w:val="22"/>
        <w:szCs w:val="24"/>
        <w:lang w:val="en-US" w:eastAsia="lt-LT"/>
      </w:rPr>
      <w:fldChar w:fldCharType="begin"/>
    </w:r>
    <w:r>
      <w:rPr>
        <w:sz w:val="22"/>
        <w:szCs w:val="24"/>
        <w:lang w:val="en-US" w:eastAsia="lt-LT"/>
      </w:rPr>
      <w:instrText xml:space="preserve">PAGE  </w:instrText>
    </w:r>
    <w:r>
      <w:rPr>
        <w:sz w:val="22"/>
        <w:szCs w:val="24"/>
        <w:lang w:val="en-US" w:eastAsia="lt-LT"/>
      </w:rPr>
      <w:fldChar w:fldCharType="separate"/>
    </w:r>
    <w:r>
      <w:rPr>
        <w:noProof/>
        <w:sz w:val="22"/>
        <w:szCs w:val="24"/>
        <w:lang w:val="en-US" w:eastAsia="lt-LT"/>
      </w:rPr>
      <w:t>5</w:t>
    </w:r>
    <w:r>
      <w:rPr>
        <w:sz w:val="22"/>
        <w:szCs w:val="24"/>
        <w:lang w:val="en-US" w:eastAsia="lt-LT"/>
      </w:rPr>
      <w:fldChar w:fldCharType="end"/>
    </w:r>
  </w:p>
  <w:p w14:paraId="1EC5E023" w14:textId="77777777" w:rsidR="005F1679" w:rsidRDefault="005F1679">
    <w:pPr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7" w14:textId="77777777" w:rsidR="005F1679" w:rsidRDefault="005F1679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FA"/>
    <w:rsid w:val="005537FA"/>
    <w:rsid w:val="005F1679"/>
    <w:rsid w:val="007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5D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0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9DDDA1-02C4-442C-A88A-E76144042A59}"/>
      </w:docPartPr>
      <w:docPartBody>
        <w:p w14:paraId="3CCE16CE" w14:textId="3BC9C7B2" w:rsidR="00000000" w:rsidRDefault="0066457B">
          <w:r w:rsidRPr="004D468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7B"/>
    <w:rsid w:val="006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5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5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1056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7567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2018-12-27T08:51:00Z</dcterms:created>
  <dc:creator>MANIUŠKIENĖ Violeta</dc:creator>
  <lastModifiedBy>TRAPINSKIENĖ Aušrinė</lastModifiedBy>
  <lastPrinted>2018-12-12T06:31:00Z</lastPrinted>
  <dcterms:modified xsi:type="dcterms:W3CDTF">2018-12-27T09:06:00Z</dcterms:modified>
  <revision>3</revision>
</coreProperties>
</file>