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a1867e389124c49b5f9ca25fe7460ae"/>
        <w:id w:val="821468748"/>
        <w:lock w:val="sdtLocked"/>
      </w:sdtPr>
      <w:sdtEndPr/>
      <w:sdtContent>
        <w:p w:rsidR="00B416C8" w:rsidRDefault="00B416C8" w:rsidP="00464277">
          <w:pPr>
            <w:tabs>
              <w:tab w:val="center" w:pos="4986"/>
              <w:tab w:val="right" w:pos="9972"/>
            </w:tabs>
            <w:jc w:val="center"/>
            <w:rPr>
              <w:kern w:val="2"/>
              <w:sz w:val="22"/>
              <w:szCs w:val="22"/>
            </w:rPr>
          </w:pPr>
        </w:p>
        <w:p w:rsidR="00B416C8" w:rsidRDefault="00464277" w:rsidP="00464277">
          <w:pPr>
            <w:tabs>
              <w:tab w:val="center" w:pos="4153"/>
              <w:tab w:val="right" w:pos="8306"/>
            </w:tabs>
            <w:jc w:val="center"/>
            <w:rPr>
              <w:b/>
              <w:caps/>
            </w:rPr>
          </w:pPr>
          <w:r>
            <w:rPr>
              <w:noProof/>
              <w:lang w:eastAsia="lt-LT"/>
            </w:rPr>
            <w:drawing>
              <wp:inline distT="0" distB="0" distL="0" distR="0" wp14:anchorId="1A26320C" wp14:editId="465ABC0B">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B416C8" w:rsidRDefault="00B416C8" w:rsidP="00464277">
          <w:pPr>
            <w:tabs>
              <w:tab w:val="center" w:pos="4153"/>
              <w:tab w:val="right" w:pos="8306"/>
            </w:tabs>
            <w:jc w:val="center"/>
            <w:rPr>
              <w:b/>
              <w:caps/>
            </w:rPr>
          </w:pPr>
        </w:p>
        <w:p w:rsidR="00B416C8" w:rsidRDefault="00464277" w:rsidP="00464277">
          <w:pPr>
            <w:jc w:val="center"/>
            <w:rPr>
              <w:b/>
              <w:caps/>
            </w:rPr>
          </w:pPr>
          <w:r>
            <w:rPr>
              <w:b/>
              <w:caps/>
            </w:rPr>
            <w:t>LIETUVOS RESPUBLIKOS ENERGETIKOS MINISTRAS</w:t>
          </w:r>
        </w:p>
        <w:p w:rsidR="00B416C8" w:rsidRDefault="00B416C8" w:rsidP="00464277">
          <w:pPr>
            <w:jc w:val="center"/>
            <w:rPr>
              <w:color w:val="000000"/>
              <w:szCs w:val="24"/>
              <w:lang w:eastAsia="lt-LT"/>
            </w:rPr>
          </w:pPr>
        </w:p>
        <w:p w:rsidR="00B416C8" w:rsidRDefault="00464277" w:rsidP="00464277">
          <w:pPr>
            <w:jc w:val="center"/>
            <w:rPr>
              <w:color w:val="000000"/>
              <w:szCs w:val="24"/>
              <w:lang w:eastAsia="lt-LT"/>
            </w:rPr>
          </w:pPr>
          <w:r>
            <w:rPr>
              <w:b/>
              <w:bCs/>
              <w:caps/>
              <w:color w:val="000000"/>
              <w:szCs w:val="24"/>
              <w:lang w:eastAsia="lt-LT"/>
            </w:rPr>
            <w:t>ĮSAKYMAS</w:t>
          </w:r>
        </w:p>
        <w:p w:rsidR="00B416C8" w:rsidRDefault="00464277" w:rsidP="00464277">
          <w:pPr>
            <w:jc w:val="center"/>
            <w:textAlignment w:val="center"/>
            <w:rPr>
              <w:color w:val="000000"/>
              <w:szCs w:val="24"/>
              <w:lang w:eastAsia="lt-LT"/>
            </w:rPr>
          </w:pPr>
          <w:r>
            <w:rPr>
              <w:b/>
              <w:bCs/>
              <w:caps/>
              <w:color w:val="000000"/>
              <w:szCs w:val="24"/>
              <w:lang w:eastAsia="lt-LT"/>
            </w:rPr>
            <w:t xml:space="preserve">DĖL ENERGETIKOS MINISTRO 2023 M. GRUODŽIO 22 D. ĮSAKYMO NR. 1-390 „DĖL ENERGETIKOS MINISTERIJOS ENERGETIKOS PLĖTROS PROGRAMOS PAŽANGOS PRIEMONĖS NR. 03-001-06-03-02 „DIDINTI ATSINAUJINANČIŲ </w:t>
          </w:r>
          <w:r>
            <w:rPr>
              <w:b/>
              <w:bCs/>
              <w:caps/>
              <w:color w:val="000000"/>
              <w:szCs w:val="24"/>
              <w:lang w:eastAsia="lt-LT"/>
            </w:rPr>
            <w:t>ENERGIJOS IŠTEKLIŲ DALĮ, UŽTIKRINANT ATSINAUJINANČIŲ IŠTEKLIŲ INTEGRACIJĄ Į ELEKTROS TINKLUS“ VEIKLOS NR. 11 „PRIVAČIŲ IR VIEŠŲJŲ JURIDINIŲ ASMENŲ INVESTICIJOS Į ELEKTROS ENERGIJOS IŠ AEI GAMYBOS ĮRENGINIUS“ VALSTYBĖS PAGALBOS TEIKIMO SCHEMOS PATVIRTINIMO“</w:t>
          </w:r>
          <w:r>
            <w:rPr>
              <w:b/>
              <w:bCs/>
              <w:caps/>
              <w:color w:val="000000"/>
              <w:szCs w:val="24"/>
              <w:lang w:eastAsia="lt-LT"/>
            </w:rPr>
            <w:t xml:space="preserve"> PAKEITIMO</w:t>
          </w:r>
        </w:p>
        <w:p w:rsidR="00B416C8" w:rsidRDefault="00B416C8" w:rsidP="00464277">
          <w:pPr>
            <w:jc w:val="center"/>
            <w:rPr>
              <w:color w:val="000000"/>
              <w:szCs w:val="24"/>
              <w:lang w:eastAsia="lt-LT"/>
            </w:rPr>
          </w:pPr>
        </w:p>
        <w:p w:rsidR="00B416C8" w:rsidRDefault="00464277" w:rsidP="00464277">
          <w:pPr>
            <w:jc w:val="center"/>
            <w:rPr>
              <w:szCs w:val="24"/>
              <w:lang w:eastAsia="zh-TW" w:bidi="te-IN"/>
            </w:rPr>
          </w:pPr>
          <w:r>
            <w:rPr>
              <w:color w:val="000000"/>
            </w:rPr>
            <w:t>2025 m. liepos 15 d.</w:t>
          </w:r>
          <w:r>
            <w:rPr>
              <w:color w:val="000000"/>
            </w:rPr>
            <w:t xml:space="preserve"> </w:t>
          </w:r>
          <w:r>
            <w:rPr>
              <w:szCs w:val="24"/>
              <w:lang w:eastAsia="zh-TW" w:bidi="te-IN"/>
            </w:rPr>
            <w:t xml:space="preserve">Nr. </w:t>
          </w:r>
          <w:r w:rsidRPr="00464277">
            <w:rPr>
              <w:szCs w:val="24"/>
              <w:lang w:eastAsia="zh-TW" w:bidi="te-IN"/>
            </w:rPr>
            <w:t>1-182</w:t>
          </w:r>
        </w:p>
        <w:p w:rsidR="00B416C8" w:rsidRDefault="00464277" w:rsidP="00464277">
          <w:pPr>
            <w:jc w:val="center"/>
            <w:rPr>
              <w:szCs w:val="24"/>
              <w:lang w:eastAsia="zh-TW" w:bidi="te-IN"/>
            </w:rPr>
          </w:pPr>
          <w:r>
            <w:rPr>
              <w:szCs w:val="24"/>
              <w:lang w:eastAsia="zh-TW" w:bidi="te-IN"/>
            </w:rPr>
            <w:t>Vilnius</w:t>
          </w:r>
        </w:p>
        <w:p w:rsidR="00B416C8" w:rsidRDefault="00B416C8">
          <w:pPr>
            <w:jc w:val="both"/>
            <w:rPr>
              <w:szCs w:val="24"/>
            </w:rPr>
          </w:pPr>
        </w:p>
        <w:p w:rsidR="00B416C8" w:rsidRDefault="00B416C8">
          <w:pPr>
            <w:jc w:val="both"/>
            <w:rPr>
              <w:szCs w:val="24"/>
            </w:rPr>
          </w:pPr>
        </w:p>
        <w:sdt>
          <w:sdtPr>
            <w:alias w:val="1 p."/>
            <w:tag w:val="part_d544ed501ec04147b87b7cd2c656680b"/>
            <w:id w:val="1346211315"/>
            <w:lock w:val="sdtLocked"/>
          </w:sdtPr>
          <w:sdtEndPr/>
          <w:sdtContent>
            <w:p w:rsidR="00B416C8" w:rsidRDefault="00464277">
              <w:pPr>
                <w:ind w:firstLine="720"/>
                <w:jc w:val="both"/>
                <w:rPr>
                  <w:color w:val="000000"/>
                  <w:lang w:eastAsia="lt-LT"/>
                </w:rPr>
              </w:pPr>
              <w:sdt>
                <w:sdtPr>
                  <w:alias w:val="Numeris"/>
                  <w:tag w:val="nr_d544ed501ec04147b87b7cd2c656680b"/>
                  <w:id w:val="498777962"/>
                  <w:lock w:val="sdtLocked"/>
                </w:sdtPr>
                <w:sdtEndPr/>
                <w:sdtContent>
                  <w:r>
                    <w:rPr>
                      <w:lang w:eastAsia="zh-TW" w:bidi="te-IN"/>
                    </w:rPr>
                    <w:t>1</w:t>
                  </w:r>
                </w:sdtContent>
              </w:sdt>
              <w:r>
                <w:rPr>
                  <w:lang w:eastAsia="zh-TW" w:bidi="te-IN"/>
                </w:rPr>
                <w:t xml:space="preserve">. P a k e i č i u </w:t>
              </w:r>
              <w:r>
                <w:rPr>
                  <w:color w:val="000000"/>
                  <w:lang w:eastAsia="lt-LT"/>
                </w:rPr>
                <w:t xml:space="preserve"> Energetikos ministerijos Energetikos plėtros programos pažangos priemonės Nr. 03-001-06-03-02 „Didinti atsinaujinančių energijos išteklių dalį, užtikrinant atsinaujinančių</w:t>
              </w:r>
              <w:r>
                <w:rPr>
                  <w:color w:val="000000"/>
                  <w:lang w:eastAsia="lt-LT"/>
                </w:rPr>
                <w:t xml:space="preserve"> išteklių integraciją į elektros tinklus“ veiklos Nr. 11 „Privačių ir viešųjų juridinių asmenų investicijos į elektros energijos iš AEI gamybos įrenginius“ valstybės pagalbos teikimo schemą, patvirtintą Lietuvos Respublikos energetikos ministro 2023 m. gru</w:t>
              </w:r>
              <w:r>
                <w:rPr>
                  <w:color w:val="000000"/>
                  <w:lang w:eastAsia="lt-LT"/>
                </w:rPr>
                <w:t xml:space="preserve">odžio 22 d. įsakymu Nr. 1-390 „Dėl Energetikos ministerijos Energetikos plėtros programos pažangos priemonės Nr. 03-001-06-03-02 „Didinti atsinaujinančių energijos išteklių dalį, užtikrinant atsinaujinančių išteklių integraciją į elektros tinklus“ veiklos </w:t>
              </w:r>
              <w:r>
                <w:rPr>
                  <w:color w:val="000000"/>
                  <w:lang w:eastAsia="lt-LT"/>
                </w:rPr>
                <w:t>Nr. 11 „Privačių ir viešųjų juridinių asmenų investicijos į elektros energijos iš AEI gamybos įrenginius“ valstybės pagalbos teikimo schemos patvirtinimo“:</w:t>
              </w:r>
            </w:p>
            <w:sdt>
              <w:sdtPr>
                <w:alias w:val="1.1 pp."/>
                <w:tag w:val="part_51f559a476dc4767890cc85fef343af8"/>
                <w:id w:val="-1589301920"/>
                <w:lock w:val="sdtLocked"/>
              </w:sdtPr>
              <w:sdtEndPr/>
              <w:sdtContent>
                <w:p w:rsidR="00B416C8" w:rsidRDefault="00464277">
                  <w:pPr>
                    <w:tabs>
                      <w:tab w:val="left" w:pos="851"/>
                      <w:tab w:val="left" w:pos="993"/>
                    </w:tabs>
                    <w:ind w:left="1210" w:hanging="501"/>
                    <w:jc w:val="both"/>
                    <w:rPr>
                      <w:sz w:val="20"/>
                    </w:rPr>
                  </w:pPr>
                  <w:sdt>
                    <w:sdtPr>
                      <w:alias w:val="Numeris"/>
                      <w:tag w:val="nr_51f559a476dc4767890cc85fef343af8"/>
                      <w:id w:val="-1149054336"/>
                      <w:lock w:val="sdtLocked"/>
                    </w:sdtPr>
                    <w:sdtEndPr/>
                    <w:sdtContent>
                      <w:r>
                        <w:rPr>
                          <w:color w:val="000000"/>
                        </w:rPr>
                        <w:t>1.1</w:t>
                      </w:r>
                    </w:sdtContent>
                  </w:sdt>
                  <w:r>
                    <w:rPr>
                      <w:color w:val="000000"/>
                    </w:rPr>
                    <w:t>.</w:t>
                  </w:r>
                  <w:r>
                    <w:rPr>
                      <w:color w:val="000000"/>
                    </w:rPr>
                    <w:tab/>
                  </w:r>
                  <w:r>
                    <w:rPr>
                      <w:color w:val="000000"/>
                      <w:lang w:eastAsia="lt-LT"/>
                    </w:rPr>
                    <w:t xml:space="preserve"> Pakeičiu 2.4 papunktį ir jį išdėstau taip:</w:t>
                  </w:r>
                </w:p>
                <w:sdt>
                  <w:sdtPr>
                    <w:alias w:val="citata"/>
                    <w:tag w:val="part_0a58d8db27c64dfd8b87cec674061831"/>
                    <w:id w:val="401105292"/>
                    <w:lock w:val="sdtLocked"/>
                  </w:sdtPr>
                  <w:sdtEndPr/>
                  <w:sdtContent>
                    <w:sdt>
                      <w:sdtPr>
                        <w:alias w:val="2.4 pp."/>
                        <w:tag w:val="part_b902f8a797df4d8d8d3c755d88db71aa"/>
                        <w:id w:val="-1579274538"/>
                        <w:lock w:val="sdtLocked"/>
                      </w:sdtPr>
                      <w:sdtEndPr/>
                      <w:sdtContent>
                        <w:p w:rsidR="00B416C8" w:rsidRDefault="00464277">
                          <w:pPr>
                            <w:ind w:firstLine="709"/>
                            <w:jc w:val="both"/>
                            <w:rPr>
                              <w:color w:val="000000"/>
                              <w:lang w:eastAsia="lt-LT"/>
                            </w:rPr>
                          </w:pPr>
                          <w:r>
                            <w:rPr>
                              <w:color w:val="000000"/>
                              <w:lang w:eastAsia="lt-LT"/>
                            </w:rPr>
                            <w:t>„</w:t>
                          </w:r>
                          <w:sdt>
                            <w:sdtPr>
                              <w:alias w:val="Numeris"/>
                              <w:tag w:val="nr_b902f8a797df4d8d8d3c755d88db71aa"/>
                              <w:id w:val="-312179790"/>
                              <w:lock w:val="sdtLocked"/>
                            </w:sdtPr>
                            <w:sdtEndPr/>
                            <w:sdtContent>
                              <w:r>
                                <w:rPr>
                                  <w:color w:val="000000"/>
                                  <w:lang w:eastAsia="lt-LT"/>
                                </w:rPr>
                                <w:t>2.4</w:t>
                              </w:r>
                            </w:sdtContent>
                          </w:sdt>
                          <w:r>
                            <w:rPr>
                              <w:color w:val="000000"/>
                              <w:lang w:eastAsia="lt-LT"/>
                            </w:rPr>
                            <w:t>. Bendra paskolų suma, skirta kaupimo įreng</w:t>
                          </w:r>
                          <w:r>
                            <w:rPr>
                              <w:color w:val="000000"/>
                              <w:lang w:eastAsia="lt-LT"/>
                            </w:rPr>
                            <w:t xml:space="preserve">iniams, </w:t>
                          </w:r>
                          <w:r>
                            <w:t>jungiamiems prie elektros tinklo,</w:t>
                          </w:r>
                          <w:r>
                            <w:rPr>
                              <w:color w:val="000000"/>
                              <w:lang w:eastAsia="lt-LT"/>
                            </w:rPr>
                            <w:t xml:space="preserve"> negali viršyti 250 000 000 (dviejų šimtų penkiasdešimt milijonų) eurų.“</w:t>
                          </w:r>
                        </w:p>
                      </w:sdtContent>
                    </w:sdt>
                  </w:sdtContent>
                </w:sdt>
              </w:sdtContent>
            </w:sdt>
            <w:sdt>
              <w:sdtPr>
                <w:alias w:val="1.2 pp."/>
                <w:tag w:val="part_fd1914d980e14639ab83fb475149b470"/>
                <w:id w:val="-988175235"/>
                <w:lock w:val="sdtLocked"/>
              </w:sdtPr>
              <w:sdtEndPr/>
              <w:sdtContent>
                <w:p w:rsidR="00B416C8" w:rsidRDefault="00464277">
                  <w:pPr>
                    <w:tabs>
                      <w:tab w:val="left" w:pos="851"/>
                      <w:tab w:val="left" w:pos="993"/>
                    </w:tabs>
                    <w:ind w:left="1210" w:hanging="501"/>
                    <w:jc w:val="both"/>
                    <w:rPr>
                      <w:sz w:val="20"/>
                    </w:rPr>
                  </w:pPr>
                  <w:sdt>
                    <w:sdtPr>
                      <w:alias w:val="Numeris"/>
                      <w:tag w:val="nr_fd1914d980e14639ab83fb475149b470"/>
                      <w:id w:val="210857643"/>
                      <w:lock w:val="sdtLocked"/>
                    </w:sdtPr>
                    <w:sdtEndPr/>
                    <w:sdtContent>
                      <w:r>
                        <w:rPr>
                          <w:color w:val="000000"/>
                        </w:rPr>
                        <w:t>1.2</w:t>
                      </w:r>
                    </w:sdtContent>
                  </w:sdt>
                  <w:r>
                    <w:rPr>
                      <w:color w:val="000000"/>
                    </w:rPr>
                    <w:t>.</w:t>
                  </w:r>
                  <w:r>
                    <w:rPr>
                      <w:color w:val="000000"/>
                    </w:rPr>
                    <w:tab/>
                  </w:r>
                  <w:r>
                    <w:rPr>
                      <w:color w:val="000000"/>
                      <w:lang w:eastAsia="lt-LT"/>
                    </w:rPr>
                    <w:t>Pakeičiu 4 punktą ir jį išdėstau taip:</w:t>
                  </w:r>
                </w:p>
                <w:sdt>
                  <w:sdtPr>
                    <w:alias w:val="citata"/>
                    <w:tag w:val="part_931ed33566a34d689b357f2b9629d816"/>
                    <w:id w:val="-1154450903"/>
                    <w:lock w:val="sdtLocked"/>
                  </w:sdtPr>
                  <w:sdtEndPr/>
                  <w:sdtContent>
                    <w:sdt>
                      <w:sdtPr>
                        <w:alias w:val="4 p."/>
                        <w:tag w:val="part_6175c2c707e54789b9b4490b94ba516c"/>
                        <w:id w:val="2037540274"/>
                        <w:lock w:val="sdtLocked"/>
                      </w:sdtPr>
                      <w:sdtEndPr/>
                      <w:sdtContent>
                        <w:p w:rsidR="00B416C8" w:rsidRDefault="00464277">
                          <w:pPr>
                            <w:ind w:firstLine="709"/>
                            <w:jc w:val="both"/>
                            <w:rPr>
                              <w:color w:val="000000"/>
                              <w:lang w:eastAsia="lt-LT"/>
                            </w:rPr>
                          </w:pPr>
                          <w:r>
                            <w:rPr>
                              <w:color w:val="000000"/>
                              <w:lang w:eastAsia="lt-LT"/>
                            </w:rPr>
                            <w:t>„</w:t>
                          </w:r>
                          <w:sdt>
                            <w:sdtPr>
                              <w:alias w:val="Numeris"/>
                              <w:tag w:val="nr_6175c2c707e54789b9b4490b94ba516c"/>
                              <w:id w:val="635455"/>
                              <w:lock w:val="sdtLocked"/>
                            </w:sdtPr>
                            <w:sdtEndPr/>
                            <w:sdtContent>
                              <w:r>
                                <w:rPr>
                                  <w:color w:val="000000"/>
                                  <w:lang w:eastAsia="lt-LT"/>
                                </w:rPr>
                                <w:t>4</w:t>
                              </w:r>
                            </w:sdtContent>
                          </w:sdt>
                          <w:r>
                            <w:rPr>
                              <w:color w:val="000000"/>
                              <w:lang w:eastAsia="lt-LT"/>
                            </w:rPr>
                            <w:t>. Priemonę įgyvendina ir paskolas teikia UAB ILTE (toliau – ILTE) kaip Energijos efekt</w:t>
                          </w:r>
                          <w:r>
                            <w:rPr>
                              <w:color w:val="000000"/>
                              <w:lang w:eastAsia="lt-LT"/>
                            </w:rPr>
                            <w:t>yvumo fondo (toliau – ENEF) valdytoja, paskirta vadovaujantis ENEF sutartimi, ir kuri Priemonę įgyvendina teikdama paskolas paskolų gavėjams.“</w:t>
                          </w:r>
                        </w:p>
                      </w:sdtContent>
                    </w:sdt>
                  </w:sdtContent>
                </w:sdt>
              </w:sdtContent>
            </w:sdt>
            <w:sdt>
              <w:sdtPr>
                <w:alias w:val="1.3 pp."/>
                <w:tag w:val="part_fc092060d78b49b5bd71ec289c250929"/>
                <w:id w:val="1156658551"/>
                <w:lock w:val="sdtLocked"/>
              </w:sdtPr>
              <w:sdtEndPr/>
              <w:sdtContent>
                <w:p w:rsidR="00B416C8" w:rsidRDefault="00464277">
                  <w:pPr>
                    <w:tabs>
                      <w:tab w:val="left" w:pos="851"/>
                      <w:tab w:val="left" w:pos="993"/>
                    </w:tabs>
                    <w:ind w:left="1210" w:hanging="501"/>
                    <w:jc w:val="both"/>
                    <w:rPr>
                      <w:sz w:val="20"/>
                    </w:rPr>
                  </w:pPr>
                  <w:sdt>
                    <w:sdtPr>
                      <w:alias w:val="Numeris"/>
                      <w:tag w:val="nr_fc092060d78b49b5bd71ec289c250929"/>
                      <w:id w:val="-1590920837"/>
                      <w:lock w:val="sdtLocked"/>
                    </w:sdtPr>
                    <w:sdtEndPr/>
                    <w:sdtContent>
                      <w:r>
                        <w:rPr>
                          <w:color w:val="000000"/>
                        </w:rPr>
                        <w:t>1.3</w:t>
                      </w:r>
                    </w:sdtContent>
                  </w:sdt>
                  <w:r>
                    <w:rPr>
                      <w:color w:val="000000"/>
                    </w:rPr>
                    <w:t>.</w:t>
                  </w:r>
                  <w:r>
                    <w:rPr>
                      <w:color w:val="000000"/>
                    </w:rPr>
                    <w:tab/>
                  </w:r>
                  <w:r>
                    <w:rPr>
                      <w:color w:val="000000"/>
                      <w:lang w:eastAsia="lt-LT"/>
                    </w:rPr>
                    <w:t xml:space="preserve"> Pakeičiu 5 punktą ir jį išdėstau taip:</w:t>
                  </w:r>
                </w:p>
                <w:sdt>
                  <w:sdtPr>
                    <w:alias w:val="citata"/>
                    <w:tag w:val="part_3b1e09efe0cd45a195f3f7ad1e79218d"/>
                    <w:id w:val="1293558370"/>
                    <w:lock w:val="sdtLocked"/>
                  </w:sdtPr>
                  <w:sdtEndPr/>
                  <w:sdtContent>
                    <w:sdt>
                      <w:sdtPr>
                        <w:alias w:val="5 p."/>
                        <w:tag w:val="part_231145032ab440c4844b7cc9bbd1d9a5"/>
                        <w:id w:val="1680082104"/>
                        <w:lock w:val="sdtLocked"/>
                      </w:sdtPr>
                      <w:sdtEndPr/>
                      <w:sdtContent>
                        <w:p w:rsidR="00B416C8" w:rsidRDefault="00464277">
                          <w:pPr>
                            <w:ind w:firstLine="709"/>
                            <w:jc w:val="both"/>
                            <w:rPr>
                              <w:color w:val="000000"/>
                              <w:lang w:eastAsia="lt-LT"/>
                            </w:rPr>
                          </w:pPr>
                          <w:r>
                            <w:rPr>
                              <w:color w:val="000000"/>
                              <w:lang w:eastAsia="lt-LT"/>
                            </w:rPr>
                            <w:t>„</w:t>
                          </w:r>
                          <w:sdt>
                            <w:sdtPr>
                              <w:alias w:val="Numeris"/>
                              <w:tag w:val="nr_231145032ab440c4844b7cc9bbd1d9a5"/>
                              <w:id w:val="-997029223"/>
                              <w:lock w:val="sdtLocked"/>
                            </w:sdtPr>
                            <w:sdtEndPr/>
                            <w:sdtContent>
                              <w:r>
                                <w:rPr>
                                  <w:color w:val="000000"/>
                                  <w:lang w:eastAsia="lt-LT"/>
                                </w:rPr>
                                <w:t>5</w:t>
                              </w:r>
                            </w:sdtContent>
                          </w:sdt>
                          <w:r>
                            <w:rPr>
                              <w:color w:val="000000"/>
                              <w:lang w:eastAsia="lt-LT"/>
                            </w:rPr>
                            <w:t xml:space="preserve">. Schemoje vartojamos sąvokos suprantamos taip, kaip jos apibrėžtos Reglamento </w:t>
                          </w:r>
                          <w:hyperlink r:id="rId12" w:tgtFrame="_blank" w:history="1">
                            <w:r>
                              <w:rPr>
                                <w:color w:val="0563C1" w:themeColor="hyperlink"/>
                                <w:u w:val="single"/>
                                <w:lang w:eastAsia="lt-LT"/>
                              </w:rPr>
                              <w:t>(ES) Nr. 651/2014</w:t>
                            </w:r>
                          </w:hyperlink>
                          <w:r>
                            <w:rPr>
                              <w:color w:val="000000"/>
                              <w:lang w:eastAsia="lt-LT"/>
                            </w:rPr>
                            <w:t xml:space="preserve"> 2 straipsnyje, </w:t>
                          </w:r>
                          <w:r>
                            <w:rPr>
                              <w:i/>
                              <w:iCs/>
                              <w:color w:val="000000"/>
                              <w:lang w:eastAsia="lt-LT"/>
                            </w:rPr>
                            <w:t xml:space="preserve">De </w:t>
                          </w:r>
                          <w:proofErr w:type="spellStart"/>
                          <w:r>
                            <w:rPr>
                              <w:i/>
                              <w:iCs/>
                              <w:color w:val="000000"/>
                              <w:lang w:eastAsia="lt-LT"/>
                            </w:rPr>
                            <w:t>minimis</w:t>
                          </w:r>
                          <w:proofErr w:type="spellEnd"/>
                          <w:r>
                            <w:rPr>
                              <w:color w:val="000000"/>
                              <w:lang w:eastAsia="lt-LT"/>
                            </w:rPr>
                            <w:t> reglamento 2 straipsnyje, Lietuv</w:t>
                          </w:r>
                          <w:r>
                            <w:rPr>
                              <w:color w:val="000000"/>
                              <w:lang w:eastAsia="lt-LT"/>
                            </w:rPr>
                            <w:t>os Respublikos nacionalinio plėtros banko įstatyme, Lietuvos Respublikos smulkiojo ir vidutinio verslo plėtros įstatyme (toliau – SVV įstatymas), Lietuvos Respublikos įmonių ir įmonių grupių  atskaitomybės įstatyme, Lietuvos Respublikos konkurencijos įstat</w:t>
                          </w:r>
                          <w:r>
                            <w:rPr>
                              <w:color w:val="000000"/>
                              <w:lang w:eastAsia="lt-LT"/>
                            </w:rPr>
                            <w:t>yme,  Lietuvos Respublikos elektros energetikos įstatyme, Lietuvos Respublikos atsinaujinančių išteklių energetikos įstatyme, Lietuvos Respublikos statybos įstatyme, Lietuvos Respublikos žemės įstatyme, Lietuvos Respublikos valstybės ir savivaldybių įmonių</w:t>
                          </w:r>
                          <w:r>
                            <w:rPr>
                              <w:color w:val="000000"/>
                              <w:lang w:eastAsia="lt-LT"/>
                            </w:rPr>
                            <w:t xml:space="preserve"> įstatyme, Lietuvos Respublikos viešųjų įstaigų įstatyme ir kita.“</w:t>
                          </w:r>
                        </w:p>
                      </w:sdtContent>
                    </w:sdt>
                  </w:sdtContent>
                </w:sdt>
              </w:sdtContent>
            </w:sdt>
            <w:sdt>
              <w:sdtPr>
                <w:alias w:val="1.4 pp."/>
                <w:tag w:val="part_51d42d571f884a129f2b03551732eb2f"/>
                <w:id w:val="1960221811"/>
                <w:lock w:val="sdtLocked"/>
              </w:sdtPr>
              <w:sdtEndPr/>
              <w:sdtContent>
                <w:p w:rsidR="00B416C8" w:rsidRDefault="00464277">
                  <w:pPr>
                    <w:ind w:left="1210" w:hanging="501"/>
                    <w:jc w:val="both"/>
                    <w:rPr>
                      <w:color w:val="000000"/>
                      <w:lang w:eastAsia="lt-LT"/>
                    </w:rPr>
                  </w:pPr>
                  <w:sdt>
                    <w:sdtPr>
                      <w:alias w:val="Numeris"/>
                      <w:tag w:val="nr_51d42d571f884a129f2b03551732eb2f"/>
                      <w:id w:val="1669903177"/>
                      <w:lock w:val="sdtLocked"/>
                    </w:sdtPr>
                    <w:sdtEndPr/>
                    <w:sdtContent>
                      <w:r>
                        <w:rPr>
                          <w:color w:val="000000"/>
                          <w:lang w:eastAsia="lt-LT"/>
                        </w:rPr>
                        <w:t>1.4</w:t>
                      </w:r>
                    </w:sdtContent>
                  </w:sdt>
                  <w:r>
                    <w:rPr>
                      <w:color w:val="000000"/>
                      <w:lang w:eastAsia="lt-LT"/>
                    </w:rPr>
                    <w:t>.</w:t>
                  </w:r>
                  <w:r>
                    <w:rPr>
                      <w:color w:val="000000"/>
                      <w:lang w:eastAsia="lt-LT"/>
                    </w:rPr>
                    <w:tab/>
                    <w:t>Pakeičiu 6.3 papunktį ir jį išdėstau taip:</w:t>
                  </w:r>
                </w:p>
                <w:sdt>
                  <w:sdtPr>
                    <w:alias w:val="citata"/>
                    <w:tag w:val="part_2176824b69b346d5a50f05bc9f4daf5f"/>
                    <w:id w:val="-1757358236"/>
                    <w:lock w:val="sdtLocked"/>
                  </w:sdtPr>
                  <w:sdtEndPr/>
                  <w:sdtContent>
                    <w:sdt>
                      <w:sdtPr>
                        <w:alias w:val="6.3 pp."/>
                        <w:tag w:val="part_34139ef1e3ba4f5eb9d3d1a5c3b8ad1f"/>
                        <w:id w:val="-1194686172"/>
                        <w:lock w:val="sdtLocked"/>
                      </w:sdtPr>
                      <w:sdtEndPr/>
                      <w:sdtContent>
                        <w:p w:rsidR="00B416C8" w:rsidRDefault="00464277">
                          <w:pPr>
                            <w:ind w:left="709"/>
                            <w:jc w:val="both"/>
                            <w:rPr>
                              <w:color w:val="000000"/>
                              <w:lang w:eastAsia="lt-LT"/>
                            </w:rPr>
                          </w:pPr>
                          <w:r>
                            <w:rPr>
                              <w:color w:val="000000"/>
                              <w:lang w:eastAsia="lt-LT"/>
                            </w:rPr>
                            <w:t>„</w:t>
                          </w:r>
                          <w:sdt>
                            <w:sdtPr>
                              <w:alias w:val="Numeris"/>
                              <w:tag w:val="nr_34139ef1e3ba4f5eb9d3d1a5c3b8ad1f"/>
                              <w:id w:val="1656575529"/>
                              <w:lock w:val="sdtLocked"/>
                            </w:sdtPr>
                            <w:sdtEndPr/>
                            <w:sdtContent>
                              <w:r>
                                <w:rPr>
                                  <w:color w:val="000000"/>
                                  <w:lang w:eastAsia="lt-LT"/>
                                </w:rPr>
                                <w:t>6.3</w:t>
                              </w:r>
                            </w:sdtContent>
                          </w:sdt>
                          <w:r>
                            <w:rPr>
                              <w:color w:val="000000"/>
                              <w:lang w:eastAsia="lt-LT"/>
                            </w:rPr>
                            <w:t>. Kaupimo įrenginio, kuris jungiamas prie elektros tinklo, įsigijimas ir įrengimas.“</w:t>
                          </w:r>
                        </w:p>
                      </w:sdtContent>
                    </w:sdt>
                  </w:sdtContent>
                </w:sdt>
              </w:sdtContent>
            </w:sdt>
            <w:sdt>
              <w:sdtPr>
                <w:alias w:val="1.5 pp."/>
                <w:tag w:val="part_8dbcfc27e41e454faf9a97f9d731c320"/>
                <w:id w:val="1457534863"/>
                <w:lock w:val="sdtLocked"/>
              </w:sdtPr>
              <w:sdtEndPr/>
              <w:sdtContent>
                <w:p w:rsidR="00B416C8" w:rsidRDefault="00464277">
                  <w:pPr>
                    <w:ind w:left="1210" w:hanging="501"/>
                    <w:jc w:val="both"/>
                    <w:rPr>
                      <w:color w:val="000000"/>
                      <w:lang w:eastAsia="lt-LT"/>
                    </w:rPr>
                  </w:pPr>
                  <w:sdt>
                    <w:sdtPr>
                      <w:alias w:val="Numeris"/>
                      <w:tag w:val="nr_8dbcfc27e41e454faf9a97f9d731c320"/>
                      <w:id w:val="950978084"/>
                      <w:lock w:val="sdtLocked"/>
                    </w:sdtPr>
                    <w:sdtEndPr/>
                    <w:sdtContent>
                      <w:r>
                        <w:rPr>
                          <w:color w:val="000000"/>
                          <w:lang w:eastAsia="lt-LT"/>
                        </w:rPr>
                        <w:t>1.5</w:t>
                      </w:r>
                    </w:sdtContent>
                  </w:sdt>
                  <w:r>
                    <w:rPr>
                      <w:color w:val="000000"/>
                      <w:lang w:eastAsia="lt-LT"/>
                    </w:rPr>
                    <w:t>.</w:t>
                  </w:r>
                  <w:r>
                    <w:rPr>
                      <w:color w:val="000000"/>
                      <w:lang w:eastAsia="lt-LT"/>
                    </w:rPr>
                    <w:tab/>
                    <w:t>Pakeičiu 7.4.15 papunktį ir j</w:t>
                  </w:r>
                  <w:r>
                    <w:rPr>
                      <w:color w:val="000000"/>
                      <w:lang w:eastAsia="lt-LT"/>
                    </w:rPr>
                    <w:t>į išdėstau taip:</w:t>
                  </w:r>
                </w:p>
                <w:sdt>
                  <w:sdtPr>
                    <w:alias w:val="citata"/>
                    <w:tag w:val="part_eba10932060d414397c2b0571b51882a"/>
                    <w:id w:val="-1568178553"/>
                    <w:lock w:val="sdtLocked"/>
                  </w:sdtPr>
                  <w:sdtEndPr/>
                  <w:sdtContent>
                    <w:sdt>
                      <w:sdtPr>
                        <w:alias w:val="7.4.15 pp."/>
                        <w:tag w:val="part_657ed077b18b4d679bbbc504370e43de"/>
                        <w:id w:val="-151836240"/>
                        <w:lock w:val="sdtLocked"/>
                      </w:sdtPr>
                      <w:sdtEndPr/>
                      <w:sdtContent>
                        <w:p w:rsidR="00B416C8" w:rsidRDefault="00464277">
                          <w:pPr>
                            <w:ind w:firstLine="709"/>
                            <w:jc w:val="both"/>
                            <w:rPr>
                              <w:lang w:eastAsia="lt-LT"/>
                            </w:rPr>
                          </w:pPr>
                          <w:r>
                            <w:rPr>
                              <w:lang w:eastAsia="lt-LT"/>
                            </w:rPr>
                            <w:t>„</w:t>
                          </w:r>
                          <w:sdt>
                            <w:sdtPr>
                              <w:alias w:val="Numeris"/>
                              <w:tag w:val="nr_657ed077b18b4d679bbbc504370e43de"/>
                              <w:id w:val="-1179497499"/>
                              <w:lock w:val="sdtLocked"/>
                            </w:sdtPr>
                            <w:sdtEndPr/>
                            <w:sdtContent>
                              <w:r>
                                <w:rPr>
                                  <w:lang w:eastAsia="lt-LT"/>
                                </w:rPr>
                                <w:t>7.4.15</w:t>
                              </w:r>
                            </w:sdtContent>
                          </w:sdt>
                          <w:r>
                            <w:rPr>
                              <w:lang w:eastAsia="lt-LT"/>
                            </w:rPr>
                            <w:t xml:space="preserve">.   </w:t>
                          </w:r>
                          <w:r>
                            <w:t>Paskolos gavėjo nuosavybės rodiklis (nuosavo kapitalo ir viso turto santykis) po paskolos suteikimo nėra mažesnis kaip 0,1 arba 0,15 į nuosavą kapitalą įtraukiant akcininkų, susijusių ir (ar) kitų trečiųjų asmenų paskolos gavė</w:t>
                          </w:r>
                          <w:r>
                            <w:t>jui  suteiktas paskolas, subordinuotas ILTE paskolos (-ų) atžvilgiu (toliau – trečiųjų asmenų subordinuotos paskolos) (be trečiųjų asmenų subordinuotų paskolų nuosavas kapitalas turi būti teigiamas), skaičiuojant pagal paskutinių finansinių metų finansinių</w:t>
                          </w:r>
                          <w:r>
                            <w:t xml:space="preserve"> </w:t>
                          </w:r>
                          <w:r>
                            <w:lastRenderedPageBreak/>
                            <w:t>ataskaitų rinkinį ar paskutinį tarpinį finansinių ataskaitų rinkinį, kaip tai apibrėžta Lietuvos Respublikos įmonių ir įmonių grupių atskaitomybės įstatymo 3 straipsnyje. Jeigu pagal paskutinių finansinių metų finansinių ataskaitų rinkinį nuosavybės rodik</w:t>
                          </w:r>
                          <w:r>
                            <w:t>lis po paskolos suteikimo yra mažesnis kaip 0,1 arba 0,15 įtraukus trečiųjų asmenų subordinuotas paskolas, o pagal paskutinį tarpinį finansinių ataskaitų rinkinį yra didesnis kaip 0,1 arba 0,15 įtraukus trečiųjų asmenų subordinuotas paskolas, paskolos gavė</w:t>
                          </w:r>
                          <w:r>
                            <w:t>jas privalo pateikti ILTE nuosavybės struktūros pokyčius pagrindžiančius dokumentus (sukauptų nuostolių padengimo, kapitalo padidinimo apmokėjimo, turto vertinimo ir (arba) kitus nuosavybės struktūros pokyčius įrodančius dokumentus). Paskolos gavėjo nuosav</w:t>
                          </w:r>
                          <w:r>
                            <w:t>ybės rodiklis turi būti pasiektas ne vėliau kaip iki paskolos lėšų išmokėjimo. Paskolos gavėjo nuosavybės rodiklis netaikomas paskolos gavėjui, kurį kontroliuoja ar kurio savininkė ar dalininkė yra savivaldybė ar valstybė, turinti daugiau negu 1/2 balsų vi</w:t>
                          </w:r>
                          <w:r>
                            <w:t>suotiniame dalininkų susirinkime arba valstybė ar savivaldybė yra įgijusi akcijų, visuotiniame akcininkų susirinkime suteikiančių daugiau kaip 1/2 balsų.“</w:t>
                          </w:r>
                        </w:p>
                      </w:sdtContent>
                    </w:sdt>
                  </w:sdtContent>
                </w:sdt>
              </w:sdtContent>
            </w:sdt>
            <w:sdt>
              <w:sdtPr>
                <w:alias w:val="1.6 pp."/>
                <w:tag w:val="part_b44b074256564e978bed6d28ad6ad133"/>
                <w:id w:val="-807632180"/>
                <w:lock w:val="sdtLocked"/>
              </w:sdtPr>
              <w:sdtEndPr/>
              <w:sdtContent>
                <w:p w:rsidR="00B416C8" w:rsidRDefault="00464277">
                  <w:pPr>
                    <w:tabs>
                      <w:tab w:val="left" w:pos="851"/>
                      <w:tab w:val="left" w:pos="993"/>
                    </w:tabs>
                    <w:ind w:left="1210" w:hanging="501"/>
                    <w:jc w:val="both"/>
                    <w:rPr>
                      <w:sz w:val="20"/>
                    </w:rPr>
                  </w:pPr>
                  <w:sdt>
                    <w:sdtPr>
                      <w:alias w:val="Numeris"/>
                      <w:tag w:val="nr_b44b074256564e978bed6d28ad6ad133"/>
                      <w:id w:val="-846250120"/>
                      <w:lock w:val="sdtLocked"/>
                    </w:sdtPr>
                    <w:sdtEndPr/>
                    <w:sdtContent>
                      <w:r>
                        <w:rPr>
                          <w:color w:val="000000"/>
                        </w:rPr>
                        <w:t>1.6</w:t>
                      </w:r>
                    </w:sdtContent>
                  </w:sdt>
                  <w:r>
                    <w:rPr>
                      <w:color w:val="000000"/>
                    </w:rPr>
                    <w:t>.</w:t>
                  </w:r>
                  <w:r>
                    <w:rPr>
                      <w:color w:val="000000"/>
                    </w:rPr>
                    <w:tab/>
                  </w:r>
                  <w:r>
                    <w:rPr>
                      <w:color w:val="000000"/>
                      <w:szCs w:val="24"/>
                      <w:lang w:eastAsia="lt-LT"/>
                    </w:rPr>
                    <w:t>Papildau 7.4.17 papunkčiu:</w:t>
                  </w:r>
                </w:p>
                <w:sdt>
                  <w:sdtPr>
                    <w:alias w:val="citata"/>
                    <w:tag w:val="part_5a55494a06444bcb9bbfebc09d361b68"/>
                    <w:id w:val="-2007424231"/>
                    <w:lock w:val="sdtLocked"/>
                  </w:sdtPr>
                  <w:sdtEndPr/>
                  <w:sdtContent>
                    <w:sdt>
                      <w:sdtPr>
                        <w:alias w:val="7.4.17 pp."/>
                        <w:tag w:val="part_400e7bf4e4d24dfeae04aafa9ee04306"/>
                        <w:id w:val="159899112"/>
                        <w:lock w:val="sdtLocked"/>
                      </w:sdtPr>
                      <w:sdtEndPr/>
                      <w:sdtContent>
                        <w:p w:rsidR="00B416C8" w:rsidRDefault="00464277">
                          <w:pPr>
                            <w:ind w:firstLine="720"/>
                            <w:jc w:val="both"/>
                            <w:rPr>
                              <w:color w:val="000000"/>
                              <w:lang w:eastAsia="lt-LT"/>
                            </w:rPr>
                          </w:pPr>
                          <w:r>
                            <w:rPr>
                              <w:color w:val="000000"/>
                              <w:lang w:eastAsia="lt-LT"/>
                            </w:rPr>
                            <w:t>„</w:t>
                          </w:r>
                          <w:sdt>
                            <w:sdtPr>
                              <w:alias w:val="Numeris"/>
                              <w:tag w:val="nr_400e7bf4e4d24dfeae04aafa9ee04306"/>
                              <w:id w:val="975954382"/>
                              <w:lock w:val="sdtLocked"/>
                            </w:sdtPr>
                            <w:sdtEndPr/>
                            <w:sdtContent>
                              <w:r>
                                <w:rPr>
                                  <w:color w:val="000000"/>
                                  <w:lang w:eastAsia="lt-LT"/>
                                </w:rPr>
                                <w:t>7.4.17</w:t>
                              </w:r>
                            </w:sdtContent>
                          </w:sdt>
                          <w:r>
                            <w:rPr>
                              <w:color w:val="000000"/>
                              <w:lang w:eastAsia="lt-LT"/>
                            </w:rPr>
                            <w:t>. Kai teikiama tiesioginė (rinkos sąlygomis) paskola</w:t>
                          </w:r>
                          <w:r>
                            <w:rPr>
                              <w:color w:val="000000"/>
                              <w:lang w:eastAsia="lt-LT"/>
                            </w:rPr>
                            <w:t xml:space="preserve">, paskolos gavėjas turi būti pateikęs </w:t>
                          </w:r>
                          <w:proofErr w:type="spellStart"/>
                          <w:r>
                            <w:rPr>
                              <w:color w:val="000000"/>
                              <w:lang w:eastAsia="lt-LT"/>
                            </w:rPr>
                            <w:t>įrodymus</w:t>
                          </w:r>
                          <w:proofErr w:type="spellEnd"/>
                          <w:r>
                            <w:rPr>
                              <w:color w:val="000000"/>
                              <w:lang w:eastAsia="lt-LT"/>
                            </w:rPr>
                            <w:t>, kad prašomai suteikti paskolai neturi galimybės gauti finansavimo rinkoje iš Lietuvos Respublikoje veikiančių finansų įstaigų.“</w:t>
                          </w:r>
                        </w:p>
                      </w:sdtContent>
                    </w:sdt>
                  </w:sdtContent>
                </w:sdt>
              </w:sdtContent>
            </w:sdt>
            <w:sdt>
              <w:sdtPr>
                <w:alias w:val="1.7 pp."/>
                <w:tag w:val="part_2891c60070ca4f749c27c55163be4bbc"/>
                <w:id w:val="1123196257"/>
                <w:lock w:val="sdtLocked"/>
              </w:sdtPr>
              <w:sdtEndPr/>
              <w:sdtContent>
                <w:p w:rsidR="00B416C8" w:rsidRDefault="00464277">
                  <w:pPr>
                    <w:ind w:left="1134" w:hanging="425"/>
                    <w:jc w:val="both"/>
                    <w:rPr>
                      <w:color w:val="000000"/>
                      <w:lang w:eastAsia="lt-LT"/>
                    </w:rPr>
                  </w:pPr>
                  <w:sdt>
                    <w:sdtPr>
                      <w:alias w:val="Numeris"/>
                      <w:tag w:val="nr_2891c60070ca4f749c27c55163be4bbc"/>
                      <w:id w:val="964463365"/>
                      <w:lock w:val="sdtLocked"/>
                    </w:sdtPr>
                    <w:sdtEndPr/>
                    <w:sdtContent>
                      <w:r>
                        <w:rPr>
                          <w:color w:val="000000"/>
                          <w:lang w:eastAsia="lt-LT"/>
                        </w:rPr>
                        <w:t>1.7</w:t>
                      </w:r>
                    </w:sdtContent>
                  </w:sdt>
                  <w:r>
                    <w:rPr>
                      <w:color w:val="000000"/>
                      <w:lang w:eastAsia="lt-LT"/>
                    </w:rPr>
                    <w:t>.</w:t>
                  </w:r>
                  <w:r>
                    <w:rPr>
                      <w:color w:val="000000"/>
                      <w:lang w:eastAsia="lt-LT"/>
                    </w:rPr>
                    <w:tab/>
                  </w:r>
                  <w:r>
                    <w:rPr>
                      <w:color w:val="000000"/>
                      <w:szCs w:val="24"/>
                      <w:lang w:eastAsia="lt-LT"/>
                    </w:rPr>
                    <w:t>Pakeičiu 8.1.12 papunktį ir jį išdėstau taip:</w:t>
                  </w:r>
                </w:p>
                <w:sdt>
                  <w:sdtPr>
                    <w:alias w:val="citata"/>
                    <w:tag w:val="part_5308f745258d41b0b6470ed92c90830f"/>
                    <w:id w:val="799262922"/>
                    <w:lock w:val="sdtLocked"/>
                  </w:sdtPr>
                  <w:sdtEndPr/>
                  <w:sdtContent>
                    <w:sdt>
                      <w:sdtPr>
                        <w:alias w:val="8.1.12 pp."/>
                        <w:tag w:val="part_58561b9001b34b2e8d34273766bd310d"/>
                        <w:id w:val="1421135186"/>
                        <w:lock w:val="sdtLocked"/>
                      </w:sdtPr>
                      <w:sdtEndPr/>
                      <w:sdtContent>
                        <w:p w:rsidR="00B416C8" w:rsidRDefault="00464277">
                          <w:pPr>
                            <w:ind w:firstLine="709"/>
                            <w:jc w:val="both"/>
                            <w:rPr>
                              <w:lang w:eastAsia="lt-LT"/>
                            </w:rPr>
                          </w:pPr>
                          <w:r>
                            <w:t>„</w:t>
                          </w:r>
                          <w:sdt>
                            <w:sdtPr>
                              <w:alias w:val="Numeris"/>
                              <w:tag w:val="nr_58561b9001b34b2e8d34273766bd310d"/>
                              <w:id w:val="-1913231986"/>
                              <w:lock w:val="sdtLocked"/>
                            </w:sdtPr>
                            <w:sdtEndPr/>
                            <w:sdtContent>
                              <w:r>
                                <w:t>8.1.12</w:t>
                              </w:r>
                            </w:sdtContent>
                          </w:sdt>
                          <w:r>
                            <w:t>. elektros į</w:t>
                          </w:r>
                          <w:r>
                            <w:t>vado, kuris nuosavybės teise priklauso pareiškėjui, įsigijimas ir įrengimas, įskaitant ir elektros energijos apskaitos prietaisus;“.</w:t>
                          </w:r>
                        </w:p>
                      </w:sdtContent>
                    </w:sdt>
                  </w:sdtContent>
                </w:sdt>
              </w:sdtContent>
            </w:sdt>
            <w:sdt>
              <w:sdtPr>
                <w:alias w:val="1.8 pp."/>
                <w:tag w:val="part_b927f5c4109149d7b24eefc44e2a5249"/>
                <w:id w:val="1295949625"/>
                <w:lock w:val="sdtLocked"/>
              </w:sdtPr>
              <w:sdtEndPr/>
              <w:sdtContent>
                <w:p w:rsidR="00B416C8" w:rsidRDefault="00464277">
                  <w:pPr>
                    <w:tabs>
                      <w:tab w:val="left" w:pos="851"/>
                      <w:tab w:val="left" w:pos="993"/>
                    </w:tabs>
                    <w:ind w:left="1210" w:hanging="501"/>
                    <w:jc w:val="both"/>
                    <w:rPr>
                      <w:sz w:val="20"/>
                    </w:rPr>
                  </w:pPr>
                  <w:sdt>
                    <w:sdtPr>
                      <w:alias w:val="Numeris"/>
                      <w:tag w:val="nr_b927f5c4109149d7b24eefc44e2a5249"/>
                      <w:id w:val="-323441602"/>
                      <w:lock w:val="sdtLocked"/>
                    </w:sdtPr>
                    <w:sdtEndPr/>
                    <w:sdtContent>
                      <w:r>
                        <w:rPr>
                          <w:color w:val="000000"/>
                        </w:rPr>
                        <w:t>1.8</w:t>
                      </w:r>
                    </w:sdtContent>
                  </w:sdt>
                  <w:r>
                    <w:rPr>
                      <w:color w:val="000000"/>
                    </w:rPr>
                    <w:t>.</w:t>
                  </w:r>
                  <w:r>
                    <w:rPr>
                      <w:color w:val="000000"/>
                    </w:rPr>
                    <w:tab/>
                  </w:r>
                  <w:r>
                    <w:rPr>
                      <w:color w:val="000000"/>
                      <w:szCs w:val="24"/>
                      <w:lang w:eastAsia="lt-LT"/>
                    </w:rPr>
                    <w:t>Pakeičiu 8.1.14 papunktį ir jį išdėstau taip:</w:t>
                  </w:r>
                </w:p>
                <w:sdt>
                  <w:sdtPr>
                    <w:alias w:val="citata"/>
                    <w:tag w:val="part_bdd52e3b329e45ae8d941fc546ae1504"/>
                    <w:id w:val="1792779440"/>
                    <w:lock w:val="sdtLocked"/>
                  </w:sdtPr>
                  <w:sdtEndPr/>
                  <w:sdtContent>
                    <w:sdt>
                      <w:sdtPr>
                        <w:alias w:val="8.1.14 pp."/>
                        <w:tag w:val="part_88b1670267d243db8edec61df38082f8"/>
                        <w:id w:val="1489895384"/>
                        <w:lock w:val="sdtLocked"/>
                      </w:sdtPr>
                      <w:sdtEndPr/>
                      <w:sdtContent>
                        <w:p w:rsidR="00B416C8" w:rsidRDefault="00464277">
                          <w:pPr>
                            <w:ind w:firstLine="709"/>
                            <w:jc w:val="both"/>
                          </w:pPr>
                          <w:r>
                            <w:t>„</w:t>
                          </w:r>
                          <w:sdt>
                            <w:sdtPr>
                              <w:alias w:val="Numeris"/>
                              <w:tag w:val="nr_88b1670267d243db8edec61df38082f8"/>
                              <w:id w:val="917287339"/>
                              <w:lock w:val="sdtLocked"/>
                            </w:sdtPr>
                            <w:sdtEndPr/>
                            <w:sdtContent>
                              <w:r>
                                <w:t>8.1.14</w:t>
                              </w:r>
                            </w:sdtContent>
                          </w:sdt>
                          <w:r>
                            <w:t>. kaupimo įrenginio projektavimo, projekto techninės pr</w:t>
                          </w:r>
                          <w:r>
                            <w:t>iežiūros, projekto valdymo išlaidos projekto įgyvendinimo metu;“.</w:t>
                          </w:r>
                        </w:p>
                      </w:sdtContent>
                    </w:sdt>
                  </w:sdtContent>
                </w:sdt>
              </w:sdtContent>
            </w:sdt>
            <w:sdt>
              <w:sdtPr>
                <w:alias w:val="1.9 pp."/>
                <w:tag w:val="part_de6ff61684754f70bccab8c5d79eb75d"/>
                <w:id w:val="-601954929"/>
                <w:lock w:val="sdtLocked"/>
              </w:sdtPr>
              <w:sdtEndPr/>
              <w:sdtContent>
                <w:p w:rsidR="00B416C8" w:rsidRDefault="00464277">
                  <w:pPr>
                    <w:tabs>
                      <w:tab w:val="left" w:pos="993"/>
                    </w:tabs>
                    <w:ind w:left="1210" w:hanging="501"/>
                    <w:jc w:val="both"/>
                  </w:pPr>
                  <w:sdt>
                    <w:sdtPr>
                      <w:alias w:val="Numeris"/>
                      <w:tag w:val="nr_de6ff61684754f70bccab8c5d79eb75d"/>
                      <w:id w:val="-1044744903"/>
                      <w:lock w:val="sdtLocked"/>
                    </w:sdtPr>
                    <w:sdtEndPr/>
                    <w:sdtContent>
                      <w:r>
                        <w:rPr>
                          <w:color w:val="000000"/>
                        </w:rPr>
                        <w:t>1.9</w:t>
                      </w:r>
                    </w:sdtContent>
                  </w:sdt>
                  <w:r>
                    <w:rPr>
                      <w:color w:val="000000"/>
                    </w:rPr>
                    <w:t>.</w:t>
                  </w:r>
                  <w:r>
                    <w:rPr>
                      <w:color w:val="000000"/>
                    </w:rPr>
                    <w:tab/>
                  </w:r>
                  <w:r>
                    <w:rPr>
                      <w:szCs w:val="24"/>
                    </w:rPr>
                    <w:t xml:space="preserve"> Papildau 8.1.15–8.1.17</w:t>
                  </w:r>
                  <w:r>
                    <w:t xml:space="preserve"> papunkčiais:</w:t>
                  </w:r>
                </w:p>
                <w:sdt>
                  <w:sdtPr>
                    <w:alias w:val="citata"/>
                    <w:tag w:val="part_1213eeb3f1574d5eb4c3a38b760749b4"/>
                    <w:id w:val="2093732433"/>
                    <w:lock w:val="sdtLocked"/>
                  </w:sdtPr>
                  <w:sdtEndPr/>
                  <w:sdtContent>
                    <w:sdt>
                      <w:sdtPr>
                        <w:alias w:val="8.1.15 pp."/>
                        <w:tag w:val="part_a912650eb1794fd9813b359f20241495"/>
                        <w:id w:val="-2130385878"/>
                        <w:lock w:val="sdtLocked"/>
                      </w:sdtPr>
                      <w:sdtEndPr/>
                      <w:sdtContent>
                        <w:p w:rsidR="00B416C8" w:rsidRDefault="00464277">
                          <w:pPr>
                            <w:ind w:firstLine="709"/>
                            <w:jc w:val="both"/>
                          </w:pPr>
                          <w:r>
                            <w:t>„</w:t>
                          </w:r>
                          <w:sdt>
                            <w:sdtPr>
                              <w:alias w:val="Numeris"/>
                              <w:tag w:val="nr_a912650eb1794fd9813b359f20241495"/>
                              <w:id w:val="1573769680"/>
                              <w:lock w:val="sdtLocked"/>
                            </w:sdtPr>
                            <w:sdtEndPr/>
                            <w:sdtContent>
                              <w:r>
                                <w:t>8.1.15</w:t>
                              </w:r>
                            </w:sdtContent>
                          </w:sdt>
                          <w:r>
                            <w:t xml:space="preserve">. žemės sklypo įsigijimo ir su tuo susijusios išlaidos gali būti tinkamos finansuoti, bet ne daugiau kaip 10 proc. visų tinkamų </w:t>
                          </w:r>
                          <w:r>
                            <w:t>finansuoti išlaidų vertės;</w:t>
                          </w:r>
                        </w:p>
                      </w:sdtContent>
                    </w:sdt>
                    <w:sdt>
                      <w:sdtPr>
                        <w:alias w:val="8.1.16 pp."/>
                        <w:tag w:val="part_f9de76758c7f442da268ac272696ae5c"/>
                        <w:id w:val="-891188928"/>
                        <w:lock w:val="sdtLocked"/>
                      </w:sdtPr>
                      <w:sdtEndPr/>
                      <w:sdtContent>
                        <w:p w:rsidR="00B416C8" w:rsidRDefault="00464277">
                          <w:pPr>
                            <w:ind w:firstLine="709"/>
                            <w:jc w:val="both"/>
                          </w:pPr>
                          <w:sdt>
                            <w:sdtPr>
                              <w:alias w:val="Numeris"/>
                              <w:tag w:val="nr_f9de76758c7f442da268ac272696ae5c"/>
                              <w:id w:val="2007548202"/>
                              <w:lock w:val="sdtLocked"/>
                            </w:sdtPr>
                            <w:sdtEndPr/>
                            <w:sdtContent>
                              <w:r>
                                <w:t>8.1.16</w:t>
                              </w:r>
                            </w:sdtContent>
                          </w:sdt>
                          <w:r>
                            <w:t>. privažiavimo kelių iki sklypo, kuriame statomi energijos kaupimo įrenginiai, statybos išlaidos, bet  ne daugiau kaip 10 proc. visų tinkamų finansuoti išlaidų vertės;</w:t>
                          </w:r>
                        </w:p>
                      </w:sdtContent>
                    </w:sdt>
                    <w:sdt>
                      <w:sdtPr>
                        <w:alias w:val="8.1.17 pp."/>
                        <w:tag w:val="part_eaa79b7f8636450ea2e54ce9f8a51af6"/>
                        <w:id w:val="1065617917"/>
                        <w:lock w:val="sdtLocked"/>
                      </w:sdtPr>
                      <w:sdtEndPr/>
                      <w:sdtContent>
                        <w:p w:rsidR="00B416C8" w:rsidRDefault="00464277">
                          <w:pPr>
                            <w:ind w:firstLine="709"/>
                            <w:jc w:val="both"/>
                          </w:pPr>
                          <w:sdt>
                            <w:sdtPr>
                              <w:alias w:val="Numeris"/>
                              <w:tag w:val="nr_eaa79b7f8636450ea2e54ce9f8a51af6"/>
                              <w:id w:val="-1373605339"/>
                              <w:lock w:val="sdtLocked"/>
                            </w:sdtPr>
                            <w:sdtEndPr/>
                            <w:sdtContent>
                              <w:r>
                                <w:t>8.1.17</w:t>
                              </w:r>
                            </w:sdtContent>
                          </w:sdt>
                          <w:r>
                            <w:t>. žemės sklypo sutvarkymas, infrastruktūr</w:t>
                          </w:r>
                          <w:r>
                            <w:t>os ir inžinerinių tinklų bei sistemų sklype įrengimas ir (ar) sutvarkymas ir apsaugos įrengimo darbai (įskaitant sklypo aptvėrimo, apšvietimo išlaidas, priešgaisrinės apsaugos sistemų įrengimą).“</w:t>
                          </w:r>
                        </w:p>
                      </w:sdtContent>
                    </w:sdt>
                  </w:sdtContent>
                </w:sdt>
              </w:sdtContent>
            </w:sdt>
            <w:sdt>
              <w:sdtPr>
                <w:alias w:val="1.10 pp."/>
                <w:tag w:val="part_3b6d263d14474703b000a79c87f01e9f"/>
                <w:id w:val="1216857671"/>
                <w:lock w:val="sdtLocked"/>
              </w:sdtPr>
              <w:sdtEndPr/>
              <w:sdtContent>
                <w:p w:rsidR="00B416C8" w:rsidRDefault="00464277">
                  <w:pPr>
                    <w:tabs>
                      <w:tab w:val="left" w:pos="851"/>
                      <w:tab w:val="left" w:pos="993"/>
                    </w:tabs>
                    <w:ind w:left="1210" w:hanging="501"/>
                    <w:jc w:val="both"/>
                    <w:rPr>
                      <w:sz w:val="20"/>
                    </w:rPr>
                  </w:pPr>
                  <w:sdt>
                    <w:sdtPr>
                      <w:alias w:val="Numeris"/>
                      <w:tag w:val="nr_3b6d263d14474703b000a79c87f01e9f"/>
                      <w:id w:val="-143283979"/>
                      <w:lock w:val="sdtLocked"/>
                    </w:sdtPr>
                    <w:sdtEndPr/>
                    <w:sdtContent>
                      <w:r>
                        <w:rPr>
                          <w:color w:val="000000"/>
                        </w:rPr>
                        <w:t>1.10</w:t>
                      </w:r>
                    </w:sdtContent>
                  </w:sdt>
                  <w:r>
                    <w:rPr>
                      <w:color w:val="000000"/>
                    </w:rPr>
                    <w:t>.</w:t>
                  </w:r>
                  <w:r>
                    <w:rPr>
                      <w:color w:val="000000"/>
                    </w:rPr>
                    <w:tab/>
                  </w:r>
                  <w:r>
                    <w:rPr>
                      <w:color w:val="000000"/>
                      <w:lang w:eastAsia="lt-LT"/>
                    </w:rPr>
                    <w:t xml:space="preserve"> Pakeičiu 8.2 papunktį ir jį išdėstau taip:</w:t>
                  </w:r>
                </w:p>
                <w:sdt>
                  <w:sdtPr>
                    <w:alias w:val="citata"/>
                    <w:tag w:val="part_224ca604fa9d445c8b39fc378d17365c"/>
                    <w:id w:val="-417788817"/>
                    <w:lock w:val="sdtLocked"/>
                  </w:sdtPr>
                  <w:sdtEndPr/>
                  <w:sdtContent>
                    <w:sdt>
                      <w:sdtPr>
                        <w:alias w:val="8.2 pp."/>
                        <w:tag w:val="part_e9c2ffb9dcd14ffc8102355bd8ab79c0"/>
                        <w:id w:val="1577321793"/>
                        <w:lock w:val="sdtLocked"/>
                      </w:sdtPr>
                      <w:sdtEndPr/>
                      <w:sdtContent>
                        <w:p w:rsidR="00B416C8" w:rsidRDefault="00464277">
                          <w:pPr>
                            <w:tabs>
                              <w:tab w:val="left" w:pos="709"/>
                              <w:tab w:val="left" w:pos="993"/>
                            </w:tabs>
                            <w:ind w:firstLine="709"/>
                            <w:jc w:val="both"/>
                          </w:pPr>
                          <w:r>
                            <w:t>„</w:t>
                          </w:r>
                          <w:sdt>
                            <w:sdtPr>
                              <w:alias w:val="Numeris"/>
                              <w:tag w:val="nr_e9c2ffb9dcd14ffc8102355bd8ab79c0"/>
                              <w:id w:val="479577834"/>
                              <w:lock w:val="sdtLocked"/>
                            </w:sdtPr>
                            <w:sdtEndPr/>
                            <w:sdtContent>
                              <w:r>
                                <w:t>8</w:t>
                              </w:r>
                              <w:r>
                                <w:t>.2</w:t>
                              </w:r>
                            </w:sdtContent>
                          </w:sdt>
                          <w:r>
                            <w:t xml:space="preserve">. Valstybės pagalba teikiama kaupimo įrenginiams, jei tenkinamos Reglamento </w:t>
                          </w:r>
                          <w:hyperlink r:id="rId13" w:tgtFrame="_blank" w:history="1">
                            <w:r>
                              <w:rPr>
                                <w:color w:val="0563C1" w:themeColor="hyperlink"/>
                                <w:u w:val="single"/>
                              </w:rPr>
                              <w:t>(ES) Nr. 651/2014</w:t>
                            </w:r>
                          </w:hyperlink>
                          <w:r>
                            <w:t xml:space="preserve"> 41 straipsnio 1 a dalies sąlygos, t. y. abu elementai yra</w:t>
                          </w:r>
                          <w:r>
                            <w:t xml:space="preserve"> vienos investicijos komponentai arba kai kaupimo įrenginys prijungiamas prie esamo atsinaujinančiosios saulės ir (ar) vėjo energijos gamybos įrenginio. Paskolos gavėjas įsipareigoja, kad energijos kaupimo įrenginyje kaupiama elektros energija iš tiesiogia</w:t>
                          </w:r>
                          <w:r>
                            <w:t xml:space="preserve">i prijungtos saulės ir (ar) vėjo elektrinės sudarys ne mažiau kaip 75 proc. visos kaupiamos elektros energijos. Šis reikalavimas netaikomas, kai valstybės pagalba teikiama pagal De </w:t>
                          </w:r>
                          <w:proofErr w:type="spellStart"/>
                          <w:r>
                            <w:t>minimis</w:t>
                          </w:r>
                          <w:proofErr w:type="spellEnd"/>
                          <w:r>
                            <w:t xml:space="preserve"> reglamentą arba finansavimas teikiamas pagal Schemos 11.4.1 ar 11.4</w:t>
                          </w:r>
                          <w:r>
                            <w:t>.2 papunktyje nurodytas sąlygas.”</w:t>
                          </w:r>
                        </w:p>
                      </w:sdtContent>
                    </w:sdt>
                  </w:sdtContent>
                </w:sdt>
              </w:sdtContent>
            </w:sdt>
            <w:sdt>
              <w:sdtPr>
                <w:alias w:val="1.11 pp."/>
                <w:tag w:val="part_4f7db5c085d14a38b3ba74f8e6de9af8"/>
                <w:id w:val="-14774682"/>
                <w:lock w:val="sdtLocked"/>
              </w:sdtPr>
              <w:sdtEndPr/>
              <w:sdtContent>
                <w:p w:rsidR="00B416C8" w:rsidRDefault="00464277">
                  <w:pPr>
                    <w:tabs>
                      <w:tab w:val="left" w:pos="851"/>
                      <w:tab w:val="left" w:pos="993"/>
                    </w:tabs>
                    <w:ind w:left="1210" w:hanging="501"/>
                    <w:jc w:val="both"/>
                    <w:rPr>
                      <w:sz w:val="20"/>
                    </w:rPr>
                  </w:pPr>
                  <w:sdt>
                    <w:sdtPr>
                      <w:alias w:val="Numeris"/>
                      <w:tag w:val="nr_4f7db5c085d14a38b3ba74f8e6de9af8"/>
                      <w:id w:val="-154079677"/>
                      <w:lock w:val="sdtLocked"/>
                    </w:sdtPr>
                    <w:sdtEndPr/>
                    <w:sdtContent>
                      <w:r>
                        <w:rPr>
                          <w:color w:val="000000"/>
                        </w:rPr>
                        <w:t>1.11</w:t>
                      </w:r>
                    </w:sdtContent>
                  </w:sdt>
                  <w:r>
                    <w:rPr>
                      <w:color w:val="000000"/>
                    </w:rPr>
                    <w:t>.</w:t>
                  </w:r>
                  <w:r>
                    <w:rPr>
                      <w:color w:val="000000"/>
                    </w:rPr>
                    <w:tab/>
                  </w:r>
                  <w:r>
                    <w:rPr>
                      <w:color w:val="000000"/>
                      <w:lang w:eastAsia="lt-LT"/>
                    </w:rPr>
                    <w:t>Pakeičiu 9.1.4 papunktį ir jį išdėstau taip:</w:t>
                  </w:r>
                </w:p>
                <w:sdt>
                  <w:sdtPr>
                    <w:alias w:val="citata"/>
                    <w:tag w:val="part_16f0c9c19bb149a5b41371e90a400cd0"/>
                    <w:id w:val="-215365305"/>
                    <w:lock w:val="sdtLocked"/>
                  </w:sdtPr>
                  <w:sdtEndPr/>
                  <w:sdtContent>
                    <w:sdt>
                      <w:sdtPr>
                        <w:alias w:val="9.1.4 pp."/>
                        <w:tag w:val="part_7d721bf2d8f049f9a32a5fce79c81614"/>
                        <w:id w:val="-589151546"/>
                        <w:lock w:val="sdtLocked"/>
                      </w:sdtPr>
                      <w:sdtEndPr/>
                      <w:sdtContent>
                        <w:p w:rsidR="00B416C8" w:rsidRDefault="00464277">
                          <w:pPr>
                            <w:tabs>
                              <w:tab w:val="left" w:pos="709"/>
                            </w:tabs>
                            <w:ind w:firstLine="709"/>
                            <w:jc w:val="both"/>
                          </w:pPr>
                          <w:r>
                            <w:t>„</w:t>
                          </w:r>
                          <w:sdt>
                            <w:sdtPr>
                              <w:alias w:val="Numeris"/>
                              <w:tag w:val="nr_7d721bf2d8f049f9a32a5fce79c81614"/>
                              <w:id w:val="-140498350"/>
                              <w:lock w:val="sdtLocked"/>
                            </w:sdtPr>
                            <w:sdtEndPr/>
                            <w:sdtContent>
                              <w:r>
                                <w:t>9.1.4</w:t>
                              </w:r>
                            </w:sdtContent>
                          </w:sdt>
                          <w:r>
                            <w:t>.  žemės nuomos ir su tuo susijusios išlaidos;“.</w:t>
                          </w:r>
                        </w:p>
                      </w:sdtContent>
                    </w:sdt>
                  </w:sdtContent>
                </w:sdt>
              </w:sdtContent>
            </w:sdt>
            <w:sdt>
              <w:sdtPr>
                <w:alias w:val="1.12 pp."/>
                <w:tag w:val="part_136dc725af1c4530a8989f9f32d1831b"/>
                <w:id w:val="338662709"/>
                <w:lock w:val="sdtLocked"/>
              </w:sdtPr>
              <w:sdtEndPr/>
              <w:sdtContent>
                <w:p w:rsidR="00B416C8" w:rsidRDefault="00464277">
                  <w:pPr>
                    <w:ind w:left="1210" w:hanging="501"/>
                  </w:pPr>
                  <w:sdt>
                    <w:sdtPr>
                      <w:alias w:val="Numeris"/>
                      <w:tag w:val="nr_136dc725af1c4530a8989f9f32d1831b"/>
                      <w:id w:val="1026135521"/>
                      <w:lock w:val="sdtLocked"/>
                    </w:sdtPr>
                    <w:sdtEndPr/>
                    <w:sdtContent>
                      <w:r>
                        <w:rPr>
                          <w:color w:val="000000"/>
                        </w:rPr>
                        <w:t>1.12</w:t>
                      </w:r>
                    </w:sdtContent>
                  </w:sdt>
                  <w:r>
                    <w:rPr>
                      <w:color w:val="000000"/>
                    </w:rPr>
                    <w:t>.</w:t>
                  </w:r>
                  <w:r>
                    <w:rPr>
                      <w:color w:val="000000"/>
                    </w:rPr>
                    <w:tab/>
                  </w:r>
                  <w:r>
                    <w:rPr>
                      <w:color w:val="000000"/>
                      <w:lang w:eastAsia="lt-LT"/>
                    </w:rPr>
                    <w:t xml:space="preserve"> Pakeičiu 9.1.5 papunktį ir jį išdėstau taip:</w:t>
                  </w:r>
                </w:p>
                <w:sdt>
                  <w:sdtPr>
                    <w:alias w:val="citata"/>
                    <w:tag w:val="part_993670125530458ca1114da8d50c66b0"/>
                    <w:id w:val="1498302681"/>
                    <w:lock w:val="sdtLocked"/>
                  </w:sdtPr>
                  <w:sdtEndPr/>
                  <w:sdtContent>
                    <w:sdt>
                      <w:sdtPr>
                        <w:alias w:val="9.1.5 pp."/>
                        <w:tag w:val="part_17356703efc9401ba9f9b8a924946872"/>
                        <w:id w:val="1733510607"/>
                        <w:lock w:val="sdtLocked"/>
                      </w:sdtPr>
                      <w:sdtEndPr/>
                      <w:sdtContent>
                        <w:p w:rsidR="00B416C8" w:rsidRDefault="00464277">
                          <w:pPr>
                            <w:ind w:firstLine="709"/>
                            <w:jc w:val="both"/>
                          </w:pPr>
                          <w:r>
                            <w:t>„</w:t>
                          </w:r>
                          <w:sdt>
                            <w:sdtPr>
                              <w:alias w:val="Numeris"/>
                              <w:tag w:val="nr_17356703efc9401ba9f9b8a924946872"/>
                              <w:id w:val="1216245963"/>
                              <w:lock w:val="sdtLocked"/>
                            </w:sdtPr>
                            <w:sdtEndPr/>
                            <w:sdtContent>
                              <w:r>
                                <w:t>9.1.5</w:t>
                              </w:r>
                            </w:sdtContent>
                          </w:sdt>
                          <w:r>
                            <w:t xml:space="preserve">. Projekto, finansuojamo pagal Reglamento </w:t>
                          </w:r>
                          <w:hyperlink r:id="rId14" w:tgtFrame="_blank" w:history="1">
                            <w:r>
                              <w:rPr>
                                <w:color w:val="0563C1" w:themeColor="hyperlink"/>
                                <w:u w:val="single"/>
                              </w:rPr>
                              <w:t>(ES) Nr. 651/2014</w:t>
                            </w:r>
                          </w:hyperlink>
                          <w:r>
                            <w:t xml:space="preserve"> 41 straipsnio nuostatas, investicijos, kurios pradėtos įgyvendinti iki paraiškos pateikimo dien</w:t>
                          </w:r>
                          <w:r>
                            <w:t>os, t. y. iki paraiškos pateikimo dienos jau pasirašyta (-</w:t>
                          </w:r>
                          <w:proofErr w:type="spellStart"/>
                          <w:r>
                            <w:t>os</w:t>
                          </w:r>
                          <w:proofErr w:type="spellEnd"/>
                          <w:r>
                            <w:t>) sutartis (-</w:t>
                          </w:r>
                          <w:proofErr w:type="spellStart"/>
                          <w:r>
                            <w:t>ys</w:t>
                          </w:r>
                          <w:proofErr w:type="spellEnd"/>
                          <w:r>
                            <w:t>) ir (arba) apmokėta sąskaita dėl turto įsigijimo, prekių tiekimo ir (ar) paslaugų atlikimo, rangos darbų pradėjimo;“.</w:t>
                          </w:r>
                        </w:p>
                      </w:sdtContent>
                    </w:sdt>
                  </w:sdtContent>
                </w:sdt>
              </w:sdtContent>
            </w:sdt>
            <w:sdt>
              <w:sdtPr>
                <w:alias w:val="1.13 pp."/>
                <w:tag w:val="part_1339985135fd45d6841e399001a9c7ea"/>
                <w:id w:val="-754059025"/>
                <w:lock w:val="sdtLocked"/>
              </w:sdtPr>
              <w:sdtEndPr/>
              <w:sdtContent>
                <w:p w:rsidR="00B416C8" w:rsidRDefault="00464277">
                  <w:pPr>
                    <w:tabs>
                      <w:tab w:val="left" w:pos="1134"/>
                    </w:tabs>
                    <w:ind w:left="993" w:hanging="284"/>
                  </w:pPr>
                  <w:sdt>
                    <w:sdtPr>
                      <w:alias w:val="Numeris"/>
                      <w:tag w:val="nr_1339985135fd45d6841e399001a9c7ea"/>
                      <w:id w:val="1957522736"/>
                      <w:lock w:val="sdtLocked"/>
                    </w:sdtPr>
                    <w:sdtEndPr/>
                    <w:sdtContent>
                      <w:r>
                        <w:rPr>
                          <w:color w:val="000000"/>
                        </w:rPr>
                        <w:t>1.13</w:t>
                      </w:r>
                    </w:sdtContent>
                  </w:sdt>
                  <w:r>
                    <w:rPr>
                      <w:color w:val="000000"/>
                    </w:rPr>
                    <w:t>.</w:t>
                  </w:r>
                  <w:r>
                    <w:rPr>
                      <w:color w:val="000000"/>
                    </w:rPr>
                    <w:tab/>
                  </w:r>
                  <w:r>
                    <w:rPr>
                      <w:color w:val="000000"/>
                      <w:szCs w:val="24"/>
                      <w:lang w:eastAsia="lt-LT"/>
                    </w:rPr>
                    <w:t>Pakeičiu 11.4.8 papunktį ir jį išdėstau taip:</w:t>
                  </w:r>
                </w:p>
                <w:sdt>
                  <w:sdtPr>
                    <w:alias w:val="citata"/>
                    <w:tag w:val="part_73aa5f213a1e4b5f9282a2b85cc1ee32"/>
                    <w:id w:val="711153961"/>
                    <w:lock w:val="sdtLocked"/>
                  </w:sdtPr>
                  <w:sdtEndPr/>
                  <w:sdtContent>
                    <w:sdt>
                      <w:sdtPr>
                        <w:alias w:val="11.4.8 pp."/>
                        <w:tag w:val="part_0bbac3c8ab5a4ffba795c317a018f7be"/>
                        <w:id w:val="-533262142"/>
                        <w:lock w:val="sdtLocked"/>
                      </w:sdtPr>
                      <w:sdtEndPr/>
                      <w:sdtContent>
                        <w:p w:rsidR="00B416C8" w:rsidRDefault="00464277">
                          <w:pPr>
                            <w:ind w:firstLine="709"/>
                            <w:jc w:val="both"/>
                          </w:pPr>
                          <w:r>
                            <w:t>„</w:t>
                          </w:r>
                          <w:sdt>
                            <w:sdtPr>
                              <w:alias w:val="Numeris"/>
                              <w:tag w:val="nr_0bbac3c8ab5a4ffba795c317a018f7be"/>
                              <w:id w:val="564077171"/>
                              <w:lock w:val="sdtLocked"/>
                            </w:sdtPr>
                            <w:sdtEndPr/>
                            <w:sdtContent>
                              <w:r>
                                <w:t>1</w:t>
                              </w:r>
                              <w:r>
                                <w:t>1.4.8</w:t>
                              </w:r>
                            </w:sdtContent>
                          </w:sdt>
                          <w:r>
                            <w:t>. Teikiant finansavimą Schemos 6.2–6.3 papunkčiuose nurodytoms veikloms, paskolos davėjas gali suteikti paskolą subordinuotos, sindikuotos arba tiesioginės paskolos (lengvatinėmis arba rinkos sąlygomis) forma.“</w:t>
                          </w:r>
                        </w:p>
                      </w:sdtContent>
                    </w:sdt>
                  </w:sdtContent>
                </w:sdt>
              </w:sdtContent>
            </w:sdt>
            <w:sdt>
              <w:sdtPr>
                <w:alias w:val="1.14 pp."/>
                <w:tag w:val="part_4c8fd5a73cc140ffbd6f841ed4d69a15"/>
                <w:id w:val="-612985568"/>
                <w:lock w:val="sdtLocked"/>
              </w:sdtPr>
              <w:sdtEndPr/>
              <w:sdtContent>
                <w:p w:rsidR="00B416C8" w:rsidRDefault="00464277">
                  <w:pPr>
                    <w:ind w:left="1210" w:hanging="501"/>
                    <w:rPr>
                      <w:lang w:eastAsia="lt-LT"/>
                    </w:rPr>
                  </w:pPr>
                  <w:sdt>
                    <w:sdtPr>
                      <w:alias w:val="Numeris"/>
                      <w:tag w:val="nr_4c8fd5a73cc140ffbd6f841ed4d69a15"/>
                      <w:id w:val="1673519064"/>
                      <w:lock w:val="sdtLocked"/>
                    </w:sdtPr>
                    <w:sdtEndPr/>
                    <w:sdtContent>
                      <w:r>
                        <w:rPr>
                          <w:color w:val="000000"/>
                          <w:lang w:eastAsia="lt-LT"/>
                        </w:rPr>
                        <w:t>1.14</w:t>
                      </w:r>
                    </w:sdtContent>
                  </w:sdt>
                  <w:r>
                    <w:rPr>
                      <w:color w:val="000000"/>
                      <w:lang w:eastAsia="lt-LT"/>
                    </w:rPr>
                    <w:t>.</w:t>
                  </w:r>
                  <w:r>
                    <w:rPr>
                      <w:color w:val="000000"/>
                      <w:lang w:eastAsia="lt-LT"/>
                    </w:rPr>
                    <w:tab/>
                  </w:r>
                  <w:r>
                    <w:t xml:space="preserve"> </w:t>
                  </w:r>
                  <w:r>
                    <w:rPr>
                      <w:color w:val="000000"/>
                      <w:lang w:eastAsia="lt-LT"/>
                    </w:rPr>
                    <w:t>Pakeičiu 12 punktą ir j</w:t>
                  </w:r>
                  <w:r>
                    <w:rPr>
                      <w:color w:val="000000"/>
                      <w:lang w:eastAsia="lt-LT"/>
                    </w:rPr>
                    <w:t>į išdėstau taip:</w:t>
                  </w:r>
                </w:p>
                <w:p w:rsidR="00B416C8" w:rsidRDefault="00B416C8">
                  <w:pPr>
                    <w:ind w:left="1210"/>
                    <w:rPr>
                      <w:color w:val="000000"/>
                      <w:lang w:eastAsia="lt-LT"/>
                    </w:rPr>
                  </w:pPr>
                </w:p>
                <w:p w:rsidR="00B416C8" w:rsidRDefault="00B416C8">
                  <w:pPr>
                    <w:ind w:left="1210"/>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3"/>
                    <w:gridCol w:w="2113"/>
                    <w:gridCol w:w="6774"/>
                  </w:tblGrid>
                  <w:tr w:rsidR="00B416C8">
                    <w:trPr>
                      <w:trHeight w:val="430"/>
                    </w:trPr>
                    <w:tc>
                      <w:tcPr>
                        <w:tcW w:w="623" w:type="dxa"/>
                        <w:tcMar>
                          <w:top w:w="57" w:type="dxa"/>
                          <w:left w:w="108" w:type="dxa"/>
                          <w:bottom w:w="57" w:type="dxa"/>
                          <w:right w:w="108" w:type="dxa"/>
                        </w:tcMar>
                        <w:hideMark/>
                      </w:tcPr>
                      <w:p w:rsidR="00B416C8" w:rsidRDefault="00464277">
                        <w:r>
                          <w:t>„12.</w:t>
                        </w:r>
                      </w:p>
                    </w:tc>
                    <w:tc>
                      <w:tcPr>
                        <w:tcW w:w="2113" w:type="dxa"/>
                        <w:tcMar>
                          <w:top w:w="57" w:type="dxa"/>
                          <w:left w:w="108" w:type="dxa"/>
                          <w:bottom w:w="57" w:type="dxa"/>
                          <w:right w:w="108" w:type="dxa"/>
                        </w:tcMar>
                        <w:hideMark/>
                      </w:tcPr>
                      <w:p w:rsidR="00B416C8" w:rsidRDefault="00464277">
                        <w:r>
                          <w:t>Privataus finansuotojo dalyvavimas Projekte, kurį vykdo privatus juridinis asmuo</w:t>
                        </w:r>
                      </w:p>
                    </w:tc>
                    <w:tc>
                      <w:tcPr>
                        <w:tcW w:w="6774" w:type="dxa"/>
                        <w:tcMar>
                          <w:top w:w="57" w:type="dxa"/>
                          <w:left w:w="108" w:type="dxa"/>
                          <w:bottom w:w="57" w:type="dxa"/>
                          <w:right w:w="108" w:type="dxa"/>
                        </w:tcMar>
                        <w:hideMark/>
                      </w:tcPr>
                      <w:p w:rsidR="00B416C8" w:rsidRDefault="00464277">
                        <w:pPr>
                          <w:ind w:firstLine="682"/>
                          <w:jc w:val="both"/>
                          <w:rPr>
                            <w:szCs w:val="24"/>
                          </w:rPr>
                        </w:pPr>
                        <w:r>
                          <w:rPr>
                            <w:szCs w:val="24"/>
                          </w:rPr>
                          <w:t>12.</w:t>
                        </w:r>
                        <w:r>
                          <w:rPr>
                            <w:bCs/>
                            <w:szCs w:val="24"/>
                          </w:rPr>
                          <w:t>1</w:t>
                        </w:r>
                        <w:r>
                          <w:rPr>
                            <w:szCs w:val="24"/>
                          </w:rPr>
                          <w:t>. Privačiajam juridiniam asmeniui ir (arba) viešajam juridiniam asmeniui, išskyrus nurodytą 11.1.1 papunktyje, Paskola gali būti suteikta tik tuo atveju, jei bent 20 proc. Projekto tinkamų finansuoti išlaidų dalis ir visos netinkamomis pripažintos išlaidos</w:t>
                        </w:r>
                        <w:r>
                          <w:rPr>
                            <w:szCs w:val="24"/>
                          </w:rPr>
                          <w:t xml:space="preserve"> yra finansuojamos Paskolos gavėjo nuosavomis ar (ir) skolintomis lėšomis. Paskolos gavėjo nuosavos arba skolintos lėšos negali būti finansuotos ar finansuojamos iš kitų Lietuvos Respublikos valstybės biudžeto ir (arba) savivaldybių biudžetų, kitų pinigini</w:t>
                        </w:r>
                        <w:r>
                          <w:rPr>
                            <w:szCs w:val="24"/>
                          </w:rPr>
                          <w:t xml:space="preserve">ų išteklių, kuriais disponuoja valstybė ir (ar) savivaldybės, Europos Sąjungos (toliau – ES) struktūrinių fondų, kitų ES finansinės paramos priemonių ar kitos tarptautinės paramos lėšų ir šiam finansavimui gauti negali būti suteikta valstybės pagalba. </w:t>
                        </w:r>
                      </w:p>
                      <w:p w:rsidR="00B416C8" w:rsidRDefault="00464277">
                        <w:pPr>
                          <w:ind w:firstLine="709"/>
                          <w:jc w:val="both"/>
                          <w:rPr>
                            <w:szCs w:val="24"/>
                          </w:rPr>
                        </w:pPr>
                        <w:r>
                          <w:rPr>
                            <w:szCs w:val="24"/>
                          </w:rPr>
                          <w:t>12.</w:t>
                        </w:r>
                        <w:r>
                          <w:rPr>
                            <w:szCs w:val="24"/>
                          </w:rPr>
                          <w:t>2. Kai finansuojama Schemos 6.3 papunktyje nurodyta veikla, visais atvejais tiesioginė paskola turi sudaryti ne daugiau kaip 80 proc. Projekto tinkamų finansuoti išlaidų.</w:t>
                        </w:r>
                      </w:p>
                      <w:p w:rsidR="00B416C8" w:rsidRDefault="00464277">
                        <w:pPr>
                          <w:ind w:firstLine="709"/>
                          <w:jc w:val="both"/>
                        </w:pPr>
                        <w:r>
                          <w:t>12.3. Teikiant subordinuotą paskolą, Paskola ir finansų įstaigos ir (ar) TFI suteikta</w:t>
                        </w:r>
                        <w:r>
                          <w:t xml:space="preserve"> paskola, kurios atžvilgiu subordinuojama Paskola, turi sudaryti ne daugiau kaip 80 procentų Projekto tinkamų finansuoti išlaidų (suma skaičiuojama be PVM, išskyrus tuos atvejus, kai Paskolos gavėjas yra ne PVM mokėtojas).</w:t>
                        </w:r>
                      </w:p>
                      <w:p w:rsidR="00B416C8" w:rsidRDefault="00464277">
                        <w:pPr>
                          <w:ind w:firstLine="709"/>
                          <w:jc w:val="both"/>
                        </w:pPr>
                        <w:r>
                          <w:t>12.4. Teikiant sindikuotą paskolą</w:t>
                        </w:r>
                        <w:r>
                          <w:t>, Paskola ir finansų įstaigos ir (ar) TFI, kredituojančios paskolos gavėją kartu su Paskolos davėju, suteikta paskola turi sudaryti ne daugiau kaip 80 procentų Projekto tinkamų finansuoti išlaidų (suma skaičiuojama be PVM, išskyrus tuos atvejus, kai paskol</w:t>
                        </w:r>
                        <w:r>
                          <w:t>os gavėjas yra ne PVM mokėtojas). Finansų įstaigos ir (ar) TFI, kredituojančios paskolos gavėją kartu su paskolos davėju, paskola turi sudaryti ne mažiau kaip 30 procentų Projekto išlaidų (suma skaičiuojama be PVM, išskyrus tuos atvejus, kai Paskolos gavėj</w:t>
                        </w:r>
                        <w:r>
                          <w:t>as yra ne PVM mokėtojas).“</w:t>
                        </w:r>
                      </w:p>
                    </w:tc>
                  </w:tr>
                </w:tbl>
                <w:p w:rsidR="00B416C8" w:rsidRDefault="00464277">
                  <w:pPr>
                    <w:ind w:left="1210"/>
                  </w:pPr>
                </w:p>
              </w:sdtContent>
            </w:sdt>
          </w:sdtContent>
        </w:sdt>
        <w:sdt>
          <w:sdtPr>
            <w:alias w:val="2 p."/>
            <w:tag w:val="part_6646259d10764589b6ddd7d6f6d64c45"/>
            <w:id w:val="1409812700"/>
            <w:lock w:val="sdtLocked"/>
          </w:sdtPr>
          <w:sdtEndPr/>
          <w:sdtContent>
            <w:p w:rsidR="00B416C8" w:rsidRDefault="00464277">
              <w:pPr>
                <w:ind w:firstLine="709"/>
                <w:jc w:val="both"/>
                <w:rPr>
                  <w:color w:val="000000"/>
                </w:rPr>
              </w:pPr>
              <w:sdt>
                <w:sdtPr>
                  <w:alias w:val="Numeris"/>
                  <w:tag w:val="nr_6646259d10764589b6ddd7d6f6d64c45"/>
                  <w:id w:val="26922076"/>
                  <w:lock w:val="sdtLocked"/>
                </w:sdtPr>
                <w:sdtEndPr/>
                <w:sdtContent>
                  <w:r>
                    <w:t>2</w:t>
                  </w:r>
                </w:sdtContent>
              </w:sdt>
              <w:r>
                <w:t xml:space="preserve">. </w:t>
              </w:r>
              <w:r>
                <w:rPr>
                  <w:color w:val="000000"/>
                </w:rPr>
                <w:t xml:space="preserve">N u s t a t a u, kad šio įsakymo nuostatos, išskyrus šio įsakymo 1.6 papunktį, taikomos ir paraiškoms, pateiktoms pagal ankstesnio teisinio reguliavimo </w:t>
              </w:r>
              <w:r>
                <w:rPr>
                  <w:szCs w:val="24"/>
                </w:rPr>
                <w:t xml:space="preserve">nuostatas dėl kurių dar nėra priimtas sprendimas dėl finansavimo </w:t>
              </w:r>
              <w:r>
                <w:rPr>
                  <w:szCs w:val="24"/>
                </w:rPr>
                <w:t>skyrimo.</w:t>
              </w:r>
            </w:p>
            <w:p w:rsidR="00B416C8" w:rsidRDefault="00B416C8">
              <w:pPr>
                <w:jc w:val="both"/>
                <w:rPr>
                  <w:color w:val="000000"/>
                </w:rPr>
              </w:pPr>
              <w:bookmarkStart w:id="0" w:name="_GoBack"/>
              <w:bookmarkEnd w:id="0"/>
            </w:p>
            <w:p w:rsidR="00B416C8" w:rsidRDefault="00B416C8">
              <w:pPr>
                <w:jc w:val="both"/>
                <w:rPr>
                  <w:color w:val="000000"/>
                </w:rPr>
              </w:pPr>
            </w:p>
            <w:p w:rsidR="00B416C8" w:rsidRDefault="00464277">
              <w:pPr>
                <w:jc w:val="both"/>
                <w:rPr>
                  <w:color w:val="000000"/>
                </w:rPr>
              </w:pPr>
            </w:p>
          </w:sdtContent>
        </w:sdt>
        <w:sdt>
          <w:sdtPr>
            <w:alias w:val="signatura"/>
            <w:tag w:val="part_11d6a6b8cf024aaa8c7c61531e9987a2"/>
            <w:id w:val="893385262"/>
            <w:lock w:val="sdtLocked"/>
          </w:sdtPr>
          <w:sdtEndPr/>
          <w:sdtContent>
            <w:p w:rsidR="00B416C8" w:rsidRDefault="00464277">
              <w:pPr>
                <w:jc w:val="both"/>
                <w:rPr>
                  <w:color w:val="000000"/>
                </w:rPr>
              </w:pPr>
              <w:r>
                <w:rPr>
                  <w:color w:val="000000"/>
                </w:rPr>
                <w:t>Ekonomikos ir inovacijų ministras,    </w:t>
              </w:r>
            </w:p>
            <w:p w:rsidR="00B416C8" w:rsidRDefault="00464277">
              <w:pPr>
                <w:jc w:val="both"/>
                <w:rPr>
                  <w:color w:val="000000"/>
                  <w:lang w:eastAsia="lt-LT"/>
                </w:rPr>
              </w:pPr>
              <w:r>
                <w:rPr>
                  <w:color w:val="000000"/>
                </w:rPr>
                <w:t>pavaduojantis energetikos ministrą</w:t>
              </w:r>
              <w:r>
                <w:rPr>
                  <w:color w:val="000000"/>
                </w:rPr>
                <w:tab/>
              </w:r>
              <w:r>
                <w:rPr>
                  <w:color w:val="000000"/>
                </w:rPr>
                <w:tab/>
              </w:r>
              <w:r>
                <w:rPr>
                  <w:color w:val="000000"/>
                </w:rPr>
                <w:tab/>
                <w:t xml:space="preserve">                  Lukas Savickas</w:t>
              </w:r>
              <w:r>
                <w:rPr>
                  <w:color w:val="000000"/>
                </w:rPr>
                <w:tab/>
              </w:r>
            </w:p>
          </w:sdtContent>
        </w:sdt>
      </w:sdtContent>
    </w:sdt>
    <w:sectPr w:rsidR="00B416C8">
      <w:headerReference w:type="even" r:id="rId15"/>
      <w:headerReference w:type="default" r:id="rId16"/>
      <w:footerReference w:type="even" r:id="rId17"/>
      <w:footerReference w:type="default" r:id="rId18"/>
      <w:headerReference w:type="first" r:id="rId19"/>
      <w:footerReference w:type="first" r:id="rId20"/>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6C8" w:rsidRDefault="00464277">
      <w:pPr>
        <w:rPr>
          <w:kern w:val="2"/>
          <w:sz w:val="22"/>
          <w:szCs w:val="22"/>
        </w:rPr>
      </w:pPr>
      <w:r>
        <w:rPr>
          <w:kern w:val="2"/>
          <w:sz w:val="22"/>
          <w:szCs w:val="22"/>
        </w:rPr>
        <w:separator/>
      </w:r>
    </w:p>
  </w:endnote>
  <w:endnote w:type="continuationSeparator" w:id="0">
    <w:p w:rsidR="00B416C8" w:rsidRDefault="00464277">
      <w:pPr>
        <w:rPr>
          <w:kern w:val="2"/>
          <w:sz w:val="22"/>
          <w:szCs w:val="22"/>
        </w:rPr>
      </w:pPr>
      <w:r>
        <w:rPr>
          <w:kern w:val="2"/>
          <w:sz w:val="22"/>
          <w:szCs w:val="22"/>
        </w:rPr>
        <w:continuationSeparator/>
      </w:r>
    </w:p>
  </w:endnote>
  <w:endnote w:type="continuationNotice" w:id="1">
    <w:p w:rsidR="00B416C8" w:rsidRDefault="00B416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B416C8">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B416C8">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B416C8">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6C8" w:rsidRDefault="00464277">
      <w:pPr>
        <w:rPr>
          <w:kern w:val="2"/>
          <w:sz w:val="22"/>
          <w:szCs w:val="22"/>
        </w:rPr>
      </w:pPr>
      <w:r>
        <w:rPr>
          <w:kern w:val="2"/>
          <w:sz w:val="22"/>
          <w:szCs w:val="22"/>
        </w:rPr>
        <w:separator/>
      </w:r>
    </w:p>
  </w:footnote>
  <w:footnote w:type="continuationSeparator" w:id="0">
    <w:p w:rsidR="00B416C8" w:rsidRDefault="00464277">
      <w:pPr>
        <w:rPr>
          <w:kern w:val="2"/>
          <w:sz w:val="22"/>
          <w:szCs w:val="22"/>
        </w:rPr>
      </w:pPr>
      <w:r>
        <w:rPr>
          <w:kern w:val="2"/>
          <w:sz w:val="22"/>
          <w:szCs w:val="22"/>
        </w:rPr>
        <w:continuationSeparator/>
      </w:r>
    </w:p>
  </w:footnote>
  <w:footnote w:type="continuationNotice" w:id="1">
    <w:p w:rsidR="00B416C8" w:rsidRDefault="00B416C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B416C8">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464277">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Pr>
        <w:noProof/>
        <w:kern w:val="2"/>
        <w:sz w:val="22"/>
        <w:szCs w:val="24"/>
        <w:lang w:eastAsia="lt-LT"/>
      </w:rPr>
      <w:t>3</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16C8" w:rsidRDefault="00B416C8">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LC0MDA3M7Y0NwWShko6SsGpxcWZ+XkgBYa1AH1zuwosAAAA"/>
  </w:docVars>
  <w:rsids>
    <w:rsidRoot w:val="00994960"/>
    <w:rsid w:val="00464277"/>
    <w:rsid w:val="00994960"/>
    <w:rsid w:val="00B416C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DCE81"/>
  <w15:chartTrackingRefBased/>
  <w15:docId w15:val="{D2802197-BFB7-4211-B58F-ADAD227DC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177930454">
      <w:bodyDiv w:val="1"/>
      <w:marLeft w:val="0"/>
      <w:marRight w:val="0"/>
      <w:marTop w:val="0"/>
      <w:marBottom w:val="0"/>
      <w:divBdr>
        <w:top w:val="none" w:sz="0" w:space="0" w:color="auto"/>
        <w:left w:val="none" w:sz="0" w:space="0" w:color="auto"/>
        <w:bottom w:val="none" w:sz="0" w:space="0" w:color="auto"/>
        <w:right w:val="none" w:sz="0" w:space="0" w:color="auto"/>
      </w:divBdr>
    </w:div>
    <w:div w:id="236594406">
      <w:bodyDiv w:val="1"/>
      <w:marLeft w:val="0"/>
      <w:marRight w:val="0"/>
      <w:marTop w:val="0"/>
      <w:marBottom w:val="0"/>
      <w:divBdr>
        <w:top w:val="none" w:sz="0" w:space="0" w:color="auto"/>
        <w:left w:val="none" w:sz="0" w:space="0" w:color="auto"/>
        <w:bottom w:val="none" w:sz="0" w:space="0" w:color="auto"/>
        <w:right w:val="none" w:sz="0" w:space="0" w:color="auto"/>
      </w:divBdr>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502935345">
      <w:bodyDiv w:val="1"/>
      <w:marLeft w:val="0"/>
      <w:marRight w:val="0"/>
      <w:marTop w:val="0"/>
      <w:marBottom w:val="0"/>
      <w:divBdr>
        <w:top w:val="none" w:sz="0" w:space="0" w:color="auto"/>
        <w:left w:val="none" w:sz="0" w:space="0" w:color="auto"/>
        <w:bottom w:val="none" w:sz="0" w:space="0" w:color="auto"/>
        <w:right w:val="none" w:sz="0" w:space="0" w:color="auto"/>
      </w:divBdr>
    </w:div>
    <w:div w:id="672336268">
      <w:bodyDiv w:val="1"/>
      <w:marLeft w:val="0"/>
      <w:marRight w:val="0"/>
      <w:marTop w:val="0"/>
      <w:marBottom w:val="0"/>
      <w:divBdr>
        <w:top w:val="none" w:sz="0" w:space="0" w:color="auto"/>
        <w:left w:val="none" w:sz="0" w:space="0" w:color="auto"/>
        <w:bottom w:val="none" w:sz="0" w:space="0" w:color="auto"/>
        <w:right w:val="none" w:sz="0" w:space="0" w:color="auto"/>
      </w:divBdr>
    </w:div>
    <w:div w:id="740325833">
      <w:bodyDiv w:val="1"/>
      <w:marLeft w:val="0"/>
      <w:marRight w:val="0"/>
      <w:marTop w:val="0"/>
      <w:marBottom w:val="0"/>
      <w:divBdr>
        <w:top w:val="none" w:sz="0" w:space="0" w:color="auto"/>
        <w:left w:val="none" w:sz="0" w:space="0" w:color="auto"/>
        <w:bottom w:val="none" w:sz="0" w:space="0" w:color="auto"/>
        <w:right w:val="none" w:sz="0" w:space="0" w:color="auto"/>
      </w:divBdr>
    </w:div>
    <w:div w:id="856582469">
      <w:bodyDiv w:val="1"/>
      <w:marLeft w:val="0"/>
      <w:marRight w:val="0"/>
      <w:marTop w:val="0"/>
      <w:marBottom w:val="0"/>
      <w:divBdr>
        <w:top w:val="none" w:sz="0" w:space="0" w:color="auto"/>
        <w:left w:val="none" w:sz="0" w:space="0" w:color="auto"/>
        <w:bottom w:val="none" w:sz="0" w:space="0" w:color="auto"/>
        <w:right w:val="none" w:sz="0" w:space="0" w:color="auto"/>
      </w:divBdr>
    </w:div>
    <w:div w:id="1124613272">
      <w:bodyDiv w:val="1"/>
      <w:marLeft w:val="0"/>
      <w:marRight w:val="0"/>
      <w:marTop w:val="0"/>
      <w:marBottom w:val="0"/>
      <w:divBdr>
        <w:top w:val="none" w:sz="0" w:space="0" w:color="auto"/>
        <w:left w:val="none" w:sz="0" w:space="0" w:color="auto"/>
        <w:bottom w:val="none" w:sz="0" w:space="0" w:color="auto"/>
        <w:right w:val="none" w:sz="0" w:space="0" w:color="auto"/>
      </w:divBdr>
    </w:div>
    <w:div w:id="1162355648">
      <w:bodyDiv w:val="1"/>
      <w:marLeft w:val="0"/>
      <w:marRight w:val="0"/>
      <w:marTop w:val="0"/>
      <w:marBottom w:val="0"/>
      <w:divBdr>
        <w:top w:val="none" w:sz="0" w:space="0" w:color="auto"/>
        <w:left w:val="none" w:sz="0" w:space="0" w:color="auto"/>
        <w:bottom w:val="none" w:sz="0" w:space="0" w:color="auto"/>
        <w:right w:val="none" w:sz="0" w:space="0" w:color="auto"/>
      </w:divBdr>
    </w:div>
    <w:div w:id="1354333501">
      <w:bodyDiv w:val="1"/>
      <w:marLeft w:val="0"/>
      <w:marRight w:val="0"/>
      <w:marTop w:val="0"/>
      <w:marBottom w:val="0"/>
      <w:divBdr>
        <w:top w:val="none" w:sz="0" w:space="0" w:color="auto"/>
        <w:left w:val="none" w:sz="0" w:space="0" w:color="auto"/>
        <w:bottom w:val="none" w:sz="0" w:space="0" w:color="auto"/>
        <w:right w:val="none" w:sz="0" w:space="0" w:color="auto"/>
      </w:divBdr>
    </w:div>
    <w:div w:id="1473905006">
      <w:bodyDiv w:val="1"/>
      <w:marLeft w:val="0"/>
      <w:marRight w:val="0"/>
      <w:marTop w:val="0"/>
      <w:marBottom w:val="0"/>
      <w:divBdr>
        <w:top w:val="none" w:sz="0" w:space="0" w:color="auto"/>
        <w:left w:val="none" w:sz="0" w:space="0" w:color="auto"/>
        <w:bottom w:val="none" w:sz="0" w:space="0" w:color="auto"/>
        <w:right w:val="none" w:sz="0" w:space="0" w:color="auto"/>
      </w:divBdr>
    </w:div>
    <w:div w:id="1617757233">
      <w:bodyDiv w:val="1"/>
      <w:marLeft w:val="0"/>
      <w:marRight w:val="0"/>
      <w:marTop w:val="0"/>
      <w:marBottom w:val="0"/>
      <w:divBdr>
        <w:top w:val="none" w:sz="0" w:space="0" w:color="auto"/>
        <w:left w:val="none" w:sz="0" w:space="0" w:color="auto"/>
        <w:bottom w:val="none" w:sz="0" w:space="0" w:color="auto"/>
        <w:right w:val="none" w:sz="0" w:space="0" w:color="auto"/>
      </w:divBdr>
    </w:div>
    <w:div w:id="1623416309">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 w:id="1939285419">
      <w:bodyDiv w:val="1"/>
      <w:marLeft w:val="0"/>
      <w:marRight w:val="0"/>
      <w:marTop w:val="0"/>
      <w:marBottom w:val="0"/>
      <w:divBdr>
        <w:top w:val="none" w:sz="0" w:space="0" w:color="auto"/>
        <w:left w:val="none" w:sz="0" w:space="0" w:color="auto"/>
        <w:bottom w:val="none" w:sz="0" w:space="0" w:color="auto"/>
        <w:right w:val="none" w:sz="0" w:space="0" w:color="auto"/>
      </w:divBdr>
    </w:div>
    <w:div w:id="1957443960">
      <w:bodyDiv w:val="1"/>
      <w:marLeft w:val="0"/>
      <w:marRight w:val="0"/>
      <w:marTop w:val="0"/>
      <w:marBottom w:val="0"/>
      <w:divBdr>
        <w:top w:val="none" w:sz="0" w:space="0" w:color="auto"/>
        <w:left w:val="none" w:sz="0" w:space="0" w:color="auto"/>
        <w:bottom w:val="none" w:sz="0" w:space="0" w:color="auto"/>
        <w:right w:val="none" w:sz="0" w:space="0" w:color="auto"/>
      </w:divBdr>
    </w:div>
    <w:div w:id="204933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4R0651&amp;locale=lt"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eur-lex.europa.eu/legal-content/LIT/TXT/?uri=CELEX:32014R0651&amp;locale=l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4R0651&amp;locale=l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90eff034164246a4c9d909fb291404" PartId="4a1867e389124c49b5f9ca25fe7460ae">
    <Part Type="punktas" Nr="1" Abbr="1 p." DocPartId="6b79a85668dc4cfbb09b769af507b00b" PartId="d544ed501ec04147b87b7cd2c656680b">
      <Part Type="papunktis" Nr="1.1" Abbr="1.1 pp." DocPartId="39d8e56c71004270924143fba9c34aa8" PartId="51f559a476dc4767890cc85fef343af8">
        <Part Type="citata" DocPartId="dff93e5aa88742c6b1f29e0c9610c4e6" PartId="0a58d8db27c64dfd8b87cec674061831">
          <Part Type="papunktis" Nr="2.4" Abbr="2.4 pp." DocPartId="80b2c099e75b40c19ccb71b38030c225" PartId="b902f8a797df4d8d8d3c755d88db71aa"/>
        </Part>
      </Part>
      <Part Type="papunktis" Nr="1.2" Abbr="1.2 pp." DocPartId="5a848d6ba73143efb994093230ee41f3" PartId="fd1914d980e14639ab83fb475149b470">
        <Part Type="citata" DocPartId="92bacf693666439aab833cbfcd6d3a5d" PartId="931ed33566a34d689b357f2b9629d816">
          <Part Type="punktas" Nr="4" Abbr="4 p." DocPartId="818d984d1fe5429388b358ba738cc8c1" PartId="6175c2c707e54789b9b4490b94ba516c"/>
        </Part>
      </Part>
      <Part Type="papunktis" Nr="1.3" Abbr="1.3 pp." DocPartId="47d8d2a1defe4d9f9d5963f4641cbf2b" PartId="fc092060d78b49b5bd71ec289c250929">
        <Part Type="citata" DocPartId="eb40cfa320364aa48a404c5e0c1e2430" PartId="3b1e09efe0cd45a195f3f7ad1e79218d">
          <Part Type="punktas" Nr="5" Abbr="5 p." DocPartId="ab24de46ea784a12994eea227ccb0cee" PartId="231145032ab440c4844b7cc9bbd1d9a5"/>
        </Part>
      </Part>
      <Part Type="papunktis" Nr="1.4" Abbr="1.4 pp." DocPartId="c9e5cb2a33f34d7cad8a7a5a832ce154" PartId="51d42d571f884a129f2b03551732eb2f">
        <Part Type="citata" DocPartId="a0935269ed7546e1bfa1892a86d731c1" PartId="2176824b69b346d5a50f05bc9f4daf5f">
          <Part Type="papunktis" Nr="6.3" Abbr="6.3 pp." DocPartId="08acf14393a249eda5ab620446a8d8df" PartId="34139ef1e3ba4f5eb9d3d1a5c3b8ad1f"/>
        </Part>
      </Part>
      <Part Type="papunktis" Nr="1.5" Abbr="1.5 pp." DocPartId="5ecc5cfb41bf4c4fb7147a41a5a4832d" PartId="8dbcfc27e41e454faf9a97f9d731c320">
        <Part Type="citata" DocPartId="d4e16278221347a6b41121df09d6cb50" PartId="eba10932060d414397c2b0571b51882a">
          <Part Type="papunktis" Nr="7.4.15" Abbr="7.4.15 pp." DocPartId="376b26501579412f9352621249adee1d" PartId="657ed077b18b4d679bbbc504370e43de"/>
        </Part>
      </Part>
      <Part Type="papunktis" Nr="1.6" Abbr="1.6 pp." DocPartId="feec981930f14392a2985d786bd002df" PartId="b44b074256564e978bed6d28ad6ad133">
        <Part Type="citata" DocPartId="a5014bf86d7b42319a9ca1529dcb2e99" PartId="5a55494a06444bcb9bbfebc09d361b68">
          <Part Type="papunktis" Nr="7.4.17" Abbr="7.4.17 pp." DocPartId="70e50066e3354b55abf59d6cf18729c1" PartId="400e7bf4e4d24dfeae04aafa9ee04306"/>
        </Part>
      </Part>
      <Part Type="papunktis" Nr="1.7" Abbr="1.7 pp." DocPartId="f1c8d7ce846849989b223278f8a9edc9" PartId="2891c60070ca4f749c27c55163be4bbc">
        <Part Type="citata" DocPartId="c8c37949915047348663bce61a1ae939" PartId="5308f745258d41b0b6470ed92c90830f">
          <Part Type="papunktis" Nr="8.1.12" Abbr="8.1.12 pp." DocPartId="147e28477fde4fcd82a8f47a05806ebf" PartId="58561b9001b34b2e8d34273766bd310d"/>
        </Part>
      </Part>
      <Part Type="papunktis" Nr="1.8" Abbr="1.8 pp." DocPartId="a1fce1b515cf4c0788f25ae0b420cf56" PartId="b927f5c4109149d7b24eefc44e2a5249">
        <Part Type="citata" DocPartId="7e4b47333e5d4188a214ca811cc87535" PartId="bdd52e3b329e45ae8d941fc546ae1504">
          <Part Type="papunktis" Nr="8.1.14" Abbr="8.1.14 pp." DocPartId="281687d40bc945859690fe204d46fa1a" PartId="88b1670267d243db8edec61df38082f8"/>
        </Part>
      </Part>
      <Part Type="papunktis" Nr="1.9" Abbr="1.9 pp." DocPartId="967bf0606ef7423586467470b25b5ab2" PartId="de6ff61684754f70bccab8c5d79eb75d">
        <Part Type="citata" DocPartId="05948b5521d741d2b180571165efa727" PartId="1213eeb3f1574d5eb4c3a38b760749b4">
          <Part Type="papunktis" Nr="8.1.15" Abbr="8.1.15 pp." DocPartId="983b4a73044e4c01abf240d6fa3862ae" PartId="a912650eb1794fd9813b359f20241495"/>
          <Part Type="papunktis" Nr="8.1.16" Abbr="8.1.16 pp." DocPartId="d5798be3a4cf4b71ab390efa6ae36ef4" PartId="f9de76758c7f442da268ac272696ae5c"/>
          <Part Type="papunktis" Nr="8.1.17" Abbr="8.1.17 pp." DocPartId="dec65691789e4cbf96fec2d9d4b1fde0" PartId="eaa79b7f8636450ea2e54ce9f8a51af6"/>
        </Part>
      </Part>
      <Part Type="papunktis" Nr="1.10" Abbr="1.10 pp." DocPartId="46ecffe5b3b04b29a851a18e84b87e26" PartId="3b6d263d14474703b000a79c87f01e9f">
        <Part Type="citata" DocPartId="55171614d2fe48b1829d2f5056c7b865" PartId="224ca604fa9d445c8b39fc378d17365c">
          <Part Type="papunktis" Nr="8.2" Abbr="8.2 pp." DocPartId="591b522924a845d683ee9be1dcd64ac8" PartId="e9c2ffb9dcd14ffc8102355bd8ab79c0"/>
        </Part>
      </Part>
      <Part Type="papunktis" Nr="1.11" Abbr="1.11 pp." DocPartId="79444b5400f6465bb2ba7dc4f51b8a06" PartId="4f7db5c085d14a38b3ba74f8e6de9af8">
        <Part Type="citata" DocPartId="4db409c04b794c7e92da6fd1db95dba3" PartId="16f0c9c19bb149a5b41371e90a400cd0">
          <Part Type="papunktis" Nr="9.1.4" Abbr="9.1.4 pp." DocPartId="301462e9fb0e488986ab9b53dd003865" PartId="7d721bf2d8f049f9a32a5fce79c81614"/>
        </Part>
      </Part>
      <Part Type="papunktis" Nr="1.12" Abbr="1.12 pp." DocPartId="ef5b64005769446489468695dafe3d6f" PartId="136dc725af1c4530a8989f9f32d1831b">
        <Part Type="citata" DocPartId="11c68274be6d449f9b9ce27fd27e8d08" PartId="993670125530458ca1114da8d50c66b0">
          <Part Type="papunktis" Nr="9.1.5" Abbr="9.1.5 pp." DocPartId="ca7bf66fa3bc42d2a6490bd8471ae6b9" PartId="17356703efc9401ba9f9b8a924946872"/>
        </Part>
      </Part>
      <Part Type="papunktis" Nr="1.13" Abbr="1.13 pp." DocPartId="63dc9fe18e9e41b686a3e5606287be44" PartId="1339985135fd45d6841e399001a9c7ea">
        <Part Type="citata" DocPartId="d8225b81570549b38059874c06606fb5" PartId="73aa5f213a1e4b5f9282a2b85cc1ee32">
          <Part Type="papunktis" Nr="11.4.8" Abbr="11.4.8 pp." DocPartId="4d1a253de1804025b766188c97969070" PartId="0bbac3c8ab5a4ffba795c317a018f7be"/>
        </Part>
      </Part>
      <Part Type="papunktis" Nr="1.14" Abbr="1.14 pp." DocPartId="86b2f0e085e04bd0ad247349c8898a85" PartId="4c8fd5a73cc140ffbd6f841ed4d69a15"/>
    </Part>
    <Part Type="punktas" Nr="2" Abbr="2 p." DocPartId="8ead460fa5134b2895318b3df6b4cc3f" PartId="6646259d10764589b6ddd7d6f6d64c45"/>
    <Part Type="signatura" DocPartId="ab3deb72c4114cabad01a12834bdb1e8" PartId="11d6a6b8cf024aaa8c7c61531e9987a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2.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3.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53A30C-7CC9-4333-92F3-B65BE2E8BCB4}">
  <ds:schemaRefs>
    <ds:schemaRef ds:uri="http://lrs.lt/TAIS/DocParts"/>
  </ds:schemaRefs>
</ds:datastoreItem>
</file>

<file path=customXml/itemProps5.xml><?xml version="1.0" encoding="utf-8"?>
<ds:datastoreItem xmlns:ds="http://schemas.openxmlformats.org/officeDocument/2006/customXml" ds:itemID="{F9C2982F-B16B-42F7-BFEF-1F9F770E4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6435</Words>
  <Characters>3669</Characters>
  <Application>Microsoft Office Word</Application>
  <DocSecurity>0</DocSecurity>
  <Lines>30</Lines>
  <Paragraphs>20</Paragraphs>
  <ScaleCrop>false</ScaleCrop>
  <Company/>
  <LinksUpToDate>false</LinksUpToDate>
  <CharactersWithSpaces>10084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JUOSPONIENĖ Karolina</cp:lastModifiedBy>
  <cp:revision>3</cp:revision>
  <dcterms:created xsi:type="dcterms:W3CDTF">2025-07-15T13:05:00Z</dcterms:created>
  <dcterms:modified xsi:type="dcterms:W3CDTF">2025-07-15T14:34:00Z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