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3642849ea7544e38e3bcefc1d6f7c2d"/>
        <w:id w:val="1529683637"/>
        <w:lock w:val="sdtLocked"/>
      </w:sdtPr>
      <w:sdtEndPr/>
      <w:sdtContent>
        <w:p w14:paraId="385F052C" w14:textId="77777777" w:rsidR="00C45A4A" w:rsidRDefault="00C45A4A">
          <w:pPr>
            <w:tabs>
              <w:tab w:val="center" w:pos="4153"/>
              <w:tab w:val="right" w:pos="8306"/>
            </w:tabs>
            <w:overflowPunct w:val="0"/>
            <w:jc w:val="both"/>
            <w:textAlignment w:val="baseline"/>
            <w:rPr>
              <w:lang w:val="en-GB"/>
            </w:rPr>
          </w:pPr>
        </w:p>
        <w:p w14:paraId="441F60B5" w14:textId="77777777" w:rsidR="00C45A4A" w:rsidRDefault="00C45A4A">
          <w:pPr>
            <w:overflowPunct w:val="0"/>
            <w:jc w:val="both"/>
            <w:textAlignment w:val="baseline"/>
          </w:pPr>
        </w:p>
        <w:p w14:paraId="72E8416D" w14:textId="33A5CAF0" w:rsidR="00C45A4A" w:rsidRDefault="00DF526E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noProof/>
              <w:lang w:eastAsia="lt-LT"/>
            </w:rPr>
            <w:drawing>
              <wp:inline distT="0" distB="0" distL="0" distR="0" wp14:anchorId="19C808C3" wp14:editId="2A04EA0C">
                <wp:extent cx="1057275" cy="723900"/>
                <wp:effectExtent l="0" t="0" r="9525" b="0"/>
                <wp:docPr id="1" name="Paveikslėlis 1" descr="Paveikslėlis, kuriame yra žinutė  Automatiškai sugeneruotas aprašym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57275" cy="723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A6720D1" w14:textId="77777777" w:rsidR="00C45A4A" w:rsidRDefault="00C45A4A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441F60BA" w14:textId="63A2AD89" w:rsidR="00C45A4A" w:rsidRDefault="00DF526E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 MINISTRAS</w:t>
          </w:r>
        </w:p>
        <w:p w14:paraId="441F60BB" w14:textId="77777777" w:rsidR="00C45A4A" w:rsidRDefault="00C45A4A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441F60BC" w14:textId="77777777" w:rsidR="00C45A4A" w:rsidRDefault="00C45A4A">
          <w:pPr>
            <w:overflowPunct w:val="0"/>
            <w:jc w:val="center"/>
            <w:textAlignment w:val="baseline"/>
            <w:rPr>
              <w:b/>
              <w:bCs/>
              <w:color w:val="000000"/>
              <w:szCs w:val="24"/>
              <w:lang w:eastAsia="lt-LT"/>
            </w:rPr>
          </w:pPr>
        </w:p>
        <w:p w14:paraId="441F60BD" w14:textId="77777777" w:rsidR="00C45A4A" w:rsidRDefault="00DF526E">
          <w:pPr>
            <w:overflowPunct w:val="0"/>
            <w:jc w:val="center"/>
            <w:textAlignment w:val="baseline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ĮSAKYMAS</w:t>
          </w:r>
        </w:p>
        <w:p w14:paraId="7DD4DF7A" w14:textId="77777777" w:rsidR="00C45A4A" w:rsidRDefault="00DF526E">
          <w:pPr>
            <w:overflowPunct w:val="0"/>
            <w:jc w:val="center"/>
            <w:textAlignment w:val="baseline"/>
            <w:rPr>
              <w:b/>
            </w:rPr>
          </w:pPr>
          <w:r>
            <w:rPr>
              <w:b/>
            </w:rPr>
            <w:t xml:space="preserve">DĖL ŽEMĖS ŪKIO MINISTRO 2010 M. SAUSIO 22 D. ĮSAKYMO NR. 3D-34 „DĖL ŽEMDIRBIŲ ŠVIETIMO, KONSULTAVIMO PRIEMONIŲ, ŽEMĖS ŪKIO PARODŲ IR MOKSLINIŲ TYRIMŲ ATRANKOS KOMITETO SUDARYMO IR JO DARBO REGLAMENTO PATVIRTINIMO“ PAKEITIMO </w:t>
          </w:r>
        </w:p>
        <w:p w14:paraId="441F60BF" w14:textId="77777777" w:rsidR="00C45A4A" w:rsidRDefault="00C45A4A">
          <w:pPr>
            <w:overflowPunct w:val="0"/>
            <w:ind w:firstLine="62"/>
            <w:jc w:val="center"/>
            <w:textAlignment w:val="baseline"/>
            <w:rPr>
              <w:color w:val="000000"/>
              <w:szCs w:val="24"/>
              <w:lang w:eastAsia="lt-LT"/>
            </w:rPr>
          </w:pPr>
        </w:p>
        <w:p w14:paraId="63ECE187" w14:textId="0AAD9552" w:rsidR="00C45A4A" w:rsidRDefault="00DF526E">
          <w:pPr>
            <w:overflowPunct w:val="0"/>
            <w:spacing w:line="360" w:lineRule="auto"/>
            <w:jc w:val="center"/>
            <w:textAlignment w:val="baseline"/>
          </w:pPr>
          <w:r>
            <w:t>2022 m. sausio 11d.</w:t>
          </w:r>
          <w:r>
            <w:t xml:space="preserve">  Nr. 3D-9</w:t>
          </w:r>
        </w:p>
        <w:p w14:paraId="441F60C3" w14:textId="06212E70" w:rsidR="00C45A4A" w:rsidRDefault="00DF526E">
          <w:pPr>
            <w:overflowPunct w:val="0"/>
            <w:spacing w:line="360" w:lineRule="auto"/>
            <w:jc w:val="center"/>
            <w:textAlignment w:val="baseline"/>
          </w:pPr>
          <w:r>
            <w:t>Vilnius</w:t>
          </w:r>
          <w:r>
            <w:rPr>
              <w:rFonts w:ascii="TimesLT" w:hAnsi="TimesLT"/>
              <w:color w:val="000000"/>
              <w:sz w:val="20"/>
              <w:szCs w:val="24"/>
              <w:lang w:eastAsia="lt-LT"/>
            </w:rPr>
            <w:t> </w:t>
          </w:r>
        </w:p>
        <w:p w14:paraId="441F60C4" w14:textId="77777777" w:rsidR="00C45A4A" w:rsidRDefault="00C45A4A">
          <w:pPr>
            <w:overflowPunct w:val="0"/>
            <w:ind w:firstLine="67"/>
            <w:jc w:val="center"/>
            <w:textAlignment w:val="baseline"/>
            <w:rPr>
              <w:color w:val="000000"/>
              <w:sz w:val="27"/>
              <w:szCs w:val="27"/>
              <w:lang w:eastAsia="lt-LT"/>
            </w:rPr>
          </w:pPr>
        </w:p>
        <w:sdt>
          <w:sdtPr>
            <w:alias w:val="pastraipa"/>
            <w:tag w:val="part_238944c6e1ce443eb57bcbc4bd9f44ff"/>
            <w:id w:val="223728281"/>
            <w:lock w:val="sdtLocked"/>
          </w:sdtPr>
          <w:sdtEndPr/>
          <w:sdtContent>
            <w:p w14:paraId="26EA5E1F" w14:textId="77777777" w:rsidR="00C45A4A" w:rsidRDefault="00DF526E">
              <w:pPr>
                <w:tabs>
                  <w:tab w:val="left" w:pos="851"/>
                  <w:tab w:val="left" w:pos="993"/>
                </w:tabs>
                <w:overflowPunct w:val="0"/>
                <w:spacing w:line="360" w:lineRule="auto"/>
                <w:ind w:firstLine="720"/>
                <w:jc w:val="both"/>
                <w:textAlignment w:val="baseline"/>
              </w:pPr>
              <w:r>
                <w:t xml:space="preserve">P a k e i č i u Lietuvos Respublikos žemės ūkio ministro 2010 m. sausio 22 d. įsakymą Nr. 3D-34 „Dėl Žemdirbių švietimo, konsultavimo priemonių, žemės ūkio parodų ir mokslinių tyrimų atrankos komiteto sudarymo ir jo darbo reglamento </w:t>
              </w:r>
              <w:r>
                <w:t>patvirtinimo“ ir 1 punktą išdėstau taip:</w:t>
              </w:r>
            </w:p>
            <w:sdt>
              <w:sdtPr>
                <w:alias w:val="citata"/>
                <w:tag w:val="part_fef706d0bdb64aeeb5cdd02cccc19e54"/>
                <w:id w:val="-970365095"/>
                <w:lock w:val="sdtLocked"/>
              </w:sdtPr>
              <w:sdtEndPr/>
              <w:sdtContent>
                <w:sdt>
                  <w:sdtPr>
                    <w:alias w:val="1 p."/>
                    <w:tag w:val="part_54ad6f0ac78148a0a378f763a72d4288"/>
                    <w:id w:val="198601062"/>
                    <w:lock w:val="sdtLocked"/>
                  </w:sdtPr>
                  <w:sdtEndPr/>
                  <w:sdtContent>
                    <w:p w14:paraId="08299884" w14:textId="77777777" w:rsidR="00C45A4A" w:rsidRDefault="00DF526E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54ad6f0ac78148a0a378f763a72d4288"/>
                          <w:id w:val="-498652889"/>
                          <w:lock w:val="sdtLocked"/>
                        </w:sdtPr>
                        <w:sdtEndPr/>
                        <w:sdtContent>
                          <w:r>
                            <w:t>1</w:t>
                          </w:r>
                        </w:sdtContent>
                      </w:sdt>
                      <w:r>
                        <w:t>. S u d a r a u  Žemdirbių švietimo, konsultavimo priemonių, žemės ūkio parodų ir mokslinių tyrimų atrankos komitetą (toliau – komitetas):</w:t>
                      </w:r>
                    </w:p>
                    <w:p w14:paraId="3ECCBDD8" w14:textId="77777777" w:rsidR="00C45A4A" w:rsidRDefault="00DF526E">
                      <w:pPr>
                        <w:tabs>
                          <w:tab w:val="left" w:pos="709"/>
                        </w:tabs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rPr>
                          <w:szCs w:val="24"/>
                          <w:lang w:eastAsia="lt-LT"/>
                        </w:rPr>
                        <w:t>Valdas Aleknavičius – Žemės ūkio ministerijos kancleris, komiteto pirmin</w:t>
                      </w:r>
                      <w:r>
                        <w:rPr>
                          <w:szCs w:val="24"/>
                          <w:lang w:eastAsia="lt-LT"/>
                        </w:rPr>
                        <w:t>inkas</w:t>
                      </w:r>
                      <w:r>
                        <w:t>;</w:t>
                      </w:r>
                    </w:p>
                    <w:p w14:paraId="4F9BE2A8" w14:textId="77777777" w:rsidR="00C45A4A" w:rsidRDefault="00DF526E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Daivaras Rybakovas – žemės ūkio ministro patarėjas, komiteto pirmininko pavaduotojas;</w:t>
                      </w:r>
                    </w:p>
                    <w:p w14:paraId="2A53230B" w14:textId="2315699B" w:rsidR="00C45A4A" w:rsidRDefault="00DF526E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Andrius Burlėga – Žemės ūkio ministerijos Teisėkūros ir atstovavimo skyriaus  vedėjas (jo nesant – Kostas Bauža, Žemės ūkio ministerijos Teisėkūros ir atstovavimo </w:t>
                      </w:r>
                      <w:r>
                        <w:t>skyriaus vyriausiasis specialistas);</w:t>
                      </w:r>
                    </w:p>
                    <w:p w14:paraId="527438EF" w14:textId="07811B8E" w:rsidR="00C45A4A" w:rsidRDefault="00DF526E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Jolanta Čironienė – Žemės ūkio ministerijos Centralizuoto vidaus audito skyriaus vedėja (stebėtojo teisėmis) (jos nesant – Paulius Jurkauskas, Žemės ūkio ministerijos Centralizuoto vidaus audito skyriaus patarėjas (steb</w:t>
                      </w:r>
                      <w:r>
                        <w:t>ėtojo teisėmis);</w:t>
                      </w:r>
                    </w:p>
                    <w:p w14:paraId="4FB8FDCB" w14:textId="77777777" w:rsidR="00C45A4A" w:rsidRDefault="00DF526E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Nijolė Gumbrienė – Žemės ūkio ministerijos Ryšių su visuomene ir bendradarbiavimo skyriaus vedėja (jos nesant – Vytautas Butkus, Žemės ūkio ministerijos Ryšių su visuomene ir bendradarbiavimo skyriaus patarėjas);</w:t>
                      </w:r>
                    </w:p>
                    <w:p w14:paraId="06ED2DD7" w14:textId="77777777" w:rsidR="00C45A4A" w:rsidRDefault="00DF526E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Tomas Jackūnas – Nacionali</w:t>
                      </w:r>
                      <w:r>
                        <w:t xml:space="preserve">nės mokėjimo agentūros prie Žemės ūkio ministerijos Kaimo plėtros, žuvininkystės programų ir nacionalinės paramos departamento Nacionalinės paramos skyriaus vedėjas  (jo nesant – Algis Radzevičius, Nacionalinės mokėjimo agentūros </w:t>
                      </w:r>
                      <w:r>
                        <w:lastRenderedPageBreak/>
                        <w:t>prie Žemės ūkio ministerij</w:t>
                      </w:r>
                      <w:r>
                        <w:t>os Kaimo plėtros, žuvininkystės programų ir nacionalinės paramos departamento Nacionalinės paramos skyriaus vyriausiasis specialistas);</w:t>
                      </w:r>
                    </w:p>
                    <w:p w14:paraId="54044375" w14:textId="77777777" w:rsidR="00C45A4A" w:rsidRDefault="00DF526E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rPr>
                          <w:szCs w:val="24"/>
                          <w:lang w:eastAsia="lt-LT"/>
                        </w:rPr>
                        <w:t xml:space="preserve">Saulius Jasius – </w:t>
                      </w:r>
                      <w:r>
                        <w:t xml:space="preserve">Žemės ūkio ministerijos </w:t>
                      </w:r>
                      <w:r>
                        <w:rPr>
                          <w:szCs w:val="24"/>
                          <w:lang w:eastAsia="lt-LT"/>
                        </w:rPr>
                        <w:t>Tvarios žemės ūkio gamybos ir maisto pramonės departamento direktorius</w:t>
                      </w:r>
                      <w:r>
                        <w:t xml:space="preserve"> (jo nesant – Jolita Martutaitytė, Žemės ūkio ministerijos </w:t>
                      </w:r>
                      <w:r>
                        <w:rPr>
                          <w:szCs w:val="24"/>
                          <w:lang w:eastAsia="lt-LT"/>
                        </w:rPr>
                        <w:t>Tvarios žemės ūkio gamybos ir maisto pramonės departamento Maisto pramonės ir kooperacijos skyriaus vedėja</w:t>
                      </w:r>
                      <w:r>
                        <w:t>);</w:t>
                      </w:r>
                    </w:p>
                    <w:p w14:paraId="7BF4F359" w14:textId="6E97D199" w:rsidR="00C45A4A" w:rsidRDefault="00DF526E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trike/>
                        </w:rPr>
                      </w:pPr>
                      <w:r>
                        <w:t>Jolanta Karvelytė – Žemės ūkio ministerijos Ryšių su visuomene ir bendradarbiavimo skyri</w:t>
                      </w:r>
                      <w:r>
                        <w:t>aus vyriausioji specialistė;</w:t>
                      </w:r>
                    </w:p>
                    <w:p w14:paraId="7F28887A" w14:textId="4D546D72" w:rsidR="00C45A4A" w:rsidRDefault="00DF526E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Dalia Miniataitė – Žemės ūkio ministerijos vyriausioji patarėja;</w:t>
                      </w:r>
                    </w:p>
                    <w:p w14:paraId="5108A6EE" w14:textId="7F0ACB8F" w:rsidR="00C45A4A" w:rsidRDefault="00DF526E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Regina Mininienė – Žemės ūkio ministerijos Finansų ir biudžeto departamento direktorė (jos nesant – Sonata Bartkutė, Žemės ūkio ministerijos Finansų ir biudžeto d</w:t>
                      </w:r>
                      <w:r>
                        <w:t>epartamento Nacionalinės paramos skyriaus vedėja);</w:t>
                      </w:r>
                    </w:p>
                    <w:p w14:paraId="53F8E6FB" w14:textId="77777777" w:rsidR="00C45A4A" w:rsidRDefault="00DF526E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Kristina Simonaitytė – žemės ūkio ministro patarėja;</w:t>
                      </w:r>
                    </w:p>
                    <w:p w14:paraId="0EC201F4" w14:textId="77777777" w:rsidR="00C45A4A" w:rsidRDefault="00DF526E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rPr>
                          <w:szCs w:val="24"/>
                          <w:lang w:eastAsia="lt-LT"/>
                        </w:rPr>
                        <w:t xml:space="preserve">Jurgita Stakėnienė – </w:t>
                      </w:r>
                      <w:r>
                        <w:t xml:space="preserve">Žemės ūkio ministerijos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Europos Sąjungos reikalų ir paramos politikos departamento direktorė (jos nesant </w:t>
                      </w:r>
                      <w:r>
                        <w:t xml:space="preserve">– Žaneta Jucaitytė, Žemės </w:t>
                      </w:r>
                      <w:r>
                        <w:t xml:space="preserve">ūkio ministerijos </w:t>
                      </w:r>
                      <w:r>
                        <w:rPr>
                          <w:szCs w:val="24"/>
                          <w:lang w:eastAsia="lt-LT"/>
                        </w:rPr>
                        <w:t>Europos Sąjungos reikalų ir paramos politikos departamento patarėja);</w:t>
                      </w:r>
                      <w:r>
                        <w:t xml:space="preserve"> </w:t>
                      </w:r>
                    </w:p>
                    <w:p w14:paraId="441F60D7" w14:textId="254D6B21" w:rsidR="00C45A4A" w:rsidRDefault="00DF526E" w:rsidP="00DF526E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Virginija Žoštautienė – Žemės ūkio ministerijos Strateginio planavimo departamento direktorė (jos nesant – Vilma Kraujalytė, Žemės ūkio ministerijos Strateginio planav</w:t>
                      </w:r>
                      <w:r>
                        <w:t>imo departamento Mokslo, inovacijų ir žinių plėtros skyriaus vedėja).“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256d0a953d144d228838313f0b68c836"/>
            <w:id w:val="-1451849931"/>
            <w:lock w:val="sdtLocked"/>
          </w:sdtPr>
          <w:sdtEndPr/>
          <w:sdtContent>
            <w:p w14:paraId="68900E14" w14:textId="77777777" w:rsidR="00DF526E" w:rsidRDefault="00DF526E">
              <w:pPr>
                <w:overflowPunct w:val="0"/>
                <w:spacing w:line="360" w:lineRule="auto"/>
                <w:jc w:val="both"/>
                <w:textAlignment w:val="baseline"/>
              </w:pPr>
            </w:p>
            <w:p w14:paraId="566ED268" w14:textId="77777777" w:rsidR="00DF526E" w:rsidRDefault="00DF526E">
              <w:pPr>
                <w:overflowPunct w:val="0"/>
                <w:spacing w:line="360" w:lineRule="auto"/>
                <w:jc w:val="both"/>
                <w:textAlignment w:val="baseline"/>
              </w:pPr>
            </w:p>
            <w:p w14:paraId="441F60D8" w14:textId="63C6A32D" w:rsidR="00C45A4A" w:rsidRDefault="00DF526E">
              <w:pPr>
                <w:overflowPunct w:val="0"/>
                <w:spacing w:line="360" w:lineRule="auto"/>
                <w:jc w:val="both"/>
                <w:textAlignment w:val="baseline"/>
              </w:pPr>
              <w:bookmarkStart w:id="0" w:name="_GoBack"/>
              <w:bookmarkEnd w:id="0"/>
              <w:r>
                <w:t xml:space="preserve">Žemės ūkio ministras                                   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 xml:space="preserve">  Kęstutis Navickas</w:t>
              </w:r>
            </w:p>
          </w:sdtContent>
        </w:sdt>
      </w:sdtContent>
    </w:sdt>
    <w:sectPr w:rsidR="00C45A4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/>
      <w:pgMar w:top="1134" w:right="1134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CD1A81" w14:textId="77777777" w:rsidR="00C45A4A" w:rsidRDefault="00DF526E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47B633C9" w14:textId="77777777" w:rsidR="00C45A4A" w:rsidRDefault="00DF526E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8D6647" w14:textId="77777777" w:rsidR="00C45A4A" w:rsidRDefault="00C45A4A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6F4FF7" w14:textId="77777777" w:rsidR="00C45A4A" w:rsidRDefault="00C45A4A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ACAC89" w14:textId="77777777" w:rsidR="00C45A4A" w:rsidRDefault="00C45A4A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BBA923" w14:textId="77777777" w:rsidR="00C45A4A" w:rsidRDefault="00DF526E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291C855D" w14:textId="77777777" w:rsidR="00C45A4A" w:rsidRDefault="00DF526E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06EBFA" w14:textId="77777777" w:rsidR="00C45A4A" w:rsidRDefault="00C45A4A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DAFDBC" w14:textId="612BF1C0" w:rsidR="00C45A4A" w:rsidRDefault="00DF526E">
    <w:pPr>
      <w:tabs>
        <w:tab w:val="center" w:pos="4153"/>
        <w:tab w:val="right" w:pos="8306"/>
      </w:tabs>
      <w:overflowPunct w:val="0"/>
      <w:jc w:val="center"/>
      <w:textAlignment w:val="baseline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MERGEFORMAT</w:instrText>
    </w:r>
    <w:r>
      <w:rPr>
        <w:lang w:val="en-GB"/>
      </w:rPr>
      <w:fldChar w:fldCharType="separate"/>
    </w:r>
    <w:r w:rsidRPr="00DF526E">
      <w:rPr>
        <w:noProof/>
      </w:rPr>
      <w:t>2</w:t>
    </w:r>
    <w:r>
      <w:rPr>
        <w:lang w:val="en-GB"/>
      </w:rPr>
      <w:fldChar w:fldCharType="end"/>
    </w:r>
  </w:p>
  <w:p w14:paraId="441F60E0" w14:textId="77777777" w:rsidR="00C45A4A" w:rsidRDefault="00C45A4A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724F71" w14:textId="77777777" w:rsidR="00C45A4A" w:rsidRDefault="00C45A4A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C80"/>
    <w:rsid w:val="002F7C80"/>
    <w:rsid w:val="00C45A4A"/>
    <w:rsid w:val="00DF5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41F60B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31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4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725d531bbea425fb141239b352b069a" PartId="c3642849ea7544e38e3bcefc1d6f7c2d">
    <Part Type="pastraipa" DocPartId="c7cdab2b4d274b2495f858b50a3c72e2" PartId="238944c6e1ce443eb57bcbc4bd9f44ff">
      <Part Type="citata" DocPartId="4d98c591b182451f9184327663bccd79" PartId="fef706d0bdb64aeeb5cdd02cccc19e54">
        <Part Type="punktas" Nr="1" Abbr="1 p." DocPartId="388550d220904d34a235e3fb841022a0" PartId="54ad6f0ac78148a0a378f763a72d4288"/>
      </Part>
    </Part>
    <Part Type="signatura" DocPartId="1b8932ddde834010b6f828efc4f8a7ad" PartId="256d0a953d144d228838313f0b68c836"/>
  </Part>
</Parts>
</file>

<file path=customXml/itemProps1.xml><?xml version="1.0" encoding="utf-8"?>
<ds:datastoreItem xmlns:ds="http://schemas.openxmlformats.org/officeDocument/2006/customXml" ds:itemID="{9CB4EDF6-50F4-4E26-8ABE-014684E6892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2083</Words>
  <Characters>1188</Characters>
  <Application>Microsoft Office Word</Application>
  <DocSecurity>0</DocSecurity>
  <Lines>9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3265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2022-01-11T06:43:00Z</dcterms:created>
  <dcterms:modified xsi:type="dcterms:W3CDTF">2022-01-11T08:02:00Z</dcterms:modified>
</cp:coreProperties>
</file>