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9e9aeadfb45f48a79c01788d19f31469"/>
        <w:lock w:val="sdtLocked"/>
        <w:richText/>
      </w:sdtPr>
      <w:sdtContent>
        <w:p w14:paraId="375D4315" w14:textId="77777777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7983DEBF" w14:textId="77777777">
          <w:pPr>
            <w:tabs>
              <w:tab w:val="center" w:pos="4153"/>
              <w:tab w:val="center" w:pos="4819"/>
              <w:tab w:val="left" w:pos="7095"/>
              <w:tab w:val="right" w:pos="8306"/>
            </w:tabs>
            <w:jc w:val="center"/>
            <w:rPr>
              <w:b/>
              <w:caps/>
              <w:sz w:val="2"/>
              <w:szCs w:val="2"/>
              <w:lang w:eastAsia="lt-LT"/>
            </w:rPr>
          </w:pPr>
          <w:r>
            <w:rPr>
              <w:b/>
              <w:caps/>
              <w:lang w:val="en-US"/>
            </w:rPr>
            <w:drawing>
              <wp:inline distT="0" distB="0" distL="0" distR="0" wp14:anchorId="17C7BD65" wp14:editId="64B977E6">
                <wp:extent cx="590550" cy="704850"/>
                <wp:effectExtent l="19050" t="0" r="0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b/>
              <w:caps/>
              <w:lang w:eastAsia="lt-LT"/>
            </w:rPr>
            <w:br/>
          </w:r>
        </w:p>
        <w:p w14:paraId="53054729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0C87E0D1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  <w:br/>
            <w:t>TARYBA</w:t>
          </w:r>
        </w:p>
        <w:p w14:paraId="53C85B23" w14:textId="77777777"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 w14:paraId="07A09C85" w14:textId="77777777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SPRENDIMAS</w:t>
          </w:r>
        </w:p>
        <w:p w14:paraId="37A160FA" w14:textId="77777777">
          <w:pPr>
            <w:spacing w:line="240" w:lineRule="atLeast"/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DĖL JONIŠKIO RAJONO SAVIVALDYBĖS TARYBOS 2020 M. BALANDŽIO 16 D. SPRENDIMO NR. T-40 „DĖL NEKILNOJAMOJO TURTO, ŽEMĖS IR VALSTYBINĖS ŽEMĖS NUOMOS MOKESČIŲ LENGVATŲ SUTEIKIMO“ PAKEITIMO</w:t>
          </w:r>
        </w:p>
        <w:p w14:paraId="1DEFD5A8" w14:textId="77777777">
          <w:pPr>
            <w:jc w:val="center"/>
            <w:rPr>
              <w:lang w:eastAsia="lt-LT"/>
            </w:rPr>
          </w:pPr>
        </w:p>
        <w:p w14:paraId="14E4440F" w14:textId="5B70D9FC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birželio 25 d.  Nr. T-110</w:t>
          </w:r>
        </w:p>
        <w:p w14:paraId="1413A581" w14:textId="77777777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50C1063A" w14:textId="77777777">
          <w:pPr>
            <w:ind w:firstLine="851"/>
            <w:rPr>
              <w:lang w:eastAsia="lt-LT"/>
            </w:rPr>
          </w:pPr>
        </w:p>
        <w:p w14:paraId="1818BA09" w14:textId="77777777">
          <w:pPr>
            <w:ind w:firstLine="709"/>
            <w:rPr>
              <w:lang w:eastAsia="lt-LT"/>
            </w:rPr>
          </w:pPr>
        </w:p>
        <w:sdt>
          <w:sdtPr>
            <w:alias w:val="preambule"/>
            <w:tag w:val="part_62767e9d047e4fe7b7c92ff7b87d09b0"/>
            <w:lock w:val="sdtLocked"/>
            <w:richText/>
          </w:sdtPr>
          <w:sdtContent>
            <w:p w14:paraId="77DE4592" w14:textId="77777777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vietos savivaldos įstatymo 18 straipsnio 1 dalimi, Joniškio rajono savivaldybės taryba  n u s p r e n d ž i a:</w:t>
              </w:r>
            </w:p>
          </w:sdtContent>
        </w:sdt>
        <w:sdt>
          <w:sdtPr>
            <w:alias w:val="1 p."/>
            <w:tag w:val="part_8139867df3a84f1abc31a46c243045cb"/>
            <w:lock w:val="sdtLocked"/>
            <w:richText/>
          </w:sdtPr>
          <w:sdtContent>
            <w:p w14:paraId="251FE176" w14:textId="77777777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8139867df3a84f1abc31a46c243045cb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Pakeisti Joniškio rajono savivaldybės tarybos 2020 m. balandžio 16 d. sprendimo Nr. T-40 „Dėl nekilnojamojo turto, žemės ir valstybinės žemės nuomos mokesčių lengvatų suteikimo“ (toliau – sprendimas) 1 punkto pirmą pastraipą ir ją išdėstyti taip:</w:t>
              </w:r>
            </w:p>
            <w:sdt>
              <w:sdtPr>
                <w:alias w:val="citata"/>
                <w:tag w:val="part_a0c033f79e9c458488d4552437f2e5e0"/>
                <w:lock w:val="sdtLocked"/>
                <w:richText/>
              </w:sdtPr>
              <w:sdtContent>
                <w:sdt>
                  <w:sdtPr>
                    <w:alias w:val="1 p."/>
                    <w:tag w:val="part_f36c73e2a2a64f5eb6e66f6071121147"/>
                    <w:lock w:val="sdtLocked"/>
                    <w:richText/>
                  </w:sdtPr>
                  <w:sdtContent>
                    <w:p w14:paraId="5319233D" w14:textId="77777777">
                      <w:pPr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36c73e2a2a64f5eb6e66f6071121147"/>
                          <w:lock w:val="sdtLocked"/>
                          <w:richText/>
                        </w:sdtPr>
                        <w:sdtContent>
                          <w:r>
                            <w:rPr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Atleisti mokesčių mokėtojus, įrašytus į Valstybinės mokesčių inspekcijos prie Lietuvos Respublikos finansų ministerijos, Mokesčių mokėtojų, nukentėjusių nuo COVID-19 sąrašą“.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06ff591aa7e4288ad14bf9f90751ce6"/>
            <w:lock w:val="sdtLocked"/>
            <w:richText/>
          </w:sdtPr>
          <w:sdtContent>
            <w:p w14:paraId="0669BDEB" w14:textId="77777777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906ff591aa7e4288ad14bf9f90751ce6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Papildyti šio sprendimo 1 punkte nurodytą sprendimą:</w:t>
              </w:r>
            </w:p>
            <w:sdt>
              <w:sdtPr>
                <w:alias w:val="2.1 pp."/>
                <w:tag w:val="part_7b39096c02dc4a22a344d21476725a45"/>
                <w:lock w:val="sdtLocked"/>
                <w:richText/>
              </w:sdtPr>
              <w:sdtContent>
                <w:p w14:paraId="21A7A349" w14:textId="77777777"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7b39096c02dc4a22a344d21476725a45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lang w:eastAsia="lt-LT"/>
                    </w:rPr>
                    <w:t>. 4 punktu ir jį išdėstyti taip:</w:t>
                  </w:r>
                </w:p>
                <w:sdt>
                  <w:sdtPr>
                    <w:alias w:val="citata"/>
                    <w:tag w:val="part_2367d0739a7347d1a1f04e3fa0d69ddf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563c9cefe2dd4ee1a9a7b24bacd9f27a"/>
                        <w:lock w:val="sdtLocked"/>
                        <w:richText/>
                      </w:sdtPr>
                      <w:sdtContent>
                        <w:p w14:paraId="372FE2DD" w14:textId="77777777">
                          <w:pPr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63c9cefe2dd4ee1a9a7b24bacd9f27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Mokesčių mokėtojai, norintys pasinaudoti šio sprendimo 1 punkte nurodytomis mokesčių lengvatomis, Joniškio rajono savivaldybės administracijai pateikia prašymą dėl mokesčių lengvatos suteikimo“;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43c733b718e44f5b9b3cfcd6f7eab1c1"/>
                <w:lock w:val="sdtLocked"/>
                <w:richText/>
              </w:sdtPr>
              <w:sdtContent>
                <w:p w14:paraId="431F0CBB" w14:textId="77777777"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43c733b718e44f5b9b3cfcd6f7eab1c1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lang w:eastAsia="lt-LT"/>
                    </w:rPr>
                    <w:t>. 5 punktu ir jį išdėstyti taip:</w:t>
                  </w:r>
                </w:p>
                <w:sdt>
                  <w:sdtPr>
                    <w:alias w:val="citata"/>
                    <w:tag w:val="part_33dde8d8ef36454e87218b171858f88f"/>
                    <w:lock w:val="sdtLocked"/>
                    <w:richText/>
                  </w:sdtPr>
                  <w:sdtContent>
                    <w:sdt>
                      <w:sdtPr>
                        <w:alias w:val="5 p."/>
                        <w:tag w:val="part_eb01d505de03499fabee121253a35d16"/>
                        <w:lock w:val="sdtLocked"/>
                        <w:richText/>
                      </w:sdtPr>
                      <w:sdtContent>
                        <w:p w14:paraId="38338ABA" w14:textId="1938309C">
                          <w:pPr>
                            <w:ind w:firstLine="720"/>
                            <w:jc w:val="both"/>
                            <w:rPr>
                              <w:lang w:val="en-AU"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b01d505de03499fabee121253a35d1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Gautus prašymus nagrinėja Joniškio rajono savivaldybės administracijos direktoriaus įsakymu sudaryta darbo grupė“.</w:t>
                          </w:r>
                        </w:p>
                        <w:p w14:paraId="2C5DC2D6" w14:textId="631D9B22">
                          <w:pPr>
                            <w:rPr>
                              <w:lang w:eastAsia="lt-LT"/>
                            </w:rPr>
                          </w:pPr>
                        </w:p>
                        <w:p w14:paraId="01D56529" w14:textId="77777777">
                          <w:pPr>
                            <w:rPr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0eba56fbc6974b93928a55321de89ca7"/>
            <w:lock w:val="sdtLocked"/>
            <w:richText/>
          </w:sdtPr>
          <w:sdtContent>
            <w:p w14:paraId="1130CA26" w14:textId="72968865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 xml:space="preserve">Savivaldybės meras </w:t>
                <w:tab/>
                <w:tab/>
                <w:tab/>
                <w:tab/>
                <w:tab/>
                <w:tab/>
                <w:tab/>
                <w:tab/>
                <w:t>Vitalijus Gailius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AB88B3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18389137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D2DFCB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4D7429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87B9C4" w14:textId="77777777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8102745" w14:textId="77777777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4BA36291" w14:textId="77777777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4FCAC2" w14:textId="77777777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2B226240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2EDE64" w14:textId="77777777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 PAGE   \* MERGEFORMAT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3</w:t>
    </w:r>
    <w:r>
      <w:rPr>
        <w:sz w:val="20"/>
        <w:lang w:eastAsia="lt-LT"/>
      </w:rPr>
      <w:fldChar w:fldCharType="end"/>
    </w:r>
  </w:p>
  <w:p w14:paraId="4116611E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E5D69B" w14:textId="7777777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19B54699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6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2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jpe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5fa804c4400c48b2bc780c60e844981a" PartId="9e9aeadfb45f48a79c01788d19f31469">
    <Part Type="preambule" DocPartId="37c2db56776745be96c86ca23e0ce26b" PartId="62767e9d047e4fe7b7c92ff7b87d09b0"/>
    <Part Type="punktas" Nr="1" Abbr="1 p." DocPartId="41c8a98ab06246768bf4201bc701f97a" PartId="8139867df3a84f1abc31a46c243045cb">
      <Part Type="citata" DocPartId="89ca050933df492c934771493ba341c3" PartId="a0c033f79e9c458488d4552437f2e5e0">
        <Part Type="punktas" Nr="1" Abbr="1 p." DocPartId="15f9b2aa88d7443f832bb42f56966fad" PartId="f36c73e2a2a64f5eb6e66f6071121147"/>
      </Part>
    </Part>
    <Part Type="punktas" Nr="2" Abbr="2 p." DocPartId="c1bc57baef95456ca1ea40c5367ec32e" PartId="906ff591aa7e4288ad14bf9f90751ce6">
      <Part Type="papunktis" Nr="2.1" Abbr="2.1 pp." DocPartId="1376f5143ff6457382747c1dfe016c3f" PartId="7b39096c02dc4a22a344d21476725a45">
        <Part Type="citata" DocPartId="31756f68cbb64b6998de49c8686d670f" PartId="2367d0739a7347d1a1f04e3fa0d69ddf">
          <Part Type="punktas" Nr="4" Abbr="4 p." DocPartId="8325156c9eb74372b56b980860209fbf" PartId="563c9cefe2dd4ee1a9a7b24bacd9f27a"/>
        </Part>
      </Part>
      <Part Type="papunktis" Nr="2.2" Abbr="2.2 pp." DocPartId="77f8c750e3d0495e975abd351baffcbc" PartId="43c733b718e44f5b9b3cfcd6f7eab1c1">
        <Part Type="citata" DocPartId="dfb27156a4ce4d55a6ff390ac06ad839" PartId="33dde8d8ef36454e87218b171858f88f">
          <Part Type="punktas" Nr="5" Abbr="5 p." DocPartId="9206c7fd6c164a2281ae4f84c4936aca" PartId="eb01d505de03499fabee121253a35d16"/>
        </Part>
      </Part>
    </Part>
    <Part Type="signatura" DocPartId="2ee17e58d1be4ad695c07385c6a97505" PartId="0eba56fbc6974b93928a55321de89ca7"/>
  </Part>
</Parts>
</file>

<file path=customXml/itemProps1.xml><?xml version="1.0" encoding="utf-8"?>
<ds:datastoreItem xmlns:ds="http://schemas.openxmlformats.org/officeDocument/2006/customXml" ds:itemID="{A694C40F-BC62-40DA-AFBF-FF2C4F64DB0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8D7A48A-7EDE-44C4-896A-9737DEB2954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182</Words>
  <Characters>1168</Characters>
  <Application>Microsoft Office Word</Application>
  <DocSecurity>4</DocSecurity>
  <Lines>34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JONIŠKIO RAJONO SAVIVALDYBĖS ADMINISTRACIJOS</vt:lpstr>
      <vt:lpstr>DĖL JONIŠKIO RAJONO SAVIVALDYBĖS ADMINISTRACIJOS</vt:lpstr>
    </vt:vector>
  </TitlesOfParts>
  <Company>Joniskio r. savivaldybe</Company>
  <LinksUpToDate>false</LinksUpToDate>
  <CharactersWithSpaces>1334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2020-06-30T07:05:00Z</dcterms:created>
  <dc:creator>Laimute Vasiliauskiene</dc:creator>
  <lastModifiedBy>adlibuser</lastModifiedBy>
  <lastPrinted>2014-03-04T09:11:00Z</lastPrinted>
  <dcterms:modified xsi:type="dcterms:W3CDTF">2020-06-30T07:05:00Z</dcterms:modified>
  <revision>2</revision>
  <dc:title>DĖL JONIŠKIO RAJONO SAVIVALDYBĖS ADMINISTRACIJOS</dc:title>
</coreProperties>
</file>