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13bf9db89c24211a8400660dbaea8bc"/>
        <w:id w:val="266433596"/>
        <w:lock w:val="sdtLocked"/>
      </w:sdtPr>
      <w:sdtEndPr/>
      <w:sdtContent>
        <w:p w14:paraId="0DA92636" w14:textId="6A2D70A9" w:rsidR="00D601F8" w:rsidRDefault="00D601F8" w:rsidP="002168A7">
          <w:pPr>
            <w:tabs>
              <w:tab w:val="center" w:pos="4819"/>
              <w:tab w:val="right" w:pos="9638"/>
            </w:tabs>
            <w:jc w:val="right"/>
            <w:rPr>
              <w:rFonts w:ascii="Calibri" w:eastAsia="Calibri" w:hAnsi="Calibri"/>
              <w:b/>
              <w:sz w:val="28"/>
              <w:szCs w:val="28"/>
            </w:rPr>
          </w:pPr>
        </w:p>
        <w:p w14:paraId="2D2B92BA" w14:textId="075F32D3" w:rsidR="00D601F8" w:rsidRDefault="002168A7">
          <w:pPr>
            <w:tabs>
              <w:tab w:val="right" w:pos="9638"/>
            </w:tabs>
            <w:jc w:val="center"/>
            <w:rPr>
              <w:rFonts w:ascii="Calibri" w:eastAsia="Calibri" w:hAnsi="Calibri"/>
              <w:b/>
              <w:sz w:val="22"/>
              <w:szCs w:val="22"/>
            </w:rPr>
          </w:pPr>
          <w:r>
            <w:rPr>
              <w:rFonts w:ascii="Calibri" w:eastAsia="Calibri" w:hAnsi="Calibri"/>
              <w:b/>
              <w:noProof/>
              <w:sz w:val="22"/>
              <w:szCs w:val="22"/>
              <w:lang w:val="en-GB" w:eastAsia="ko-KR"/>
            </w:rPr>
            <w:drawing>
              <wp:inline distT="0" distB="0" distL="0" distR="0" wp14:anchorId="755BF02C" wp14:editId="4C056E24">
                <wp:extent cx="494030" cy="585470"/>
                <wp:effectExtent l="0" t="0" r="1270" b="508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4030" cy="5854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BA8C162" w14:textId="77777777" w:rsidR="00D601F8" w:rsidRDefault="00D601F8">
          <w:pPr>
            <w:tabs>
              <w:tab w:val="right" w:pos="9638"/>
            </w:tabs>
            <w:jc w:val="center"/>
            <w:rPr>
              <w:rFonts w:ascii="Calibri" w:eastAsia="Calibri" w:hAnsi="Calibri"/>
              <w:b/>
              <w:sz w:val="28"/>
              <w:szCs w:val="28"/>
            </w:rPr>
          </w:pPr>
        </w:p>
        <w:p w14:paraId="140FC850" w14:textId="77777777" w:rsidR="00D601F8" w:rsidRDefault="002168A7">
          <w:pPr>
            <w:tabs>
              <w:tab w:val="left" w:pos="4820"/>
            </w:tabs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NERINGOS SAVIVALDYBĖS TARYBA</w:t>
          </w:r>
        </w:p>
        <w:p w14:paraId="3BA47F0C" w14:textId="77777777" w:rsidR="00D601F8" w:rsidRDefault="00D601F8">
          <w:pPr>
            <w:jc w:val="center"/>
            <w:rPr>
              <w:rFonts w:eastAsia="Calibri"/>
              <w:b/>
              <w:caps/>
              <w:sz w:val="20"/>
            </w:rPr>
          </w:pPr>
        </w:p>
        <w:p w14:paraId="30AAC959" w14:textId="77777777" w:rsidR="00D601F8" w:rsidRDefault="002168A7">
          <w:pPr>
            <w:jc w:val="center"/>
            <w:rPr>
              <w:rFonts w:eastAsia="Calibri"/>
              <w:b/>
              <w:caps/>
              <w:szCs w:val="24"/>
            </w:rPr>
          </w:pPr>
          <w:r>
            <w:rPr>
              <w:rFonts w:eastAsia="Calibri"/>
              <w:b/>
              <w:caps/>
              <w:szCs w:val="24"/>
            </w:rPr>
            <w:t>Sprendimas</w:t>
          </w:r>
        </w:p>
        <w:p w14:paraId="22FB3AF1" w14:textId="5BA12F99" w:rsidR="00D601F8" w:rsidRDefault="002168A7">
          <w:pPr>
            <w:jc w:val="center"/>
            <w:rPr>
              <w:rFonts w:eastAsia="Calibri"/>
              <w:b/>
              <w:caps/>
              <w:szCs w:val="24"/>
            </w:rPr>
          </w:pPr>
          <w:r>
            <w:rPr>
              <w:rFonts w:eastAsia="Calibri"/>
              <w:b/>
              <w:szCs w:val="24"/>
            </w:rPr>
            <w:t>DĖL PRITARIMO NERINGOS SAVIVALDYBĖS 2020–2022 M. KORUPCIJOS PREVENCIJOS ROGRAMOS 2020 METŲ PRIEMONIŲ PLANO ĮGYVENDINIMUI IR NERINGOS SAVIVALDYBĖS ANTIKORUPCIJOS KOMISIJOS 2020 METŲ VEIKLOS ATASKAITAI</w:t>
          </w:r>
        </w:p>
        <w:p w14:paraId="1B1100B3" w14:textId="77777777" w:rsidR="00D601F8" w:rsidRDefault="00D601F8">
          <w:pPr>
            <w:jc w:val="center"/>
            <w:rPr>
              <w:rFonts w:eastAsia="Calibri"/>
              <w:szCs w:val="24"/>
            </w:rPr>
          </w:pPr>
        </w:p>
        <w:p w14:paraId="7654A200" w14:textId="42BEDF5D" w:rsidR="00D601F8" w:rsidRDefault="002168A7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2021 m. vasario 25 d. Nr. T1-32</w:t>
          </w:r>
        </w:p>
        <w:p w14:paraId="27D7C513" w14:textId="77777777" w:rsidR="00D601F8" w:rsidRDefault="002168A7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Neringa</w:t>
          </w:r>
        </w:p>
        <w:p w14:paraId="1BB0331C" w14:textId="77777777" w:rsidR="00D601F8" w:rsidRDefault="00D601F8">
          <w:pPr>
            <w:jc w:val="center"/>
            <w:rPr>
              <w:rFonts w:eastAsia="Calibri"/>
              <w:szCs w:val="24"/>
            </w:rPr>
          </w:pPr>
        </w:p>
        <w:sdt>
          <w:sdtPr>
            <w:alias w:val="preambule"/>
            <w:tag w:val="part_bc7b239374af4c26ba37f754c358fe30"/>
            <w:id w:val="-1974121879"/>
            <w:lock w:val="sdtLocked"/>
          </w:sdtPr>
          <w:sdtEndPr/>
          <w:sdtContent>
            <w:p w14:paraId="51A57E68" w14:textId="00E26B12" w:rsidR="00D601F8" w:rsidRDefault="002168A7">
              <w:pPr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Vadovaudamasi Lietuvos Respublikos vietos savivaldos įstatymo 15 straipsnio 4 dalies 2 punktu, Neringos savivaldybės antikorupcijos komisijos nuostatų, patvirtintų Neringos savivaldybės tarybos 2019 m. spalio 31 d. </w:t>
              </w:r>
              <w:r>
                <w:rPr>
                  <w:rFonts w:eastAsia="Calibri"/>
                  <w:szCs w:val="24"/>
                </w:rPr>
                <w:t xml:space="preserve">sprendimu Nr. T1-161 „Dėl Neringos savivaldybės antikorupcijos komisijos nuostatų patvirtinimo“, 30 punktu, Neringos savivaldybės taryba </w:t>
              </w:r>
              <w:r>
                <w:rPr>
                  <w:rFonts w:eastAsia="Calibri"/>
                  <w:spacing w:val="80"/>
                  <w:szCs w:val="24"/>
                </w:rPr>
                <w:t>nusprendži</w:t>
              </w:r>
              <w:r>
                <w:rPr>
                  <w:rFonts w:eastAsia="Calibri"/>
                  <w:szCs w:val="24"/>
                </w:rPr>
                <w:t>a</w:t>
              </w:r>
              <w:r>
                <w:rPr>
                  <w:rFonts w:eastAsia="Calibri"/>
                  <w:spacing w:val="80"/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6607d14063a544d380acd8751fd0bce6"/>
            <w:id w:val="847599672"/>
            <w:lock w:val="sdtLocked"/>
          </w:sdtPr>
          <w:sdtEndPr/>
          <w:sdtContent>
            <w:p w14:paraId="54EF2F53" w14:textId="2765181F" w:rsidR="00D601F8" w:rsidRDefault="002168A7">
              <w:pPr>
                <w:tabs>
                  <w:tab w:val="left" w:pos="709"/>
                </w:tabs>
                <w:ind w:left="1065" w:hanging="36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6607d14063a544d380acd8751fd0bce6"/>
                  <w:id w:val="4335309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rFonts w:eastAsia="Calibri"/>
                  <w:szCs w:val="24"/>
                </w:rPr>
                <w:tab/>
                <w:t>Pritarti:</w:t>
              </w:r>
            </w:p>
            <w:sdt>
              <w:sdtPr>
                <w:alias w:val="1.1 pp."/>
                <w:tag w:val="part_0d02e9d17fb84b7bb0ff03d32abfe332"/>
                <w:id w:val="-2077049054"/>
                <w:lock w:val="sdtLocked"/>
              </w:sdtPr>
              <w:sdtEndPr/>
              <w:sdtContent>
                <w:p w14:paraId="76F7714B" w14:textId="13C5AEEC" w:rsidR="00D601F8" w:rsidRDefault="002168A7">
                  <w:pPr>
                    <w:tabs>
                      <w:tab w:val="left" w:pos="709"/>
                    </w:tabs>
                    <w:ind w:left="1065" w:hanging="36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0d02e9d17fb84b7bb0ff03d32abfe332"/>
                      <w:id w:val="-89696558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  <w:t xml:space="preserve"> Neringos savivaldybės korupcijos prevencijos 2020–2022 m. programos 2020 metų pri</w:t>
                  </w:r>
                  <w:r>
                    <w:rPr>
                      <w:rFonts w:eastAsia="Calibri"/>
                      <w:szCs w:val="24"/>
                    </w:rPr>
                    <w:t>emonių plano įgyvendinimui (pridedama);</w:t>
                  </w:r>
                </w:p>
              </w:sdtContent>
            </w:sdt>
            <w:sdt>
              <w:sdtPr>
                <w:alias w:val="1.2 pp."/>
                <w:tag w:val="part_1212bc9f89f94f5facae3eea72442a8f"/>
                <w:id w:val="-1821563151"/>
                <w:lock w:val="sdtLocked"/>
              </w:sdtPr>
              <w:sdtEndPr/>
              <w:sdtContent>
                <w:p w14:paraId="0DC24AE7" w14:textId="679ECB9F" w:rsidR="00D601F8" w:rsidRDefault="002168A7">
                  <w:pPr>
                    <w:tabs>
                      <w:tab w:val="left" w:pos="709"/>
                    </w:tabs>
                    <w:ind w:left="1065" w:hanging="36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1212bc9f89f94f5facae3eea72442a8f"/>
                      <w:id w:val="-45001216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  <w:t xml:space="preserve"> Neringos savivaldybės antikorupcijos komisijos 2020 metų veiklos ataskaitai (pridedama).</w:t>
                  </w:r>
                </w:p>
              </w:sdtContent>
            </w:sdt>
          </w:sdtContent>
        </w:sdt>
        <w:sdt>
          <w:sdtPr>
            <w:alias w:val="2 p."/>
            <w:tag w:val="part_e66f8d27f4064af6bdefba0eff25f94e"/>
            <w:id w:val="762731019"/>
            <w:lock w:val="sdtLocked"/>
          </w:sdtPr>
          <w:sdtEndPr/>
          <w:sdtContent>
            <w:p w14:paraId="27FBD2F5" w14:textId="0AF01EE0" w:rsidR="00D601F8" w:rsidRDefault="002168A7" w:rsidP="002168A7">
              <w:pPr>
                <w:tabs>
                  <w:tab w:val="left" w:pos="567"/>
                </w:tabs>
                <w:ind w:left="1065" w:hanging="36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e66f8d27f4064af6bdefba0eff25f94e"/>
                  <w:id w:val="-1556776658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rFonts w:eastAsia="Calibri"/>
                  <w:szCs w:val="24"/>
                </w:rPr>
                <w:tab/>
                <w:t>Sprendimą skelbti Teisės aktų registre ir Neringos savivaldybės interneto svetainėje.</w:t>
              </w:r>
            </w:p>
          </w:sdtContent>
        </w:sdt>
        <w:sdt>
          <w:sdtPr>
            <w:alias w:val="signatura"/>
            <w:tag w:val="part_8f67cd421ee84a56ae2524cae84e7b0d"/>
            <w:id w:val="-1165629871"/>
            <w:lock w:val="sdtLocked"/>
          </w:sdtPr>
          <w:sdtEndPr/>
          <w:sdtContent>
            <w:p w14:paraId="29AC2C4B" w14:textId="77777777" w:rsidR="002168A7" w:rsidRDefault="002168A7"/>
            <w:p w14:paraId="2B5B8D67" w14:textId="77777777" w:rsidR="002168A7" w:rsidRDefault="002168A7"/>
            <w:p w14:paraId="724C7B96" w14:textId="77777777" w:rsidR="002168A7" w:rsidRDefault="002168A7"/>
            <w:p w14:paraId="4CBCF16C" w14:textId="4D2BFB7B" w:rsidR="002168A7" w:rsidRDefault="002168A7">
              <w:pPr>
                <w:rPr>
                  <w:rFonts w:eastAsia="Calibri"/>
                  <w:szCs w:val="24"/>
                </w:rPr>
              </w:pPr>
              <w:bookmarkStart w:id="0" w:name="_GoBack"/>
              <w:bookmarkEnd w:id="0"/>
              <w:r>
                <w:rPr>
                  <w:rFonts w:eastAsia="Calibri"/>
                  <w:szCs w:val="24"/>
                </w:rPr>
                <w:t>Savivaldybės meras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  <w:t>Darius Jasaitis</w:t>
              </w:r>
            </w:p>
            <w:p w14:paraId="11691D10" w14:textId="50DC2CB6" w:rsidR="00D601F8" w:rsidRDefault="002168A7">
              <w:pPr>
                <w:jc w:val="both"/>
                <w:rPr>
                  <w:rFonts w:eastAsia="Calibri"/>
                  <w:sz w:val="22"/>
                  <w:szCs w:val="22"/>
                </w:rPr>
              </w:pPr>
            </w:p>
          </w:sdtContent>
        </w:sdt>
      </w:sdtContent>
    </w:sdt>
    <w:sectPr w:rsidR="00D601F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85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0E3A34" w14:textId="77777777" w:rsidR="00D601F8" w:rsidRDefault="002168A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4670C4EC" w14:textId="77777777" w:rsidR="00D601F8" w:rsidRDefault="002168A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E6CA1B" w14:textId="77777777" w:rsidR="00D601F8" w:rsidRDefault="00D601F8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D7D3F0" w14:textId="77777777" w:rsidR="00D601F8" w:rsidRDefault="00D601F8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C00B9E" w14:textId="77777777" w:rsidR="00D601F8" w:rsidRDefault="00D601F8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11FC8C" w14:textId="77777777" w:rsidR="00D601F8" w:rsidRDefault="002168A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37054BDF" w14:textId="77777777" w:rsidR="00D601F8" w:rsidRDefault="002168A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10159D" w14:textId="77777777" w:rsidR="00D601F8" w:rsidRDefault="00D601F8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660983" w14:textId="77777777" w:rsidR="00D601F8" w:rsidRDefault="00D601F8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0C0C50" w14:textId="77777777" w:rsidR="00D601F8" w:rsidRDefault="00D601F8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851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931"/>
    <w:rsid w:val="002168A7"/>
    <w:rsid w:val="00693931"/>
    <w:rsid w:val="00D60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CAFFA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75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77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5d415b263cc4121b000c8e67d47d876" PartId="713bf9db89c24211a8400660dbaea8bc">
    <Part Type="preambule" DocPartId="f6bbd2b7fade4f8ea09a4cffe2957e4e" PartId="bc7b239374af4c26ba37f754c358fe30"/>
    <Part Type="punktas" Nr="1" Abbr="1 p." DocPartId="0aa062a43244471fa8251a7e4a5a5f91" PartId="6607d14063a544d380acd8751fd0bce6">
      <Part Type="papunktis" Nr="1.1" Abbr="1.1 pp." DocPartId="f6e08599a7f1449e93801ced820d9333" PartId="0d02e9d17fb84b7bb0ff03d32abfe332"/>
      <Part Type="papunktis" Nr="1.2" Abbr="1.2 pp." DocPartId="b9d3a536532b40b1afd54c20bf1c4346" PartId="1212bc9f89f94f5facae3eea72442a8f"/>
    </Part>
    <Part Type="punktas" Nr="2" Abbr="2 p." DocPartId="f747313572db432bba5a7a5b4b6fc81c" PartId="e66f8d27f4064af6bdefba0eff25f94e"/>
    <Part Type="signatura" DocPartId="9e5c4246cdba4e8298aa0c9428ddf914" PartId="8f67cd421ee84a56ae2524cae84e7b0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DF2D46-F033-44BD-9BAD-0028106FE0C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3B87704-52AD-4AA3-80DF-194CC1A9E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ŠAULYTĖ SKAIRIENĖ Dalia</cp:lastModifiedBy>
  <cp:revision>3</cp:revision>
  <cp:lastPrinted>2018-02-06T14:11:00Z</cp:lastPrinted>
  <dcterms:created xsi:type="dcterms:W3CDTF">2021-03-02T13:22:00Z</dcterms:created>
  <dcterms:modified xsi:type="dcterms:W3CDTF">2021-03-02T14:14:00Z</dcterms:modified>
</cp:coreProperties>
</file>