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3b8539079d44e6190692ac7d3322b7b"/>
        <w:id w:val="146635032"/>
        <w:lock w:val="sdtLocked"/>
      </w:sdtPr>
      <w:sdtEndPr/>
      <w:sdtContent>
        <w:p w14:paraId="5D611651" w14:textId="6378C30D" w:rsidR="00F45D02" w:rsidRDefault="00C514A0" w:rsidP="00C514A0">
          <w:pPr>
            <w:tabs>
              <w:tab w:val="center" w:pos="4986"/>
              <w:tab w:val="right" w:pos="9972"/>
            </w:tabs>
            <w:jc w:val="center"/>
            <w:rPr>
              <w:b/>
              <w:bCs/>
            </w:rPr>
          </w:pPr>
          <w:r>
            <w:rPr>
              <w:noProof/>
              <w:lang w:eastAsia="lt-LT"/>
            </w:rPr>
            <w:drawing>
              <wp:inline distT="0" distB="0" distL="0" distR="0" wp14:anchorId="128741FD" wp14:editId="5952BFB9">
                <wp:extent cx="520700" cy="622300"/>
                <wp:effectExtent l="0" t="0" r="0" b="635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HERB21"/>
                        <pic:cNvPicPr>
                          <a:picLocks noChangeAspect="1"/>
                        </pic:cNvPicPr>
                      </pic:nvPicPr>
                      <pic:blipFill>
                        <a:blip r:embed="rId11"/>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14:paraId="70A2042E" w14:textId="77777777" w:rsidR="00F45D02" w:rsidRDefault="00C514A0">
          <w:pPr>
            <w:jc w:val="center"/>
            <w:rPr>
              <w:b/>
              <w:bCs/>
              <w:szCs w:val="24"/>
            </w:rPr>
          </w:pPr>
          <w:r>
            <w:rPr>
              <w:b/>
              <w:bCs/>
              <w:szCs w:val="24"/>
            </w:rPr>
            <w:t>LIETUVOS RESPUBLIKOS APLINKOS MINISTRAS</w:t>
          </w:r>
        </w:p>
        <w:p w14:paraId="4ED8ACE2" w14:textId="77777777" w:rsidR="00F45D02" w:rsidRDefault="00F45D02">
          <w:pPr>
            <w:rPr>
              <w:szCs w:val="24"/>
            </w:rPr>
          </w:pPr>
        </w:p>
        <w:p w14:paraId="696D3CA1" w14:textId="77777777" w:rsidR="00F45D02" w:rsidRDefault="00C514A0">
          <w:pPr>
            <w:suppressAutoHyphens/>
            <w:jc w:val="center"/>
            <w:rPr>
              <w:b/>
              <w:bCs/>
              <w:szCs w:val="24"/>
              <w:lang w:eastAsia="lt-LT"/>
            </w:rPr>
          </w:pPr>
          <w:r>
            <w:rPr>
              <w:b/>
              <w:bCs/>
              <w:szCs w:val="24"/>
              <w:lang w:eastAsia="lt-LT"/>
            </w:rPr>
            <w:t>ĮSAKYMAS</w:t>
          </w:r>
        </w:p>
        <w:p w14:paraId="1EBBE739" w14:textId="77777777" w:rsidR="00F45D02" w:rsidRDefault="00C514A0">
          <w:pPr>
            <w:suppressAutoHyphens/>
            <w:jc w:val="center"/>
            <w:rPr>
              <w:b/>
              <w:bCs/>
              <w:szCs w:val="24"/>
              <w:lang w:eastAsia="lt-LT"/>
            </w:rPr>
          </w:pPr>
          <w:r>
            <w:rPr>
              <w:b/>
              <w:bCs/>
              <w:szCs w:val="24"/>
              <w:lang w:eastAsia="lt-LT"/>
            </w:rPr>
            <w:t>DĖL LIETUVOS RESPUBLIKOS APLINKOS MINISTRO 2017 M. RUGPJŪČIO 23 D. ĮSAKYMO NR.</w:t>
          </w:r>
          <m:oMath>
            <m:r>
              <m:rPr>
                <m:sty m:val="bi"/>
              </m:rPr>
              <w:rPr>
                <w:rFonts w:ascii="Cambria Math" w:hAnsi="Cambria Math"/>
                <w:szCs w:val="24"/>
                <w:lang w:eastAsia="lt-LT"/>
              </w:rPr>
              <m:t> </m:t>
            </m:r>
          </m:oMath>
          <w:r>
            <w:rPr>
              <w:b/>
              <w:bCs/>
              <w:szCs w:val="24"/>
              <w:lang w:eastAsia="lt-LT"/>
            </w:rPr>
            <w:t>D1-679 „DĖL VIEŠOSIOS ĮSTAIGOS ENERGETIKŲ MOKYMO CENTRO STATYBOS TECHNINĖS VEIKLOS PAGRINDINIŲ SRIČIŲ VADOVŲ PROFESINIŲ ŽINIŲ VERTINIMO EGZAMINŲ PROGRAMŲ PATVIRTINIMO“ PAKEITIMO</w:t>
          </w:r>
        </w:p>
        <w:p w14:paraId="29A23D6A" w14:textId="77777777" w:rsidR="00F45D02" w:rsidRDefault="00F45D02">
          <w:pPr>
            <w:suppressAutoHyphens/>
            <w:jc w:val="center"/>
            <w:rPr>
              <w:szCs w:val="24"/>
              <w:lang w:eastAsia="lt-LT"/>
            </w:rPr>
          </w:pPr>
        </w:p>
        <w:p w14:paraId="501ADED4" w14:textId="298BC289" w:rsidR="00F45D02" w:rsidRDefault="00C514A0">
          <w:pPr>
            <w:suppressAutoHyphens/>
            <w:jc w:val="center"/>
            <w:rPr>
              <w:szCs w:val="24"/>
              <w:lang w:eastAsia="lt-LT"/>
            </w:rPr>
          </w:pPr>
          <w:r>
            <w:rPr>
              <w:szCs w:val="24"/>
              <w:lang w:eastAsia="lt-LT"/>
            </w:rPr>
            <w:t>2026 m. balandžio 2 d. Nr. D1-45</w:t>
          </w:r>
        </w:p>
        <w:p w14:paraId="31E34442" w14:textId="77777777" w:rsidR="00F45D02" w:rsidRDefault="00C514A0">
          <w:pPr>
            <w:suppressAutoHyphens/>
            <w:jc w:val="center"/>
            <w:rPr>
              <w:szCs w:val="24"/>
              <w:lang w:eastAsia="lt-LT"/>
            </w:rPr>
          </w:pPr>
          <w:r>
            <w:rPr>
              <w:szCs w:val="24"/>
              <w:lang w:eastAsia="lt-LT"/>
            </w:rPr>
            <w:t>Vilnius</w:t>
          </w:r>
        </w:p>
        <w:p w14:paraId="76BE5843" w14:textId="0C875BE2" w:rsidR="00F45D02" w:rsidRDefault="00F45D02">
          <w:pPr>
            <w:suppressAutoHyphens/>
            <w:jc w:val="center"/>
            <w:rPr>
              <w:szCs w:val="24"/>
              <w:lang w:eastAsia="lt-LT"/>
            </w:rPr>
          </w:pPr>
        </w:p>
        <w:p w14:paraId="3FDCAD3E" w14:textId="77777777" w:rsidR="00F45D02" w:rsidRDefault="00F45D02">
          <w:pPr>
            <w:suppressAutoHyphens/>
            <w:jc w:val="center"/>
            <w:rPr>
              <w:szCs w:val="24"/>
              <w:lang w:eastAsia="lt-LT"/>
            </w:rPr>
          </w:pPr>
        </w:p>
        <w:sdt>
          <w:sdtPr>
            <w:alias w:val="1 p."/>
            <w:tag w:val="part_bbb08c4a03c646b78fbe35af35d585ac"/>
            <w:id w:val="502393841"/>
            <w:lock w:val="sdtLocked"/>
          </w:sdtPr>
          <w:sdtEndPr/>
          <w:sdtContent>
            <w:p w14:paraId="7F4CFCB2" w14:textId="77777777" w:rsidR="00F45D02" w:rsidRDefault="00114BF7">
              <w:pPr>
                <w:suppressAutoHyphens/>
                <w:spacing w:line="276" w:lineRule="auto"/>
                <w:ind w:firstLine="567"/>
                <w:jc w:val="both"/>
                <w:rPr>
                  <w:szCs w:val="24"/>
                  <w:lang w:eastAsia="lt-LT"/>
                </w:rPr>
              </w:pPr>
              <w:sdt>
                <w:sdtPr>
                  <w:alias w:val="Numeris"/>
                  <w:tag w:val="nr_bbb08c4a03c646b78fbe35af35d585ac"/>
                  <w:id w:val="-1945919920"/>
                  <w:lock w:val="sdtLocked"/>
                </w:sdtPr>
                <w:sdtEndPr/>
                <w:sdtContent>
                  <w:r w:rsidR="00C514A0">
                    <w:rPr>
                      <w:szCs w:val="24"/>
                    </w:rPr>
                    <w:t>1</w:t>
                  </w:r>
                </w:sdtContent>
              </w:sdt>
              <w:r w:rsidR="00C514A0">
                <w:rPr>
                  <w:szCs w:val="24"/>
                </w:rPr>
                <w:t xml:space="preserve">. </w:t>
              </w:r>
              <w:r w:rsidR="00C514A0">
                <w:rPr>
                  <w:spacing w:val="60"/>
                  <w:szCs w:val="24"/>
                </w:rPr>
                <w:t>Pakeičiu</w:t>
              </w:r>
              <w:r w:rsidR="00C514A0">
                <w:rPr>
                  <w:szCs w:val="24"/>
                  <w:lang w:bidi="en-US"/>
                </w:rPr>
                <w:t xml:space="preserve"> </w:t>
              </w:r>
              <w:r w:rsidR="00C514A0">
                <w:rPr>
                  <w:szCs w:val="24"/>
                  <w:lang w:eastAsia="lt-LT"/>
                </w:rPr>
                <w:t>Lietuvos Respublikos aplinkos ministro 2017 m. rugpjūčio 23 d. įsakymą Nr.</w:t>
              </w:r>
              <m:oMath>
                <m:r>
                  <w:rPr>
                    <w:rFonts w:ascii="Cambria Math" w:hAnsi="Cambria Math"/>
                    <w:szCs w:val="24"/>
                    <w:lang w:eastAsia="lt-LT"/>
                  </w:rPr>
                  <m:t> </m:t>
                </m:r>
              </m:oMath>
              <w:r w:rsidR="00C514A0">
                <w:rPr>
                  <w:szCs w:val="24"/>
                  <w:lang w:eastAsia="lt-LT"/>
                </w:rPr>
                <w:t xml:space="preserve">D1-679 „Dėl viešosios įstaigos Energetikų mokymo centro statybos techninės veiklos pagrindinių sričių vadovų profesinių žinių vertinimo egzaminų programų patvirtinimo“ </w:t>
              </w:r>
              <w:r w:rsidR="00C514A0">
                <w:rPr>
                  <w:szCs w:val="24"/>
                </w:rPr>
                <w:t>ir jį išdėstau nauja redakcija:</w:t>
              </w:r>
            </w:p>
            <w:sdt>
              <w:sdtPr>
                <w:alias w:val="citata"/>
                <w:tag w:val="part_a25118e3a65b46fcbed11b52390bda77"/>
                <w:id w:val="-740330886"/>
                <w:lock w:val="sdtLocked"/>
              </w:sdtPr>
              <w:sdtEndPr/>
              <w:sdtContent>
                <w:sdt>
                  <w:sdtPr>
                    <w:alias w:val="pagrindine"/>
                    <w:tag w:val="part_1bd4df259f9141d99b06c98817d1494a"/>
                    <w:id w:val="1057813029"/>
                    <w:lock w:val="sdtLocked"/>
                  </w:sdtPr>
                  <w:sdtEndPr/>
                  <w:sdtContent>
                    <w:p w14:paraId="47872A55" w14:textId="77777777" w:rsidR="00F45D02" w:rsidRDefault="00C514A0">
                      <w:pPr>
                        <w:suppressAutoHyphens/>
                        <w:spacing w:line="276" w:lineRule="auto"/>
                        <w:jc w:val="center"/>
                        <w:rPr>
                          <w:b/>
                          <w:bCs/>
                          <w:szCs w:val="24"/>
                          <w:lang w:eastAsia="lt-LT"/>
                        </w:rPr>
                      </w:pPr>
                      <w:r>
                        <w:rPr>
                          <w:szCs w:val="24"/>
                          <w:lang w:eastAsia="lt-LT"/>
                        </w:rPr>
                        <w:t>„</w:t>
                      </w:r>
                      <w:r>
                        <w:rPr>
                          <w:b/>
                          <w:bCs/>
                          <w:szCs w:val="24"/>
                          <w:lang w:eastAsia="lt-LT"/>
                        </w:rPr>
                        <w:t>LIETUVOS RESPUBLIKOS APLINKOS MINISTRAS</w:t>
                      </w:r>
                    </w:p>
                    <w:p w14:paraId="276FC77C" w14:textId="77777777" w:rsidR="00F45D02" w:rsidRDefault="00F45D02">
                      <w:pPr>
                        <w:rPr>
                          <w:szCs w:val="24"/>
                        </w:rPr>
                      </w:pPr>
                    </w:p>
                    <w:p w14:paraId="0644BA44" w14:textId="77777777" w:rsidR="00F45D02" w:rsidRDefault="00C514A0">
                      <w:pPr>
                        <w:suppressAutoHyphens/>
                        <w:jc w:val="center"/>
                        <w:rPr>
                          <w:b/>
                          <w:bCs/>
                          <w:szCs w:val="24"/>
                          <w:lang w:eastAsia="lt-LT"/>
                        </w:rPr>
                      </w:pPr>
                      <w:r>
                        <w:rPr>
                          <w:b/>
                          <w:bCs/>
                          <w:szCs w:val="24"/>
                          <w:lang w:eastAsia="lt-LT"/>
                        </w:rPr>
                        <w:t>ĮSAKYMAS</w:t>
                      </w:r>
                    </w:p>
                    <w:sdt>
                      <w:sdtPr>
                        <w:rPr>
                          <w:b/>
                          <w:bCs/>
                          <w:szCs w:val="24"/>
                          <w:lang w:eastAsia="lt-LT"/>
                        </w:rPr>
                        <w:alias w:val="Pavadinimas"/>
                        <w:tag w:val="title_1bd4df259f9141d99b06c98817d1494a"/>
                        <w:id w:val="-1949539383"/>
                        <w:lock w:val="sdtLocked"/>
                        <w:placeholder>
                          <w:docPart w:val="DefaultPlaceholder_-1854013440"/>
                        </w:placeholder>
                      </w:sdtPr>
                      <w:sdtContent>
                        <w:bookmarkStart w:id="0" w:name="_GoBack" w:displacedByCustomXml="prev"/>
                        <w:p w14:paraId="15AA6A7E" w14:textId="34542573" w:rsidR="00F45D02" w:rsidRDefault="00C514A0">
                          <w:pPr>
                            <w:suppressAutoHyphens/>
                            <w:ind w:firstLine="567"/>
                            <w:jc w:val="center"/>
                            <w:rPr>
                              <w:b/>
                              <w:bCs/>
                              <w:szCs w:val="24"/>
                              <w:lang w:eastAsia="lt-LT"/>
                            </w:rPr>
                          </w:pPr>
                          <w:r>
                            <w:rPr>
                              <w:b/>
                              <w:bCs/>
                              <w:szCs w:val="24"/>
                              <w:lang w:eastAsia="lt-LT"/>
                            </w:rPr>
                            <w:t>DĖL VIEŠOSIOS ĮSTAIGOS ENERGETIKŲ MOKYMO CENTRO STATYBOS TECHNINĖS VEIKLOS PAGRINDINIŲ SRIČIŲ VADOVŲ PROFESINIŲ ŽINIŲ VERTINIMO EGZAMINŲ PROGRAMŲ PATVIRTINIMO</w:t>
                          </w:r>
                        </w:p>
                        <w:bookmarkEnd w:id="0" w:displacedByCustomXml="next"/>
                      </w:sdtContent>
                    </w:sdt>
                    <w:p w14:paraId="45C4288F" w14:textId="77777777" w:rsidR="00F45D02" w:rsidRDefault="00F45D02">
                      <w:pPr>
                        <w:suppressAutoHyphens/>
                        <w:spacing w:line="276" w:lineRule="auto"/>
                        <w:ind w:firstLine="567"/>
                        <w:jc w:val="both"/>
                        <w:rPr>
                          <w:szCs w:val="24"/>
                          <w:lang w:eastAsia="lt-LT"/>
                        </w:rPr>
                      </w:pPr>
                    </w:p>
                    <w:sdt>
                      <w:sdtPr>
                        <w:alias w:val="preambule"/>
                        <w:tag w:val="part_f25528362be0413e82208769de485e44"/>
                        <w:id w:val="-1317252634"/>
                        <w:lock w:val="sdtLocked"/>
                      </w:sdtPr>
                      <w:sdtEndPr/>
                      <w:sdtContent>
                        <w:p w14:paraId="1154C60D" w14:textId="578D981F" w:rsidR="00F45D02" w:rsidRDefault="00C514A0">
                          <w:pPr>
                            <w:suppressAutoHyphens/>
                            <w:spacing w:line="276" w:lineRule="auto"/>
                            <w:ind w:firstLine="567"/>
                            <w:jc w:val="both"/>
                            <w:rPr>
                              <w:szCs w:val="24"/>
                              <w:lang w:eastAsia="lt-LT"/>
                            </w:rPr>
                          </w:pPr>
                          <w:r>
                            <w:rPr>
                              <w:szCs w:val="24"/>
                              <w:lang w:eastAsia="lt-LT"/>
                            </w:rPr>
                            <w:t>Vadovaudamasis Lietuvos Respublikos statybos įstatymo 12 straipsnio 11 dalimi ir įgyvendindamas statybos techninio reglamento STR 1.02.01:2017 „Statybos dalyvių atestavimo ir teisės pripažinimo tvarkos aprašas“, patvirtinto Lietuvos Respublikos aplinkos ministro 2016 m. gruodžio 12 d. įsakymu Nr. D1-880 „Dėl statybos techninio reglamento STR 1.02.01:2017 „Statybos dalyvių atestavimo ir teisės pripažinimo tvarkos aprašas“, 29 punktą,</w:t>
                          </w:r>
                        </w:p>
                      </w:sdtContent>
                    </w:sdt>
                    <w:sdt>
                      <w:sdtPr>
                        <w:alias w:val="pastraipa"/>
                        <w:tag w:val="part_f1e847115239451e86a4dcad509b755a"/>
                        <w:id w:val="1142627358"/>
                        <w:lock w:val="sdtLocked"/>
                      </w:sdtPr>
                      <w:sdtEndPr/>
                      <w:sdtContent>
                        <w:p w14:paraId="7C3E9ADD" w14:textId="77777777" w:rsidR="00F45D02" w:rsidRDefault="00C514A0">
                          <w:pPr>
                            <w:suppressAutoHyphens/>
                            <w:spacing w:line="276" w:lineRule="auto"/>
                            <w:ind w:firstLine="567"/>
                            <w:jc w:val="both"/>
                            <w:rPr>
                              <w:szCs w:val="24"/>
                              <w:lang w:eastAsia="lt-LT"/>
                            </w:rPr>
                          </w:pPr>
                          <w:r>
                            <w:rPr>
                              <w:spacing w:val="40"/>
                              <w:szCs w:val="24"/>
                              <w:lang w:eastAsia="lt-LT"/>
                            </w:rPr>
                            <w:t>tvirtinu</w:t>
                          </w:r>
                          <w:r>
                            <w:rPr>
                              <w:szCs w:val="24"/>
                              <w:lang w:eastAsia="lt-LT"/>
                            </w:rPr>
                            <w:t xml:space="preserve"> pridedamas viešosios įstaigos Energetikų mokymo centro statybos techninės veiklos pagrindinių sričių vadovų profesinių žinių vertinimo egzaminų programas:</w:t>
                          </w:r>
                        </w:p>
                      </w:sdtContent>
                    </w:sdt>
                    <w:sdt>
                      <w:sdtPr>
                        <w:alias w:val="1 p."/>
                        <w:tag w:val="part_e028c16d8f644393adbb325d9c992864"/>
                        <w:id w:val="420920443"/>
                        <w:lock w:val="sdtLocked"/>
                      </w:sdtPr>
                      <w:sdtEndPr/>
                      <w:sdtContent>
                        <w:p w14:paraId="08C80EB1" w14:textId="42149C64" w:rsidR="00F45D02" w:rsidRDefault="00114BF7">
                          <w:pPr>
                            <w:suppressAutoHyphens/>
                            <w:spacing w:line="276" w:lineRule="auto"/>
                            <w:ind w:firstLine="567"/>
                            <w:jc w:val="both"/>
                          </w:pPr>
                          <w:sdt>
                            <w:sdtPr>
                              <w:alias w:val="Numeris"/>
                              <w:tag w:val="nr_e028c16d8f644393adbb325d9c992864"/>
                              <w:id w:val="104402704"/>
                              <w:lock w:val="sdtLocked"/>
                            </w:sdtPr>
                            <w:sdtEndPr/>
                            <w:sdtContent>
                              <w:r w:rsidR="00C514A0">
                                <w:rPr>
                                  <w:szCs w:val="24"/>
                                  <w:lang w:eastAsia="lt-LT"/>
                                </w:rPr>
                                <w:t>1</w:t>
                              </w:r>
                            </w:sdtContent>
                          </w:sdt>
                          <w:r w:rsidR="00C514A0">
                            <w:rPr>
                              <w:szCs w:val="24"/>
                              <w:lang w:eastAsia="lt-LT"/>
                            </w:rPr>
                            <w:t>. Viešosios įstaigos Energetikų mokymo centro statybos techninės veiklos pagrindinių sričių vadovų profesinių žinių vertinimo egzaminų programą</w:t>
                          </w:r>
                          <w:r w:rsidR="00C514A0">
                            <w:t xml:space="preserve"> E-034-25-EMC;</w:t>
                          </w:r>
                        </w:p>
                      </w:sdtContent>
                    </w:sdt>
                    <w:sdt>
                      <w:sdtPr>
                        <w:alias w:val="2 p."/>
                        <w:tag w:val="part_61c661fb41ce4390a3922ab8dfa633e1"/>
                        <w:id w:val="1348515991"/>
                        <w:lock w:val="sdtLocked"/>
                      </w:sdtPr>
                      <w:sdtEndPr/>
                      <w:sdtContent>
                        <w:p w14:paraId="7DE86042" w14:textId="37AF590C" w:rsidR="00F45D02" w:rsidRDefault="00114BF7">
                          <w:pPr>
                            <w:suppressAutoHyphens/>
                            <w:spacing w:line="276" w:lineRule="auto"/>
                            <w:ind w:firstLine="567"/>
                            <w:jc w:val="both"/>
                          </w:pPr>
                          <w:sdt>
                            <w:sdtPr>
                              <w:alias w:val="Numeris"/>
                              <w:tag w:val="nr_61c661fb41ce4390a3922ab8dfa633e1"/>
                              <w:id w:val="537316064"/>
                              <w:lock w:val="sdtLocked"/>
                            </w:sdtPr>
                            <w:sdtEndPr/>
                            <w:sdtContent>
                              <w:r w:rsidR="00C514A0">
                                <w:t>2</w:t>
                              </w:r>
                            </w:sdtContent>
                          </w:sdt>
                          <w:r w:rsidR="00C514A0">
                            <w:t>. V</w:t>
                          </w:r>
                          <w:r w:rsidR="00C514A0">
                            <w:rPr>
                              <w:szCs w:val="24"/>
                              <w:lang w:eastAsia="lt-LT"/>
                            </w:rPr>
                            <w:t>iešosios įstaigos Energetikų mokymo centro statybos techninės veiklos pagrindinių sričių vadovų profesinių žinių vertinimo egzaminų programą</w:t>
                          </w:r>
                          <w:r w:rsidR="00C514A0">
                            <w:t xml:space="preserve"> E-035-25-EMC;</w:t>
                          </w:r>
                        </w:p>
                      </w:sdtContent>
                    </w:sdt>
                    <w:sdt>
                      <w:sdtPr>
                        <w:alias w:val="3 p."/>
                        <w:tag w:val="part_eb6d94f46114472687edc6a9a4dca91f"/>
                        <w:id w:val="345989513"/>
                        <w:lock w:val="sdtLocked"/>
                      </w:sdtPr>
                      <w:sdtEndPr/>
                      <w:sdtContent>
                        <w:p w14:paraId="56C1BA83" w14:textId="67F18F3D" w:rsidR="00F45D02" w:rsidRDefault="00114BF7">
                          <w:pPr>
                            <w:suppressAutoHyphens/>
                            <w:spacing w:line="276" w:lineRule="auto"/>
                            <w:ind w:firstLine="567"/>
                            <w:jc w:val="both"/>
                          </w:pPr>
                          <w:sdt>
                            <w:sdtPr>
                              <w:alias w:val="Numeris"/>
                              <w:tag w:val="nr_eb6d94f46114472687edc6a9a4dca91f"/>
                              <w:id w:val="-354578676"/>
                              <w:lock w:val="sdtLocked"/>
                            </w:sdtPr>
                            <w:sdtEndPr/>
                            <w:sdtContent>
                              <w:r w:rsidR="00C514A0">
                                <w:t>3</w:t>
                              </w:r>
                            </w:sdtContent>
                          </w:sdt>
                          <w:r w:rsidR="00C514A0">
                            <w:t xml:space="preserve">. </w:t>
                          </w:r>
                          <w:r w:rsidR="00C514A0">
                            <w:rPr>
                              <w:szCs w:val="24"/>
                              <w:lang w:eastAsia="lt-LT"/>
                            </w:rPr>
                            <w:t xml:space="preserve">Viešosios įstaigos Energetikų mokymo centro statybos techninės veiklos pagrindinių sričių vadovų profesinių žinių vertinimo egzaminų programą </w:t>
                          </w:r>
                          <w:r w:rsidR="00C514A0">
                            <w:t>E-140-25-EMC;</w:t>
                          </w:r>
                        </w:p>
                      </w:sdtContent>
                    </w:sdt>
                    <w:sdt>
                      <w:sdtPr>
                        <w:alias w:val="4 p."/>
                        <w:tag w:val="part_5027f09b6ef1481999b5a3b2ec9a7fbe"/>
                        <w:id w:val="-1482679905"/>
                        <w:lock w:val="sdtLocked"/>
                      </w:sdtPr>
                      <w:sdtEndPr/>
                      <w:sdtContent>
                        <w:p w14:paraId="611D1B37" w14:textId="3759B043" w:rsidR="00F45D02" w:rsidRDefault="00114BF7">
                          <w:pPr>
                            <w:suppressAutoHyphens/>
                            <w:spacing w:line="276" w:lineRule="auto"/>
                            <w:ind w:firstLine="567"/>
                            <w:jc w:val="both"/>
                          </w:pPr>
                          <w:sdt>
                            <w:sdtPr>
                              <w:alias w:val="Numeris"/>
                              <w:tag w:val="nr_5027f09b6ef1481999b5a3b2ec9a7fbe"/>
                              <w:id w:val="606464247"/>
                              <w:lock w:val="sdtLocked"/>
                            </w:sdtPr>
                            <w:sdtEndPr/>
                            <w:sdtContent>
                              <w:r w:rsidR="00C514A0">
                                <w:t>4</w:t>
                              </w:r>
                            </w:sdtContent>
                          </w:sdt>
                          <w:r w:rsidR="00C514A0">
                            <w:t>. V</w:t>
                          </w:r>
                          <w:r w:rsidR="00C514A0">
                            <w:rPr>
                              <w:szCs w:val="24"/>
                              <w:lang w:eastAsia="lt-LT"/>
                            </w:rPr>
                            <w:t xml:space="preserve">iešosios įstaigos Energetikų mokymo centro statybos techninės veiklos pagrindinių sričių vadovų profesinių žinių vertinimo egzaminų programą </w:t>
                          </w:r>
                          <w:r w:rsidR="00C514A0">
                            <w:t>E-193-25-EMC;</w:t>
                          </w:r>
                        </w:p>
                      </w:sdtContent>
                    </w:sdt>
                    <w:sdt>
                      <w:sdtPr>
                        <w:alias w:val="5 p."/>
                        <w:tag w:val="part_4135f3308a5a47dcabfdf7bdb3c44717"/>
                        <w:id w:val="188117913"/>
                        <w:lock w:val="sdtLocked"/>
                      </w:sdtPr>
                      <w:sdtEndPr/>
                      <w:sdtContent>
                        <w:p w14:paraId="34A9EED6" w14:textId="066BF5E1" w:rsidR="00F45D02" w:rsidRDefault="00114BF7">
                          <w:pPr>
                            <w:suppressAutoHyphens/>
                            <w:spacing w:line="276" w:lineRule="auto"/>
                            <w:ind w:firstLine="567"/>
                            <w:jc w:val="both"/>
                          </w:pPr>
                          <w:sdt>
                            <w:sdtPr>
                              <w:alias w:val="Numeris"/>
                              <w:tag w:val="nr_4135f3308a5a47dcabfdf7bdb3c44717"/>
                              <w:id w:val="784542752"/>
                              <w:lock w:val="sdtLocked"/>
                            </w:sdtPr>
                            <w:sdtEndPr/>
                            <w:sdtContent>
                              <w:r w:rsidR="00C514A0">
                                <w:rPr>
                                  <w:szCs w:val="24"/>
                                  <w:lang w:eastAsia="lt-LT"/>
                                </w:rPr>
                                <w:t>5</w:t>
                              </w:r>
                            </w:sdtContent>
                          </w:sdt>
                          <w:r w:rsidR="00C514A0">
                            <w:rPr>
                              <w:szCs w:val="24"/>
                              <w:lang w:eastAsia="lt-LT"/>
                            </w:rPr>
                            <w:t xml:space="preserve">. Viešosios įstaigos Energetikų mokymo centro statybos techninės veiklos pagrindinių sričių vadovų profesinių žinių vertinimo egzaminų programą </w:t>
                          </w:r>
                          <w:r w:rsidR="00C514A0">
                            <w:t>E-194-25-EMC;</w:t>
                          </w:r>
                        </w:p>
                      </w:sdtContent>
                    </w:sdt>
                    <w:sdt>
                      <w:sdtPr>
                        <w:alias w:val="6 p."/>
                        <w:tag w:val="part_d25f1df195e74cfc9b82ad71feb2c131"/>
                        <w:id w:val="-1360661947"/>
                        <w:lock w:val="sdtLocked"/>
                      </w:sdtPr>
                      <w:sdtEndPr/>
                      <w:sdtContent>
                        <w:p w14:paraId="763C6A1F" w14:textId="0F31D29B" w:rsidR="00F45D02" w:rsidRDefault="00114BF7">
                          <w:pPr>
                            <w:suppressAutoHyphens/>
                            <w:spacing w:line="276" w:lineRule="auto"/>
                            <w:ind w:firstLine="567"/>
                            <w:jc w:val="both"/>
                          </w:pPr>
                          <w:sdt>
                            <w:sdtPr>
                              <w:alias w:val="Numeris"/>
                              <w:tag w:val="nr_d25f1df195e74cfc9b82ad71feb2c131"/>
                              <w:id w:val="344292367"/>
                              <w:lock w:val="sdtLocked"/>
                            </w:sdtPr>
                            <w:sdtEndPr/>
                            <w:sdtContent>
                              <w:r w:rsidR="00C514A0">
                                <w:t>6</w:t>
                              </w:r>
                            </w:sdtContent>
                          </w:sdt>
                          <w:r w:rsidR="00C514A0">
                            <w:t>. V</w:t>
                          </w:r>
                          <w:r w:rsidR="00C514A0">
                            <w:rPr>
                              <w:szCs w:val="24"/>
                              <w:lang w:eastAsia="lt-LT"/>
                            </w:rPr>
                            <w:t xml:space="preserve">iešosios įstaigos Energetikų mokymo centro statybos techninės veiklos pagrindinių sričių vadovų profesinių žinių vertinimo egzaminų programą </w:t>
                          </w:r>
                          <w:r w:rsidR="00C514A0">
                            <w:t>E-195-25-EMC;</w:t>
                          </w:r>
                        </w:p>
                      </w:sdtContent>
                    </w:sdt>
                    <w:sdt>
                      <w:sdtPr>
                        <w:alias w:val="7 p."/>
                        <w:tag w:val="part_3cb97d16d4d646b3a9dd64c7f03ba40a"/>
                        <w:id w:val="-1495713681"/>
                        <w:lock w:val="sdtLocked"/>
                      </w:sdtPr>
                      <w:sdtEndPr/>
                      <w:sdtContent>
                        <w:p w14:paraId="06C01410" w14:textId="5D24C735" w:rsidR="00F45D02" w:rsidRDefault="00114BF7">
                          <w:pPr>
                            <w:suppressAutoHyphens/>
                            <w:spacing w:line="276" w:lineRule="auto"/>
                            <w:ind w:firstLine="567"/>
                            <w:jc w:val="both"/>
                          </w:pPr>
                          <w:sdt>
                            <w:sdtPr>
                              <w:alias w:val="Numeris"/>
                              <w:tag w:val="nr_3cb97d16d4d646b3a9dd64c7f03ba40a"/>
                              <w:id w:val="-1498571605"/>
                              <w:lock w:val="sdtLocked"/>
                            </w:sdtPr>
                            <w:sdtEndPr/>
                            <w:sdtContent>
                              <w:r w:rsidR="00C514A0">
                                <w:t>7</w:t>
                              </w:r>
                            </w:sdtContent>
                          </w:sdt>
                          <w:r w:rsidR="00C514A0">
                            <w:t>. V</w:t>
                          </w:r>
                          <w:r w:rsidR="00C514A0">
                            <w:rPr>
                              <w:szCs w:val="24"/>
                              <w:lang w:eastAsia="lt-LT"/>
                            </w:rPr>
                            <w:t xml:space="preserve">iešosios įstaigos Energetikų mokymo centro statybos techninės veiklos pagrindinių sričių vadovų profesinių žinių vertinimo egzaminų programą </w:t>
                          </w:r>
                          <w:r w:rsidR="00C514A0">
                            <w:t>E-196-25-EMC;</w:t>
                          </w:r>
                        </w:p>
                      </w:sdtContent>
                    </w:sdt>
                    <w:sdt>
                      <w:sdtPr>
                        <w:alias w:val="8 p."/>
                        <w:tag w:val="part_e52955d30d31462b96e87bd61471695e"/>
                        <w:id w:val="713312488"/>
                        <w:lock w:val="sdtLocked"/>
                      </w:sdtPr>
                      <w:sdtEndPr/>
                      <w:sdtContent>
                        <w:p w14:paraId="11CE5367" w14:textId="70B83F93" w:rsidR="00F45D02" w:rsidRDefault="00114BF7">
                          <w:pPr>
                            <w:suppressAutoHyphens/>
                            <w:spacing w:line="276" w:lineRule="auto"/>
                            <w:ind w:firstLine="567"/>
                            <w:jc w:val="both"/>
                            <w:rPr>
                              <w:szCs w:val="24"/>
                              <w:lang w:eastAsia="lt-LT"/>
                            </w:rPr>
                          </w:pPr>
                          <w:sdt>
                            <w:sdtPr>
                              <w:alias w:val="Numeris"/>
                              <w:tag w:val="nr_e52955d30d31462b96e87bd61471695e"/>
                              <w:id w:val="1074092351"/>
                              <w:lock w:val="sdtLocked"/>
                            </w:sdtPr>
                            <w:sdtEndPr/>
                            <w:sdtContent>
                              <w:r w:rsidR="00C514A0">
                                <w:t>8</w:t>
                              </w:r>
                            </w:sdtContent>
                          </w:sdt>
                          <w:r w:rsidR="00C514A0">
                            <w:t xml:space="preserve">. </w:t>
                          </w:r>
                          <w:r w:rsidR="00C514A0">
                            <w:rPr>
                              <w:szCs w:val="24"/>
                              <w:lang w:eastAsia="lt-LT"/>
                            </w:rPr>
                            <w:t xml:space="preserve">Viešosios įstaigos Energetikų mokymo centro statybos techninės veiklos pagrindinių sričių vadovų profesinių žinių vertinimo egzaminų programą </w:t>
                          </w:r>
                          <w:r w:rsidR="00C514A0">
                            <w:t>E-197-25-EMC.“</w:t>
                          </w:r>
                        </w:p>
                      </w:sdtContent>
                    </w:sdt>
                  </w:sdtContent>
                </w:sdt>
              </w:sdtContent>
            </w:sdt>
          </w:sdtContent>
        </w:sdt>
        <w:sdt>
          <w:sdtPr>
            <w:alias w:val="2 p."/>
            <w:tag w:val="part_d44c9f09a38548f1949a4df907fa533e"/>
            <w:id w:val="-549151757"/>
            <w:lock w:val="sdtLocked"/>
          </w:sdtPr>
          <w:sdtEndPr/>
          <w:sdtContent>
            <w:p w14:paraId="59B821CD" w14:textId="1FD85991" w:rsidR="00F45D02" w:rsidRDefault="00114BF7" w:rsidP="00C514A0">
              <w:pPr>
                <w:spacing w:line="276" w:lineRule="auto"/>
                <w:ind w:firstLine="567"/>
                <w:jc w:val="both"/>
                <w:rPr>
                  <w:szCs w:val="24"/>
                </w:rPr>
              </w:pPr>
              <w:sdt>
                <w:sdtPr>
                  <w:alias w:val="Numeris"/>
                  <w:tag w:val="nr_d44c9f09a38548f1949a4df907fa533e"/>
                  <w:id w:val="-701783448"/>
                  <w:lock w:val="sdtLocked"/>
                </w:sdtPr>
                <w:sdtEndPr/>
                <w:sdtContent>
                  <w:r w:rsidR="00C514A0">
                    <w:rPr>
                      <w:szCs w:val="24"/>
                      <w:lang w:eastAsia="lt-LT"/>
                    </w:rPr>
                    <w:t>2</w:t>
                  </w:r>
                </w:sdtContent>
              </w:sdt>
              <w:r w:rsidR="00C514A0">
                <w:rPr>
                  <w:szCs w:val="24"/>
                  <w:lang w:eastAsia="lt-LT"/>
                </w:rPr>
                <w:t xml:space="preserve">. </w:t>
              </w:r>
              <w:r w:rsidR="00C514A0">
                <w:rPr>
                  <w:spacing w:val="60"/>
                  <w:szCs w:val="24"/>
                  <w:lang w:eastAsia="ar-SA"/>
                </w:rPr>
                <w:t>Nustatau,</w:t>
              </w:r>
              <w:r w:rsidR="00C514A0">
                <w:rPr>
                  <w:szCs w:val="24"/>
                  <w:lang w:eastAsia="ar-SA"/>
                </w:rPr>
                <w:t xml:space="preserve"> kad</w:t>
              </w:r>
              <w:r w:rsidR="00C514A0">
                <w:rPr>
                  <w:szCs w:val="24"/>
                </w:rPr>
                <w:t xml:space="preserve"> šis įsakymas įsigalioja 2026</w:t>
              </w:r>
              <w:r w:rsidR="00C514A0">
                <w:rPr>
                  <w:szCs w:val="24"/>
                  <w:lang w:eastAsia="lt-LT"/>
                </w:rPr>
                <w:t> </w:t>
              </w:r>
              <w:r w:rsidR="00C514A0">
                <w:rPr>
                  <w:szCs w:val="24"/>
                </w:rPr>
                <w:t>m. gegužės 1</w:t>
              </w:r>
              <w:r w:rsidR="00C514A0">
                <w:rPr>
                  <w:szCs w:val="24"/>
                  <w:lang w:eastAsia="lt-LT"/>
                </w:rPr>
                <w:t> </w:t>
              </w:r>
              <w:r w:rsidR="00C514A0">
                <w:rPr>
                  <w:szCs w:val="24"/>
                </w:rPr>
                <w:t>d.</w:t>
              </w:r>
            </w:p>
          </w:sdtContent>
        </w:sdt>
        <w:sdt>
          <w:sdtPr>
            <w:alias w:val="signatura"/>
            <w:tag w:val="part_61c9f6179df247658b7b6807b3eff670"/>
            <w:id w:val="-1696068052"/>
            <w:lock w:val="sdtLocked"/>
          </w:sdtPr>
          <w:sdtEndPr/>
          <w:sdtContent>
            <w:p w14:paraId="7E63E52D" w14:textId="77777777" w:rsidR="00C514A0" w:rsidRDefault="00C514A0">
              <w:pPr>
                <w:tabs>
                  <w:tab w:val="left" w:pos="7371"/>
                </w:tabs>
                <w:ind w:left="8"/>
              </w:pPr>
            </w:p>
            <w:p w14:paraId="37F8FAD9" w14:textId="77777777" w:rsidR="00C514A0" w:rsidRDefault="00C514A0">
              <w:pPr>
                <w:tabs>
                  <w:tab w:val="left" w:pos="7371"/>
                </w:tabs>
                <w:ind w:left="8"/>
              </w:pPr>
            </w:p>
            <w:p w14:paraId="7F3F6CAE" w14:textId="77777777" w:rsidR="00C514A0" w:rsidRDefault="00C514A0">
              <w:pPr>
                <w:tabs>
                  <w:tab w:val="left" w:pos="7371"/>
                </w:tabs>
                <w:ind w:left="8"/>
              </w:pPr>
            </w:p>
            <w:p w14:paraId="6DD4935C" w14:textId="2ED98AB8" w:rsidR="00F45D02" w:rsidRPr="00C514A0" w:rsidRDefault="00C514A0" w:rsidP="00C514A0">
              <w:pPr>
                <w:tabs>
                  <w:tab w:val="left" w:pos="7371"/>
                </w:tabs>
                <w:ind w:left="8"/>
                <w:rPr>
                  <w:szCs w:val="24"/>
                </w:rPr>
              </w:pPr>
              <w:r>
                <w:rPr>
                  <w:bCs/>
                  <w:szCs w:val="24"/>
                  <w:lang w:eastAsia="lt-LT"/>
                </w:rPr>
                <w:t>Aplinkos ministras</w:t>
              </w:r>
              <w:r>
                <w:rPr>
                  <w:bCs/>
                  <w:szCs w:val="24"/>
                  <w:lang w:eastAsia="lt-LT"/>
                </w:rPr>
                <w:tab/>
                <w:t xml:space="preserve">Kastytis Žuromskas </w:t>
              </w:r>
            </w:p>
          </w:sdtContent>
        </w:sdt>
      </w:sdtContent>
    </w:sdt>
    <w:sdt>
      <w:sdtPr>
        <w:alias w:val="patvirtinta"/>
        <w:tag w:val="part_0ee972f4640246f3b4851f8491ef4352"/>
        <w:id w:val="-1247339371"/>
        <w:lock w:val="sdtLocked"/>
      </w:sdtPr>
      <w:sdtEndPr/>
      <w:sdtContent>
        <w:p w14:paraId="3E12AF01" w14:textId="77777777" w:rsidR="00C514A0" w:rsidRDefault="00C514A0">
          <w:pPr>
            <w:tabs>
              <w:tab w:val="left" w:pos="1304"/>
              <w:tab w:val="left" w:pos="1457"/>
              <w:tab w:val="left" w:pos="1604"/>
              <w:tab w:val="left" w:pos="1757"/>
            </w:tabs>
            <w:ind w:left="5103"/>
            <w:textAlignment w:val="center"/>
            <w:sectPr w:rsidR="00C514A0">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pgNumType w:start="1"/>
              <w:cols w:space="1296"/>
              <w:titlePg/>
              <w:docGrid w:linePitch="360"/>
            </w:sectPr>
          </w:pPr>
        </w:p>
        <w:p w14:paraId="145D62A7" w14:textId="78F3DA82"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lastRenderedPageBreak/>
            <w:t>PATVIRTINTA</w:t>
          </w:r>
        </w:p>
        <w:p w14:paraId="34111048" w14:textId="77777777" w:rsidR="00C514A0" w:rsidRDefault="00C514A0">
          <w:pPr>
            <w:tabs>
              <w:tab w:val="left" w:pos="1304"/>
              <w:tab w:val="left" w:pos="1457"/>
              <w:tab w:val="left" w:pos="1604"/>
              <w:tab w:val="left" w:pos="1757"/>
            </w:tabs>
            <w:ind w:left="5103"/>
            <w:textAlignment w:val="center"/>
            <w:rPr>
              <w:szCs w:val="24"/>
              <w:lang w:eastAsia="lt-LT"/>
            </w:rPr>
          </w:pPr>
          <w:r>
            <w:rPr>
              <w:szCs w:val="24"/>
              <w:lang w:eastAsia="lt-LT"/>
            </w:rPr>
            <w:t xml:space="preserve">Lietuvos Respublikos aplinkos ministro </w:t>
          </w:r>
        </w:p>
        <w:p w14:paraId="5D9E630E" w14:textId="43266C2F"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t>2017 m. rugpjūčio 23 d. įsakymu Nr. D1-679</w:t>
          </w:r>
        </w:p>
        <w:p w14:paraId="204AE761" w14:textId="77777777"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t>(Lietuvos Respublikos aplinkos ministro</w:t>
          </w:r>
        </w:p>
        <w:p w14:paraId="749B3F2A" w14:textId="3571BDDD"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t>2026 m. balandžio 2 d. įsakymo Nr. D1-45</w:t>
          </w:r>
        </w:p>
        <w:p w14:paraId="02D320AD" w14:textId="77777777"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t>redakcija)</w:t>
          </w:r>
        </w:p>
        <w:p w14:paraId="78994E68" w14:textId="77777777" w:rsidR="00F45D02" w:rsidRDefault="00F45D02">
          <w:pPr>
            <w:rPr>
              <w:szCs w:val="24"/>
              <w:lang w:eastAsia="lt-LT"/>
            </w:rPr>
          </w:pPr>
        </w:p>
        <w:sdt>
          <w:sdtPr>
            <w:alias w:val="Pavadinimas"/>
            <w:tag w:val="title_0ee972f4640246f3b4851f8491ef4352"/>
            <w:id w:val="-632088543"/>
            <w:lock w:val="sdtLocked"/>
          </w:sdtPr>
          <w:sdtEndPr/>
          <w:sdtContent>
            <w:p w14:paraId="2C61E984" w14:textId="77777777" w:rsidR="00F45D02" w:rsidRDefault="00C514A0">
              <w:pPr>
                <w:widowControl w:val="0"/>
                <w:suppressAutoHyphens/>
                <w:jc w:val="center"/>
                <w:rPr>
                  <w:rFonts w:eastAsia="Arial Unicode MS"/>
                  <w:b/>
                  <w:caps/>
                  <w:szCs w:val="24"/>
                  <w:lang w:eastAsia="lt-LT"/>
                </w:rPr>
              </w:pPr>
              <w:r>
                <w:rPr>
                  <w:rFonts w:eastAsia="Arial Unicode MS"/>
                  <w:b/>
                  <w:caps/>
                  <w:szCs w:val="24"/>
                  <w:lang w:eastAsia="lt-LT"/>
                </w:rPr>
                <w:t>VIEŠOSIOS ĮSTAIGOS energetikų mokymo centro</w:t>
              </w:r>
            </w:p>
            <w:p w14:paraId="43482F91" w14:textId="77777777" w:rsidR="00F45D02" w:rsidRDefault="00C514A0">
              <w:pPr>
                <w:widowControl w:val="0"/>
                <w:suppressAutoHyphens/>
                <w:jc w:val="center"/>
                <w:rPr>
                  <w:rFonts w:eastAsia="Arial Unicode MS"/>
                  <w:b/>
                  <w:caps/>
                  <w:szCs w:val="24"/>
                  <w:lang w:eastAsia="lt-LT"/>
                </w:rPr>
              </w:pPr>
              <w:r>
                <w:rPr>
                  <w:rFonts w:eastAsia="Arial Unicode MS"/>
                  <w:b/>
                  <w:caps/>
                  <w:szCs w:val="24"/>
                  <w:lang w:eastAsia="lt-LT"/>
                </w:rPr>
                <w:t>STATYBOS TECHNINĖS VEIKLOS PAGRINDINIŲ SRIČIŲ VADOVŲ</w:t>
              </w:r>
            </w:p>
            <w:p w14:paraId="43559382" w14:textId="77777777" w:rsidR="00F45D02" w:rsidRDefault="00C514A0">
              <w:pPr>
                <w:jc w:val="center"/>
                <w:rPr>
                  <w:b/>
                  <w:szCs w:val="24"/>
                  <w:lang w:eastAsia="lt-LT"/>
                </w:rPr>
              </w:pPr>
              <w:r>
                <w:rPr>
                  <w:b/>
                  <w:szCs w:val="24"/>
                  <w:lang w:eastAsia="lt-LT"/>
                </w:rPr>
                <w:t>PROFESINIŲ ŽINIŲ VERTINIMO EGZAMINŲ PROGRAMA</w:t>
              </w:r>
            </w:p>
          </w:sdtContent>
        </w:sdt>
        <w:p w14:paraId="4508C728" w14:textId="77777777" w:rsidR="00F45D02" w:rsidRDefault="00F45D02">
          <w:pPr>
            <w:jc w:val="center"/>
            <w:rPr>
              <w:b/>
              <w:szCs w:val="24"/>
              <w:lang w:eastAsia="lt-LT"/>
            </w:rPr>
          </w:pPr>
        </w:p>
        <w:p w14:paraId="7CCD16B4" w14:textId="77777777" w:rsidR="00F45D02" w:rsidRDefault="00C514A0">
          <w:pPr>
            <w:jc w:val="center"/>
            <w:rPr>
              <w:i/>
              <w:szCs w:val="24"/>
              <w:lang w:eastAsia="lt-LT"/>
            </w:rPr>
          </w:pPr>
          <w:r>
            <w:rPr>
              <w:szCs w:val="24"/>
              <w:lang w:eastAsia="lt-LT"/>
            </w:rPr>
            <w:t xml:space="preserve">Programos žymuo: </w:t>
          </w:r>
          <w:r>
            <w:rPr>
              <w:b/>
              <w:szCs w:val="24"/>
              <w:lang w:eastAsia="lt-LT"/>
            </w:rPr>
            <w:t>E-034-25-EMC</w:t>
          </w:r>
        </w:p>
        <w:p w14:paraId="62ECFB0A" w14:textId="77777777" w:rsidR="00F45D02" w:rsidRDefault="00F45D02">
          <w:pPr>
            <w:rPr>
              <w:i/>
              <w:szCs w:val="24"/>
              <w:lang w:eastAsia="lt-LT"/>
            </w:rPr>
          </w:pPr>
        </w:p>
        <w:sdt>
          <w:sdtPr>
            <w:alias w:val="skyrius"/>
            <w:tag w:val="part_9bd5b0758cc3462789b0d37dc2cd9f7e"/>
            <w:id w:val="604539123"/>
            <w:lock w:val="sdtLocked"/>
          </w:sdtPr>
          <w:sdtEndPr/>
          <w:sdtContent>
            <w:p w14:paraId="38678E04" w14:textId="77777777" w:rsidR="00F45D02" w:rsidRDefault="00114BF7">
              <w:pPr>
                <w:keepNext/>
                <w:tabs>
                  <w:tab w:val="left" w:pos="284"/>
                </w:tabs>
                <w:jc w:val="center"/>
                <w:rPr>
                  <w:b/>
                  <w:kern w:val="28"/>
                  <w:szCs w:val="24"/>
                  <w:lang w:eastAsia="lt-LT"/>
                </w:rPr>
              </w:pPr>
              <w:sdt>
                <w:sdtPr>
                  <w:alias w:val="Numeris"/>
                  <w:tag w:val="nr_9bd5b0758cc3462789b0d37dc2cd9f7e"/>
                  <w:id w:val="-443388247"/>
                  <w:lock w:val="sdtLocked"/>
                </w:sdtPr>
                <w:sdtEndPr/>
                <w:sdtContent>
                  <w:r w:rsidR="00C514A0">
                    <w:rPr>
                      <w:b/>
                      <w:kern w:val="28"/>
                      <w:szCs w:val="24"/>
                      <w:lang w:eastAsia="lt-LT"/>
                    </w:rPr>
                    <w:t>I</w:t>
                  </w:r>
                </w:sdtContent>
              </w:sdt>
              <w:r w:rsidR="00C514A0">
                <w:rPr>
                  <w:b/>
                  <w:kern w:val="28"/>
                  <w:szCs w:val="24"/>
                  <w:lang w:eastAsia="lt-LT"/>
                </w:rPr>
                <w:t xml:space="preserve"> SKYRIUS</w:t>
              </w:r>
            </w:p>
            <w:p w14:paraId="77C0120E" w14:textId="77777777" w:rsidR="00F45D02" w:rsidRDefault="00114BF7">
              <w:pPr>
                <w:keepNext/>
                <w:tabs>
                  <w:tab w:val="left" w:pos="284"/>
                </w:tabs>
                <w:jc w:val="center"/>
                <w:rPr>
                  <w:b/>
                  <w:kern w:val="28"/>
                  <w:szCs w:val="24"/>
                  <w:lang w:eastAsia="lt-LT"/>
                </w:rPr>
              </w:pPr>
              <w:sdt>
                <w:sdtPr>
                  <w:alias w:val="Pavadinimas"/>
                  <w:tag w:val="title_9bd5b0758cc3462789b0d37dc2cd9f7e"/>
                  <w:id w:val="-1241327175"/>
                  <w:lock w:val="sdtLocked"/>
                </w:sdtPr>
                <w:sdtEndPr/>
                <w:sdtContent>
                  <w:r w:rsidR="00C514A0">
                    <w:rPr>
                      <w:b/>
                      <w:kern w:val="28"/>
                      <w:szCs w:val="24"/>
                      <w:lang w:eastAsia="lt-LT"/>
                    </w:rPr>
                    <w:t>BENDROSIOS NUOSTATOS</w:t>
                  </w:r>
                </w:sdtContent>
              </w:sdt>
            </w:p>
            <w:p w14:paraId="1E81A4CA" w14:textId="77777777" w:rsidR="00F45D02" w:rsidRDefault="00F45D02">
              <w:pPr>
                <w:jc w:val="center"/>
                <w:rPr>
                  <w:szCs w:val="24"/>
                  <w:lang w:eastAsia="lt-LT"/>
                </w:rPr>
              </w:pPr>
            </w:p>
            <w:sdt>
              <w:sdtPr>
                <w:alias w:val="1 p."/>
                <w:tag w:val="part_4b2f3f9804c54409ae772520bcacd547"/>
                <w:id w:val="337428962"/>
                <w:lock w:val="sdtLocked"/>
              </w:sdtPr>
              <w:sdtEndPr/>
              <w:sdtContent>
                <w:p w14:paraId="6E9B9D0A" w14:textId="77777777" w:rsidR="00F45D02" w:rsidRDefault="00114BF7">
                  <w:pPr>
                    <w:widowControl w:val="0"/>
                    <w:suppressAutoHyphens/>
                    <w:ind w:firstLine="567"/>
                    <w:jc w:val="both"/>
                    <w:rPr>
                      <w:rFonts w:eastAsia="Arial Unicode MS"/>
                      <w:bCs/>
                      <w:caps/>
                      <w:szCs w:val="24"/>
                      <w:lang w:eastAsia="lt-LT"/>
                    </w:rPr>
                  </w:pPr>
                  <w:sdt>
                    <w:sdtPr>
                      <w:alias w:val="Numeris"/>
                      <w:tag w:val="nr_4b2f3f9804c54409ae772520bcacd547"/>
                      <w:id w:val="-99718288"/>
                      <w:lock w:val="sdtLocked"/>
                    </w:sdtPr>
                    <w:sdtEndPr/>
                    <w:sdtContent>
                      <w:r w:rsidR="00C514A0">
                        <w:rPr>
                          <w:rFonts w:eastAsia="Arial Unicode MS"/>
                          <w:caps/>
                          <w:szCs w:val="24"/>
                          <w:lang w:eastAsia="lt-LT"/>
                        </w:rPr>
                        <w:t>1</w:t>
                      </w:r>
                    </w:sdtContent>
                  </w:sdt>
                  <w:r w:rsidR="00C514A0">
                    <w:rPr>
                      <w:rFonts w:eastAsia="Arial Unicode MS"/>
                      <w:caps/>
                      <w:szCs w:val="24"/>
                      <w:lang w:eastAsia="lt-LT"/>
                    </w:rPr>
                    <w:t>.</w:t>
                  </w:r>
                  <w:r w:rsidR="00C514A0">
                    <w:rPr>
                      <w:rFonts w:eastAsia="Arial Unicode MS"/>
                      <w:b/>
                      <w:caps/>
                      <w:szCs w:val="24"/>
                      <w:lang w:eastAsia="lt-LT"/>
                    </w:rPr>
                    <w:t xml:space="preserve"> </w:t>
                  </w:r>
                  <w:r w:rsidR="00C514A0">
                    <w:rPr>
                      <w:rFonts w:eastAsia="Arial Unicode MS"/>
                      <w:b/>
                      <w:szCs w:val="24"/>
                      <w:lang w:eastAsia="lt-LT"/>
                    </w:rPr>
                    <w:t>Programos pavadinimas:</w:t>
                  </w:r>
                  <w:r w:rsidR="00C514A0">
                    <w:rPr>
                      <w:szCs w:val="24"/>
                      <w:lang w:eastAsia="lt-LT"/>
                    </w:rPr>
                    <w:t xml:space="preserve"> ypatingojo statinio specialiųjų statybos darbų vadovo, ypatingojo statinio specialiųjų statybos darbų techninės priežiūros vadovo, neypatingojo statinio specialiųjų statybos darbų vadovo ir neypatingojo statinio specialiųjų statybos darbų techninės priežiūros vadovo profesinių žinių vertinimo egzaminų programa</w:t>
                  </w:r>
                  <w:r w:rsidR="00C514A0">
                    <w:rPr>
                      <w:rFonts w:eastAsia="Arial Unicode MS"/>
                      <w:szCs w:val="24"/>
                      <w:lang w:eastAsia="lt-LT"/>
                    </w:rPr>
                    <w:t xml:space="preserve"> (toliau – Programa).</w:t>
                  </w:r>
                </w:p>
              </w:sdtContent>
            </w:sdt>
            <w:sdt>
              <w:sdtPr>
                <w:alias w:val="2 p."/>
                <w:tag w:val="part_d54097c940c94f86b5ce663f9ddd2ac8"/>
                <w:id w:val="1045643959"/>
                <w:lock w:val="sdtLocked"/>
              </w:sdtPr>
              <w:sdtEndPr/>
              <w:sdtContent>
                <w:p w14:paraId="62E489A8" w14:textId="5DA6894F" w:rsidR="00F45D02" w:rsidRDefault="00114BF7">
                  <w:pPr>
                    <w:ind w:firstLine="567"/>
                    <w:jc w:val="both"/>
                    <w:rPr>
                      <w:szCs w:val="24"/>
                      <w:lang w:eastAsia="lt-LT"/>
                    </w:rPr>
                  </w:pPr>
                  <w:sdt>
                    <w:sdtPr>
                      <w:alias w:val="Numeris"/>
                      <w:tag w:val="nr_d54097c940c94f86b5ce663f9ddd2ac8"/>
                      <w:id w:val="1509330014"/>
                      <w:lock w:val="sdtLocked"/>
                    </w:sdtPr>
                    <w:sdtEndPr/>
                    <w:sdtContent>
                      <w:r w:rsidR="00C514A0">
                        <w:rPr>
                          <w:szCs w:val="24"/>
                          <w:lang w:eastAsia="lt-LT"/>
                        </w:rPr>
                        <w:t>2</w:t>
                      </w:r>
                    </w:sdtContent>
                  </w:sdt>
                  <w:r w:rsidR="00C514A0">
                    <w:rPr>
                      <w:szCs w:val="24"/>
                      <w:lang w:eastAsia="lt-LT"/>
                    </w:rPr>
                    <w:t>.</w:t>
                  </w:r>
                  <w:r w:rsidR="00C514A0">
                    <w:rPr>
                      <w:b/>
                      <w:szCs w:val="24"/>
                      <w:lang w:eastAsia="lt-LT"/>
                    </w:rPr>
                    <w:t xml:space="preserve"> Programos tikslas:</w:t>
                  </w:r>
                  <w:r w:rsidR="00C514A0">
                    <w:rPr>
                      <w:szCs w:val="24"/>
                      <w:lang w:eastAsia="lt-LT"/>
                    </w:rPr>
                    <w:t xml:space="preserve"> patikrinti statybos inžinierių, siekiančių įgyti kvalifikacijos atestatą elektrotechnikos darbų srityse, suteikiantį teisę eiti Programos 3 punkte nurodytų statybos techninės veiklos pagrindinių sričių vadovų pareigas, (toliau – pareiškėjai) profesines žinias, jų išsamumą ir nustatyti vertinimo tvarką.</w:t>
                  </w:r>
                </w:p>
              </w:sdtContent>
            </w:sdt>
            <w:sdt>
              <w:sdtPr>
                <w:alias w:val="3 p."/>
                <w:tag w:val="part_37169fdd637841fb84299c3df7a8ccee"/>
                <w:id w:val="-748499230"/>
                <w:lock w:val="sdtLocked"/>
              </w:sdtPr>
              <w:sdtEndPr/>
              <w:sdtContent>
                <w:p w14:paraId="7481EA23" w14:textId="77777777" w:rsidR="00F45D02" w:rsidRDefault="00114BF7">
                  <w:pPr>
                    <w:ind w:firstLine="567"/>
                    <w:jc w:val="both"/>
                    <w:rPr>
                      <w:szCs w:val="24"/>
                      <w:lang w:eastAsia="lt-LT"/>
                    </w:rPr>
                  </w:pPr>
                  <w:sdt>
                    <w:sdtPr>
                      <w:alias w:val="Numeris"/>
                      <w:tag w:val="nr_37169fdd637841fb84299c3df7a8ccee"/>
                      <w:id w:val="-950011362"/>
                      <w:lock w:val="sdtLocked"/>
                    </w:sdtPr>
                    <w:sdtEndPr/>
                    <w:sdtContent>
                      <w:r w:rsidR="00C514A0">
                        <w:rPr>
                          <w:szCs w:val="24"/>
                          <w:lang w:eastAsia="lt-LT"/>
                        </w:rPr>
                        <w:t>3</w:t>
                      </w:r>
                    </w:sdtContent>
                  </w:sdt>
                  <w:r w:rsidR="00C514A0">
                    <w:rPr>
                      <w:szCs w:val="24"/>
                      <w:lang w:eastAsia="lt-LT"/>
                    </w:rPr>
                    <w:t>.</w:t>
                  </w:r>
                  <w:r w:rsidR="00C514A0">
                    <w:rPr>
                      <w:b/>
                      <w:bCs/>
                      <w:szCs w:val="24"/>
                      <w:lang w:eastAsia="lt-LT"/>
                    </w:rPr>
                    <w:t xml:space="preserve"> Programos paskirtis:</w:t>
                  </w:r>
                  <w:r w:rsidR="00C514A0">
                    <w:rPr>
                      <w:szCs w:val="24"/>
                      <w:lang w:eastAsia="lt-LT"/>
                    </w:rPr>
                    <w:t xml:space="preserve"> pagal Programą tikrinamos ir vertinamos profesinės žinios pareiškėjų, kurie siekia eiti:</w:t>
                  </w:r>
                </w:p>
                <w:sdt>
                  <w:sdtPr>
                    <w:alias w:val="3.1 pp."/>
                    <w:tag w:val="part_008cf47ff96545f283ce727d172d9349"/>
                    <w:id w:val="1397318062"/>
                    <w:lock w:val="sdtLocked"/>
                  </w:sdtPr>
                  <w:sdtEndPr/>
                  <w:sdtContent>
                    <w:p w14:paraId="37004770" w14:textId="77777777" w:rsidR="00F45D02" w:rsidRDefault="00114BF7">
                      <w:pPr>
                        <w:ind w:firstLine="567"/>
                        <w:jc w:val="both"/>
                        <w:rPr>
                          <w:szCs w:val="24"/>
                          <w:lang w:eastAsia="lt-LT"/>
                        </w:rPr>
                      </w:pPr>
                      <w:sdt>
                        <w:sdtPr>
                          <w:alias w:val="Numeris"/>
                          <w:tag w:val="nr_008cf47ff96545f283ce727d172d9349"/>
                          <w:id w:val="-774630168"/>
                          <w:lock w:val="sdtLocked"/>
                        </w:sdtPr>
                        <w:sdtEndPr/>
                        <w:sdtContent>
                          <w:r w:rsidR="00C514A0">
                            <w:rPr>
                              <w:szCs w:val="24"/>
                              <w:lang w:eastAsia="lt-LT"/>
                            </w:rPr>
                            <w:t>3.1</w:t>
                          </w:r>
                        </w:sdtContent>
                      </w:sdt>
                      <w:r w:rsidR="00C514A0">
                        <w:rPr>
                          <w:szCs w:val="24"/>
                          <w:lang w:eastAsia="lt-LT"/>
                        </w:rPr>
                        <w:t>. ypatingojo statinio specialiųjų statybos darbų vadovo (toliau – YSSSDV) ir ypatingojo statinio specialiųjų statybos darbų techninės priežiūros vadovo (toliau – YSSSDTPV) pareigas šiuose statiniuose: pastatai (gyvenamieji ir negyvenamieji), susisiekimo komunikacijos (keliai, gatvės), susisiekimo komunikacijos (geležinkelio kelias), susisiekimo komunikacijos (oro uostų statiniai), susisiekimo komunikacijos (vandens uostų statiniai), inžineriniai tinklai (naftos tinklai), inžineriniai tinklai (dujų tinklai), inžineriniai tinklai (vandentiekio tinklai, nuotekų šalinimo tinklai), inžineriniai tinklai (šilumos tinklai), inžineriniai tinklai (elektros ir ryšių tinklai), hidrotechnikos statiniai, kiti transporto statiniai, kiti inžinerinių tinklų statiniai, kiti inžineriniai statiniai, šiose darbo srityse: elektros energijos tiekimo ir skirstymo įrenginių montavimas, elektros tinklų tiesimas, statinio elektros inžinerinių sistemų įrengimas, procesų valdymo ir automatizavimo sistemų įrengimas, statinio nuotolinio ryšio (telekomunikacijų) inžinerinių sistemų įrengimas, statinio apsauginės signalizacijos, gaisrinės saugos inžinerinių sistemų įrengimas;</w:t>
                      </w:r>
                    </w:p>
                  </w:sdtContent>
                </w:sdt>
                <w:sdt>
                  <w:sdtPr>
                    <w:alias w:val="3.2 pp."/>
                    <w:tag w:val="part_32f93d18f60844debaa7d67c43fd79c6"/>
                    <w:id w:val="-2109339644"/>
                    <w:lock w:val="sdtLocked"/>
                  </w:sdtPr>
                  <w:sdtEndPr/>
                  <w:sdtContent>
                    <w:p w14:paraId="20C15DF2" w14:textId="77777777" w:rsidR="00F45D02" w:rsidRDefault="00114BF7">
                      <w:pPr>
                        <w:ind w:firstLine="567"/>
                        <w:jc w:val="both"/>
                        <w:rPr>
                          <w:szCs w:val="24"/>
                          <w:lang w:eastAsia="lt-LT"/>
                        </w:rPr>
                      </w:pPr>
                      <w:sdt>
                        <w:sdtPr>
                          <w:alias w:val="Numeris"/>
                          <w:tag w:val="nr_32f93d18f60844debaa7d67c43fd79c6"/>
                          <w:id w:val="-1222823504"/>
                          <w:lock w:val="sdtLocked"/>
                        </w:sdtPr>
                        <w:sdtEndPr/>
                        <w:sdtContent>
                          <w:r w:rsidR="00C514A0">
                            <w:rPr>
                              <w:szCs w:val="24"/>
                              <w:lang w:eastAsia="lt-LT"/>
                            </w:rPr>
                            <w:t>3.2</w:t>
                          </w:r>
                        </w:sdtContent>
                      </w:sdt>
                      <w:r w:rsidR="00C514A0">
                        <w:rPr>
                          <w:szCs w:val="24"/>
                          <w:lang w:eastAsia="lt-LT"/>
                        </w:rPr>
                        <w:t>. neypatingojo statinio specialiųjų statybos darbų vadovo (toliau – NSSSDV) ir neypatingojo statinio specialiųjų statybos darbų techninės priežiūros vadovo (toliau – NSSSDTPV) pareigas šiose darbo srityse: elektros energijos tiekimo ir skirstymo įrenginių montavimas, statinio elektros inžinerinių sistemų įrengimas, procesų valdymo ir automatizavimo sistemų įrengimas, statinio nuotolinio ryšio (telekomunikacijų) inžinerinių sistemų įrengimas, statinio apsauginės signalizacijos, gaisrinės saugos inžinerinių sistemų įrengimas.</w:t>
                      </w:r>
                    </w:p>
                    <w:p w14:paraId="353DC09E" w14:textId="77777777" w:rsidR="00F45D02" w:rsidRDefault="00114BF7">
                      <w:pPr>
                        <w:jc w:val="both"/>
                        <w:rPr>
                          <w:szCs w:val="24"/>
                          <w:lang w:eastAsia="lt-LT"/>
                        </w:rPr>
                      </w:pPr>
                    </w:p>
                  </w:sdtContent>
                </w:sdt>
              </w:sdtContent>
            </w:sdt>
          </w:sdtContent>
        </w:sdt>
        <w:sdt>
          <w:sdtPr>
            <w:alias w:val="skyrius"/>
            <w:tag w:val="part_b9adac39eaf64bd7bfb4c78c02e7f4c8"/>
            <w:id w:val="-44302434"/>
            <w:lock w:val="sdtLocked"/>
          </w:sdtPr>
          <w:sdtEndPr/>
          <w:sdtContent>
            <w:p w14:paraId="1D132D9D" w14:textId="77777777" w:rsidR="00F45D02" w:rsidRDefault="00114BF7">
              <w:pPr>
                <w:keepNext/>
                <w:tabs>
                  <w:tab w:val="left" w:pos="284"/>
                </w:tabs>
                <w:jc w:val="center"/>
                <w:rPr>
                  <w:b/>
                  <w:kern w:val="28"/>
                  <w:szCs w:val="24"/>
                  <w:lang w:eastAsia="lt-LT"/>
                </w:rPr>
              </w:pPr>
              <w:sdt>
                <w:sdtPr>
                  <w:alias w:val="Numeris"/>
                  <w:tag w:val="nr_b9adac39eaf64bd7bfb4c78c02e7f4c8"/>
                  <w:id w:val="657885895"/>
                  <w:lock w:val="sdtLocked"/>
                </w:sdtPr>
                <w:sdtEndPr/>
                <w:sdtContent>
                  <w:r w:rsidR="00C514A0">
                    <w:rPr>
                      <w:b/>
                      <w:kern w:val="28"/>
                      <w:szCs w:val="24"/>
                      <w:lang w:eastAsia="lt-LT"/>
                    </w:rPr>
                    <w:t>II</w:t>
                  </w:r>
                </w:sdtContent>
              </w:sdt>
              <w:r w:rsidR="00C514A0">
                <w:rPr>
                  <w:b/>
                  <w:kern w:val="28"/>
                  <w:szCs w:val="24"/>
                  <w:lang w:eastAsia="lt-LT"/>
                </w:rPr>
                <w:t xml:space="preserve"> SKYRIUS</w:t>
              </w:r>
            </w:p>
            <w:p w14:paraId="03C9AD11" w14:textId="77777777" w:rsidR="00F45D02" w:rsidRDefault="00114BF7">
              <w:pPr>
                <w:keepNext/>
                <w:tabs>
                  <w:tab w:val="left" w:pos="284"/>
                </w:tabs>
                <w:jc w:val="center"/>
                <w:rPr>
                  <w:b/>
                  <w:kern w:val="28"/>
                  <w:szCs w:val="24"/>
                  <w:lang w:eastAsia="lt-LT"/>
                </w:rPr>
              </w:pPr>
              <w:sdt>
                <w:sdtPr>
                  <w:alias w:val="Pavadinimas"/>
                  <w:tag w:val="title_b9adac39eaf64bd7bfb4c78c02e7f4c8"/>
                  <w:id w:val="1600757264"/>
                  <w:lock w:val="sdtLocked"/>
                </w:sdtPr>
                <w:sdtEndPr/>
                <w:sdtContent>
                  <w:r w:rsidR="00C514A0">
                    <w:rPr>
                      <w:b/>
                      <w:kern w:val="28"/>
                      <w:szCs w:val="24"/>
                      <w:lang w:eastAsia="lt-LT"/>
                    </w:rPr>
                    <w:t>PROGRAMOS ANOTACIJA</w:t>
                  </w:r>
                </w:sdtContent>
              </w:sdt>
            </w:p>
            <w:p w14:paraId="6B010E29" w14:textId="77777777" w:rsidR="00F45D02" w:rsidRDefault="00F45D02">
              <w:pPr>
                <w:jc w:val="center"/>
                <w:rPr>
                  <w:szCs w:val="24"/>
                  <w:lang w:eastAsia="lt-LT"/>
                </w:rPr>
              </w:pPr>
            </w:p>
            <w:sdt>
              <w:sdtPr>
                <w:alias w:val="4 p."/>
                <w:tag w:val="part_a0af3955d72b411c895eec152af0534c"/>
                <w:id w:val="924925368"/>
                <w:lock w:val="sdtLocked"/>
              </w:sdtPr>
              <w:sdtEndPr/>
              <w:sdtContent>
                <w:p w14:paraId="22892273" w14:textId="77777777" w:rsidR="00F45D02" w:rsidRDefault="00114BF7">
                  <w:pPr>
                    <w:suppressAutoHyphens/>
                    <w:ind w:firstLine="567"/>
                    <w:jc w:val="both"/>
                    <w:rPr>
                      <w:szCs w:val="24"/>
                      <w:lang w:eastAsia="lt-LT"/>
                    </w:rPr>
                  </w:pPr>
                  <w:sdt>
                    <w:sdtPr>
                      <w:alias w:val="Numeris"/>
                      <w:tag w:val="nr_a0af3955d72b411c895eec152af0534c"/>
                      <w:id w:val="631215485"/>
                      <w:lock w:val="sdtLocked"/>
                    </w:sdtPr>
                    <w:sdtEndPr/>
                    <w:sdtContent>
                      <w:r w:rsidR="00C514A0">
                        <w:rPr>
                          <w:szCs w:val="24"/>
                          <w:lang w:eastAsia="lt-LT"/>
                        </w:rPr>
                        <w:t>4</w:t>
                      </w:r>
                    </w:sdtContent>
                  </w:sdt>
                  <w:r w:rsidR="00C514A0">
                    <w:rPr>
                      <w:szCs w:val="24"/>
                      <w:lang w:eastAsia="lt-LT"/>
                    </w:rPr>
                    <w:t xml:space="preserve">. Pagal Programą tikrinamos ir vertinamos profesinės žinios pareiškėjų, siekiančių eiti pareigas, nurodytas Programos 3 punkte. Pareiškėjai turi žinoti ir gebėti įgyvendinti statinio projekto rengimo, planavimo, organizavimo, įforminimo ir įteisinimo tvarką, gerai išmanyti esminius statiniams keliamus reikalavimus, elektros tinklų tiesimo ir montavimo technologijas, kaip </w:t>
                  </w:r>
                  <w:r w:rsidR="00C514A0">
                    <w:rPr>
                      <w:szCs w:val="24"/>
                      <w:lang w:eastAsia="lt-LT"/>
                    </w:rPr>
                    <w:lastRenderedPageBreak/>
                    <w:t>montuojami elektros įrenginiai, įrengiamos statinio elektros inžinerinės sistemos, procesų valdymo ir automatizavimo sistemos, statinio nuotolinio ryšio (telekomunikacijų) inžinerinės sistemos, statinio apsauginės signalizacijos, gaisrinės saugos inžinerinės sistemos.</w:t>
                  </w:r>
                </w:p>
                <w:p w14:paraId="01FB4A75" w14:textId="77777777" w:rsidR="00F45D02" w:rsidRDefault="00114BF7">
                  <w:pPr>
                    <w:suppressAutoHyphens/>
                    <w:jc w:val="both"/>
                    <w:rPr>
                      <w:szCs w:val="24"/>
                      <w:lang w:eastAsia="lt-LT"/>
                    </w:rPr>
                  </w:pPr>
                </w:p>
              </w:sdtContent>
            </w:sdt>
          </w:sdtContent>
        </w:sdt>
        <w:sdt>
          <w:sdtPr>
            <w:alias w:val="skyrius"/>
            <w:tag w:val="part_574dca4335654a88bf68115c043d0775"/>
            <w:id w:val="1130210531"/>
            <w:lock w:val="sdtLocked"/>
          </w:sdtPr>
          <w:sdtEndPr/>
          <w:sdtContent>
            <w:p w14:paraId="20641238" w14:textId="77777777" w:rsidR="00F45D02" w:rsidRDefault="00114BF7">
              <w:pPr>
                <w:keepNext/>
                <w:tabs>
                  <w:tab w:val="left" w:pos="284"/>
                </w:tabs>
                <w:jc w:val="center"/>
                <w:rPr>
                  <w:b/>
                  <w:kern w:val="28"/>
                  <w:szCs w:val="24"/>
                  <w:lang w:eastAsia="lt-LT"/>
                </w:rPr>
              </w:pPr>
              <w:sdt>
                <w:sdtPr>
                  <w:alias w:val="Numeris"/>
                  <w:tag w:val="nr_574dca4335654a88bf68115c043d0775"/>
                  <w:id w:val="-1344469672"/>
                  <w:lock w:val="sdtLocked"/>
                </w:sdtPr>
                <w:sdtEndPr/>
                <w:sdtContent>
                  <w:r w:rsidR="00C514A0">
                    <w:rPr>
                      <w:b/>
                      <w:kern w:val="28"/>
                      <w:szCs w:val="24"/>
                      <w:lang w:eastAsia="lt-LT"/>
                    </w:rPr>
                    <w:t>III</w:t>
                  </w:r>
                </w:sdtContent>
              </w:sdt>
              <w:r w:rsidR="00C514A0">
                <w:rPr>
                  <w:b/>
                  <w:kern w:val="28"/>
                  <w:szCs w:val="24"/>
                  <w:lang w:eastAsia="lt-LT"/>
                </w:rPr>
                <w:t xml:space="preserve"> SKYRIUS</w:t>
              </w:r>
            </w:p>
            <w:p w14:paraId="3A1BAC2A" w14:textId="77777777" w:rsidR="00F45D02" w:rsidRDefault="00114BF7">
              <w:pPr>
                <w:keepNext/>
                <w:tabs>
                  <w:tab w:val="left" w:pos="284"/>
                </w:tabs>
                <w:jc w:val="center"/>
                <w:rPr>
                  <w:kern w:val="28"/>
                  <w:szCs w:val="24"/>
                  <w:lang w:eastAsia="lt-LT"/>
                </w:rPr>
              </w:pPr>
              <w:sdt>
                <w:sdtPr>
                  <w:alias w:val="Pavadinimas"/>
                  <w:tag w:val="title_574dca4335654a88bf68115c043d0775"/>
                  <w:id w:val="1447883041"/>
                  <w:lock w:val="sdtLocked"/>
                </w:sdtPr>
                <w:sdtEndPr/>
                <w:sdtContent>
                  <w:r w:rsidR="00C514A0">
                    <w:rPr>
                      <w:b/>
                      <w:kern w:val="28"/>
                      <w:szCs w:val="24"/>
                      <w:lang w:eastAsia="lt-LT"/>
                    </w:rPr>
                    <w:t>PROFESINIŲ ŽINIŲ VERTINIMO EGZAMINŲ PROGRAMOS TURINYS</w:t>
                  </w:r>
                </w:sdtContent>
              </w:sdt>
            </w:p>
            <w:p w14:paraId="52A88C1E" w14:textId="77777777" w:rsidR="00F45D02" w:rsidRDefault="00F45D02">
              <w:pPr>
                <w:jc w:val="center"/>
                <w:rPr>
                  <w:szCs w:val="24"/>
                  <w:lang w:eastAsia="lt-LT"/>
                </w:rPr>
              </w:pPr>
            </w:p>
            <w:sdt>
              <w:sdtPr>
                <w:alias w:val="5 p."/>
                <w:tag w:val="part_5cfd3a546d9943b1bd1b84cc231f9ddf"/>
                <w:id w:val="-1833751933"/>
                <w:lock w:val="sdtLocked"/>
              </w:sdtPr>
              <w:sdtEndPr/>
              <w:sdtContent>
                <w:p w14:paraId="271431F8" w14:textId="77777777" w:rsidR="00F45D02" w:rsidRDefault="00114BF7">
                  <w:pPr>
                    <w:ind w:firstLine="567"/>
                    <w:jc w:val="both"/>
                    <w:rPr>
                      <w:szCs w:val="24"/>
                      <w:lang w:eastAsia="lt-LT"/>
                    </w:rPr>
                  </w:pPr>
                  <w:sdt>
                    <w:sdtPr>
                      <w:alias w:val="Numeris"/>
                      <w:tag w:val="nr_5cfd3a546d9943b1bd1b84cc231f9ddf"/>
                      <w:id w:val="-468059980"/>
                      <w:lock w:val="sdtLocked"/>
                    </w:sdtPr>
                    <w:sdtEndPr/>
                    <w:sdtContent>
                      <w:r w:rsidR="00C514A0">
                        <w:rPr>
                          <w:szCs w:val="24"/>
                          <w:lang w:eastAsia="lt-LT"/>
                        </w:rPr>
                        <w:t>5</w:t>
                      </w:r>
                    </w:sdtContent>
                  </w:sdt>
                  <w:r w:rsidR="00C514A0">
                    <w:rPr>
                      <w:szCs w:val="24"/>
                      <w:lang w:eastAsia="lt-LT"/>
                    </w:rPr>
                    <w:t>. Profesinių žinių vertinimo egzamino (toliau – egzaminas) temos:</w:t>
                  </w:r>
                </w:p>
                <w:tbl>
                  <w:tblPr>
                    <w:tblW w:w="5000" w:type="pct"/>
                    <w:tblLook w:val="04A0" w:firstRow="1" w:lastRow="0" w:firstColumn="1" w:lastColumn="0" w:noHBand="0" w:noVBand="1"/>
                  </w:tblPr>
                  <w:tblGrid>
                    <w:gridCol w:w="575"/>
                    <w:gridCol w:w="7308"/>
                    <w:gridCol w:w="1745"/>
                  </w:tblGrid>
                  <w:tr w:rsidR="00F45D02" w14:paraId="4079E870" w14:textId="77777777" w:rsidTr="00C514A0">
                    <w:trPr>
                      <w:tblHeader/>
                    </w:trPr>
                    <w:tc>
                      <w:tcPr>
                        <w:tcW w:w="299" w:type="pct"/>
                        <w:tcBorders>
                          <w:top w:val="single" w:sz="4" w:space="0" w:color="auto"/>
                          <w:left w:val="single" w:sz="4" w:space="0" w:color="auto"/>
                          <w:bottom w:val="single" w:sz="4" w:space="0" w:color="auto"/>
                          <w:right w:val="single" w:sz="4" w:space="0" w:color="auto"/>
                        </w:tcBorders>
                      </w:tcPr>
                      <w:p w14:paraId="4CCDAD1E" w14:textId="77777777" w:rsidR="00F45D02" w:rsidRDefault="00C514A0">
                        <w:pPr>
                          <w:jc w:val="center"/>
                          <w:rPr>
                            <w:b/>
                            <w:bCs/>
                            <w:szCs w:val="24"/>
                            <w:lang w:eastAsia="lt-LT"/>
                          </w:rPr>
                        </w:pPr>
                        <w:r>
                          <w:rPr>
                            <w:b/>
                            <w:bCs/>
                            <w:szCs w:val="24"/>
                            <w:lang w:eastAsia="lt-LT"/>
                          </w:rPr>
                          <w:t>Eil.</w:t>
                        </w:r>
                      </w:p>
                      <w:p w14:paraId="09773051" w14:textId="77777777" w:rsidR="00F45D02" w:rsidRDefault="00C514A0">
                        <w:pPr>
                          <w:jc w:val="center"/>
                          <w:rPr>
                            <w:b/>
                            <w:bCs/>
                            <w:szCs w:val="24"/>
                            <w:lang w:eastAsia="lt-LT"/>
                          </w:rPr>
                        </w:pPr>
                        <w:r>
                          <w:rPr>
                            <w:b/>
                            <w:bCs/>
                            <w:szCs w:val="24"/>
                            <w:lang w:eastAsia="lt-LT"/>
                          </w:rPr>
                          <w:t>Nr.</w:t>
                        </w:r>
                      </w:p>
                    </w:tc>
                    <w:tc>
                      <w:tcPr>
                        <w:tcW w:w="3794" w:type="pct"/>
                        <w:tcBorders>
                          <w:top w:val="single" w:sz="4" w:space="0" w:color="auto"/>
                          <w:left w:val="single" w:sz="4" w:space="0" w:color="auto"/>
                          <w:bottom w:val="single" w:sz="4" w:space="0" w:color="auto"/>
                          <w:right w:val="single" w:sz="4" w:space="0" w:color="auto"/>
                        </w:tcBorders>
                      </w:tcPr>
                      <w:p w14:paraId="3C8553CA" w14:textId="77777777" w:rsidR="00F45D02" w:rsidRDefault="00C514A0">
                        <w:pPr>
                          <w:jc w:val="center"/>
                          <w:rPr>
                            <w:b/>
                            <w:bCs/>
                            <w:szCs w:val="24"/>
                            <w:lang w:eastAsia="lt-LT"/>
                          </w:rPr>
                        </w:pPr>
                        <w:r>
                          <w:rPr>
                            <w:b/>
                            <w:bCs/>
                            <w:szCs w:val="24"/>
                            <w:lang w:eastAsia="lt-LT"/>
                          </w:rPr>
                          <w:t>Temos pavadinimas</w:t>
                        </w:r>
                      </w:p>
                    </w:tc>
                    <w:tc>
                      <w:tcPr>
                        <w:tcW w:w="906" w:type="pct"/>
                        <w:tcBorders>
                          <w:top w:val="single" w:sz="4" w:space="0" w:color="auto"/>
                          <w:left w:val="single" w:sz="4" w:space="0" w:color="auto"/>
                          <w:right w:val="single" w:sz="4" w:space="0" w:color="auto"/>
                        </w:tcBorders>
                        <w:vAlign w:val="center"/>
                      </w:tcPr>
                      <w:p w14:paraId="61EC4758" w14:textId="77777777" w:rsidR="00F45D02" w:rsidRDefault="00C514A0">
                        <w:pPr>
                          <w:jc w:val="center"/>
                          <w:rPr>
                            <w:b/>
                            <w:bCs/>
                            <w:szCs w:val="24"/>
                            <w:lang w:eastAsia="lt-LT"/>
                          </w:rPr>
                        </w:pPr>
                        <w:r>
                          <w:rPr>
                            <w:b/>
                            <w:bCs/>
                            <w:szCs w:val="24"/>
                            <w:lang w:eastAsia="lt-LT"/>
                          </w:rPr>
                          <w:t>Vadovų pareigos</w:t>
                        </w:r>
                      </w:p>
                    </w:tc>
                  </w:tr>
                  <w:tr w:rsidR="00F45D02" w14:paraId="7A66BF5E" w14:textId="77777777" w:rsidTr="00C514A0">
                    <w:tc>
                      <w:tcPr>
                        <w:tcW w:w="299" w:type="pct"/>
                        <w:tcBorders>
                          <w:top w:val="single" w:sz="4" w:space="0" w:color="auto"/>
                          <w:left w:val="single" w:sz="4" w:space="0" w:color="auto"/>
                          <w:bottom w:val="nil"/>
                          <w:right w:val="single" w:sz="4" w:space="0" w:color="auto"/>
                        </w:tcBorders>
                      </w:tcPr>
                      <w:p w14:paraId="1FD6F8FD" w14:textId="77777777" w:rsidR="00F45D02" w:rsidRDefault="00F45D02">
                        <w:pPr>
                          <w:jc w:val="both"/>
                          <w:rPr>
                            <w:szCs w:val="24"/>
                            <w:lang w:eastAsia="lt-LT"/>
                          </w:rPr>
                        </w:pPr>
                      </w:p>
                    </w:tc>
                    <w:tc>
                      <w:tcPr>
                        <w:tcW w:w="3794" w:type="pct"/>
                        <w:tcBorders>
                          <w:top w:val="single" w:sz="4" w:space="0" w:color="auto"/>
                          <w:left w:val="single" w:sz="4" w:space="0" w:color="auto"/>
                          <w:bottom w:val="nil"/>
                          <w:right w:val="single" w:sz="4" w:space="0" w:color="auto"/>
                        </w:tcBorders>
                      </w:tcPr>
                      <w:p w14:paraId="151AD5C2" w14:textId="77777777" w:rsidR="00F45D02" w:rsidRDefault="00C514A0">
                        <w:pPr>
                          <w:rPr>
                            <w:szCs w:val="24"/>
                            <w:lang w:eastAsia="lt-LT"/>
                          </w:rPr>
                        </w:pPr>
                        <w:r>
                          <w:rPr>
                            <w:szCs w:val="24"/>
                            <w:lang w:eastAsia="lt-LT"/>
                          </w:rPr>
                          <w:t>STATYBOS DARBUS REGLAMENTUOJANČIŲ NORMINIŲ AKTŲ NUOSTATOS</w:t>
                        </w:r>
                      </w:p>
                    </w:tc>
                    <w:tc>
                      <w:tcPr>
                        <w:tcW w:w="906" w:type="pct"/>
                        <w:vMerge w:val="restart"/>
                        <w:tcBorders>
                          <w:top w:val="single" w:sz="4" w:space="0" w:color="auto"/>
                          <w:left w:val="single" w:sz="4" w:space="0" w:color="auto"/>
                          <w:right w:val="single" w:sz="4" w:space="0" w:color="auto"/>
                        </w:tcBorders>
                        <w:vAlign w:val="center"/>
                      </w:tcPr>
                      <w:p w14:paraId="418730C5" w14:textId="77777777" w:rsidR="00F45D02" w:rsidRDefault="00C514A0">
                        <w:pPr>
                          <w:jc w:val="center"/>
                          <w:rPr>
                            <w:szCs w:val="24"/>
                            <w:lang w:eastAsia="lt-LT"/>
                          </w:rPr>
                        </w:pPr>
                        <w:r>
                          <w:rPr>
                            <w:szCs w:val="24"/>
                            <w:lang w:eastAsia="lt-LT"/>
                          </w:rPr>
                          <w:t>YSSSDV, NSSSDV, YSSSDTPV, NSSSDTPV</w:t>
                        </w:r>
                      </w:p>
                    </w:tc>
                  </w:tr>
                  <w:tr w:rsidR="00F45D02" w14:paraId="424271CA" w14:textId="77777777" w:rsidTr="00C514A0">
                    <w:tc>
                      <w:tcPr>
                        <w:tcW w:w="299" w:type="pct"/>
                        <w:tcBorders>
                          <w:top w:val="nil"/>
                          <w:left w:val="single" w:sz="4" w:space="0" w:color="auto"/>
                          <w:bottom w:val="nil"/>
                          <w:right w:val="single" w:sz="4" w:space="0" w:color="auto"/>
                        </w:tcBorders>
                      </w:tcPr>
                      <w:p w14:paraId="52C87621" w14:textId="46510D72" w:rsidR="00F45D02" w:rsidRDefault="00C514A0">
                        <w:pPr>
                          <w:jc w:val="both"/>
                          <w:rPr>
                            <w:szCs w:val="24"/>
                            <w:lang w:eastAsia="lt-LT"/>
                          </w:rPr>
                        </w:pPr>
                        <w:r>
                          <w:t>1.</w:t>
                        </w:r>
                      </w:p>
                    </w:tc>
                    <w:tc>
                      <w:tcPr>
                        <w:tcW w:w="3794" w:type="pct"/>
                        <w:tcBorders>
                          <w:top w:val="nil"/>
                          <w:left w:val="single" w:sz="4" w:space="0" w:color="auto"/>
                          <w:bottom w:val="nil"/>
                          <w:right w:val="single" w:sz="4" w:space="0" w:color="auto"/>
                        </w:tcBorders>
                      </w:tcPr>
                      <w:p w14:paraId="6F68A8ED" w14:textId="2278500A" w:rsidR="00F45D02" w:rsidRDefault="00C514A0">
                        <w:pPr>
                          <w:rPr>
                            <w:szCs w:val="24"/>
                            <w:lang w:eastAsia="lt-LT"/>
                          </w:rPr>
                        </w:pPr>
                        <w:r>
                          <w:rPr>
                            <w:szCs w:val="24"/>
                            <w:lang w:eastAsia="lt-LT"/>
                          </w:rPr>
                          <w:t>Statybos darbų rūšys.</w:t>
                        </w:r>
                      </w:p>
                    </w:tc>
                    <w:tc>
                      <w:tcPr>
                        <w:tcW w:w="906" w:type="pct"/>
                        <w:vMerge/>
                        <w:tcBorders>
                          <w:left w:val="single" w:sz="4" w:space="0" w:color="auto"/>
                          <w:right w:val="single" w:sz="4" w:space="0" w:color="auto"/>
                        </w:tcBorders>
                        <w:vAlign w:val="center"/>
                      </w:tcPr>
                      <w:p w14:paraId="1D257D3E" w14:textId="77777777" w:rsidR="00F45D02" w:rsidRDefault="00F45D02">
                        <w:pPr>
                          <w:jc w:val="center"/>
                          <w:rPr>
                            <w:szCs w:val="24"/>
                            <w:lang w:eastAsia="lt-LT"/>
                          </w:rPr>
                        </w:pPr>
                      </w:p>
                    </w:tc>
                  </w:tr>
                  <w:tr w:rsidR="00F45D02" w14:paraId="0A748AD6" w14:textId="77777777" w:rsidTr="00C514A0">
                    <w:tc>
                      <w:tcPr>
                        <w:tcW w:w="299" w:type="pct"/>
                        <w:tcBorders>
                          <w:top w:val="nil"/>
                          <w:left w:val="single" w:sz="4" w:space="0" w:color="auto"/>
                          <w:bottom w:val="nil"/>
                          <w:right w:val="single" w:sz="4" w:space="0" w:color="auto"/>
                        </w:tcBorders>
                      </w:tcPr>
                      <w:p w14:paraId="0A142A0D" w14:textId="2E7D9A8B" w:rsidR="00F45D02" w:rsidRDefault="00C514A0">
                        <w:pPr>
                          <w:jc w:val="both"/>
                          <w:rPr>
                            <w:szCs w:val="24"/>
                            <w:lang w:eastAsia="lt-LT"/>
                          </w:rPr>
                        </w:pPr>
                        <w:r>
                          <w:t>2.</w:t>
                        </w:r>
                      </w:p>
                    </w:tc>
                    <w:tc>
                      <w:tcPr>
                        <w:tcW w:w="3794" w:type="pct"/>
                        <w:tcBorders>
                          <w:top w:val="nil"/>
                          <w:left w:val="single" w:sz="4" w:space="0" w:color="auto"/>
                          <w:bottom w:val="nil"/>
                          <w:right w:val="single" w:sz="4" w:space="0" w:color="auto"/>
                        </w:tcBorders>
                      </w:tcPr>
                      <w:p w14:paraId="429DFC21" w14:textId="77777777" w:rsidR="00F45D02" w:rsidRDefault="00C514A0">
                        <w:pPr>
                          <w:rPr>
                            <w:szCs w:val="24"/>
                            <w:lang w:eastAsia="lt-LT"/>
                          </w:rPr>
                        </w:pPr>
                        <w:r>
                          <w:rPr>
                            <w:szCs w:val="24"/>
                            <w:lang w:eastAsia="lt-LT"/>
                          </w:rPr>
                          <w:t>Ypatingųjų ir neypatingųjų statinių kategorijoms priskiriamų statinių požymiai.</w:t>
                        </w:r>
                      </w:p>
                    </w:tc>
                    <w:tc>
                      <w:tcPr>
                        <w:tcW w:w="906" w:type="pct"/>
                        <w:vMerge/>
                        <w:tcBorders>
                          <w:left w:val="single" w:sz="4" w:space="0" w:color="auto"/>
                          <w:right w:val="single" w:sz="4" w:space="0" w:color="auto"/>
                        </w:tcBorders>
                        <w:vAlign w:val="center"/>
                      </w:tcPr>
                      <w:p w14:paraId="41DE5BCC" w14:textId="77777777" w:rsidR="00F45D02" w:rsidRDefault="00F45D02">
                        <w:pPr>
                          <w:jc w:val="center"/>
                          <w:rPr>
                            <w:szCs w:val="24"/>
                            <w:lang w:eastAsia="lt-LT"/>
                          </w:rPr>
                        </w:pPr>
                      </w:p>
                    </w:tc>
                  </w:tr>
                  <w:tr w:rsidR="00F45D02" w14:paraId="23F6CE50" w14:textId="77777777" w:rsidTr="00C514A0">
                    <w:tc>
                      <w:tcPr>
                        <w:tcW w:w="299" w:type="pct"/>
                        <w:tcBorders>
                          <w:top w:val="nil"/>
                          <w:left w:val="single" w:sz="4" w:space="0" w:color="auto"/>
                          <w:bottom w:val="nil"/>
                          <w:right w:val="single" w:sz="4" w:space="0" w:color="auto"/>
                        </w:tcBorders>
                      </w:tcPr>
                      <w:p w14:paraId="33FEF288" w14:textId="239E8EF4" w:rsidR="00F45D02" w:rsidRDefault="00C514A0">
                        <w:pPr>
                          <w:jc w:val="both"/>
                          <w:rPr>
                            <w:szCs w:val="24"/>
                            <w:lang w:eastAsia="lt-LT"/>
                          </w:rPr>
                        </w:pPr>
                        <w:r>
                          <w:t>3.</w:t>
                        </w:r>
                      </w:p>
                    </w:tc>
                    <w:tc>
                      <w:tcPr>
                        <w:tcW w:w="3794" w:type="pct"/>
                        <w:tcBorders>
                          <w:top w:val="nil"/>
                          <w:left w:val="single" w:sz="4" w:space="0" w:color="auto"/>
                          <w:bottom w:val="nil"/>
                          <w:right w:val="single" w:sz="4" w:space="0" w:color="auto"/>
                        </w:tcBorders>
                      </w:tcPr>
                      <w:p w14:paraId="56AB2D7C" w14:textId="46631C66" w:rsidR="00F45D02" w:rsidRDefault="00C514A0">
                        <w:pPr>
                          <w:rPr>
                            <w:szCs w:val="24"/>
                            <w:lang w:eastAsia="lt-LT"/>
                          </w:rPr>
                        </w:pPr>
                        <w:r>
                          <w:rPr>
                            <w:szCs w:val="24"/>
                            <w:lang w:eastAsia="lt-LT"/>
                          </w:rPr>
                          <w:t>Potencialiai pavojingi įrenginiai (sąvoka, potencialiai pavojingų įrenginių valstybės registras, potencialiai pavojingų įrenginių priežiūros valstybinis reguliavimas).</w:t>
                        </w:r>
                      </w:p>
                    </w:tc>
                    <w:tc>
                      <w:tcPr>
                        <w:tcW w:w="906" w:type="pct"/>
                        <w:vMerge/>
                        <w:tcBorders>
                          <w:left w:val="single" w:sz="4" w:space="0" w:color="auto"/>
                          <w:right w:val="single" w:sz="4" w:space="0" w:color="auto"/>
                        </w:tcBorders>
                        <w:vAlign w:val="center"/>
                      </w:tcPr>
                      <w:p w14:paraId="7FFCE554" w14:textId="77777777" w:rsidR="00F45D02" w:rsidRDefault="00F45D02">
                        <w:pPr>
                          <w:jc w:val="center"/>
                          <w:rPr>
                            <w:szCs w:val="24"/>
                            <w:lang w:eastAsia="lt-LT"/>
                          </w:rPr>
                        </w:pPr>
                      </w:p>
                    </w:tc>
                  </w:tr>
                  <w:tr w:rsidR="00F45D02" w14:paraId="24BEBC98" w14:textId="77777777" w:rsidTr="00C514A0">
                    <w:tc>
                      <w:tcPr>
                        <w:tcW w:w="299" w:type="pct"/>
                        <w:tcBorders>
                          <w:top w:val="nil"/>
                          <w:left w:val="single" w:sz="4" w:space="0" w:color="auto"/>
                          <w:bottom w:val="nil"/>
                          <w:right w:val="single" w:sz="4" w:space="0" w:color="auto"/>
                        </w:tcBorders>
                      </w:tcPr>
                      <w:p w14:paraId="4E55A436" w14:textId="14DEF2EC" w:rsidR="00F45D02" w:rsidRDefault="00C514A0">
                        <w:pPr>
                          <w:jc w:val="both"/>
                          <w:rPr>
                            <w:szCs w:val="24"/>
                            <w:lang w:eastAsia="lt-LT"/>
                          </w:rPr>
                        </w:pPr>
                        <w:r>
                          <w:t>4.</w:t>
                        </w:r>
                      </w:p>
                    </w:tc>
                    <w:tc>
                      <w:tcPr>
                        <w:tcW w:w="3794" w:type="pct"/>
                        <w:tcBorders>
                          <w:top w:val="nil"/>
                          <w:left w:val="single" w:sz="4" w:space="0" w:color="auto"/>
                          <w:bottom w:val="nil"/>
                          <w:right w:val="single" w:sz="4" w:space="0" w:color="auto"/>
                        </w:tcBorders>
                      </w:tcPr>
                      <w:p w14:paraId="46897A97" w14:textId="0881E724" w:rsidR="00F45D02" w:rsidRDefault="00C514A0">
                        <w:pPr>
                          <w:rPr>
                            <w:szCs w:val="24"/>
                            <w:lang w:eastAsia="lt-LT"/>
                          </w:rPr>
                        </w:pPr>
                        <w:r>
                          <w:rPr>
                            <w:szCs w:val="24"/>
                            <w:lang w:eastAsia="lt-LT"/>
                          </w:rPr>
                          <w:t>Statinio statybos priežiūros rūšys.</w:t>
                        </w:r>
                      </w:p>
                    </w:tc>
                    <w:tc>
                      <w:tcPr>
                        <w:tcW w:w="906" w:type="pct"/>
                        <w:vMerge/>
                        <w:tcBorders>
                          <w:left w:val="single" w:sz="4" w:space="0" w:color="auto"/>
                          <w:right w:val="single" w:sz="4" w:space="0" w:color="auto"/>
                        </w:tcBorders>
                        <w:vAlign w:val="center"/>
                      </w:tcPr>
                      <w:p w14:paraId="2330DDEE" w14:textId="77777777" w:rsidR="00F45D02" w:rsidRDefault="00F45D02">
                        <w:pPr>
                          <w:jc w:val="center"/>
                          <w:rPr>
                            <w:szCs w:val="24"/>
                            <w:lang w:eastAsia="lt-LT"/>
                          </w:rPr>
                        </w:pPr>
                      </w:p>
                    </w:tc>
                  </w:tr>
                  <w:tr w:rsidR="00F45D02" w14:paraId="38FA3882" w14:textId="77777777" w:rsidTr="00C514A0">
                    <w:tc>
                      <w:tcPr>
                        <w:tcW w:w="299" w:type="pct"/>
                        <w:tcBorders>
                          <w:top w:val="nil"/>
                          <w:left w:val="single" w:sz="4" w:space="0" w:color="auto"/>
                          <w:bottom w:val="nil"/>
                          <w:right w:val="single" w:sz="4" w:space="0" w:color="auto"/>
                        </w:tcBorders>
                      </w:tcPr>
                      <w:p w14:paraId="7F0E6D72" w14:textId="4819F7C3" w:rsidR="00F45D02" w:rsidRDefault="00C514A0">
                        <w:pPr>
                          <w:jc w:val="both"/>
                          <w:rPr>
                            <w:szCs w:val="24"/>
                            <w:lang w:eastAsia="lt-LT"/>
                          </w:rPr>
                        </w:pPr>
                        <w:r>
                          <w:t>5.</w:t>
                        </w:r>
                      </w:p>
                    </w:tc>
                    <w:tc>
                      <w:tcPr>
                        <w:tcW w:w="3794" w:type="pct"/>
                        <w:tcBorders>
                          <w:top w:val="nil"/>
                          <w:left w:val="single" w:sz="4" w:space="0" w:color="auto"/>
                          <w:bottom w:val="nil"/>
                          <w:right w:val="single" w:sz="4" w:space="0" w:color="auto"/>
                        </w:tcBorders>
                      </w:tcPr>
                      <w:p w14:paraId="678998E3" w14:textId="498BD330" w:rsidR="00F45D02" w:rsidRDefault="00C514A0">
                        <w:pPr>
                          <w:rPr>
                            <w:szCs w:val="24"/>
                            <w:lang w:eastAsia="lt-LT"/>
                          </w:rPr>
                        </w:pPr>
                        <w:r>
                          <w:rPr>
                            <w:szCs w:val="24"/>
                            <w:lang w:eastAsia="lt-LT"/>
                          </w:rPr>
                          <w:t>Esminiai statinių reikalavimai.</w:t>
                        </w:r>
                      </w:p>
                    </w:tc>
                    <w:tc>
                      <w:tcPr>
                        <w:tcW w:w="906" w:type="pct"/>
                        <w:vMerge/>
                        <w:tcBorders>
                          <w:left w:val="single" w:sz="4" w:space="0" w:color="auto"/>
                          <w:right w:val="single" w:sz="4" w:space="0" w:color="auto"/>
                        </w:tcBorders>
                        <w:vAlign w:val="center"/>
                      </w:tcPr>
                      <w:p w14:paraId="24BB1AA7" w14:textId="77777777" w:rsidR="00F45D02" w:rsidRDefault="00F45D02">
                        <w:pPr>
                          <w:jc w:val="center"/>
                          <w:rPr>
                            <w:szCs w:val="24"/>
                            <w:lang w:eastAsia="lt-LT"/>
                          </w:rPr>
                        </w:pPr>
                      </w:p>
                    </w:tc>
                  </w:tr>
                  <w:tr w:rsidR="00F45D02" w14:paraId="259941ED" w14:textId="77777777" w:rsidTr="00C514A0">
                    <w:tc>
                      <w:tcPr>
                        <w:tcW w:w="299" w:type="pct"/>
                        <w:tcBorders>
                          <w:top w:val="nil"/>
                          <w:left w:val="single" w:sz="4" w:space="0" w:color="auto"/>
                          <w:bottom w:val="nil"/>
                          <w:right w:val="single" w:sz="4" w:space="0" w:color="auto"/>
                        </w:tcBorders>
                      </w:tcPr>
                      <w:p w14:paraId="0E2499FA" w14:textId="2742DE3D" w:rsidR="00F45D02" w:rsidRDefault="00C514A0">
                        <w:pPr>
                          <w:jc w:val="both"/>
                          <w:rPr>
                            <w:szCs w:val="24"/>
                            <w:lang w:eastAsia="lt-LT"/>
                          </w:rPr>
                        </w:pPr>
                        <w:r>
                          <w:t>6.</w:t>
                        </w:r>
                      </w:p>
                    </w:tc>
                    <w:tc>
                      <w:tcPr>
                        <w:tcW w:w="3794" w:type="pct"/>
                        <w:tcBorders>
                          <w:top w:val="nil"/>
                          <w:left w:val="single" w:sz="4" w:space="0" w:color="auto"/>
                          <w:bottom w:val="nil"/>
                          <w:right w:val="single" w:sz="4" w:space="0" w:color="auto"/>
                        </w:tcBorders>
                      </w:tcPr>
                      <w:p w14:paraId="2D33C5E4" w14:textId="2324D932" w:rsidR="00F45D02" w:rsidRDefault="00C514A0">
                        <w:pPr>
                          <w:rPr>
                            <w:szCs w:val="24"/>
                            <w:lang w:eastAsia="lt-LT"/>
                          </w:rPr>
                        </w:pPr>
                        <w:r>
                          <w:rPr>
                            <w:szCs w:val="24"/>
                            <w:lang w:eastAsia="lt-LT"/>
                          </w:rPr>
                          <w:t>Statybos produktai.</w:t>
                        </w:r>
                      </w:p>
                    </w:tc>
                    <w:tc>
                      <w:tcPr>
                        <w:tcW w:w="906" w:type="pct"/>
                        <w:vMerge/>
                        <w:tcBorders>
                          <w:left w:val="single" w:sz="4" w:space="0" w:color="auto"/>
                          <w:right w:val="single" w:sz="4" w:space="0" w:color="auto"/>
                        </w:tcBorders>
                        <w:vAlign w:val="center"/>
                      </w:tcPr>
                      <w:p w14:paraId="363B8CE7" w14:textId="77777777" w:rsidR="00F45D02" w:rsidRDefault="00F45D02">
                        <w:pPr>
                          <w:jc w:val="center"/>
                          <w:rPr>
                            <w:szCs w:val="24"/>
                            <w:lang w:eastAsia="lt-LT"/>
                          </w:rPr>
                        </w:pPr>
                      </w:p>
                    </w:tc>
                  </w:tr>
                  <w:tr w:rsidR="00F45D02" w14:paraId="26B84A47" w14:textId="77777777" w:rsidTr="00C514A0">
                    <w:tc>
                      <w:tcPr>
                        <w:tcW w:w="299" w:type="pct"/>
                        <w:tcBorders>
                          <w:top w:val="nil"/>
                          <w:left w:val="single" w:sz="4" w:space="0" w:color="auto"/>
                          <w:bottom w:val="nil"/>
                          <w:right w:val="single" w:sz="4" w:space="0" w:color="auto"/>
                        </w:tcBorders>
                      </w:tcPr>
                      <w:p w14:paraId="4455D17C" w14:textId="4B54A14D" w:rsidR="00F45D02" w:rsidRDefault="00C514A0">
                        <w:pPr>
                          <w:jc w:val="both"/>
                          <w:rPr>
                            <w:szCs w:val="24"/>
                            <w:lang w:eastAsia="lt-LT"/>
                          </w:rPr>
                        </w:pPr>
                        <w:r>
                          <w:t>7.</w:t>
                        </w:r>
                      </w:p>
                    </w:tc>
                    <w:tc>
                      <w:tcPr>
                        <w:tcW w:w="3794" w:type="pct"/>
                        <w:tcBorders>
                          <w:top w:val="nil"/>
                          <w:left w:val="single" w:sz="4" w:space="0" w:color="auto"/>
                          <w:bottom w:val="nil"/>
                          <w:right w:val="single" w:sz="4" w:space="0" w:color="auto"/>
                        </w:tcBorders>
                      </w:tcPr>
                      <w:p w14:paraId="2B5259B7" w14:textId="77777777" w:rsidR="00F45D02" w:rsidRDefault="00C514A0">
                        <w:pPr>
                          <w:rPr>
                            <w:szCs w:val="24"/>
                            <w:lang w:eastAsia="lt-LT"/>
                          </w:rPr>
                        </w:pPr>
                        <w:r>
                          <w:rPr>
                            <w:szCs w:val="24"/>
                            <w:lang w:eastAsia="lt-LT"/>
                          </w:rPr>
                          <w:t>Statybą leidžiantys ir statybos užbaigimą įteisinantys dokumentai.</w:t>
                        </w:r>
                      </w:p>
                    </w:tc>
                    <w:tc>
                      <w:tcPr>
                        <w:tcW w:w="906" w:type="pct"/>
                        <w:vMerge/>
                        <w:tcBorders>
                          <w:left w:val="single" w:sz="4" w:space="0" w:color="auto"/>
                          <w:right w:val="single" w:sz="4" w:space="0" w:color="auto"/>
                        </w:tcBorders>
                        <w:vAlign w:val="center"/>
                      </w:tcPr>
                      <w:p w14:paraId="114888E4" w14:textId="77777777" w:rsidR="00F45D02" w:rsidRDefault="00F45D02">
                        <w:pPr>
                          <w:jc w:val="center"/>
                          <w:rPr>
                            <w:szCs w:val="24"/>
                            <w:lang w:eastAsia="lt-LT"/>
                          </w:rPr>
                        </w:pPr>
                      </w:p>
                    </w:tc>
                  </w:tr>
                  <w:tr w:rsidR="00F45D02" w14:paraId="011BACF0" w14:textId="77777777" w:rsidTr="00C514A0">
                    <w:tc>
                      <w:tcPr>
                        <w:tcW w:w="299" w:type="pct"/>
                        <w:tcBorders>
                          <w:top w:val="nil"/>
                          <w:left w:val="single" w:sz="4" w:space="0" w:color="auto"/>
                          <w:bottom w:val="single" w:sz="4" w:space="0" w:color="auto"/>
                          <w:right w:val="single" w:sz="4" w:space="0" w:color="auto"/>
                        </w:tcBorders>
                      </w:tcPr>
                      <w:p w14:paraId="07064928" w14:textId="08BCEA55" w:rsidR="00F45D02" w:rsidRDefault="00C514A0">
                        <w:pPr>
                          <w:jc w:val="both"/>
                          <w:rPr>
                            <w:szCs w:val="24"/>
                            <w:lang w:eastAsia="lt-LT"/>
                          </w:rPr>
                        </w:pPr>
                        <w:r>
                          <w:t>8.</w:t>
                        </w:r>
                      </w:p>
                    </w:tc>
                    <w:tc>
                      <w:tcPr>
                        <w:tcW w:w="3794" w:type="pct"/>
                        <w:tcBorders>
                          <w:top w:val="nil"/>
                          <w:left w:val="single" w:sz="4" w:space="0" w:color="auto"/>
                          <w:bottom w:val="single" w:sz="4" w:space="0" w:color="auto"/>
                          <w:right w:val="single" w:sz="4" w:space="0" w:color="auto"/>
                        </w:tcBorders>
                      </w:tcPr>
                      <w:p w14:paraId="17314253" w14:textId="56B053CB" w:rsidR="00F45D02" w:rsidRDefault="00C514A0">
                        <w:pPr>
                          <w:rPr>
                            <w:szCs w:val="24"/>
                            <w:lang w:eastAsia="lt-LT"/>
                          </w:rPr>
                        </w:pPr>
                        <w:r>
                          <w:rPr>
                            <w:szCs w:val="24"/>
                            <w:lang w:eastAsia="lt-LT"/>
                          </w:rPr>
                          <w:t>Statinio specialiųjų statybos darbų vadovo ir statinio specialiųjų statybos darbų techninės priežiūros vadovo teisės ir pareigos, skyrimo tvarka, darbų organizavimas ir dokumentavimas.</w:t>
                        </w:r>
                      </w:p>
                    </w:tc>
                    <w:tc>
                      <w:tcPr>
                        <w:tcW w:w="906" w:type="pct"/>
                        <w:vMerge/>
                        <w:tcBorders>
                          <w:left w:val="single" w:sz="4" w:space="0" w:color="auto"/>
                          <w:bottom w:val="single" w:sz="4" w:space="0" w:color="auto"/>
                          <w:right w:val="single" w:sz="4" w:space="0" w:color="auto"/>
                        </w:tcBorders>
                        <w:vAlign w:val="center"/>
                      </w:tcPr>
                      <w:p w14:paraId="57CA25DE" w14:textId="77777777" w:rsidR="00F45D02" w:rsidRDefault="00F45D02">
                        <w:pPr>
                          <w:jc w:val="center"/>
                          <w:rPr>
                            <w:szCs w:val="24"/>
                            <w:lang w:eastAsia="lt-LT"/>
                          </w:rPr>
                        </w:pPr>
                      </w:p>
                    </w:tc>
                  </w:tr>
                  <w:tr w:rsidR="00F45D02" w14:paraId="33539AF3" w14:textId="77777777" w:rsidTr="00C514A0">
                    <w:tc>
                      <w:tcPr>
                        <w:tcW w:w="299" w:type="pct"/>
                        <w:tcBorders>
                          <w:top w:val="single" w:sz="4" w:space="0" w:color="auto"/>
                          <w:left w:val="single" w:sz="4" w:space="0" w:color="auto"/>
                          <w:bottom w:val="nil"/>
                          <w:right w:val="single" w:sz="4" w:space="0" w:color="auto"/>
                        </w:tcBorders>
                      </w:tcPr>
                      <w:p w14:paraId="1DC62D42" w14:textId="77777777" w:rsidR="00F45D02" w:rsidRDefault="00F45D02">
                        <w:pPr>
                          <w:jc w:val="both"/>
                          <w:rPr>
                            <w:szCs w:val="24"/>
                            <w:lang w:eastAsia="lt-LT"/>
                          </w:rPr>
                        </w:pPr>
                      </w:p>
                    </w:tc>
                    <w:tc>
                      <w:tcPr>
                        <w:tcW w:w="3794" w:type="pct"/>
                        <w:tcBorders>
                          <w:top w:val="single" w:sz="4" w:space="0" w:color="auto"/>
                          <w:left w:val="single" w:sz="4" w:space="0" w:color="auto"/>
                          <w:bottom w:val="nil"/>
                          <w:right w:val="single" w:sz="4" w:space="0" w:color="auto"/>
                        </w:tcBorders>
                      </w:tcPr>
                      <w:p w14:paraId="56C30E0D" w14:textId="77777777" w:rsidR="00F45D02" w:rsidRDefault="00C514A0">
                        <w:pPr>
                          <w:rPr>
                            <w:szCs w:val="24"/>
                            <w:lang w:eastAsia="lt-LT"/>
                          </w:rPr>
                        </w:pPr>
                        <w:r>
                          <w:rPr>
                            <w:szCs w:val="24"/>
                            <w:lang w:eastAsia="lt-LT"/>
                          </w:rPr>
                          <w:t>ELEKTROS ENERGIJOS TIEKIMO IR SKIRSTYMO ĮRENGINIŲ MONTAVIMAS</w:t>
                        </w:r>
                      </w:p>
                    </w:tc>
                    <w:tc>
                      <w:tcPr>
                        <w:tcW w:w="906" w:type="pct"/>
                        <w:vMerge w:val="restart"/>
                        <w:tcBorders>
                          <w:top w:val="single" w:sz="4" w:space="0" w:color="auto"/>
                          <w:left w:val="single" w:sz="4" w:space="0" w:color="auto"/>
                          <w:bottom w:val="single" w:sz="4" w:space="0" w:color="auto"/>
                          <w:right w:val="single" w:sz="4" w:space="0" w:color="auto"/>
                        </w:tcBorders>
                        <w:vAlign w:val="center"/>
                      </w:tcPr>
                      <w:p w14:paraId="13FEDC3C" w14:textId="77777777" w:rsidR="00F45D02" w:rsidRDefault="00C514A0">
                        <w:pPr>
                          <w:jc w:val="center"/>
                          <w:rPr>
                            <w:szCs w:val="24"/>
                            <w:lang w:eastAsia="lt-LT"/>
                          </w:rPr>
                        </w:pPr>
                        <w:r>
                          <w:rPr>
                            <w:szCs w:val="24"/>
                            <w:lang w:eastAsia="lt-LT"/>
                          </w:rPr>
                          <w:t>YSSSDV, NSSSDV, YSSSDTPV, NSSSDTPV</w:t>
                        </w:r>
                      </w:p>
                    </w:tc>
                  </w:tr>
                  <w:tr w:rsidR="00F45D02" w14:paraId="3A24CA68" w14:textId="77777777" w:rsidTr="00C514A0">
                    <w:tc>
                      <w:tcPr>
                        <w:tcW w:w="299" w:type="pct"/>
                        <w:tcBorders>
                          <w:top w:val="nil"/>
                          <w:left w:val="single" w:sz="4" w:space="0" w:color="auto"/>
                          <w:bottom w:val="nil"/>
                          <w:right w:val="single" w:sz="4" w:space="0" w:color="auto"/>
                        </w:tcBorders>
                      </w:tcPr>
                      <w:p w14:paraId="296C3C1D" w14:textId="52766CCF" w:rsidR="00F45D02" w:rsidRDefault="00C514A0">
                        <w:pPr>
                          <w:jc w:val="both"/>
                          <w:rPr>
                            <w:szCs w:val="24"/>
                            <w:lang w:eastAsia="lt-LT"/>
                          </w:rPr>
                        </w:pPr>
                        <w:r>
                          <w:t>9.</w:t>
                        </w:r>
                      </w:p>
                    </w:tc>
                    <w:tc>
                      <w:tcPr>
                        <w:tcW w:w="3794" w:type="pct"/>
                        <w:tcBorders>
                          <w:top w:val="nil"/>
                          <w:left w:val="single" w:sz="4" w:space="0" w:color="auto"/>
                          <w:bottom w:val="nil"/>
                          <w:right w:val="single" w:sz="4" w:space="0" w:color="auto"/>
                        </w:tcBorders>
                      </w:tcPr>
                      <w:p w14:paraId="384AE43A" w14:textId="77777777" w:rsidR="00F45D02" w:rsidRDefault="00C514A0">
                        <w:pPr>
                          <w:rPr>
                            <w:szCs w:val="24"/>
                            <w:lang w:eastAsia="lt-LT"/>
                          </w:rPr>
                        </w:pPr>
                        <w:r>
                          <w:rPr>
                            <w:szCs w:val="24"/>
                            <w:lang w:eastAsia="lt-LT"/>
                          </w:rPr>
                          <w:t xml:space="preserve">Pastočių ir </w:t>
                        </w:r>
                        <w:proofErr w:type="spellStart"/>
                        <w:r>
                          <w:rPr>
                            <w:szCs w:val="24"/>
                            <w:lang w:eastAsia="lt-LT"/>
                          </w:rPr>
                          <w:t>skirstyklų</w:t>
                        </w:r>
                        <w:proofErr w:type="spellEnd"/>
                        <w:r>
                          <w:rPr>
                            <w:szCs w:val="24"/>
                            <w:lang w:eastAsia="lt-LT"/>
                          </w:rPr>
                          <w:t xml:space="preserve"> galios elektros įrenginiai, jų techninės charakteristikos, montavimo ypatumai.</w:t>
                        </w:r>
                      </w:p>
                    </w:tc>
                    <w:tc>
                      <w:tcPr>
                        <w:tcW w:w="906" w:type="pct"/>
                        <w:vMerge/>
                        <w:tcBorders>
                          <w:left w:val="single" w:sz="4" w:space="0" w:color="auto"/>
                          <w:bottom w:val="single" w:sz="4" w:space="0" w:color="auto"/>
                          <w:right w:val="single" w:sz="4" w:space="0" w:color="auto"/>
                        </w:tcBorders>
                        <w:vAlign w:val="center"/>
                      </w:tcPr>
                      <w:p w14:paraId="2C2247AF" w14:textId="77777777" w:rsidR="00F45D02" w:rsidRDefault="00F45D02">
                        <w:pPr>
                          <w:jc w:val="center"/>
                          <w:rPr>
                            <w:szCs w:val="24"/>
                            <w:lang w:eastAsia="lt-LT"/>
                          </w:rPr>
                        </w:pPr>
                      </w:p>
                    </w:tc>
                  </w:tr>
                  <w:tr w:rsidR="00F45D02" w14:paraId="7669E9B6" w14:textId="77777777" w:rsidTr="00C514A0">
                    <w:tc>
                      <w:tcPr>
                        <w:tcW w:w="299" w:type="pct"/>
                        <w:tcBorders>
                          <w:top w:val="nil"/>
                          <w:left w:val="single" w:sz="4" w:space="0" w:color="auto"/>
                          <w:bottom w:val="nil"/>
                          <w:right w:val="single" w:sz="4" w:space="0" w:color="auto"/>
                        </w:tcBorders>
                      </w:tcPr>
                      <w:p w14:paraId="3075DCB6" w14:textId="2439284D" w:rsidR="00F45D02" w:rsidRDefault="00C514A0">
                        <w:pPr>
                          <w:jc w:val="both"/>
                          <w:rPr>
                            <w:szCs w:val="24"/>
                            <w:lang w:eastAsia="lt-LT"/>
                          </w:rPr>
                        </w:pPr>
                        <w:r>
                          <w:t>10.</w:t>
                        </w:r>
                      </w:p>
                    </w:tc>
                    <w:tc>
                      <w:tcPr>
                        <w:tcW w:w="3794" w:type="pct"/>
                        <w:tcBorders>
                          <w:top w:val="nil"/>
                          <w:left w:val="single" w:sz="4" w:space="0" w:color="auto"/>
                          <w:bottom w:val="nil"/>
                          <w:right w:val="single" w:sz="4" w:space="0" w:color="auto"/>
                        </w:tcBorders>
                      </w:tcPr>
                      <w:p w14:paraId="34A0FF4B" w14:textId="77777777" w:rsidR="00F45D02" w:rsidRDefault="00C514A0">
                        <w:pPr>
                          <w:rPr>
                            <w:szCs w:val="24"/>
                            <w:lang w:eastAsia="lt-LT"/>
                          </w:rPr>
                        </w:pPr>
                        <w:r>
                          <w:rPr>
                            <w:szCs w:val="24"/>
                            <w:lang w:eastAsia="lt-LT"/>
                          </w:rPr>
                          <w:t xml:space="preserve">Pastočių ir </w:t>
                        </w:r>
                        <w:proofErr w:type="spellStart"/>
                        <w:r>
                          <w:rPr>
                            <w:szCs w:val="24"/>
                            <w:lang w:eastAsia="lt-LT"/>
                          </w:rPr>
                          <w:t>skirstyklų</w:t>
                        </w:r>
                        <w:proofErr w:type="spellEnd"/>
                        <w:r>
                          <w:rPr>
                            <w:szCs w:val="24"/>
                            <w:lang w:eastAsia="lt-LT"/>
                          </w:rPr>
                          <w:t xml:space="preserve"> galios elektros įrenginių (jungtuvų, skyriklių, </w:t>
                        </w:r>
                        <w:proofErr w:type="spellStart"/>
                        <w:r>
                          <w:rPr>
                            <w:szCs w:val="24"/>
                            <w:lang w:eastAsia="lt-LT"/>
                          </w:rPr>
                          <w:t>autotransformatorių</w:t>
                        </w:r>
                        <w:proofErr w:type="spellEnd"/>
                        <w:r>
                          <w:rPr>
                            <w:szCs w:val="24"/>
                            <w:lang w:eastAsia="lt-LT"/>
                          </w:rPr>
                          <w:t>, galios transformatorių, matavimo transformatorių, iškroviklių) montavimo technologijos.</w:t>
                        </w:r>
                      </w:p>
                    </w:tc>
                    <w:tc>
                      <w:tcPr>
                        <w:tcW w:w="906" w:type="pct"/>
                        <w:vMerge/>
                        <w:tcBorders>
                          <w:left w:val="single" w:sz="4" w:space="0" w:color="auto"/>
                          <w:bottom w:val="single" w:sz="4" w:space="0" w:color="auto"/>
                          <w:right w:val="single" w:sz="4" w:space="0" w:color="auto"/>
                        </w:tcBorders>
                        <w:vAlign w:val="center"/>
                      </w:tcPr>
                      <w:p w14:paraId="1F6EBD89" w14:textId="77777777" w:rsidR="00F45D02" w:rsidRDefault="00F45D02">
                        <w:pPr>
                          <w:jc w:val="center"/>
                          <w:rPr>
                            <w:szCs w:val="24"/>
                            <w:lang w:eastAsia="lt-LT"/>
                          </w:rPr>
                        </w:pPr>
                      </w:p>
                    </w:tc>
                  </w:tr>
                  <w:tr w:rsidR="00F45D02" w14:paraId="4920D31C" w14:textId="77777777" w:rsidTr="00C514A0">
                    <w:tc>
                      <w:tcPr>
                        <w:tcW w:w="299" w:type="pct"/>
                        <w:tcBorders>
                          <w:top w:val="nil"/>
                          <w:left w:val="single" w:sz="4" w:space="0" w:color="auto"/>
                          <w:bottom w:val="nil"/>
                          <w:right w:val="single" w:sz="4" w:space="0" w:color="auto"/>
                        </w:tcBorders>
                      </w:tcPr>
                      <w:p w14:paraId="5837ED1E" w14:textId="3FCBE96A" w:rsidR="00F45D02" w:rsidRDefault="00C514A0">
                        <w:pPr>
                          <w:jc w:val="both"/>
                          <w:rPr>
                            <w:szCs w:val="24"/>
                            <w:lang w:eastAsia="lt-LT"/>
                          </w:rPr>
                        </w:pPr>
                        <w:r>
                          <w:t>11.</w:t>
                        </w:r>
                      </w:p>
                    </w:tc>
                    <w:tc>
                      <w:tcPr>
                        <w:tcW w:w="3794" w:type="pct"/>
                        <w:tcBorders>
                          <w:top w:val="nil"/>
                          <w:left w:val="single" w:sz="4" w:space="0" w:color="auto"/>
                          <w:bottom w:val="nil"/>
                          <w:right w:val="single" w:sz="4" w:space="0" w:color="auto"/>
                        </w:tcBorders>
                      </w:tcPr>
                      <w:p w14:paraId="7490776E" w14:textId="77777777" w:rsidR="00F45D02" w:rsidRDefault="00C514A0">
                        <w:pPr>
                          <w:rPr>
                            <w:szCs w:val="24"/>
                            <w:lang w:eastAsia="lt-LT"/>
                          </w:rPr>
                        </w:pPr>
                        <w:r>
                          <w:rPr>
                            <w:szCs w:val="24"/>
                            <w:lang w:eastAsia="lt-LT"/>
                          </w:rPr>
                          <w:t xml:space="preserve">Elektros įrenginių įžeminimo ir apsaugos nuo </w:t>
                        </w:r>
                        <w:proofErr w:type="spellStart"/>
                        <w:r>
                          <w:rPr>
                            <w:szCs w:val="24"/>
                            <w:lang w:eastAsia="lt-LT"/>
                          </w:rPr>
                          <w:t>viršįtampių</w:t>
                        </w:r>
                        <w:proofErr w:type="spellEnd"/>
                        <w:r>
                          <w:rPr>
                            <w:szCs w:val="24"/>
                            <w:lang w:eastAsia="lt-LT"/>
                          </w:rPr>
                          <w:t xml:space="preserve"> montavimas tiesiogiai įžemintos ar izoliuotos </w:t>
                        </w:r>
                        <w:proofErr w:type="spellStart"/>
                        <w:r>
                          <w:rPr>
                            <w:szCs w:val="24"/>
                            <w:lang w:eastAsia="lt-LT"/>
                          </w:rPr>
                          <w:t>neutralės</w:t>
                        </w:r>
                        <w:proofErr w:type="spellEnd"/>
                        <w:r>
                          <w:rPr>
                            <w:szCs w:val="24"/>
                            <w:lang w:eastAsia="lt-LT"/>
                          </w:rPr>
                          <w:t xml:space="preserve"> tinkluose.</w:t>
                        </w:r>
                      </w:p>
                    </w:tc>
                    <w:tc>
                      <w:tcPr>
                        <w:tcW w:w="906" w:type="pct"/>
                        <w:vMerge/>
                        <w:tcBorders>
                          <w:left w:val="single" w:sz="4" w:space="0" w:color="auto"/>
                          <w:bottom w:val="single" w:sz="4" w:space="0" w:color="auto"/>
                          <w:right w:val="single" w:sz="4" w:space="0" w:color="auto"/>
                        </w:tcBorders>
                        <w:vAlign w:val="center"/>
                      </w:tcPr>
                      <w:p w14:paraId="6542A780" w14:textId="77777777" w:rsidR="00F45D02" w:rsidRDefault="00F45D02">
                        <w:pPr>
                          <w:jc w:val="center"/>
                          <w:rPr>
                            <w:szCs w:val="24"/>
                            <w:lang w:eastAsia="lt-LT"/>
                          </w:rPr>
                        </w:pPr>
                      </w:p>
                    </w:tc>
                  </w:tr>
                  <w:tr w:rsidR="00F45D02" w14:paraId="34F36E2E" w14:textId="77777777" w:rsidTr="00C514A0">
                    <w:tc>
                      <w:tcPr>
                        <w:tcW w:w="299" w:type="pct"/>
                        <w:tcBorders>
                          <w:top w:val="nil"/>
                          <w:left w:val="single" w:sz="4" w:space="0" w:color="auto"/>
                          <w:bottom w:val="single" w:sz="4" w:space="0" w:color="auto"/>
                          <w:right w:val="single" w:sz="4" w:space="0" w:color="auto"/>
                        </w:tcBorders>
                      </w:tcPr>
                      <w:p w14:paraId="0B4FAB72" w14:textId="0CC66060" w:rsidR="00F45D02" w:rsidRDefault="00C514A0">
                        <w:pPr>
                          <w:jc w:val="both"/>
                          <w:rPr>
                            <w:szCs w:val="24"/>
                            <w:lang w:eastAsia="lt-LT"/>
                          </w:rPr>
                        </w:pPr>
                        <w:r>
                          <w:t>12.</w:t>
                        </w:r>
                      </w:p>
                    </w:tc>
                    <w:tc>
                      <w:tcPr>
                        <w:tcW w:w="3794" w:type="pct"/>
                        <w:tcBorders>
                          <w:top w:val="nil"/>
                          <w:left w:val="single" w:sz="4" w:space="0" w:color="auto"/>
                          <w:bottom w:val="single" w:sz="4" w:space="0" w:color="auto"/>
                          <w:right w:val="single" w:sz="4" w:space="0" w:color="auto"/>
                        </w:tcBorders>
                      </w:tcPr>
                      <w:p w14:paraId="0A70F8D4" w14:textId="77777777" w:rsidR="00F45D02" w:rsidRDefault="00C514A0">
                        <w:pPr>
                          <w:rPr>
                            <w:szCs w:val="24"/>
                            <w:lang w:eastAsia="lt-LT"/>
                          </w:rPr>
                        </w:pPr>
                        <w:r>
                          <w:rPr>
                            <w:szCs w:val="24"/>
                            <w:lang w:eastAsia="lt-LT"/>
                          </w:rPr>
                          <w:t xml:space="preserve">Kompaktinių </w:t>
                        </w:r>
                        <w:proofErr w:type="spellStart"/>
                        <w:r>
                          <w:rPr>
                            <w:szCs w:val="24"/>
                            <w:lang w:eastAsia="lt-LT"/>
                          </w:rPr>
                          <w:t>skirstyklų</w:t>
                        </w:r>
                        <w:proofErr w:type="spellEnd"/>
                        <w:r>
                          <w:rPr>
                            <w:szCs w:val="24"/>
                            <w:lang w:eastAsia="lt-LT"/>
                          </w:rPr>
                          <w:t xml:space="preserve"> galios elektros įrenginių montavimas.</w:t>
                        </w:r>
                      </w:p>
                    </w:tc>
                    <w:tc>
                      <w:tcPr>
                        <w:tcW w:w="906" w:type="pct"/>
                        <w:vMerge/>
                        <w:tcBorders>
                          <w:left w:val="single" w:sz="4" w:space="0" w:color="auto"/>
                          <w:bottom w:val="single" w:sz="4" w:space="0" w:color="auto"/>
                          <w:right w:val="single" w:sz="4" w:space="0" w:color="auto"/>
                        </w:tcBorders>
                        <w:vAlign w:val="center"/>
                      </w:tcPr>
                      <w:p w14:paraId="2B068A46" w14:textId="77777777" w:rsidR="00F45D02" w:rsidRDefault="00F45D02">
                        <w:pPr>
                          <w:jc w:val="center"/>
                          <w:rPr>
                            <w:szCs w:val="24"/>
                            <w:lang w:eastAsia="lt-LT"/>
                          </w:rPr>
                        </w:pPr>
                      </w:p>
                    </w:tc>
                  </w:tr>
                  <w:tr w:rsidR="00F45D02" w14:paraId="3F0B704A" w14:textId="77777777" w:rsidTr="00C514A0">
                    <w:tc>
                      <w:tcPr>
                        <w:tcW w:w="299" w:type="pct"/>
                        <w:tcBorders>
                          <w:top w:val="single" w:sz="4" w:space="0" w:color="auto"/>
                          <w:left w:val="single" w:sz="4" w:space="0" w:color="auto"/>
                          <w:bottom w:val="nil"/>
                          <w:right w:val="single" w:sz="4" w:space="0" w:color="auto"/>
                        </w:tcBorders>
                      </w:tcPr>
                      <w:p w14:paraId="79D6B0E0" w14:textId="77777777" w:rsidR="00F45D02" w:rsidRDefault="00F45D02">
                        <w:pPr>
                          <w:jc w:val="both"/>
                          <w:rPr>
                            <w:szCs w:val="24"/>
                            <w:lang w:eastAsia="lt-LT"/>
                          </w:rPr>
                        </w:pPr>
                      </w:p>
                    </w:tc>
                    <w:tc>
                      <w:tcPr>
                        <w:tcW w:w="3794" w:type="pct"/>
                        <w:tcBorders>
                          <w:top w:val="single" w:sz="4" w:space="0" w:color="auto"/>
                          <w:left w:val="single" w:sz="4" w:space="0" w:color="auto"/>
                          <w:bottom w:val="nil"/>
                          <w:right w:val="single" w:sz="4" w:space="0" w:color="auto"/>
                        </w:tcBorders>
                      </w:tcPr>
                      <w:p w14:paraId="3C4C7D3B" w14:textId="77777777" w:rsidR="00F45D02" w:rsidRDefault="00C514A0">
                        <w:pPr>
                          <w:rPr>
                            <w:szCs w:val="24"/>
                            <w:lang w:eastAsia="lt-LT"/>
                          </w:rPr>
                        </w:pPr>
                        <w:r>
                          <w:rPr>
                            <w:szCs w:val="24"/>
                            <w:lang w:eastAsia="lt-LT"/>
                          </w:rPr>
                          <w:t>ELEKTROS TINKLŲ (110−400 </w:t>
                        </w:r>
                        <w:proofErr w:type="spellStart"/>
                        <w:r>
                          <w:rPr>
                            <w:szCs w:val="24"/>
                            <w:lang w:eastAsia="lt-LT"/>
                          </w:rPr>
                          <w:t>kV</w:t>
                        </w:r>
                        <w:proofErr w:type="spellEnd"/>
                        <w:r>
                          <w:rPr>
                            <w:szCs w:val="24"/>
                            <w:lang w:eastAsia="lt-LT"/>
                          </w:rPr>
                          <w:t xml:space="preserve"> ĮTAMPOS) TIESIMAS</w:t>
                        </w:r>
                      </w:p>
                    </w:tc>
                    <w:tc>
                      <w:tcPr>
                        <w:tcW w:w="906" w:type="pct"/>
                        <w:vMerge w:val="restart"/>
                        <w:tcBorders>
                          <w:top w:val="single" w:sz="4" w:space="0" w:color="auto"/>
                          <w:left w:val="single" w:sz="4" w:space="0" w:color="auto"/>
                          <w:right w:val="single" w:sz="4" w:space="0" w:color="auto"/>
                        </w:tcBorders>
                        <w:vAlign w:val="center"/>
                      </w:tcPr>
                      <w:p w14:paraId="5D6D2403" w14:textId="77777777" w:rsidR="00F45D02" w:rsidRDefault="00C514A0">
                        <w:pPr>
                          <w:jc w:val="center"/>
                          <w:rPr>
                            <w:szCs w:val="24"/>
                            <w:lang w:eastAsia="lt-LT"/>
                          </w:rPr>
                        </w:pPr>
                        <w:r>
                          <w:rPr>
                            <w:szCs w:val="24"/>
                            <w:lang w:eastAsia="lt-LT"/>
                          </w:rPr>
                          <w:t>YSSSDV, YSSSDTPV</w:t>
                        </w:r>
                      </w:p>
                    </w:tc>
                  </w:tr>
                  <w:tr w:rsidR="00F45D02" w14:paraId="602AA9A6" w14:textId="77777777" w:rsidTr="00C514A0">
                    <w:tc>
                      <w:tcPr>
                        <w:tcW w:w="299" w:type="pct"/>
                        <w:tcBorders>
                          <w:top w:val="nil"/>
                          <w:left w:val="single" w:sz="4" w:space="0" w:color="auto"/>
                          <w:bottom w:val="nil"/>
                          <w:right w:val="single" w:sz="4" w:space="0" w:color="auto"/>
                        </w:tcBorders>
                      </w:tcPr>
                      <w:p w14:paraId="34DFA19F" w14:textId="316C06B0" w:rsidR="00F45D02" w:rsidRDefault="00C514A0">
                        <w:pPr>
                          <w:jc w:val="both"/>
                          <w:rPr>
                            <w:szCs w:val="24"/>
                            <w:lang w:eastAsia="lt-LT"/>
                          </w:rPr>
                        </w:pPr>
                        <w:r>
                          <w:t>13.</w:t>
                        </w:r>
                      </w:p>
                    </w:tc>
                    <w:tc>
                      <w:tcPr>
                        <w:tcW w:w="3794" w:type="pct"/>
                        <w:tcBorders>
                          <w:top w:val="nil"/>
                          <w:left w:val="single" w:sz="4" w:space="0" w:color="auto"/>
                          <w:bottom w:val="nil"/>
                          <w:right w:val="single" w:sz="4" w:space="0" w:color="auto"/>
                        </w:tcBorders>
                      </w:tcPr>
                      <w:p w14:paraId="02482955" w14:textId="77777777" w:rsidR="00F45D02" w:rsidRDefault="00C514A0">
                        <w:pPr>
                          <w:rPr>
                            <w:szCs w:val="24"/>
                            <w:lang w:eastAsia="lt-LT"/>
                          </w:rPr>
                        </w:pPr>
                        <w:r>
                          <w:rPr>
                            <w:szCs w:val="24"/>
                            <w:lang w:eastAsia="lt-LT"/>
                          </w:rPr>
                          <w:t>Oro linijų klasifikacija, oro linijų konstrukciniai elementai: atramos, laidai, izoliatoriai, armatūra. Reikalavimai elementams.</w:t>
                        </w:r>
                      </w:p>
                    </w:tc>
                    <w:tc>
                      <w:tcPr>
                        <w:tcW w:w="906" w:type="pct"/>
                        <w:vMerge/>
                        <w:tcBorders>
                          <w:top w:val="single" w:sz="4" w:space="0" w:color="auto"/>
                          <w:left w:val="single" w:sz="4" w:space="0" w:color="auto"/>
                          <w:right w:val="single" w:sz="4" w:space="0" w:color="auto"/>
                        </w:tcBorders>
                        <w:vAlign w:val="center"/>
                      </w:tcPr>
                      <w:p w14:paraId="256649D1" w14:textId="77777777" w:rsidR="00F45D02" w:rsidRDefault="00F45D02">
                        <w:pPr>
                          <w:jc w:val="both"/>
                          <w:rPr>
                            <w:szCs w:val="24"/>
                            <w:lang w:eastAsia="lt-LT"/>
                          </w:rPr>
                        </w:pPr>
                      </w:p>
                    </w:tc>
                  </w:tr>
                  <w:tr w:rsidR="00F45D02" w14:paraId="29A1BCE9" w14:textId="77777777" w:rsidTr="00C514A0">
                    <w:tc>
                      <w:tcPr>
                        <w:tcW w:w="299" w:type="pct"/>
                        <w:tcBorders>
                          <w:top w:val="nil"/>
                          <w:left w:val="single" w:sz="4" w:space="0" w:color="auto"/>
                          <w:bottom w:val="nil"/>
                          <w:right w:val="single" w:sz="4" w:space="0" w:color="auto"/>
                        </w:tcBorders>
                      </w:tcPr>
                      <w:p w14:paraId="5FBB242A" w14:textId="1849502D" w:rsidR="00F45D02" w:rsidRDefault="00C514A0">
                        <w:pPr>
                          <w:jc w:val="both"/>
                          <w:rPr>
                            <w:szCs w:val="24"/>
                            <w:lang w:eastAsia="lt-LT"/>
                          </w:rPr>
                        </w:pPr>
                        <w:r>
                          <w:t>14.</w:t>
                        </w:r>
                      </w:p>
                    </w:tc>
                    <w:tc>
                      <w:tcPr>
                        <w:tcW w:w="3794" w:type="pct"/>
                        <w:tcBorders>
                          <w:top w:val="nil"/>
                          <w:left w:val="single" w:sz="4" w:space="0" w:color="auto"/>
                          <w:bottom w:val="nil"/>
                          <w:right w:val="single" w:sz="4" w:space="0" w:color="auto"/>
                        </w:tcBorders>
                      </w:tcPr>
                      <w:p w14:paraId="29673773" w14:textId="77777777" w:rsidR="00F45D02" w:rsidRDefault="00C514A0">
                        <w:pPr>
                          <w:rPr>
                            <w:szCs w:val="24"/>
                            <w:lang w:eastAsia="lt-LT"/>
                          </w:rPr>
                        </w:pPr>
                        <w:r>
                          <w:rPr>
                            <w:szCs w:val="24"/>
                            <w:lang w:eastAsia="lt-LT"/>
                          </w:rPr>
                          <w:t>Atramų montavimas ir statymas.</w:t>
                        </w:r>
                      </w:p>
                    </w:tc>
                    <w:tc>
                      <w:tcPr>
                        <w:tcW w:w="906" w:type="pct"/>
                        <w:vMerge/>
                        <w:tcBorders>
                          <w:top w:val="single" w:sz="4" w:space="0" w:color="auto"/>
                          <w:left w:val="single" w:sz="4" w:space="0" w:color="auto"/>
                          <w:right w:val="single" w:sz="4" w:space="0" w:color="auto"/>
                        </w:tcBorders>
                        <w:vAlign w:val="center"/>
                      </w:tcPr>
                      <w:p w14:paraId="77C70899" w14:textId="77777777" w:rsidR="00F45D02" w:rsidRDefault="00F45D02">
                        <w:pPr>
                          <w:jc w:val="both"/>
                          <w:rPr>
                            <w:szCs w:val="24"/>
                            <w:lang w:eastAsia="lt-LT"/>
                          </w:rPr>
                        </w:pPr>
                      </w:p>
                    </w:tc>
                  </w:tr>
                  <w:tr w:rsidR="00F45D02" w14:paraId="1ACCB892" w14:textId="77777777" w:rsidTr="00C514A0">
                    <w:tc>
                      <w:tcPr>
                        <w:tcW w:w="299" w:type="pct"/>
                        <w:tcBorders>
                          <w:top w:val="nil"/>
                          <w:left w:val="single" w:sz="4" w:space="0" w:color="auto"/>
                          <w:bottom w:val="nil"/>
                          <w:right w:val="single" w:sz="4" w:space="0" w:color="auto"/>
                        </w:tcBorders>
                      </w:tcPr>
                      <w:p w14:paraId="3CD8FCB4" w14:textId="4F9597B4" w:rsidR="00F45D02" w:rsidRDefault="00C514A0">
                        <w:pPr>
                          <w:jc w:val="both"/>
                          <w:rPr>
                            <w:szCs w:val="24"/>
                            <w:lang w:eastAsia="lt-LT"/>
                          </w:rPr>
                        </w:pPr>
                        <w:r>
                          <w:t>15.</w:t>
                        </w:r>
                      </w:p>
                    </w:tc>
                    <w:tc>
                      <w:tcPr>
                        <w:tcW w:w="3794" w:type="pct"/>
                        <w:tcBorders>
                          <w:top w:val="nil"/>
                          <w:left w:val="single" w:sz="4" w:space="0" w:color="auto"/>
                          <w:bottom w:val="nil"/>
                          <w:right w:val="single" w:sz="4" w:space="0" w:color="auto"/>
                        </w:tcBorders>
                      </w:tcPr>
                      <w:p w14:paraId="6B6358DC" w14:textId="77777777" w:rsidR="00F45D02" w:rsidRDefault="00C514A0">
                        <w:pPr>
                          <w:rPr>
                            <w:szCs w:val="24"/>
                            <w:lang w:eastAsia="lt-LT"/>
                          </w:rPr>
                        </w:pPr>
                        <w:r>
                          <w:rPr>
                            <w:szCs w:val="24"/>
                            <w:lang w:eastAsia="lt-LT"/>
                          </w:rPr>
                          <w:t>Oro linijos montavimo ir laidų sujungimo technologijos.</w:t>
                        </w:r>
                      </w:p>
                    </w:tc>
                    <w:tc>
                      <w:tcPr>
                        <w:tcW w:w="906" w:type="pct"/>
                        <w:vMerge/>
                        <w:tcBorders>
                          <w:top w:val="single" w:sz="4" w:space="0" w:color="auto"/>
                          <w:left w:val="single" w:sz="4" w:space="0" w:color="auto"/>
                          <w:right w:val="single" w:sz="4" w:space="0" w:color="auto"/>
                        </w:tcBorders>
                        <w:vAlign w:val="center"/>
                      </w:tcPr>
                      <w:p w14:paraId="5D54D719" w14:textId="77777777" w:rsidR="00F45D02" w:rsidRDefault="00F45D02">
                        <w:pPr>
                          <w:jc w:val="both"/>
                          <w:rPr>
                            <w:szCs w:val="24"/>
                            <w:lang w:eastAsia="lt-LT"/>
                          </w:rPr>
                        </w:pPr>
                      </w:p>
                    </w:tc>
                  </w:tr>
                  <w:tr w:rsidR="00F45D02" w14:paraId="0C4B4F40" w14:textId="77777777" w:rsidTr="00C514A0">
                    <w:tc>
                      <w:tcPr>
                        <w:tcW w:w="299" w:type="pct"/>
                        <w:tcBorders>
                          <w:top w:val="nil"/>
                          <w:left w:val="single" w:sz="4" w:space="0" w:color="auto"/>
                          <w:bottom w:val="nil"/>
                          <w:right w:val="single" w:sz="4" w:space="0" w:color="auto"/>
                        </w:tcBorders>
                      </w:tcPr>
                      <w:p w14:paraId="3AD16E63" w14:textId="38E9A790" w:rsidR="00F45D02" w:rsidRDefault="00C514A0">
                        <w:pPr>
                          <w:jc w:val="both"/>
                          <w:rPr>
                            <w:szCs w:val="24"/>
                            <w:lang w:eastAsia="lt-LT"/>
                          </w:rPr>
                        </w:pPr>
                        <w:r>
                          <w:t>16.</w:t>
                        </w:r>
                      </w:p>
                    </w:tc>
                    <w:tc>
                      <w:tcPr>
                        <w:tcW w:w="3794" w:type="pct"/>
                        <w:tcBorders>
                          <w:top w:val="nil"/>
                          <w:left w:val="single" w:sz="4" w:space="0" w:color="auto"/>
                          <w:bottom w:val="nil"/>
                          <w:right w:val="single" w:sz="4" w:space="0" w:color="auto"/>
                        </w:tcBorders>
                      </w:tcPr>
                      <w:p w14:paraId="0F84B265" w14:textId="77777777" w:rsidR="00F45D02" w:rsidRDefault="00C514A0">
                        <w:pPr>
                          <w:rPr>
                            <w:szCs w:val="24"/>
                            <w:lang w:eastAsia="lt-LT"/>
                          </w:rPr>
                        </w:pPr>
                        <w:r>
                          <w:rPr>
                            <w:szCs w:val="24"/>
                            <w:lang w:eastAsia="lt-LT"/>
                          </w:rPr>
                          <w:t>Oro linijos parametrų matavimas, diagnostika ir rezultatų analizė.</w:t>
                        </w:r>
                      </w:p>
                    </w:tc>
                    <w:tc>
                      <w:tcPr>
                        <w:tcW w:w="906" w:type="pct"/>
                        <w:vMerge/>
                        <w:tcBorders>
                          <w:top w:val="single" w:sz="4" w:space="0" w:color="auto"/>
                          <w:left w:val="single" w:sz="4" w:space="0" w:color="auto"/>
                          <w:right w:val="single" w:sz="4" w:space="0" w:color="auto"/>
                        </w:tcBorders>
                        <w:vAlign w:val="center"/>
                      </w:tcPr>
                      <w:p w14:paraId="70BC8BC7" w14:textId="77777777" w:rsidR="00F45D02" w:rsidRDefault="00F45D02">
                        <w:pPr>
                          <w:jc w:val="both"/>
                          <w:rPr>
                            <w:szCs w:val="24"/>
                            <w:lang w:eastAsia="lt-LT"/>
                          </w:rPr>
                        </w:pPr>
                      </w:p>
                    </w:tc>
                  </w:tr>
                  <w:tr w:rsidR="00F45D02" w14:paraId="0B6F0398" w14:textId="77777777" w:rsidTr="00C514A0">
                    <w:tc>
                      <w:tcPr>
                        <w:tcW w:w="299" w:type="pct"/>
                        <w:tcBorders>
                          <w:top w:val="nil"/>
                          <w:left w:val="single" w:sz="4" w:space="0" w:color="auto"/>
                          <w:bottom w:val="nil"/>
                          <w:right w:val="single" w:sz="4" w:space="0" w:color="auto"/>
                        </w:tcBorders>
                      </w:tcPr>
                      <w:p w14:paraId="402C0AC3" w14:textId="76CE0A9D" w:rsidR="00F45D02" w:rsidRDefault="00C514A0">
                        <w:pPr>
                          <w:jc w:val="both"/>
                          <w:rPr>
                            <w:szCs w:val="24"/>
                            <w:lang w:eastAsia="lt-LT"/>
                          </w:rPr>
                        </w:pPr>
                        <w:r>
                          <w:t>17.</w:t>
                        </w:r>
                      </w:p>
                    </w:tc>
                    <w:tc>
                      <w:tcPr>
                        <w:tcW w:w="3794" w:type="pct"/>
                        <w:tcBorders>
                          <w:top w:val="nil"/>
                          <w:left w:val="single" w:sz="4" w:space="0" w:color="auto"/>
                          <w:bottom w:val="nil"/>
                          <w:right w:val="single" w:sz="4" w:space="0" w:color="auto"/>
                        </w:tcBorders>
                      </w:tcPr>
                      <w:p w14:paraId="74A5C3BD" w14:textId="77777777" w:rsidR="00F45D02" w:rsidRDefault="00C514A0">
                        <w:pPr>
                          <w:rPr>
                            <w:szCs w:val="24"/>
                            <w:lang w:eastAsia="lt-LT"/>
                          </w:rPr>
                        </w:pPr>
                        <w:r>
                          <w:rPr>
                            <w:szCs w:val="24"/>
                            <w:lang w:eastAsia="lt-LT"/>
                          </w:rPr>
                          <w:t>Naudojami įrenginiai ir medžiagos tiesiant oro linijas.</w:t>
                        </w:r>
                      </w:p>
                    </w:tc>
                    <w:tc>
                      <w:tcPr>
                        <w:tcW w:w="906" w:type="pct"/>
                        <w:vMerge/>
                        <w:tcBorders>
                          <w:top w:val="single" w:sz="4" w:space="0" w:color="auto"/>
                          <w:left w:val="single" w:sz="4" w:space="0" w:color="auto"/>
                          <w:right w:val="single" w:sz="4" w:space="0" w:color="auto"/>
                        </w:tcBorders>
                        <w:vAlign w:val="center"/>
                      </w:tcPr>
                      <w:p w14:paraId="16530EE4" w14:textId="77777777" w:rsidR="00F45D02" w:rsidRDefault="00F45D02">
                        <w:pPr>
                          <w:jc w:val="both"/>
                          <w:rPr>
                            <w:szCs w:val="24"/>
                            <w:lang w:eastAsia="lt-LT"/>
                          </w:rPr>
                        </w:pPr>
                      </w:p>
                    </w:tc>
                  </w:tr>
                  <w:tr w:rsidR="00F45D02" w14:paraId="6320C3A7" w14:textId="77777777" w:rsidTr="00C514A0">
                    <w:tc>
                      <w:tcPr>
                        <w:tcW w:w="299" w:type="pct"/>
                        <w:tcBorders>
                          <w:top w:val="nil"/>
                          <w:left w:val="single" w:sz="4" w:space="0" w:color="auto"/>
                          <w:bottom w:val="nil"/>
                          <w:right w:val="single" w:sz="4" w:space="0" w:color="auto"/>
                        </w:tcBorders>
                      </w:tcPr>
                      <w:p w14:paraId="3CE98BA0" w14:textId="597A17EE" w:rsidR="00F45D02" w:rsidRDefault="00C514A0">
                        <w:pPr>
                          <w:jc w:val="both"/>
                          <w:rPr>
                            <w:szCs w:val="24"/>
                            <w:lang w:eastAsia="lt-LT"/>
                          </w:rPr>
                        </w:pPr>
                        <w:r>
                          <w:t>18.</w:t>
                        </w:r>
                      </w:p>
                    </w:tc>
                    <w:tc>
                      <w:tcPr>
                        <w:tcW w:w="3794" w:type="pct"/>
                        <w:tcBorders>
                          <w:top w:val="nil"/>
                          <w:left w:val="single" w:sz="4" w:space="0" w:color="auto"/>
                          <w:bottom w:val="nil"/>
                          <w:right w:val="single" w:sz="4" w:space="0" w:color="auto"/>
                        </w:tcBorders>
                      </w:tcPr>
                      <w:p w14:paraId="669E55CF" w14:textId="77777777" w:rsidR="00F45D02" w:rsidRDefault="00C514A0">
                        <w:pPr>
                          <w:rPr>
                            <w:szCs w:val="24"/>
                            <w:lang w:eastAsia="lt-LT"/>
                          </w:rPr>
                        </w:pPr>
                        <w:r>
                          <w:rPr>
                            <w:szCs w:val="24"/>
                            <w:lang w:eastAsia="lt-LT"/>
                          </w:rPr>
                          <w:t>Kabelių konstrukcijos ir mechaninės apsaugos priemonės.</w:t>
                        </w:r>
                      </w:p>
                    </w:tc>
                    <w:tc>
                      <w:tcPr>
                        <w:tcW w:w="906" w:type="pct"/>
                        <w:vMerge/>
                        <w:tcBorders>
                          <w:top w:val="single" w:sz="4" w:space="0" w:color="auto"/>
                          <w:left w:val="single" w:sz="4" w:space="0" w:color="auto"/>
                          <w:right w:val="single" w:sz="4" w:space="0" w:color="auto"/>
                        </w:tcBorders>
                        <w:vAlign w:val="center"/>
                      </w:tcPr>
                      <w:p w14:paraId="634EDA7C" w14:textId="77777777" w:rsidR="00F45D02" w:rsidRDefault="00F45D02">
                        <w:pPr>
                          <w:jc w:val="both"/>
                          <w:rPr>
                            <w:szCs w:val="24"/>
                            <w:lang w:eastAsia="lt-LT"/>
                          </w:rPr>
                        </w:pPr>
                      </w:p>
                    </w:tc>
                  </w:tr>
                  <w:tr w:rsidR="00F45D02" w14:paraId="081C381C" w14:textId="77777777" w:rsidTr="00C514A0">
                    <w:tc>
                      <w:tcPr>
                        <w:tcW w:w="299" w:type="pct"/>
                        <w:tcBorders>
                          <w:top w:val="nil"/>
                          <w:left w:val="single" w:sz="4" w:space="0" w:color="auto"/>
                          <w:bottom w:val="nil"/>
                          <w:right w:val="single" w:sz="4" w:space="0" w:color="auto"/>
                        </w:tcBorders>
                      </w:tcPr>
                      <w:p w14:paraId="7AFEBA20" w14:textId="3BF4D8B5" w:rsidR="00F45D02" w:rsidRDefault="00C514A0">
                        <w:pPr>
                          <w:jc w:val="both"/>
                          <w:rPr>
                            <w:szCs w:val="24"/>
                            <w:lang w:eastAsia="lt-LT"/>
                          </w:rPr>
                        </w:pPr>
                        <w:r>
                          <w:t>19.</w:t>
                        </w:r>
                      </w:p>
                    </w:tc>
                    <w:tc>
                      <w:tcPr>
                        <w:tcW w:w="3794" w:type="pct"/>
                        <w:tcBorders>
                          <w:top w:val="nil"/>
                          <w:left w:val="single" w:sz="4" w:space="0" w:color="auto"/>
                          <w:bottom w:val="nil"/>
                          <w:right w:val="single" w:sz="4" w:space="0" w:color="auto"/>
                        </w:tcBorders>
                      </w:tcPr>
                      <w:p w14:paraId="19376360" w14:textId="77777777" w:rsidR="00F45D02" w:rsidRDefault="00C514A0">
                        <w:pPr>
                          <w:rPr>
                            <w:szCs w:val="24"/>
                            <w:lang w:eastAsia="lt-LT"/>
                          </w:rPr>
                        </w:pPr>
                        <w:r>
                          <w:rPr>
                            <w:szCs w:val="24"/>
                            <w:lang w:eastAsia="lt-LT"/>
                          </w:rPr>
                          <w:t>Kabelio išvyniojimo ir klojimo įrangos technologijos.</w:t>
                        </w:r>
                      </w:p>
                    </w:tc>
                    <w:tc>
                      <w:tcPr>
                        <w:tcW w:w="906" w:type="pct"/>
                        <w:vMerge/>
                        <w:tcBorders>
                          <w:top w:val="single" w:sz="4" w:space="0" w:color="auto"/>
                          <w:left w:val="single" w:sz="4" w:space="0" w:color="auto"/>
                          <w:right w:val="single" w:sz="4" w:space="0" w:color="auto"/>
                        </w:tcBorders>
                        <w:vAlign w:val="center"/>
                      </w:tcPr>
                      <w:p w14:paraId="7CEC1630" w14:textId="77777777" w:rsidR="00F45D02" w:rsidRDefault="00F45D02">
                        <w:pPr>
                          <w:jc w:val="both"/>
                          <w:rPr>
                            <w:szCs w:val="24"/>
                            <w:lang w:eastAsia="lt-LT"/>
                          </w:rPr>
                        </w:pPr>
                      </w:p>
                    </w:tc>
                  </w:tr>
                  <w:tr w:rsidR="00F45D02" w14:paraId="2A01405D" w14:textId="77777777" w:rsidTr="00C514A0">
                    <w:tc>
                      <w:tcPr>
                        <w:tcW w:w="299" w:type="pct"/>
                        <w:tcBorders>
                          <w:top w:val="nil"/>
                          <w:left w:val="single" w:sz="4" w:space="0" w:color="auto"/>
                          <w:bottom w:val="nil"/>
                          <w:right w:val="single" w:sz="4" w:space="0" w:color="auto"/>
                        </w:tcBorders>
                      </w:tcPr>
                      <w:p w14:paraId="3DA149A3" w14:textId="3B2A6A07" w:rsidR="00F45D02" w:rsidRDefault="00C514A0">
                        <w:pPr>
                          <w:jc w:val="both"/>
                          <w:rPr>
                            <w:szCs w:val="24"/>
                            <w:lang w:eastAsia="lt-LT"/>
                          </w:rPr>
                        </w:pPr>
                        <w:r>
                          <w:t>20.</w:t>
                        </w:r>
                      </w:p>
                    </w:tc>
                    <w:tc>
                      <w:tcPr>
                        <w:tcW w:w="3794" w:type="pct"/>
                        <w:tcBorders>
                          <w:top w:val="nil"/>
                          <w:left w:val="single" w:sz="4" w:space="0" w:color="auto"/>
                          <w:bottom w:val="nil"/>
                          <w:right w:val="single" w:sz="4" w:space="0" w:color="auto"/>
                        </w:tcBorders>
                      </w:tcPr>
                      <w:p w14:paraId="6F92C648" w14:textId="77777777" w:rsidR="00F45D02" w:rsidRDefault="00C514A0">
                        <w:pPr>
                          <w:rPr>
                            <w:szCs w:val="24"/>
                            <w:lang w:eastAsia="lt-LT"/>
                          </w:rPr>
                        </w:pPr>
                        <w:r>
                          <w:rPr>
                            <w:szCs w:val="24"/>
                            <w:lang w:eastAsia="lt-LT"/>
                          </w:rPr>
                          <w:t>Kabelinių linijų klojimas.</w:t>
                        </w:r>
                      </w:p>
                    </w:tc>
                    <w:tc>
                      <w:tcPr>
                        <w:tcW w:w="906" w:type="pct"/>
                        <w:vMerge/>
                        <w:tcBorders>
                          <w:top w:val="single" w:sz="4" w:space="0" w:color="auto"/>
                          <w:left w:val="single" w:sz="4" w:space="0" w:color="auto"/>
                          <w:right w:val="single" w:sz="4" w:space="0" w:color="auto"/>
                        </w:tcBorders>
                        <w:vAlign w:val="center"/>
                      </w:tcPr>
                      <w:p w14:paraId="6CCDB0B7" w14:textId="77777777" w:rsidR="00F45D02" w:rsidRDefault="00F45D02">
                        <w:pPr>
                          <w:jc w:val="both"/>
                          <w:rPr>
                            <w:szCs w:val="24"/>
                            <w:lang w:eastAsia="lt-LT"/>
                          </w:rPr>
                        </w:pPr>
                      </w:p>
                    </w:tc>
                  </w:tr>
                  <w:tr w:rsidR="00F45D02" w14:paraId="06E9B14C" w14:textId="77777777" w:rsidTr="00C514A0">
                    <w:tc>
                      <w:tcPr>
                        <w:tcW w:w="299" w:type="pct"/>
                        <w:tcBorders>
                          <w:top w:val="nil"/>
                          <w:left w:val="single" w:sz="4" w:space="0" w:color="auto"/>
                          <w:bottom w:val="nil"/>
                          <w:right w:val="single" w:sz="4" w:space="0" w:color="auto"/>
                        </w:tcBorders>
                      </w:tcPr>
                      <w:p w14:paraId="0D0EE836" w14:textId="653252F3" w:rsidR="00F45D02" w:rsidRDefault="00C514A0">
                        <w:pPr>
                          <w:jc w:val="both"/>
                          <w:rPr>
                            <w:szCs w:val="24"/>
                            <w:lang w:eastAsia="lt-LT"/>
                          </w:rPr>
                        </w:pPr>
                        <w:r>
                          <w:t>21.</w:t>
                        </w:r>
                      </w:p>
                    </w:tc>
                    <w:tc>
                      <w:tcPr>
                        <w:tcW w:w="3794" w:type="pct"/>
                        <w:tcBorders>
                          <w:top w:val="nil"/>
                          <w:left w:val="single" w:sz="4" w:space="0" w:color="auto"/>
                          <w:bottom w:val="nil"/>
                          <w:right w:val="single" w:sz="4" w:space="0" w:color="auto"/>
                        </w:tcBorders>
                      </w:tcPr>
                      <w:p w14:paraId="0FEF0A7B" w14:textId="77777777" w:rsidR="00F45D02" w:rsidRDefault="00C514A0">
                        <w:pPr>
                          <w:rPr>
                            <w:szCs w:val="24"/>
                            <w:lang w:eastAsia="lt-LT"/>
                          </w:rPr>
                        </w:pPr>
                        <w:r>
                          <w:rPr>
                            <w:szCs w:val="24"/>
                            <w:lang w:eastAsia="lt-LT"/>
                          </w:rPr>
                          <w:t>Kabelinių linijų parametrų matavimas, diagnostika ir rezultatų analizė.</w:t>
                        </w:r>
                      </w:p>
                    </w:tc>
                    <w:tc>
                      <w:tcPr>
                        <w:tcW w:w="906" w:type="pct"/>
                        <w:vMerge/>
                        <w:tcBorders>
                          <w:top w:val="single" w:sz="4" w:space="0" w:color="auto"/>
                          <w:left w:val="single" w:sz="4" w:space="0" w:color="auto"/>
                          <w:right w:val="single" w:sz="4" w:space="0" w:color="auto"/>
                        </w:tcBorders>
                        <w:vAlign w:val="center"/>
                      </w:tcPr>
                      <w:p w14:paraId="6071C043" w14:textId="77777777" w:rsidR="00F45D02" w:rsidRDefault="00F45D02">
                        <w:pPr>
                          <w:jc w:val="both"/>
                          <w:rPr>
                            <w:szCs w:val="24"/>
                            <w:lang w:eastAsia="lt-LT"/>
                          </w:rPr>
                        </w:pPr>
                      </w:p>
                    </w:tc>
                  </w:tr>
                  <w:tr w:rsidR="00F45D02" w14:paraId="3AD513D4" w14:textId="77777777" w:rsidTr="00C514A0">
                    <w:tc>
                      <w:tcPr>
                        <w:tcW w:w="299" w:type="pct"/>
                        <w:tcBorders>
                          <w:top w:val="nil"/>
                          <w:left w:val="single" w:sz="4" w:space="0" w:color="auto"/>
                          <w:bottom w:val="nil"/>
                          <w:right w:val="single" w:sz="4" w:space="0" w:color="auto"/>
                        </w:tcBorders>
                      </w:tcPr>
                      <w:p w14:paraId="4E4353C0" w14:textId="56A52E42" w:rsidR="00F45D02" w:rsidRDefault="00C514A0">
                        <w:pPr>
                          <w:jc w:val="both"/>
                          <w:rPr>
                            <w:szCs w:val="24"/>
                            <w:lang w:eastAsia="lt-LT"/>
                          </w:rPr>
                        </w:pPr>
                        <w:r>
                          <w:t>22.</w:t>
                        </w:r>
                      </w:p>
                    </w:tc>
                    <w:tc>
                      <w:tcPr>
                        <w:tcW w:w="3794" w:type="pct"/>
                        <w:tcBorders>
                          <w:top w:val="nil"/>
                          <w:left w:val="single" w:sz="4" w:space="0" w:color="auto"/>
                          <w:bottom w:val="nil"/>
                          <w:right w:val="single" w:sz="4" w:space="0" w:color="auto"/>
                        </w:tcBorders>
                      </w:tcPr>
                      <w:p w14:paraId="07F0CDDC" w14:textId="77777777" w:rsidR="00F45D02" w:rsidRDefault="00C514A0">
                        <w:pPr>
                          <w:rPr>
                            <w:szCs w:val="24"/>
                            <w:lang w:eastAsia="lt-LT"/>
                          </w:rPr>
                        </w:pPr>
                        <w:r>
                          <w:rPr>
                            <w:szCs w:val="24"/>
                            <w:lang w:eastAsia="lt-LT"/>
                          </w:rPr>
                          <w:t>Kabelių movų konstrukcijos ir movų montavimo instrukcijos.</w:t>
                        </w:r>
                      </w:p>
                    </w:tc>
                    <w:tc>
                      <w:tcPr>
                        <w:tcW w:w="906" w:type="pct"/>
                        <w:vMerge/>
                        <w:tcBorders>
                          <w:top w:val="single" w:sz="4" w:space="0" w:color="auto"/>
                          <w:left w:val="single" w:sz="4" w:space="0" w:color="auto"/>
                          <w:right w:val="single" w:sz="4" w:space="0" w:color="auto"/>
                        </w:tcBorders>
                        <w:vAlign w:val="center"/>
                      </w:tcPr>
                      <w:p w14:paraId="3C1633FC" w14:textId="77777777" w:rsidR="00F45D02" w:rsidRDefault="00F45D02">
                        <w:pPr>
                          <w:jc w:val="both"/>
                          <w:rPr>
                            <w:szCs w:val="24"/>
                            <w:lang w:eastAsia="lt-LT"/>
                          </w:rPr>
                        </w:pPr>
                      </w:p>
                    </w:tc>
                  </w:tr>
                  <w:tr w:rsidR="00F45D02" w14:paraId="3700EBFA" w14:textId="77777777" w:rsidTr="00C514A0">
                    <w:tc>
                      <w:tcPr>
                        <w:tcW w:w="299" w:type="pct"/>
                        <w:tcBorders>
                          <w:top w:val="nil"/>
                          <w:left w:val="single" w:sz="4" w:space="0" w:color="auto"/>
                          <w:bottom w:val="nil"/>
                          <w:right w:val="single" w:sz="4" w:space="0" w:color="auto"/>
                        </w:tcBorders>
                      </w:tcPr>
                      <w:p w14:paraId="1B667838" w14:textId="19EC8F18" w:rsidR="00F45D02" w:rsidRDefault="00C514A0">
                        <w:pPr>
                          <w:jc w:val="both"/>
                          <w:rPr>
                            <w:szCs w:val="24"/>
                            <w:lang w:eastAsia="lt-LT"/>
                          </w:rPr>
                        </w:pPr>
                        <w:r>
                          <w:t>23.</w:t>
                        </w:r>
                      </w:p>
                    </w:tc>
                    <w:tc>
                      <w:tcPr>
                        <w:tcW w:w="3794" w:type="pct"/>
                        <w:tcBorders>
                          <w:top w:val="nil"/>
                          <w:left w:val="single" w:sz="4" w:space="0" w:color="auto"/>
                          <w:bottom w:val="nil"/>
                          <w:right w:val="single" w:sz="4" w:space="0" w:color="auto"/>
                        </w:tcBorders>
                      </w:tcPr>
                      <w:p w14:paraId="451ECBC5" w14:textId="77777777" w:rsidR="00F45D02" w:rsidRDefault="00C514A0">
                        <w:pPr>
                          <w:rPr>
                            <w:szCs w:val="24"/>
                            <w:lang w:eastAsia="lt-LT"/>
                          </w:rPr>
                        </w:pPr>
                        <w:r>
                          <w:rPr>
                            <w:szCs w:val="24"/>
                            <w:lang w:eastAsia="lt-LT"/>
                          </w:rPr>
                          <w:t>Movų prijungimas prie galios elektros įrenginių.</w:t>
                        </w:r>
                      </w:p>
                    </w:tc>
                    <w:tc>
                      <w:tcPr>
                        <w:tcW w:w="906" w:type="pct"/>
                        <w:vMerge/>
                        <w:tcBorders>
                          <w:top w:val="single" w:sz="4" w:space="0" w:color="auto"/>
                          <w:left w:val="single" w:sz="4" w:space="0" w:color="auto"/>
                          <w:right w:val="single" w:sz="4" w:space="0" w:color="auto"/>
                        </w:tcBorders>
                        <w:vAlign w:val="center"/>
                      </w:tcPr>
                      <w:p w14:paraId="497C0CB9" w14:textId="77777777" w:rsidR="00F45D02" w:rsidRDefault="00F45D02">
                        <w:pPr>
                          <w:jc w:val="both"/>
                          <w:rPr>
                            <w:szCs w:val="24"/>
                            <w:lang w:eastAsia="lt-LT"/>
                          </w:rPr>
                        </w:pPr>
                      </w:p>
                    </w:tc>
                  </w:tr>
                  <w:tr w:rsidR="00F45D02" w14:paraId="6002CD5D" w14:textId="77777777" w:rsidTr="00C514A0">
                    <w:tc>
                      <w:tcPr>
                        <w:tcW w:w="299" w:type="pct"/>
                        <w:tcBorders>
                          <w:top w:val="nil"/>
                          <w:left w:val="single" w:sz="4" w:space="0" w:color="auto"/>
                          <w:bottom w:val="nil"/>
                          <w:right w:val="single" w:sz="4" w:space="0" w:color="auto"/>
                        </w:tcBorders>
                      </w:tcPr>
                      <w:p w14:paraId="39699656" w14:textId="233A3B86" w:rsidR="00F45D02" w:rsidRDefault="00C514A0">
                        <w:pPr>
                          <w:jc w:val="both"/>
                          <w:rPr>
                            <w:szCs w:val="24"/>
                            <w:lang w:eastAsia="lt-LT"/>
                          </w:rPr>
                        </w:pPr>
                        <w:r>
                          <w:t>24.</w:t>
                        </w:r>
                      </w:p>
                    </w:tc>
                    <w:tc>
                      <w:tcPr>
                        <w:tcW w:w="3794" w:type="pct"/>
                        <w:tcBorders>
                          <w:top w:val="nil"/>
                          <w:left w:val="single" w:sz="4" w:space="0" w:color="auto"/>
                          <w:bottom w:val="nil"/>
                          <w:right w:val="single" w:sz="4" w:space="0" w:color="auto"/>
                        </w:tcBorders>
                      </w:tcPr>
                      <w:p w14:paraId="22B923C8" w14:textId="77777777" w:rsidR="00F45D02" w:rsidRDefault="00C514A0">
                        <w:pPr>
                          <w:rPr>
                            <w:szCs w:val="24"/>
                            <w:lang w:eastAsia="lt-LT"/>
                          </w:rPr>
                        </w:pPr>
                        <w:r>
                          <w:rPr>
                            <w:szCs w:val="24"/>
                            <w:lang w:eastAsia="lt-LT"/>
                          </w:rPr>
                          <w:t>110–400 </w:t>
                        </w:r>
                        <w:proofErr w:type="spellStart"/>
                        <w:r>
                          <w:rPr>
                            <w:szCs w:val="24"/>
                            <w:lang w:eastAsia="lt-LT"/>
                          </w:rPr>
                          <w:t>kV</w:t>
                        </w:r>
                        <w:proofErr w:type="spellEnd"/>
                        <w:r>
                          <w:rPr>
                            <w:szCs w:val="24"/>
                            <w:lang w:eastAsia="lt-LT"/>
                          </w:rPr>
                          <w:t xml:space="preserve"> įtampos perdavimo tinklo kompaktinių </w:t>
                        </w:r>
                        <w:proofErr w:type="spellStart"/>
                        <w:r>
                          <w:rPr>
                            <w:szCs w:val="24"/>
                            <w:lang w:eastAsia="lt-LT"/>
                          </w:rPr>
                          <w:t>skirstyklų</w:t>
                        </w:r>
                        <w:proofErr w:type="spellEnd"/>
                        <w:r>
                          <w:rPr>
                            <w:szCs w:val="24"/>
                            <w:lang w:eastAsia="lt-LT"/>
                          </w:rPr>
                          <w:t xml:space="preserve"> galios elektros įrenginių montavimas.</w:t>
                        </w:r>
                      </w:p>
                    </w:tc>
                    <w:tc>
                      <w:tcPr>
                        <w:tcW w:w="906" w:type="pct"/>
                        <w:vMerge/>
                        <w:tcBorders>
                          <w:top w:val="single" w:sz="4" w:space="0" w:color="auto"/>
                          <w:left w:val="single" w:sz="4" w:space="0" w:color="auto"/>
                          <w:right w:val="single" w:sz="4" w:space="0" w:color="auto"/>
                        </w:tcBorders>
                        <w:vAlign w:val="center"/>
                      </w:tcPr>
                      <w:p w14:paraId="339E6E86" w14:textId="77777777" w:rsidR="00F45D02" w:rsidRDefault="00F45D02">
                        <w:pPr>
                          <w:jc w:val="both"/>
                          <w:rPr>
                            <w:szCs w:val="24"/>
                            <w:lang w:eastAsia="lt-LT"/>
                          </w:rPr>
                        </w:pPr>
                      </w:p>
                    </w:tc>
                  </w:tr>
                  <w:tr w:rsidR="00F45D02" w14:paraId="779E6D42" w14:textId="77777777" w:rsidTr="00C514A0">
                    <w:trPr>
                      <w:trHeight w:val="564"/>
                    </w:trPr>
                    <w:tc>
                      <w:tcPr>
                        <w:tcW w:w="299" w:type="pct"/>
                        <w:tcBorders>
                          <w:top w:val="nil"/>
                          <w:left w:val="single" w:sz="4" w:space="0" w:color="auto"/>
                          <w:bottom w:val="single" w:sz="4" w:space="0" w:color="auto"/>
                          <w:right w:val="single" w:sz="4" w:space="0" w:color="auto"/>
                        </w:tcBorders>
                      </w:tcPr>
                      <w:p w14:paraId="668D5BF3" w14:textId="0C0A592D" w:rsidR="00F45D02" w:rsidRDefault="00C514A0">
                        <w:pPr>
                          <w:jc w:val="both"/>
                          <w:rPr>
                            <w:szCs w:val="24"/>
                            <w:lang w:eastAsia="lt-LT"/>
                          </w:rPr>
                        </w:pPr>
                        <w:r>
                          <w:lastRenderedPageBreak/>
                          <w:t>25.</w:t>
                        </w:r>
                      </w:p>
                    </w:tc>
                    <w:tc>
                      <w:tcPr>
                        <w:tcW w:w="3794" w:type="pct"/>
                        <w:tcBorders>
                          <w:top w:val="nil"/>
                          <w:left w:val="single" w:sz="4" w:space="0" w:color="auto"/>
                          <w:bottom w:val="single" w:sz="4" w:space="0" w:color="auto"/>
                          <w:right w:val="single" w:sz="4" w:space="0" w:color="auto"/>
                        </w:tcBorders>
                      </w:tcPr>
                      <w:p w14:paraId="580D5A15" w14:textId="77777777" w:rsidR="00F45D02" w:rsidRDefault="00C514A0">
                        <w:pPr>
                          <w:rPr>
                            <w:szCs w:val="24"/>
                            <w:lang w:eastAsia="lt-LT"/>
                          </w:rPr>
                        </w:pPr>
                        <w:r>
                          <w:rPr>
                            <w:szCs w:val="24"/>
                            <w:lang w:eastAsia="lt-LT"/>
                          </w:rPr>
                          <w:t>110–400 </w:t>
                        </w:r>
                        <w:proofErr w:type="spellStart"/>
                        <w:r>
                          <w:rPr>
                            <w:szCs w:val="24"/>
                            <w:lang w:eastAsia="lt-LT"/>
                          </w:rPr>
                          <w:t>kV</w:t>
                        </w:r>
                        <w:proofErr w:type="spellEnd"/>
                        <w:r>
                          <w:rPr>
                            <w:szCs w:val="24"/>
                            <w:lang w:eastAsia="lt-LT"/>
                          </w:rPr>
                          <w:t xml:space="preserve"> įtampos tiesiogiai įžemintos </w:t>
                        </w:r>
                        <w:proofErr w:type="spellStart"/>
                        <w:r>
                          <w:rPr>
                            <w:szCs w:val="24"/>
                            <w:lang w:eastAsia="lt-LT"/>
                          </w:rPr>
                          <w:t>neutralės</w:t>
                        </w:r>
                        <w:proofErr w:type="spellEnd"/>
                        <w:r>
                          <w:rPr>
                            <w:szCs w:val="24"/>
                            <w:lang w:eastAsia="lt-LT"/>
                          </w:rPr>
                          <w:t xml:space="preserve"> elektros perdavimo tinklo linijų apsaugos sistemų parametrų parinkimas.</w:t>
                        </w:r>
                      </w:p>
                    </w:tc>
                    <w:tc>
                      <w:tcPr>
                        <w:tcW w:w="906" w:type="pct"/>
                        <w:vMerge/>
                        <w:tcBorders>
                          <w:top w:val="single" w:sz="4" w:space="0" w:color="auto"/>
                          <w:left w:val="single" w:sz="4" w:space="0" w:color="auto"/>
                          <w:bottom w:val="single" w:sz="4" w:space="0" w:color="auto"/>
                          <w:right w:val="single" w:sz="4" w:space="0" w:color="auto"/>
                        </w:tcBorders>
                        <w:vAlign w:val="center"/>
                      </w:tcPr>
                      <w:p w14:paraId="1345CB8C" w14:textId="77777777" w:rsidR="00F45D02" w:rsidRDefault="00F45D02">
                        <w:pPr>
                          <w:jc w:val="both"/>
                          <w:rPr>
                            <w:szCs w:val="24"/>
                            <w:lang w:eastAsia="lt-LT"/>
                          </w:rPr>
                        </w:pPr>
                      </w:p>
                    </w:tc>
                  </w:tr>
                  <w:tr w:rsidR="00F45D02" w14:paraId="24A331C6" w14:textId="77777777" w:rsidTr="00C514A0">
                    <w:trPr>
                      <w:trHeight w:val="415"/>
                    </w:trPr>
                    <w:tc>
                      <w:tcPr>
                        <w:tcW w:w="299" w:type="pct"/>
                        <w:tcBorders>
                          <w:top w:val="single" w:sz="4" w:space="0" w:color="auto"/>
                          <w:left w:val="single" w:sz="4" w:space="0" w:color="auto"/>
                          <w:bottom w:val="nil"/>
                          <w:right w:val="single" w:sz="4" w:space="0" w:color="auto"/>
                        </w:tcBorders>
                      </w:tcPr>
                      <w:p w14:paraId="13D26E0C" w14:textId="77777777" w:rsidR="00F45D02" w:rsidRDefault="00F45D02">
                        <w:pPr>
                          <w:jc w:val="both"/>
                          <w:rPr>
                            <w:szCs w:val="24"/>
                            <w:lang w:eastAsia="lt-LT"/>
                          </w:rPr>
                        </w:pPr>
                      </w:p>
                    </w:tc>
                    <w:tc>
                      <w:tcPr>
                        <w:tcW w:w="3794" w:type="pct"/>
                        <w:tcBorders>
                          <w:top w:val="single" w:sz="4" w:space="0" w:color="auto"/>
                          <w:left w:val="single" w:sz="4" w:space="0" w:color="auto"/>
                          <w:bottom w:val="nil"/>
                          <w:right w:val="single" w:sz="4" w:space="0" w:color="auto"/>
                        </w:tcBorders>
                      </w:tcPr>
                      <w:p w14:paraId="0AD47996" w14:textId="77777777" w:rsidR="00F45D02" w:rsidRDefault="00C514A0">
                        <w:pPr>
                          <w:rPr>
                            <w:szCs w:val="24"/>
                            <w:lang w:eastAsia="lt-LT"/>
                          </w:rPr>
                        </w:pPr>
                        <w:r>
                          <w:rPr>
                            <w:szCs w:val="24"/>
                            <w:lang w:eastAsia="lt-LT"/>
                          </w:rPr>
                          <w:t>STATINIO ELEKTROS INŽINERINIŲ SISTEMŲ ĮRENGIMAS</w:t>
                        </w:r>
                      </w:p>
                    </w:tc>
                    <w:tc>
                      <w:tcPr>
                        <w:tcW w:w="906" w:type="pct"/>
                        <w:vMerge w:val="restart"/>
                        <w:tcBorders>
                          <w:top w:val="single" w:sz="4" w:space="0" w:color="auto"/>
                          <w:left w:val="single" w:sz="4" w:space="0" w:color="auto"/>
                          <w:bottom w:val="nil"/>
                          <w:right w:val="single" w:sz="4" w:space="0" w:color="auto"/>
                        </w:tcBorders>
                        <w:vAlign w:val="center"/>
                      </w:tcPr>
                      <w:p w14:paraId="27CAA831" w14:textId="54E798FF" w:rsidR="00F45D02" w:rsidRDefault="00C514A0">
                        <w:pPr>
                          <w:jc w:val="center"/>
                          <w:rPr>
                            <w:szCs w:val="24"/>
                            <w:lang w:eastAsia="lt-LT"/>
                          </w:rPr>
                        </w:pPr>
                        <w:r>
                          <w:rPr>
                            <w:szCs w:val="24"/>
                            <w:lang w:eastAsia="lt-LT"/>
                          </w:rPr>
                          <w:t>YSSSDV, NSSSDV, YSSSDTPV, NSSSDTPV</w:t>
                        </w:r>
                      </w:p>
                    </w:tc>
                  </w:tr>
                  <w:tr w:rsidR="00F45D02" w14:paraId="644F03D8" w14:textId="77777777" w:rsidTr="00C514A0">
                    <w:tc>
                      <w:tcPr>
                        <w:tcW w:w="299" w:type="pct"/>
                        <w:tcBorders>
                          <w:top w:val="nil"/>
                          <w:left w:val="single" w:sz="4" w:space="0" w:color="auto"/>
                          <w:bottom w:val="nil"/>
                          <w:right w:val="single" w:sz="4" w:space="0" w:color="auto"/>
                        </w:tcBorders>
                      </w:tcPr>
                      <w:p w14:paraId="23B947D5" w14:textId="040BD07E" w:rsidR="00F45D02" w:rsidRDefault="00C514A0">
                        <w:pPr>
                          <w:jc w:val="both"/>
                          <w:rPr>
                            <w:szCs w:val="24"/>
                            <w:lang w:eastAsia="lt-LT"/>
                          </w:rPr>
                        </w:pPr>
                        <w:r>
                          <w:t>26.</w:t>
                        </w:r>
                      </w:p>
                    </w:tc>
                    <w:tc>
                      <w:tcPr>
                        <w:tcW w:w="3794" w:type="pct"/>
                        <w:tcBorders>
                          <w:top w:val="nil"/>
                          <w:left w:val="single" w:sz="4" w:space="0" w:color="auto"/>
                          <w:bottom w:val="nil"/>
                          <w:right w:val="single" w:sz="4" w:space="0" w:color="auto"/>
                        </w:tcBorders>
                      </w:tcPr>
                      <w:p w14:paraId="1605741F" w14:textId="77777777" w:rsidR="00F45D02" w:rsidRDefault="00C514A0">
                        <w:pPr>
                          <w:rPr>
                            <w:szCs w:val="24"/>
                            <w:lang w:eastAsia="lt-LT"/>
                          </w:rPr>
                        </w:pPr>
                        <w:r>
                          <w:rPr>
                            <w:szCs w:val="24"/>
                            <w:lang w:eastAsia="lt-LT"/>
                          </w:rPr>
                          <w:t>Statinio elektros inžinerinės sistemos elementai.</w:t>
                        </w:r>
                      </w:p>
                    </w:tc>
                    <w:tc>
                      <w:tcPr>
                        <w:tcW w:w="906" w:type="pct"/>
                        <w:vMerge/>
                        <w:tcBorders>
                          <w:left w:val="single" w:sz="4" w:space="0" w:color="auto"/>
                          <w:right w:val="single" w:sz="4" w:space="0" w:color="auto"/>
                        </w:tcBorders>
                        <w:vAlign w:val="center"/>
                      </w:tcPr>
                      <w:p w14:paraId="6A449683" w14:textId="77777777" w:rsidR="00F45D02" w:rsidRDefault="00F45D02">
                        <w:pPr>
                          <w:jc w:val="both"/>
                          <w:rPr>
                            <w:szCs w:val="24"/>
                            <w:lang w:eastAsia="lt-LT"/>
                          </w:rPr>
                        </w:pPr>
                      </w:p>
                    </w:tc>
                  </w:tr>
                  <w:tr w:rsidR="00F45D02" w14:paraId="193E23CC" w14:textId="77777777" w:rsidTr="00C514A0">
                    <w:tc>
                      <w:tcPr>
                        <w:tcW w:w="299" w:type="pct"/>
                        <w:tcBorders>
                          <w:top w:val="nil"/>
                          <w:left w:val="single" w:sz="4" w:space="0" w:color="auto"/>
                          <w:bottom w:val="nil"/>
                          <w:right w:val="single" w:sz="4" w:space="0" w:color="auto"/>
                        </w:tcBorders>
                      </w:tcPr>
                      <w:p w14:paraId="465350A8" w14:textId="544A2DA4" w:rsidR="00F45D02" w:rsidRDefault="00C514A0">
                        <w:pPr>
                          <w:jc w:val="both"/>
                          <w:rPr>
                            <w:szCs w:val="24"/>
                            <w:lang w:eastAsia="lt-LT"/>
                          </w:rPr>
                        </w:pPr>
                        <w:r>
                          <w:t>27.</w:t>
                        </w:r>
                      </w:p>
                    </w:tc>
                    <w:tc>
                      <w:tcPr>
                        <w:tcW w:w="3794" w:type="pct"/>
                        <w:tcBorders>
                          <w:top w:val="nil"/>
                          <w:left w:val="single" w:sz="4" w:space="0" w:color="auto"/>
                          <w:bottom w:val="nil"/>
                          <w:right w:val="single" w:sz="4" w:space="0" w:color="auto"/>
                        </w:tcBorders>
                      </w:tcPr>
                      <w:p w14:paraId="054A190C" w14:textId="77777777" w:rsidR="00F45D02" w:rsidRDefault="00C514A0">
                        <w:pPr>
                          <w:rPr>
                            <w:szCs w:val="24"/>
                            <w:lang w:eastAsia="lt-LT"/>
                          </w:rPr>
                        </w:pPr>
                        <w:r>
                          <w:rPr>
                            <w:szCs w:val="24"/>
                            <w:lang w:eastAsia="lt-LT"/>
                          </w:rPr>
                          <w:t xml:space="preserve">Statinio elektros inžinerinės sistemos elementų įžeminimas ir </w:t>
                        </w:r>
                        <w:proofErr w:type="spellStart"/>
                        <w:r>
                          <w:rPr>
                            <w:szCs w:val="24"/>
                            <w:lang w:eastAsia="lt-LT"/>
                          </w:rPr>
                          <w:t>įnulinimas</w:t>
                        </w:r>
                        <w:proofErr w:type="spellEnd"/>
                        <w:r>
                          <w:rPr>
                            <w:szCs w:val="24"/>
                            <w:lang w:eastAsia="lt-LT"/>
                          </w:rPr>
                          <w:t>. Naudojami statybos produktai.</w:t>
                        </w:r>
                      </w:p>
                    </w:tc>
                    <w:tc>
                      <w:tcPr>
                        <w:tcW w:w="906" w:type="pct"/>
                        <w:vMerge/>
                        <w:tcBorders>
                          <w:left w:val="single" w:sz="4" w:space="0" w:color="auto"/>
                          <w:right w:val="single" w:sz="4" w:space="0" w:color="auto"/>
                        </w:tcBorders>
                        <w:vAlign w:val="center"/>
                      </w:tcPr>
                      <w:p w14:paraId="06AF96F0" w14:textId="77777777" w:rsidR="00F45D02" w:rsidRDefault="00F45D02">
                        <w:pPr>
                          <w:jc w:val="both"/>
                          <w:rPr>
                            <w:szCs w:val="24"/>
                            <w:lang w:eastAsia="lt-LT"/>
                          </w:rPr>
                        </w:pPr>
                      </w:p>
                    </w:tc>
                  </w:tr>
                  <w:tr w:rsidR="00F45D02" w14:paraId="69D93880" w14:textId="77777777" w:rsidTr="00C514A0">
                    <w:tc>
                      <w:tcPr>
                        <w:tcW w:w="299" w:type="pct"/>
                        <w:tcBorders>
                          <w:top w:val="nil"/>
                          <w:left w:val="single" w:sz="4" w:space="0" w:color="auto"/>
                          <w:bottom w:val="nil"/>
                          <w:right w:val="single" w:sz="4" w:space="0" w:color="auto"/>
                        </w:tcBorders>
                      </w:tcPr>
                      <w:p w14:paraId="7FEFFBD5" w14:textId="3CC5CB70" w:rsidR="00F45D02" w:rsidRDefault="00C514A0">
                        <w:pPr>
                          <w:jc w:val="both"/>
                          <w:rPr>
                            <w:szCs w:val="24"/>
                            <w:lang w:eastAsia="lt-LT"/>
                          </w:rPr>
                        </w:pPr>
                        <w:r>
                          <w:t>28.</w:t>
                        </w:r>
                      </w:p>
                    </w:tc>
                    <w:tc>
                      <w:tcPr>
                        <w:tcW w:w="3794" w:type="pct"/>
                        <w:tcBorders>
                          <w:top w:val="nil"/>
                          <w:left w:val="single" w:sz="4" w:space="0" w:color="auto"/>
                          <w:bottom w:val="nil"/>
                          <w:right w:val="single" w:sz="4" w:space="0" w:color="auto"/>
                        </w:tcBorders>
                      </w:tcPr>
                      <w:p w14:paraId="349D1975" w14:textId="77777777" w:rsidR="00F45D02" w:rsidRDefault="00C514A0">
                        <w:pPr>
                          <w:rPr>
                            <w:szCs w:val="24"/>
                            <w:lang w:eastAsia="lt-LT"/>
                          </w:rPr>
                        </w:pPr>
                        <w:r>
                          <w:rPr>
                            <w:szCs w:val="24"/>
                            <w:lang w:eastAsia="lt-LT"/>
                          </w:rPr>
                          <w:t xml:space="preserve">Apsauga nuo atmosferinių ir komutacinių </w:t>
                        </w:r>
                        <w:proofErr w:type="spellStart"/>
                        <w:r>
                          <w:rPr>
                            <w:szCs w:val="24"/>
                            <w:lang w:eastAsia="lt-LT"/>
                          </w:rPr>
                          <w:t>viršįtampių</w:t>
                        </w:r>
                        <w:proofErr w:type="spellEnd"/>
                        <w:r>
                          <w:rPr>
                            <w:szCs w:val="24"/>
                            <w:lang w:eastAsia="lt-LT"/>
                          </w:rPr>
                          <w:t xml:space="preserve"> sistemų montavimo technologijos. Naudojamos medžiagos.</w:t>
                        </w:r>
                      </w:p>
                    </w:tc>
                    <w:tc>
                      <w:tcPr>
                        <w:tcW w:w="906" w:type="pct"/>
                        <w:vMerge/>
                        <w:tcBorders>
                          <w:left w:val="single" w:sz="4" w:space="0" w:color="auto"/>
                          <w:right w:val="single" w:sz="4" w:space="0" w:color="auto"/>
                        </w:tcBorders>
                        <w:vAlign w:val="center"/>
                      </w:tcPr>
                      <w:p w14:paraId="09E679BF" w14:textId="77777777" w:rsidR="00F45D02" w:rsidRDefault="00F45D02">
                        <w:pPr>
                          <w:jc w:val="both"/>
                          <w:rPr>
                            <w:szCs w:val="24"/>
                            <w:lang w:eastAsia="lt-LT"/>
                          </w:rPr>
                        </w:pPr>
                      </w:p>
                    </w:tc>
                  </w:tr>
                  <w:tr w:rsidR="00F45D02" w14:paraId="49F56E8E" w14:textId="77777777" w:rsidTr="00C514A0">
                    <w:tc>
                      <w:tcPr>
                        <w:tcW w:w="299" w:type="pct"/>
                        <w:tcBorders>
                          <w:top w:val="nil"/>
                          <w:left w:val="single" w:sz="4" w:space="0" w:color="auto"/>
                          <w:bottom w:val="nil"/>
                          <w:right w:val="single" w:sz="4" w:space="0" w:color="auto"/>
                        </w:tcBorders>
                      </w:tcPr>
                      <w:p w14:paraId="4D597578" w14:textId="0B1A5FE2" w:rsidR="00F45D02" w:rsidRDefault="00C514A0">
                        <w:pPr>
                          <w:jc w:val="both"/>
                          <w:rPr>
                            <w:szCs w:val="24"/>
                            <w:lang w:eastAsia="lt-LT"/>
                          </w:rPr>
                        </w:pPr>
                        <w:r>
                          <w:t>29.</w:t>
                        </w:r>
                      </w:p>
                    </w:tc>
                    <w:tc>
                      <w:tcPr>
                        <w:tcW w:w="3794" w:type="pct"/>
                        <w:tcBorders>
                          <w:top w:val="nil"/>
                          <w:left w:val="single" w:sz="4" w:space="0" w:color="auto"/>
                          <w:bottom w:val="nil"/>
                          <w:right w:val="single" w:sz="4" w:space="0" w:color="auto"/>
                        </w:tcBorders>
                      </w:tcPr>
                      <w:p w14:paraId="7BFC56CE" w14:textId="77777777" w:rsidR="00F45D02" w:rsidRDefault="00C514A0">
                        <w:pPr>
                          <w:rPr>
                            <w:szCs w:val="24"/>
                            <w:lang w:eastAsia="lt-LT"/>
                          </w:rPr>
                        </w:pPr>
                        <w:r>
                          <w:rPr>
                            <w:szCs w:val="24"/>
                            <w:lang w:eastAsia="lt-LT"/>
                          </w:rPr>
                          <w:t xml:space="preserve">Išorinių atmosferinių </w:t>
                        </w:r>
                        <w:proofErr w:type="spellStart"/>
                        <w:r>
                          <w:rPr>
                            <w:szCs w:val="24"/>
                            <w:lang w:eastAsia="lt-LT"/>
                          </w:rPr>
                          <w:t>viršįtampių</w:t>
                        </w:r>
                        <w:proofErr w:type="spellEnd"/>
                        <w:r>
                          <w:rPr>
                            <w:szCs w:val="24"/>
                            <w:lang w:eastAsia="lt-LT"/>
                          </w:rPr>
                          <w:t xml:space="preserve"> sistemos įrangos montavimas.</w:t>
                        </w:r>
                      </w:p>
                    </w:tc>
                    <w:tc>
                      <w:tcPr>
                        <w:tcW w:w="906" w:type="pct"/>
                        <w:vMerge/>
                        <w:tcBorders>
                          <w:left w:val="single" w:sz="4" w:space="0" w:color="auto"/>
                          <w:right w:val="single" w:sz="4" w:space="0" w:color="auto"/>
                        </w:tcBorders>
                        <w:vAlign w:val="center"/>
                      </w:tcPr>
                      <w:p w14:paraId="1A9B115A" w14:textId="77777777" w:rsidR="00F45D02" w:rsidRDefault="00F45D02">
                        <w:pPr>
                          <w:jc w:val="both"/>
                          <w:rPr>
                            <w:szCs w:val="24"/>
                            <w:lang w:eastAsia="lt-LT"/>
                          </w:rPr>
                        </w:pPr>
                      </w:p>
                    </w:tc>
                  </w:tr>
                  <w:tr w:rsidR="00F45D02" w14:paraId="1765413B" w14:textId="77777777" w:rsidTr="00C514A0">
                    <w:tc>
                      <w:tcPr>
                        <w:tcW w:w="299" w:type="pct"/>
                        <w:tcBorders>
                          <w:top w:val="nil"/>
                          <w:left w:val="single" w:sz="4" w:space="0" w:color="auto"/>
                          <w:bottom w:val="nil"/>
                          <w:right w:val="single" w:sz="4" w:space="0" w:color="auto"/>
                        </w:tcBorders>
                      </w:tcPr>
                      <w:p w14:paraId="679F14A7" w14:textId="0DDD0C90" w:rsidR="00F45D02" w:rsidRDefault="00C514A0">
                        <w:pPr>
                          <w:jc w:val="both"/>
                          <w:rPr>
                            <w:szCs w:val="24"/>
                            <w:lang w:eastAsia="lt-LT"/>
                          </w:rPr>
                        </w:pPr>
                        <w:r>
                          <w:t>30.</w:t>
                        </w:r>
                      </w:p>
                    </w:tc>
                    <w:tc>
                      <w:tcPr>
                        <w:tcW w:w="3794" w:type="pct"/>
                        <w:tcBorders>
                          <w:top w:val="nil"/>
                          <w:left w:val="single" w:sz="4" w:space="0" w:color="auto"/>
                          <w:bottom w:val="nil"/>
                          <w:right w:val="single" w:sz="4" w:space="0" w:color="auto"/>
                        </w:tcBorders>
                      </w:tcPr>
                      <w:p w14:paraId="5CE8270E" w14:textId="77777777" w:rsidR="00F45D02" w:rsidRDefault="00C514A0">
                        <w:pPr>
                          <w:rPr>
                            <w:szCs w:val="24"/>
                            <w:lang w:eastAsia="lt-LT"/>
                          </w:rPr>
                        </w:pPr>
                        <w:r>
                          <w:rPr>
                            <w:szCs w:val="24"/>
                            <w:lang w:eastAsia="lt-LT"/>
                          </w:rPr>
                          <w:t xml:space="preserve">Vidinių atmosferinių </w:t>
                        </w:r>
                        <w:proofErr w:type="spellStart"/>
                        <w:r>
                          <w:rPr>
                            <w:szCs w:val="24"/>
                            <w:lang w:eastAsia="lt-LT"/>
                          </w:rPr>
                          <w:t>viršįtampių</w:t>
                        </w:r>
                        <w:proofErr w:type="spellEnd"/>
                        <w:r>
                          <w:rPr>
                            <w:szCs w:val="24"/>
                            <w:lang w:eastAsia="lt-LT"/>
                          </w:rPr>
                          <w:t xml:space="preserve"> sistemos įrangos montavimas.</w:t>
                        </w:r>
                      </w:p>
                    </w:tc>
                    <w:tc>
                      <w:tcPr>
                        <w:tcW w:w="906" w:type="pct"/>
                        <w:vMerge/>
                        <w:tcBorders>
                          <w:left w:val="single" w:sz="4" w:space="0" w:color="auto"/>
                          <w:right w:val="single" w:sz="4" w:space="0" w:color="auto"/>
                        </w:tcBorders>
                        <w:vAlign w:val="center"/>
                      </w:tcPr>
                      <w:p w14:paraId="512F1C80" w14:textId="77777777" w:rsidR="00F45D02" w:rsidRDefault="00F45D02">
                        <w:pPr>
                          <w:jc w:val="both"/>
                          <w:rPr>
                            <w:szCs w:val="24"/>
                            <w:lang w:eastAsia="lt-LT"/>
                          </w:rPr>
                        </w:pPr>
                      </w:p>
                    </w:tc>
                  </w:tr>
                  <w:tr w:rsidR="00F45D02" w14:paraId="4473BE31" w14:textId="77777777" w:rsidTr="00C514A0">
                    <w:tc>
                      <w:tcPr>
                        <w:tcW w:w="299" w:type="pct"/>
                        <w:tcBorders>
                          <w:top w:val="nil"/>
                          <w:left w:val="single" w:sz="4" w:space="0" w:color="auto"/>
                          <w:bottom w:val="nil"/>
                          <w:right w:val="single" w:sz="4" w:space="0" w:color="auto"/>
                        </w:tcBorders>
                      </w:tcPr>
                      <w:p w14:paraId="22842909" w14:textId="7437B146" w:rsidR="00F45D02" w:rsidRDefault="00C514A0">
                        <w:pPr>
                          <w:jc w:val="both"/>
                          <w:rPr>
                            <w:szCs w:val="24"/>
                            <w:lang w:eastAsia="lt-LT"/>
                          </w:rPr>
                        </w:pPr>
                        <w:r>
                          <w:t>31.</w:t>
                        </w:r>
                      </w:p>
                    </w:tc>
                    <w:tc>
                      <w:tcPr>
                        <w:tcW w:w="3794" w:type="pct"/>
                        <w:tcBorders>
                          <w:top w:val="nil"/>
                          <w:left w:val="single" w:sz="4" w:space="0" w:color="auto"/>
                          <w:bottom w:val="nil"/>
                          <w:right w:val="single" w:sz="4" w:space="0" w:color="auto"/>
                        </w:tcBorders>
                      </w:tcPr>
                      <w:p w14:paraId="43270560" w14:textId="77777777" w:rsidR="00F45D02" w:rsidRDefault="00C514A0">
                        <w:pPr>
                          <w:rPr>
                            <w:szCs w:val="24"/>
                            <w:lang w:eastAsia="lt-LT"/>
                          </w:rPr>
                        </w:pPr>
                        <w:r>
                          <w:rPr>
                            <w:szCs w:val="24"/>
                            <w:lang w:eastAsia="lt-LT"/>
                          </w:rPr>
                          <w:t>Elektros instaliacijai naudojamų laidų ir kabelių parametrai. Elektros instaliacijos montavimas.</w:t>
                        </w:r>
                      </w:p>
                    </w:tc>
                    <w:tc>
                      <w:tcPr>
                        <w:tcW w:w="906" w:type="pct"/>
                        <w:vMerge/>
                        <w:tcBorders>
                          <w:left w:val="single" w:sz="4" w:space="0" w:color="auto"/>
                          <w:right w:val="single" w:sz="4" w:space="0" w:color="auto"/>
                        </w:tcBorders>
                        <w:vAlign w:val="center"/>
                      </w:tcPr>
                      <w:p w14:paraId="4B061C2D" w14:textId="77777777" w:rsidR="00F45D02" w:rsidRDefault="00F45D02">
                        <w:pPr>
                          <w:jc w:val="both"/>
                          <w:rPr>
                            <w:szCs w:val="24"/>
                            <w:lang w:eastAsia="lt-LT"/>
                          </w:rPr>
                        </w:pPr>
                      </w:p>
                    </w:tc>
                  </w:tr>
                  <w:tr w:rsidR="00F45D02" w14:paraId="22837C5E" w14:textId="77777777" w:rsidTr="00C514A0">
                    <w:tc>
                      <w:tcPr>
                        <w:tcW w:w="299" w:type="pct"/>
                        <w:tcBorders>
                          <w:top w:val="nil"/>
                          <w:left w:val="single" w:sz="4" w:space="0" w:color="auto"/>
                          <w:bottom w:val="nil"/>
                          <w:right w:val="single" w:sz="4" w:space="0" w:color="auto"/>
                        </w:tcBorders>
                      </w:tcPr>
                      <w:p w14:paraId="27544175" w14:textId="1798B6C7" w:rsidR="00F45D02" w:rsidRDefault="00C514A0">
                        <w:pPr>
                          <w:jc w:val="both"/>
                          <w:rPr>
                            <w:szCs w:val="24"/>
                            <w:lang w:eastAsia="lt-LT"/>
                          </w:rPr>
                        </w:pPr>
                        <w:r>
                          <w:t>32.</w:t>
                        </w:r>
                      </w:p>
                    </w:tc>
                    <w:tc>
                      <w:tcPr>
                        <w:tcW w:w="3794" w:type="pct"/>
                        <w:tcBorders>
                          <w:top w:val="nil"/>
                          <w:left w:val="single" w:sz="4" w:space="0" w:color="auto"/>
                          <w:bottom w:val="nil"/>
                          <w:right w:val="single" w:sz="4" w:space="0" w:color="auto"/>
                        </w:tcBorders>
                      </w:tcPr>
                      <w:p w14:paraId="665FEF4E" w14:textId="77777777" w:rsidR="00F45D02" w:rsidRDefault="00C514A0">
                        <w:pPr>
                          <w:rPr>
                            <w:szCs w:val="24"/>
                            <w:lang w:eastAsia="lt-LT"/>
                          </w:rPr>
                        </w:pPr>
                        <w:r>
                          <w:rPr>
                            <w:szCs w:val="24"/>
                            <w:lang w:eastAsia="lt-LT"/>
                          </w:rPr>
                          <w:t>Elektros komutacinių aparatų montavimas.</w:t>
                        </w:r>
                      </w:p>
                    </w:tc>
                    <w:tc>
                      <w:tcPr>
                        <w:tcW w:w="906" w:type="pct"/>
                        <w:vMerge/>
                        <w:tcBorders>
                          <w:left w:val="single" w:sz="4" w:space="0" w:color="auto"/>
                          <w:right w:val="single" w:sz="4" w:space="0" w:color="auto"/>
                        </w:tcBorders>
                        <w:vAlign w:val="center"/>
                      </w:tcPr>
                      <w:p w14:paraId="096C8052" w14:textId="77777777" w:rsidR="00F45D02" w:rsidRDefault="00F45D02">
                        <w:pPr>
                          <w:jc w:val="both"/>
                          <w:rPr>
                            <w:szCs w:val="24"/>
                            <w:lang w:eastAsia="lt-LT"/>
                          </w:rPr>
                        </w:pPr>
                      </w:p>
                    </w:tc>
                  </w:tr>
                  <w:tr w:rsidR="00F45D02" w14:paraId="1009D6CA" w14:textId="77777777" w:rsidTr="00C514A0">
                    <w:tc>
                      <w:tcPr>
                        <w:tcW w:w="299" w:type="pct"/>
                        <w:tcBorders>
                          <w:top w:val="nil"/>
                          <w:left w:val="single" w:sz="4" w:space="0" w:color="auto"/>
                          <w:bottom w:val="single" w:sz="4" w:space="0" w:color="auto"/>
                          <w:right w:val="single" w:sz="4" w:space="0" w:color="auto"/>
                        </w:tcBorders>
                      </w:tcPr>
                      <w:p w14:paraId="2946ECEE" w14:textId="58A8BCF2" w:rsidR="00F45D02" w:rsidRDefault="00C514A0">
                        <w:pPr>
                          <w:jc w:val="both"/>
                          <w:rPr>
                            <w:szCs w:val="24"/>
                            <w:lang w:eastAsia="lt-LT"/>
                          </w:rPr>
                        </w:pPr>
                        <w:r>
                          <w:t>33.</w:t>
                        </w:r>
                      </w:p>
                    </w:tc>
                    <w:tc>
                      <w:tcPr>
                        <w:tcW w:w="3794" w:type="pct"/>
                        <w:tcBorders>
                          <w:top w:val="nil"/>
                          <w:left w:val="single" w:sz="4" w:space="0" w:color="auto"/>
                          <w:bottom w:val="single" w:sz="4" w:space="0" w:color="auto"/>
                          <w:right w:val="single" w:sz="4" w:space="0" w:color="auto"/>
                        </w:tcBorders>
                      </w:tcPr>
                      <w:p w14:paraId="20FC2494" w14:textId="77777777" w:rsidR="00F45D02" w:rsidRDefault="00C514A0">
                        <w:pPr>
                          <w:rPr>
                            <w:szCs w:val="24"/>
                            <w:lang w:eastAsia="lt-LT"/>
                          </w:rPr>
                        </w:pPr>
                        <w:r>
                          <w:rPr>
                            <w:szCs w:val="24"/>
                            <w:lang w:eastAsia="lt-LT"/>
                          </w:rPr>
                          <w:t>Sprogių zonų, specialiųjų patalpų ir technologinių procesų elektros įrenginių montavimas.</w:t>
                        </w:r>
                      </w:p>
                    </w:tc>
                    <w:tc>
                      <w:tcPr>
                        <w:tcW w:w="906" w:type="pct"/>
                        <w:vMerge/>
                        <w:tcBorders>
                          <w:left w:val="single" w:sz="4" w:space="0" w:color="auto"/>
                          <w:bottom w:val="single" w:sz="4" w:space="0" w:color="auto"/>
                          <w:right w:val="single" w:sz="4" w:space="0" w:color="auto"/>
                        </w:tcBorders>
                        <w:vAlign w:val="center"/>
                      </w:tcPr>
                      <w:p w14:paraId="04140B80" w14:textId="77777777" w:rsidR="00F45D02" w:rsidRDefault="00F45D02">
                        <w:pPr>
                          <w:jc w:val="both"/>
                          <w:rPr>
                            <w:szCs w:val="24"/>
                            <w:lang w:eastAsia="lt-LT"/>
                          </w:rPr>
                        </w:pPr>
                      </w:p>
                    </w:tc>
                  </w:tr>
                  <w:tr w:rsidR="00F45D02" w14:paraId="38B7269E" w14:textId="77777777" w:rsidTr="00C514A0">
                    <w:tc>
                      <w:tcPr>
                        <w:tcW w:w="299" w:type="pct"/>
                        <w:tcBorders>
                          <w:top w:val="single" w:sz="4" w:space="0" w:color="auto"/>
                          <w:left w:val="single" w:sz="4" w:space="0" w:color="auto"/>
                          <w:bottom w:val="nil"/>
                          <w:right w:val="single" w:sz="4" w:space="0" w:color="auto"/>
                        </w:tcBorders>
                      </w:tcPr>
                      <w:p w14:paraId="6481BA14" w14:textId="77777777" w:rsidR="00F45D02" w:rsidRDefault="00F45D02">
                        <w:pPr>
                          <w:jc w:val="both"/>
                          <w:rPr>
                            <w:szCs w:val="24"/>
                            <w:lang w:eastAsia="lt-LT"/>
                          </w:rPr>
                        </w:pPr>
                      </w:p>
                    </w:tc>
                    <w:tc>
                      <w:tcPr>
                        <w:tcW w:w="3794" w:type="pct"/>
                        <w:tcBorders>
                          <w:top w:val="single" w:sz="4" w:space="0" w:color="auto"/>
                          <w:left w:val="single" w:sz="4" w:space="0" w:color="auto"/>
                          <w:bottom w:val="nil"/>
                          <w:right w:val="single" w:sz="4" w:space="0" w:color="auto"/>
                        </w:tcBorders>
                      </w:tcPr>
                      <w:p w14:paraId="5FCC8208" w14:textId="77777777" w:rsidR="00F45D02" w:rsidRDefault="00C514A0">
                        <w:pPr>
                          <w:rPr>
                            <w:szCs w:val="24"/>
                            <w:lang w:eastAsia="lt-LT"/>
                          </w:rPr>
                        </w:pPr>
                        <w:r>
                          <w:rPr>
                            <w:szCs w:val="24"/>
                            <w:lang w:eastAsia="lt-LT"/>
                          </w:rPr>
                          <w:t>PROCESŲ VALDYMO IR AUTOMATIZAVIMO SISTEMŲ ĮRENGIMAS</w:t>
                        </w:r>
                      </w:p>
                    </w:tc>
                    <w:tc>
                      <w:tcPr>
                        <w:tcW w:w="906" w:type="pct"/>
                        <w:vMerge w:val="restart"/>
                        <w:tcBorders>
                          <w:top w:val="single" w:sz="4" w:space="0" w:color="auto"/>
                          <w:left w:val="single" w:sz="4" w:space="0" w:color="auto"/>
                          <w:bottom w:val="single" w:sz="4" w:space="0" w:color="auto"/>
                          <w:right w:val="single" w:sz="4" w:space="0" w:color="auto"/>
                        </w:tcBorders>
                        <w:vAlign w:val="center"/>
                      </w:tcPr>
                      <w:p w14:paraId="43A554E8" w14:textId="77777777" w:rsidR="00F45D02" w:rsidRDefault="00C514A0">
                        <w:pPr>
                          <w:jc w:val="center"/>
                          <w:rPr>
                            <w:szCs w:val="24"/>
                            <w:lang w:eastAsia="lt-LT"/>
                          </w:rPr>
                        </w:pPr>
                        <w:r>
                          <w:rPr>
                            <w:szCs w:val="24"/>
                            <w:lang w:eastAsia="lt-LT"/>
                          </w:rPr>
                          <w:t>YSSSDV, NSSSDV, YSSSDTPV, NSSSDTPV</w:t>
                        </w:r>
                      </w:p>
                    </w:tc>
                  </w:tr>
                  <w:tr w:rsidR="00F45D02" w14:paraId="65A41D25" w14:textId="77777777" w:rsidTr="00C514A0">
                    <w:tc>
                      <w:tcPr>
                        <w:tcW w:w="299" w:type="pct"/>
                        <w:tcBorders>
                          <w:top w:val="nil"/>
                          <w:left w:val="single" w:sz="4" w:space="0" w:color="auto"/>
                          <w:bottom w:val="nil"/>
                          <w:right w:val="single" w:sz="4" w:space="0" w:color="auto"/>
                        </w:tcBorders>
                      </w:tcPr>
                      <w:p w14:paraId="6551492C" w14:textId="5C6562C9" w:rsidR="00F45D02" w:rsidRDefault="00C514A0">
                        <w:pPr>
                          <w:jc w:val="both"/>
                          <w:rPr>
                            <w:szCs w:val="24"/>
                            <w:lang w:eastAsia="lt-LT"/>
                          </w:rPr>
                        </w:pPr>
                        <w:r>
                          <w:t>34.</w:t>
                        </w:r>
                      </w:p>
                    </w:tc>
                    <w:tc>
                      <w:tcPr>
                        <w:tcW w:w="3794" w:type="pct"/>
                        <w:tcBorders>
                          <w:top w:val="nil"/>
                          <w:left w:val="single" w:sz="4" w:space="0" w:color="auto"/>
                          <w:bottom w:val="nil"/>
                          <w:right w:val="single" w:sz="4" w:space="0" w:color="auto"/>
                        </w:tcBorders>
                      </w:tcPr>
                      <w:p w14:paraId="7A710BA6" w14:textId="77777777" w:rsidR="00F45D02" w:rsidRDefault="00C514A0">
                        <w:pPr>
                          <w:rPr>
                            <w:szCs w:val="24"/>
                            <w:lang w:eastAsia="lt-LT"/>
                          </w:rPr>
                        </w:pPr>
                        <w:r>
                          <w:rPr>
                            <w:szCs w:val="24"/>
                            <w:lang w:eastAsia="lt-LT"/>
                          </w:rPr>
                          <w:t xml:space="preserve">Skaitmeninės ir </w:t>
                        </w:r>
                        <w:proofErr w:type="spellStart"/>
                        <w:r>
                          <w:rPr>
                            <w:szCs w:val="24"/>
                            <w:lang w:eastAsia="lt-LT"/>
                          </w:rPr>
                          <w:t>mikroprocesorinės</w:t>
                        </w:r>
                        <w:proofErr w:type="spellEnd"/>
                        <w:r>
                          <w:rPr>
                            <w:szCs w:val="24"/>
                            <w:lang w:eastAsia="lt-LT"/>
                          </w:rPr>
                          <w:t xml:space="preserve"> relinės apsaugos ir automatikos duomenų perdavimo terminalai, duomenų perdavimo protokolai.</w:t>
                        </w:r>
                      </w:p>
                    </w:tc>
                    <w:tc>
                      <w:tcPr>
                        <w:tcW w:w="906" w:type="pct"/>
                        <w:vMerge/>
                        <w:tcBorders>
                          <w:left w:val="single" w:sz="4" w:space="0" w:color="auto"/>
                          <w:bottom w:val="single" w:sz="4" w:space="0" w:color="auto"/>
                          <w:right w:val="single" w:sz="4" w:space="0" w:color="auto"/>
                        </w:tcBorders>
                        <w:vAlign w:val="center"/>
                      </w:tcPr>
                      <w:p w14:paraId="5DD8EA5F" w14:textId="77777777" w:rsidR="00F45D02" w:rsidRDefault="00F45D02">
                        <w:pPr>
                          <w:jc w:val="center"/>
                          <w:rPr>
                            <w:szCs w:val="24"/>
                            <w:lang w:eastAsia="lt-LT"/>
                          </w:rPr>
                        </w:pPr>
                      </w:p>
                    </w:tc>
                  </w:tr>
                  <w:tr w:rsidR="00F45D02" w14:paraId="718E3DCA" w14:textId="77777777" w:rsidTr="00C514A0">
                    <w:tc>
                      <w:tcPr>
                        <w:tcW w:w="299" w:type="pct"/>
                        <w:tcBorders>
                          <w:top w:val="nil"/>
                          <w:left w:val="single" w:sz="4" w:space="0" w:color="auto"/>
                          <w:bottom w:val="nil"/>
                          <w:right w:val="single" w:sz="4" w:space="0" w:color="auto"/>
                        </w:tcBorders>
                      </w:tcPr>
                      <w:p w14:paraId="63FEFE17" w14:textId="388B8ED0" w:rsidR="00F45D02" w:rsidRDefault="00C514A0">
                        <w:pPr>
                          <w:jc w:val="both"/>
                          <w:rPr>
                            <w:szCs w:val="24"/>
                            <w:lang w:eastAsia="lt-LT"/>
                          </w:rPr>
                        </w:pPr>
                        <w:r>
                          <w:t>35.</w:t>
                        </w:r>
                      </w:p>
                    </w:tc>
                    <w:tc>
                      <w:tcPr>
                        <w:tcW w:w="3794" w:type="pct"/>
                        <w:tcBorders>
                          <w:top w:val="nil"/>
                          <w:left w:val="single" w:sz="4" w:space="0" w:color="auto"/>
                          <w:bottom w:val="nil"/>
                          <w:right w:val="single" w:sz="4" w:space="0" w:color="auto"/>
                        </w:tcBorders>
                      </w:tcPr>
                      <w:p w14:paraId="4866968A" w14:textId="77777777" w:rsidR="00F45D02" w:rsidRDefault="00C514A0">
                        <w:pPr>
                          <w:rPr>
                            <w:szCs w:val="24"/>
                            <w:lang w:eastAsia="lt-LT"/>
                          </w:rPr>
                        </w:pPr>
                        <w:proofErr w:type="spellStart"/>
                        <w:r>
                          <w:rPr>
                            <w:szCs w:val="24"/>
                            <w:lang w:eastAsia="lt-LT"/>
                          </w:rPr>
                          <w:t>Skirstyklų</w:t>
                        </w:r>
                        <w:proofErr w:type="spellEnd"/>
                        <w:r>
                          <w:rPr>
                            <w:szCs w:val="24"/>
                            <w:lang w:eastAsia="lt-LT"/>
                          </w:rPr>
                          <w:t xml:space="preserve"> ir pastočių dispečerinis procesų valdymo tinklas ir valdymo sistema.</w:t>
                        </w:r>
                      </w:p>
                    </w:tc>
                    <w:tc>
                      <w:tcPr>
                        <w:tcW w:w="906" w:type="pct"/>
                        <w:vMerge/>
                        <w:tcBorders>
                          <w:left w:val="single" w:sz="4" w:space="0" w:color="auto"/>
                          <w:bottom w:val="single" w:sz="4" w:space="0" w:color="auto"/>
                          <w:right w:val="single" w:sz="4" w:space="0" w:color="auto"/>
                        </w:tcBorders>
                        <w:vAlign w:val="center"/>
                      </w:tcPr>
                      <w:p w14:paraId="22AA1256" w14:textId="77777777" w:rsidR="00F45D02" w:rsidRDefault="00F45D02">
                        <w:pPr>
                          <w:jc w:val="center"/>
                          <w:rPr>
                            <w:szCs w:val="24"/>
                            <w:lang w:eastAsia="lt-LT"/>
                          </w:rPr>
                        </w:pPr>
                      </w:p>
                    </w:tc>
                  </w:tr>
                  <w:tr w:rsidR="00F45D02" w14:paraId="1FDD2BBE" w14:textId="77777777" w:rsidTr="00C514A0">
                    <w:tc>
                      <w:tcPr>
                        <w:tcW w:w="299" w:type="pct"/>
                        <w:tcBorders>
                          <w:top w:val="nil"/>
                          <w:left w:val="single" w:sz="4" w:space="0" w:color="auto"/>
                          <w:bottom w:val="nil"/>
                          <w:right w:val="single" w:sz="4" w:space="0" w:color="auto"/>
                        </w:tcBorders>
                      </w:tcPr>
                      <w:p w14:paraId="78E55256" w14:textId="5CF29A93" w:rsidR="00F45D02" w:rsidRDefault="00C514A0">
                        <w:pPr>
                          <w:jc w:val="both"/>
                          <w:rPr>
                            <w:szCs w:val="24"/>
                            <w:lang w:eastAsia="lt-LT"/>
                          </w:rPr>
                        </w:pPr>
                        <w:r>
                          <w:t>36.</w:t>
                        </w:r>
                      </w:p>
                    </w:tc>
                    <w:tc>
                      <w:tcPr>
                        <w:tcW w:w="3794" w:type="pct"/>
                        <w:tcBorders>
                          <w:top w:val="nil"/>
                          <w:left w:val="single" w:sz="4" w:space="0" w:color="auto"/>
                          <w:bottom w:val="nil"/>
                          <w:right w:val="single" w:sz="4" w:space="0" w:color="auto"/>
                        </w:tcBorders>
                      </w:tcPr>
                      <w:p w14:paraId="10949313" w14:textId="77777777" w:rsidR="00F45D02" w:rsidRDefault="00C514A0">
                        <w:pPr>
                          <w:rPr>
                            <w:szCs w:val="24"/>
                            <w:lang w:eastAsia="lt-LT"/>
                          </w:rPr>
                        </w:pPr>
                        <w:r>
                          <w:rPr>
                            <w:szCs w:val="24"/>
                            <w:lang w:eastAsia="lt-LT"/>
                          </w:rPr>
                          <w:t xml:space="preserve">Transformatorių, </w:t>
                        </w:r>
                        <w:proofErr w:type="spellStart"/>
                        <w:r>
                          <w:rPr>
                            <w:szCs w:val="24"/>
                            <w:lang w:eastAsia="lt-LT"/>
                          </w:rPr>
                          <w:t>autotransformatorių</w:t>
                        </w:r>
                        <w:proofErr w:type="spellEnd"/>
                        <w:r>
                          <w:rPr>
                            <w:szCs w:val="24"/>
                            <w:lang w:eastAsia="lt-LT"/>
                          </w:rPr>
                          <w:t xml:space="preserve">, šynų, </w:t>
                        </w:r>
                        <w:proofErr w:type="spellStart"/>
                        <w:r>
                          <w:rPr>
                            <w:szCs w:val="24"/>
                            <w:lang w:eastAsia="lt-LT"/>
                          </w:rPr>
                          <w:t>šyninių</w:t>
                        </w:r>
                        <w:proofErr w:type="spellEnd"/>
                        <w:r>
                          <w:rPr>
                            <w:szCs w:val="24"/>
                            <w:lang w:eastAsia="lt-LT"/>
                          </w:rPr>
                          <w:t xml:space="preserve"> ir </w:t>
                        </w:r>
                        <w:proofErr w:type="spellStart"/>
                        <w:r>
                          <w:rPr>
                            <w:szCs w:val="24"/>
                            <w:lang w:eastAsia="lt-LT"/>
                          </w:rPr>
                          <w:t>sekcijinių</w:t>
                        </w:r>
                        <w:proofErr w:type="spellEnd"/>
                        <w:r>
                          <w:rPr>
                            <w:szCs w:val="24"/>
                            <w:lang w:eastAsia="lt-LT"/>
                          </w:rPr>
                          <w:t xml:space="preserve"> jungtuvų apsaugos sistemų parametrų parinkimas.</w:t>
                        </w:r>
                      </w:p>
                    </w:tc>
                    <w:tc>
                      <w:tcPr>
                        <w:tcW w:w="906" w:type="pct"/>
                        <w:vMerge/>
                        <w:tcBorders>
                          <w:left w:val="single" w:sz="4" w:space="0" w:color="auto"/>
                          <w:bottom w:val="single" w:sz="4" w:space="0" w:color="auto"/>
                          <w:right w:val="single" w:sz="4" w:space="0" w:color="auto"/>
                        </w:tcBorders>
                        <w:vAlign w:val="center"/>
                      </w:tcPr>
                      <w:p w14:paraId="2EDAEDAF" w14:textId="77777777" w:rsidR="00F45D02" w:rsidRDefault="00F45D02">
                        <w:pPr>
                          <w:jc w:val="center"/>
                          <w:rPr>
                            <w:szCs w:val="24"/>
                            <w:lang w:eastAsia="lt-LT"/>
                          </w:rPr>
                        </w:pPr>
                      </w:p>
                    </w:tc>
                  </w:tr>
                  <w:tr w:rsidR="00F45D02" w14:paraId="175CBBEC" w14:textId="77777777" w:rsidTr="00C514A0">
                    <w:tc>
                      <w:tcPr>
                        <w:tcW w:w="299" w:type="pct"/>
                        <w:tcBorders>
                          <w:top w:val="nil"/>
                          <w:left w:val="single" w:sz="4" w:space="0" w:color="auto"/>
                          <w:bottom w:val="nil"/>
                          <w:right w:val="single" w:sz="4" w:space="0" w:color="auto"/>
                        </w:tcBorders>
                      </w:tcPr>
                      <w:p w14:paraId="02E3D159" w14:textId="6220F183" w:rsidR="00F45D02" w:rsidRDefault="00C514A0">
                        <w:pPr>
                          <w:jc w:val="both"/>
                          <w:rPr>
                            <w:szCs w:val="24"/>
                            <w:lang w:eastAsia="lt-LT"/>
                          </w:rPr>
                        </w:pPr>
                        <w:r>
                          <w:t>37.</w:t>
                        </w:r>
                      </w:p>
                    </w:tc>
                    <w:tc>
                      <w:tcPr>
                        <w:tcW w:w="3794" w:type="pct"/>
                        <w:tcBorders>
                          <w:top w:val="nil"/>
                          <w:left w:val="single" w:sz="4" w:space="0" w:color="auto"/>
                          <w:bottom w:val="nil"/>
                          <w:right w:val="single" w:sz="4" w:space="0" w:color="auto"/>
                        </w:tcBorders>
                      </w:tcPr>
                      <w:p w14:paraId="78E2F515" w14:textId="77777777" w:rsidR="00F45D02" w:rsidRDefault="00C514A0">
                        <w:pPr>
                          <w:rPr>
                            <w:szCs w:val="24"/>
                            <w:lang w:eastAsia="lt-LT"/>
                          </w:rPr>
                        </w:pPr>
                        <w:r>
                          <w:rPr>
                            <w:szCs w:val="24"/>
                            <w:lang w:eastAsia="lt-LT"/>
                          </w:rPr>
                          <w:t xml:space="preserve">Vidutinės įtampos izoliuotosios </w:t>
                        </w:r>
                        <w:proofErr w:type="spellStart"/>
                        <w:r>
                          <w:rPr>
                            <w:szCs w:val="24"/>
                            <w:lang w:eastAsia="lt-LT"/>
                          </w:rPr>
                          <w:t>neutralės</w:t>
                        </w:r>
                        <w:proofErr w:type="spellEnd"/>
                        <w:r>
                          <w:rPr>
                            <w:szCs w:val="24"/>
                            <w:lang w:eastAsia="lt-LT"/>
                          </w:rPr>
                          <w:t xml:space="preserve"> elektros tinklo linijų apsaugos sistemų parametrų parinkimas.</w:t>
                        </w:r>
                      </w:p>
                    </w:tc>
                    <w:tc>
                      <w:tcPr>
                        <w:tcW w:w="906" w:type="pct"/>
                        <w:vMerge/>
                        <w:tcBorders>
                          <w:left w:val="single" w:sz="4" w:space="0" w:color="auto"/>
                          <w:bottom w:val="single" w:sz="4" w:space="0" w:color="auto"/>
                          <w:right w:val="single" w:sz="4" w:space="0" w:color="auto"/>
                        </w:tcBorders>
                        <w:vAlign w:val="center"/>
                      </w:tcPr>
                      <w:p w14:paraId="35E117D9" w14:textId="77777777" w:rsidR="00F45D02" w:rsidRDefault="00F45D02">
                        <w:pPr>
                          <w:jc w:val="center"/>
                          <w:rPr>
                            <w:szCs w:val="24"/>
                            <w:lang w:eastAsia="lt-LT"/>
                          </w:rPr>
                        </w:pPr>
                      </w:p>
                    </w:tc>
                  </w:tr>
                  <w:tr w:rsidR="00F45D02" w14:paraId="74155556" w14:textId="77777777" w:rsidTr="00C514A0">
                    <w:tc>
                      <w:tcPr>
                        <w:tcW w:w="299" w:type="pct"/>
                        <w:tcBorders>
                          <w:top w:val="nil"/>
                          <w:left w:val="single" w:sz="4" w:space="0" w:color="auto"/>
                          <w:bottom w:val="single" w:sz="4" w:space="0" w:color="auto"/>
                          <w:right w:val="single" w:sz="4" w:space="0" w:color="auto"/>
                        </w:tcBorders>
                      </w:tcPr>
                      <w:p w14:paraId="5BA20946" w14:textId="24DE0EF3" w:rsidR="00F45D02" w:rsidRDefault="00C514A0">
                        <w:pPr>
                          <w:jc w:val="both"/>
                          <w:rPr>
                            <w:szCs w:val="24"/>
                            <w:lang w:eastAsia="lt-LT"/>
                          </w:rPr>
                        </w:pPr>
                        <w:r>
                          <w:t>38.</w:t>
                        </w:r>
                      </w:p>
                    </w:tc>
                    <w:tc>
                      <w:tcPr>
                        <w:tcW w:w="3794" w:type="pct"/>
                        <w:tcBorders>
                          <w:top w:val="nil"/>
                          <w:left w:val="single" w:sz="4" w:space="0" w:color="auto"/>
                          <w:bottom w:val="single" w:sz="4" w:space="0" w:color="auto"/>
                          <w:right w:val="single" w:sz="4" w:space="0" w:color="auto"/>
                        </w:tcBorders>
                      </w:tcPr>
                      <w:p w14:paraId="724AB9A3" w14:textId="77777777" w:rsidR="00F45D02" w:rsidRDefault="00C514A0">
                        <w:pPr>
                          <w:rPr>
                            <w:szCs w:val="24"/>
                            <w:lang w:eastAsia="lt-LT"/>
                          </w:rPr>
                        </w:pPr>
                        <w:r>
                          <w:rPr>
                            <w:szCs w:val="24"/>
                            <w:lang w:eastAsia="lt-LT"/>
                          </w:rPr>
                          <w:t>Antrinių valdymo grandinių įrenginių montavimas.</w:t>
                        </w:r>
                      </w:p>
                    </w:tc>
                    <w:tc>
                      <w:tcPr>
                        <w:tcW w:w="906" w:type="pct"/>
                        <w:vMerge/>
                        <w:tcBorders>
                          <w:left w:val="single" w:sz="4" w:space="0" w:color="auto"/>
                          <w:bottom w:val="single" w:sz="4" w:space="0" w:color="auto"/>
                          <w:right w:val="single" w:sz="4" w:space="0" w:color="auto"/>
                        </w:tcBorders>
                        <w:vAlign w:val="center"/>
                      </w:tcPr>
                      <w:p w14:paraId="37C0A20B" w14:textId="77777777" w:rsidR="00F45D02" w:rsidRDefault="00F45D02">
                        <w:pPr>
                          <w:jc w:val="center"/>
                          <w:rPr>
                            <w:szCs w:val="24"/>
                            <w:lang w:eastAsia="lt-LT"/>
                          </w:rPr>
                        </w:pPr>
                      </w:p>
                    </w:tc>
                  </w:tr>
                  <w:tr w:rsidR="00F45D02" w14:paraId="0184F9ED" w14:textId="77777777" w:rsidTr="00C514A0">
                    <w:tc>
                      <w:tcPr>
                        <w:tcW w:w="299" w:type="pct"/>
                        <w:tcBorders>
                          <w:top w:val="single" w:sz="4" w:space="0" w:color="auto"/>
                          <w:left w:val="single" w:sz="4" w:space="0" w:color="auto"/>
                          <w:bottom w:val="nil"/>
                          <w:right w:val="single" w:sz="4" w:space="0" w:color="auto"/>
                        </w:tcBorders>
                      </w:tcPr>
                      <w:p w14:paraId="7177C02C" w14:textId="77777777" w:rsidR="00F45D02" w:rsidRDefault="00F45D02">
                        <w:pPr>
                          <w:jc w:val="both"/>
                          <w:rPr>
                            <w:szCs w:val="24"/>
                            <w:lang w:eastAsia="lt-LT"/>
                          </w:rPr>
                        </w:pPr>
                      </w:p>
                    </w:tc>
                    <w:tc>
                      <w:tcPr>
                        <w:tcW w:w="3794" w:type="pct"/>
                        <w:tcBorders>
                          <w:top w:val="single" w:sz="4" w:space="0" w:color="auto"/>
                          <w:left w:val="single" w:sz="4" w:space="0" w:color="auto"/>
                          <w:bottom w:val="nil"/>
                          <w:right w:val="single" w:sz="4" w:space="0" w:color="auto"/>
                        </w:tcBorders>
                      </w:tcPr>
                      <w:p w14:paraId="1A14429C" w14:textId="77777777" w:rsidR="00F45D02" w:rsidRDefault="00C514A0">
                        <w:pPr>
                          <w:rPr>
                            <w:szCs w:val="24"/>
                            <w:lang w:eastAsia="lt-LT"/>
                          </w:rPr>
                        </w:pPr>
                        <w:r>
                          <w:rPr>
                            <w:szCs w:val="24"/>
                            <w:lang w:eastAsia="lt-LT"/>
                          </w:rPr>
                          <w:t>STATINIO NUOTOLINIO RYŠIO (TELEKOMUNIKACIJŲ) INŽINERINIŲ SISTEMŲ ĮRENGIMAS</w:t>
                        </w:r>
                      </w:p>
                    </w:tc>
                    <w:tc>
                      <w:tcPr>
                        <w:tcW w:w="906" w:type="pct"/>
                        <w:vMerge w:val="restart"/>
                        <w:tcBorders>
                          <w:top w:val="single" w:sz="4" w:space="0" w:color="auto"/>
                          <w:left w:val="single" w:sz="4" w:space="0" w:color="auto"/>
                          <w:right w:val="single" w:sz="4" w:space="0" w:color="auto"/>
                        </w:tcBorders>
                        <w:vAlign w:val="center"/>
                      </w:tcPr>
                      <w:p w14:paraId="164C206F" w14:textId="77777777" w:rsidR="00F45D02" w:rsidRDefault="00C514A0">
                        <w:pPr>
                          <w:jc w:val="center"/>
                          <w:rPr>
                            <w:szCs w:val="24"/>
                            <w:lang w:eastAsia="lt-LT"/>
                          </w:rPr>
                        </w:pPr>
                        <w:r>
                          <w:rPr>
                            <w:szCs w:val="24"/>
                            <w:lang w:eastAsia="lt-LT"/>
                          </w:rPr>
                          <w:t>YSSSDV, NSSSDV, YSSSDTPV, NSSSDTPV</w:t>
                        </w:r>
                      </w:p>
                    </w:tc>
                  </w:tr>
                  <w:tr w:rsidR="00F45D02" w14:paraId="232C8792" w14:textId="77777777" w:rsidTr="00C514A0">
                    <w:tc>
                      <w:tcPr>
                        <w:tcW w:w="299" w:type="pct"/>
                        <w:tcBorders>
                          <w:top w:val="nil"/>
                          <w:left w:val="single" w:sz="4" w:space="0" w:color="auto"/>
                          <w:bottom w:val="nil"/>
                          <w:right w:val="single" w:sz="4" w:space="0" w:color="auto"/>
                        </w:tcBorders>
                      </w:tcPr>
                      <w:p w14:paraId="6574A408" w14:textId="75F04A61" w:rsidR="00F45D02" w:rsidRDefault="00C514A0">
                        <w:pPr>
                          <w:jc w:val="both"/>
                          <w:rPr>
                            <w:szCs w:val="24"/>
                            <w:lang w:eastAsia="lt-LT"/>
                          </w:rPr>
                        </w:pPr>
                        <w:r>
                          <w:t>39.</w:t>
                        </w:r>
                      </w:p>
                    </w:tc>
                    <w:tc>
                      <w:tcPr>
                        <w:tcW w:w="3794" w:type="pct"/>
                        <w:tcBorders>
                          <w:top w:val="nil"/>
                          <w:left w:val="single" w:sz="4" w:space="0" w:color="auto"/>
                          <w:bottom w:val="nil"/>
                          <w:right w:val="single" w:sz="4" w:space="0" w:color="auto"/>
                        </w:tcBorders>
                      </w:tcPr>
                      <w:p w14:paraId="46C5A3D2" w14:textId="77777777" w:rsidR="00F45D02" w:rsidRDefault="00C514A0">
                        <w:pPr>
                          <w:rPr>
                            <w:szCs w:val="24"/>
                            <w:lang w:eastAsia="lt-LT"/>
                          </w:rPr>
                        </w:pPr>
                        <w:r>
                          <w:rPr>
                            <w:szCs w:val="24"/>
                            <w:lang w:eastAsia="lt-LT"/>
                          </w:rPr>
                          <w:t>Telekomunikacinių sistemų įrengimo techniniai reikalavimai.</w:t>
                        </w:r>
                      </w:p>
                    </w:tc>
                    <w:tc>
                      <w:tcPr>
                        <w:tcW w:w="906" w:type="pct"/>
                        <w:vMerge/>
                        <w:tcBorders>
                          <w:top w:val="single" w:sz="4" w:space="0" w:color="auto"/>
                          <w:left w:val="single" w:sz="4" w:space="0" w:color="auto"/>
                          <w:right w:val="single" w:sz="4" w:space="0" w:color="auto"/>
                        </w:tcBorders>
                        <w:vAlign w:val="center"/>
                      </w:tcPr>
                      <w:p w14:paraId="272A7739" w14:textId="77777777" w:rsidR="00F45D02" w:rsidRDefault="00F45D02">
                        <w:pPr>
                          <w:jc w:val="both"/>
                          <w:rPr>
                            <w:szCs w:val="24"/>
                            <w:lang w:eastAsia="lt-LT"/>
                          </w:rPr>
                        </w:pPr>
                      </w:p>
                    </w:tc>
                  </w:tr>
                  <w:tr w:rsidR="00F45D02" w14:paraId="5A698DC9" w14:textId="77777777" w:rsidTr="00C514A0">
                    <w:tc>
                      <w:tcPr>
                        <w:tcW w:w="299" w:type="pct"/>
                        <w:tcBorders>
                          <w:top w:val="nil"/>
                          <w:left w:val="single" w:sz="4" w:space="0" w:color="auto"/>
                          <w:bottom w:val="nil"/>
                          <w:right w:val="single" w:sz="4" w:space="0" w:color="auto"/>
                        </w:tcBorders>
                      </w:tcPr>
                      <w:p w14:paraId="7E59B8E9" w14:textId="1E625DBB" w:rsidR="00F45D02" w:rsidRDefault="00C514A0">
                        <w:pPr>
                          <w:jc w:val="both"/>
                          <w:rPr>
                            <w:szCs w:val="24"/>
                            <w:lang w:eastAsia="lt-LT"/>
                          </w:rPr>
                        </w:pPr>
                        <w:r>
                          <w:t>40.</w:t>
                        </w:r>
                      </w:p>
                    </w:tc>
                    <w:tc>
                      <w:tcPr>
                        <w:tcW w:w="3794" w:type="pct"/>
                        <w:tcBorders>
                          <w:top w:val="nil"/>
                          <w:left w:val="single" w:sz="4" w:space="0" w:color="auto"/>
                          <w:bottom w:val="nil"/>
                          <w:right w:val="single" w:sz="4" w:space="0" w:color="auto"/>
                        </w:tcBorders>
                      </w:tcPr>
                      <w:p w14:paraId="5317D0C8" w14:textId="77777777" w:rsidR="00F45D02" w:rsidRDefault="00C514A0">
                        <w:pPr>
                          <w:rPr>
                            <w:szCs w:val="24"/>
                            <w:lang w:eastAsia="lt-LT"/>
                          </w:rPr>
                        </w:pPr>
                        <w:r>
                          <w:rPr>
                            <w:szCs w:val="24"/>
                            <w:lang w:eastAsia="lt-LT"/>
                          </w:rPr>
                          <w:t>Televizijos sistemų (eterinės, palydovinės, kabelinės) technologijos ir parametrai.</w:t>
                        </w:r>
                      </w:p>
                    </w:tc>
                    <w:tc>
                      <w:tcPr>
                        <w:tcW w:w="906" w:type="pct"/>
                        <w:vMerge/>
                        <w:tcBorders>
                          <w:top w:val="single" w:sz="4" w:space="0" w:color="auto"/>
                          <w:left w:val="single" w:sz="4" w:space="0" w:color="auto"/>
                          <w:right w:val="single" w:sz="4" w:space="0" w:color="auto"/>
                        </w:tcBorders>
                        <w:vAlign w:val="center"/>
                      </w:tcPr>
                      <w:p w14:paraId="53B17886" w14:textId="77777777" w:rsidR="00F45D02" w:rsidRDefault="00F45D02">
                        <w:pPr>
                          <w:jc w:val="both"/>
                          <w:rPr>
                            <w:szCs w:val="24"/>
                            <w:lang w:eastAsia="lt-LT"/>
                          </w:rPr>
                        </w:pPr>
                      </w:p>
                    </w:tc>
                  </w:tr>
                  <w:tr w:rsidR="00F45D02" w14:paraId="73AC3F25" w14:textId="77777777" w:rsidTr="00C514A0">
                    <w:tc>
                      <w:tcPr>
                        <w:tcW w:w="299" w:type="pct"/>
                        <w:tcBorders>
                          <w:top w:val="nil"/>
                          <w:left w:val="single" w:sz="4" w:space="0" w:color="auto"/>
                          <w:bottom w:val="nil"/>
                          <w:right w:val="single" w:sz="4" w:space="0" w:color="auto"/>
                        </w:tcBorders>
                      </w:tcPr>
                      <w:p w14:paraId="1E714172" w14:textId="3EB29764" w:rsidR="00F45D02" w:rsidRDefault="00C514A0">
                        <w:pPr>
                          <w:jc w:val="both"/>
                          <w:rPr>
                            <w:szCs w:val="24"/>
                            <w:lang w:eastAsia="lt-LT"/>
                          </w:rPr>
                        </w:pPr>
                        <w:r>
                          <w:t>41.</w:t>
                        </w:r>
                      </w:p>
                    </w:tc>
                    <w:tc>
                      <w:tcPr>
                        <w:tcW w:w="3794" w:type="pct"/>
                        <w:tcBorders>
                          <w:top w:val="nil"/>
                          <w:left w:val="single" w:sz="4" w:space="0" w:color="auto"/>
                          <w:bottom w:val="nil"/>
                          <w:right w:val="single" w:sz="4" w:space="0" w:color="auto"/>
                        </w:tcBorders>
                      </w:tcPr>
                      <w:p w14:paraId="79E87BB1" w14:textId="77777777" w:rsidR="00F45D02" w:rsidRDefault="00C514A0">
                        <w:pPr>
                          <w:rPr>
                            <w:szCs w:val="24"/>
                            <w:lang w:eastAsia="lt-LT"/>
                          </w:rPr>
                        </w:pPr>
                        <w:r>
                          <w:rPr>
                            <w:szCs w:val="24"/>
                            <w:lang w:eastAsia="lt-LT"/>
                          </w:rPr>
                          <w:t>Televizijos sistemų montavimo reikalavimai. Montavimo įranga, medžiagos.</w:t>
                        </w:r>
                      </w:p>
                    </w:tc>
                    <w:tc>
                      <w:tcPr>
                        <w:tcW w:w="906" w:type="pct"/>
                        <w:vMerge/>
                        <w:tcBorders>
                          <w:top w:val="single" w:sz="4" w:space="0" w:color="auto"/>
                          <w:left w:val="single" w:sz="4" w:space="0" w:color="auto"/>
                          <w:right w:val="single" w:sz="4" w:space="0" w:color="auto"/>
                        </w:tcBorders>
                        <w:vAlign w:val="center"/>
                      </w:tcPr>
                      <w:p w14:paraId="66DE27DD" w14:textId="77777777" w:rsidR="00F45D02" w:rsidRDefault="00F45D02">
                        <w:pPr>
                          <w:jc w:val="both"/>
                          <w:rPr>
                            <w:szCs w:val="24"/>
                            <w:lang w:eastAsia="lt-LT"/>
                          </w:rPr>
                        </w:pPr>
                      </w:p>
                    </w:tc>
                  </w:tr>
                  <w:tr w:rsidR="00F45D02" w14:paraId="74F97FD3" w14:textId="77777777" w:rsidTr="00C514A0">
                    <w:tc>
                      <w:tcPr>
                        <w:tcW w:w="299" w:type="pct"/>
                        <w:tcBorders>
                          <w:top w:val="nil"/>
                          <w:left w:val="single" w:sz="4" w:space="0" w:color="auto"/>
                          <w:bottom w:val="nil"/>
                          <w:right w:val="single" w:sz="4" w:space="0" w:color="auto"/>
                        </w:tcBorders>
                      </w:tcPr>
                      <w:p w14:paraId="31FF63EE" w14:textId="6466A39A" w:rsidR="00F45D02" w:rsidRDefault="00C514A0">
                        <w:pPr>
                          <w:jc w:val="both"/>
                          <w:rPr>
                            <w:szCs w:val="24"/>
                            <w:lang w:eastAsia="lt-LT"/>
                          </w:rPr>
                        </w:pPr>
                        <w:r>
                          <w:t>42.</w:t>
                        </w:r>
                      </w:p>
                    </w:tc>
                    <w:tc>
                      <w:tcPr>
                        <w:tcW w:w="3794" w:type="pct"/>
                        <w:tcBorders>
                          <w:top w:val="nil"/>
                          <w:left w:val="single" w:sz="4" w:space="0" w:color="auto"/>
                          <w:bottom w:val="nil"/>
                          <w:right w:val="single" w:sz="4" w:space="0" w:color="auto"/>
                        </w:tcBorders>
                      </w:tcPr>
                      <w:p w14:paraId="2DA9741C" w14:textId="77777777" w:rsidR="00F45D02" w:rsidRDefault="00C514A0">
                        <w:pPr>
                          <w:rPr>
                            <w:szCs w:val="24"/>
                            <w:lang w:eastAsia="lt-LT"/>
                          </w:rPr>
                        </w:pPr>
                        <w:r>
                          <w:rPr>
                            <w:szCs w:val="24"/>
                            <w:lang w:eastAsia="lt-LT"/>
                          </w:rPr>
                          <w:t>Įgarsinimo, sinchroninio vertimo ir ryšio per garsiakalbius inžinerinių sistemų technologijos ir parametrai.</w:t>
                        </w:r>
                      </w:p>
                    </w:tc>
                    <w:tc>
                      <w:tcPr>
                        <w:tcW w:w="906" w:type="pct"/>
                        <w:vMerge/>
                        <w:tcBorders>
                          <w:top w:val="single" w:sz="4" w:space="0" w:color="auto"/>
                          <w:left w:val="single" w:sz="4" w:space="0" w:color="auto"/>
                          <w:right w:val="single" w:sz="4" w:space="0" w:color="auto"/>
                        </w:tcBorders>
                        <w:vAlign w:val="center"/>
                      </w:tcPr>
                      <w:p w14:paraId="58D8170F" w14:textId="77777777" w:rsidR="00F45D02" w:rsidRDefault="00F45D02">
                        <w:pPr>
                          <w:jc w:val="both"/>
                          <w:rPr>
                            <w:szCs w:val="24"/>
                            <w:lang w:eastAsia="lt-LT"/>
                          </w:rPr>
                        </w:pPr>
                      </w:p>
                    </w:tc>
                  </w:tr>
                  <w:tr w:rsidR="00F45D02" w14:paraId="18C793F1" w14:textId="77777777" w:rsidTr="00C514A0">
                    <w:tc>
                      <w:tcPr>
                        <w:tcW w:w="299" w:type="pct"/>
                        <w:tcBorders>
                          <w:top w:val="nil"/>
                          <w:left w:val="single" w:sz="4" w:space="0" w:color="auto"/>
                          <w:bottom w:val="nil"/>
                          <w:right w:val="single" w:sz="4" w:space="0" w:color="auto"/>
                        </w:tcBorders>
                      </w:tcPr>
                      <w:p w14:paraId="22A9B8A4" w14:textId="509F47B3" w:rsidR="00F45D02" w:rsidRDefault="00C514A0">
                        <w:pPr>
                          <w:jc w:val="both"/>
                          <w:rPr>
                            <w:szCs w:val="24"/>
                            <w:lang w:eastAsia="lt-LT"/>
                          </w:rPr>
                        </w:pPr>
                        <w:r>
                          <w:t>43.</w:t>
                        </w:r>
                      </w:p>
                    </w:tc>
                    <w:tc>
                      <w:tcPr>
                        <w:tcW w:w="3794" w:type="pct"/>
                        <w:tcBorders>
                          <w:top w:val="nil"/>
                          <w:left w:val="single" w:sz="4" w:space="0" w:color="auto"/>
                          <w:bottom w:val="nil"/>
                          <w:right w:val="single" w:sz="4" w:space="0" w:color="auto"/>
                        </w:tcBorders>
                      </w:tcPr>
                      <w:p w14:paraId="641D3023" w14:textId="77777777" w:rsidR="00F45D02" w:rsidRDefault="00C514A0">
                        <w:pPr>
                          <w:rPr>
                            <w:szCs w:val="24"/>
                            <w:lang w:eastAsia="lt-LT"/>
                          </w:rPr>
                        </w:pPr>
                        <w:r>
                          <w:rPr>
                            <w:szCs w:val="24"/>
                            <w:lang w:eastAsia="lt-LT"/>
                          </w:rPr>
                          <w:t>Įgarsinimo, sinchroninio vertimo ir ryšio per garsiakalbius inžinerinių sistemų montavimo reikalavimai. Montavimo įranga, medžiagos.</w:t>
                        </w:r>
                      </w:p>
                    </w:tc>
                    <w:tc>
                      <w:tcPr>
                        <w:tcW w:w="906" w:type="pct"/>
                        <w:vMerge/>
                        <w:tcBorders>
                          <w:top w:val="single" w:sz="4" w:space="0" w:color="auto"/>
                          <w:left w:val="single" w:sz="4" w:space="0" w:color="auto"/>
                          <w:right w:val="single" w:sz="4" w:space="0" w:color="auto"/>
                        </w:tcBorders>
                        <w:vAlign w:val="center"/>
                      </w:tcPr>
                      <w:p w14:paraId="4ECC9045" w14:textId="77777777" w:rsidR="00F45D02" w:rsidRDefault="00F45D02">
                        <w:pPr>
                          <w:jc w:val="both"/>
                          <w:rPr>
                            <w:szCs w:val="24"/>
                            <w:lang w:eastAsia="lt-LT"/>
                          </w:rPr>
                        </w:pPr>
                      </w:p>
                    </w:tc>
                  </w:tr>
                  <w:tr w:rsidR="00F45D02" w14:paraId="04A793D5" w14:textId="77777777" w:rsidTr="00C514A0">
                    <w:tc>
                      <w:tcPr>
                        <w:tcW w:w="299" w:type="pct"/>
                        <w:tcBorders>
                          <w:top w:val="nil"/>
                          <w:left w:val="single" w:sz="4" w:space="0" w:color="auto"/>
                          <w:bottom w:val="nil"/>
                          <w:right w:val="single" w:sz="4" w:space="0" w:color="auto"/>
                        </w:tcBorders>
                      </w:tcPr>
                      <w:p w14:paraId="3B83351B" w14:textId="098E886E" w:rsidR="00F45D02" w:rsidRDefault="00C514A0">
                        <w:pPr>
                          <w:jc w:val="both"/>
                          <w:rPr>
                            <w:szCs w:val="24"/>
                            <w:lang w:eastAsia="lt-LT"/>
                          </w:rPr>
                        </w:pPr>
                        <w:r>
                          <w:t>44.</w:t>
                        </w:r>
                      </w:p>
                    </w:tc>
                    <w:tc>
                      <w:tcPr>
                        <w:tcW w:w="3794" w:type="pct"/>
                        <w:tcBorders>
                          <w:top w:val="nil"/>
                          <w:left w:val="single" w:sz="4" w:space="0" w:color="auto"/>
                          <w:bottom w:val="nil"/>
                          <w:right w:val="single" w:sz="4" w:space="0" w:color="auto"/>
                        </w:tcBorders>
                      </w:tcPr>
                      <w:p w14:paraId="33991B42" w14:textId="77777777" w:rsidR="00F45D02" w:rsidRDefault="00C514A0">
                        <w:pPr>
                          <w:rPr>
                            <w:szCs w:val="24"/>
                            <w:lang w:eastAsia="lt-LT"/>
                          </w:rPr>
                        </w:pPr>
                        <w:r>
                          <w:rPr>
                            <w:szCs w:val="24"/>
                            <w:lang w:eastAsia="lt-LT"/>
                          </w:rPr>
                          <w:t>Reklamos vizualizacijos inžinerinių sistemų technologijos ir parametrai.</w:t>
                        </w:r>
                      </w:p>
                    </w:tc>
                    <w:tc>
                      <w:tcPr>
                        <w:tcW w:w="906" w:type="pct"/>
                        <w:vMerge/>
                        <w:tcBorders>
                          <w:top w:val="single" w:sz="4" w:space="0" w:color="auto"/>
                          <w:left w:val="single" w:sz="4" w:space="0" w:color="auto"/>
                          <w:right w:val="single" w:sz="4" w:space="0" w:color="auto"/>
                        </w:tcBorders>
                        <w:vAlign w:val="center"/>
                      </w:tcPr>
                      <w:p w14:paraId="13B793A3" w14:textId="77777777" w:rsidR="00F45D02" w:rsidRDefault="00F45D02">
                        <w:pPr>
                          <w:jc w:val="both"/>
                          <w:rPr>
                            <w:szCs w:val="24"/>
                            <w:lang w:eastAsia="lt-LT"/>
                          </w:rPr>
                        </w:pPr>
                      </w:p>
                    </w:tc>
                  </w:tr>
                  <w:tr w:rsidR="00F45D02" w14:paraId="6D1A96FA" w14:textId="77777777" w:rsidTr="00C514A0">
                    <w:tc>
                      <w:tcPr>
                        <w:tcW w:w="299" w:type="pct"/>
                        <w:tcBorders>
                          <w:top w:val="nil"/>
                          <w:left w:val="single" w:sz="4" w:space="0" w:color="auto"/>
                          <w:bottom w:val="nil"/>
                          <w:right w:val="single" w:sz="4" w:space="0" w:color="auto"/>
                        </w:tcBorders>
                      </w:tcPr>
                      <w:p w14:paraId="2BDF0E06" w14:textId="3C1494BD" w:rsidR="00F45D02" w:rsidRDefault="00C514A0">
                        <w:pPr>
                          <w:jc w:val="both"/>
                          <w:rPr>
                            <w:szCs w:val="24"/>
                            <w:lang w:eastAsia="lt-LT"/>
                          </w:rPr>
                        </w:pPr>
                        <w:r>
                          <w:t>45.</w:t>
                        </w:r>
                      </w:p>
                    </w:tc>
                    <w:tc>
                      <w:tcPr>
                        <w:tcW w:w="3794" w:type="pct"/>
                        <w:tcBorders>
                          <w:top w:val="nil"/>
                          <w:left w:val="single" w:sz="4" w:space="0" w:color="auto"/>
                          <w:bottom w:val="nil"/>
                          <w:right w:val="single" w:sz="4" w:space="0" w:color="auto"/>
                        </w:tcBorders>
                      </w:tcPr>
                      <w:p w14:paraId="2729C623" w14:textId="77777777" w:rsidR="00F45D02" w:rsidRDefault="00C514A0">
                        <w:pPr>
                          <w:rPr>
                            <w:szCs w:val="24"/>
                            <w:lang w:eastAsia="lt-LT"/>
                          </w:rPr>
                        </w:pPr>
                        <w:r>
                          <w:rPr>
                            <w:szCs w:val="24"/>
                            <w:lang w:eastAsia="lt-LT"/>
                          </w:rPr>
                          <w:t>Reklamos vizualizacijos inžinerinių sistemų montavimo reikalavimai. Montavimo įranga, medžiagos.</w:t>
                        </w:r>
                      </w:p>
                    </w:tc>
                    <w:tc>
                      <w:tcPr>
                        <w:tcW w:w="906" w:type="pct"/>
                        <w:vMerge/>
                        <w:tcBorders>
                          <w:top w:val="single" w:sz="4" w:space="0" w:color="auto"/>
                          <w:left w:val="single" w:sz="4" w:space="0" w:color="auto"/>
                          <w:right w:val="single" w:sz="4" w:space="0" w:color="auto"/>
                        </w:tcBorders>
                        <w:vAlign w:val="center"/>
                      </w:tcPr>
                      <w:p w14:paraId="08A2EAE9" w14:textId="77777777" w:rsidR="00F45D02" w:rsidRDefault="00F45D02">
                        <w:pPr>
                          <w:jc w:val="both"/>
                          <w:rPr>
                            <w:szCs w:val="24"/>
                            <w:lang w:eastAsia="lt-LT"/>
                          </w:rPr>
                        </w:pPr>
                      </w:p>
                    </w:tc>
                  </w:tr>
                  <w:tr w:rsidR="00F45D02" w14:paraId="3C36DDFD" w14:textId="77777777" w:rsidTr="00C514A0">
                    <w:tc>
                      <w:tcPr>
                        <w:tcW w:w="299" w:type="pct"/>
                        <w:tcBorders>
                          <w:top w:val="nil"/>
                          <w:left w:val="single" w:sz="4" w:space="0" w:color="auto"/>
                          <w:bottom w:val="nil"/>
                          <w:right w:val="single" w:sz="4" w:space="0" w:color="auto"/>
                        </w:tcBorders>
                      </w:tcPr>
                      <w:p w14:paraId="301EE6B6" w14:textId="7C9AFA03" w:rsidR="00F45D02" w:rsidRDefault="00C514A0">
                        <w:pPr>
                          <w:jc w:val="both"/>
                          <w:rPr>
                            <w:szCs w:val="24"/>
                            <w:lang w:eastAsia="lt-LT"/>
                          </w:rPr>
                        </w:pPr>
                        <w:r>
                          <w:t>46.</w:t>
                        </w:r>
                      </w:p>
                    </w:tc>
                    <w:tc>
                      <w:tcPr>
                        <w:tcW w:w="3794" w:type="pct"/>
                        <w:tcBorders>
                          <w:top w:val="nil"/>
                          <w:left w:val="single" w:sz="4" w:space="0" w:color="auto"/>
                          <w:bottom w:val="nil"/>
                          <w:right w:val="single" w:sz="4" w:space="0" w:color="auto"/>
                        </w:tcBorders>
                      </w:tcPr>
                      <w:p w14:paraId="2C85B18E" w14:textId="77777777" w:rsidR="00F45D02" w:rsidRDefault="00C514A0">
                        <w:pPr>
                          <w:rPr>
                            <w:szCs w:val="24"/>
                            <w:lang w:eastAsia="lt-LT"/>
                          </w:rPr>
                        </w:pPr>
                        <w:r>
                          <w:rPr>
                            <w:szCs w:val="24"/>
                            <w:lang w:eastAsia="lt-LT"/>
                          </w:rPr>
                          <w:t>Bevielio ryšio technologijos ir parametrai. Informacijos perdavimo būdai, protokolai ir sparta.</w:t>
                        </w:r>
                      </w:p>
                    </w:tc>
                    <w:tc>
                      <w:tcPr>
                        <w:tcW w:w="906" w:type="pct"/>
                        <w:vMerge/>
                        <w:tcBorders>
                          <w:top w:val="single" w:sz="4" w:space="0" w:color="auto"/>
                          <w:left w:val="single" w:sz="4" w:space="0" w:color="auto"/>
                          <w:right w:val="single" w:sz="4" w:space="0" w:color="auto"/>
                        </w:tcBorders>
                        <w:vAlign w:val="center"/>
                      </w:tcPr>
                      <w:p w14:paraId="1FF95B78" w14:textId="77777777" w:rsidR="00F45D02" w:rsidRDefault="00F45D02">
                        <w:pPr>
                          <w:jc w:val="both"/>
                          <w:rPr>
                            <w:szCs w:val="24"/>
                            <w:lang w:eastAsia="lt-LT"/>
                          </w:rPr>
                        </w:pPr>
                      </w:p>
                    </w:tc>
                  </w:tr>
                  <w:tr w:rsidR="00F45D02" w14:paraId="52651C96" w14:textId="77777777" w:rsidTr="00C514A0">
                    <w:tc>
                      <w:tcPr>
                        <w:tcW w:w="299" w:type="pct"/>
                        <w:tcBorders>
                          <w:top w:val="nil"/>
                          <w:left w:val="single" w:sz="4" w:space="0" w:color="auto"/>
                          <w:bottom w:val="nil"/>
                          <w:right w:val="single" w:sz="4" w:space="0" w:color="auto"/>
                        </w:tcBorders>
                      </w:tcPr>
                      <w:p w14:paraId="1FEF131F" w14:textId="60763FBF" w:rsidR="00F45D02" w:rsidRDefault="00C514A0">
                        <w:pPr>
                          <w:jc w:val="both"/>
                          <w:rPr>
                            <w:szCs w:val="24"/>
                            <w:lang w:eastAsia="lt-LT"/>
                          </w:rPr>
                        </w:pPr>
                        <w:r>
                          <w:t>47.</w:t>
                        </w:r>
                      </w:p>
                    </w:tc>
                    <w:tc>
                      <w:tcPr>
                        <w:tcW w:w="3794" w:type="pct"/>
                        <w:tcBorders>
                          <w:top w:val="nil"/>
                          <w:left w:val="single" w:sz="4" w:space="0" w:color="auto"/>
                          <w:bottom w:val="nil"/>
                          <w:right w:val="single" w:sz="4" w:space="0" w:color="auto"/>
                        </w:tcBorders>
                      </w:tcPr>
                      <w:p w14:paraId="31BD486E" w14:textId="77777777" w:rsidR="00F45D02" w:rsidRDefault="00C514A0">
                        <w:pPr>
                          <w:rPr>
                            <w:szCs w:val="24"/>
                            <w:lang w:eastAsia="lt-LT"/>
                          </w:rPr>
                        </w:pPr>
                        <w:r>
                          <w:rPr>
                            <w:szCs w:val="24"/>
                            <w:lang w:eastAsia="lt-LT"/>
                          </w:rPr>
                          <w:t>Kompiuterinių tinklų technologijos ir parametrai.</w:t>
                        </w:r>
                      </w:p>
                    </w:tc>
                    <w:tc>
                      <w:tcPr>
                        <w:tcW w:w="906" w:type="pct"/>
                        <w:vMerge/>
                        <w:tcBorders>
                          <w:top w:val="single" w:sz="4" w:space="0" w:color="auto"/>
                          <w:left w:val="single" w:sz="4" w:space="0" w:color="auto"/>
                          <w:right w:val="single" w:sz="4" w:space="0" w:color="auto"/>
                        </w:tcBorders>
                        <w:vAlign w:val="center"/>
                      </w:tcPr>
                      <w:p w14:paraId="45907855" w14:textId="77777777" w:rsidR="00F45D02" w:rsidRDefault="00F45D02">
                        <w:pPr>
                          <w:jc w:val="both"/>
                          <w:rPr>
                            <w:szCs w:val="24"/>
                            <w:lang w:eastAsia="lt-LT"/>
                          </w:rPr>
                        </w:pPr>
                      </w:p>
                    </w:tc>
                  </w:tr>
                  <w:tr w:rsidR="00F45D02" w14:paraId="49AFE3C5" w14:textId="77777777" w:rsidTr="00C514A0">
                    <w:tc>
                      <w:tcPr>
                        <w:tcW w:w="299" w:type="pct"/>
                        <w:tcBorders>
                          <w:top w:val="nil"/>
                          <w:left w:val="single" w:sz="4" w:space="0" w:color="auto"/>
                          <w:bottom w:val="nil"/>
                          <w:right w:val="single" w:sz="4" w:space="0" w:color="auto"/>
                        </w:tcBorders>
                      </w:tcPr>
                      <w:p w14:paraId="0C0679D1" w14:textId="33786990" w:rsidR="00F45D02" w:rsidRDefault="00C514A0">
                        <w:pPr>
                          <w:jc w:val="both"/>
                          <w:rPr>
                            <w:szCs w:val="24"/>
                            <w:lang w:eastAsia="lt-LT"/>
                          </w:rPr>
                        </w:pPr>
                        <w:r>
                          <w:t>48.</w:t>
                        </w:r>
                      </w:p>
                    </w:tc>
                    <w:tc>
                      <w:tcPr>
                        <w:tcW w:w="3794" w:type="pct"/>
                        <w:tcBorders>
                          <w:top w:val="nil"/>
                          <w:left w:val="single" w:sz="4" w:space="0" w:color="auto"/>
                          <w:bottom w:val="nil"/>
                          <w:right w:val="single" w:sz="4" w:space="0" w:color="auto"/>
                        </w:tcBorders>
                      </w:tcPr>
                      <w:p w14:paraId="6F7BF9CD" w14:textId="77777777" w:rsidR="00F45D02" w:rsidRDefault="00C514A0">
                        <w:pPr>
                          <w:rPr>
                            <w:szCs w:val="24"/>
                            <w:lang w:eastAsia="lt-LT"/>
                          </w:rPr>
                        </w:pPr>
                        <w:r>
                          <w:rPr>
                            <w:szCs w:val="24"/>
                            <w:lang w:eastAsia="lt-LT"/>
                          </w:rPr>
                          <w:t>Kompiuterinių tinklų montavimo reikalavimai. Įranga ir medžiagos.</w:t>
                        </w:r>
                      </w:p>
                    </w:tc>
                    <w:tc>
                      <w:tcPr>
                        <w:tcW w:w="906" w:type="pct"/>
                        <w:vMerge/>
                        <w:tcBorders>
                          <w:top w:val="single" w:sz="4" w:space="0" w:color="auto"/>
                          <w:left w:val="single" w:sz="4" w:space="0" w:color="auto"/>
                          <w:right w:val="single" w:sz="4" w:space="0" w:color="auto"/>
                        </w:tcBorders>
                        <w:vAlign w:val="center"/>
                      </w:tcPr>
                      <w:p w14:paraId="022B1421" w14:textId="77777777" w:rsidR="00F45D02" w:rsidRDefault="00F45D02">
                        <w:pPr>
                          <w:jc w:val="both"/>
                          <w:rPr>
                            <w:szCs w:val="24"/>
                            <w:lang w:eastAsia="lt-LT"/>
                          </w:rPr>
                        </w:pPr>
                      </w:p>
                    </w:tc>
                  </w:tr>
                  <w:tr w:rsidR="00F45D02" w14:paraId="68F1D63D" w14:textId="77777777" w:rsidTr="00C514A0">
                    <w:tc>
                      <w:tcPr>
                        <w:tcW w:w="299" w:type="pct"/>
                        <w:tcBorders>
                          <w:top w:val="nil"/>
                          <w:left w:val="single" w:sz="4" w:space="0" w:color="auto"/>
                          <w:bottom w:val="nil"/>
                          <w:right w:val="single" w:sz="4" w:space="0" w:color="auto"/>
                        </w:tcBorders>
                      </w:tcPr>
                      <w:p w14:paraId="7BC1D5BB" w14:textId="2D7697B9" w:rsidR="00F45D02" w:rsidRDefault="00C514A0">
                        <w:pPr>
                          <w:jc w:val="both"/>
                          <w:rPr>
                            <w:szCs w:val="24"/>
                            <w:lang w:eastAsia="lt-LT"/>
                          </w:rPr>
                        </w:pPr>
                        <w:r>
                          <w:t>49.</w:t>
                        </w:r>
                      </w:p>
                    </w:tc>
                    <w:tc>
                      <w:tcPr>
                        <w:tcW w:w="3794" w:type="pct"/>
                        <w:tcBorders>
                          <w:top w:val="nil"/>
                          <w:left w:val="single" w:sz="4" w:space="0" w:color="auto"/>
                          <w:bottom w:val="nil"/>
                          <w:right w:val="single" w:sz="4" w:space="0" w:color="auto"/>
                        </w:tcBorders>
                      </w:tcPr>
                      <w:p w14:paraId="56315D9E" w14:textId="77777777" w:rsidR="00F45D02" w:rsidRDefault="00C514A0">
                        <w:pPr>
                          <w:rPr>
                            <w:szCs w:val="24"/>
                            <w:lang w:eastAsia="lt-LT"/>
                          </w:rPr>
                        </w:pPr>
                        <w:r>
                          <w:rPr>
                            <w:szCs w:val="24"/>
                            <w:lang w:eastAsia="lt-LT"/>
                          </w:rPr>
                          <w:t>Radiofikacijos (miesto, vietinės, dispečerinės, civilinės saugos) inžinerinės sistemos technologijos ir parametrai.</w:t>
                        </w:r>
                      </w:p>
                    </w:tc>
                    <w:tc>
                      <w:tcPr>
                        <w:tcW w:w="906" w:type="pct"/>
                        <w:vMerge/>
                        <w:tcBorders>
                          <w:top w:val="single" w:sz="4" w:space="0" w:color="auto"/>
                          <w:left w:val="single" w:sz="4" w:space="0" w:color="auto"/>
                          <w:right w:val="single" w:sz="4" w:space="0" w:color="auto"/>
                        </w:tcBorders>
                        <w:vAlign w:val="center"/>
                      </w:tcPr>
                      <w:p w14:paraId="3EE16BD0" w14:textId="77777777" w:rsidR="00F45D02" w:rsidRDefault="00F45D02">
                        <w:pPr>
                          <w:jc w:val="both"/>
                          <w:rPr>
                            <w:szCs w:val="24"/>
                            <w:lang w:eastAsia="lt-LT"/>
                          </w:rPr>
                        </w:pPr>
                      </w:p>
                    </w:tc>
                  </w:tr>
                  <w:tr w:rsidR="00F45D02" w14:paraId="2456370D" w14:textId="77777777" w:rsidTr="00C514A0">
                    <w:tc>
                      <w:tcPr>
                        <w:tcW w:w="299" w:type="pct"/>
                        <w:tcBorders>
                          <w:top w:val="nil"/>
                          <w:left w:val="single" w:sz="4" w:space="0" w:color="auto"/>
                          <w:bottom w:val="nil"/>
                          <w:right w:val="single" w:sz="4" w:space="0" w:color="auto"/>
                        </w:tcBorders>
                      </w:tcPr>
                      <w:p w14:paraId="20B4CD89" w14:textId="39A768F4" w:rsidR="00F45D02" w:rsidRDefault="00C514A0">
                        <w:pPr>
                          <w:jc w:val="both"/>
                          <w:rPr>
                            <w:szCs w:val="24"/>
                            <w:lang w:eastAsia="lt-LT"/>
                          </w:rPr>
                        </w:pPr>
                        <w:r>
                          <w:t>50.</w:t>
                        </w:r>
                      </w:p>
                    </w:tc>
                    <w:tc>
                      <w:tcPr>
                        <w:tcW w:w="3794" w:type="pct"/>
                        <w:tcBorders>
                          <w:top w:val="nil"/>
                          <w:left w:val="single" w:sz="4" w:space="0" w:color="auto"/>
                          <w:bottom w:val="nil"/>
                          <w:right w:val="single" w:sz="4" w:space="0" w:color="auto"/>
                        </w:tcBorders>
                      </w:tcPr>
                      <w:p w14:paraId="533DBF69" w14:textId="77777777" w:rsidR="00F45D02" w:rsidRDefault="00C514A0">
                        <w:pPr>
                          <w:rPr>
                            <w:szCs w:val="24"/>
                            <w:lang w:eastAsia="lt-LT"/>
                          </w:rPr>
                        </w:pPr>
                        <w:r>
                          <w:rPr>
                            <w:szCs w:val="24"/>
                            <w:lang w:eastAsia="lt-LT"/>
                          </w:rPr>
                          <w:t>Radiofikacijos sistemų montavimo reikalavimai. Įranga ir medžiagos.</w:t>
                        </w:r>
                      </w:p>
                    </w:tc>
                    <w:tc>
                      <w:tcPr>
                        <w:tcW w:w="906" w:type="pct"/>
                        <w:vMerge/>
                        <w:tcBorders>
                          <w:top w:val="single" w:sz="4" w:space="0" w:color="auto"/>
                          <w:left w:val="single" w:sz="4" w:space="0" w:color="auto"/>
                          <w:right w:val="single" w:sz="4" w:space="0" w:color="auto"/>
                        </w:tcBorders>
                        <w:vAlign w:val="center"/>
                      </w:tcPr>
                      <w:p w14:paraId="02E4F34B" w14:textId="77777777" w:rsidR="00F45D02" w:rsidRDefault="00F45D02">
                        <w:pPr>
                          <w:jc w:val="both"/>
                          <w:rPr>
                            <w:szCs w:val="24"/>
                            <w:lang w:eastAsia="lt-LT"/>
                          </w:rPr>
                        </w:pPr>
                      </w:p>
                    </w:tc>
                  </w:tr>
                  <w:tr w:rsidR="00F45D02" w14:paraId="298CA5D9" w14:textId="77777777" w:rsidTr="00C514A0">
                    <w:tc>
                      <w:tcPr>
                        <w:tcW w:w="299" w:type="pct"/>
                        <w:tcBorders>
                          <w:top w:val="nil"/>
                          <w:left w:val="single" w:sz="4" w:space="0" w:color="auto"/>
                          <w:bottom w:val="nil"/>
                          <w:right w:val="single" w:sz="4" w:space="0" w:color="auto"/>
                        </w:tcBorders>
                      </w:tcPr>
                      <w:p w14:paraId="1A8AA70C" w14:textId="66721CD3" w:rsidR="00F45D02" w:rsidRDefault="00C514A0">
                        <w:pPr>
                          <w:jc w:val="both"/>
                          <w:rPr>
                            <w:szCs w:val="24"/>
                            <w:lang w:eastAsia="lt-LT"/>
                          </w:rPr>
                        </w:pPr>
                        <w:r>
                          <w:t>51.</w:t>
                        </w:r>
                      </w:p>
                    </w:tc>
                    <w:tc>
                      <w:tcPr>
                        <w:tcW w:w="3794" w:type="pct"/>
                        <w:tcBorders>
                          <w:top w:val="nil"/>
                          <w:left w:val="single" w:sz="4" w:space="0" w:color="auto"/>
                          <w:bottom w:val="nil"/>
                          <w:right w:val="single" w:sz="4" w:space="0" w:color="auto"/>
                        </w:tcBorders>
                      </w:tcPr>
                      <w:p w14:paraId="5437401D" w14:textId="77777777" w:rsidR="00F45D02" w:rsidRDefault="00C514A0">
                        <w:pPr>
                          <w:rPr>
                            <w:szCs w:val="24"/>
                            <w:lang w:eastAsia="lt-LT"/>
                          </w:rPr>
                        </w:pPr>
                        <w:r>
                          <w:rPr>
                            <w:szCs w:val="24"/>
                            <w:lang w:eastAsia="lt-LT"/>
                          </w:rPr>
                          <w:t>Šviesolaidinių inžinerinių sistemų technologijos ir parametrai.</w:t>
                        </w:r>
                      </w:p>
                    </w:tc>
                    <w:tc>
                      <w:tcPr>
                        <w:tcW w:w="906" w:type="pct"/>
                        <w:vMerge/>
                        <w:tcBorders>
                          <w:top w:val="single" w:sz="4" w:space="0" w:color="auto"/>
                          <w:left w:val="single" w:sz="4" w:space="0" w:color="auto"/>
                          <w:right w:val="single" w:sz="4" w:space="0" w:color="auto"/>
                        </w:tcBorders>
                        <w:vAlign w:val="center"/>
                      </w:tcPr>
                      <w:p w14:paraId="66A380AF" w14:textId="77777777" w:rsidR="00F45D02" w:rsidRDefault="00F45D02">
                        <w:pPr>
                          <w:jc w:val="both"/>
                          <w:rPr>
                            <w:szCs w:val="24"/>
                            <w:lang w:eastAsia="lt-LT"/>
                          </w:rPr>
                        </w:pPr>
                      </w:p>
                    </w:tc>
                  </w:tr>
                  <w:tr w:rsidR="00F45D02" w14:paraId="0C374303" w14:textId="77777777" w:rsidTr="00C514A0">
                    <w:tc>
                      <w:tcPr>
                        <w:tcW w:w="299" w:type="pct"/>
                        <w:tcBorders>
                          <w:top w:val="nil"/>
                          <w:left w:val="single" w:sz="4" w:space="0" w:color="auto"/>
                          <w:bottom w:val="nil"/>
                          <w:right w:val="single" w:sz="4" w:space="0" w:color="auto"/>
                        </w:tcBorders>
                      </w:tcPr>
                      <w:p w14:paraId="13C33B5E" w14:textId="42C8AFBB" w:rsidR="00F45D02" w:rsidRDefault="00C514A0">
                        <w:pPr>
                          <w:jc w:val="both"/>
                          <w:rPr>
                            <w:szCs w:val="24"/>
                            <w:lang w:eastAsia="lt-LT"/>
                          </w:rPr>
                        </w:pPr>
                        <w:r>
                          <w:lastRenderedPageBreak/>
                          <w:t>52.</w:t>
                        </w:r>
                      </w:p>
                    </w:tc>
                    <w:tc>
                      <w:tcPr>
                        <w:tcW w:w="3794" w:type="pct"/>
                        <w:tcBorders>
                          <w:top w:val="nil"/>
                          <w:left w:val="single" w:sz="4" w:space="0" w:color="auto"/>
                          <w:bottom w:val="nil"/>
                          <w:right w:val="single" w:sz="4" w:space="0" w:color="auto"/>
                        </w:tcBorders>
                      </w:tcPr>
                      <w:p w14:paraId="43C94E34" w14:textId="77777777" w:rsidR="00F45D02" w:rsidRDefault="00C514A0">
                        <w:pPr>
                          <w:rPr>
                            <w:szCs w:val="24"/>
                            <w:lang w:eastAsia="lt-LT"/>
                          </w:rPr>
                        </w:pPr>
                        <w:r>
                          <w:rPr>
                            <w:szCs w:val="24"/>
                            <w:lang w:eastAsia="lt-LT"/>
                          </w:rPr>
                          <w:t>Šviesolaidinių kabelių parinkimo ir tiesimo, movų ir jungčių tipų parinkimo, montavimo reikalavimai.</w:t>
                        </w:r>
                      </w:p>
                    </w:tc>
                    <w:tc>
                      <w:tcPr>
                        <w:tcW w:w="906" w:type="pct"/>
                        <w:vMerge/>
                        <w:tcBorders>
                          <w:top w:val="single" w:sz="4" w:space="0" w:color="auto"/>
                          <w:left w:val="single" w:sz="4" w:space="0" w:color="auto"/>
                          <w:right w:val="single" w:sz="4" w:space="0" w:color="auto"/>
                        </w:tcBorders>
                        <w:vAlign w:val="center"/>
                      </w:tcPr>
                      <w:p w14:paraId="1CC9FE8E" w14:textId="77777777" w:rsidR="00F45D02" w:rsidRDefault="00F45D02">
                        <w:pPr>
                          <w:jc w:val="both"/>
                          <w:rPr>
                            <w:szCs w:val="24"/>
                            <w:lang w:eastAsia="lt-LT"/>
                          </w:rPr>
                        </w:pPr>
                      </w:p>
                    </w:tc>
                  </w:tr>
                  <w:tr w:rsidR="00F45D02" w14:paraId="2AF3BC5B" w14:textId="77777777" w:rsidTr="00C514A0">
                    <w:tc>
                      <w:tcPr>
                        <w:tcW w:w="299" w:type="pct"/>
                        <w:tcBorders>
                          <w:top w:val="nil"/>
                          <w:left w:val="single" w:sz="4" w:space="0" w:color="auto"/>
                          <w:bottom w:val="nil"/>
                          <w:right w:val="single" w:sz="4" w:space="0" w:color="auto"/>
                        </w:tcBorders>
                      </w:tcPr>
                      <w:p w14:paraId="3F12911F" w14:textId="280A740C" w:rsidR="00F45D02" w:rsidRDefault="00C514A0">
                        <w:pPr>
                          <w:jc w:val="both"/>
                          <w:rPr>
                            <w:szCs w:val="24"/>
                            <w:lang w:eastAsia="lt-LT"/>
                          </w:rPr>
                        </w:pPr>
                        <w:r>
                          <w:t>53.</w:t>
                        </w:r>
                      </w:p>
                    </w:tc>
                    <w:tc>
                      <w:tcPr>
                        <w:tcW w:w="3794" w:type="pct"/>
                        <w:tcBorders>
                          <w:top w:val="nil"/>
                          <w:left w:val="single" w:sz="4" w:space="0" w:color="auto"/>
                          <w:bottom w:val="nil"/>
                          <w:right w:val="single" w:sz="4" w:space="0" w:color="auto"/>
                        </w:tcBorders>
                      </w:tcPr>
                      <w:p w14:paraId="46563398" w14:textId="77777777" w:rsidR="00F45D02" w:rsidRDefault="00C514A0">
                        <w:pPr>
                          <w:rPr>
                            <w:szCs w:val="24"/>
                            <w:lang w:eastAsia="lt-LT"/>
                          </w:rPr>
                        </w:pPr>
                        <w:r>
                          <w:rPr>
                            <w:szCs w:val="24"/>
                            <w:lang w:eastAsia="lt-LT"/>
                          </w:rPr>
                          <w:t>Sutartiniai ženklai, naudojami topografiniuose planuose (nuotolinio ryšio kabelių linijų, oro linijų, atramų, telefoninės kanalizacijos ir šulinių žymėjimas).</w:t>
                        </w:r>
                      </w:p>
                    </w:tc>
                    <w:tc>
                      <w:tcPr>
                        <w:tcW w:w="906" w:type="pct"/>
                        <w:vMerge/>
                        <w:tcBorders>
                          <w:top w:val="single" w:sz="4" w:space="0" w:color="auto"/>
                          <w:left w:val="single" w:sz="4" w:space="0" w:color="auto"/>
                          <w:right w:val="single" w:sz="4" w:space="0" w:color="auto"/>
                        </w:tcBorders>
                        <w:vAlign w:val="center"/>
                      </w:tcPr>
                      <w:p w14:paraId="7406262F" w14:textId="77777777" w:rsidR="00F45D02" w:rsidRDefault="00F45D02">
                        <w:pPr>
                          <w:jc w:val="both"/>
                          <w:rPr>
                            <w:szCs w:val="24"/>
                            <w:lang w:eastAsia="lt-LT"/>
                          </w:rPr>
                        </w:pPr>
                      </w:p>
                    </w:tc>
                  </w:tr>
                  <w:tr w:rsidR="00F45D02" w14:paraId="46FBD66F" w14:textId="77777777" w:rsidTr="00C514A0">
                    <w:tc>
                      <w:tcPr>
                        <w:tcW w:w="299" w:type="pct"/>
                        <w:tcBorders>
                          <w:top w:val="nil"/>
                          <w:left w:val="single" w:sz="4" w:space="0" w:color="auto"/>
                          <w:bottom w:val="single" w:sz="4" w:space="0" w:color="auto"/>
                          <w:right w:val="single" w:sz="4" w:space="0" w:color="auto"/>
                        </w:tcBorders>
                      </w:tcPr>
                      <w:p w14:paraId="638DBC75" w14:textId="3412C567" w:rsidR="00F45D02" w:rsidRDefault="00C514A0">
                        <w:pPr>
                          <w:jc w:val="both"/>
                          <w:rPr>
                            <w:szCs w:val="24"/>
                            <w:lang w:eastAsia="lt-LT"/>
                          </w:rPr>
                        </w:pPr>
                        <w:r>
                          <w:t>54.</w:t>
                        </w:r>
                      </w:p>
                    </w:tc>
                    <w:tc>
                      <w:tcPr>
                        <w:tcW w:w="3794" w:type="pct"/>
                        <w:tcBorders>
                          <w:top w:val="nil"/>
                          <w:left w:val="single" w:sz="4" w:space="0" w:color="auto"/>
                          <w:bottom w:val="single" w:sz="4" w:space="0" w:color="auto"/>
                          <w:right w:val="single" w:sz="4" w:space="0" w:color="auto"/>
                        </w:tcBorders>
                      </w:tcPr>
                      <w:p w14:paraId="4F83C6B2" w14:textId="77777777" w:rsidR="00F45D02" w:rsidRDefault="00C514A0">
                        <w:pPr>
                          <w:rPr>
                            <w:szCs w:val="24"/>
                            <w:lang w:eastAsia="lt-LT"/>
                          </w:rPr>
                        </w:pPr>
                        <w:r>
                          <w:rPr>
                            <w:szCs w:val="24"/>
                            <w:lang w:eastAsia="lt-LT"/>
                          </w:rPr>
                          <w:t>Statinio nuotolinio ryšio telekomunikacinių inžinerinių sistemų techninio projekto parengimo ir tvirtinimo reikalavimai.</w:t>
                        </w:r>
                      </w:p>
                    </w:tc>
                    <w:tc>
                      <w:tcPr>
                        <w:tcW w:w="906" w:type="pct"/>
                        <w:vMerge/>
                        <w:tcBorders>
                          <w:top w:val="single" w:sz="4" w:space="0" w:color="auto"/>
                          <w:left w:val="single" w:sz="4" w:space="0" w:color="auto"/>
                          <w:bottom w:val="single" w:sz="4" w:space="0" w:color="auto"/>
                          <w:right w:val="single" w:sz="4" w:space="0" w:color="auto"/>
                        </w:tcBorders>
                        <w:vAlign w:val="center"/>
                      </w:tcPr>
                      <w:p w14:paraId="0D6A6D9D" w14:textId="77777777" w:rsidR="00F45D02" w:rsidRDefault="00F45D02">
                        <w:pPr>
                          <w:jc w:val="both"/>
                          <w:rPr>
                            <w:szCs w:val="24"/>
                            <w:lang w:eastAsia="lt-LT"/>
                          </w:rPr>
                        </w:pPr>
                      </w:p>
                    </w:tc>
                  </w:tr>
                  <w:tr w:rsidR="00F45D02" w14:paraId="62668109" w14:textId="77777777" w:rsidTr="00C514A0">
                    <w:tc>
                      <w:tcPr>
                        <w:tcW w:w="299" w:type="pct"/>
                        <w:tcBorders>
                          <w:top w:val="single" w:sz="4" w:space="0" w:color="auto"/>
                          <w:left w:val="single" w:sz="4" w:space="0" w:color="auto"/>
                          <w:bottom w:val="nil"/>
                          <w:right w:val="single" w:sz="4" w:space="0" w:color="auto"/>
                        </w:tcBorders>
                      </w:tcPr>
                      <w:p w14:paraId="465E3538" w14:textId="77777777" w:rsidR="00F45D02" w:rsidRDefault="00F45D02">
                        <w:pPr>
                          <w:jc w:val="both"/>
                          <w:rPr>
                            <w:szCs w:val="24"/>
                            <w:lang w:eastAsia="lt-LT"/>
                          </w:rPr>
                        </w:pPr>
                      </w:p>
                    </w:tc>
                    <w:tc>
                      <w:tcPr>
                        <w:tcW w:w="3794" w:type="pct"/>
                        <w:tcBorders>
                          <w:top w:val="single" w:sz="4" w:space="0" w:color="auto"/>
                          <w:left w:val="single" w:sz="4" w:space="0" w:color="auto"/>
                          <w:bottom w:val="nil"/>
                          <w:right w:val="single" w:sz="4" w:space="0" w:color="auto"/>
                        </w:tcBorders>
                      </w:tcPr>
                      <w:p w14:paraId="272C7778" w14:textId="77777777" w:rsidR="00F45D02" w:rsidRDefault="00C514A0">
                        <w:pPr>
                          <w:rPr>
                            <w:szCs w:val="24"/>
                            <w:lang w:eastAsia="lt-LT"/>
                          </w:rPr>
                        </w:pPr>
                        <w:r>
                          <w:rPr>
                            <w:szCs w:val="24"/>
                            <w:lang w:eastAsia="lt-LT"/>
                          </w:rPr>
                          <w:t>STATINIO APSAUGINĖS SIGNALIZACIJOS INŽINERINIŲ SISTEMŲ ĮRENGIMAS</w:t>
                        </w:r>
                      </w:p>
                    </w:tc>
                    <w:tc>
                      <w:tcPr>
                        <w:tcW w:w="906" w:type="pct"/>
                        <w:vMerge w:val="restart"/>
                        <w:tcBorders>
                          <w:top w:val="single" w:sz="4" w:space="0" w:color="auto"/>
                          <w:left w:val="single" w:sz="4" w:space="0" w:color="auto"/>
                          <w:bottom w:val="single" w:sz="4" w:space="0" w:color="auto"/>
                          <w:right w:val="single" w:sz="4" w:space="0" w:color="auto"/>
                        </w:tcBorders>
                        <w:vAlign w:val="center"/>
                      </w:tcPr>
                      <w:p w14:paraId="6FEFED10" w14:textId="77777777" w:rsidR="00F45D02" w:rsidRDefault="00C514A0">
                        <w:pPr>
                          <w:jc w:val="center"/>
                          <w:rPr>
                            <w:szCs w:val="24"/>
                            <w:lang w:eastAsia="lt-LT"/>
                          </w:rPr>
                        </w:pPr>
                        <w:r>
                          <w:rPr>
                            <w:szCs w:val="24"/>
                            <w:lang w:eastAsia="lt-LT"/>
                          </w:rPr>
                          <w:t>YSSSDV, NSSSDV, YSSSDTPV, NSSSDTPV</w:t>
                        </w:r>
                      </w:p>
                    </w:tc>
                  </w:tr>
                  <w:tr w:rsidR="00F45D02" w14:paraId="2F2BF455" w14:textId="77777777" w:rsidTr="00C514A0">
                    <w:tc>
                      <w:tcPr>
                        <w:tcW w:w="299" w:type="pct"/>
                        <w:tcBorders>
                          <w:top w:val="nil"/>
                          <w:left w:val="single" w:sz="4" w:space="0" w:color="auto"/>
                          <w:bottom w:val="nil"/>
                          <w:right w:val="single" w:sz="4" w:space="0" w:color="auto"/>
                        </w:tcBorders>
                      </w:tcPr>
                      <w:p w14:paraId="11712AC9" w14:textId="4F2BE07A" w:rsidR="00F45D02" w:rsidRDefault="00C514A0">
                        <w:pPr>
                          <w:jc w:val="both"/>
                          <w:rPr>
                            <w:szCs w:val="24"/>
                            <w:lang w:eastAsia="lt-LT"/>
                          </w:rPr>
                        </w:pPr>
                        <w:r>
                          <w:t>55.</w:t>
                        </w:r>
                      </w:p>
                    </w:tc>
                    <w:tc>
                      <w:tcPr>
                        <w:tcW w:w="3794" w:type="pct"/>
                        <w:tcBorders>
                          <w:top w:val="nil"/>
                          <w:left w:val="single" w:sz="4" w:space="0" w:color="auto"/>
                          <w:bottom w:val="nil"/>
                          <w:right w:val="single" w:sz="4" w:space="0" w:color="auto"/>
                        </w:tcBorders>
                      </w:tcPr>
                      <w:p w14:paraId="3D8325CE" w14:textId="77777777" w:rsidR="00F45D02" w:rsidRDefault="00C514A0">
                        <w:pPr>
                          <w:rPr>
                            <w:szCs w:val="24"/>
                            <w:lang w:eastAsia="lt-LT"/>
                          </w:rPr>
                        </w:pPr>
                        <w:r>
                          <w:rPr>
                            <w:szCs w:val="24"/>
                            <w:lang w:eastAsia="lt-LT"/>
                          </w:rPr>
                          <w:t>Informacinės nesankcionuoto įėjimo (įsilaužimo), vaizdo apžvalgos, vaizdo kontrolės sistemų technologijos ir parametrai.</w:t>
                        </w:r>
                      </w:p>
                    </w:tc>
                    <w:tc>
                      <w:tcPr>
                        <w:tcW w:w="906" w:type="pct"/>
                        <w:vMerge/>
                        <w:tcBorders>
                          <w:top w:val="single" w:sz="4" w:space="0" w:color="auto"/>
                          <w:left w:val="single" w:sz="4" w:space="0" w:color="auto"/>
                          <w:bottom w:val="single" w:sz="4" w:space="0" w:color="auto"/>
                          <w:right w:val="single" w:sz="4" w:space="0" w:color="auto"/>
                        </w:tcBorders>
                        <w:vAlign w:val="center"/>
                      </w:tcPr>
                      <w:p w14:paraId="6B4E1FEF" w14:textId="77777777" w:rsidR="00F45D02" w:rsidRDefault="00F45D02">
                        <w:pPr>
                          <w:jc w:val="center"/>
                          <w:rPr>
                            <w:szCs w:val="24"/>
                            <w:lang w:eastAsia="lt-LT"/>
                          </w:rPr>
                        </w:pPr>
                      </w:p>
                    </w:tc>
                  </w:tr>
                  <w:tr w:rsidR="00F45D02" w14:paraId="17FB9C55" w14:textId="77777777" w:rsidTr="00C514A0">
                    <w:tc>
                      <w:tcPr>
                        <w:tcW w:w="299" w:type="pct"/>
                        <w:tcBorders>
                          <w:top w:val="nil"/>
                          <w:left w:val="single" w:sz="4" w:space="0" w:color="auto"/>
                          <w:bottom w:val="nil"/>
                          <w:right w:val="single" w:sz="4" w:space="0" w:color="auto"/>
                        </w:tcBorders>
                      </w:tcPr>
                      <w:p w14:paraId="444938EB" w14:textId="614F7CEA" w:rsidR="00F45D02" w:rsidRDefault="00C514A0">
                        <w:pPr>
                          <w:jc w:val="both"/>
                          <w:rPr>
                            <w:szCs w:val="24"/>
                            <w:lang w:eastAsia="lt-LT"/>
                          </w:rPr>
                        </w:pPr>
                        <w:r>
                          <w:t>56.</w:t>
                        </w:r>
                      </w:p>
                    </w:tc>
                    <w:tc>
                      <w:tcPr>
                        <w:tcW w:w="3794" w:type="pct"/>
                        <w:tcBorders>
                          <w:top w:val="nil"/>
                          <w:left w:val="single" w:sz="4" w:space="0" w:color="auto"/>
                          <w:bottom w:val="nil"/>
                          <w:right w:val="single" w:sz="4" w:space="0" w:color="auto"/>
                        </w:tcBorders>
                      </w:tcPr>
                      <w:p w14:paraId="4819799F" w14:textId="77777777" w:rsidR="00F45D02" w:rsidRDefault="00C514A0">
                        <w:pPr>
                          <w:rPr>
                            <w:szCs w:val="24"/>
                            <w:lang w:eastAsia="lt-LT"/>
                          </w:rPr>
                        </w:pPr>
                        <w:r>
                          <w:rPr>
                            <w:szCs w:val="24"/>
                            <w:lang w:eastAsia="lt-LT"/>
                          </w:rPr>
                          <w:t>Informacinių nesankcionuoto įėjimo (įsilaužimo) inžinerinių sistemų įrengimo reikalavimai, įrengimo technologijos, medžiagos ir kabelinių tinklų instaliavimo technologijos ir techniniai reikalavimai.</w:t>
                        </w:r>
                      </w:p>
                    </w:tc>
                    <w:tc>
                      <w:tcPr>
                        <w:tcW w:w="906" w:type="pct"/>
                        <w:vMerge/>
                        <w:tcBorders>
                          <w:top w:val="single" w:sz="4" w:space="0" w:color="auto"/>
                          <w:left w:val="single" w:sz="4" w:space="0" w:color="auto"/>
                          <w:bottom w:val="single" w:sz="4" w:space="0" w:color="auto"/>
                          <w:right w:val="single" w:sz="4" w:space="0" w:color="auto"/>
                        </w:tcBorders>
                        <w:vAlign w:val="center"/>
                      </w:tcPr>
                      <w:p w14:paraId="145B91F8" w14:textId="77777777" w:rsidR="00F45D02" w:rsidRDefault="00F45D02">
                        <w:pPr>
                          <w:jc w:val="center"/>
                          <w:rPr>
                            <w:szCs w:val="24"/>
                            <w:lang w:eastAsia="lt-LT"/>
                          </w:rPr>
                        </w:pPr>
                      </w:p>
                    </w:tc>
                  </w:tr>
                  <w:tr w:rsidR="00F45D02" w14:paraId="57989058" w14:textId="77777777" w:rsidTr="00C514A0">
                    <w:tc>
                      <w:tcPr>
                        <w:tcW w:w="299" w:type="pct"/>
                        <w:tcBorders>
                          <w:top w:val="nil"/>
                          <w:left w:val="single" w:sz="4" w:space="0" w:color="auto"/>
                          <w:bottom w:val="nil"/>
                          <w:right w:val="single" w:sz="4" w:space="0" w:color="auto"/>
                        </w:tcBorders>
                      </w:tcPr>
                      <w:p w14:paraId="2AA91610" w14:textId="4177F99F" w:rsidR="00F45D02" w:rsidRDefault="00C514A0">
                        <w:pPr>
                          <w:jc w:val="both"/>
                          <w:rPr>
                            <w:szCs w:val="24"/>
                            <w:lang w:eastAsia="lt-LT"/>
                          </w:rPr>
                        </w:pPr>
                        <w:r>
                          <w:t>57.</w:t>
                        </w:r>
                      </w:p>
                    </w:tc>
                    <w:tc>
                      <w:tcPr>
                        <w:tcW w:w="3794" w:type="pct"/>
                        <w:tcBorders>
                          <w:top w:val="nil"/>
                          <w:left w:val="single" w:sz="4" w:space="0" w:color="auto"/>
                          <w:bottom w:val="nil"/>
                          <w:right w:val="single" w:sz="4" w:space="0" w:color="auto"/>
                        </w:tcBorders>
                      </w:tcPr>
                      <w:p w14:paraId="33C02B98" w14:textId="77777777" w:rsidR="00F45D02" w:rsidRDefault="00C514A0">
                        <w:pPr>
                          <w:rPr>
                            <w:szCs w:val="24"/>
                            <w:lang w:eastAsia="lt-LT"/>
                          </w:rPr>
                        </w:pPr>
                        <w:r>
                          <w:rPr>
                            <w:szCs w:val="24"/>
                            <w:lang w:eastAsia="lt-LT"/>
                          </w:rPr>
                          <w:t>Vaizdo apžvalgos ir vaizdo kontrolės inžinerinių sistemų įrenginiai, technologijos, medžiagos ir kabelinių tinklų instaliavimo technologijos.</w:t>
                        </w:r>
                      </w:p>
                    </w:tc>
                    <w:tc>
                      <w:tcPr>
                        <w:tcW w:w="906" w:type="pct"/>
                        <w:vMerge/>
                        <w:tcBorders>
                          <w:top w:val="single" w:sz="4" w:space="0" w:color="auto"/>
                          <w:left w:val="single" w:sz="4" w:space="0" w:color="auto"/>
                          <w:bottom w:val="single" w:sz="4" w:space="0" w:color="auto"/>
                          <w:right w:val="single" w:sz="4" w:space="0" w:color="auto"/>
                        </w:tcBorders>
                        <w:vAlign w:val="center"/>
                      </w:tcPr>
                      <w:p w14:paraId="6E554081" w14:textId="77777777" w:rsidR="00F45D02" w:rsidRDefault="00F45D02">
                        <w:pPr>
                          <w:jc w:val="center"/>
                          <w:rPr>
                            <w:szCs w:val="24"/>
                            <w:lang w:eastAsia="lt-LT"/>
                          </w:rPr>
                        </w:pPr>
                      </w:p>
                    </w:tc>
                  </w:tr>
                  <w:tr w:rsidR="00F45D02" w14:paraId="28EAD855" w14:textId="77777777" w:rsidTr="00C514A0">
                    <w:tc>
                      <w:tcPr>
                        <w:tcW w:w="299" w:type="pct"/>
                        <w:tcBorders>
                          <w:top w:val="nil"/>
                          <w:left w:val="single" w:sz="4" w:space="0" w:color="auto"/>
                          <w:bottom w:val="nil"/>
                          <w:right w:val="single" w:sz="4" w:space="0" w:color="auto"/>
                        </w:tcBorders>
                      </w:tcPr>
                      <w:p w14:paraId="12E66700" w14:textId="32B00FB8" w:rsidR="00F45D02" w:rsidRDefault="00C514A0">
                        <w:pPr>
                          <w:jc w:val="both"/>
                          <w:rPr>
                            <w:szCs w:val="24"/>
                            <w:lang w:eastAsia="lt-LT"/>
                          </w:rPr>
                        </w:pPr>
                        <w:r>
                          <w:t>58.</w:t>
                        </w:r>
                      </w:p>
                    </w:tc>
                    <w:tc>
                      <w:tcPr>
                        <w:tcW w:w="3794" w:type="pct"/>
                        <w:tcBorders>
                          <w:top w:val="nil"/>
                          <w:left w:val="single" w:sz="4" w:space="0" w:color="auto"/>
                          <w:bottom w:val="nil"/>
                          <w:right w:val="single" w:sz="4" w:space="0" w:color="auto"/>
                        </w:tcBorders>
                      </w:tcPr>
                      <w:p w14:paraId="2C0A151C" w14:textId="77777777" w:rsidR="00F45D02" w:rsidRDefault="00C514A0">
                        <w:pPr>
                          <w:rPr>
                            <w:szCs w:val="24"/>
                            <w:lang w:eastAsia="lt-LT"/>
                          </w:rPr>
                        </w:pPr>
                        <w:r>
                          <w:rPr>
                            <w:szCs w:val="24"/>
                            <w:lang w:eastAsia="lt-LT"/>
                          </w:rPr>
                          <w:t>Vaizdo apžvalgos ir vaizdo kontrolės inžinerinių sistemų montavimo reikalavimai. Įranga ir medžiagos.</w:t>
                        </w:r>
                      </w:p>
                    </w:tc>
                    <w:tc>
                      <w:tcPr>
                        <w:tcW w:w="906" w:type="pct"/>
                        <w:vMerge/>
                        <w:tcBorders>
                          <w:top w:val="single" w:sz="4" w:space="0" w:color="auto"/>
                          <w:left w:val="single" w:sz="4" w:space="0" w:color="auto"/>
                          <w:bottom w:val="single" w:sz="4" w:space="0" w:color="auto"/>
                          <w:right w:val="single" w:sz="4" w:space="0" w:color="auto"/>
                        </w:tcBorders>
                        <w:vAlign w:val="center"/>
                      </w:tcPr>
                      <w:p w14:paraId="19D8B029" w14:textId="77777777" w:rsidR="00F45D02" w:rsidRDefault="00F45D02">
                        <w:pPr>
                          <w:jc w:val="center"/>
                          <w:rPr>
                            <w:szCs w:val="24"/>
                            <w:lang w:eastAsia="lt-LT"/>
                          </w:rPr>
                        </w:pPr>
                      </w:p>
                    </w:tc>
                  </w:tr>
                  <w:tr w:rsidR="00F45D02" w14:paraId="25D34EDB" w14:textId="77777777" w:rsidTr="00C514A0">
                    <w:tc>
                      <w:tcPr>
                        <w:tcW w:w="299" w:type="pct"/>
                        <w:tcBorders>
                          <w:top w:val="nil"/>
                          <w:left w:val="single" w:sz="4" w:space="0" w:color="auto"/>
                          <w:bottom w:val="nil"/>
                          <w:right w:val="single" w:sz="4" w:space="0" w:color="auto"/>
                        </w:tcBorders>
                      </w:tcPr>
                      <w:p w14:paraId="5479FAA3" w14:textId="2757E036" w:rsidR="00F45D02" w:rsidRDefault="00C514A0">
                        <w:pPr>
                          <w:jc w:val="both"/>
                          <w:rPr>
                            <w:szCs w:val="24"/>
                            <w:lang w:eastAsia="lt-LT"/>
                          </w:rPr>
                        </w:pPr>
                        <w:r>
                          <w:t>59.</w:t>
                        </w:r>
                      </w:p>
                    </w:tc>
                    <w:tc>
                      <w:tcPr>
                        <w:tcW w:w="3794" w:type="pct"/>
                        <w:tcBorders>
                          <w:top w:val="nil"/>
                          <w:left w:val="single" w:sz="4" w:space="0" w:color="auto"/>
                          <w:bottom w:val="nil"/>
                          <w:right w:val="single" w:sz="4" w:space="0" w:color="auto"/>
                        </w:tcBorders>
                      </w:tcPr>
                      <w:p w14:paraId="66911D2C" w14:textId="77777777" w:rsidR="00F45D02" w:rsidRDefault="00C514A0">
                        <w:pPr>
                          <w:rPr>
                            <w:szCs w:val="24"/>
                            <w:lang w:eastAsia="lt-LT"/>
                          </w:rPr>
                        </w:pPr>
                        <w:r>
                          <w:rPr>
                            <w:szCs w:val="24"/>
                            <w:lang w:eastAsia="lt-LT"/>
                          </w:rPr>
                          <w:t>Daugiafunkcių sistemų (apšvietimo, vėdinimo, apsaugos ir t. t.) valdymo inžinerinių sistemų technologijos ir parametrai.</w:t>
                        </w:r>
                      </w:p>
                    </w:tc>
                    <w:tc>
                      <w:tcPr>
                        <w:tcW w:w="906" w:type="pct"/>
                        <w:vMerge/>
                        <w:tcBorders>
                          <w:top w:val="single" w:sz="4" w:space="0" w:color="auto"/>
                          <w:left w:val="single" w:sz="4" w:space="0" w:color="auto"/>
                          <w:bottom w:val="single" w:sz="4" w:space="0" w:color="auto"/>
                          <w:right w:val="single" w:sz="4" w:space="0" w:color="auto"/>
                        </w:tcBorders>
                        <w:vAlign w:val="center"/>
                      </w:tcPr>
                      <w:p w14:paraId="681918A5" w14:textId="77777777" w:rsidR="00F45D02" w:rsidRDefault="00F45D02">
                        <w:pPr>
                          <w:jc w:val="center"/>
                          <w:rPr>
                            <w:szCs w:val="24"/>
                            <w:lang w:eastAsia="lt-LT"/>
                          </w:rPr>
                        </w:pPr>
                      </w:p>
                    </w:tc>
                  </w:tr>
                  <w:tr w:rsidR="00F45D02" w14:paraId="3215231C" w14:textId="77777777" w:rsidTr="00C514A0">
                    <w:tc>
                      <w:tcPr>
                        <w:tcW w:w="299" w:type="pct"/>
                        <w:tcBorders>
                          <w:top w:val="nil"/>
                          <w:left w:val="single" w:sz="4" w:space="0" w:color="auto"/>
                          <w:bottom w:val="nil"/>
                          <w:right w:val="single" w:sz="4" w:space="0" w:color="auto"/>
                        </w:tcBorders>
                      </w:tcPr>
                      <w:p w14:paraId="3684E407" w14:textId="71412D57" w:rsidR="00F45D02" w:rsidRDefault="00C514A0">
                        <w:pPr>
                          <w:jc w:val="both"/>
                          <w:rPr>
                            <w:szCs w:val="24"/>
                            <w:lang w:eastAsia="lt-LT"/>
                          </w:rPr>
                        </w:pPr>
                        <w:r>
                          <w:t>60.</w:t>
                        </w:r>
                      </w:p>
                    </w:tc>
                    <w:tc>
                      <w:tcPr>
                        <w:tcW w:w="3794" w:type="pct"/>
                        <w:tcBorders>
                          <w:top w:val="nil"/>
                          <w:left w:val="single" w:sz="4" w:space="0" w:color="auto"/>
                          <w:bottom w:val="nil"/>
                          <w:right w:val="single" w:sz="4" w:space="0" w:color="auto"/>
                        </w:tcBorders>
                      </w:tcPr>
                      <w:p w14:paraId="232CAA6D" w14:textId="77777777" w:rsidR="00F45D02" w:rsidRDefault="00C514A0">
                        <w:pPr>
                          <w:rPr>
                            <w:szCs w:val="24"/>
                            <w:lang w:eastAsia="lt-LT"/>
                          </w:rPr>
                        </w:pPr>
                        <w:r>
                          <w:rPr>
                            <w:szCs w:val="24"/>
                            <w:lang w:eastAsia="lt-LT"/>
                          </w:rPr>
                          <w:t>Daugiafunkcių sistemų valdymo inžinerinių sistemų montavimo reikalavimai. Įranga ir medžiagos.</w:t>
                        </w:r>
                      </w:p>
                    </w:tc>
                    <w:tc>
                      <w:tcPr>
                        <w:tcW w:w="906" w:type="pct"/>
                        <w:vMerge/>
                        <w:tcBorders>
                          <w:top w:val="single" w:sz="4" w:space="0" w:color="auto"/>
                          <w:left w:val="single" w:sz="4" w:space="0" w:color="auto"/>
                          <w:bottom w:val="single" w:sz="4" w:space="0" w:color="auto"/>
                          <w:right w:val="single" w:sz="4" w:space="0" w:color="auto"/>
                        </w:tcBorders>
                        <w:vAlign w:val="center"/>
                      </w:tcPr>
                      <w:p w14:paraId="0392CED3" w14:textId="77777777" w:rsidR="00F45D02" w:rsidRDefault="00F45D02">
                        <w:pPr>
                          <w:jc w:val="center"/>
                          <w:rPr>
                            <w:szCs w:val="24"/>
                            <w:lang w:eastAsia="lt-LT"/>
                          </w:rPr>
                        </w:pPr>
                      </w:p>
                    </w:tc>
                  </w:tr>
                  <w:tr w:rsidR="00F45D02" w14:paraId="774CBAA8" w14:textId="77777777" w:rsidTr="00C514A0">
                    <w:tc>
                      <w:tcPr>
                        <w:tcW w:w="299" w:type="pct"/>
                        <w:tcBorders>
                          <w:top w:val="nil"/>
                          <w:left w:val="single" w:sz="4" w:space="0" w:color="auto"/>
                          <w:bottom w:val="nil"/>
                          <w:right w:val="single" w:sz="4" w:space="0" w:color="auto"/>
                        </w:tcBorders>
                      </w:tcPr>
                      <w:p w14:paraId="6FF0B453" w14:textId="6C754582" w:rsidR="00F45D02" w:rsidRDefault="00C514A0">
                        <w:pPr>
                          <w:jc w:val="both"/>
                          <w:rPr>
                            <w:szCs w:val="24"/>
                            <w:lang w:eastAsia="lt-LT"/>
                          </w:rPr>
                        </w:pPr>
                        <w:r>
                          <w:t>61.</w:t>
                        </w:r>
                      </w:p>
                    </w:tc>
                    <w:tc>
                      <w:tcPr>
                        <w:tcW w:w="3794" w:type="pct"/>
                        <w:tcBorders>
                          <w:top w:val="nil"/>
                          <w:left w:val="single" w:sz="4" w:space="0" w:color="auto"/>
                          <w:bottom w:val="nil"/>
                          <w:right w:val="single" w:sz="4" w:space="0" w:color="auto"/>
                        </w:tcBorders>
                      </w:tcPr>
                      <w:p w14:paraId="0042B51D" w14:textId="77777777" w:rsidR="00F45D02" w:rsidRDefault="00C514A0">
                        <w:pPr>
                          <w:rPr>
                            <w:szCs w:val="24"/>
                            <w:lang w:eastAsia="lt-LT"/>
                          </w:rPr>
                        </w:pPr>
                        <w:r>
                          <w:rPr>
                            <w:szCs w:val="24"/>
                            <w:lang w:eastAsia="lt-LT"/>
                          </w:rPr>
                          <w:t>Inžinerinių sistemų įrengimo aiškinamojo rašto ir techninės specifikacijos sudarymo principai.</w:t>
                        </w:r>
                      </w:p>
                    </w:tc>
                    <w:tc>
                      <w:tcPr>
                        <w:tcW w:w="906" w:type="pct"/>
                        <w:vMerge/>
                        <w:tcBorders>
                          <w:top w:val="single" w:sz="4" w:space="0" w:color="auto"/>
                          <w:left w:val="single" w:sz="4" w:space="0" w:color="auto"/>
                          <w:bottom w:val="single" w:sz="4" w:space="0" w:color="auto"/>
                          <w:right w:val="single" w:sz="4" w:space="0" w:color="auto"/>
                        </w:tcBorders>
                        <w:vAlign w:val="center"/>
                      </w:tcPr>
                      <w:p w14:paraId="1A2ACED0" w14:textId="77777777" w:rsidR="00F45D02" w:rsidRDefault="00F45D02">
                        <w:pPr>
                          <w:jc w:val="center"/>
                          <w:rPr>
                            <w:szCs w:val="24"/>
                            <w:lang w:eastAsia="lt-LT"/>
                          </w:rPr>
                        </w:pPr>
                      </w:p>
                    </w:tc>
                  </w:tr>
                  <w:tr w:rsidR="00F45D02" w14:paraId="5E24E7E3" w14:textId="77777777" w:rsidTr="00C514A0">
                    <w:tc>
                      <w:tcPr>
                        <w:tcW w:w="299" w:type="pct"/>
                        <w:tcBorders>
                          <w:top w:val="nil"/>
                          <w:left w:val="single" w:sz="4" w:space="0" w:color="auto"/>
                          <w:bottom w:val="nil"/>
                          <w:right w:val="single" w:sz="4" w:space="0" w:color="auto"/>
                        </w:tcBorders>
                      </w:tcPr>
                      <w:p w14:paraId="55A1B6F9" w14:textId="69F8836F" w:rsidR="00F45D02" w:rsidRDefault="00C514A0">
                        <w:pPr>
                          <w:jc w:val="both"/>
                          <w:rPr>
                            <w:szCs w:val="24"/>
                            <w:lang w:eastAsia="lt-LT"/>
                          </w:rPr>
                        </w:pPr>
                        <w:r>
                          <w:t>62.</w:t>
                        </w:r>
                      </w:p>
                    </w:tc>
                    <w:tc>
                      <w:tcPr>
                        <w:tcW w:w="3794" w:type="pct"/>
                        <w:tcBorders>
                          <w:top w:val="nil"/>
                          <w:left w:val="single" w:sz="4" w:space="0" w:color="auto"/>
                          <w:bottom w:val="nil"/>
                          <w:right w:val="single" w:sz="4" w:space="0" w:color="auto"/>
                        </w:tcBorders>
                      </w:tcPr>
                      <w:p w14:paraId="37F548BF" w14:textId="77777777" w:rsidR="00F45D02" w:rsidRDefault="00C514A0">
                        <w:pPr>
                          <w:rPr>
                            <w:szCs w:val="24"/>
                            <w:lang w:eastAsia="lt-LT"/>
                          </w:rPr>
                        </w:pPr>
                        <w:r>
                          <w:rPr>
                            <w:szCs w:val="24"/>
                            <w:lang w:eastAsia="lt-LT"/>
                          </w:rPr>
                          <w:t>Statinio apsauginės signalizacijos inžinerinių sistemų maitinimo šaltinio įrengimo reikalavimai.</w:t>
                        </w:r>
                      </w:p>
                    </w:tc>
                    <w:tc>
                      <w:tcPr>
                        <w:tcW w:w="906" w:type="pct"/>
                        <w:vMerge/>
                        <w:tcBorders>
                          <w:top w:val="single" w:sz="4" w:space="0" w:color="auto"/>
                          <w:left w:val="single" w:sz="4" w:space="0" w:color="auto"/>
                          <w:bottom w:val="single" w:sz="4" w:space="0" w:color="auto"/>
                          <w:right w:val="single" w:sz="4" w:space="0" w:color="auto"/>
                        </w:tcBorders>
                        <w:vAlign w:val="center"/>
                      </w:tcPr>
                      <w:p w14:paraId="57F49C81" w14:textId="77777777" w:rsidR="00F45D02" w:rsidRDefault="00F45D02">
                        <w:pPr>
                          <w:jc w:val="center"/>
                          <w:rPr>
                            <w:szCs w:val="24"/>
                            <w:lang w:eastAsia="lt-LT"/>
                          </w:rPr>
                        </w:pPr>
                      </w:p>
                    </w:tc>
                  </w:tr>
                  <w:tr w:rsidR="00F45D02" w14:paraId="6F7D5897" w14:textId="77777777" w:rsidTr="00C514A0">
                    <w:tc>
                      <w:tcPr>
                        <w:tcW w:w="299" w:type="pct"/>
                        <w:tcBorders>
                          <w:top w:val="nil"/>
                          <w:left w:val="single" w:sz="4" w:space="0" w:color="auto"/>
                          <w:bottom w:val="single" w:sz="4" w:space="0" w:color="auto"/>
                          <w:right w:val="single" w:sz="4" w:space="0" w:color="auto"/>
                        </w:tcBorders>
                      </w:tcPr>
                      <w:p w14:paraId="48E0E64D" w14:textId="7DD73939" w:rsidR="00F45D02" w:rsidRDefault="00C514A0">
                        <w:pPr>
                          <w:jc w:val="both"/>
                          <w:rPr>
                            <w:szCs w:val="24"/>
                            <w:lang w:eastAsia="lt-LT"/>
                          </w:rPr>
                        </w:pPr>
                        <w:r>
                          <w:t>63.</w:t>
                        </w:r>
                      </w:p>
                    </w:tc>
                    <w:tc>
                      <w:tcPr>
                        <w:tcW w:w="3794" w:type="pct"/>
                        <w:tcBorders>
                          <w:top w:val="nil"/>
                          <w:left w:val="single" w:sz="4" w:space="0" w:color="auto"/>
                          <w:bottom w:val="single" w:sz="4" w:space="0" w:color="auto"/>
                          <w:right w:val="single" w:sz="4" w:space="0" w:color="auto"/>
                        </w:tcBorders>
                      </w:tcPr>
                      <w:p w14:paraId="76EFF4F5" w14:textId="77777777" w:rsidR="00F45D02" w:rsidRDefault="00C514A0">
                        <w:pPr>
                          <w:rPr>
                            <w:szCs w:val="24"/>
                            <w:lang w:eastAsia="lt-LT"/>
                          </w:rPr>
                        </w:pPr>
                        <w:r>
                          <w:rPr>
                            <w:szCs w:val="24"/>
                            <w:lang w:eastAsia="lt-LT"/>
                          </w:rPr>
                          <w:t>Statinio apsauginės signalizacijos inžinerinių sistemų techninio projekto parengimo ir tvirtinimo reikalavimai.</w:t>
                        </w:r>
                      </w:p>
                    </w:tc>
                    <w:tc>
                      <w:tcPr>
                        <w:tcW w:w="906" w:type="pct"/>
                        <w:vMerge/>
                        <w:tcBorders>
                          <w:top w:val="single" w:sz="4" w:space="0" w:color="auto"/>
                          <w:left w:val="single" w:sz="4" w:space="0" w:color="auto"/>
                          <w:bottom w:val="single" w:sz="4" w:space="0" w:color="auto"/>
                          <w:right w:val="single" w:sz="4" w:space="0" w:color="auto"/>
                        </w:tcBorders>
                        <w:vAlign w:val="center"/>
                      </w:tcPr>
                      <w:p w14:paraId="6E9544CD" w14:textId="77777777" w:rsidR="00F45D02" w:rsidRDefault="00F45D02">
                        <w:pPr>
                          <w:jc w:val="center"/>
                          <w:rPr>
                            <w:szCs w:val="24"/>
                            <w:lang w:eastAsia="lt-LT"/>
                          </w:rPr>
                        </w:pPr>
                      </w:p>
                    </w:tc>
                  </w:tr>
                  <w:tr w:rsidR="00F45D02" w14:paraId="41C4E64A" w14:textId="77777777" w:rsidTr="00C514A0">
                    <w:tc>
                      <w:tcPr>
                        <w:tcW w:w="299" w:type="pct"/>
                        <w:tcBorders>
                          <w:top w:val="single" w:sz="4" w:space="0" w:color="auto"/>
                          <w:left w:val="single" w:sz="4" w:space="0" w:color="auto"/>
                          <w:bottom w:val="nil"/>
                          <w:right w:val="single" w:sz="4" w:space="0" w:color="auto"/>
                        </w:tcBorders>
                      </w:tcPr>
                      <w:p w14:paraId="36BC9D41" w14:textId="77777777" w:rsidR="00F45D02" w:rsidRDefault="00F45D02">
                        <w:pPr>
                          <w:jc w:val="both"/>
                          <w:rPr>
                            <w:szCs w:val="24"/>
                            <w:lang w:eastAsia="lt-LT"/>
                          </w:rPr>
                        </w:pPr>
                      </w:p>
                    </w:tc>
                    <w:tc>
                      <w:tcPr>
                        <w:tcW w:w="3794" w:type="pct"/>
                        <w:tcBorders>
                          <w:top w:val="single" w:sz="4" w:space="0" w:color="auto"/>
                          <w:left w:val="single" w:sz="4" w:space="0" w:color="auto"/>
                          <w:bottom w:val="nil"/>
                          <w:right w:val="single" w:sz="4" w:space="0" w:color="auto"/>
                        </w:tcBorders>
                      </w:tcPr>
                      <w:p w14:paraId="7CE99EF3" w14:textId="77777777" w:rsidR="00F45D02" w:rsidRDefault="00C514A0">
                        <w:pPr>
                          <w:rPr>
                            <w:szCs w:val="24"/>
                            <w:lang w:eastAsia="lt-LT"/>
                          </w:rPr>
                        </w:pPr>
                        <w:r>
                          <w:rPr>
                            <w:szCs w:val="24"/>
                            <w:lang w:eastAsia="lt-LT"/>
                          </w:rPr>
                          <w:t>STATINIO GAISRINĖS SAUGOS INŽINERINIŲ SISTEMŲ ĮRENGIMAS</w:t>
                        </w:r>
                      </w:p>
                    </w:tc>
                    <w:tc>
                      <w:tcPr>
                        <w:tcW w:w="906" w:type="pct"/>
                        <w:vMerge w:val="restart"/>
                        <w:tcBorders>
                          <w:top w:val="single" w:sz="4" w:space="0" w:color="auto"/>
                          <w:left w:val="single" w:sz="4" w:space="0" w:color="auto"/>
                          <w:bottom w:val="single" w:sz="4" w:space="0" w:color="auto"/>
                          <w:right w:val="single" w:sz="4" w:space="0" w:color="auto"/>
                        </w:tcBorders>
                        <w:vAlign w:val="center"/>
                      </w:tcPr>
                      <w:p w14:paraId="2983D667" w14:textId="77777777" w:rsidR="00F45D02" w:rsidRDefault="00C514A0">
                        <w:pPr>
                          <w:jc w:val="center"/>
                          <w:rPr>
                            <w:szCs w:val="24"/>
                            <w:lang w:eastAsia="lt-LT"/>
                          </w:rPr>
                        </w:pPr>
                        <w:r>
                          <w:rPr>
                            <w:szCs w:val="24"/>
                            <w:lang w:eastAsia="lt-LT"/>
                          </w:rPr>
                          <w:t>YSSSDV, NSSSDV, YSSSDTPV, NSSSDTPV</w:t>
                        </w:r>
                      </w:p>
                    </w:tc>
                  </w:tr>
                  <w:tr w:rsidR="00F45D02" w14:paraId="6CE89F38" w14:textId="77777777" w:rsidTr="00C514A0">
                    <w:tc>
                      <w:tcPr>
                        <w:tcW w:w="299" w:type="pct"/>
                        <w:tcBorders>
                          <w:top w:val="nil"/>
                          <w:left w:val="single" w:sz="4" w:space="0" w:color="auto"/>
                          <w:bottom w:val="nil"/>
                          <w:right w:val="single" w:sz="4" w:space="0" w:color="auto"/>
                        </w:tcBorders>
                      </w:tcPr>
                      <w:p w14:paraId="39C3798D" w14:textId="44BB423B" w:rsidR="00F45D02" w:rsidRDefault="00C514A0">
                        <w:pPr>
                          <w:jc w:val="both"/>
                          <w:rPr>
                            <w:szCs w:val="24"/>
                            <w:lang w:eastAsia="lt-LT"/>
                          </w:rPr>
                        </w:pPr>
                        <w:r>
                          <w:t>64.</w:t>
                        </w:r>
                      </w:p>
                    </w:tc>
                    <w:tc>
                      <w:tcPr>
                        <w:tcW w:w="3794" w:type="pct"/>
                        <w:tcBorders>
                          <w:top w:val="nil"/>
                          <w:left w:val="single" w:sz="4" w:space="0" w:color="auto"/>
                          <w:bottom w:val="nil"/>
                          <w:right w:val="single" w:sz="4" w:space="0" w:color="auto"/>
                        </w:tcBorders>
                      </w:tcPr>
                      <w:p w14:paraId="1B1AF9CE" w14:textId="77777777" w:rsidR="00F45D02" w:rsidRDefault="00C514A0">
                        <w:pPr>
                          <w:rPr>
                            <w:szCs w:val="24"/>
                            <w:lang w:eastAsia="lt-LT"/>
                          </w:rPr>
                        </w:pPr>
                        <w:r>
                          <w:rPr>
                            <w:szCs w:val="24"/>
                            <w:lang w:eastAsia="lt-LT"/>
                          </w:rPr>
                          <w:t>Statinių konstrukcijų klasifikavimas pagal gaisrinę saugą.</w:t>
                        </w:r>
                      </w:p>
                    </w:tc>
                    <w:tc>
                      <w:tcPr>
                        <w:tcW w:w="906" w:type="pct"/>
                        <w:vMerge/>
                        <w:tcBorders>
                          <w:top w:val="single" w:sz="4" w:space="0" w:color="auto"/>
                          <w:left w:val="single" w:sz="4" w:space="0" w:color="auto"/>
                          <w:bottom w:val="single" w:sz="4" w:space="0" w:color="auto"/>
                          <w:right w:val="single" w:sz="4" w:space="0" w:color="auto"/>
                        </w:tcBorders>
                        <w:vAlign w:val="center"/>
                      </w:tcPr>
                      <w:p w14:paraId="74EE16AB" w14:textId="77777777" w:rsidR="00F45D02" w:rsidRDefault="00F45D02">
                        <w:pPr>
                          <w:jc w:val="both"/>
                          <w:rPr>
                            <w:szCs w:val="24"/>
                            <w:lang w:eastAsia="lt-LT"/>
                          </w:rPr>
                        </w:pPr>
                      </w:p>
                    </w:tc>
                  </w:tr>
                  <w:tr w:rsidR="00F45D02" w14:paraId="1EEDC822" w14:textId="77777777" w:rsidTr="00C514A0">
                    <w:tc>
                      <w:tcPr>
                        <w:tcW w:w="299" w:type="pct"/>
                        <w:tcBorders>
                          <w:top w:val="nil"/>
                          <w:left w:val="single" w:sz="4" w:space="0" w:color="auto"/>
                          <w:bottom w:val="nil"/>
                          <w:right w:val="single" w:sz="4" w:space="0" w:color="auto"/>
                        </w:tcBorders>
                      </w:tcPr>
                      <w:p w14:paraId="33312659" w14:textId="5EE8BB75" w:rsidR="00F45D02" w:rsidRDefault="00C514A0">
                        <w:pPr>
                          <w:jc w:val="both"/>
                          <w:rPr>
                            <w:szCs w:val="24"/>
                            <w:lang w:eastAsia="lt-LT"/>
                          </w:rPr>
                        </w:pPr>
                        <w:r>
                          <w:t>65.</w:t>
                        </w:r>
                      </w:p>
                    </w:tc>
                    <w:tc>
                      <w:tcPr>
                        <w:tcW w:w="3794" w:type="pct"/>
                        <w:tcBorders>
                          <w:top w:val="nil"/>
                          <w:left w:val="single" w:sz="4" w:space="0" w:color="auto"/>
                          <w:bottom w:val="nil"/>
                          <w:right w:val="single" w:sz="4" w:space="0" w:color="auto"/>
                        </w:tcBorders>
                      </w:tcPr>
                      <w:p w14:paraId="7F98F9AC" w14:textId="77777777" w:rsidR="00F45D02" w:rsidRDefault="00C514A0">
                        <w:pPr>
                          <w:rPr>
                            <w:szCs w:val="24"/>
                            <w:lang w:eastAsia="lt-LT"/>
                          </w:rPr>
                        </w:pPr>
                        <w:r>
                          <w:rPr>
                            <w:szCs w:val="24"/>
                            <w:lang w:eastAsia="lt-LT"/>
                          </w:rPr>
                          <w:t>Statinio gaisrinės saugos inžinerinių sistemų (gaisro aptikimo ir signalizavimo, evakuacinių pranešimų, automatizuotos gaisro gesinimo, dūmų šalinimo) technologijos ir parametrai.</w:t>
                        </w:r>
                      </w:p>
                    </w:tc>
                    <w:tc>
                      <w:tcPr>
                        <w:tcW w:w="906" w:type="pct"/>
                        <w:vMerge/>
                        <w:tcBorders>
                          <w:top w:val="single" w:sz="4" w:space="0" w:color="auto"/>
                          <w:left w:val="single" w:sz="4" w:space="0" w:color="auto"/>
                          <w:bottom w:val="single" w:sz="4" w:space="0" w:color="auto"/>
                          <w:right w:val="single" w:sz="4" w:space="0" w:color="auto"/>
                        </w:tcBorders>
                        <w:vAlign w:val="center"/>
                      </w:tcPr>
                      <w:p w14:paraId="2AAF376B" w14:textId="77777777" w:rsidR="00F45D02" w:rsidRDefault="00F45D02">
                        <w:pPr>
                          <w:jc w:val="both"/>
                          <w:rPr>
                            <w:szCs w:val="24"/>
                            <w:lang w:eastAsia="lt-LT"/>
                          </w:rPr>
                        </w:pPr>
                      </w:p>
                    </w:tc>
                  </w:tr>
                  <w:tr w:rsidR="00F45D02" w14:paraId="41884003" w14:textId="77777777" w:rsidTr="00C514A0">
                    <w:tc>
                      <w:tcPr>
                        <w:tcW w:w="299" w:type="pct"/>
                        <w:tcBorders>
                          <w:top w:val="nil"/>
                          <w:left w:val="single" w:sz="4" w:space="0" w:color="auto"/>
                          <w:bottom w:val="nil"/>
                          <w:right w:val="single" w:sz="4" w:space="0" w:color="auto"/>
                        </w:tcBorders>
                      </w:tcPr>
                      <w:p w14:paraId="23238609" w14:textId="216C522B" w:rsidR="00F45D02" w:rsidRDefault="00C514A0">
                        <w:pPr>
                          <w:jc w:val="both"/>
                          <w:rPr>
                            <w:szCs w:val="24"/>
                            <w:lang w:eastAsia="lt-LT"/>
                          </w:rPr>
                        </w:pPr>
                        <w:r>
                          <w:t>66.</w:t>
                        </w:r>
                      </w:p>
                    </w:tc>
                    <w:tc>
                      <w:tcPr>
                        <w:tcW w:w="3794" w:type="pct"/>
                        <w:tcBorders>
                          <w:top w:val="nil"/>
                          <w:left w:val="single" w:sz="4" w:space="0" w:color="auto"/>
                          <w:bottom w:val="nil"/>
                          <w:right w:val="single" w:sz="4" w:space="0" w:color="auto"/>
                        </w:tcBorders>
                      </w:tcPr>
                      <w:p w14:paraId="24D9DE43" w14:textId="77777777" w:rsidR="00F45D02" w:rsidRDefault="00C514A0">
                        <w:pPr>
                          <w:rPr>
                            <w:szCs w:val="24"/>
                            <w:lang w:eastAsia="lt-LT"/>
                          </w:rPr>
                        </w:pPr>
                        <w:r>
                          <w:rPr>
                            <w:szCs w:val="24"/>
                            <w:lang w:eastAsia="lt-LT"/>
                          </w:rPr>
                          <w:t>Statinio gaisro aptikimo ir signalizavimo, evakuacinių pranešimų, automatizuotos gaisro gesinimo, dūmų šalinimo ir kitų inžinerinių sistemų tarpusavio suderinamumo reikalavimai, informacinių duomenų valdymo ypatumai.</w:t>
                        </w:r>
                      </w:p>
                    </w:tc>
                    <w:tc>
                      <w:tcPr>
                        <w:tcW w:w="906" w:type="pct"/>
                        <w:vMerge/>
                        <w:tcBorders>
                          <w:top w:val="single" w:sz="4" w:space="0" w:color="auto"/>
                          <w:left w:val="single" w:sz="4" w:space="0" w:color="auto"/>
                          <w:bottom w:val="single" w:sz="4" w:space="0" w:color="auto"/>
                          <w:right w:val="single" w:sz="4" w:space="0" w:color="auto"/>
                        </w:tcBorders>
                        <w:vAlign w:val="center"/>
                      </w:tcPr>
                      <w:p w14:paraId="553085C2" w14:textId="77777777" w:rsidR="00F45D02" w:rsidRDefault="00F45D02">
                        <w:pPr>
                          <w:jc w:val="both"/>
                          <w:rPr>
                            <w:szCs w:val="24"/>
                            <w:lang w:eastAsia="lt-LT"/>
                          </w:rPr>
                        </w:pPr>
                      </w:p>
                    </w:tc>
                  </w:tr>
                  <w:tr w:rsidR="00F45D02" w14:paraId="4A783E1C" w14:textId="77777777" w:rsidTr="00C514A0">
                    <w:tc>
                      <w:tcPr>
                        <w:tcW w:w="299" w:type="pct"/>
                        <w:tcBorders>
                          <w:top w:val="nil"/>
                          <w:left w:val="single" w:sz="4" w:space="0" w:color="auto"/>
                          <w:bottom w:val="nil"/>
                          <w:right w:val="single" w:sz="4" w:space="0" w:color="auto"/>
                        </w:tcBorders>
                      </w:tcPr>
                      <w:p w14:paraId="230C9972" w14:textId="53990D38" w:rsidR="00F45D02" w:rsidRDefault="00C514A0">
                        <w:pPr>
                          <w:jc w:val="both"/>
                          <w:rPr>
                            <w:szCs w:val="24"/>
                            <w:lang w:eastAsia="lt-LT"/>
                          </w:rPr>
                        </w:pPr>
                        <w:r>
                          <w:t>67.</w:t>
                        </w:r>
                      </w:p>
                    </w:tc>
                    <w:tc>
                      <w:tcPr>
                        <w:tcW w:w="3794" w:type="pct"/>
                        <w:tcBorders>
                          <w:top w:val="nil"/>
                          <w:left w:val="single" w:sz="4" w:space="0" w:color="auto"/>
                          <w:bottom w:val="nil"/>
                          <w:right w:val="single" w:sz="4" w:space="0" w:color="auto"/>
                        </w:tcBorders>
                      </w:tcPr>
                      <w:p w14:paraId="35676289" w14:textId="77777777" w:rsidR="00F45D02" w:rsidRDefault="00C514A0">
                        <w:pPr>
                          <w:rPr>
                            <w:szCs w:val="24"/>
                            <w:lang w:eastAsia="lt-LT"/>
                          </w:rPr>
                        </w:pPr>
                        <w:r>
                          <w:rPr>
                            <w:szCs w:val="24"/>
                            <w:lang w:eastAsia="lt-LT"/>
                          </w:rPr>
                          <w:t>Statinio gaisrinės saugos sistemos informacijos duomenų perdavimo, nuotolinių ryšių sistemų montavimo reikalavimai.</w:t>
                        </w:r>
                      </w:p>
                    </w:tc>
                    <w:tc>
                      <w:tcPr>
                        <w:tcW w:w="906" w:type="pct"/>
                        <w:vMerge/>
                        <w:tcBorders>
                          <w:top w:val="single" w:sz="4" w:space="0" w:color="auto"/>
                          <w:left w:val="single" w:sz="4" w:space="0" w:color="auto"/>
                          <w:bottom w:val="single" w:sz="4" w:space="0" w:color="auto"/>
                          <w:right w:val="single" w:sz="4" w:space="0" w:color="auto"/>
                        </w:tcBorders>
                        <w:vAlign w:val="center"/>
                      </w:tcPr>
                      <w:p w14:paraId="5A3BFD7B" w14:textId="77777777" w:rsidR="00F45D02" w:rsidRDefault="00F45D02">
                        <w:pPr>
                          <w:jc w:val="both"/>
                          <w:rPr>
                            <w:szCs w:val="24"/>
                            <w:lang w:eastAsia="lt-LT"/>
                          </w:rPr>
                        </w:pPr>
                      </w:p>
                    </w:tc>
                  </w:tr>
                  <w:tr w:rsidR="00F45D02" w14:paraId="25AF142B" w14:textId="77777777" w:rsidTr="00C514A0">
                    <w:tc>
                      <w:tcPr>
                        <w:tcW w:w="299" w:type="pct"/>
                        <w:tcBorders>
                          <w:top w:val="nil"/>
                          <w:left w:val="single" w:sz="4" w:space="0" w:color="auto"/>
                          <w:bottom w:val="nil"/>
                          <w:right w:val="single" w:sz="4" w:space="0" w:color="auto"/>
                        </w:tcBorders>
                      </w:tcPr>
                      <w:p w14:paraId="01F39DA1" w14:textId="319CEFC4" w:rsidR="00F45D02" w:rsidRDefault="00C514A0">
                        <w:pPr>
                          <w:jc w:val="both"/>
                          <w:rPr>
                            <w:szCs w:val="24"/>
                            <w:lang w:eastAsia="lt-LT"/>
                          </w:rPr>
                        </w:pPr>
                        <w:r>
                          <w:t>68.</w:t>
                        </w:r>
                      </w:p>
                    </w:tc>
                    <w:tc>
                      <w:tcPr>
                        <w:tcW w:w="3794" w:type="pct"/>
                        <w:tcBorders>
                          <w:top w:val="nil"/>
                          <w:left w:val="single" w:sz="4" w:space="0" w:color="auto"/>
                          <w:bottom w:val="nil"/>
                          <w:right w:val="single" w:sz="4" w:space="0" w:color="auto"/>
                        </w:tcBorders>
                      </w:tcPr>
                      <w:p w14:paraId="79F2DAB7" w14:textId="77777777" w:rsidR="00F45D02" w:rsidRDefault="00C514A0">
                        <w:pPr>
                          <w:rPr>
                            <w:szCs w:val="24"/>
                            <w:lang w:eastAsia="lt-LT"/>
                          </w:rPr>
                        </w:pPr>
                        <w:r>
                          <w:rPr>
                            <w:szCs w:val="24"/>
                            <w:lang w:eastAsia="lt-LT"/>
                          </w:rPr>
                          <w:t>Statinio apsaugos ir gaisrinės saugos sistemų suderinamumo kriterijai, valdymo sistemos ypatumai.</w:t>
                        </w:r>
                      </w:p>
                    </w:tc>
                    <w:tc>
                      <w:tcPr>
                        <w:tcW w:w="906" w:type="pct"/>
                        <w:vMerge/>
                        <w:tcBorders>
                          <w:top w:val="single" w:sz="4" w:space="0" w:color="auto"/>
                          <w:left w:val="single" w:sz="4" w:space="0" w:color="auto"/>
                          <w:bottom w:val="single" w:sz="4" w:space="0" w:color="auto"/>
                          <w:right w:val="single" w:sz="4" w:space="0" w:color="auto"/>
                        </w:tcBorders>
                        <w:vAlign w:val="center"/>
                      </w:tcPr>
                      <w:p w14:paraId="74BD8548" w14:textId="77777777" w:rsidR="00F45D02" w:rsidRDefault="00F45D02">
                        <w:pPr>
                          <w:jc w:val="both"/>
                          <w:rPr>
                            <w:szCs w:val="24"/>
                            <w:lang w:eastAsia="lt-LT"/>
                          </w:rPr>
                        </w:pPr>
                      </w:p>
                    </w:tc>
                  </w:tr>
                  <w:tr w:rsidR="00F45D02" w14:paraId="18C73597" w14:textId="77777777" w:rsidTr="00C514A0">
                    <w:tc>
                      <w:tcPr>
                        <w:tcW w:w="299" w:type="pct"/>
                        <w:tcBorders>
                          <w:top w:val="nil"/>
                          <w:left w:val="single" w:sz="4" w:space="0" w:color="auto"/>
                          <w:bottom w:val="nil"/>
                          <w:right w:val="single" w:sz="4" w:space="0" w:color="auto"/>
                        </w:tcBorders>
                      </w:tcPr>
                      <w:p w14:paraId="48A57695" w14:textId="6CA7048C" w:rsidR="00F45D02" w:rsidRDefault="00C514A0">
                        <w:pPr>
                          <w:jc w:val="both"/>
                          <w:rPr>
                            <w:szCs w:val="24"/>
                            <w:lang w:eastAsia="lt-LT"/>
                          </w:rPr>
                        </w:pPr>
                        <w:r>
                          <w:t>69.</w:t>
                        </w:r>
                      </w:p>
                    </w:tc>
                    <w:tc>
                      <w:tcPr>
                        <w:tcW w:w="3794" w:type="pct"/>
                        <w:tcBorders>
                          <w:top w:val="nil"/>
                          <w:left w:val="single" w:sz="4" w:space="0" w:color="auto"/>
                          <w:bottom w:val="nil"/>
                          <w:right w:val="single" w:sz="4" w:space="0" w:color="auto"/>
                        </w:tcBorders>
                      </w:tcPr>
                      <w:p w14:paraId="0EC31E7B" w14:textId="77777777" w:rsidR="00F45D02" w:rsidRDefault="00C514A0">
                        <w:pPr>
                          <w:rPr>
                            <w:szCs w:val="24"/>
                            <w:lang w:eastAsia="lt-LT"/>
                          </w:rPr>
                        </w:pPr>
                        <w:r>
                          <w:rPr>
                            <w:szCs w:val="24"/>
                            <w:lang w:eastAsia="lt-LT"/>
                          </w:rPr>
                          <w:t>Gaisro aptikimo ir signalizavimo sistemų montavimo reikalavimai.</w:t>
                        </w:r>
                      </w:p>
                    </w:tc>
                    <w:tc>
                      <w:tcPr>
                        <w:tcW w:w="906" w:type="pct"/>
                        <w:vMerge/>
                        <w:tcBorders>
                          <w:top w:val="single" w:sz="4" w:space="0" w:color="auto"/>
                          <w:left w:val="single" w:sz="4" w:space="0" w:color="auto"/>
                          <w:bottom w:val="single" w:sz="4" w:space="0" w:color="auto"/>
                          <w:right w:val="single" w:sz="4" w:space="0" w:color="auto"/>
                        </w:tcBorders>
                        <w:vAlign w:val="center"/>
                      </w:tcPr>
                      <w:p w14:paraId="6E74FAD2" w14:textId="77777777" w:rsidR="00F45D02" w:rsidRDefault="00F45D02">
                        <w:pPr>
                          <w:jc w:val="both"/>
                          <w:rPr>
                            <w:szCs w:val="24"/>
                            <w:lang w:eastAsia="lt-LT"/>
                          </w:rPr>
                        </w:pPr>
                      </w:p>
                    </w:tc>
                  </w:tr>
                  <w:tr w:rsidR="00F45D02" w14:paraId="2F76199E" w14:textId="77777777" w:rsidTr="00C514A0">
                    <w:tc>
                      <w:tcPr>
                        <w:tcW w:w="299" w:type="pct"/>
                        <w:tcBorders>
                          <w:top w:val="nil"/>
                          <w:left w:val="single" w:sz="4" w:space="0" w:color="auto"/>
                          <w:bottom w:val="nil"/>
                          <w:right w:val="single" w:sz="4" w:space="0" w:color="auto"/>
                        </w:tcBorders>
                      </w:tcPr>
                      <w:p w14:paraId="2D5F9987" w14:textId="5E666099" w:rsidR="00F45D02" w:rsidRDefault="00C514A0">
                        <w:pPr>
                          <w:jc w:val="both"/>
                          <w:rPr>
                            <w:szCs w:val="24"/>
                            <w:lang w:eastAsia="lt-LT"/>
                          </w:rPr>
                        </w:pPr>
                        <w:r>
                          <w:t>70.</w:t>
                        </w:r>
                      </w:p>
                    </w:tc>
                    <w:tc>
                      <w:tcPr>
                        <w:tcW w:w="3794" w:type="pct"/>
                        <w:tcBorders>
                          <w:top w:val="nil"/>
                          <w:left w:val="single" w:sz="4" w:space="0" w:color="auto"/>
                          <w:bottom w:val="nil"/>
                          <w:right w:val="single" w:sz="4" w:space="0" w:color="auto"/>
                        </w:tcBorders>
                      </w:tcPr>
                      <w:p w14:paraId="4791A84F" w14:textId="77777777" w:rsidR="00F45D02" w:rsidRDefault="00C514A0">
                        <w:pPr>
                          <w:rPr>
                            <w:szCs w:val="24"/>
                            <w:lang w:eastAsia="lt-LT"/>
                          </w:rPr>
                        </w:pPr>
                        <w:r>
                          <w:rPr>
                            <w:szCs w:val="24"/>
                            <w:lang w:eastAsia="lt-LT"/>
                          </w:rPr>
                          <w:t>Evakuacinių pranešimų sistemų montavimo reikalavimai.</w:t>
                        </w:r>
                      </w:p>
                    </w:tc>
                    <w:tc>
                      <w:tcPr>
                        <w:tcW w:w="906" w:type="pct"/>
                        <w:vMerge/>
                        <w:tcBorders>
                          <w:top w:val="single" w:sz="4" w:space="0" w:color="auto"/>
                          <w:left w:val="single" w:sz="4" w:space="0" w:color="auto"/>
                          <w:bottom w:val="single" w:sz="4" w:space="0" w:color="auto"/>
                          <w:right w:val="single" w:sz="4" w:space="0" w:color="auto"/>
                        </w:tcBorders>
                        <w:vAlign w:val="center"/>
                      </w:tcPr>
                      <w:p w14:paraId="39F2B77D" w14:textId="77777777" w:rsidR="00F45D02" w:rsidRDefault="00F45D02">
                        <w:pPr>
                          <w:jc w:val="both"/>
                          <w:rPr>
                            <w:szCs w:val="24"/>
                            <w:lang w:eastAsia="lt-LT"/>
                          </w:rPr>
                        </w:pPr>
                      </w:p>
                    </w:tc>
                  </w:tr>
                  <w:tr w:rsidR="00F45D02" w14:paraId="44CA7C26" w14:textId="77777777" w:rsidTr="00C514A0">
                    <w:tc>
                      <w:tcPr>
                        <w:tcW w:w="299" w:type="pct"/>
                        <w:tcBorders>
                          <w:top w:val="nil"/>
                          <w:left w:val="single" w:sz="4" w:space="0" w:color="auto"/>
                          <w:bottom w:val="nil"/>
                          <w:right w:val="single" w:sz="4" w:space="0" w:color="auto"/>
                        </w:tcBorders>
                      </w:tcPr>
                      <w:p w14:paraId="60C188C1" w14:textId="1894C399" w:rsidR="00F45D02" w:rsidRDefault="00C514A0">
                        <w:pPr>
                          <w:jc w:val="both"/>
                          <w:rPr>
                            <w:szCs w:val="24"/>
                            <w:lang w:eastAsia="lt-LT"/>
                          </w:rPr>
                        </w:pPr>
                        <w:r>
                          <w:t>71.</w:t>
                        </w:r>
                      </w:p>
                    </w:tc>
                    <w:tc>
                      <w:tcPr>
                        <w:tcW w:w="3794" w:type="pct"/>
                        <w:tcBorders>
                          <w:top w:val="nil"/>
                          <w:left w:val="single" w:sz="4" w:space="0" w:color="auto"/>
                          <w:bottom w:val="nil"/>
                          <w:right w:val="single" w:sz="4" w:space="0" w:color="auto"/>
                        </w:tcBorders>
                      </w:tcPr>
                      <w:p w14:paraId="7BA84374" w14:textId="77777777" w:rsidR="00F45D02" w:rsidRDefault="00C514A0">
                        <w:pPr>
                          <w:rPr>
                            <w:szCs w:val="24"/>
                            <w:lang w:eastAsia="lt-LT"/>
                          </w:rPr>
                        </w:pPr>
                        <w:r>
                          <w:rPr>
                            <w:szCs w:val="24"/>
                            <w:lang w:eastAsia="lt-LT"/>
                          </w:rPr>
                          <w:t>Automatizuotų dūmų šalinimo valdymo sistemų montavimo reikalavimai.</w:t>
                        </w:r>
                      </w:p>
                    </w:tc>
                    <w:tc>
                      <w:tcPr>
                        <w:tcW w:w="906" w:type="pct"/>
                        <w:vMerge/>
                        <w:tcBorders>
                          <w:top w:val="single" w:sz="4" w:space="0" w:color="auto"/>
                          <w:left w:val="single" w:sz="4" w:space="0" w:color="auto"/>
                          <w:bottom w:val="single" w:sz="4" w:space="0" w:color="auto"/>
                          <w:right w:val="single" w:sz="4" w:space="0" w:color="auto"/>
                        </w:tcBorders>
                        <w:vAlign w:val="center"/>
                      </w:tcPr>
                      <w:p w14:paraId="0130B633" w14:textId="77777777" w:rsidR="00F45D02" w:rsidRDefault="00F45D02">
                        <w:pPr>
                          <w:jc w:val="both"/>
                          <w:rPr>
                            <w:szCs w:val="24"/>
                            <w:lang w:eastAsia="lt-LT"/>
                          </w:rPr>
                        </w:pPr>
                      </w:p>
                    </w:tc>
                  </w:tr>
                  <w:tr w:rsidR="00F45D02" w14:paraId="1F53520C" w14:textId="77777777" w:rsidTr="00C514A0">
                    <w:tc>
                      <w:tcPr>
                        <w:tcW w:w="299" w:type="pct"/>
                        <w:tcBorders>
                          <w:top w:val="nil"/>
                          <w:left w:val="single" w:sz="4" w:space="0" w:color="auto"/>
                          <w:bottom w:val="nil"/>
                          <w:right w:val="single" w:sz="4" w:space="0" w:color="auto"/>
                        </w:tcBorders>
                      </w:tcPr>
                      <w:p w14:paraId="27098B6F" w14:textId="1E207B48" w:rsidR="00F45D02" w:rsidRDefault="00C514A0">
                        <w:pPr>
                          <w:jc w:val="both"/>
                          <w:rPr>
                            <w:szCs w:val="24"/>
                            <w:lang w:eastAsia="lt-LT"/>
                          </w:rPr>
                        </w:pPr>
                        <w:r>
                          <w:t>72.</w:t>
                        </w:r>
                      </w:p>
                    </w:tc>
                    <w:tc>
                      <w:tcPr>
                        <w:tcW w:w="3794" w:type="pct"/>
                        <w:tcBorders>
                          <w:top w:val="nil"/>
                          <w:left w:val="single" w:sz="4" w:space="0" w:color="auto"/>
                          <w:bottom w:val="nil"/>
                          <w:right w:val="single" w:sz="4" w:space="0" w:color="auto"/>
                        </w:tcBorders>
                      </w:tcPr>
                      <w:p w14:paraId="3436E729" w14:textId="77777777" w:rsidR="00F45D02" w:rsidRDefault="00C514A0">
                        <w:pPr>
                          <w:rPr>
                            <w:szCs w:val="24"/>
                            <w:lang w:eastAsia="lt-LT"/>
                          </w:rPr>
                        </w:pPr>
                        <w:r>
                          <w:rPr>
                            <w:szCs w:val="24"/>
                            <w:lang w:eastAsia="lt-LT"/>
                          </w:rPr>
                          <w:t>Automatizuotų evakuacinių išėjimų valdymo sistemų montavimo reikalavimai.</w:t>
                        </w:r>
                      </w:p>
                    </w:tc>
                    <w:tc>
                      <w:tcPr>
                        <w:tcW w:w="906" w:type="pct"/>
                        <w:vMerge/>
                        <w:tcBorders>
                          <w:top w:val="single" w:sz="4" w:space="0" w:color="auto"/>
                          <w:left w:val="single" w:sz="4" w:space="0" w:color="auto"/>
                          <w:bottom w:val="single" w:sz="4" w:space="0" w:color="auto"/>
                          <w:right w:val="single" w:sz="4" w:space="0" w:color="auto"/>
                        </w:tcBorders>
                        <w:vAlign w:val="center"/>
                      </w:tcPr>
                      <w:p w14:paraId="394ECE76" w14:textId="77777777" w:rsidR="00F45D02" w:rsidRDefault="00F45D02">
                        <w:pPr>
                          <w:jc w:val="both"/>
                          <w:rPr>
                            <w:szCs w:val="24"/>
                            <w:lang w:eastAsia="lt-LT"/>
                          </w:rPr>
                        </w:pPr>
                      </w:p>
                    </w:tc>
                  </w:tr>
                  <w:tr w:rsidR="00F45D02" w14:paraId="0771461C" w14:textId="77777777" w:rsidTr="00C514A0">
                    <w:tc>
                      <w:tcPr>
                        <w:tcW w:w="299" w:type="pct"/>
                        <w:tcBorders>
                          <w:top w:val="nil"/>
                          <w:left w:val="single" w:sz="4" w:space="0" w:color="auto"/>
                          <w:bottom w:val="nil"/>
                          <w:right w:val="single" w:sz="4" w:space="0" w:color="auto"/>
                        </w:tcBorders>
                      </w:tcPr>
                      <w:p w14:paraId="5A7F4D48" w14:textId="5F26438F" w:rsidR="00F45D02" w:rsidRDefault="00C514A0">
                        <w:pPr>
                          <w:jc w:val="both"/>
                          <w:rPr>
                            <w:szCs w:val="24"/>
                            <w:lang w:eastAsia="lt-LT"/>
                          </w:rPr>
                        </w:pPr>
                        <w:r>
                          <w:lastRenderedPageBreak/>
                          <w:t>73.</w:t>
                        </w:r>
                      </w:p>
                    </w:tc>
                    <w:tc>
                      <w:tcPr>
                        <w:tcW w:w="3794" w:type="pct"/>
                        <w:tcBorders>
                          <w:top w:val="nil"/>
                          <w:left w:val="single" w:sz="4" w:space="0" w:color="auto"/>
                          <w:bottom w:val="nil"/>
                          <w:right w:val="single" w:sz="4" w:space="0" w:color="auto"/>
                        </w:tcBorders>
                      </w:tcPr>
                      <w:p w14:paraId="60C4A277" w14:textId="77777777" w:rsidR="00F45D02" w:rsidRDefault="00C514A0">
                        <w:pPr>
                          <w:rPr>
                            <w:szCs w:val="24"/>
                            <w:lang w:eastAsia="lt-LT"/>
                          </w:rPr>
                        </w:pPr>
                        <w:r>
                          <w:rPr>
                            <w:szCs w:val="24"/>
                            <w:lang w:eastAsia="lt-LT"/>
                          </w:rPr>
                          <w:t>Automatizuotų vandens tiekimo valdymo sistemų montavimo reikalavimai.</w:t>
                        </w:r>
                      </w:p>
                    </w:tc>
                    <w:tc>
                      <w:tcPr>
                        <w:tcW w:w="906" w:type="pct"/>
                        <w:vMerge/>
                        <w:tcBorders>
                          <w:top w:val="single" w:sz="4" w:space="0" w:color="auto"/>
                          <w:left w:val="single" w:sz="4" w:space="0" w:color="auto"/>
                          <w:bottom w:val="single" w:sz="4" w:space="0" w:color="auto"/>
                          <w:right w:val="single" w:sz="4" w:space="0" w:color="auto"/>
                        </w:tcBorders>
                        <w:vAlign w:val="center"/>
                      </w:tcPr>
                      <w:p w14:paraId="72998ADD" w14:textId="77777777" w:rsidR="00F45D02" w:rsidRDefault="00F45D02">
                        <w:pPr>
                          <w:jc w:val="both"/>
                          <w:rPr>
                            <w:szCs w:val="24"/>
                            <w:lang w:eastAsia="lt-LT"/>
                          </w:rPr>
                        </w:pPr>
                      </w:p>
                    </w:tc>
                  </w:tr>
                  <w:tr w:rsidR="00F45D02" w14:paraId="4293F8D4" w14:textId="77777777" w:rsidTr="00C514A0">
                    <w:tc>
                      <w:tcPr>
                        <w:tcW w:w="299" w:type="pct"/>
                        <w:tcBorders>
                          <w:top w:val="nil"/>
                          <w:left w:val="single" w:sz="4" w:space="0" w:color="auto"/>
                          <w:bottom w:val="nil"/>
                          <w:right w:val="single" w:sz="4" w:space="0" w:color="auto"/>
                        </w:tcBorders>
                      </w:tcPr>
                      <w:p w14:paraId="1F9B6389" w14:textId="59FAACF3" w:rsidR="00F45D02" w:rsidRDefault="00C514A0">
                        <w:pPr>
                          <w:jc w:val="both"/>
                          <w:rPr>
                            <w:szCs w:val="24"/>
                            <w:lang w:eastAsia="lt-LT"/>
                          </w:rPr>
                        </w:pPr>
                        <w:r>
                          <w:t>74.</w:t>
                        </w:r>
                      </w:p>
                    </w:tc>
                    <w:tc>
                      <w:tcPr>
                        <w:tcW w:w="3794" w:type="pct"/>
                        <w:tcBorders>
                          <w:top w:val="nil"/>
                          <w:left w:val="single" w:sz="4" w:space="0" w:color="auto"/>
                          <w:bottom w:val="nil"/>
                          <w:right w:val="single" w:sz="4" w:space="0" w:color="auto"/>
                        </w:tcBorders>
                      </w:tcPr>
                      <w:p w14:paraId="27463D90" w14:textId="77777777" w:rsidR="00F45D02" w:rsidRDefault="00C514A0">
                        <w:pPr>
                          <w:rPr>
                            <w:szCs w:val="24"/>
                            <w:lang w:eastAsia="lt-LT"/>
                          </w:rPr>
                        </w:pPr>
                        <w:r>
                          <w:rPr>
                            <w:szCs w:val="24"/>
                            <w:lang w:eastAsia="lt-LT"/>
                          </w:rPr>
                          <w:t>Automatizuotų gaisro gesinimo sistemų montavimo reikalavimai.</w:t>
                        </w:r>
                      </w:p>
                    </w:tc>
                    <w:tc>
                      <w:tcPr>
                        <w:tcW w:w="906" w:type="pct"/>
                        <w:vMerge/>
                        <w:tcBorders>
                          <w:top w:val="single" w:sz="4" w:space="0" w:color="auto"/>
                          <w:left w:val="single" w:sz="4" w:space="0" w:color="auto"/>
                          <w:bottom w:val="single" w:sz="4" w:space="0" w:color="auto"/>
                          <w:right w:val="single" w:sz="4" w:space="0" w:color="auto"/>
                        </w:tcBorders>
                        <w:vAlign w:val="center"/>
                      </w:tcPr>
                      <w:p w14:paraId="4CB47908" w14:textId="77777777" w:rsidR="00F45D02" w:rsidRDefault="00F45D02">
                        <w:pPr>
                          <w:jc w:val="both"/>
                          <w:rPr>
                            <w:szCs w:val="24"/>
                            <w:lang w:eastAsia="lt-LT"/>
                          </w:rPr>
                        </w:pPr>
                      </w:p>
                    </w:tc>
                  </w:tr>
                  <w:tr w:rsidR="00F45D02" w14:paraId="727977B8" w14:textId="77777777" w:rsidTr="00C514A0">
                    <w:tc>
                      <w:tcPr>
                        <w:tcW w:w="299" w:type="pct"/>
                        <w:tcBorders>
                          <w:top w:val="nil"/>
                          <w:left w:val="single" w:sz="4" w:space="0" w:color="auto"/>
                          <w:bottom w:val="nil"/>
                          <w:right w:val="single" w:sz="4" w:space="0" w:color="auto"/>
                        </w:tcBorders>
                      </w:tcPr>
                      <w:p w14:paraId="41BDBD73" w14:textId="00C9C49E" w:rsidR="00F45D02" w:rsidRDefault="00C514A0">
                        <w:pPr>
                          <w:jc w:val="both"/>
                          <w:rPr>
                            <w:szCs w:val="24"/>
                            <w:lang w:eastAsia="lt-LT"/>
                          </w:rPr>
                        </w:pPr>
                        <w:r>
                          <w:t>75.</w:t>
                        </w:r>
                      </w:p>
                    </w:tc>
                    <w:tc>
                      <w:tcPr>
                        <w:tcW w:w="3794" w:type="pct"/>
                        <w:tcBorders>
                          <w:top w:val="nil"/>
                          <w:left w:val="single" w:sz="4" w:space="0" w:color="auto"/>
                          <w:bottom w:val="nil"/>
                          <w:right w:val="single" w:sz="4" w:space="0" w:color="auto"/>
                        </w:tcBorders>
                      </w:tcPr>
                      <w:p w14:paraId="2719B5DA" w14:textId="77777777" w:rsidR="00F45D02" w:rsidRDefault="00C514A0">
                        <w:pPr>
                          <w:rPr>
                            <w:szCs w:val="24"/>
                            <w:lang w:eastAsia="lt-LT"/>
                          </w:rPr>
                        </w:pPr>
                        <w:r>
                          <w:rPr>
                            <w:szCs w:val="24"/>
                            <w:lang w:eastAsia="lt-LT"/>
                          </w:rPr>
                          <w:t>Autonominio elektros energijos šaltinių gaisrinės saugos inžinerinėse sistemose montavimo reikalavimai.</w:t>
                        </w:r>
                      </w:p>
                    </w:tc>
                    <w:tc>
                      <w:tcPr>
                        <w:tcW w:w="906" w:type="pct"/>
                        <w:vMerge/>
                        <w:tcBorders>
                          <w:top w:val="single" w:sz="4" w:space="0" w:color="auto"/>
                          <w:left w:val="single" w:sz="4" w:space="0" w:color="auto"/>
                          <w:bottom w:val="single" w:sz="4" w:space="0" w:color="auto"/>
                          <w:right w:val="single" w:sz="4" w:space="0" w:color="auto"/>
                        </w:tcBorders>
                        <w:vAlign w:val="center"/>
                      </w:tcPr>
                      <w:p w14:paraId="20623434" w14:textId="77777777" w:rsidR="00F45D02" w:rsidRDefault="00F45D02">
                        <w:pPr>
                          <w:jc w:val="both"/>
                          <w:rPr>
                            <w:szCs w:val="24"/>
                            <w:lang w:eastAsia="lt-LT"/>
                          </w:rPr>
                        </w:pPr>
                      </w:p>
                    </w:tc>
                  </w:tr>
                  <w:tr w:rsidR="00F45D02" w14:paraId="06179D80" w14:textId="77777777" w:rsidTr="00C514A0">
                    <w:tc>
                      <w:tcPr>
                        <w:tcW w:w="299" w:type="pct"/>
                        <w:tcBorders>
                          <w:top w:val="nil"/>
                          <w:left w:val="single" w:sz="4" w:space="0" w:color="auto"/>
                          <w:bottom w:val="nil"/>
                          <w:right w:val="single" w:sz="4" w:space="0" w:color="auto"/>
                        </w:tcBorders>
                      </w:tcPr>
                      <w:p w14:paraId="38F2BCF7" w14:textId="578888CF" w:rsidR="00F45D02" w:rsidRDefault="00C514A0">
                        <w:pPr>
                          <w:jc w:val="both"/>
                          <w:rPr>
                            <w:szCs w:val="24"/>
                            <w:lang w:eastAsia="lt-LT"/>
                          </w:rPr>
                        </w:pPr>
                        <w:r>
                          <w:t>76.</w:t>
                        </w:r>
                      </w:p>
                    </w:tc>
                    <w:tc>
                      <w:tcPr>
                        <w:tcW w:w="3794" w:type="pct"/>
                        <w:tcBorders>
                          <w:top w:val="nil"/>
                          <w:left w:val="single" w:sz="4" w:space="0" w:color="auto"/>
                          <w:bottom w:val="nil"/>
                          <w:right w:val="single" w:sz="4" w:space="0" w:color="auto"/>
                        </w:tcBorders>
                      </w:tcPr>
                      <w:p w14:paraId="53481197" w14:textId="77777777" w:rsidR="00F45D02" w:rsidRDefault="00C514A0">
                        <w:pPr>
                          <w:rPr>
                            <w:szCs w:val="24"/>
                            <w:lang w:eastAsia="lt-LT"/>
                          </w:rPr>
                        </w:pPr>
                        <w:r>
                          <w:rPr>
                            <w:szCs w:val="24"/>
                            <w:lang w:eastAsia="lt-LT"/>
                          </w:rPr>
                          <w:t>Gaisrinės saugos inžinerinių sistemų potencialiai sprogioje aplinkoje montavimo reikalavimai.</w:t>
                        </w:r>
                      </w:p>
                    </w:tc>
                    <w:tc>
                      <w:tcPr>
                        <w:tcW w:w="906" w:type="pct"/>
                        <w:vMerge/>
                        <w:tcBorders>
                          <w:top w:val="single" w:sz="4" w:space="0" w:color="auto"/>
                          <w:left w:val="single" w:sz="4" w:space="0" w:color="auto"/>
                          <w:bottom w:val="single" w:sz="4" w:space="0" w:color="auto"/>
                          <w:right w:val="single" w:sz="4" w:space="0" w:color="auto"/>
                        </w:tcBorders>
                        <w:vAlign w:val="center"/>
                      </w:tcPr>
                      <w:p w14:paraId="0ED7C119" w14:textId="77777777" w:rsidR="00F45D02" w:rsidRDefault="00F45D02">
                        <w:pPr>
                          <w:jc w:val="both"/>
                          <w:rPr>
                            <w:szCs w:val="24"/>
                            <w:lang w:eastAsia="lt-LT"/>
                          </w:rPr>
                        </w:pPr>
                      </w:p>
                    </w:tc>
                  </w:tr>
                  <w:tr w:rsidR="00F45D02" w14:paraId="068F8615" w14:textId="77777777" w:rsidTr="00C514A0">
                    <w:tc>
                      <w:tcPr>
                        <w:tcW w:w="299" w:type="pct"/>
                        <w:tcBorders>
                          <w:top w:val="nil"/>
                          <w:left w:val="single" w:sz="4" w:space="0" w:color="auto"/>
                          <w:bottom w:val="nil"/>
                          <w:right w:val="single" w:sz="4" w:space="0" w:color="auto"/>
                        </w:tcBorders>
                      </w:tcPr>
                      <w:p w14:paraId="5301DA91" w14:textId="2BF55BDF" w:rsidR="00F45D02" w:rsidRDefault="00C514A0">
                        <w:pPr>
                          <w:jc w:val="both"/>
                          <w:rPr>
                            <w:szCs w:val="24"/>
                            <w:lang w:eastAsia="lt-LT"/>
                          </w:rPr>
                        </w:pPr>
                        <w:r>
                          <w:t>77.</w:t>
                        </w:r>
                      </w:p>
                    </w:tc>
                    <w:tc>
                      <w:tcPr>
                        <w:tcW w:w="3794" w:type="pct"/>
                        <w:tcBorders>
                          <w:top w:val="nil"/>
                          <w:left w:val="single" w:sz="4" w:space="0" w:color="auto"/>
                          <w:right w:val="single" w:sz="4" w:space="0" w:color="auto"/>
                        </w:tcBorders>
                      </w:tcPr>
                      <w:p w14:paraId="092AC6D1" w14:textId="77777777" w:rsidR="00F45D02" w:rsidRDefault="00C514A0">
                        <w:pPr>
                          <w:rPr>
                            <w:szCs w:val="24"/>
                            <w:lang w:eastAsia="lt-LT"/>
                          </w:rPr>
                        </w:pPr>
                        <w:r>
                          <w:rPr>
                            <w:szCs w:val="24"/>
                            <w:lang w:eastAsia="lt-LT"/>
                          </w:rPr>
                          <w:t>Gaisrinės saugos inžinerinių sistemų montavimo aukštosios įtampos elektros įrenginių statiniuose reikalavimai.</w:t>
                        </w:r>
                      </w:p>
                    </w:tc>
                    <w:tc>
                      <w:tcPr>
                        <w:tcW w:w="906" w:type="pct"/>
                        <w:vMerge/>
                        <w:tcBorders>
                          <w:top w:val="single" w:sz="4" w:space="0" w:color="auto"/>
                          <w:left w:val="single" w:sz="4" w:space="0" w:color="auto"/>
                          <w:bottom w:val="single" w:sz="4" w:space="0" w:color="auto"/>
                          <w:right w:val="single" w:sz="4" w:space="0" w:color="auto"/>
                        </w:tcBorders>
                        <w:vAlign w:val="center"/>
                      </w:tcPr>
                      <w:p w14:paraId="491A071C" w14:textId="77777777" w:rsidR="00F45D02" w:rsidRDefault="00F45D02">
                        <w:pPr>
                          <w:jc w:val="both"/>
                          <w:rPr>
                            <w:szCs w:val="24"/>
                            <w:lang w:eastAsia="lt-LT"/>
                          </w:rPr>
                        </w:pPr>
                      </w:p>
                    </w:tc>
                  </w:tr>
                  <w:tr w:rsidR="00F45D02" w14:paraId="1132ABC2" w14:textId="77777777" w:rsidTr="00C514A0">
                    <w:tc>
                      <w:tcPr>
                        <w:tcW w:w="299" w:type="pct"/>
                        <w:tcBorders>
                          <w:top w:val="nil"/>
                          <w:left w:val="single" w:sz="4" w:space="0" w:color="auto"/>
                          <w:bottom w:val="single" w:sz="4" w:space="0" w:color="auto"/>
                          <w:right w:val="single" w:sz="4" w:space="0" w:color="auto"/>
                        </w:tcBorders>
                      </w:tcPr>
                      <w:p w14:paraId="4B177CFD" w14:textId="7ED243D0" w:rsidR="00F45D02" w:rsidRDefault="00C514A0">
                        <w:pPr>
                          <w:jc w:val="both"/>
                          <w:rPr>
                            <w:szCs w:val="24"/>
                            <w:lang w:eastAsia="lt-LT"/>
                          </w:rPr>
                        </w:pPr>
                        <w:r>
                          <w:t>78.</w:t>
                        </w:r>
                      </w:p>
                    </w:tc>
                    <w:tc>
                      <w:tcPr>
                        <w:tcW w:w="3794" w:type="pct"/>
                        <w:tcBorders>
                          <w:top w:val="nil"/>
                          <w:left w:val="single" w:sz="4" w:space="0" w:color="auto"/>
                          <w:bottom w:val="single" w:sz="4" w:space="0" w:color="auto"/>
                          <w:right w:val="single" w:sz="4" w:space="0" w:color="auto"/>
                        </w:tcBorders>
                      </w:tcPr>
                      <w:p w14:paraId="5F22D9F0" w14:textId="77777777" w:rsidR="00F45D02" w:rsidRDefault="00C514A0">
                        <w:pPr>
                          <w:rPr>
                            <w:szCs w:val="24"/>
                            <w:lang w:eastAsia="lt-LT"/>
                          </w:rPr>
                        </w:pPr>
                        <w:r>
                          <w:rPr>
                            <w:szCs w:val="24"/>
                            <w:lang w:eastAsia="lt-LT"/>
                          </w:rPr>
                          <w:t>Statinio gaisrinės saugos inžinerinių sistemų techninio projekto parengimo ir tvirtinimo reikalavimai.</w:t>
                        </w:r>
                      </w:p>
                    </w:tc>
                    <w:tc>
                      <w:tcPr>
                        <w:tcW w:w="906" w:type="pct"/>
                        <w:vMerge/>
                        <w:tcBorders>
                          <w:top w:val="single" w:sz="4" w:space="0" w:color="auto"/>
                          <w:left w:val="single" w:sz="4" w:space="0" w:color="auto"/>
                          <w:bottom w:val="single" w:sz="4" w:space="0" w:color="auto"/>
                          <w:right w:val="single" w:sz="4" w:space="0" w:color="auto"/>
                        </w:tcBorders>
                        <w:vAlign w:val="center"/>
                      </w:tcPr>
                      <w:p w14:paraId="570FB8D5" w14:textId="77777777" w:rsidR="00F45D02" w:rsidRDefault="00F45D02">
                        <w:pPr>
                          <w:jc w:val="both"/>
                          <w:rPr>
                            <w:szCs w:val="24"/>
                            <w:lang w:eastAsia="lt-LT"/>
                          </w:rPr>
                        </w:pPr>
                      </w:p>
                    </w:tc>
                  </w:tr>
                </w:tbl>
                <w:p w14:paraId="5FF3E5ED" w14:textId="77777777" w:rsidR="00F45D02" w:rsidRDefault="00114BF7">
                  <w:pPr>
                    <w:jc w:val="both"/>
                    <w:rPr>
                      <w:szCs w:val="24"/>
                      <w:lang w:eastAsia="lt-LT"/>
                    </w:rPr>
                  </w:pPr>
                </w:p>
              </w:sdtContent>
            </w:sdt>
          </w:sdtContent>
        </w:sdt>
        <w:sdt>
          <w:sdtPr>
            <w:alias w:val="skyrius"/>
            <w:tag w:val="part_290affc151994d509b618a6344c0292c"/>
            <w:id w:val="1315914877"/>
            <w:lock w:val="sdtLocked"/>
          </w:sdtPr>
          <w:sdtEndPr/>
          <w:sdtContent>
            <w:p w14:paraId="2AC894A2" w14:textId="77777777" w:rsidR="00F45D02" w:rsidRDefault="00114BF7">
              <w:pPr>
                <w:keepNext/>
                <w:tabs>
                  <w:tab w:val="left" w:pos="284"/>
                </w:tabs>
                <w:jc w:val="center"/>
                <w:rPr>
                  <w:b/>
                  <w:kern w:val="28"/>
                  <w:szCs w:val="24"/>
                  <w:lang w:eastAsia="lt-LT"/>
                </w:rPr>
              </w:pPr>
              <w:sdt>
                <w:sdtPr>
                  <w:alias w:val="Numeris"/>
                  <w:tag w:val="nr_290affc151994d509b618a6344c0292c"/>
                  <w:id w:val="-19851909"/>
                  <w:lock w:val="sdtLocked"/>
                </w:sdtPr>
                <w:sdtEndPr/>
                <w:sdtContent>
                  <w:r w:rsidR="00C514A0">
                    <w:rPr>
                      <w:b/>
                      <w:kern w:val="28"/>
                      <w:szCs w:val="24"/>
                      <w:lang w:eastAsia="lt-LT"/>
                    </w:rPr>
                    <w:t>IV</w:t>
                  </w:r>
                </w:sdtContent>
              </w:sdt>
              <w:r w:rsidR="00C514A0">
                <w:rPr>
                  <w:b/>
                  <w:kern w:val="28"/>
                  <w:szCs w:val="24"/>
                  <w:lang w:eastAsia="lt-LT"/>
                </w:rPr>
                <w:t xml:space="preserve"> SKYRIUS</w:t>
              </w:r>
            </w:p>
            <w:p w14:paraId="6BFAD507" w14:textId="77777777" w:rsidR="00F45D02" w:rsidRDefault="00114BF7">
              <w:pPr>
                <w:keepNext/>
                <w:tabs>
                  <w:tab w:val="left" w:pos="284"/>
                </w:tabs>
                <w:jc w:val="center"/>
                <w:rPr>
                  <w:b/>
                  <w:kern w:val="28"/>
                  <w:szCs w:val="24"/>
                  <w:lang w:eastAsia="lt-LT"/>
                </w:rPr>
              </w:pPr>
              <w:sdt>
                <w:sdtPr>
                  <w:alias w:val="Pavadinimas"/>
                  <w:tag w:val="title_290affc151994d509b618a6344c0292c"/>
                  <w:id w:val="1664345261"/>
                  <w:lock w:val="sdtLocked"/>
                </w:sdtPr>
                <w:sdtEndPr/>
                <w:sdtContent>
                  <w:r w:rsidR="00C514A0">
                    <w:rPr>
                      <w:b/>
                      <w:kern w:val="28"/>
                      <w:szCs w:val="24"/>
                      <w:lang w:eastAsia="lt-LT"/>
                    </w:rPr>
                    <w:t>TEISĖS AKTŲ IR LITERATŪROS SĄRAŠAS</w:t>
                  </w:r>
                </w:sdtContent>
              </w:sdt>
            </w:p>
            <w:p w14:paraId="10CB6701" w14:textId="77777777" w:rsidR="00F45D02" w:rsidRDefault="00F45D02">
              <w:pPr>
                <w:suppressAutoHyphens/>
                <w:jc w:val="center"/>
                <w:rPr>
                  <w:szCs w:val="24"/>
                  <w:lang w:eastAsia="lt-LT"/>
                </w:rPr>
              </w:pPr>
            </w:p>
            <w:sdt>
              <w:sdtPr>
                <w:alias w:val="6 p."/>
                <w:tag w:val="part_e55648b537354002b37f443ae49d4bb9"/>
                <w:id w:val="-1507743698"/>
                <w:lock w:val="sdtLocked"/>
              </w:sdtPr>
              <w:sdtEndPr/>
              <w:sdtContent>
                <w:p w14:paraId="663B55C5" w14:textId="77777777" w:rsidR="00F45D02" w:rsidRDefault="00114BF7">
                  <w:pPr>
                    <w:tabs>
                      <w:tab w:val="left" w:pos="1134"/>
                    </w:tabs>
                    <w:ind w:firstLine="567"/>
                    <w:jc w:val="both"/>
                    <w:rPr>
                      <w:szCs w:val="24"/>
                      <w:lang w:eastAsia="lt-LT"/>
                    </w:rPr>
                  </w:pPr>
                  <w:sdt>
                    <w:sdtPr>
                      <w:alias w:val="Numeris"/>
                      <w:tag w:val="nr_e55648b537354002b37f443ae49d4bb9"/>
                      <w:id w:val="571481971"/>
                      <w:lock w:val="sdtLocked"/>
                    </w:sdtPr>
                    <w:sdtEndPr/>
                    <w:sdtContent>
                      <w:r w:rsidR="00C514A0">
                        <w:rPr>
                          <w:szCs w:val="24"/>
                          <w:lang w:eastAsia="lt-LT"/>
                        </w:rPr>
                        <w:t>6</w:t>
                      </w:r>
                    </w:sdtContent>
                  </w:sdt>
                  <w:r w:rsidR="00C514A0">
                    <w:rPr>
                      <w:szCs w:val="24"/>
                      <w:lang w:eastAsia="lt-LT"/>
                    </w:rPr>
                    <w:t>. Teisės aktai ir literatūra, kuriais vadovaujantis parengta Programa:</w:t>
                  </w:r>
                </w:p>
                <w:sdt>
                  <w:sdtPr>
                    <w:alias w:val="6.1 pp."/>
                    <w:tag w:val="part_e83a3095550a40f9a60bfdf3684baa3d"/>
                    <w:id w:val="-2064245262"/>
                    <w:lock w:val="sdtLocked"/>
                  </w:sdtPr>
                  <w:sdtEndPr/>
                  <w:sdtContent>
                    <w:p w14:paraId="0D56608E" w14:textId="4146C2E4" w:rsidR="00F45D02" w:rsidRDefault="00114BF7">
                      <w:pPr>
                        <w:tabs>
                          <w:tab w:val="left" w:pos="1134"/>
                        </w:tabs>
                        <w:ind w:firstLine="567"/>
                        <w:jc w:val="both"/>
                        <w:rPr>
                          <w:szCs w:val="24"/>
                          <w:lang w:eastAsia="lt-LT"/>
                        </w:rPr>
                      </w:pPr>
                      <w:sdt>
                        <w:sdtPr>
                          <w:alias w:val="Numeris"/>
                          <w:tag w:val="nr_e83a3095550a40f9a60bfdf3684baa3d"/>
                          <w:id w:val="-908147773"/>
                          <w:lock w:val="sdtLocked"/>
                        </w:sdtPr>
                        <w:sdtEndPr/>
                        <w:sdtContent>
                          <w:r w:rsidR="00C514A0">
                            <w:rPr>
                              <w:szCs w:val="24"/>
                              <w:lang w:eastAsia="lt-LT"/>
                            </w:rPr>
                            <w:t>6.1</w:t>
                          </w:r>
                        </w:sdtContent>
                      </w:sdt>
                      <w:r w:rsidR="00C514A0">
                        <w:rPr>
                          <w:szCs w:val="24"/>
                          <w:lang w:eastAsia="lt-LT"/>
                        </w:rPr>
                        <w:t>. Lietuvos Respublikos elektros energetikos įstatymas;</w:t>
                      </w:r>
                    </w:p>
                  </w:sdtContent>
                </w:sdt>
                <w:sdt>
                  <w:sdtPr>
                    <w:alias w:val="6.2 pp."/>
                    <w:tag w:val="part_d48dc70cdaf540d8817fb286d00a1245"/>
                    <w:id w:val="1084488795"/>
                    <w:lock w:val="sdtLocked"/>
                  </w:sdtPr>
                  <w:sdtEndPr/>
                  <w:sdtContent>
                    <w:p w14:paraId="45C2CFF9" w14:textId="3601ECCC" w:rsidR="00F45D02" w:rsidRDefault="00114BF7">
                      <w:pPr>
                        <w:tabs>
                          <w:tab w:val="left" w:pos="1134"/>
                        </w:tabs>
                        <w:ind w:firstLine="567"/>
                        <w:jc w:val="both"/>
                        <w:rPr>
                          <w:szCs w:val="24"/>
                          <w:lang w:eastAsia="lt-LT"/>
                        </w:rPr>
                      </w:pPr>
                      <w:sdt>
                        <w:sdtPr>
                          <w:alias w:val="Numeris"/>
                          <w:tag w:val="nr_d48dc70cdaf540d8817fb286d00a1245"/>
                          <w:id w:val="360796920"/>
                          <w:lock w:val="sdtLocked"/>
                        </w:sdtPr>
                        <w:sdtEndPr/>
                        <w:sdtContent>
                          <w:r w:rsidR="00C514A0">
                            <w:rPr>
                              <w:szCs w:val="24"/>
                              <w:lang w:eastAsia="lt-LT"/>
                            </w:rPr>
                            <w:t>6.2</w:t>
                          </w:r>
                        </w:sdtContent>
                      </w:sdt>
                      <w:r w:rsidR="00C514A0">
                        <w:rPr>
                          <w:szCs w:val="24"/>
                          <w:lang w:eastAsia="lt-LT"/>
                        </w:rPr>
                        <w:t>. Lietuvos Respublikos elektroninių ryšių įstatymas;</w:t>
                      </w:r>
                    </w:p>
                  </w:sdtContent>
                </w:sdt>
                <w:sdt>
                  <w:sdtPr>
                    <w:alias w:val="6.3 pp."/>
                    <w:tag w:val="part_6fb29c0d3451454590fb89e02a1d4fbe"/>
                    <w:id w:val="526369019"/>
                    <w:lock w:val="sdtLocked"/>
                  </w:sdtPr>
                  <w:sdtEndPr/>
                  <w:sdtContent>
                    <w:p w14:paraId="5DB159A0" w14:textId="14975A79" w:rsidR="00F45D02" w:rsidRDefault="00114BF7">
                      <w:pPr>
                        <w:tabs>
                          <w:tab w:val="left" w:pos="1134"/>
                        </w:tabs>
                        <w:ind w:firstLine="567"/>
                        <w:jc w:val="both"/>
                        <w:rPr>
                          <w:szCs w:val="24"/>
                          <w:lang w:eastAsia="lt-LT"/>
                        </w:rPr>
                      </w:pPr>
                      <w:sdt>
                        <w:sdtPr>
                          <w:alias w:val="Numeris"/>
                          <w:tag w:val="nr_6fb29c0d3451454590fb89e02a1d4fbe"/>
                          <w:id w:val="-1950311470"/>
                          <w:lock w:val="sdtLocked"/>
                        </w:sdtPr>
                        <w:sdtEndPr/>
                        <w:sdtContent>
                          <w:r w:rsidR="00C514A0">
                            <w:rPr>
                              <w:szCs w:val="24"/>
                              <w:lang w:eastAsia="lt-LT"/>
                            </w:rPr>
                            <w:t>6.3</w:t>
                          </w:r>
                        </w:sdtContent>
                      </w:sdt>
                      <w:r w:rsidR="00C514A0">
                        <w:rPr>
                          <w:szCs w:val="24"/>
                          <w:lang w:eastAsia="lt-LT"/>
                        </w:rPr>
                        <w:t>. Lietuvos Respublikos energetikos įstatymas;</w:t>
                      </w:r>
                    </w:p>
                  </w:sdtContent>
                </w:sdt>
                <w:sdt>
                  <w:sdtPr>
                    <w:alias w:val="6.4 pp."/>
                    <w:tag w:val="part_a0dcf204ea6a4afbb7589788c23435bb"/>
                    <w:id w:val="499622853"/>
                    <w:lock w:val="sdtLocked"/>
                  </w:sdtPr>
                  <w:sdtEndPr/>
                  <w:sdtContent>
                    <w:p w14:paraId="77C8249D" w14:textId="6184C466" w:rsidR="00F45D02" w:rsidRDefault="00114BF7">
                      <w:pPr>
                        <w:tabs>
                          <w:tab w:val="left" w:pos="1134"/>
                        </w:tabs>
                        <w:ind w:firstLine="567"/>
                        <w:jc w:val="both"/>
                        <w:rPr>
                          <w:szCs w:val="24"/>
                          <w:lang w:eastAsia="lt-LT"/>
                        </w:rPr>
                      </w:pPr>
                      <w:sdt>
                        <w:sdtPr>
                          <w:alias w:val="Numeris"/>
                          <w:tag w:val="nr_a0dcf204ea6a4afbb7589788c23435bb"/>
                          <w:id w:val="-838692874"/>
                          <w:lock w:val="sdtLocked"/>
                        </w:sdtPr>
                        <w:sdtEndPr/>
                        <w:sdtContent>
                          <w:r w:rsidR="00C514A0">
                            <w:rPr>
                              <w:szCs w:val="24"/>
                              <w:lang w:eastAsia="lt-LT"/>
                            </w:rPr>
                            <w:t>6.4</w:t>
                          </w:r>
                        </w:sdtContent>
                      </w:sdt>
                      <w:r w:rsidR="00C514A0">
                        <w:rPr>
                          <w:szCs w:val="24"/>
                          <w:lang w:eastAsia="lt-LT"/>
                        </w:rPr>
                        <w:t>. Lietuvos Respublikos priešgaisrinės saugos įstatymas;</w:t>
                      </w:r>
                    </w:p>
                  </w:sdtContent>
                </w:sdt>
                <w:sdt>
                  <w:sdtPr>
                    <w:alias w:val="6.5 pp."/>
                    <w:tag w:val="part_557bfe8a58cf4e678a31b736057ff361"/>
                    <w:id w:val="1134302982"/>
                    <w:lock w:val="sdtLocked"/>
                  </w:sdtPr>
                  <w:sdtEndPr/>
                  <w:sdtContent>
                    <w:p w14:paraId="5431A4E7" w14:textId="6F1CBBD2" w:rsidR="00F45D02" w:rsidRDefault="00114BF7">
                      <w:pPr>
                        <w:tabs>
                          <w:tab w:val="left" w:pos="1134"/>
                        </w:tabs>
                        <w:ind w:firstLine="567"/>
                        <w:jc w:val="both"/>
                        <w:rPr>
                          <w:szCs w:val="24"/>
                          <w:lang w:eastAsia="lt-LT"/>
                        </w:rPr>
                      </w:pPr>
                      <w:sdt>
                        <w:sdtPr>
                          <w:alias w:val="Numeris"/>
                          <w:tag w:val="nr_557bfe8a58cf4e678a31b736057ff361"/>
                          <w:id w:val="828484577"/>
                          <w:lock w:val="sdtLocked"/>
                        </w:sdtPr>
                        <w:sdtEndPr/>
                        <w:sdtContent>
                          <w:r w:rsidR="00C514A0">
                            <w:rPr>
                              <w:szCs w:val="24"/>
                              <w:lang w:eastAsia="lt-LT"/>
                            </w:rPr>
                            <w:t>6.5</w:t>
                          </w:r>
                        </w:sdtContent>
                      </w:sdt>
                      <w:r w:rsidR="00C514A0">
                        <w:rPr>
                          <w:szCs w:val="24"/>
                          <w:lang w:eastAsia="lt-LT"/>
                        </w:rPr>
                        <w:t>. Lietuvos Respublikos statybos įstatymas;</w:t>
                      </w:r>
                    </w:p>
                  </w:sdtContent>
                </w:sdt>
                <w:sdt>
                  <w:sdtPr>
                    <w:alias w:val="6.6 pp."/>
                    <w:tag w:val="part_ad9f6da25ef648a0823ae004b9b862f6"/>
                    <w:id w:val="1160036149"/>
                    <w:lock w:val="sdtLocked"/>
                  </w:sdtPr>
                  <w:sdtEndPr/>
                  <w:sdtContent>
                    <w:p w14:paraId="0F901427" w14:textId="7DD903CB" w:rsidR="00F45D02" w:rsidRDefault="00114BF7">
                      <w:pPr>
                        <w:tabs>
                          <w:tab w:val="left" w:pos="1134"/>
                        </w:tabs>
                        <w:ind w:firstLine="567"/>
                        <w:jc w:val="both"/>
                        <w:rPr>
                          <w:szCs w:val="24"/>
                          <w:lang w:eastAsia="lt-LT"/>
                        </w:rPr>
                      </w:pPr>
                      <w:sdt>
                        <w:sdtPr>
                          <w:alias w:val="Numeris"/>
                          <w:tag w:val="nr_ad9f6da25ef648a0823ae004b9b862f6"/>
                          <w:id w:val="-2010966862"/>
                          <w:lock w:val="sdtLocked"/>
                        </w:sdtPr>
                        <w:sdtEndPr/>
                        <w:sdtContent>
                          <w:r w:rsidR="00C514A0">
                            <w:rPr>
                              <w:szCs w:val="24"/>
                              <w:lang w:eastAsia="lt-LT"/>
                            </w:rPr>
                            <w:t>6.6</w:t>
                          </w:r>
                        </w:sdtContent>
                      </w:sdt>
                      <w:r w:rsidR="00C514A0">
                        <w:rPr>
                          <w:szCs w:val="24"/>
                          <w:lang w:eastAsia="lt-LT"/>
                        </w:rPr>
                        <w:t>. statybos techninis reglamentas STR</w:t>
                      </w:r>
                      <w:r w:rsidR="00C514A0">
                        <w:rPr>
                          <w:bCs/>
                          <w:szCs w:val="24"/>
                        </w:rPr>
                        <w:t> </w:t>
                      </w:r>
                      <w:r w:rsidR="00C514A0">
                        <w:rPr>
                          <w:szCs w:val="24"/>
                          <w:lang w:eastAsia="lt-LT"/>
                        </w:rPr>
                        <w:t>1.01.08:2002 „Statinio statybos rūšys“, patvirtintas Lietuvos Respublikos aplinkos ministro 2002</w:t>
                      </w:r>
                      <w:r w:rsidR="00C514A0">
                        <w:rPr>
                          <w:bCs/>
                          <w:szCs w:val="24"/>
                        </w:rPr>
                        <w:t> </w:t>
                      </w:r>
                      <w:r w:rsidR="00C514A0">
                        <w:rPr>
                          <w:szCs w:val="24"/>
                          <w:lang w:eastAsia="lt-LT"/>
                        </w:rPr>
                        <w:t>m. gruodžio 5</w:t>
                      </w:r>
                      <w:r w:rsidR="00C514A0">
                        <w:rPr>
                          <w:bCs/>
                          <w:szCs w:val="24"/>
                        </w:rPr>
                        <w:t> </w:t>
                      </w:r>
                      <w:r w:rsidR="00C514A0">
                        <w:rPr>
                          <w:szCs w:val="24"/>
                          <w:lang w:eastAsia="lt-LT"/>
                        </w:rPr>
                        <w:t>d. įsakymu Nr.</w:t>
                      </w:r>
                      <w:r w:rsidR="00C514A0">
                        <w:rPr>
                          <w:bCs/>
                          <w:szCs w:val="24"/>
                        </w:rPr>
                        <w:t> </w:t>
                      </w:r>
                      <w:r w:rsidR="00C514A0">
                        <w:rPr>
                          <w:szCs w:val="24"/>
                          <w:lang w:eastAsia="lt-LT"/>
                        </w:rPr>
                        <w:t>622 „Dėl statybos techninio reglamento STR</w:t>
                      </w:r>
                      <w:r w:rsidR="00C514A0">
                        <w:rPr>
                          <w:bCs/>
                          <w:szCs w:val="24"/>
                        </w:rPr>
                        <w:t> </w:t>
                      </w:r>
                      <w:r w:rsidR="00C514A0">
                        <w:rPr>
                          <w:szCs w:val="24"/>
                          <w:lang w:eastAsia="lt-LT"/>
                        </w:rPr>
                        <w:t>1.01.08:2002 „Statinio statybos rūšys“ patvirtinimo“;</w:t>
                      </w:r>
                    </w:p>
                  </w:sdtContent>
                </w:sdt>
                <w:sdt>
                  <w:sdtPr>
                    <w:alias w:val="6.7 pp."/>
                    <w:tag w:val="part_0f9b6fff6df54dbea82b0ba385ac86d7"/>
                    <w:id w:val="-15626960"/>
                    <w:lock w:val="sdtLocked"/>
                  </w:sdtPr>
                  <w:sdtEndPr/>
                  <w:sdtContent>
                    <w:p w14:paraId="2561D4AA" w14:textId="7B8CA3EC" w:rsidR="00F45D02" w:rsidRDefault="00114BF7">
                      <w:pPr>
                        <w:tabs>
                          <w:tab w:val="left" w:pos="1134"/>
                        </w:tabs>
                        <w:suppressAutoHyphens/>
                        <w:ind w:firstLine="567"/>
                        <w:jc w:val="both"/>
                        <w:textAlignment w:val="baseline"/>
                        <w:rPr>
                          <w:szCs w:val="24"/>
                          <w:lang w:eastAsia="lt-LT"/>
                        </w:rPr>
                      </w:pPr>
                      <w:sdt>
                        <w:sdtPr>
                          <w:alias w:val="Numeris"/>
                          <w:tag w:val="nr_0f9b6fff6df54dbea82b0ba385ac86d7"/>
                          <w:id w:val="-1149979386"/>
                          <w:lock w:val="sdtLocked"/>
                        </w:sdtPr>
                        <w:sdtEndPr/>
                        <w:sdtContent>
                          <w:r w:rsidR="00C514A0">
                            <w:rPr>
                              <w:szCs w:val="24"/>
                              <w:lang w:eastAsia="lt-LT"/>
                            </w:rPr>
                            <w:t>6.7</w:t>
                          </w:r>
                        </w:sdtContent>
                      </w:sdt>
                      <w:r w:rsidR="00C514A0">
                        <w:rPr>
                          <w:szCs w:val="24"/>
                          <w:lang w:eastAsia="lt-LT"/>
                        </w:rPr>
                        <w:t>. statybos techninis reglamentas STR</w:t>
                      </w:r>
                      <w:r w:rsidR="00C514A0">
                        <w:rPr>
                          <w:bCs/>
                          <w:szCs w:val="24"/>
                        </w:rPr>
                        <w:t> </w:t>
                      </w:r>
                      <w:r w:rsidR="00C514A0">
                        <w:rPr>
                          <w:szCs w:val="24"/>
                          <w:lang w:eastAsia="lt-LT"/>
                        </w:rPr>
                        <w:t>2.01.06:2009 „Statinių apsauga nuo žaibo. Išorinė statinių apsauga nuo žaibo“, patvirtintas Lietuvos Respublikos aplinkos ministro 2009</w:t>
                      </w:r>
                      <w:r w:rsidR="00C514A0">
                        <w:rPr>
                          <w:bCs/>
                          <w:szCs w:val="24"/>
                        </w:rPr>
                        <w:t> </w:t>
                      </w:r>
                      <w:r w:rsidR="00C514A0">
                        <w:rPr>
                          <w:szCs w:val="24"/>
                          <w:lang w:eastAsia="lt-LT"/>
                        </w:rPr>
                        <w:t>m. lapkričio 17</w:t>
                      </w:r>
                      <w:r w:rsidR="00C514A0">
                        <w:rPr>
                          <w:bCs/>
                          <w:szCs w:val="24"/>
                        </w:rPr>
                        <w:t> </w:t>
                      </w:r>
                      <w:r w:rsidR="00C514A0">
                        <w:rPr>
                          <w:szCs w:val="24"/>
                          <w:lang w:eastAsia="lt-LT"/>
                        </w:rPr>
                        <w:t>d. įsakymu Nr.</w:t>
                      </w:r>
                      <w:r w:rsidR="00C514A0">
                        <w:rPr>
                          <w:bCs/>
                          <w:szCs w:val="24"/>
                        </w:rPr>
                        <w:t> </w:t>
                      </w:r>
                      <w:r w:rsidR="00C514A0">
                        <w:rPr>
                          <w:szCs w:val="24"/>
                          <w:lang w:eastAsia="lt-LT"/>
                        </w:rPr>
                        <w:t>D1-693 „Dėl statybos techninio reglamento STR</w:t>
                      </w:r>
                      <w:r w:rsidR="00C514A0">
                        <w:rPr>
                          <w:bCs/>
                          <w:szCs w:val="24"/>
                        </w:rPr>
                        <w:t> </w:t>
                      </w:r>
                      <w:r w:rsidR="00C514A0">
                        <w:rPr>
                          <w:szCs w:val="24"/>
                          <w:lang w:eastAsia="lt-LT"/>
                        </w:rPr>
                        <w:t>2.01.06:2009 „Statinių apsauga nuo žaibo. Išorinė statinių apsauga nuo žaibo“ patvirtinimo“;</w:t>
                      </w:r>
                    </w:p>
                  </w:sdtContent>
                </w:sdt>
                <w:sdt>
                  <w:sdtPr>
                    <w:alias w:val="6.8 pp."/>
                    <w:tag w:val="part_9945c562b0754339b48f16cb1bcdadf5"/>
                    <w:id w:val="980273251"/>
                    <w:lock w:val="sdtLocked"/>
                  </w:sdtPr>
                  <w:sdtEndPr/>
                  <w:sdtContent>
                    <w:p w14:paraId="352855F3" w14:textId="5481B859" w:rsidR="00F45D02" w:rsidRDefault="00114BF7">
                      <w:pPr>
                        <w:tabs>
                          <w:tab w:val="left" w:pos="1134"/>
                        </w:tabs>
                        <w:ind w:firstLine="567"/>
                        <w:jc w:val="both"/>
                        <w:rPr>
                          <w:szCs w:val="24"/>
                          <w:lang w:eastAsia="lt-LT"/>
                        </w:rPr>
                      </w:pPr>
                      <w:sdt>
                        <w:sdtPr>
                          <w:alias w:val="Numeris"/>
                          <w:tag w:val="nr_9945c562b0754339b48f16cb1bcdadf5"/>
                          <w:id w:val="-606275332"/>
                          <w:lock w:val="sdtLocked"/>
                        </w:sdtPr>
                        <w:sdtEndPr/>
                        <w:sdtContent>
                          <w:r w:rsidR="00C514A0">
                            <w:rPr>
                              <w:szCs w:val="24"/>
                              <w:lang w:eastAsia="lt-LT"/>
                            </w:rPr>
                            <w:t>6.8</w:t>
                          </w:r>
                        </w:sdtContent>
                      </w:sdt>
                      <w:r w:rsidR="00C514A0">
                        <w:rPr>
                          <w:szCs w:val="24"/>
                          <w:lang w:eastAsia="lt-LT"/>
                        </w:rPr>
                        <w:t>. statybos techninis reglamentas STR</w:t>
                      </w:r>
                      <w:r w:rsidR="00C514A0">
                        <w:rPr>
                          <w:bCs/>
                          <w:szCs w:val="24"/>
                        </w:rPr>
                        <w:t> </w:t>
                      </w:r>
                      <w:r w:rsidR="00C514A0">
                        <w:rPr>
                          <w:szCs w:val="24"/>
                          <w:lang w:eastAsia="lt-LT"/>
                        </w:rPr>
                        <w:t>1.01.03:2017 „Statinių klasifikavimas“, patvirtintas Lietuvos Respublikos aplinkos ministro 2016</w:t>
                      </w:r>
                      <w:r w:rsidR="00C514A0">
                        <w:rPr>
                          <w:bCs/>
                          <w:szCs w:val="24"/>
                        </w:rPr>
                        <w:t> </w:t>
                      </w:r>
                      <w:r w:rsidR="00C514A0">
                        <w:rPr>
                          <w:szCs w:val="24"/>
                          <w:lang w:eastAsia="lt-LT"/>
                        </w:rPr>
                        <w:t>m. spalio</w:t>
                      </w:r>
                      <w:r w:rsidR="00C514A0">
                        <w:rPr>
                          <w:bCs/>
                          <w:szCs w:val="24"/>
                        </w:rPr>
                        <w:t> </w:t>
                      </w:r>
                      <w:r w:rsidR="00C514A0">
                        <w:rPr>
                          <w:szCs w:val="24"/>
                          <w:lang w:eastAsia="lt-LT"/>
                        </w:rPr>
                        <w:t>27 d. įsakymu Nr.</w:t>
                      </w:r>
                      <w:r w:rsidR="00C514A0">
                        <w:rPr>
                          <w:bCs/>
                          <w:szCs w:val="24"/>
                        </w:rPr>
                        <w:t xml:space="preserve">  </w:t>
                      </w:r>
                      <w:r w:rsidR="00C514A0">
                        <w:rPr>
                          <w:szCs w:val="24"/>
                          <w:lang w:eastAsia="lt-LT"/>
                        </w:rPr>
                        <w:t>D1–713 „Dėl statybos techninio reglamento STR</w:t>
                      </w:r>
                      <w:r w:rsidR="00C514A0">
                        <w:rPr>
                          <w:bCs/>
                          <w:szCs w:val="24"/>
                        </w:rPr>
                        <w:t> </w:t>
                      </w:r>
                      <w:r w:rsidR="00C514A0">
                        <w:rPr>
                          <w:szCs w:val="24"/>
                          <w:lang w:eastAsia="lt-LT"/>
                        </w:rPr>
                        <w:t>1.01.03:2017 „Statinių ir patalpų klasifikavimas“ patvirtinimo“;</w:t>
                      </w:r>
                    </w:p>
                  </w:sdtContent>
                </w:sdt>
                <w:sdt>
                  <w:sdtPr>
                    <w:alias w:val="6.9 pp."/>
                    <w:tag w:val="part_189cd5eabb614cdca9e759bb7a80eda4"/>
                    <w:id w:val="-500505969"/>
                    <w:lock w:val="sdtLocked"/>
                  </w:sdtPr>
                  <w:sdtEndPr/>
                  <w:sdtContent>
                    <w:p w14:paraId="67761D19" w14:textId="3B355C62" w:rsidR="00F45D02" w:rsidRDefault="00114BF7">
                      <w:pPr>
                        <w:tabs>
                          <w:tab w:val="left" w:pos="1134"/>
                        </w:tabs>
                        <w:ind w:firstLine="567"/>
                        <w:jc w:val="both"/>
                        <w:rPr>
                          <w:szCs w:val="24"/>
                          <w:lang w:eastAsia="lt-LT"/>
                        </w:rPr>
                      </w:pPr>
                      <w:sdt>
                        <w:sdtPr>
                          <w:alias w:val="Numeris"/>
                          <w:tag w:val="nr_189cd5eabb614cdca9e759bb7a80eda4"/>
                          <w:id w:val="-218205628"/>
                          <w:lock w:val="sdtLocked"/>
                        </w:sdtPr>
                        <w:sdtEndPr/>
                        <w:sdtContent>
                          <w:r w:rsidR="00C514A0">
                            <w:rPr>
                              <w:szCs w:val="24"/>
                              <w:lang w:eastAsia="lt-LT"/>
                            </w:rPr>
                            <w:t>6.9</w:t>
                          </w:r>
                        </w:sdtContent>
                      </w:sdt>
                      <w:r w:rsidR="00C514A0">
                        <w:rPr>
                          <w:szCs w:val="24"/>
                          <w:lang w:eastAsia="lt-LT"/>
                        </w:rPr>
                        <w:t>. statybos techninis reglamentas STR</w:t>
                      </w:r>
                      <w:r w:rsidR="00C514A0">
                        <w:rPr>
                          <w:bCs/>
                          <w:szCs w:val="24"/>
                        </w:rPr>
                        <w:t> </w:t>
                      </w:r>
                      <w:r w:rsidR="00C514A0">
                        <w:rPr>
                          <w:szCs w:val="24"/>
                          <w:lang w:eastAsia="lt-LT"/>
                        </w:rPr>
                        <w:t>1.06.01:2016 „Statybos darbai. Statinio statybos priežiūra“, patvirtintas Lietuvos Respublikos aplinkos ministro 2016</w:t>
                      </w:r>
                      <w:r w:rsidR="00C514A0">
                        <w:rPr>
                          <w:bCs/>
                          <w:szCs w:val="24"/>
                        </w:rPr>
                        <w:t> </w:t>
                      </w:r>
                      <w:r w:rsidR="00C514A0">
                        <w:rPr>
                          <w:szCs w:val="24"/>
                          <w:lang w:eastAsia="lt-LT"/>
                        </w:rPr>
                        <w:t>m. gruodžio 2</w:t>
                      </w:r>
                      <w:r w:rsidR="00C514A0">
                        <w:rPr>
                          <w:bCs/>
                          <w:szCs w:val="24"/>
                        </w:rPr>
                        <w:t> </w:t>
                      </w:r>
                      <w:r w:rsidR="00C514A0">
                        <w:rPr>
                          <w:szCs w:val="24"/>
                          <w:lang w:eastAsia="lt-LT"/>
                        </w:rPr>
                        <w:t>d. įsakymu Nr.</w:t>
                      </w:r>
                      <w:r w:rsidR="00C514A0">
                        <w:rPr>
                          <w:bCs/>
                          <w:szCs w:val="24"/>
                        </w:rPr>
                        <w:t> </w:t>
                      </w:r>
                      <w:r w:rsidR="00C514A0">
                        <w:rPr>
                          <w:szCs w:val="24"/>
                          <w:lang w:eastAsia="lt-LT"/>
                        </w:rPr>
                        <w:t>D1-848 „Dėl statybos techninio reglamento STR</w:t>
                      </w:r>
                      <w:r w:rsidR="00C514A0">
                        <w:rPr>
                          <w:bCs/>
                          <w:szCs w:val="24"/>
                        </w:rPr>
                        <w:t> </w:t>
                      </w:r>
                      <w:r w:rsidR="00C514A0">
                        <w:rPr>
                          <w:szCs w:val="24"/>
                          <w:lang w:eastAsia="lt-LT"/>
                        </w:rPr>
                        <w:t>1.06.01:2016 „Statybos darbai. Statinio statybos priežiūra“ patvirtinimo“;</w:t>
                      </w:r>
                    </w:p>
                  </w:sdtContent>
                </w:sdt>
                <w:sdt>
                  <w:sdtPr>
                    <w:alias w:val="6.10 pp."/>
                    <w:tag w:val="part_f0441287e27e4d5686c3120389dec8a9"/>
                    <w:id w:val="-1593768547"/>
                    <w:lock w:val="sdtLocked"/>
                  </w:sdtPr>
                  <w:sdtEndPr/>
                  <w:sdtContent>
                    <w:p w14:paraId="39472F69" w14:textId="19E87FEE" w:rsidR="00F45D02" w:rsidRDefault="00114BF7">
                      <w:pPr>
                        <w:tabs>
                          <w:tab w:val="left" w:pos="1134"/>
                        </w:tabs>
                        <w:ind w:firstLine="567"/>
                        <w:jc w:val="both"/>
                        <w:rPr>
                          <w:szCs w:val="24"/>
                          <w:lang w:eastAsia="lt-LT"/>
                        </w:rPr>
                      </w:pPr>
                      <w:sdt>
                        <w:sdtPr>
                          <w:alias w:val="Numeris"/>
                          <w:tag w:val="nr_f0441287e27e4d5686c3120389dec8a9"/>
                          <w:id w:val="-334697449"/>
                          <w:lock w:val="sdtLocked"/>
                        </w:sdtPr>
                        <w:sdtEndPr/>
                        <w:sdtContent>
                          <w:r w:rsidR="00C514A0">
                            <w:rPr>
                              <w:szCs w:val="24"/>
                              <w:lang w:eastAsia="lt-LT"/>
                            </w:rPr>
                            <w:t>6.10</w:t>
                          </w:r>
                        </w:sdtContent>
                      </w:sdt>
                      <w:r w:rsidR="00C514A0">
                        <w:rPr>
                          <w:szCs w:val="24"/>
                          <w:lang w:eastAsia="lt-LT"/>
                        </w:rPr>
                        <w:t>. statybos techninis reglamentas STR</w:t>
                      </w:r>
                      <w:r w:rsidR="00C514A0">
                        <w:rPr>
                          <w:bCs/>
                          <w:szCs w:val="24"/>
                        </w:rPr>
                        <w:t> </w:t>
                      </w:r>
                      <w:r w:rsidR="00C514A0">
                        <w:rPr>
                          <w:szCs w:val="24"/>
                          <w:lang w:eastAsia="lt-LT"/>
                        </w:rPr>
                        <w:t>01.05.01:2017 „Statybą leidžiantys dokumentai. Statybos užbaigimas. Statybos sustabdymas. Savavališkos statybos padarinių šalinimas. Statybos pagal neteisėtai išduotą statybą leidžiantį dokumentą padarinių šalinimas“, patvirtintas Lietuvos Respublikos aplinkos ministro 2016</w:t>
                      </w:r>
                      <w:r w:rsidR="00C514A0">
                        <w:rPr>
                          <w:bCs/>
                          <w:szCs w:val="24"/>
                        </w:rPr>
                        <w:t> </w:t>
                      </w:r>
                      <w:r w:rsidR="00C514A0">
                        <w:rPr>
                          <w:szCs w:val="24"/>
                          <w:lang w:eastAsia="lt-LT"/>
                        </w:rPr>
                        <w:t>m. gruodžio 12</w:t>
                      </w:r>
                      <w:r w:rsidR="00C514A0">
                        <w:rPr>
                          <w:bCs/>
                          <w:szCs w:val="24"/>
                        </w:rPr>
                        <w:t> </w:t>
                      </w:r>
                      <w:r w:rsidR="00C514A0">
                        <w:rPr>
                          <w:szCs w:val="24"/>
                          <w:lang w:eastAsia="lt-LT"/>
                        </w:rPr>
                        <w:t>d. įsakymu Nr.</w:t>
                      </w:r>
                      <w:r w:rsidR="00C514A0">
                        <w:rPr>
                          <w:bCs/>
                          <w:szCs w:val="24"/>
                        </w:rPr>
                        <w:t> </w:t>
                      </w:r>
                      <w:r w:rsidR="00C514A0">
                        <w:rPr>
                          <w:szCs w:val="24"/>
                          <w:lang w:eastAsia="lt-LT"/>
                        </w:rPr>
                        <w:t>D1-878 „Dėl statybos techninio reglamento STR</w:t>
                      </w:r>
                      <w:r w:rsidR="00C514A0">
                        <w:rPr>
                          <w:bCs/>
                          <w:szCs w:val="24"/>
                        </w:rPr>
                        <w:t> </w:t>
                      </w:r>
                      <w:r w:rsidR="00C514A0">
                        <w:rPr>
                          <w:szCs w:val="24"/>
                          <w:lang w:eastAsia="lt-LT"/>
                        </w:rPr>
                        <w:t>01.05.01:2017 „Statybą leidžiantys dokumentai. Statybos užbaigimas. Statybos sustabdymas. Savavališkos statybos padarinių šalinimas. Statybos pagal neteisėtai išduotą statybą leidžiantį dokumentą padarinių šalinimas“ patvirtinimo“;</w:t>
                      </w:r>
                    </w:p>
                  </w:sdtContent>
                </w:sdt>
                <w:sdt>
                  <w:sdtPr>
                    <w:alias w:val="6.11 pp."/>
                    <w:tag w:val="part_41842ced4442451e935ca2a3daa61cbb"/>
                    <w:id w:val="-36058173"/>
                    <w:lock w:val="sdtLocked"/>
                  </w:sdtPr>
                  <w:sdtEndPr/>
                  <w:sdtContent>
                    <w:p w14:paraId="7AF29520" w14:textId="6B697FAE" w:rsidR="00F45D02" w:rsidRDefault="00114BF7">
                      <w:pPr>
                        <w:tabs>
                          <w:tab w:val="left" w:pos="1134"/>
                        </w:tabs>
                        <w:suppressAutoHyphens/>
                        <w:ind w:firstLine="567"/>
                        <w:jc w:val="both"/>
                        <w:textAlignment w:val="baseline"/>
                        <w:rPr>
                          <w:szCs w:val="24"/>
                          <w:lang w:eastAsia="lt-LT"/>
                        </w:rPr>
                      </w:pPr>
                      <w:sdt>
                        <w:sdtPr>
                          <w:alias w:val="Numeris"/>
                          <w:tag w:val="nr_41842ced4442451e935ca2a3daa61cbb"/>
                          <w:id w:val="-1709167418"/>
                          <w:lock w:val="sdtLocked"/>
                        </w:sdtPr>
                        <w:sdtEndPr/>
                        <w:sdtContent>
                          <w:r w:rsidR="00C514A0">
                            <w:rPr>
                              <w:szCs w:val="24"/>
                              <w:lang w:eastAsia="lt-LT"/>
                            </w:rPr>
                            <w:t>6.11</w:t>
                          </w:r>
                        </w:sdtContent>
                      </w:sdt>
                      <w:r w:rsidR="00C514A0">
                        <w:rPr>
                          <w:szCs w:val="24"/>
                          <w:lang w:eastAsia="lt-LT"/>
                        </w:rPr>
                        <w:t xml:space="preserve">. </w:t>
                      </w:r>
                      <w:r w:rsidR="00C514A0">
                        <w:rPr>
                          <w:szCs w:val="24"/>
                        </w:rPr>
                        <w:t>statybos techninis reglamentas STR</w:t>
                      </w:r>
                      <w:r w:rsidR="00C514A0">
                        <w:rPr>
                          <w:bCs/>
                          <w:szCs w:val="24"/>
                        </w:rPr>
                        <w:t> </w:t>
                      </w:r>
                      <w:r w:rsidR="00C514A0">
                        <w:rPr>
                          <w:szCs w:val="24"/>
                        </w:rPr>
                        <w:t>1.02.01:2017 „Statybos dalyvių atestavimo ir teisės pripažinimo tvarkos aprašas“, patvirtintas</w:t>
                      </w:r>
                      <w:r w:rsidR="00C514A0">
                        <w:rPr>
                          <w:bCs/>
                          <w:szCs w:val="24"/>
                        </w:rPr>
                        <w:t xml:space="preserve"> Lietuvos Respublikos aplinkos ministro 2016 m. gruodžio 12 d. įsakymu Nr. D1-880 „Dėl statybos techninio reglamento STR 1.02.01:2017 „Statybos dalyvių atestavimo ir teisės pripažinimo tvarkos aprašas“ patvirtinimo“ </w:t>
                      </w:r>
                      <w:r w:rsidR="00C514A0">
                        <w:rPr>
                          <w:bCs/>
                          <w:szCs w:val="24"/>
                          <w:lang w:eastAsia="lt-LT"/>
                        </w:rPr>
                        <w:t>(toliau – Reglamentas)</w:t>
                      </w:r>
                      <w:r w:rsidR="00C514A0">
                        <w:rPr>
                          <w:bCs/>
                          <w:szCs w:val="24"/>
                        </w:rPr>
                        <w:t>;</w:t>
                      </w:r>
                    </w:p>
                  </w:sdtContent>
                </w:sdt>
                <w:sdt>
                  <w:sdtPr>
                    <w:alias w:val="6.12 pp."/>
                    <w:tag w:val="part_3ca3307981134f0ebcc203c27f86df6e"/>
                    <w:id w:val="186343357"/>
                    <w:lock w:val="sdtLocked"/>
                  </w:sdtPr>
                  <w:sdtEndPr/>
                  <w:sdtContent>
                    <w:p w14:paraId="474FDF7D" w14:textId="106F4AC4" w:rsidR="00F45D02" w:rsidRDefault="00114BF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3ca3307981134f0ebcc203c27f86df6e"/>
                          <w:id w:val="1544254561"/>
                          <w:lock w:val="sdtLocked"/>
                        </w:sdtPr>
                        <w:sdtEndPr/>
                        <w:sdtContent>
                          <w:r w:rsidR="00C514A0">
                            <w:rPr>
                              <w:szCs w:val="24"/>
                              <w:lang w:eastAsia="lt-LT"/>
                            </w:rPr>
                            <w:t>6.12</w:t>
                          </w:r>
                        </w:sdtContent>
                      </w:sdt>
                      <w:r w:rsidR="00C514A0">
                        <w:rPr>
                          <w:szCs w:val="24"/>
                          <w:lang w:eastAsia="lt-LT"/>
                        </w:rPr>
                        <w:t>. Apšvietimo elektros įrenginių įrengimo taisyklės, patvirtintos Lietuvos Respublikos energetikos ministro 2011 m. vasario 3 d. įsakymu Nr.</w:t>
                      </w:r>
                      <w:r w:rsidR="00C514A0">
                        <w:rPr>
                          <w:bCs/>
                          <w:szCs w:val="24"/>
                        </w:rPr>
                        <w:t> </w:t>
                      </w:r>
                      <w:r w:rsidR="00C514A0">
                        <w:rPr>
                          <w:szCs w:val="24"/>
                          <w:lang w:eastAsia="lt-LT"/>
                        </w:rPr>
                        <w:t>1-28 „Dėl Apšvietimo elektros įrenginių įrengimo taisyklių patvirtinimo“;</w:t>
                      </w:r>
                    </w:p>
                  </w:sdtContent>
                </w:sdt>
                <w:sdt>
                  <w:sdtPr>
                    <w:alias w:val="6.13 pp."/>
                    <w:tag w:val="part_6e6b71255afc4285ba797cafcda51701"/>
                    <w:id w:val="1377198993"/>
                    <w:lock w:val="sdtLocked"/>
                  </w:sdtPr>
                  <w:sdtEndPr/>
                  <w:sdtContent>
                    <w:p w14:paraId="5E3DA9C8" w14:textId="620A2AE9" w:rsidR="00F45D02" w:rsidRDefault="00114BF7">
                      <w:pPr>
                        <w:tabs>
                          <w:tab w:val="left" w:pos="1134"/>
                        </w:tabs>
                        <w:ind w:firstLine="567"/>
                        <w:jc w:val="both"/>
                        <w:rPr>
                          <w:szCs w:val="24"/>
                          <w:lang w:eastAsia="lt-LT"/>
                        </w:rPr>
                      </w:pPr>
                      <w:sdt>
                        <w:sdtPr>
                          <w:alias w:val="Numeris"/>
                          <w:tag w:val="nr_6e6b71255afc4285ba797cafcda51701"/>
                          <w:id w:val="651953089"/>
                          <w:lock w:val="sdtLocked"/>
                        </w:sdtPr>
                        <w:sdtEndPr/>
                        <w:sdtContent>
                          <w:r w:rsidR="00C514A0">
                            <w:rPr>
                              <w:szCs w:val="24"/>
                              <w:lang w:eastAsia="lt-LT"/>
                            </w:rPr>
                            <w:t>6.13</w:t>
                          </w:r>
                        </w:sdtContent>
                      </w:sdt>
                      <w:r w:rsidR="00C514A0">
                        <w:rPr>
                          <w:szCs w:val="24"/>
                          <w:lang w:eastAsia="lt-LT"/>
                        </w:rPr>
                        <w:t>. Elektros įrenginių relinės apsaugos ir automatikos įrengimo taisyklės, patvirtintos Lietuvos Respublikos energetikos ministro 2011</w:t>
                      </w:r>
                      <w:r w:rsidR="00C514A0">
                        <w:rPr>
                          <w:bCs/>
                          <w:szCs w:val="24"/>
                        </w:rPr>
                        <w:t> </w:t>
                      </w:r>
                      <w:r w:rsidR="00C514A0">
                        <w:rPr>
                          <w:szCs w:val="24"/>
                          <w:lang w:eastAsia="lt-LT"/>
                        </w:rPr>
                        <w:t>m. gegužės 27</w:t>
                      </w:r>
                      <w:r w:rsidR="00C514A0">
                        <w:rPr>
                          <w:bCs/>
                          <w:szCs w:val="24"/>
                        </w:rPr>
                        <w:t> </w:t>
                      </w:r>
                      <w:r w:rsidR="00C514A0">
                        <w:rPr>
                          <w:szCs w:val="24"/>
                          <w:lang w:eastAsia="lt-LT"/>
                        </w:rPr>
                        <w:t>d. įsakymu Nr.</w:t>
                      </w:r>
                      <w:r w:rsidR="00C514A0">
                        <w:rPr>
                          <w:bCs/>
                          <w:szCs w:val="24"/>
                        </w:rPr>
                        <w:t> </w:t>
                      </w:r>
                      <w:r w:rsidR="00C514A0">
                        <w:rPr>
                          <w:szCs w:val="24"/>
                          <w:lang w:eastAsia="lt-LT"/>
                        </w:rPr>
                        <w:t xml:space="preserve">1-134 </w:t>
                      </w:r>
                      <w:r w:rsidR="00C514A0">
                        <w:rPr>
                          <w:bCs/>
                          <w:caps/>
                          <w:szCs w:val="24"/>
                          <w:lang w:eastAsia="lt-LT"/>
                        </w:rPr>
                        <w:t>„</w:t>
                      </w:r>
                      <w:r w:rsidR="00C514A0">
                        <w:rPr>
                          <w:szCs w:val="24"/>
                          <w:lang w:eastAsia="lt-LT"/>
                        </w:rPr>
                        <w:t>Dėl Elektros įrenginių relinės apsaugos ir automatikos įrengimo taisyklių patvirtinimo“;</w:t>
                      </w:r>
                    </w:p>
                  </w:sdtContent>
                </w:sdt>
                <w:sdt>
                  <w:sdtPr>
                    <w:alias w:val="6.14 pp."/>
                    <w:tag w:val="part_5803d92347724b2aaec378fe42860cbc"/>
                    <w:id w:val="2043781139"/>
                    <w:lock w:val="sdtLocked"/>
                  </w:sdtPr>
                  <w:sdtEndPr/>
                  <w:sdtContent>
                    <w:p w14:paraId="7EA742A8" w14:textId="26F92880" w:rsidR="00F45D02" w:rsidRDefault="00114BF7">
                      <w:pPr>
                        <w:tabs>
                          <w:tab w:val="left" w:pos="1134"/>
                        </w:tabs>
                        <w:ind w:firstLine="567"/>
                        <w:jc w:val="both"/>
                        <w:rPr>
                          <w:szCs w:val="24"/>
                          <w:lang w:eastAsia="lt-LT"/>
                        </w:rPr>
                      </w:pPr>
                      <w:sdt>
                        <w:sdtPr>
                          <w:alias w:val="Numeris"/>
                          <w:tag w:val="nr_5803d92347724b2aaec378fe42860cbc"/>
                          <w:id w:val="402879381"/>
                          <w:lock w:val="sdtLocked"/>
                        </w:sdtPr>
                        <w:sdtEndPr/>
                        <w:sdtContent>
                          <w:r w:rsidR="00C514A0">
                            <w:rPr>
                              <w:szCs w:val="24"/>
                              <w:lang w:eastAsia="lt-LT"/>
                            </w:rPr>
                            <w:t>6.14</w:t>
                          </w:r>
                        </w:sdtContent>
                      </w:sdt>
                      <w:r w:rsidR="00C514A0">
                        <w:rPr>
                          <w:szCs w:val="24"/>
                          <w:lang w:eastAsia="lt-LT"/>
                        </w:rPr>
                        <w:t xml:space="preserve">. </w:t>
                      </w:r>
                      <w:proofErr w:type="spellStart"/>
                      <w:r w:rsidR="00C514A0">
                        <w:rPr>
                          <w:szCs w:val="24"/>
                          <w:lang w:eastAsia="lt-LT"/>
                        </w:rPr>
                        <w:t>Skirstyklų</w:t>
                      </w:r>
                      <w:proofErr w:type="spellEnd"/>
                      <w:r w:rsidR="00C514A0">
                        <w:rPr>
                          <w:szCs w:val="24"/>
                          <w:lang w:eastAsia="lt-LT"/>
                        </w:rPr>
                        <w:t xml:space="preserve"> ir pastočių elektros įrenginių įrengimo taisyklės, patvirtintos Lietuvos Respublikos energetikos ministro 2011</w:t>
                      </w:r>
                      <w:r w:rsidR="00C514A0">
                        <w:rPr>
                          <w:bCs/>
                          <w:szCs w:val="24"/>
                        </w:rPr>
                        <w:t> </w:t>
                      </w:r>
                      <w:r w:rsidR="00C514A0">
                        <w:rPr>
                          <w:szCs w:val="24"/>
                          <w:lang w:eastAsia="lt-LT"/>
                        </w:rPr>
                        <w:t>m. gruodžio 15</w:t>
                      </w:r>
                      <w:r w:rsidR="00C514A0">
                        <w:rPr>
                          <w:bCs/>
                          <w:szCs w:val="24"/>
                        </w:rPr>
                        <w:t> </w:t>
                      </w:r>
                      <w:r w:rsidR="00C514A0">
                        <w:rPr>
                          <w:szCs w:val="24"/>
                          <w:lang w:eastAsia="lt-LT"/>
                        </w:rPr>
                        <w:t>d. įsakymu Nr.</w:t>
                      </w:r>
                      <w:r w:rsidR="00C514A0">
                        <w:rPr>
                          <w:bCs/>
                          <w:szCs w:val="24"/>
                        </w:rPr>
                        <w:t> </w:t>
                      </w:r>
                      <w:r w:rsidR="00C514A0">
                        <w:rPr>
                          <w:szCs w:val="24"/>
                          <w:lang w:eastAsia="lt-LT"/>
                        </w:rPr>
                        <w:t xml:space="preserve">1-303 „Dėl </w:t>
                      </w:r>
                      <w:proofErr w:type="spellStart"/>
                      <w:r w:rsidR="00C514A0">
                        <w:rPr>
                          <w:szCs w:val="24"/>
                          <w:lang w:eastAsia="lt-LT"/>
                        </w:rPr>
                        <w:t>Skirstyklų</w:t>
                      </w:r>
                      <w:proofErr w:type="spellEnd"/>
                      <w:r w:rsidR="00C514A0">
                        <w:rPr>
                          <w:szCs w:val="24"/>
                          <w:lang w:eastAsia="lt-LT"/>
                        </w:rPr>
                        <w:t xml:space="preserve"> ir pastočių elektros įrenginių įrengimo taisyklių patvirtinimo“;</w:t>
                      </w:r>
                    </w:p>
                  </w:sdtContent>
                </w:sdt>
                <w:sdt>
                  <w:sdtPr>
                    <w:alias w:val="6.15 pp."/>
                    <w:tag w:val="part_d283d61ac9f14928ab1655323a872b4e"/>
                    <w:id w:val="2014340009"/>
                    <w:lock w:val="sdtLocked"/>
                  </w:sdtPr>
                  <w:sdtEndPr/>
                  <w:sdtContent>
                    <w:p w14:paraId="71B52189" w14:textId="05D6B081" w:rsidR="00F45D02" w:rsidRDefault="00114BF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d283d61ac9f14928ab1655323a872b4e"/>
                          <w:id w:val="1630053633"/>
                          <w:lock w:val="sdtLocked"/>
                        </w:sdtPr>
                        <w:sdtEndPr/>
                        <w:sdtContent>
                          <w:r w:rsidR="00C514A0">
                            <w:rPr>
                              <w:szCs w:val="24"/>
                              <w:lang w:eastAsia="lt-LT"/>
                            </w:rPr>
                            <w:t>6.15</w:t>
                          </w:r>
                        </w:sdtContent>
                      </w:sdt>
                      <w:r w:rsidR="00C514A0">
                        <w:rPr>
                          <w:szCs w:val="24"/>
                          <w:lang w:eastAsia="lt-LT"/>
                        </w:rPr>
                        <w:t>. Elektros linijų ir instaliacijos įrengimo taisyklės, patvirtintos Lietuvos Respublikos energetikos ministro 2011 m. gruodžio 20 d. įsakymu Nr. 1-309 „Dėl Elektros linijų ir instaliacijos įrengimo taisyklių patvirtinimo“;</w:t>
                      </w:r>
                    </w:p>
                  </w:sdtContent>
                </w:sdt>
                <w:sdt>
                  <w:sdtPr>
                    <w:alias w:val="6.16 pp."/>
                    <w:tag w:val="part_a20c821867b54999807e24e8d91bcc9c"/>
                    <w:id w:val="-1675719260"/>
                    <w:lock w:val="sdtLocked"/>
                  </w:sdtPr>
                  <w:sdtEndPr/>
                  <w:sdtContent>
                    <w:p w14:paraId="4CD4845F" w14:textId="789A7B20" w:rsidR="00F45D02" w:rsidRDefault="00114BF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20c821867b54999807e24e8d91bcc9c"/>
                          <w:id w:val="-1593007420"/>
                          <w:lock w:val="sdtLocked"/>
                        </w:sdtPr>
                        <w:sdtEndPr/>
                        <w:sdtContent>
                          <w:r w:rsidR="00C514A0">
                            <w:rPr>
                              <w:szCs w:val="24"/>
                              <w:lang w:eastAsia="lt-LT"/>
                            </w:rPr>
                            <w:t>6.16</w:t>
                          </w:r>
                        </w:sdtContent>
                      </w:sdt>
                      <w:r w:rsidR="00C514A0">
                        <w:rPr>
                          <w:szCs w:val="24"/>
                          <w:lang w:eastAsia="lt-LT"/>
                        </w:rPr>
                        <w:t>. Galios elektros įrenginių įrengimo taisyklės, patvirtintos Lietuvos Respublikos energetikos ministro 2012</w:t>
                      </w:r>
                      <w:r w:rsidR="00C514A0">
                        <w:rPr>
                          <w:bCs/>
                          <w:szCs w:val="24"/>
                        </w:rPr>
                        <w:t> </w:t>
                      </w:r>
                      <w:r w:rsidR="00C514A0">
                        <w:rPr>
                          <w:szCs w:val="24"/>
                          <w:lang w:eastAsia="lt-LT"/>
                        </w:rPr>
                        <w:t>m. sausio 2</w:t>
                      </w:r>
                      <w:r w:rsidR="00C514A0">
                        <w:rPr>
                          <w:bCs/>
                          <w:szCs w:val="24"/>
                        </w:rPr>
                        <w:t> </w:t>
                      </w:r>
                      <w:r w:rsidR="00C514A0">
                        <w:rPr>
                          <w:szCs w:val="24"/>
                          <w:lang w:eastAsia="lt-LT"/>
                        </w:rPr>
                        <w:t>d. įsakymu Nr.</w:t>
                      </w:r>
                      <w:r w:rsidR="00C514A0">
                        <w:rPr>
                          <w:bCs/>
                          <w:szCs w:val="24"/>
                        </w:rPr>
                        <w:t> </w:t>
                      </w:r>
                      <w:r w:rsidR="00C514A0">
                        <w:rPr>
                          <w:szCs w:val="24"/>
                          <w:lang w:eastAsia="lt-LT"/>
                        </w:rPr>
                        <w:t>1-1 „Dėl Galios elektros įrenginių įrengimo taisyklių patvirtinimo“;</w:t>
                      </w:r>
                    </w:p>
                  </w:sdtContent>
                </w:sdt>
                <w:sdt>
                  <w:sdtPr>
                    <w:alias w:val="6.17 pp."/>
                    <w:tag w:val="part_4aae28c298d340b283d9d9380eaa3d66"/>
                    <w:id w:val="1676763920"/>
                    <w:lock w:val="sdtLocked"/>
                  </w:sdtPr>
                  <w:sdtEndPr/>
                  <w:sdtContent>
                    <w:p w14:paraId="0FE7173E" w14:textId="7B516B4B" w:rsidR="00F45D02" w:rsidRDefault="00114BF7">
                      <w:pPr>
                        <w:tabs>
                          <w:tab w:val="left" w:pos="1134"/>
                        </w:tabs>
                        <w:ind w:firstLine="567"/>
                        <w:jc w:val="both"/>
                        <w:rPr>
                          <w:szCs w:val="24"/>
                          <w:lang w:eastAsia="lt-LT"/>
                        </w:rPr>
                      </w:pPr>
                      <w:sdt>
                        <w:sdtPr>
                          <w:alias w:val="Numeris"/>
                          <w:tag w:val="nr_4aae28c298d340b283d9d9380eaa3d66"/>
                          <w:id w:val="913125954"/>
                          <w:lock w:val="sdtLocked"/>
                        </w:sdtPr>
                        <w:sdtEndPr/>
                        <w:sdtContent>
                          <w:r w:rsidR="00C514A0">
                            <w:rPr>
                              <w:szCs w:val="24"/>
                              <w:lang w:eastAsia="lt-LT"/>
                            </w:rPr>
                            <w:t>6.17</w:t>
                          </w:r>
                        </w:sdtContent>
                      </w:sdt>
                      <w:r w:rsidR="00C514A0">
                        <w:rPr>
                          <w:szCs w:val="24"/>
                          <w:lang w:eastAsia="lt-LT"/>
                        </w:rPr>
                        <w:t>. Elektros įrenginių įrengimo bendrosios taisyklės, patvirtintos Lietuvos Respublikos energetikos ministro 2012</w:t>
                      </w:r>
                      <w:r w:rsidR="00C514A0">
                        <w:rPr>
                          <w:bCs/>
                          <w:szCs w:val="24"/>
                        </w:rPr>
                        <w:t> </w:t>
                      </w:r>
                      <w:r w:rsidR="00C514A0">
                        <w:rPr>
                          <w:szCs w:val="24"/>
                          <w:lang w:eastAsia="lt-LT"/>
                        </w:rPr>
                        <w:t>m. vasario 3</w:t>
                      </w:r>
                      <w:r w:rsidR="00C514A0">
                        <w:rPr>
                          <w:bCs/>
                          <w:szCs w:val="24"/>
                        </w:rPr>
                        <w:t> </w:t>
                      </w:r>
                      <w:r w:rsidR="00C514A0">
                        <w:rPr>
                          <w:szCs w:val="24"/>
                          <w:lang w:eastAsia="lt-LT"/>
                        </w:rPr>
                        <w:t>d. įsakymu Nr.</w:t>
                      </w:r>
                      <w:r w:rsidR="00C514A0">
                        <w:rPr>
                          <w:bCs/>
                          <w:szCs w:val="24"/>
                        </w:rPr>
                        <w:t> </w:t>
                      </w:r>
                      <w:r w:rsidR="00C514A0">
                        <w:rPr>
                          <w:szCs w:val="24"/>
                          <w:lang w:eastAsia="lt-LT"/>
                        </w:rPr>
                        <w:t>1-22 „Dėl Elektros įrenginių įrengimo bendrųjų taisyklių patvirtinimo“;</w:t>
                      </w:r>
                    </w:p>
                  </w:sdtContent>
                </w:sdt>
                <w:sdt>
                  <w:sdtPr>
                    <w:alias w:val="6.18 pp."/>
                    <w:tag w:val="part_809147f638354f76a9efc7637b531a39"/>
                    <w:id w:val="1917206680"/>
                    <w:lock w:val="sdtLocked"/>
                  </w:sdtPr>
                  <w:sdtEndPr/>
                  <w:sdtContent>
                    <w:p w14:paraId="2F735A20" w14:textId="24C7B1BE" w:rsidR="00F45D02" w:rsidRDefault="00114BF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alibri"/>
                          <w:szCs w:val="24"/>
                        </w:rPr>
                      </w:pPr>
                      <w:sdt>
                        <w:sdtPr>
                          <w:alias w:val="Numeris"/>
                          <w:tag w:val="nr_809147f638354f76a9efc7637b531a39"/>
                          <w:id w:val="-1229302520"/>
                          <w:lock w:val="sdtLocked"/>
                        </w:sdtPr>
                        <w:sdtEndPr/>
                        <w:sdtContent>
                          <w:r w:rsidR="00C514A0">
                            <w:rPr>
                              <w:rFonts w:eastAsia="Calibri"/>
                              <w:szCs w:val="24"/>
                            </w:rPr>
                            <w:t>6.18</w:t>
                          </w:r>
                        </w:sdtContent>
                      </w:sdt>
                      <w:r w:rsidR="00C514A0">
                        <w:rPr>
                          <w:rFonts w:eastAsia="Calibri"/>
                          <w:szCs w:val="24"/>
                        </w:rPr>
                        <w:t>. Elektros tinklų naudojimo taisyklės, patvirtintos Lietuvos Respublikos energetikos ministro 2012</w:t>
                      </w:r>
                      <w:r w:rsidR="00C514A0">
                        <w:rPr>
                          <w:bCs/>
                          <w:szCs w:val="24"/>
                        </w:rPr>
                        <w:t> </w:t>
                      </w:r>
                      <w:r w:rsidR="00C514A0">
                        <w:rPr>
                          <w:rFonts w:eastAsia="Calibri"/>
                          <w:szCs w:val="24"/>
                        </w:rPr>
                        <w:t>m. birželio 18</w:t>
                      </w:r>
                      <w:r w:rsidR="00C514A0">
                        <w:rPr>
                          <w:bCs/>
                          <w:szCs w:val="24"/>
                        </w:rPr>
                        <w:t> </w:t>
                      </w:r>
                      <w:r w:rsidR="00C514A0">
                        <w:rPr>
                          <w:rFonts w:eastAsia="Calibri"/>
                          <w:szCs w:val="24"/>
                        </w:rPr>
                        <w:t>d. įsakymu Nr.</w:t>
                      </w:r>
                      <w:r w:rsidR="00C514A0">
                        <w:rPr>
                          <w:bCs/>
                          <w:szCs w:val="24"/>
                        </w:rPr>
                        <w:t> </w:t>
                      </w:r>
                      <w:r w:rsidR="00C514A0">
                        <w:rPr>
                          <w:rFonts w:eastAsia="Calibri"/>
                          <w:szCs w:val="24"/>
                        </w:rPr>
                        <w:t>1-116 „Dėl Elektros tinklų naudojimo taisyklių patvirtinimo“;</w:t>
                      </w:r>
                    </w:p>
                  </w:sdtContent>
                </w:sdt>
                <w:sdt>
                  <w:sdtPr>
                    <w:alias w:val="6.19 pp."/>
                    <w:tag w:val="part_703fccd75b7b4c6cb54339d66281e8e2"/>
                    <w:id w:val="-824660065"/>
                    <w:lock w:val="sdtLocked"/>
                  </w:sdtPr>
                  <w:sdtEndPr/>
                  <w:sdtContent>
                    <w:p w14:paraId="775544BB" w14:textId="4075B64B" w:rsidR="00F45D02" w:rsidRDefault="00114BF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703fccd75b7b4c6cb54339d66281e8e2"/>
                          <w:id w:val="1568382344"/>
                          <w:lock w:val="sdtLocked"/>
                        </w:sdtPr>
                        <w:sdtEndPr/>
                        <w:sdtContent>
                          <w:r w:rsidR="00C514A0">
                            <w:rPr>
                              <w:szCs w:val="24"/>
                              <w:lang w:eastAsia="lt-LT"/>
                            </w:rPr>
                            <w:t>6.19</w:t>
                          </w:r>
                        </w:sdtContent>
                      </w:sdt>
                      <w:r w:rsidR="00C514A0">
                        <w:rPr>
                          <w:szCs w:val="24"/>
                          <w:lang w:eastAsia="lt-LT"/>
                        </w:rPr>
                        <w:t>. Specialiųjų patalpų ir technologinių procesų elektros įrenginių įrengimo taisyklės, patvirtintos Lietuvos Respublikos energetikos ministro 2013 m. kovo 5 d. įsakymu Nr.</w:t>
                      </w:r>
                      <w:r w:rsidR="00C514A0">
                        <w:rPr>
                          <w:bCs/>
                          <w:szCs w:val="24"/>
                        </w:rPr>
                        <w:t> </w:t>
                      </w:r>
                      <w:r w:rsidR="00C514A0">
                        <w:rPr>
                          <w:szCs w:val="24"/>
                          <w:lang w:eastAsia="lt-LT"/>
                        </w:rPr>
                        <w:t>1-52 „Dėl Specialiųjų patalpų ir technologinių procesų elektros įrenginių įrengimo taisyklių patvirtinimo“;</w:t>
                      </w:r>
                    </w:p>
                  </w:sdtContent>
                </w:sdt>
                <w:sdt>
                  <w:sdtPr>
                    <w:alias w:val="6.20 pp."/>
                    <w:tag w:val="part_ba16b12f355045d393377ee13a48c34c"/>
                    <w:id w:val="-664244077"/>
                    <w:lock w:val="sdtLocked"/>
                  </w:sdtPr>
                  <w:sdtEndPr/>
                  <w:sdtContent>
                    <w:p w14:paraId="1D3AA23C" w14:textId="71CD0902" w:rsidR="00F45D02" w:rsidRDefault="00114BF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ba16b12f355045d393377ee13a48c34c"/>
                          <w:id w:val="-947236547"/>
                          <w:lock w:val="sdtLocked"/>
                        </w:sdtPr>
                        <w:sdtEndPr/>
                        <w:sdtContent>
                          <w:r w:rsidR="00C514A0">
                            <w:rPr>
                              <w:szCs w:val="24"/>
                              <w:lang w:eastAsia="lt-LT"/>
                            </w:rPr>
                            <w:t>6.20</w:t>
                          </w:r>
                        </w:sdtContent>
                      </w:sdt>
                      <w:r w:rsidR="00C514A0">
                        <w:rPr>
                          <w:szCs w:val="24"/>
                          <w:lang w:eastAsia="lt-LT"/>
                        </w:rPr>
                        <w:t>. Lauko gaisrinio vandentiekio tinklų ir statinių projektavimo ir įrengimo taisyklės, patvirtintos Priešgaisrinės apsaugos ir gelbėjimo departamento prie Vidaus reikalų ministerijos direktoriaus 2007 m. vasario 22 d. įsakymu Nr. 1-66 „Dėl normatyvinių statinio saugos dokumentų patvirtinimo“;</w:t>
                      </w:r>
                    </w:p>
                  </w:sdtContent>
                </w:sdt>
                <w:sdt>
                  <w:sdtPr>
                    <w:alias w:val="6.21 pp."/>
                    <w:tag w:val="part_5b680bfa08064dc09af149b438166c66"/>
                    <w:id w:val="1065602918"/>
                    <w:lock w:val="sdtLocked"/>
                  </w:sdtPr>
                  <w:sdtEndPr/>
                  <w:sdtContent>
                    <w:p w14:paraId="6D6EABA4" w14:textId="289D4E1C" w:rsidR="00F45D02" w:rsidRDefault="00114BF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5b680bfa08064dc09af149b438166c66"/>
                          <w:id w:val="57593331"/>
                          <w:lock w:val="sdtLocked"/>
                        </w:sdtPr>
                        <w:sdtEndPr/>
                        <w:sdtContent>
                          <w:r w:rsidR="00C514A0">
                            <w:rPr>
                              <w:szCs w:val="24"/>
                              <w:lang w:eastAsia="lt-LT"/>
                            </w:rPr>
                            <w:t>6.21</w:t>
                          </w:r>
                        </w:sdtContent>
                      </w:sdt>
                      <w:r w:rsidR="00C514A0">
                        <w:rPr>
                          <w:szCs w:val="24"/>
                          <w:lang w:eastAsia="lt-LT"/>
                        </w:rPr>
                        <w:t>. Statinių vidaus gaisrinio vandentiekio sistemų projektavimo ir įrengimo taisyklės, patvirtintos Priešgaisrinės apsaugos ir gelbėjimo departamento prie Vidaus reikalų ministerijos direktoriaus 2007 m. vasario 22 d. įsakymu Nr. 1-66 „Dėl normatyvinių statinio saugos dokumentų patvirtinimo“;</w:t>
                      </w:r>
                    </w:p>
                  </w:sdtContent>
                </w:sdt>
                <w:sdt>
                  <w:sdtPr>
                    <w:alias w:val="6.22 pp."/>
                    <w:tag w:val="part_09c1a37642924f289062fc938454445e"/>
                    <w:id w:val="152194705"/>
                    <w:lock w:val="sdtLocked"/>
                  </w:sdtPr>
                  <w:sdtEndPr/>
                  <w:sdtContent>
                    <w:p w14:paraId="49BB963C" w14:textId="5447106F" w:rsidR="00F45D02" w:rsidRDefault="00114BF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09c1a37642924f289062fc938454445e"/>
                          <w:id w:val="-142818375"/>
                          <w:lock w:val="sdtLocked"/>
                        </w:sdtPr>
                        <w:sdtEndPr/>
                        <w:sdtContent>
                          <w:r w:rsidR="00C514A0">
                            <w:rPr>
                              <w:szCs w:val="24"/>
                              <w:lang w:eastAsia="lt-LT"/>
                            </w:rPr>
                            <w:t>6.22</w:t>
                          </w:r>
                        </w:sdtContent>
                      </w:sdt>
                      <w:r w:rsidR="00C514A0">
                        <w:rPr>
                          <w:szCs w:val="24"/>
                          <w:lang w:eastAsia="lt-LT"/>
                        </w:rPr>
                        <w:t>. Gaisro aptikimo ir signalizavimo sistemų projektavimo ir įrengimo taisyklės, patvirtintos Priešgaisrinės apsaugos ir gelbėjimo departamento prie Vidaus reikalų ministerijos direktoriaus 2007 m. vasario 22 d. įsakymu Nr. 1-66 „Dėl normatyvinių statinio saugos dokumentų patvirtinimo“;</w:t>
                      </w:r>
                    </w:p>
                  </w:sdtContent>
                </w:sdt>
                <w:sdt>
                  <w:sdtPr>
                    <w:alias w:val="6.23 pp."/>
                    <w:tag w:val="part_4eb4432cd67e4ace8a332d7f23c339d2"/>
                    <w:id w:val="1375579084"/>
                    <w:lock w:val="sdtLocked"/>
                  </w:sdtPr>
                  <w:sdtEndPr/>
                  <w:sdtContent>
                    <w:p w14:paraId="3C7F45C0" w14:textId="7B024E75" w:rsidR="00F45D02" w:rsidRDefault="00114BF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4eb4432cd67e4ace8a332d7f23c339d2"/>
                          <w:id w:val="1997229159"/>
                          <w:lock w:val="sdtLocked"/>
                        </w:sdtPr>
                        <w:sdtEndPr/>
                        <w:sdtContent>
                          <w:r w:rsidR="00C514A0">
                            <w:rPr>
                              <w:szCs w:val="24"/>
                              <w:lang w:eastAsia="lt-LT"/>
                            </w:rPr>
                            <w:t>6.23</w:t>
                          </w:r>
                        </w:sdtContent>
                      </w:sdt>
                      <w:r w:rsidR="00C514A0">
                        <w:rPr>
                          <w:szCs w:val="24"/>
                          <w:lang w:eastAsia="lt-LT"/>
                        </w:rPr>
                        <w:t>. Gaisrinės saugos pagrindiniai reikalavimai, patvirtinti Priešgaisrinės apsaugos ir gelbėjimo departamento prie Vidaus reikalų ministerijos direktoriaus 2010</w:t>
                      </w:r>
                      <w:r w:rsidR="00C514A0">
                        <w:rPr>
                          <w:bCs/>
                          <w:szCs w:val="24"/>
                        </w:rPr>
                        <w:t> </w:t>
                      </w:r>
                      <w:r w:rsidR="00C514A0">
                        <w:rPr>
                          <w:szCs w:val="24"/>
                          <w:lang w:eastAsia="lt-LT"/>
                        </w:rPr>
                        <w:t>m. gruodžio 7</w:t>
                      </w:r>
                      <w:r w:rsidR="00C514A0">
                        <w:rPr>
                          <w:bCs/>
                          <w:szCs w:val="24"/>
                        </w:rPr>
                        <w:t> </w:t>
                      </w:r>
                      <w:r w:rsidR="00C514A0">
                        <w:rPr>
                          <w:szCs w:val="24"/>
                          <w:lang w:eastAsia="lt-LT"/>
                        </w:rPr>
                        <w:t>d. įsakymu Nr.</w:t>
                      </w:r>
                      <w:r w:rsidR="00C514A0">
                        <w:rPr>
                          <w:bCs/>
                          <w:szCs w:val="24"/>
                        </w:rPr>
                        <w:t> </w:t>
                      </w:r>
                      <w:r w:rsidR="00C514A0">
                        <w:rPr>
                          <w:szCs w:val="24"/>
                          <w:lang w:eastAsia="lt-LT"/>
                        </w:rPr>
                        <w:t>1-338 „Dėl Gaisrinės saugos pagrindinių reikalavimų patvirtinimo“;</w:t>
                      </w:r>
                    </w:p>
                  </w:sdtContent>
                </w:sdt>
                <w:sdt>
                  <w:sdtPr>
                    <w:alias w:val="6.24 pp."/>
                    <w:tag w:val="part_76d81942edea47eda62fae6cee944c8b"/>
                    <w:id w:val="-1153521866"/>
                    <w:lock w:val="sdtLocked"/>
                  </w:sdtPr>
                  <w:sdtEndPr/>
                  <w:sdtContent>
                    <w:p w14:paraId="79A3BB4D" w14:textId="3A4E5A00" w:rsidR="00F45D02" w:rsidRDefault="00114BF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76d81942edea47eda62fae6cee944c8b"/>
                          <w:id w:val="578021457"/>
                          <w:lock w:val="sdtLocked"/>
                        </w:sdtPr>
                        <w:sdtEndPr/>
                        <w:sdtContent>
                          <w:r w:rsidR="00C514A0">
                            <w:rPr>
                              <w:szCs w:val="24"/>
                              <w:lang w:eastAsia="lt-LT"/>
                            </w:rPr>
                            <w:t>6.24</w:t>
                          </w:r>
                        </w:sdtContent>
                      </w:sdt>
                      <w:r w:rsidR="00C514A0">
                        <w:rPr>
                          <w:szCs w:val="24"/>
                          <w:lang w:eastAsia="lt-LT"/>
                        </w:rPr>
                        <w:t>. Visuomeninių statinių gaisrinės saugos taisyklės, patvirtintos Priešgaisrinės apsaugos ir gelbėjimo departamento prie Vidaus reikalų ministerijos direktoriaus 2011</w:t>
                      </w:r>
                      <w:r w:rsidR="00C514A0">
                        <w:rPr>
                          <w:bCs/>
                          <w:szCs w:val="24"/>
                        </w:rPr>
                        <w:t> </w:t>
                      </w:r>
                      <w:r w:rsidR="00C514A0">
                        <w:rPr>
                          <w:szCs w:val="24"/>
                          <w:lang w:eastAsia="lt-LT"/>
                        </w:rPr>
                        <w:t>m. sausio 17</w:t>
                      </w:r>
                      <w:r w:rsidR="00C514A0">
                        <w:rPr>
                          <w:bCs/>
                          <w:szCs w:val="24"/>
                        </w:rPr>
                        <w:t> </w:t>
                      </w:r>
                      <w:r w:rsidR="00C514A0">
                        <w:rPr>
                          <w:szCs w:val="24"/>
                          <w:lang w:eastAsia="lt-LT"/>
                        </w:rPr>
                        <w:t>d. įsakymu Nr. 1-14 „Dėl Visuomeninių statinių gaisrinės saugos taisyklių patvirtinimo“;</w:t>
                      </w:r>
                    </w:p>
                  </w:sdtContent>
                </w:sdt>
                <w:sdt>
                  <w:sdtPr>
                    <w:alias w:val="6.25 pp."/>
                    <w:tag w:val="part_572dd26dacd84ae09c0b04f42d88fc24"/>
                    <w:id w:val="305674605"/>
                    <w:lock w:val="sdtLocked"/>
                  </w:sdtPr>
                  <w:sdtEndPr/>
                  <w:sdtContent>
                    <w:p w14:paraId="19557009" w14:textId="3D57F183" w:rsidR="00F45D02" w:rsidRDefault="00114BF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572dd26dacd84ae09c0b04f42d88fc24"/>
                          <w:id w:val="372970633"/>
                          <w:lock w:val="sdtLocked"/>
                        </w:sdtPr>
                        <w:sdtEndPr/>
                        <w:sdtContent>
                          <w:r w:rsidR="00C514A0">
                            <w:rPr>
                              <w:szCs w:val="24"/>
                              <w:lang w:eastAsia="lt-LT"/>
                            </w:rPr>
                            <w:t>6.25</w:t>
                          </w:r>
                        </w:sdtContent>
                      </w:sdt>
                      <w:r w:rsidR="00C514A0">
                        <w:rPr>
                          <w:szCs w:val="24"/>
                          <w:lang w:eastAsia="lt-LT"/>
                        </w:rPr>
                        <w:t>. Gyvenamųjų pastatų gaisrinės saugos taisyklės, patvirtintos Priešgaisrinės apsaugos ir gelbėjimo departamento prie Vidaus reikalų ministerijos direktoriaus 2011 m. vasario 22 d. įsakymu Nr. 1-64 „Dėl Gyvenamųjų pastatų gaisrinės saugos taisyklių patvirtinimo“;</w:t>
                      </w:r>
                    </w:p>
                  </w:sdtContent>
                </w:sdt>
                <w:sdt>
                  <w:sdtPr>
                    <w:alias w:val="6.26 pp."/>
                    <w:tag w:val="part_5b51e91acce54cf4b983b758ec072bd9"/>
                    <w:id w:val="581267111"/>
                    <w:lock w:val="sdtLocked"/>
                  </w:sdtPr>
                  <w:sdtEndPr/>
                  <w:sdtContent>
                    <w:p w14:paraId="7DB7D4DE" w14:textId="50F087D7" w:rsidR="00F45D02" w:rsidRDefault="00114BF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5b51e91acce54cf4b983b758ec072bd9"/>
                          <w:id w:val="1723479220"/>
                          <w:lock w:val="sdtLocked"/>
                        </w:sdtPr>
                        <w:sdtEndPr/>
                        <w:sdtContent>
                          <w:r w:rsidR="00C514A0">
                            <w:rPr>
                              <w:szCs w:val="24"/>
                              <w:lang w:eastAsia="lt-LT"/>
                            </w:rPr>
                            <w:t>6.26</w:t>
                          </w:r>
                        </w:sdtContent>
                      </w:sdt>
                      <w:r w:rsidR="00C514A0">
                        <w:rPr>
                          <w:szCs w:val="24"/>
                          <w:lang w:eastAsia="lt-LT"/>
                        </w:rPr>
                        <w:t>. Automobilių saugyklų gaisrinės saugos taisyklės, patvirtintos Priešgaisrinės apsaugos ir gelbėjimo departamento prie Vidaus reikalų ministerijos direktoriaus 2012 m. vasario 6 d. įsakymu Nr. 1-44 „Dėl Automobilių saugyklų gaisrinės saugos taisyklių patvirtinimo“;</w:t>
                      </w:r>
                    </w:p>
                  </w:sdtContent>
                </w:sdt>
                <w:sdt>
                  <w:sdtPr>
                    <w:alias w:val="6.27 pp."/>
                    <w:tag w:val="part_6b01cf87abfe4ac59759406ffe1b974a"/>
                    <w:id w:val="1011717406"/>
                    <w:lock w:val="sdtLocked"/>
                  </w:sdtPr>
                  <w:sdtEndPr/>
                  <w:sdtContent>
                    <w:p w14:paraId="106E536B" w14:textId="1BCE9C45" w:rsidR="00F45D02" w:rsidRDefault="00114BF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6b01cf87abfe4ac59759406ffe1b974a"/>
                          <w:id w:val="1136759662"/>
                          <w:lock w:val="sdtLocked"/>
                        </w:sdtPr>
                        <w:sdtEndPr/>
                        <w:sdtContent>
                          <w:r w:rsidR="00C514A0">
                            <w:rPr>
                              <w:szCs w:val="24"/>
                              <w:lang w:eastAsia="lt-LT"/>
                            </w:rPr>
                            <w:t>6.27</w:t>
                          </w:r>
                        </w:sdtContent>
                      </w:sdt>
                      <w:r w:rsidR="00C514A0">
                        <w:rPr>
                          <w:szCs w:val="24"/>
                          <w:lang w:eastAsia="lt-LT"/>
                        </w:rPr>
                        <w:t>. Gamybos, pramonės ir sandėliavimo statinių gaisrinės saugos taisyklės, patvirtintos Priešgaisrinės apsaugos ir gelbėjimo departamento prie Vidaus reikalų ministerijos direktoriaus 2012 m. vasario 6 d. įsakymu Nr. 1-45 „Dėl Gamybos, pramonės ir sandėliavimo statinių gaisrinės saugos taisyklių patvirtinimo“;</w:t>
                      </w:r>
                    </w:p>
                  </w:sdtContent>
                </w:sdt>
                <w:sdt>
                  <w:sdtPr>
                    <w:alias w:val="6.28 pp."/>
                    <w:tag w:val="part_f7e53d623100452db690eceac0934cde"/>
                    <w:id w:val="958690686"/>
                    <w:lock w:val="sdtLocked"/>
                  </w:sdtPr>
                  <w:sdtEndPr/>
                  <w:sdtContent>
                    <w:p w14:paraId="7382F2A1" w14:textId="07CBE3C5" w:rsidR="00F45D02" w:rsidRDefault="00114BF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f7e53d623100452db690eceac0934cde"/>
                          <w:id w:val="-308858236"/>
                          <w:lock w:val="sdtLocked"/>
                        </w:sdtPr>
                        <w:sdtEndPr/>
                        <w:sdtContent>
                          <w:r w:rsidR="00C514A0">
                            <w:rPr>
                              <w:szCs w:val="24"/>
                              <w:lang w:eastAsia="lt-LT"/>
                            </w:rPr>
                            <w:t>6.28</w:t>
                          </w:r>
                        </w:sdtContent>
                      </w:sdt>
                      <w:r w:rsidR="00C514A0">
                        <w:rPr>
                          <w:szCs w:val="24"/>
                          <w:lang w:eastAsia="lt-LT"/>
                        </w:rPr>
                        <w:t>. Dūmų ir šilumos valdymo sistemų projektavimo ir įrengimo taisyklės, patvirtintos Priešgaisrinės apsaugos ir gelbėjimo departamento prie Vidaus reikalų ministerijos direktoriaus 2013 m. spalio 4 d. įsakymu Nr. 1-249 „Dėl Dūmų ir šilumos valdymo sistemų projektavimo ir įrengimo taisyklių patvirtinimo“;</w:t>
                      </w:r>
                    </w:p>
                  </w:sdtContent>
                </w:sdt>
                <w:sdt>
                  <w:sdtPr>
                    <w:alias w:val="6.29 pp."/>
                    <w:tag w:val="part_e61db115ff454df2a87f4f6f762c4cdf"/>
                    <w:id w:val="635300467"/>
                    <w:lock w:val="sdtLocked"/>
                  </w:sdtPr>
                  <w:sdtEndPr/>
                  <w:sdtContent>
                    <w:p w14:paraId="01A304A0" w14:textId="7D0CADBB" w:rsidR="00F45D02" w:rsidRDefault="00114BF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61db115ff454df2a87f4f6f762c4cdf"/>
                          <w:id w:val="-1058630970"/>
                          <w:lock w:val="sdtLocked"/>
                        </w:sdtPr>
                        <w:sdtEndPr/>
                        <w:sdtContent>
                          <w:r w:rsidR="00C514A0">
                            <w:rPr>
                              <w:szCs w:val="24"/>
                              <w:lang w:eastAsia="lt-LT"/>
                            </w:rPr>
                            <w:t>6.29</w:t>
                          </w:r>
                        </w:sdtContent>
                      </w:sdt>
                      <w:r w:rsidR="00C514A0">
                        <w:rPr>
                          <w:szCs w:val="24"/>
                          <w:lang w:eastAsia="lt-LT"/>
                        </w:rPr>
                        <w:t>. Vėdinimo sistemų gaisrinės saugos taisyklės, patvirtintos Priešgaisrinės apsaugos ir gelbėjimo departamento prie Vidaus reikalų ministerijos direktoriaus 2013 m. spalio 4 d. įsakymu Nr. 1-250 „Dėl Vėdinimo sistemų gaisrinės saugos taisyklių patvirtinimo“;</w:t>
                      </w:r>
                    </w:p>
                  </w:sdtContent>
                </w:sdt>
                <w:sdt>
                  <w:sdtPr>
                    <w:alias w:val="6.30 pp."/>
                    <w:tag w:val="part_a0e4b5cb30304372952f08bcce1b4089"/>
                    <w:id w:val="-1915232662"/>
                    <w:lock w:val="sdtLocked"/>
                  </w:sdtPr>
                  <w:sdtEndPr/>
                  <w:sdtContent>
                    <w:p w14:paraId="65F52499" w14:textId="1310189B" w:rsidR="00F45D02" w:rsidRDefault="00114BF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0e4b5cb30304372952f08bcce1b4089"/>
                          <w:id w:val="-1580201121"/>
                          <w:lock w:val="sdtLocked"/>
                        </w:sdtPr>
                        <w:sdtEndPr/>
                        <w:sdtContent>
                          <w:r w:rsidR="00C514A0">
                            <w:rPr>
                              <w:szCs w:val="24"/>
                              <w:lang w:eastAsia="lt-LT"/>
                            </w:rPr>
                            <w:t>6.30</w:t>
                          </w:r>
                        </w:sdtContent>
                      </w:sdt>
                      <w:r w:rsidR="00C514A0">
                        <w:rPr>
                          <w:szCs w:val="24"/>
                          <w:lang w:eastAsia="lt-LT"/>
                        </w:rPr>
                        <w:t>. Stacionariųjų gaisrų gesinimo sistemų projektavimo ir įrengimo taisyklės, patvirtintos Priešgaisrinės apsaugos ir gelbėjimo departamento prie Vidaus reikalų ministerijos direktoriaus 2016 m. sausio 6 d. įsakymu Nr. 1-1 „Dėl Stacionariųjų gaisrų gesinimo sistemų projektavimo ir įrengimo taisyklių patvirtinimo“;</w:t>
                      </w:r>
                    </w:p>
                  </w:sdtContent>
                </w:sdt>
                <w:sdt>
                  <w:sdtPr>
                    <w:alias w:val="6.31 pp."/>
                    <w:tag w:val="part_db39d2242a6a465d986374a9d4de9ca6"/>
                    <w:id w:val="-502748678"/>
                    <w:lock w:val="sdtLocked"/>
                  </w:sdtPr>
                  <w:sdtEndPr/>
                  <w:sdtContent>
                    <w:p w14:paraId="0889DD73" w14:textId="57208398" w:rsidR="00F45D02" w:rsidRDefault="00114BF7">
                      <w:pPr>
                        <w:tabs>
                          <w:tab w:val="left" w:pos="1134"/>
                        </w:tabs>
                        <w:ind w:firstLine="567"/>
                        <w:jc w:val="both"/>
                        <w:rPr>
                          <w:szCs w:val="24"/>
                          <w:lang w:eastAsia="lt-LT"/>
                        </w:rPr>
                      </w:pPr>
                      <w:sdt>
                        <w:sdtPr>
                          <w:alias w:val="Numeris"/>
                          <w:tag w:val="nr_db39d2242a6a465d986374a9d4de9ca6"/>
                          <w:id w:val="-164167336"/>
                          <w:lock w:val="sdtLocked"/>
                        </w:sdtPr>
                        <w:sdtEndPr/>
                        <w:sdtContent>
                          <w:r w:rsidR="00C514A0">
                            <w:rPr>
                              <w:szCs w:val="24"/>
                              <w:lang w:eastAsia="lt-LT"/>
                            </w:rPr>
                            <w:t>6.31</w:t>
                          </w:r>
                        </w:sdtContent>
                      </w:sdt>
                      <w:r w:rsidR="00C514A0">
                        <w:rPr>
                          <w:szCs w:val="24"/>
                          <w:lang w:eastAsia="lt-LT"/>
                        </w:rPr>
                        <w:t>. Statinio statybos techninio prižiūrėtojo civilinės atsakomybės privalomojo draudimo taisyklės, patvirtintos Lietuvos banko valdybos 2012</w:t>
                      </w:r>
                      <w:r w:rsidR="00C514A0">
                        <w:rPr>
                          <w:bCs/>
                          <w:szCs w:val="24"/>
                        </w:rPr>
                        <w:t> </w:t>
                      </w:r>
                      <w:r w:rsidR="00C514A0">
                        <w:rPr>
                          <w:szCs w:val="24"/>
                          <w:lang w:eastAsia="lt-LT"/>
                        </w:rPr>
                        <w:t>m. spalio 23</w:t>
                      </w:r>
                      <w:r w:rsidR="00C514A0">
                        <w:rPr>
                          <w:bCs/>
                          <w:szCs w:val="24"/>
                        </w:rPr>
                        <w:t> </w:t>
                      </w:r>
                      <w:r w:rsidR="00C514A0">
                        <w:rPr>
                          <w:szCs w:val="24"/>
                          <w:lang w:eastAsia="lt-LT"/>
                        </w:rPr>
                        <w:t>d. nutarimu Nr.</w:t>
                      </w:r>
                      <w:r w:rsidR="00C514A0">
                        <w:rPr>
                          <w:bCs/>
                          <w:szCs w:val="24"/>
                        </w:rPr>
                        <w:t> </w:t>
                      </w:r>
                      <w:r w:rsidR="00C514A0">
                        <w:rPr>
                          <w:szCs w:val="24"/>
                          <w:lang w:eastAsia="lt-LT"/>
                        </w:rPr>
                        <w:t>03-226 „Dėl Statinio statybos techninio prižiūrėtojo civilinės atsakomybės privalomojo draudimo taisyklių patvirtinimo“;</w:t>
                      </w:r>
                    </w:p>
                  </w:sdtContent>
                </w:sdt>
                <w:sdt>
                  <w:sdtPr>
                    <w:alias w:val="6.32 pp."/>
                    <w:tag w:val="part_9670e4d93f7040fe9a769fbb3abf10e6"/>
                    <w:id w:val="-407223016"/>
                    <w:lock w:val="sdtLocked"/>
                  </w:sdtPr>
                  <w:sdtEndPr/>
                  <w:sdtContent>
                    <w:p w14:paraId="2C0137E1" w14:textId="1FC8472C" w:rsidR="00F45D02" w:rsidRDefault="00114BF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9670e4d93f7040fe9a769fbb3abf10e6"/>
                          <w:id w:val="1094523413"/>
                          <w:lock w:val="sdtLocked"/>
                        </w:sdtPr>
                        <w:sdtEndPr/>
                        <w:sdtContent>
                          <w:r w:rsidR="00C514A0">
                            <w:rPr>
                              <w:szCs w:val="24"/>
                              <w:lang w:eastAsia="lt-LT"/>
                            </w:rPr>
                            <w:t>6.32</w:t>
                          </w:r>
                        </w:sdtContent>
                      </w:sdt>
                      <w:r w:rsidR="00C514A0">
                        <w:rPr>
                          <w:szCs w:val="24"/>
                          <w:lang w:eastAsia="lt-LT"/>
                        </w:rPr>
                        <w:t>. Radijo ryšio įrenginių techninis reglamentas, patvirtintas Lietuvos Respublikos ryšių reguliavimo tarnybos tarybos 2016 m. birželio 14 d. nutarimu Nr. 1V-670 „Dėl Radijo ryšio įrenginių techninio reglamento patvirtinimo“;</w:t>
                      </w:r>
                    </w:p>
                  </w:sdtContent>
                </w:sdt>
                <w:sdt>
                  <w:sdtPr>
                    <w:alias w:val="6.33 pp."/>
                    <w:tag w:val="part_9b1e7055e962421cb57797826ea4935a"/>
                    <w:id w:val="-109361212"/>
                    <w:lock w:val="sdtLocked"/>
                  </w:sdtPr>
                  <w:sdtEndPr/>
                  <w:sdtContent>
                    <w:p w14:paraId="45C987EF" w14:textId="3CA10851" w:rsidR="00F45D02" w:rsidRDefault="00114BF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9b1e7055e962421cb57797826ea4935a"/>
                          <w:id w:val="199284763"/>
                          <w:lock w:val="sdtLocked"/>
                        </w:sdtPr>
                        <w:sdtEndPr/>
                        <w:sdtContent>
                          <w:r w:rsidR="00C514A0">
                            <w:rPr>
                              <w:szCs w:val="24"/>
                              <w:lang w:eastAsia="lt-LT"/>
                            </w:rPr>
                            <w:t>6.33</w:t>
                          </w:r>
                        </w:sdtContent>
                      </w:sdt>
                      <w:r w:rsidR="00C514A0">
                        <w:rPr>
                          <w:szCs w:val="24"/>
                          <w:lang w:eastAsia="lt-LT"/>
                        </w:rPr>
                        <w:t>. Elektroninių ryšių išteklių skyrimo ir naudojimo taisyklės, patvirtintos Lietuvos Respublikos ryšių reguliavimo tarnybos tarybos 2025 m. birželio 3 d. nutarimu Nr. TN-339 „Dėl Elektroninių ryšių išteklių skyrimo ir naudojimo taisyklių patvirtinimo“;</w:t>
                      </w:r>
                    </w:p>
                  </w:sdtContent>
                </w:sdt>
                <w:sdt>
                  <w:sdtPr>
                    <w:alias w:val="6.34 pp."/>
                    <w:tag w:val="part_ad1d9037fae14105abf30aebfcf3e551"/>
                    <w:id w:val="-410856355"/>
                    <w:lock w:val="sdtLocked"/>
                  </w:sdtPr>
                  <w:sdtEndPr/>
                  <w:sdtContent>
                    <w:p w14:paraId="5F70A374" w14:textId="33135CE6" w:rsidR="00F45D02" w:rsidRDefault="00114BF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d1d9037fae14105abf30aebfcf3e551"/>
                          <w:id w:val="2136901559"/>
                          <w:lock w:val="sdtLocked"/>
                        </w:sdtPr>
                        <w:sdtEndPr/>
                        <w:sdtContent>
                          <w:r w:rsidR="00C514A0">
                            <w:rPr>
                              <w:szCs w:val="24"/>
                              <w:lang w:eastAsia="lt-LT"/>
                            </w:rPr>
                            <w:t>6.34</w:t>
                          </w:r>
                        </w:sdtContent>
                      </w:sdt>
                      <w:r w:rsidR="00C514A0">
                        <w:rPr>
                          <w:szCs w:val="24"/>
                          <w:lang w:eastAsia="lt-LT"/>
                        </w:rPr>
                        <w:t>. Elektroninių ryšių infrastruktūros įrengimo, žymėjimo, priežiūros ir naudojimo taisyklės, patvirtintos Lietuvos Respublikos ryšių reguliavimo tarnybos direktoriaus 2011 m. spalio 14 d. įsakymu Nr. 1V-978 „Dėl Elektroninių ryšių infrastruktūros įrengimo, žymėjimo, priežiūros ir naudojimo taisyklių patvirtinimo“;</w:t>
                      </w:r>
                    </w:p>
                  </w:sdtContent>
                </w:sdt>
                <w:sdt>
                  <w:sdtPr>
                    <w:alias w:val="6.35 pp."/>
                    <w:tag w:val="part_7237ab2d20d44c81bd815950015c3553"/>
                    <w:id w:val="-636641160"/>
                    <w:lock w:val="sdtLocked"/>
                  </w:sdtPr>
                  <w:sdtEndPr/>
                  <w:sdtContent>
                    <w:p w14:paraId="7F3B8BDA" w14:textId="0D949571" w:rsidR="00F45D02" w:rsidRDefault="00114BF7">
                      <w:pPr>
                        <w:tabs>
                          <w:tab w:val="left" w:pos="567"/>
                          <w:tab w:val="left" w:pos="1134"/>
                        </w:tabs>
                        <w:ind w:firstLine="567"/>
                        <w:jc w:val="both"/>
                        <w:rPr>
                          <w:rFonts w:eastAsia="MS Mincho"/>
                          <w:szCs w:val="24"/>
                        </w:rPr>
                      </w:pPr>
                      <w:sdt>
                        <w:sdtPr>
                          <w:alias w:val="Numeris"/>
                          <w:tag w:val="nr_7237ab2d20d44c81bd815950015c3553"/>
                          <w:id w:val="1294870134"/>
                          <w:lock w:val="sdtLocked"/>
                        </w:sdtPr>
                        <w:sdtEndPr/>
                        <w:sdtContent>
                          <w:r w:rsidR="00C514A0">
                            <w:rPr>
                              <w:rFonts w:eastAsia="MS Mincho"/>
                              <w:szCs w:val="24"/>
                            </w:rPr>
                            <w:t>6.35</w:t>
                          </w:r>
                        </w:sdtContent>
                      </w:sdt>
                      <w:r w:rsidR="00C514A0">
                        <w:rPr>
                          <w:rFonts w:eastAsia="MS Mincho"/>
                          <w:szCs w:val="24"/>
                        </w:rPr>
                        <w:t xml:space="preserve">. Baublys J. </w:t>
                      </w:r>
                      <w:r w:rsidR="00C514A0">
                        <w:rPr>
                          <w:rFonts w:eastAsia="MS Mincho"/>
                          <w:i/>
                          <w:iCs/>
                          <w:szCs w:val="24"/>
                        </w:rPr>
                        <w:t>Aukštosios įtampos elektros įrenginių izoliacinių medžiagų savybės</w:t>
                      </w:r>
                      <w:r w:rsidR="00C514A0">
                        <w:rPr>
                          <w:rFonts w:eastAsia="MS Mincho"/>
                          <w:szCs w:val="24"/>
                        </w:rPr>
                        <w:t>. Vilnius: UAB „Energetika“, 2007;</w:t>
                      </w:r>
                    </w:p>
                  </w:sdtContent>
                </w:sdt>
                <w:sdt>
                  <w:sdtPr>
                    <w:alias w:val="6.36 pp."/>
                    <w:tag w:val="part_0518f230232044f48cc4ba5e791adf96"/>
                    <w:id w:val="1342424669"/>
                    <w:lock w:val="sdtLocked"/>
                  </w:sdtPr>
                  <w:sdtEndPr/>
                  <w:sdtContent>
                    <w:p w14:paraId="2A712DEC" w14:textId="1FB5E2BF" w:rsidR="00F45D02" w:rsidRDefault="00114BF7">
                      <w:pPr>
                        <w:tabs>
                          <w:tab w:val="left" w:pos="567"/>
                          <w:tab w:val="left" w:pos="1134"/>
                        </w:tabs>
                        <w:ind w:firstLine="567"/>
                        <w:jc w:val="both"/>
                        <w:rPr>
                          <w:rFonts w:eastAsia="MS Mincho"/>
                          <w:szCs w:val="24"/>
                        </w:rPr>
                      </w:pPr>
                      <w:sdt>
                        <w:sdtPr>
                          <w:alias w:val="Numeris"/>
                          <w:tag w:val="nr_0518f230232044f48cc4ba5e791adf96"/>
                          <w:id w:val="2020046250"/>
                          <w:lock w:val="sdtLocked"/>
                        </w:sdtPr>
                        <w:sdtEndPr/>
                        <w:sdtContent>
                          <w:r w:rsidR="00C514A0">
                            <w:rPr>
                              <w:rFonts w:eastAsia="MS Mincho"/>
                              <w:szCs w:val="24"/>
                            </w:rPr>
                            <w:t>6.36</w:t>
                          </w:r>
                        </w:sdtContent>
                      </w:sdt>
                      <w:r w:rsidR="00C514A0">
                        <w:rPr>
                          <w:rFonts w:eastAsia="MS Mincho"/>
                          <w:szCs w:val="24"/>
                        </w:rPr>
                        <w:t xml:space="preserve">. Baublys J. </w:t>
                      </w:r>
                      <w:r w:rsidR="00C514A0">
                        <w:rPr>
                          <w:rFonts w:eastAsia="MS Mincho"/>
                          <w:i/>
                          <w:iCs/>
                          <w:szCs w:val="24"/>
                        </w:rPr>
                        <w:t>Gamybinių objektų apsauga nuo žaibo</w:t>
                      </w:r>
                      <w:r w:rsidR="00C514A0">
                        <w:rPr>
                          <w:rFonts w:eastAsia="MS Mincho"/>
                          <w:szCs w:val="24"/>
                        </w:rPr>
                        <w:t>. Vilnius: AB „Lietuvos energija“, 1990;</w:t>
                      </w:r>
                    </w:p>
                  </w:sdtContent>
                </w:sdt>
                <w:sdt>
                  <w:sdtPr>
                    <w:alias w:val="6.37 pp."/>
                    <w:tag w:val="part_b55b6d3fd7124893b40ed719d07a82f5"/>
                    <w:id w:val="1191956035"/>
                    <w:lock w:val="sdtLocked"/>
                  </w:sdtPr>
                  <w:sdtEndPr/>
                  <w:sdtContent>
                    <w:p w14:paraId="52FB76CC" w14:textId="203EED00" w:rsidR="00F45D02" w:rsidRDefault="00114BF7">
                      <w:pPr>
                        <w:tabs>
                          <w:tab w:val="left" w:pos="567"/>
                          <w:tab w:val="left" w:pos="1134"/>
                        </w:tabs>
                        <w:ind w:firstLine="567"/>
                        <w:jc w:val="both"/>
                        <w:rPr>
                          <w:rFonts w:eastAsia="MS Mincho"/>
                          <w:szCs w:val="24"/>
                        </w:rPr>
                      </w:pPr>
                      <w:sdt>
                        <w:sdtPr>
                          <w:alias w:val="Numeris"/>
                          <w:tag w:val="nr_b55b6d3fd7124893b40ed719d07a82f5"/>
                          <w:id w:val="1183401075"/>
                          <w:lock w:val="sdtLocked"/>
                        </w:sdtPr>
                        <w:sdtEndPr/>
                        <w:sdtContent>
                          <w:r w:rsidR="00C514A0">
                            <w:rPr>
                              <w:rFonts w:eastAsia="MS Mincho"/>
                              <w:szCs w:val="24"/>
                            </w:rPr>
                            <w:t>6.37</w:t>
                          </w:r>
                        </w:sdtContent>
                      </w:sdt>
                      <w:r w:rsidR="00C514A0">
                        <w:rPr>
                          <w:rFonts w:eastAsia="MS Mincho"/>
                          <w:szCs w:val="24"/>
                        </w:rPr>
                        <w:t xml:space="preserve">. Baublys J., Gudžius S., Jankauskas P., Markevičius L., Morkvėnas A. </w:t>
                      </w:r>
                      <w:r w:rsidR="00C514A0">
                        <w:rPr>
                          <w:rFonts w:eastAsia="MS Mincho"/>
                          <w:i/>
                          <w:iCs/>
                          <w:szCs w:val="24"/>
                        </w:rPr>
                        <w:t>Žaibas. Apsauga nuo žaibo</w:t>
                      </w:r>
                      <w:r w:rsidR="00C514A0">
                        <w:rPr>
                          <w:rFonts w:eastAsia="MS Mincho"/>
                          <w:szCs w:val="24"/>
                        </w:rPr>
                        <w:t>. Monografija, Vilnius: UAB „Energetika“, 2006;</w:t>
                      </w:r>
                    </w:p>
                  </w:sdtContent>
                </w:sdt>
                <w:sdt>
                  <w:sdtPr>
                    <w:alias w:val="6.38 pp."/>
                    <w:tag w:val="part_2f76dac72dbd4438896fa11a44ce6699"/>
                    <w:id w:val="236371785"/>
                    <w:lock w:val="sdtLocked"/>
                  </w:sdtPr>
                  <w:sdtEndPr/>
                  <w:sdtContent>
                    <w:p w14:paraId="14095591" w14:textId="3489E686" w:rsidR="00F45D02" w:rsidRDefault="00114BF7">
                      <w:pPr>
                        <w:tabs>
                          <w:tab w:val="left" w:pos="567"/>
                          <w:tab w:val="left" w:pos="1134"/>
                        </w:tabs>
                        <w:ind w:firstLine="567"/>
                        <w:jc w:val="both"/>
                        <w:rPr>
                          <w:rFonts w:eastAsia="MS Mincho"/>
                          <w:szCs w:val="24"/>
                        </w:rPr>
                      </w:pPr>
                      <w:sdt>
                        <w:sdtPr>
                          <w:alias w:val="Numeris"/>
                          <w:tag w:val="nr_2f76dac72dbd4438896fa11a44ce6699"/>
                          <w:id w:val="1189570326"/>
                          <w:lock w:val="sdtLocked"/>
                        </w:sdtPr>
                        <w:sdtEndPr/>
                        <w:sdtContent>
                          <w:r w:rsidR="00C514A0">
                            <w:rPr>
                              <w:rFonts w:eastAsia="MS Mincho"/>
                              <w:szCs w:val="24"/>
                            </w:rPr>
                            <w:t>6.38</w:t>
                          </w:r>
                        </w:sdtContent>
                      </w:sdt>
                      <w:r w:rsidR="00C514A0">
                        <w:rPr>
                          <w:rFonts w:eastAsia="MS Mincho"/>
                          <w:szCs w:val="24"/>
                        </w:rPr>
                        <w:t xml:space="preserve">. Baublys J., Jankauskas P. </w:t>
                      </w:r>
                      <w:r w:rsidR="00C514A0">
                        <w:rPr>
                          <w:rFonts w:eastAsia="MS Mincho"/>
                          <w:i/>
                          <w:iCs/>
                          <w:szCs w:val="24"/>
                        </w:rPr>
                        <w:t>Sauga elektros įrenginiuose</w:t>
                      </w:r>
                      <w:r w:rsidR="00C514A0">
                        <w:rPr>
                          <w:rFonts w:eastAsia="MS Mincho"/>
                          <w:szCs w:val="24"/>
                        </w:rPr>
                        <w:t>. Vilnius, 2002;</w:t>
                      </w:r>
                    </w:p>
                  </w:sdtContent>
                </w:sdt>
                <w:sdt>
                  <w:sdtPr>
                    <w:alias w:val="6.39 pp."/>
                    <w:tag w:val="part_80b4f5f0e48442f396463da8df9b3e38"/>
                    <w:id w:val="-1846001812"/>
                    <w:lock w:val="sdtLocked"/>
                  </w:sdtPr>
                  <w:sdtEndPr/>
                  <w:sdtContent>
                    <w:p w14:paraId="45244CE7" w14:textId="288D654C" w:rsidR="00F45D02" w:rsidRDefault="00114BF7">
                      <w:pPr>
                        <w:tabs>
                          <w:tab w:val="left" w:pos="567"/>
                          <w:tab w:val="left" w:pos="1134"/>
                        </w:tabs>
                        <w:ind w:firstLine="567"/>
                        <w:jc w:val="both"/>
                        <w:rPr>
                          <w:rFonts w:eastAsia="MS Mincho"/>
                          <w:szCs w:val="24"/>
                        </w:rPr>
                      </w:pPr>
                      <w:sdt>
                        <w:sdtPr>
                          <w:alias w:val="Numeris"/>
                          <w:tag w:val="nr_80b4f5f0e48442f396463da8df9b3e38"/>
                          <w:id w:val="-1209954672"/>
                          <w:lock w:val="sdtLocked"/>
                        </w:sdtPr>
                        <w:sdtEndPr/>
                        <w:sdtContent>
                          <w:r w:rsidR="00C514A0">
                            <w:rPr>
                              <w:rFonts w:eastAsia="MS Mincho"/>
                              <w:szCs w:val="24"/>
                            </w:rPr>
                            <w:t>6.39</w:t>
                          </w:r>
                        </w:sdtContent>
                      </w:sdt>
                      <w:r w:rsidR="00C514A0">
                        <w:rPr>
                          <w:rFonts w:eastAsia="MS Mincho"/>
                          <w:szCs w:val="24"/>
                        </w:rPr>
                        <w:t xml:space="preserve">. Baublys J., Jankauskas P., Markevičius L., Morkvėnas A. </w:t>
                      </w:r>
                      <w:r w:rsidR="00C514A0">
                        <w:rPr>
                          <w:rFonts w:eastAsia="MS Mincho"/>
                          <w:i/>
                          <w:iCs/>
                          <w:szCs w:val="24"/>
                        </w:rPr>
                        <w:t xml:space="preserve">Izoliacija ir </w:t>
                      </w:r>
                      <w:proofErr w:type="spellStart"/>
                      <w:r w:rsidR="00C514A0">
                        <w:rPr>
                          <w:rFonts w:eastAsia="MS Mincho"/>
                          <w:i/>
                          <w:iCs/>
                          <w:szCs w:val="24"/>
                        </w:rPr>
                        <w:t>viršįtampiai</w:t>
                      </w:r>
                      <w:proofErr w:type="spellEnd"/>
                      <w:r w:rsidR="00C514A0">
                        <w:rPr>
                          <w:rFonts w:eastAsia="MS Mincho"/>
                          <w:szCs w:val="24"/>
                        </w:rPr>
                        <w:t>. Vadovėlis. Kaunas: Technologija, 2008;</w:t>
                      </w:r>
                    </w:p>
                  </w:sdtContent>
                </w:sdt>
                <w:sdt>
                  <w:sdtPr>
                    <w:alias w:val="6.40 pp."/>
                    <w:tag w:val="part_fd0135f1669b4e0d896304ffbea1a298"/>
                    <w:id w:val="-330213545"/>
                    <w:lock w:val="sdtLocked"/>
                  </w:sdtPr>
                  <w:sdtEndPr/>
                  <w:sdtContent>
                    <w:p w14:paraId="1CA720B9" w14:textId="5893C8A9" w:rsidR="00F45D02" w:rsidRDefault="00114BF7">
                      <w:pPr>
                        <w:tabs>
                          <w:tab w:val="left" w:pos="567"/>
                          <w:tab w:val="left" w:pos="1134"/>
                        </w:tabs>
                        <w:ind w:firstLine="567"/>
                        <w:jc w:val="both"/>
                        <w:rPr>
                          <w:rFonts w:eastAsia="MS Mincho"/>
                          <w:szCs w:val="24"/>
                        </w:rPr>
                      </w:pPr>
                      <w:sdt>
                        <w:sdtPr>
                          <w:alias w:val="Numeris"/>
                          <w:tag w:val="nr_fd0135f1669b4e0d896304ffbea1a298"/>
                          <w:id w:val="1528529444"/>
                          <w:lock w:val="sdtLocked"/>
                        </w:sdtPr>
                        <w:sdtEndPr/>
                        <w:sdtContent>
                          <w:r w:rsidR="00C514A0">
                            <w:rPr>
                              <w:rFonts w:eastAsia="MS Mincho"/>
                              <w:szCs w:val="24"/>
                            </w:rPr>
                            <w:t>6.40</w:t>
                          </w:r>
                        </w:sdtContent>
                      </w:sdt>
                      <w:r w:rsidR="00C514A0">
                        <w:rPr>
                          <w:rFonts w:eastAsia="MS Mincho"/>
                          <w:szCs w:val="24"/>
                        </w:rPr>
                        <w:t xml:space="preserve">. </w:t>
                      </w:r>
                      <w:proofErr w:type="spellStart"/>
                      <w:r w:rsidR="00C514A0">
                        <w:rPr>
                          <w:rFonts w:eastAsia="MS Mincho"/>
                          <w:szCs w:val="24"/>
                        </w:rPr>
                        <w:t>Brand</w:t>
                      </w:r>
                      <w:proofErr w:type="spellEnd"/>
                      <w:r w:rsidR="00C514A0">
                        <w:rPr>
                          <w:rFonts w:eastAsia="MS Mincho"/>
                          <w:szCs w:val="24"/>
                        </w:rPr>
                        <w:t xml:space="preserve"> K. P.</w:t>
                      </w:r>
                      <w:r w:rsidR="00C514A0">
                        <w:rPr>
                          <w:rFonts w:eastAsia="MS Mincho"/>
                          <w:i/>
                          <w:iCs/>
                          <w:szCs w:val="24"/>
                        </w:rPr>
                        <w:t xml:space="preserve"> </w:t>
                      </w:r>
                      <w:proofErr w:type="spellStart"/>
                      <w:r w:rsidR="00C514A0">
                        <w:rPr>
                          <w:rFonts w:eastAsia="MS Mincho"/>
                          <w:i/>
                          <w:szCs w:val="24"/>
                        </w:rPr>
                        <w:t>Substation</w:t>
                      </w:r>
                      <w:proofErr w:type="spellEnd"/>
                      <w:r w:rsidR="00C514A0">
                        <w:rPr>
                          <w:rFonts w:eastAsia="MS Mincho"/>
                          <w:i/>
                          <w:szCs w:val="24"/>
                        </w:rPr>
                        <w:t xml:space="preserve"> </w:t>
                      </w:r>
                      <w:proofErr w:type="spellStart"/>
                      <w:r w:rsidR="00C514A0">
                        <w:rPr>
                          <w:rFonts w:eastAsia="MS Mincho"/>
                          <w:i/>
                          <w:szCs w:val="24"/>
                        </w:rPr>
                        <w:t>automation</w:t>
                      </w:r>
                      <w:proofErr w:type="spellEnd"/>
                      <w:r w:rsidR="00C514A0">
                        <w:rPr>
                          <w:rFonts w:eastAsia="MS Mincho"/>
                          <w:i/>
                          <w:szCs w:val="24"/>
                        </w:rPr>
                        <w:t xml:space="preserve"> </w:t>
                      </w:r>
                      <w:proofErr w:type="spellStart"/>
                      <w:r w:rsidR="00C514A0">
                        <w:rPr>
                          <w:rFonts w:eastAsia="MS Mincho"/>
                          <w:i/>
                          <w:szCs w:val="24"/>
                        </w:rPr>
                        <w:t>handbook</w:t>
                      </w:r>
                      <w:proofErr w:type="spellEnd"/>
                      <w:r w:rsidR="00C514A0">
                        <w:rPr>
                          <w:rFonts w:eastAsia="MS Mincho"/>
                          <w:szCs w:val="24"/>
                        </w:rPr>
                        <w:t>. Germany, 2003;</w:t>
                      </w:r>
                    </w:p>
                  </w:sdtContent>
                </w:sdt>
                <w:sdt>
                  <w:sdtPr>
                    <w:alias w:val="6.41 pp."/>
                    <w:tag w:val="part_de483f5d02924945a3e05424b575dc56"/>
                    <w:id w:val="1338888777"/>
                    <w:lock w:val="sdtLocked"/>
                  </w:sdtPr>
                  <w:sdtEndPr/>
                  <w:sdtContent>
                    <w:p w14:paraId="529F14C6" w14:textId="4C13A831" w:rsidR="00F45D02" w:rsidRDefault="00114BF7">
                      <w:pPr>
                        <w:tabs>
                          <w:tab w:val="left" w:pos="567"/>
                          <w:tab w:val="left" w:pos="1134"/>
                        </w:tabs>
                        <w:ind w:firstLine="567"/>
                        <w:jc w:val="both"/>
                        <w:rPr>
                          <w:rFonts w:eastAsia="MS Mincho"/>
                          <w:szCs w:val="24"/>
                        </w:rPr>
                      </w:pPr>
                      <w:sdt>
                        <w:sdtPr>
                          <w:alias w:val="Numeris"/>
                          <w:tag w:val="nr_de483f5d02924945a3e05424b575dc56"/>
                          <w:id w:val="-178743959"/>
                          <w:lock w:val="sdtLocked"/>
                        </w:sdtPr>
                        <w:sdtEndPr/>
                        <w:sdtContent>
                          <w:r w:rsidR="00C514A0">
                            <w:rPr>
                              <w:rFonts w:eastAsia="MS Mincho"/>
                              <w:szCs w:val="24"/>
                            </w:rPr>
                            <w:t>6.41</w:t>
                          </w:r>
                        </w:sdtContent>
                      </w:sdt>
                      <w:r w:rsidR="00C514A0">
                        <w:rPr>
                          <w:rFonts w:eastAsia="MS Mincho"/>
                          <w:szCs w:val="24"/>
                        </w:rPr>
                        <w:t xml:space="preserve">. Dumčius A. </w:t>
                      </w:r>
                      <w:r w:rsidR="00C514A0">
                        <w:rPr>
                          <w:rFonts w:eastAsia="MS Mincho"/>
                          <w:i/>
                          <w:iCs/>
                          <w:szCs w:val="24"/>
                        </w:rPr>
                        <w:t>Gaisro ir vaizdo technika ir technologija</w:t>
                      </w:r>
                      <w:r w:rsidR="00C514A0">
                        <w:rPr>
                          <w:rFonts w:eastAsia="MS Mincho"/>
                          <w:szCs w:val="24"/>
                        </w:rPr>
                        <w:t>. Kaunas: Technologija, 2001;</w:t>
                      </w:r>
                    </w:p>
                  </w:sdtContent>
                </w:sdt>
                <w:sdt>
                  <w:sdtPr>
                    <w:alias w:val="6.42 pp."/>
                    <w:tag w:val="part_b724dcf7ec0540c8bf90c139f8181a95"/>
                    <w:id w:val="1693805747"/>
                    <w:lock w:val="sdtLocked"/>
                  </w:sdtPr>
                  <w:sdtEndPr/>
                  <w:sdtContent>
                    <w:p w14:paraId="3BECD948" w14:textId="07B84B79" w:rsidR="00F45D02" w:rsidRDefault="00114BF7">
                      <w:pPr>
                        <w:tabs>
                          <w:tab w:val="left" w:pos="567"/>
                          <w:tab w:val="left" w:pos="1134"/>
                        </w:tabs>
                        <w:ind w:firstLine="567"/>
                        <w:jc w:val="both"/>
                        <w:rPr>
                          <w:rFonts w:eastAsia="MS Mincho"/>
                          <w:szCs w:val="24"/>
                        </w:rPr>
                      </w:pPr>
                      <w:sdt>
                        <w:sdtPr>
                          <w:alias w:val="Numeris"/>
                          <w:tag w:val="nr_b724dcf7ec0540c8bf90c139f8181a95"/>
                          <w:id w:val="-1340616601"/>
                          <w:lock w:val="sdtLocked"/>
                        </w:sdtPr>
                        <w:sdtEndPr/>
                        <w:sdtContent>
                          <w:r w:rsidR="00C514A0">
                            <w:rPr>
                              <w:rFonts w:eastAsia="MS Mincho"/>
                              <w:szCs w:val="24"/>
                            </w:rPr>
                            <w:t>6.42</w:t>
                          </w:r>
                        </w:sdtContent>
                      </w:sdt>
                      <w:r w:rsidR="00C514A0">
                        <w:rPr>
                          <w:rFonts w:eastAsia="MS Mincho"/>
                          <w:szCs w:val="24"/>
                        </w:rPr>
                        <w:t xml:space="preserve">. </w:t>
                      </w:r>
                      <w:proofErr w:type="spellStart"/>
                      <w:r w:rsidR="00C514A0">
                        <w:rPr>
                          <w:rFonts w:eastAsia="MS Mincho"/>
                          <w:szCs w:val="24"/>
                        </w:rPr>
                        <w:t>Gagnon</w:t>
                      </w:r>
                      <w:proofErr w:type="spellEnd"/>
                      <w:r w:rsidR="00C514A0">
                        <w:rPr>
                          <w:rFonts w:eastAsia="MS Mincho"/>
                          <w:szCs w:val="24"/>
                        </w:rPr>
                        <w:t xml:space="preserve"> M. Robert. </w:t>
                      </w:r>
                      <w:r w:rsidR="00C514A0">
                        <w:rPr>
                          <w:rFonts w:eastAsia="MS Mincho"/>
                          <w:i/>
                          <w:szCs w:val="24"/>
                        </w:rPr>
                        <w:t xml:space="preserve">Design </w:t>
                      </w:r>
                      <w:proofErr w:type="spellStart"/>
                      <w:r w:rsidR="00C514A0">
                        <w:rPr>
                          <w:rFonts w:eastAsia="MS Mincho"/>
                          <w:i/>
                          <w:szCs w:val="24"/>
                        </w:rPr>
                        <w:t>of</w:t>
                      </w:r>
                      <w:proofErr w:type="spellEnd"/>
                      <w:r w:rsidR="00C514A0">
                        <w:rPr>
                          <w:rFonts w:eastAsia="MS Mincho"/>
                          <w:i/>
                          <w:szCs w:val="24"/>
                        </w:rPr>
                        <w:t xml:space="preserve"> </w:t>
                      </w:r>
                      <w:proofErr w:type="spellStart"/>
                      <w:r w:rsidR="00C514A0">
                        <w:rPr>
                          <w:rFonts w:eastAsia="MS Mincho"/>
                          <w:i/>
                          <w:szCs w:val="24"/>
                        </w:rPr>
                        <w:t>special</w:t>
                      </w:r>
                      <w:proofErr w:type="spellEnd"/>
                      <w:r w:rsidR="00C514A0">
                        <w:rPr>
                          <w:rFonts w:eastAsia="MS Mincho"/>
                          <w:i/>
                          <w:szCs w:val="24"/>
                        </w:rPr>
                        <w:t xml:space="preserve"> </w:t>
                      </w:r>
                      <w:proofErr w:type="spellStart"/>
                      <w:r w:rsidR="00C514A0">
                        <w:rPr>
                          <w:rFonts w:eastAsia="MS Mincho"/>
                          <w:i/>
                          <w:szCs w:val="24"/>
                        </w:rPr>
                        <w:t>hazard</w:t>
                      </w:r>
                      <w:proofErr w:type="spellEnd"/>
                      <w:r w:rsidR="00C514A0">
                        <w:rPr>
                          <w:rFonts w:eastAsia="MS Mincho"/>
                          <w:i/>
                          <w:szCs w:val="24"/>
                        </w:rPr>
                        <w:t xml:space="preserve"> </w:t>
                      </w:r>
                      <w:proofErr w:type="spellStart"/>
                      <w:r w:rsidR="00C514A0">
                        <w:rPr>
                          <w:rFonts w:eastAsia="MS Mincho"/>
                          <w:i/>
                          <w:szCs w:val="24"/>
                        </w:rPr>
                        <w:t>and</w:t>
                      </w:r>
                      <w:proofErr w:type="spellEnd"/>
                      <w:r w:rsidR="00C514A0">
                        <w:rPr>
                          <w:rFonts w:eastAsia="MS Mincho"/>
                          <w:i/>
                          <w:szCs w:val="24"/>
                        </w:rPr>
                        <w:t xml:space="preserve"> </w:t>
                      </w:r>
                      <w:proofErr w:type="spellStart"/>
                      <w:r w:rsidR="00C514A0">
                        <w:rPr>
                          <w:rFonts w:eastAsia="MS Mincho"/>
                          <w:i/>
                          <w:szCs w:val="24"/>
                        </w:rPr>
                        <w:t>fire</w:t>
                      </w:r>
                      <w:proofErr w:type="spellEnd"/>
                      <w:r w:rsidR="00C514A0">
                        <w:rPr>
                          <w:rFonts w:eastAsia="MS Mincho"/>
                          <w:i/>
                          <w:szCs w:val="24"/>
                        </w:rPr>
                        <w:t xml:space="preserve"> </w:t>
                      </w:r>
                      <w:proofErr w:type="spellStart"/>
                      <w:r w:rsidR="00C514A0">
                        <w:rPr>
                          <w:rFonts w:eastAsia="MS Mincho"/>
                          <w:i/>
                          <w:szCs w:val="24"/>
                        </w:rPr>
                        <w:t>alarm</w:t>
                      </w:r>
                      <w:proofErr w:type="spellEnd"/>
                      <w:r w:rsidR="00C514A0">
                        <w:rPr>
                          <w:rFonts w:eastAsia="MS Mincho"/>
                          <w:i/>
                          <w:szCs w:val="24"/>
                        </w:rPr>
                        <w:t xml:space="preserve"> </w:t>
                      </w:r>
                      <w:proofErr w:type="spellStart"/>
                      <w:r w:rsidR="00C514A0">
                        <w:rPr>
                          <w:rFonts w:eastAsia="MS Mincho"/>
                          <w:i/>
                          <w:szCs w:val="24"/>
                        </w:rPr>
                        <w:t>systems</w:t>
                      </w:r>
                      <w:proofErr w:type="spellEnd"/>
                      <w:r w:rsidR="00C514A0">
                        <w:rPr>
                          <w:rFonts w:eastAsia="MS Mincho"/>
                          <w:szCs w:val="24"/>
                        </w:rPr>
                        <w:t>. Thomson, 1998;</w:t>
                      </w:r>
                    </w:p>
                  </w:sdtContent>
                </w:sdt>
                <w:sdt>
                  <w:sdtPr>
                    <w:alias w:val="6.43 pp."/>
                    <w:tag w:val="part_dda96fbc464341b699bc133bf49dcad5"/>
                    <w:id w:val="913040734"/>
                    <w:lock w:val="sdtLocked"/>
                  </w:sdtPr>
                  <w:sdtEndPr/>
                  <w:sdtContent>
                    <w:p w14:paraId="08586179" w14:textId="2A084EC5" w:rsidR="00F45D02" w:rsidRDefault="00114BF7">
                      <w:pPr>
                        <w:tabs>
                          <w:tab w:val="left" w:pos="567"/>
                          <w:tab w:val="left" w:pos="1134"/>
                        </w:tabs>
                        <w:ind w:firstLine="567"/>
                        <w:jc w:val="both"/>
                        <w:rPr>
                          <w:rFonts w:eastAsia="MS Mincho"/>
                          <w:szCs w:val="24"/>
                        </w:rPr>
                      </w:pPr>
                      <w:sdt>
                        <w:sdtPr>
                          <w:alias w:val="Numeris"/>
                          <w:tag w:val="nr_dda96fbc464341b699bc133bf49dcad5"/>
                          <w:id w:val="1659966729"/>
                          <w:lock w:val="sdtLocked"/>
                        </w:sdtPr>
                        <w:sdtEndPr/>
                        <w:sdtContent>
                          <w:r w:rsidR="00C514A0">
                            <w:rPr>
                              <w:rFonts w:eastAsia="MS Mincho"/>
                              <w:szCs w:val="24"/>
                            </w:rPr>
                            <w:t>6.43</w:t>
                          </w:r>
                        </w:sdtContent>
                      </w:sdt>
                      <w:r w:rsidR="00C514A0">
                        <w:rPr>
                          <w:rFonts w:eastAsia="MS Mincho"/>
                          <w:szCs w:val="24"/>
                        </w:rPr>
                        <w:t xml:space="preserve">. Gudžius K., Jasiūnas L., Markevičius A., Morkvėnas A., Navickas S., Razma A, Stanionienė R. </w:t>
                      </w:r>
                      <w:r w:rsidR="00C514A0">
                        <w:rPr>
                          <w:rFonts w:eastAsia="MS Mincho"/>
                          <w:i/>
                          <w:iCs/>
                          <w:szCs w:val="24"/>
                        </w:rPr>
                        <w:t xml:space="preserve">Aukštos įtampos ribotuvų montavimo vietų parinkimo tyrimai ir </w:t>
                      </w:r>
                      <w:proofErr w:type="spellStart"/>
                      <w:r w:rsidR="00C514A0">
                        <w:rPr>
                          <w:rFonts w:eastAsia="MS Mincho"/>
                          <w:i/>
                          <w:iCs/>
                          <w:szCs w:val="24"/>
                        </w:rPr>
                        <w:t>viršįtampių</w:t>
                      </w:r>
                      <w:proofErr w:type="spellEnd"/>
                      <w:r w:rsidR="00C514A0">
                        <w:rPr>
                          <w:rFonts w:eastAsia="MS Mincho"/>
                          <w:i/>
                          <w:iCs/>
                          <w:szCs w:val="24"/>
                        </w:rPr>
                        <w:t xml:space="preserve"> registravimo metodiniai nurodymai</w:t>
                      </w:r>
                      <w:r w:rsidR="00C514A0">
                        <w:rPr>
                          <w:rFonts w:eastAsia="MS Mincho"/>
                          <w:szCs w:val="24"/>
                        </w:rPr>
                        <w:t>. Vilnius: AB „Lietuvos energija“, 2005;</w:t>
                      </w:r>
                    </w:p>
                  </w:sdtContent>
                </w:sdt>
                <w:sdt>
                  <w:sdtPr>
                    <w:alias w:val="6.44 pp."/>
                    <w:tag w:val="part_0a22ec958bc84a41904c9433d483e930"/>
                    <w:id w:val="-124325532"/>
                    <w:lock w:val="sdtLocked"/>
                  </w:sdtPr>
                  <w:sdtEndPr/>
                  <w:sdtContent>
                    <w:p w14:paraId="41A008EB" w14:textId="749FAB15" w:rsidR="00F45D02" w:rsidRDefault="00114BF7">
                      <w:pPr>
                        <w:tabs>
                          <w:tab w:val="left" w:pos="567"/>
                          <w:tab w:val="left" w:pos="1134"/>
                        </w:tabs>
                        <w:ind w:firstLine="567"/>
                        <w:jc w:val="both"/>
                        <w:rPr>
                          <w:rFonts w:eastAsia="MS Mincho"/>
                          <w:szCs w:val="24"/>
                        </w:rPr>
                      </w:pPr>
                      <w:sdt>
                        <w:sdtPr>
                          <w:alias w:val="Numeris"/>
                          <w:tag w:val="nr_0a22ec958bc84a41904c9433d483e930"/>
                          <w:id w:val="-1545435248"/>
                          <w:lock w:val="sdtLocked"/>
                        </w:sdtPr>
                        <w:sdtEndPr/>
                        <w:sdtContent>
                          <w:r w:rsidR="00C514A0">
                            <w:rPr>
                              <w:rFonts w:eastAsia="MS Mincho"/>
                              <w:szCs w:val="24"/>
                            </w:rPr>
                            <w:t>6.44</w:t>
                          </w:r>
                        </w:sdtContent>
                      </w:sdt>
                      <w:r w:rsidR="00C514A0">
                        <w:rPr>
                          <w:rFonts w:eastAsia="MS Mincho"/>
                          <w:szCs w:val="24"/>
                        </w:rPr>
                        <w:t xml:space="preserve">. </w:t>
                      </w:r>
                      <w:r w:rsidR="00C514A0">
                        <w:rPr>
                          <w:rFonts w:eastAsia="MS Mincho"/>
                          <w:i/>
                          <w:iCs/>
                          <w:szCs w:val="24"/>
                        </w:rPr>
                        <w:t>Įvadinių apskaitos skydų katalogas</w:t>
                      </w:r>
                      <w:r w:rsidR="00C514A0">
                        <w:rPr>
                          <w:rFonts w:eastAsia="MS Mincho"/>
                          <w:szCs w:val="24"/>
                        </w:rPr>
                        <w:t>. Šiauliai: ELGA, 2012;</w:t>
                      </w:r>
                    </w:p>
                  </w:sdtContent>
                </w:sdt>
                <w:sdt>
                  <w:sdtPr>
                    <w:alias w:val="6.45 pp."/>
                    <w:tag w:val="part_e91059fd791945b18bdafc6e8cfc95c9"/>
                    <w:id w:val="1910270031"/>
                    <w:lock w:val="sdtLocked"/>
                  </w:sdtPr>
                  <w:sdtEndPr/>
                  <w:sdtContent>
                    <w:p w14:paraId="3382EE6C" w14:textId="18A05879" w:rsidR="00F45D02" w:rsidRDefault="00114BF7">
                      <w:pPr>
                        <w:tabs>
                          <w:tab w:val="left" w:pos="567"/>
                          <w:tab w:val="left" w:pos="1134"/>
                        </w:tabs>
                        <w:ind w:firstLine="567"/>
                        <w:jc w:val="both"/>
                        <w:rPr>
                          <w:rFonts w:eastAsia="MS Mincho"/>
                          <w:szCs w:val="24"/>
                        </w:rPr>
                      </w:pPr>
                      <w:sdt>
                        <w:sdtPr>
                          <w:alias w:val="Numeris"/>
                          <w:tag w:val="nr_e91059fd791945b18bdafc6e8cfc95c9"/>
                          <w:id w:val="-260679899"/>
                          <w:lock w:val="sdtLocked"/>
                        </w:sdtPr>
                        <w:sdtEndPr/>
                        <w:sdtContent>
                          <w:r w:rsidR="00C514A0">
                            <w:rPr>
                              <w:rFonts w:eastAsia="MS Mincho"/>
                              <w:szCs w:val="24"/>
                            </w:rPr>
                            <w:t>6.45</w:t>
                          </w:r>
                        </w:sdtContent>
                      </w:sdt>
                      <w:r w:rsidR="00C514A0">
                        <w:rPr>
                          <w:rFonts w:eastAsia="MS Mincho"/>
                          <w:szCs w:val="24"/>
                        </w:rPr>
                        <w:t xml:space="preserve">. </w:t>
                      </w:r>
                      <w:proofErr w:type="spellStart"/>
                      <w:r w:rsidR="00C514A0">
                        <w:rPr>
                          <w:rFonts w:eastAsia="MS Mincho"/>
                          <w:szCs w:val="24"/>
                        </w:rPr>
                        <w:t>Johns</w:t>
                      </w:r>
                      <w:proofErr w:type="spellEnd"/>
                      <w:r w:rsidR="00C514A0">
                        <w:rPr>
                          <w:rFonts w:eastAsia="MS Mincho"/>
                          <w:szCs w:val="24"/>
                        </w:rPr>
                        <w:t xml:space="preserve"> A. T. </w:t>
                      </w:r>
                      <w:r w:rsidR="00C514A0">
                        <w:rPr>
                          <w:rFonts w:eastAsia="MS Mincho"/>
                          <w:i/>
                          <w:szCs w:val="24"/>
                        </w:rPr>
                        <w:t xml:space="preserve">Digital </w:t>
                      </w:r>
                      <w:proofErr w:type="spellStart"/>
                      <w:r w:rsidR="00C514A0">
                        <w:rPr>
                          <w:rFonts w:eastAsia="MS Mincho"/>
                          <w:i/>
                          <w:szCs w:val="24"/>
                        </w:rPr>
                        <w:t>protection</w:t>
                      </w:r>
                      <w:proofErr w:type="spellEnd"/>
                      <w:r w:rsidR="00C514A0">
                        <w:rPr>
                          <w:rFonts w:eastAsia="MS Mincho"/>
                          <w:i/>
                          <w:szCs w:val="24"/>
                        </w:rPr>
                        <w:t xml:space="preserve"> </w:t>
                      </w:r>
                      <w:proofErr w:type="spellStart"/>
                      <w:r w:rsidR="00C514A0">
                        <w:rPr>
                          <w:rFonts w:eastAsia="MS Mincho"/>
                          <w:i/>
                          <w:szCs w:val="24"/>
                        </w:rPr>
                        <w:t>for</w:t>
                      </w:r>
                      <w:proofErr w:type="spellEnd"/>
                      <w:r w:rsidR="00C514A0">
                        <w:rPr>
                          <w:rFonts w:eastAsia="MS Mincho"/>
                          <w:i/>
                          <w:szCs w:val="24"/>
                        </w:rPr>
                        <w:t xml:space="preserve"> </w:t>
                      </w:r>
                      <w:proofErr w:type="spellStart"/>
                      <w:r w:rsidR="00C514A0">
                        <w:rPr>
                          <w:rFonts w:eastAsia="MS Mincho"/>
                          <w:i/>
                          <w:szCs w:val="24"/>
                        </w:rPr>
                        <w:t>power</w:t>
                      </w:r>
                      <w:proofErr w:type="spellEnd"/>
                      <w:r w:rsidR="00C514A0">
                        <w:rPr>
                          <w:rFonts w:eastAsia="MS Mincho"/>
                          <w:i/>
                          <w:szCs w:val="24"/>
                        </w:rPr>
                        <w:t xml:space="preserve"> </w:t>
                      </w:r>
                      <w:proofErr w:type="spellStart"/>
                      <w:r w:rsidR="00C514A0">
                        <w:rPr>
                          <w:rFonts w:eastAsia="MS Mincho"/>
                          <w:i/>
                          <w:szCs w:val="24"/>
                        </w:rPr>
                        <w:t>systems</w:t>
                      </w:r>
                      <w:proofErr w:type="spellEnd"/>
                      <w:r w:rsidR="00C514A0">
                        <w:rPr>
                          <w:rFonts w:eastAsia="MS Mincho"/>
                          <w:szCs w:val="24"/>
                        </w:rPr>
                        <w:t>. IEE, 1998;</w:t>
                      </w:r>
                    </w:p>
                  </w:sdtContent>
                </w:sdt>
                <w:sdt>
                  <w:sdtPr>
                    <w:alias w:val="6.46 pp."/>
                    <w:tag w:val="part_d4120fe1d0994b15ab05611c2551a646"/>
                    <w:id w:val="-1140269821"/>
                    <w:lock w:val="sdtLocked"/>
                  </w:sdtPr>
                  <w:sdtEndPr/>
                  <w:sdtContent>
                    <w:p w14:paraId="410170EA" w14:textId="7272B557" w:rsidR="00F45D02" w:rsidRDefault="00114BF7">
                      <w:pPr>
                        <w:tabs>
                          <w:tab w:val="left" w:pos="567"/>
                          <w:tab w:val="left" w:pos="1134"/>
                        </w:tabs>
                        <w:ind w:firstLine="567"/>
                        <w:jc w:val="both"/>
                        <w:rPr>
                          <w:rFonts w:eastAsia="MS Mincho"/>
                          <w:szCs w:val="24"/>
                        </w:rPr>
                      </w:pPr>
                      <w:sdt>
                        <w:sdtPr>
                          <w:alias w:val="Numeris"/>
                          <w:tag w:val="nr_d4120fe1d0994b15ab05611c2551a646"/>
                          <w:id w:val="-446855302"/>
                          <w:lock w:val="sdtLocked"/>
                        </w:sdtPr>
                        <w:sdtEndPr/>
                        <w:sdtContent>
                          <w:r w:rsidR="00C514A0">
                            <w:rPr>
                              <w:rFonts w:eastAsia="MS Mincho"/>
                              <w:szCs w:val="24"/>
                            </w:rPr>
                            <w:t>6.46</w:t>
                          </w:r>
                        </w:sdtContent>
                      </w:sdt>
                      <w:r w:rsidR="00C514A0">
                        <w:rPr>
                          <w:rFonts w:eastAsia="MS Mincho"/>
                          <w:szCs w:val="24"/>
                        </w:rPr>
                        <w:t xml:space="preserve">. </w:t>
                      </w:r>
                      <w:proofErr w:type="spellStart"/>
                      <w:r w:rsidR="00C514A0">
                        <w:rPr>
                          <w:rFonts w:eastAsia="MS Mincho"/>
                          <w:szCs w:val="24"/>
                        </w:rPr>
                        <w:t>Kennedy</w:t>
                      </w:r>
                      <w:proofErr w:type="spellEnd"/>
                      <w:r w:rsidR="00C514A0">
                        <w:rPr>
                          <w:rFonts w:eastAsia="MS Mincho"/>
                          <w:szCs w:val="24"/>
                        </w:rPr>
                        <w:t xml:space="preserve"> T., </w:t>
                      </w:r>
                      <w:proofErr w:type="spellStart"/>
                      <w:r w:rsidR="00C514A0">
                        <w:rPr>
                          <w:rFonts w:eastAsia="MS Mincho"/>
                          <w:szCs w:val="24"/>
                        </w:rPr>
                        <w:t>Traister</w:t>
                      </w:r>
                      <w:proofErr w:type="spellEnd"/>
                      <w:r w:rsidR="00C514A0">
                        <w:rPr>
                          <w:rFonts w:eastAsia="MS Mincho"/>
                          <w:szCs w:val="24"/>
                        </w:rPr>
                        <w:t xml:space="preserve"> E. </w:t>
                      </w:r>
                      <w:proofErr w:type="spellStart"/>
                      <w:r w:rsidR="00C514A0">
                        <w:rPr>
                          <w:rFonts w:eastAsia="MS Mincho"/>
                          <w:szCs w:val="24"/>
                        </w:rPr>
                        <w:t>John</w:t>
                      </w:r>
                      <w:proofErr w:type="spellEnd"/>
                      <w:r w:rsidR="00C514A0">
                        <w:rPr>
                          <w:rFonts w:eastAsia="MS Mincho"/>
                          <w:szCs w:val="24"/>
                        </w:rPr>
                        <w:t xml:space="preserve">. </w:t>
                      </w:r>
                      <w:proofErr w:type="spellStart"/>
                      <w:r w:rsidR="00C514A0">
                        <w:rPr>
                          <w:rFonts w:eastAsia="MS Mincho"/>
                          <w:i/>
                          <w:szCs w:val="24"/>
                        </w:rPr>
                        <w:t>Low</w:t>
                      </w:r>
                      <w:proofErr w:type="spellEnd"/>
                      <w:r w:rsidR="00C514A0">
                        <w:rPr>
                          <w:rFonts w:eastAsia="MS Mincho"/>
                          <w:i/>
                          <w:szCs w:val="24"/>
                        </w:rPr>
                        <w:t xml:space="preserve"> </w:t>
                      </w:r>
                      <w:proofErr w:type="spellStart"/>
                      <w:r w:rsidR="00C514A0">
                        <w:rPr>
                          <w:rFonts w:eastAsia="MS Mincho"/>
                          <w:i/>
                          <w:szCs w:val="24"/>
                        </w:rPr>
                        <w:t>voltage</w:t>
                      </w:r>
                      <w:proofErr w:type="spellEnd"/>
                      <w:r w:rsidR="00C514A0">
                        <w:rPr>
                          <w:rFonts w:eastAsia="MS Mincho"/>
                          <w:i/>
                          <w:szCs w:val="24"/>
                        </w:rPr>
                        <w:t xml:space="preserve"> </w:t>
                      </w:r>
                      <w:proofErr w:type="spellStart"/>
                      <w:r w:rsidR="00C514A0">
                        <w:rPr>
                          <w:rFonts w:eastAsia="MS Mincho"/>
                          <w:i/>
                          <w:szCs w:val="24"/>
                        </w:rPr>
                        <w:t>wiring</w:t>
                      </w:r>
                      <w:proofErr w:type="spellEnd"/>
                      <w:r w:rsidR="00C514A0">
                        <w:rPr>
                          <w:rFonts w:eastAsia="MS Mincho"/>
                          <w:i/>
                          <w:szCs w:val="24"/>
                        </w:rPr>
                        <w:t xml:space="preserve">: </w:t>
                      </w:r>
                      <w:proofErr w:type="spellStart"/>
                      <w:r w:rsidR="00C514A0">
                        <w:rPr>
                          <w:rFonts w:eastAsia="MS Mincho"/>
                          <w:i/>
                          <w:szCs w:val="24"/>
                        </w:rPr>
                        <w:t>security</w:t>
                      </w:r>
                      <w:proofErr w:type="spellEnd"/>
                      <w:r w:rsidR="00C514A0">
                        <w:rPr>
                          <w:rFonts w:eastAsia="MS Mincho"/>
                          <w:i/>
                          <w:szCs w:val="24"/>
                        </w:rPr>
                        <w:t xml:space="preserve"> / </w:t>
                      </w:r>
                      <w:proofErr w:type="spellStart"/>
                      <w:r w:rsidR="00C514A0">
                        <w:rPr>
                          <w:rFonts w:eastAsia="MS Mincho"/>
                          <w:i/>
                          <w:szCs w:val="24"/>
                        </w:rPr>
                        <w:t>fire</w:t>
                      </w:r>
                      <w:proofErr w:type="spellEnd"/>
                      <w:r w:rsidR="00C514A0">
                        <w:rPr>
                          <w:rFonts w:eastAsia="MS Mincho"/>
                          <w:i/>
                          <w:szCs w:val="24"/>
                        </w:rPr>
                        <w:t xml:space="preserve"> </w:t>
                      </w:r>
                      <w:proofErr w:type="spellStart"/>
                      <w:r w:rsidR="00C514A0">
                        <w:rPr>
                          <w:rFonts w:eastAsia="MS Mincho"/>
                          <w:i/>
                          <w:szCs w:val="24"/>
                        </w:rPr>
                        <w:t>alarm</w:t>
                      </w:r>
                      <w:proofErr w:type="spellEnd"/>
                      <w:r w:rsidR="00C514A0">
                        <w:rPr>
                          <w:rFonts w:eastAsia="MS Mincho"/>
                          <w:i/>
                          <w:szCs w:val="24"/>
                        </w:rPr>
                        <w:t xml:space="preserve"> </w:t>
                      </w:r>
                      <w:proofErr w:type="spellStart"/>
                      <w:r w:rsidR="00C514A0">
                        <w:rPr>
                          <w:rFonts w:eastAsia="MS Mincho"/>
                          <w:i/>
                          <w:szCs w:val="24"/>
                        </w:rPr>
                        <w:t>systems</w:t>
                      </w:r>
                      <w:proofErr w:type="spellEnd"/>
                      <w:r w:rsidR="00C514A0">
                        <w:rPr>
                          <w:rFonts w:eastAsia="MS Mincho"/>
                          <w:szCs w:val="24"/>
                        </w:rPr>
                        <w:t xml:space="preserve">. </w:t>
                      </w:r>
                      <w:proofErr w:type="spellStart"/>
                      <w:r w:rsidR="00C514A0">
                        <w:rPr>
                          <w:rFonts w:eastAsia="MS Mincho"/>
                          <w:szCs w:val="24"/>
                        </w:rPr>
                        <w:t>McGraw-Hill</w:t>
                      </w:r>
                      <w:proofErr w:type="spellEnd"/>
                      <w:r w:rsidR="00C514A0">
                        <w:rPr>
                          <w:rFonts w:eastAsia="MS Mincho"/>
                          <w:szCs w:val="24"/>
                        </w:rPr>
                        <w:t>, 2001;</w:t>
                      </w:r>
                    </w:p>
                  </w:sdtContent>
                </w:sdt>
                <w:sdt>
                  <w:sdtPr>
                    <w:alias w:val="6.47 pp."/>
                    <w:tag w:val="part_8f1d72b8c23249928ef0cf5610dea6bc"/>
                    <w:id w:val="1342358637"/>
                    <w:lock w:val="sdtLocked"/>
                  </w:sdtPr>
                  <w:sdtEndPr/>
                  <w:sdtContent>
                    <w:p w14:paraId="6F558604" w14:textId="50FF091D" w:rsidR="00F45D02" w:rsidRDefault="00114BF7">
                      <w:pPr>
                        <w:tabs>
                          <w:tab w:val="left" w:pos="567"/>
                          <w:tab w:val="left" w:pos="1134"/>
                        </w:tabs>
                        <w:ind w:firstLine="567"/>
                        <w:jc w:val="both"/>
                        <w:rPr>
                          <w:rFonts w:eastAsia="MS Mincho"/>
                          <w:szCs w:val="24"/>
                        </w:rPr>
                      </w:pPr>
                      <w:sdt>
                        <w:sdtPr>
                          <w:alias w:val="Numeris"/>
                          <w:tag w:val="nr_8f1d72b8c23249928ef0cf5610dea6bc"/>
                          <w:id w:val="688958127"/>
                          <w:lock w:val="sdtLocked"/>
                        </w:sdtPr>
                        <w:sdtEndPr/>
                        <w:sdtContent>
                          <w:r w:rsidR="00C514A0">
                            <w:rPr>
                              <w:rFonts w:eastAsia="MS Mincho"/>
                              <w:szCs w:val="24"/>
                            </w:rPr>
                            <w:t>6.47</w:t>
                          </w:r>
                        </w:sdtContent>
                      </w:sdt>
                      <w:r w:rsidR="00C514A0">
                        <w:rPr>
                          <w:rFonts w:eastAsia="MS Mincho"/>
                          <w:szCs w:val="24"/>
                        </w:rPr>
                        <w:t xml:space="preserve">. Kvedaras V., Zaveckas V. </w:t>
                      </w:r>
                      <w:r w:rsidR="00C514A0">
                        <w:rPr>
                          <w:rFonts w:eastAsia="MS Mincho"/>
                          <w:i/>
                          <w:iCs/>
                          <w:szCs w:val="24"/>
                        </w:rPr>
                        <w:t>Gamybinė ir gaisrinė automatika: mokomoji knyga</w:t>
                      </w:r>
                      <w:r w:rsidR="00C514A0">
                        <w:rPr>
                          <w:rFonts w:eastAsia="MS Mincho"/>
                          <w:szCs w:val="24"/>
                        </w:rPr>
                        <w:t>. Kaunas: Technika, 2006.</w:t>
                      </w:r>
                    </w:p>
                  </w:sdtContent>
                </w:sdt>
                <w:sdt>
                  <w:sdtPr>
                    <w:alias w:val="6.48 pp."/>
                    <w:tag w:val="part_9579a78ace5d49a391e9082bdf9c0e19"/>
                    <w:id w:val="272367052"/>
                    <w:lock w:val="sdtLocked"/>
                  </w:sdtPr>
                  <w:sdtEndPr/>
                  <w:sdtContent>
                    <w:p w14:paraId="3F032C75" w14:textId="4A4C03BF" w:rsidR="00F45D02" w:rsidRDefault="00114BF7">
                      <w:pPr>
                        <w:tabs>
                          <w:tab w:val="left" w:pos="567"/>
                          <w:tab w:val="left" w:pos="1134"/>
                        </w:tabs>
                        <w:ind w:firstLine="567"/>
                        <w:jc w:val="both"/>
                        <w:rPr>
                          <w:rFonts w:eastAsia="MS Mincho"/>
                          <w:szCs w:val="24"/>
                        </w:rPr>
                      </w:pPr>
                      <w:sdt>
                        <w:sdtPr>
                          <w:alias w:val="Numeris"/>
                          <w:tag w:val="nr_9579a78ace5d49a391e9082bdf9c0e19"/>
                          <w:id w:val="-183904295"/>
                          <w:lock w:val="sdtLocked"/>
                        </w:sdtPr>
                        <w:sdtEndPr/>
                        <w:sdtContent>
                          <w:r w:rsidR="00C514A0">
                            <w:rPr>
                              <w:rFonts w:eastAsia="MS Mincho"/>
                              <w:szCs w:val="24"/>
                            </w:rPr>
                            <w:t>6.48</w:t>
                          </w:r>
                        </w:sdtContent>
                      </w:sdt>
                      <w:r w:rsidR="00C514A0">
                        <w:rPr>
                          <w:rFonts w:eastAsia="MS Mincho"/>
                          <w:szCs w:val="24"/>
                        </w:rPr>
                        <w:t xml:space="preserve">. Miškinis V., Razma A. </w:t>
                      </w:r>
                      <w:r w:rsidR="00C514A0">
                        <w:rPr>
                          <w:rFonts w:eastAsia="MS Mincho"/>
                          <w:i/>
                          <w:iCs/>
                          <w:szCs w:val="24"/>
                        </w:rPr>
                        <w:t>Aukštos įtampos įrenginiai. Žinynas</w:t>
                      </w:r>
                      <w:r w:rsidR="00C514A0">
                        <w:rPr>
                          <w:rFonts w:eastAsia="MS Mincho"/>
                          <w:szCs w:val="24"/>
                        </w:rPr>
                        <w:t>. Vilnius: UAB „Energetika“, 2003;</w:t>
                      </w:r>
                    </w:p>
                  </w:sdtContent>
                </w:sdt>
                <w:sdt>
                  <w:sdtPr>
                    <w:alias w:val="6.49 pp."/>
                    <w:tag w:val="part_412b0a261fba419fb3db6187a7013dd4"/>
                    <w:id w:val="1547181373"/>
                    <w:lock w:val="sdtLocked"/>
                  </w:sdtPr>
                  <w:sdtEndPr/>
                  <w:sdtContent>
                    <w:p w14:paraId="77CD58A5" w14:textId="153A2172" w:rsidR="00F45D02" w:rsidRDefault="00114BF7">
                      <w:pPr>
                        <w:tabs>
                          <w:tab w:val="left" w:pos="1134"/>
                        </w:tabs>
                        <w:ind w:firstLine="567"/>
                        <w:jc w:val="both"/>
                        <w:rPr>
                          <w:rFonts w:eastAsia="MS Mincho"/>
                          <w:szCs w:val="24"/>
                        </w:rPr>
                      </w:pPr>
                      <w:sdt>
                        <w:sdtPr>
                          <w:alias w:val="Numeris"/>
                          <w:tag w:val="nr_412b0a261fba419fb3db6187a7013dd4"/>
                          <w:id w:val="-343249494"/>
                          <w:lock w:val="sdtLocked"/>
                        </w:sdtPr>
                        <w:sdtEndPr/>
                        <w:sdtContent>
                          <w:r w:rsidR="00C514A0">
                            <w:rPr>
                              <w:rFonts w:eastAsia="MS Mincho"/>
                              <w:szCs w:val="24"/>
                            </w:rPr>
                            <w:t>6.49</w:t>
                          </w:r>
                        </w:sdtContent>
                      </w:sdt>
                      <w:r w:rsidR="00C514A0">
                        <w:rPr>
                          <w:rFonts w:eastAsia="MS Mincho"/>
                          <w:szCs w:val="24"/>
                        </w:rPr>
                        <w:t xml:space="preserve">. </w:t>
                      </w:r>
                      <w:proofErr w:type="spellStart"/>
                      <w:r w:rsidR="00C514A0">
                        <w:rPr>
                          <w:rFonts w:eastAsia="MS Mincho"/>
                          <w:szCs w:val="24"/>
                        </w:rPr>
                        <w:t>Musial</w:t>
                      </w:r>
                      <w:proofErr w:type="spellEnd"/>
                      <w:r w:rsidR="00C514A0">
                        <w:rPr>
                          <w:rFonts w:eastAsia="MS Mincho"/>
                          <w:szCs w:val="24"/>
                        </w:rPr>
                        <w:t xml:space="preserve"> E. </w:t>
                      </w:r>
                      <w:r w:rsidR="00C514A0">
                        <w:rPr>
                          <w:rFonts w:eastAsia="MS Mincho"/>
                          <w:i/>
                          <w:iCs/>
                          <w:szCs w:val="24"/>
                        </w:rPr>
                        <w:t>Elektros energetiniai įrengimai ir instaliacija</w:t>
                      </w:r>
                      <w:r w:rsidR="00C514A0">
                        <w:rPr>
                          <w:rFonts w:eastAsia="MS Mincho"/>
                          <w:szCs w:val="24"/>
                        </w:rPr>
                        <w:t>. Kaunas: Šviesa, 2001;</w:t>
                      </w:r>
                    </w:p>
                  </w:sdtContent>
                </w:sdt>
                <w:sdt>
                  <w:sdtPr>
                    <w:alias w:val="6.50 pp."/>
                    <w:tag w:val="part_c6245c58505b480482b3e558289f62e5"/>
                    <w:id w:val="241848354"/>
                    <w:lock w:val="sdtLocked"/>
                  </w:sdtPr>
                  <w:sdtEndPr/>
                  <w:sdtContent>
                    <w:p w14:paraId="1BCEB179" w14:textId="4E583EB4" w:rsidR="00F45D02" w:rsidRDefault="00114BF7">
                      <w:pPr>
                        <w:tabs>
                          <w:tab w:val="left" w:pos="567"/>
                          <w:tab w:val="left" w:pos="1134"/>
                        </w:tabs>
                        <w:ind w:firstLine="567"/>
                        <w:jc w:val="both"/>
                        <w:rPr>
                          <w:rFonts w:eastAsia="MS Mincho"/>
                          <w:szCs w:val="24"/>
                        </w:rPr>
                      </w:pPr>
                      <w:sdt>
                        <w:sdtPr>
                          <w:alias w:val="Numeris"/>
                          <w:tag w:val="nr_c6245c58505b480482b3e558289f62e5"/>
                          <w:id w:val="-374392015"/>
                          <w:lock w:val="sdtLocked"/>
                        </w:sdtPr>
                        <w:sdtEndPr/>
                        <w:sdtContent>
                          <w:r w:rsidR="00C514A0">
                            <w:rPr>
                              <w:rFonts w:eastAsia="MS Mincho"/>
                              <w:szCs w:val="24"/>
                            </w:rPr>
                            <w:t>6.50</w:t>
                          </w:r>
                        </w:sdtContent>
                      </w:sdt>
                      <w:r w:rsidR="00C514A0">
                        <w:rPr>
                          <w:rFonts w:eastAsia="MS Mincho"/>
                          <w:szCs w:val="24"/>
                        </w:rPr>
                        <w:t xml:space="preserve">. Nargėlas A. </w:t>
                      </w:r>
                      <w:r w:rsidR="00C514A0">
                        <w:rPr>
                          <w:rFonts w:eastAsia="MS Mincho"/>
                          <w:i/>
                          <w:iCs/>
                          <w:szCs w:val="24"/>
                        </w:rPr>
                        <w:t>Elektros sistemų automatika</w:t>
                      </w:r>
                      <w:r w:rsidR="00C514A0">
                        <w:rPr>
                          <w:rFonts w:eastAsia="MS Mincho"/>
                          <w:szCs w:val="24"/>
                        </w:rPr>
                        <w:t>. Vilnius, 1984;</w:t>
                      </w:r>
                    </w:p>
                  </w:sdtContent>
                </w:sdt>
                <w:sdt>
                  <w:sdtPr>
                    <w:alias w:val="6.51 pp."/>
                    <w:tag w:val="part_b90b4b6932c3474398efb08ec9e85fe8"/>
                    <w:id w:val="-775936349"/>
                    <w:lock w:val="sdtLocked"/>
                  </w:sdtPr>
                  <w:sdtEndPr/>
                  <w:sdtContent>
                    <w:p w14:paraId="637B286D" w14:textId="29BB8473" w:rsidR="00F45D02" w:rsidRDefault="00114BF7">
                      <w:pPr>
                        <w:tabs>
                          <w:tab w:val="left" w:pos="567"/>
                          <w:tab w:val="left" w:pos="1134"/>
                        </w:tabs>
                        <w:ind w:firstLine="567"/>
                        <w:jc w:val="both"/>
                        <w:rPr>
                          <w:rFonts w:eastAsia="MS Mincho"/>
                          <w:szCs w:val="24"/>
                        </w:rPr>
                      </w:pPr>
                      <w:sdt>
                        <w:sdtPr>
                          <w:alias w:val="Numeris"/>
                          <w:tag w:val="nr_b90b4b6932c3474398efb08ec9e85fe8"/>
                          <w:id w:val="-2014986950"/>
                          <w:lock w:val="sdtLocked"/>
                        </w:sdtPr>
                        <w:sdtEndPr/>
                        <w:sdtContent>
                          <w:r w:rsidR="00C514A0">
                            <w:rPr>
                              <w:rFonts w:eastAsia="MS Mincho"/>
                              <w:szCs w:val="24"/>
                            </w:rPr>
                            <w:t>6.51</w:t>
                          </w:r>
                        </w:sdtContent>
                      </w:sdt>
                      <w:r w:rsidR="00C514A0">
                        <w:rPr>
                          <w:rFonts w:eastAsia="MS Mincho"/>
                          <w:szCs w:val="24"/>
                        </w:rPr>
                        <w:t xml:space="preserve">. Nargėlas A. </w:t>
                      </w:r>
                      <w:r w:rsidR="00C514A0">
                        <w:rPr>
                          <w:rFonts w:eastAsia="MS Mincho"/>
                          <w:i/>
                          <w:iCs/>
                          <w:szCs w:val="24"/>
                        </w:rPr>
                        <w:t>Elektros sistemų relinė apsauga</w:t>
                      </w:r>
                      <w:r w:rsidR="00C514A0">
                        <w:rPr>
                          <w:rFonts w:eastAsia="MS Mincho"/>
                          <w:szCs w:val="24"/>
                        </w:rPr>
                        <w:t>. Vilnius, 1983;</w:t>
                      </w:r>
                    </w:p>
                  </w:sdtContent>
                </w:sdt>
                <w:sdt>
                  <w:sdtPr>
                    <w:alias w:val="6.52 pp."/>
                    <w:tag w:val="part_0492f50f8f674d0488d7943a3a6700e1"/>
                    <w:id w:val="-1403985748"/>
                    <w:lock w:val="sdtLocked"/>
                  </w:sdtPr>
                  <w:sdtEndPr/>
                  <w:sdtContent>
                    <w:p w14:paraId="06CAC3A7" w14:textId="04E33564" w:rsidR="00F45D02" w:rsidRDefault="00114BF7">
                      <w:pPr>
                        <w:tabs>
                          <w:tab w:val="left" w:pos="567"/>
                          <w:tab w:val="left" w:pos="1134"/>
                        </w:tabs>
                        <w:ind w:firstLine="567"/>
                        <w:jc w:val="both"/>
                        <w:rPr>
                          <w:rFonts w:eastAsia="MS Mincho"/>
                          <w:szCs w:val="24"/>
                        </w:rPr>
                      </w:pPr>
                      <w:sdt>
                        <w:sdtPr>
                          <w:alias w:val="Numeris"/>
                          <w:tag w:val="nr_0492f50f8f674d0488d7943a3a6700e1"/>
                          <w:id w:val="-2112819453"/>
                          <w:lock w:val="sdtLocked"/>
                        </w:sdtPr>
                        <w:sdtEndPr/>
                        <w:sdtContent>
                          <w:r w:rsidR="00C514A0">
                            <w:rPr>
                              <w:rFonts w:eastAsia="MS Mincho"/>
                              <w:szCs w:val="24"/>
                            </w:rPr>
                            <w:t>6.52</w:t>
                          </w:r>
                        </w:sdtContent>
                      </w:sdt>
                      <w:r w:rsidR="00C514A0">
                        <w:rPr>
                          <w:rFonts w:eastAsia="MS Mincho"/>
                          <w:szCs w:val="24"/>
                        </w:rPr>
                        <w:t xml:space="preserve">. Nargėlas A. </w:t>
                      </w:r>
                      <w:r w:rsidR="00C514A0">
                        <w:rPr>
                          <w:rFonts w:eastAsia="MS Mincho"/>
                          <w:i/>
                          <w:iCs/>
                          <w:szCs w:val="24"/>
                        </w:rPr>
                        <w:t>Energetinių objektų automatinis valdymas</w:t>
                      </w:r>
                      <w:r w:rsidR="00C514A0">
                        <w:rPr>
                          <w:rFonts w:eastAsia="MS Mincho"/>
                          <w:szCs w:val="24"/>
                        </w:rPr>
                        <w:t>. Vilnius, 1987;</w:t>
                      </w:r>
                    </w:p>
                  </w:sdtContent>
                </w:sdt>
                <w:sdt>
                  <w:sdtPr>
                    <w:alias w:val="6.53 pp."/>
                    <w:tag w:val="part_7ef3d356f59f4733aa526a7ee320e783"/>
                    <w:id w:val="-1776930392"/>
                    <w:lock w:val="sdtLocked"/>
                  </w:sdtPr>
                  <w:sdtEndPr/>
                  <w:sdtContent>
                    <w:p w14:paraId="2BC0A048" w14:textId="314FA00E" w:rsidR="00F45D02" w:rsidRDefault="00114BF7">
                      <w:pPr>
                        <w:tabs>
                          <w:tab w:val="left" w:pos="567"/>
                          <w:tab w:val="left" w:pos="1134"/>
                        </w:tabs>
                        <w:ind w:firstLine="567"/>
                        <w:jc w:val="both"/>
                        <w:rPr>
                          <w:rFonts w:eastAsia="MS Mincho"/>
                          <w:szCs w:val="24"/>
                        </w:rPr>
                      </w:pPr>
                      <w:sdt>
                        <w:sdtPr>
                          <w:alias w:val="Numeris"/>
                          <w:tag w:val="nr_7ef3d356f59f4733aa526a7ee320e783"/>
                          <w:id w:val="-1800443187"/>
                          <w:lock w:val="sdtLocked"/>
                        </w:sdtPr>
                        <w:sdtEndPr/>
                        <w:sdtContent>
                          <w:r w:rsidR="00C514A0">
                            <w:rPr>
                              <w:rFonts w:eastAsia="MS Mincho"/>
                              <w:szCs w:val="24"/>
                            </w:rPr>
                            <w:t>6.53</w:t>
                          </w:r>
                        </w:sdtContent>
                      </w:sdt>
                      <w:r w:rsidR="00C514A0">
                        <w:rPr>
                          <w:rFonts w:eastAsia="MS Mincho"/>
                          <w:szCs w:val="24"/>
                        </w:rPr>
                        <w:t xml:space="preserve">. Nargėlas A. </w:t>
                      </w:r>
                      <w:r w:rsidR="00C514A0">
                        <w:rPr>
                          <w:rFonts w:eastAsia="MS Mincho"/>
                          <w:i/>
                          <w:iCs/>
                          <w:szCs w:val="24"/>
                        </w:rPr>
                        <w:t>Relinė apsauga ir automatika</w:t>
                      </w:r>
                      <w:r w:rsidR="00C514A0">
                        <w:rPr>
                          <w:rFonts w:eastAsia="MS Mincho"/>
                          <w:szCs w:val="24"/>
                        </w:rPr>
                        <w:t>. Kaunas, 2010;</w:t>
                      </w:r>
                    </w:p>
                  </w:sdtContent>
                </w:sdt>
                <w:sdt>
                  <w:sdtPr>
                    <w:alias w:val="6.54 pp."/>
                    <w:tag w:val="part_a657155d549a46668b75e5c63b031233"/>
                    <w:id w:val="-1974287645"/>
                    <w:lock w:val="sdtLocked"/>
                  </w:sdtPr>
                  <w:sdtEndPr/>
                  <w:sdtContent>
                    <w:p w14:paraId="17D1AFFE" w14:textId="5472672F" w:rsidR="00F45D02" w:rsidRDefault="00114BF7">
                      <w:pPr>
                        <w:tabs>
                          <w:tab w:val="left" w:pos="567"/>
                          <w:tab w:val="left" w:pos="1134"/>
                        </w:tabs>
                        <w:ind w:firstLine="567"/>
                        <w:jc w:val="both"/>
                        <w:rPr>
                          <w:rFonts w:eastAsia="MS Mincho"/>
                          <w:szCs w:val="24"/>
                        </w:rPr>
                      </w:pPr>
                      <w:sdt>
                        <w:sdtPr>
                          <w:alias w:val="Numeris"/>
                          <w:tag w:val="nr_a657155d549a46668b75e5c63b031233"/>
                          <w:id w:val="1137605566"/>
                          <w:lock w:val="sdtLocked"/>
                        </w:sdtPr>
                        <w:sdtEndPr/>
                        <w:sdtContent>
                          <w:r w:rsidR="00C514A0">
                            <w:rPr>
                              <w:rFonts w:eastAsia="MS Mincho"/>
                              <w:szCs w:val="24"/>
                            </w:rPr>
                            <w:t>6.54</w:t>
                          </w:r>
                        </w:sdtContent>
                      </w:sdt>
                      <w:r w:rsidR="00C514A0">
                        <w:rPr>
                          <w:rFonts w:eastAsia="MS Mincho"/>
                          <w:szCs w:val="24"/>
                        </w:rPr>
                        <w:t xml:space="preserve">. </w:t>
                      </w:r>
                      <w:proofErr w:type="spellStart"/>
                      <w:r w:rsidR="00C514A0">
                        <w:rPr>
                          <w:rFonts w:eastAsia="MS Mincho"/>
                          <w:szCs w:val="24"/>
                        </w:rPr>
                        <w:t>Paithankar</w:t>
                      </w:r>
                      <w:proofErr w:type="spellEnd"/>
                      <w:r w:rsidR="00C514A0">
                        <w:rPr>
                          <w:rFonts w:eastAsia="MS Mincho"/>
                          <w:szCs w:val="24"/>
                        </w:rPr>
                        <w:t xml:space="preserve"> Y. G. </w:t>
                      </w:r>
                      <w:proofErr w:type="spellStart"/>
                      <w:r w:rsidR="00C514A0">
                        <w:rPr>
                          <w:rFonts w:eastAsia="MS Mincho"/>
                          <w:i/>
                          <w:szCs w:val="24"/>
                        </w:rPr>
                        <w:t>Transmission</w:t>
                      </w:r>
                      <w:proofErr w:type="spellEnd"/>
                      <w:r w:rsidR="00C514A0">
                        <w:rPr>
                          <w:rFonts w:eastAsia="MS Mincho"/>
                          <w:i/>
                          <w:szCs w:val="24"/>
                        </w:rPr>
                        <w:t xml:space="preserve"> Network </w:t>
                      </w:r>
                      <w:proofErr w:type="spellStart"/>
                      <w:r w:rsidR="00C514A0">
                        <w:rPr>
                          <w:rFonts w:eastAsia="MS Mincho"/>
                          <w:i/>
                          <w:szCs w:val="24"/>
                        </w:rPr>
                        <w:t>Protection</w:t>
                      </w:r>
                      <w:proofErr w:type="spellEnd"/>
                      <w:r w:rsidR="00C514A0">
                        <w:rPr>
                          <w:rFonts w:eastAsia="MS Mincho"/>
                          <w:szCs w:val="24"/>
                        </w:rPr>
                        <w:t xml:space="preserve">. </w:t>
                      </w:r>
                      <w:proofErr w:type="spellStart"/>
                      <w:r w:rsidR="00C514A0">
                        <w:rPr>
                          <w:rFonts w:eastAsia="MS Mincho"/>
                          <w:szCs w:val="24"/>
                        </w:rPr>
                        <w:t>Marcel</w:t>
                      </w:r>
                      <w:proofErr w:type="spellEnd"/>
                      <w:r w:rsidR="00C514A0">
                        <w:rPr>
                          <w:rFonts w:eastAsia="MS Mincho"/>
                          <w:szCs w:val="24"/>
                        </w:rPr>
                        <w:t xml:space="preserve"> </w:t>
                      </w:r>
                      <w:proofErr w:type="spellStart"/>
                      <w:r w:rsidR="00C514A0">
                        <w:rPr>
                          <w:rFonts w:eastAsia="MS Mincho"/>
                          <w:szCs w:val="24"/>
                        </w:rPr>
                        <w:t>Dekker</w:t>
                      </w:r>
                      <w:proofErr w:type="spellEnd"/>
                      <w:r w:rsidR="00C514A0">
                        <w:rPr>
                          <w:rFonts w:eastAsia="MS Mincho"/>
                          <w:szCs w:val="24"/>
                        </w:rPr>
                        <w:t>, 1998;</w:t>
                      </w:r>
                    </w:p>
                  </w:sdtContent>
                </w:sdt>
                <w:sdt>
                  <w:sdtPr>
                    <w:alias w:val="6.55 pp."/>
                    <w:tag w:val="part_93eddf06821c47abab35c06388526345"/>
                    <w:id w:val="209379436"/>
                    <w:lock w:val="sdtLocked"/>
                  </w:sdtPr>
                  <w:sdtEndPr/>
                  <w:sdtContent>
                    <w:p w14:paraId="625961D6" w14:textId="0C3B5C57" w:rsidR="00F45D02" w:rsidRDefault="00114BF7">
                      <w:pPr>
                        <w:tabs>
                          <w:tab w:val="left" w:pos="567"/>
                          <w:tab w:val="left" w:pos="1134"/>
                        </w:tabs>
                        <w:ind w:firstLine="567"/>
                        <w:jc w:val="both"/>
                        <w:rPr>
                          <w:rFonts w:eastAsia="MS Mincho"/>
                          <w:szCs w:val="24"/>
                        </w:rPr>
                      </w:pPr>
                      <w:sdt>
                        <w:sdtPr>
                          <w:alias w:val="Numeris"/>
                          <w:tag w:val="nr_93eddf06821c47abab35c06388526345"/>
                          <w:id w:val="-570430812"/>
                          <w:lock w:val="sdtLocked"/>
                        </w:sdtPr>
                        <w:sdtEndPr/>
                        <w:sdtContent>
                          <w:r w:rsidR="00C514A0">
                            <w:rPr>
                              <w:rFonts w:eastAsia="MS Mincho"/>
                              <w:szCs w:val="24"/>
                            </w:rPr>
                            <w:t>6.55</w:t>
                          </w:r>
                        </w:sdtContent>
                      </w:sdt>
                      <w:r w:rsidR="00C514A0">
                        <w:rPr>
                          <w:rFonts w:eastAsia="MS Mincho"/>
                          <w:szCs w:val="24"/>
                        </w:rPr>
                        <w:t xml:space="preserve">. </w:t>
                      </w:r>
                      <w:proofErr w:type="spellStart"/>
                      <w:r w:rsidR="00C514A0">
                        <w:rPr>
                          <w:rFonts w:eastAsia="MS Mincho"/>
                          <w:szCs w:val="24"/>
                        </w:rPr>
                        <w:t>Pleskas</w:t>
                      </w:r>
                      <w:proofErr w:type="spellEnd"/>
                      <w:r w:rsidR="00C514A0">
                        <w:rPr>
                          <w:rFonts w:eastAsia="MS Mincho"/>
                          <w:szCs w:val="24"/>
                        </w:rPr>
                        <w:t xml:space="preserve"> S. </w:t>
                      </w:r>
                      <w:r w:rsidR="00C514A0">
                        <w:rPr>
                          <w:rFonts w:eastAsia="MS Mincho"/>
                          <w:i/>
                          <w:iCs/>
                          <w:szCs w:val="24"/>
                        </w:rPr>
                        <w:t>Elektroninės saugos sistemos</w:t>
                      </w:r>
                      <w:r w:rsidR="00C514A0">
                        <w:rPr>
                          <w:rFonts w:eastAsia="MS Mincho"/>
                          <w:szCs w:val="24"/>
                        </w:rPr>
                        <w:t>. Vilnius, 2008;</w:t>
                      </w:r>
                    </w:p>
                  </w:sdtContent>
                </w:sdt>
                <w:sdt>
                  <w:sdtPr>
                    <w:alias w:val="6.56 pp."/>
                    <w:tag w:val="part_041094dfae0f49a9b9f24a952767883e"/>
                    <w:id w:val="-1674561542"/>
                    <w:lock w:val="sdtLocked"/>
                  </w:sdtPr>
                  <w:sdtEndPr/>
                  <w:sdtContent>
                    <w:p w14:paraId="1A0B4249" w14:textId="7210875B" w:rsidR="00F45D02" w:rsidRDefault="00114BF7">
                      <w:pPr>
                        <w:tabs>
                          <w:tab w:val="left" w:pos="567"/>
                          <w:tab w:val="left" w:pos="1134"/>
                        </w:tabs>
                        <w:ind w:firstLine="567"/>
                        <w:jc w:val="both"/>
                        <w:rPr>
                          <w:rFonts w:eastAsia="MS Mincho"/>
                          <w:szCs w:val="24"/>
                        </w:rPr>
                      </w:pPr>
                      <w:sdt>
                        <w:sdtPr>
                          <w:alias w:val="Numeris"/>
                          <w:tag w:val="nr_041094dfae0f49a9b9f24a952767883e"/>
                          <w:id w:val="-246731961"/>
                          <w:lock w:val="sdtLocked"/>
                        </w:sdtPr>
                        <w:sdtEndPr/>
                        <w:sdtContent>
                          <w:r w:rsidR="00C514A0">
                            <w:rPr>
                              <w:rFonts w:eastAsia="MS Mincho"/>
                              <w:szCs w:val="24"/>
                            </w:rPr>
                            <w:t>6.56</w:t>
                          </w:r>
                        </w:sdtContent>
                      </w:sdt>
                      <w:r w:rsidR="00C514A0">
                        <w:rPr>
                          <w:rFonts w:eastAsia="MS Mincho"/>
                          <w:szCs w:val="24"/>
                        </w:rPr>
                        <w:t xml:space="preserve">. </w:t>
                      </w:r>
                      <w:proofErr w:type="spellStart"/>
                      <w:r w:rsidR="00C514A0">
                        <w:rPr>
                          <w:rFonts w:eastAsia="MS Mincho"/>
                          <w:szCs w:val="24"/>
                        </w:rPr>
                        <w:t>Robert</w:t>
                      </w:r>
                      <w:proofErr w:type="spellEnd"/>
                      <w:r w:rsidR="00C514A0">
                        <w:rPr>
                          <w:rFonts w:eastAsia="MS Mincho"/>
                          <w:szCs w:val="24"/>
                        </w:rPr>
                        <w:t xml:space="preserve"> </w:t>
                      </w:r>
                      <w:proofErr w:type="spellStart"/>
                      <w:r w:rsidR="00C514A0">
                        <w:rPr>
                          <w:rFonts w:eastAsia="MS Mincho"/>
                          <w:szCs w:val="24"/>
                        </w:rPr>
                        <w:t>Elsenpeter</w:t>
                      </w:r>
                      <w:proofErr w:type="spellEnd"/>
                      <w:r w:rsidR="00C514A0">
                        <w:rPr>
                          <w:rFonts w:eastAsia="MS Mincho"/>
                          <w:szCs w:val="24"/>
                        </w:rPr>
                        <w:t xml:space="preserve"> C., </w:t>
                      </w:r>
                      <w:proofErr w:type="spellStart"/>
                      <w:r w:rsidR="00C514A0">
                        <w:rPr>
                          <w:rFonts w:eastAsia="MS Mincho"/>
                          <w:szCs w:val="24"/>
                        </w:rPr>
                        <w:t>Toby</w:t>
                      </w:r>
                      <w:proofErr w:type="spellEnd"/>
                      <w:r w:rsidR="00C514A0">
                        <w:rPr>
                          <w:rFonts w:eastAsia="MS Mincho"/>
                          <w:szCs w:val="24"/>
                        </w:rPr>
                        <w:t xml:space="preserve"> Velte J. </w:t>
                      </w:r>
                      <w:proofErr w:type="spellStart"/>
                      <w:r w:rsidR="00C514A0">
                        <w:rPr>
                          <w:rFonts w:eastAsia="MS Mincho"/>
                          <w:i/>
                          <w:szCs w:val="24"/>
                        </w:rPr>
                        <w:t>Build</w:t>
                      </w:r>
                      <w:proofErr w:type="spellEnd"/>
                      <w:r w:rsidR="00C514A0">
                        <w:rPr>
                          <w:rFonts w:eastAsia="MS Mincho"/>
                          <w:i/>
                          <w:szCs w:val="24"/>
                        </w:rPr>
                        <w:t xml:space="preserve"> </w:t>
                      </w:r>
                      <w:proofErr w:type="spellStart"/>
                      <w:r w:rsidR="00C514A0">
                        <w:rPr>
                          <w:rFonts w:eastAsia="MS Mincho"/>
                          <w:i/>
                          <w:szCs w:val="24"/>
                        </w:rPr>
                        <w:t>your</w:t>
                      </w:r>
                      <w:proofErr w:type="spellEnd"/>
                      <w:r w:rsidR="00C514A0">
                        <w:rPr>
                          <w:rFonts w:eastAsia="MS Mincho"/>
                          <w:i/>
                          <w:szCs w:val="24"/>
                        </w:rPr>
                        <w:t xml:space="preserve"> </w:t>
                      </w:r>
                      <w:proofErr w:type="spellStart"/>
                      <w:r w:rsidR="00C514A0">
                        <w:rPr>
                          <w:rFonts w:eastAsia="MS Mincho"/>
                          <w:i/>
                          <w:szCs w:val="24"/>
                        </w:rPr>
                        <w:t>own</w:t>
                      </w:r>
                      <w:proofErr w:type="spellEnd"/>
                      <w:r w:rsidR="00C514A0">
                        <w:rPr>
                          <w:rFonts w:eastAsia="MS Mincho"/>
                          <w:i/>
                          <w:szCs w:val="24"/>
                        </w:rPr>
                        <w:t xml:space="preserve"> </w:t>
                      </w:r>
                      <w:proofErr w:type="spellStart"/>
                      <w:r w:rsidR="00C514A0">
                        <w:rPr>
                          <w:rFonts w:eastAsia="MS Mincho"/>
                          <w:i/>
                          <w:szCs w:val="24"/>
                        </w:rPr>
                        <w:t>smart</w:t>
                      </w:r>
                      <w:proofErr w:type="spellEnd"/>
                      <w:r w:rsidR="00C514A0">
                        <w:rPr>
                          <w:rFonts w:eastAsia="MS Mincho"/>
                          <w:i/>
                          <w:szCs w:val="24"/>
                        </w:rPr>
                        <w:t xml:space="preserve"> </w:t>
                      </w:r>
                      <w:proofErr w:type="spellStart"/>
                      <w:r w:rsidR="00C514A0">
                        <w:rPr>
                          <w:rFonts w:eastAsia="MS Mincho"/>
                          <w:i/>
                          <w:szCs w:val="24"/>
                        </w:rPr>
                        <w:t>home</w:t>
                      </w:r>
                      <w:proofErr w:type="spellEnd"/>
                      <w:r w:rsidR="00C514A0">
                        <w:rPr>
                          <w:rFonts w:eastAsia="MS Mincho"/>
                          <w:szCs w:val="24"/>
                        </w:rPr>
                        <w:t xml:space="preserve">. </w:t>
                      </w:r>
                      <w:proofErr w:type="spellStart"/>
                      <w:r w:rsidR="00C514A0">
                        <w:rPr>
                          <w:rFonts w:eastAsia="MS Mincho"/>
                          <w:szCs w:val="24"/>
                        </w:rPr>
                        <w:t>McGraw-Hill</w:t>
                      </w:r>
                      <w:proofErr w:type="spellEnd"/>
                      <w:r w:rsidR="00C514A0">
                        <w:rPr>
                          <w:rFonts w:eastAsia="MS Mincho"/>
                          <w:szCs w:val="24"/>
                        </w:rPr>
                        <w:t>, 2003;</w:t>
                      </w:r>
                    </w:p>
                  </w:sdtContent>
                </w:sdt>
                <w:sdt>
                  <w:sdtPr>
                    <w:alias w:val="6.57 pp."/>
                    <w:tag w:val="part_545bfaa1a8d144b3b26aa453d3254d41"/>
                    <w:id w:val="-901903550"/>
                    <w:lock w:val="sdtLocked"/>
                  </w:sdtPr>
                  <w:sdtEndPr/>
                  <w:sdtContent>
                    <w:p w14:paraId="3CFAA171" w14:textId="0389D2C5" w:rsidR="00F45D02" w:rsidRDefault="00114BF7">
                      <w:pPr>
                        <w:tabs>
                          <w:tab w:val="left" w:pos="567"/>
                          <w:tab w:val="left" w:pos="1134"/>
                        </w:tabs>
                        <w:ind w:firstLine="567"/>
                        <w:jc w:val="both"/>
                        <w:rPr>
                          <w:rFonts w:eastAsia="MS Mincho"/>
                          <w:szCs w:val="24"/>
                        </w:rPr>
                      </w:pPr>
                      <w:sdt>
                        <w:sdtPr>
                          <w:alias w:val="Numeris"/>
                          <w:tag w:val="nr_545bfaa1a8d144b3b26aa453d3254d41"/>
                          <w:id w:val="-1336990797"/>
                          <w:lock w:val="sdtLocked"/>
                        </w:sdtPr>
                        <w:sdtEndPr/>
                        <w:sdtContent>
                          <w:r w:rsidR="00C514A0">
                            <w:rPr>
                              <w:rFonts w:eastAsia="MS Mincho"/>
                              <w:szCs w:val="24"/>
                            </w:rPr>
                            <w:t>6.57</w:t>
                          </w:r>
                        </w:sdtContent>
                      </w:sdt>
                      <w:r w:rsidR="00C514A0">
                        <w:rPr>
                          <w:rFonts w:eastAsia="MS Mincho"/>
                          <w:szCs w:val="24"/>
                        </w:rPr>
                        <w:t xml:space="preserve">. Ruzgys B., </w:t>
                      </w:r>
                      <w:proofErr w:type="spellStart"/>
                      <w:r w:rsidR="00C514A0">
                        <w:rPr>
                          <w:rFonts w:eastAsia="MS Mincho"/>
                          <w:szCs w:val="24"/>
                        </w:rPr>
                        <w:t>Bubulis</w:t>
                      </w:r>
                      <w:proofErr w:type="spellEnd"/>
                      <w:r w:rsidR="00C514A0">
                        <w:rPr>
                          <w:rFonts w:eastAsia="MS Mincho"/>
                          <w:szCs w:val="24"/>
                        </w:rPr>
                        <w:t xml:space="preserve"> G. </w:t>
                      </w:r>
                      <w:proofErr w:type="spellStart"/>
                      <w:r w:rsidR="00C514A0">
                        <w:rPr>
                          <w:rFonts w:eastAsia="MS Mincho"/>
                          <w:i/>
                          <w:iCs/>
                          <w:szCs w:val="24"/>
                        </w:rPr>
                        <w:t>Viršįtampių</w:t>
                      </w:r>
                      <w:proofErr w:type="spellEnd"/>
                      <w:r w:rsidR="00C514A0">
                        <w:rPr>
                          <w:rFonts w:eastAsia="MS Mincho"/>
                          <w:i/>
                          <w:iCs/>
                          <w:szCs w:val="24"/>
                        </w:rPr>
                        <w:t xml:space="preserve"> ribotuvų parinkimo rekomendacijos</w:t>
                      </w:r>
                      <w:r w:rsidR="00C514A0">
                        <w:rPr>
                          <w:rFonts w:eastAsia="MS Mincho"/>
                          <w:szCs w:val="24"/>
                        </w:rPr>
                        <w:t>. AB „Lietuvos energija“ (rekomendacinė medžiaga). Vilnius: SKDB, 1999;</w:t>
                      </w:r>
                    </w:p>
                  </w:sdtContent>
                </w:sdt>
                <w:sdt>
                  <w:sdtPr>
                    <w:alias w:val="6.58 pp."/>
                    <w:tag w:val="part_9c5c7620282e46e7bb3bb60c9ead1e24"/>
                    <w:id w:val="1704585326"/>
                    <w:lock w:val="sdtLocked"/>
                  </w:sdtPr>
                  <w:sdtEndPr/>
                  <w:sdtContent>
                    <w:p w14:paraId="76104B5B" w14:textId="6DC42958" w:rsidR="00F45D02" w:rsidRDefault="00114BF7">
                      <w:pPr>
                        <w:tabs>
                          <w:tab w:val="left" w:pos="567"/>
                          <w:tab w:val="left" w:pos="1134"/>
                        </w:tabs>
                        <w:ind w:firstLine="567"/>
                        <w:jc w:val="both"/>
                        <w:rPr>
                          <w:rFonts w:eastAsia="MS Mincho"/>
                          <w:szCs w:val="24"/>
                        </w:rPr>
                      </w:pPr>
                      <w:sdt>
                        <w:sdtPr>
                          <w:alias w:val="Numeris"/>
                          <w:tag w:val="nr_9c5c7620282e46e7bb3bb60c9ead1e24"/>
                          <w:id w:val="932860037"/>
                          <w:lock w:val="sdtLocked"/>
                        </w:sdtPr>
                        <w:sdtEndPr/>
                        <w:sdtContent>
                          <w:r w:rsidR="00C514A0">
                            <w:rPr>
                              <w:rFonts w:eastAsia="MS Mincho"/>
                              <w:szCs w:val="24"/>
                            </w:rPr>
                            <w:t>6.58</w:t>
                          </w:r>
                        </w:sdtContent>
                      </w:sdt>
                      <w:r w:rsidR="00C514A0">
                        <w:rPr>
                          <w:rFonts w:eastAsia="MS Mincho"/>
                          <w:szCs w:val="24"/>
                        </w:rPr>
                        <w:t xml:space="preserve">. </w:t>
                      </w:r>
                      <w:proofErr w:type="spellStart"/>
                      <w:r w:rsidR="00C514A0">
                        <w:rPr>
                          <w:rFonts w:eastAsia="MS Mincho"/>
                          <w:szCs w:val="24"/>
                        </w:rPr>
                        <w:t>Sinopoli</w:t>
                      </w:r>
                      <w:proofErr w:type="spellEnd"/>
                      <w:r w:rsidR="00C514A0">
                        <w:rPr>
                          <w:rFonts w:eastAsia="MS Mincho"/>
                          <w:szCs w:val="24"/>
                        </w:rPr>
                        <w:t xml:space="preserve"> J. </w:t>
                      </w:r>
                      <w:proofErr w:type="spellStart"/>
                      <w:r w:rsidR="00C514A0">
                        <w:rPr>
                          <w:rFonts w:eastAsia="MS Mincho"/>
                          <w:i/>
                          <w:szCs w:val="24"/>
                        </w:rPr>
                        <w:t>Smart</w:t>
                      </w:r>
                      <w:proofErr w:type="spellEnd"/>
                      <w:r w:rsidR="00C514A0">
                        <w:rPr>
                          <w:rFonts w:eastAsia="MS Mincho"/>
                          <w:i/>
                          <w:szCs w:val="24"/>
                        </w:rPr>
                        <w:t xml:space="preserve"> </w:t>
                      </w:r>
                      <w:proofErr w:type="spellStart"/>
                      <w:r w:rsidR="00C514A0">
                        <w:rPr>
                          <w:rFonts w:eastAsia="MS Mincho"/>
                          <w:i/>
                          <w:szCs w:val="24"/>
                        </w:rPr>
                        <w:t>building</w:t>
                      </w:r>
                      <w:proofErr w:type="spellEnd"/>
                      <w:r w:rsidR="00C514A0">
                        <w:rPr>
                          <w:rFonts w:eastAsia="MS Mincho"/>
                          <w:i/>
                          <w:szCs w:val="24"/>
                        </w:rPr>
                        <w:t xml:space="preserve"> </w:t>
                      </w:r>
                      <w:proofErr w:type="spellStart"/>
                      <w:r w:rsidR="00C514A0">
                        <w:rPr>
                          <w:rFonts w:eastAsia="MS Mincho"/>
                          <w:i/>
                          <w:szCs w:val="24"/>
                        </w:rPr>
                        <w:t>systems</w:t>
                      </w:r>
                      <w:proofErr w:type="spellEnd"/>
                      <w:r w:rsidR="00C514A0">
                        <w:rPr>
                          <w:rFonts w:eastAsia="MS Mincho"/>
                          <w:i/>
                          <w:szCs w:val="24"/>
                        </w:rPr>
                        <w:t xml:space="preserve"> </w:t>
                      </w:r>
                      <w:proofErr w:type="spellStart"/>
                      <w:r w:rsidR="00C514A0">
                        <w:rPr>
                          <w:rFonts w:eastAsia="MS Mincho"/>
                          <w:i/>
                          <w:szCs w:val="24"/>
                        </w:rPr>
                        <w:t>for</w:t>
                      </w:r>
                      <w:proofErr w:type="spellEnd"/>
                      <w:r w:rsidR="00C514A0">
                        <w:rPr>
                          <w:rFonts w:eastAsia="MS Mincho"/>
                          <w:i/>
                          <w:szCs w:val="24"/>
                        </w:rPr>
                        <w:t xml:space="preserve"> </w:t>
                      </w:r>
                      <w:proofErr w:type="spellStart"/>
                      <w:r w:rsidR="00C514A0">
                        <w:rPr>
                          <w:rFonts w:eastAsia="MS Mincho"/>
                          <w:i/>
                          <w:szCs w:val="24"/>
                        </w:rPr>
                        <w:t>architects</w:t>
                      </w:r>
                      <w:proofErr w:type="spellEnd"/>
                      <w:r w:rsidR="00C514A0">
                        <w:rPr>
                          <w:rFonts w:eastAsia="MS Mincho"/>
                          <w:i/>
                          <w:szCs w:val="24"/>
                        </w:rPr>
                        <w:t xml:space="preserve">, </w:t>
                      </w:r>
                      <w:proofErr w:type="spellStart"/>
                      <w:r w:rsidR="00C514A0">
                        <w:rPr>
                          <w:rFonts w:eastAsia="MS Mincho"/>
                          <w:i/>
                          <w:szCs w:val="24"/>
                        </w:rPr>
                        <w:t>owners</w:t>
                      </w:r>
                      <w:proofErr w:type="spellEnd"/>
                      <w:r w:rsidR="00C514A0">
                        <w:rPr>
                          <w:rFonts w:eastAsia="MS Mincho"/>
                          <w:i/>
                          <w:szCs w:val="24"/>
                        </w:rPr>
                        <w:t xml:space="preserve">, </w:t>
                      </w:r>
                      <w:proofErr w:type="spellStart"/>
                      <w:r w:rsidR="00C514A0">
                        <w:rPr>
                          <w:rFonts w:eastAsia="MS Mincho"/>
                          <w:i/>
                          <w:szCs w:val="24"/>
                        </w:rPr>
                        <w:t>and</w:t>
                      </w:r>
                      <w:proofErr w:type="spellEnd"/>
                      <w:r w:rsidR="00C514A0">
                        <w:rPr>
                          <w:rFonts w:eastAsia="MS Mincho"/>
                          <w:i/>
                          <w:szCs w:val="24"/>
                        </w:rPr>
                        <w:t xml:space="preserve"> </w:t>
                      </w:r>
                      <w:proofErr w:type="spellStart"/>
                      <w:r w:rsidR="00C514A0">
                        <w:rPr>
                          <w:rFonts w:eastAsia="MS Mincho"/>
                          <w:i/>
                          <w:szCs w:val="24"/>
                        </w:rPr>
                        <w:t>builders</w:t>
                      </w:r>
                      <w:proofErr w:type="spellEnd"/>
                      <w:r w:rsidR="00C514A0">
                        <w:rPr>
                          <w:rFonts w:eastAsia="MS Mincho"/>
                          <w:szCs w:val="24"/>
                        </w:rPr>
                        <w:t xml:space="preserve">. </w:t>
                      </w:r>
                      <w:proofErr w:type="spellStart"/>
                      <w:r w:rsidR="00C514A0">
                        <w:rPr>
                          <w:rFonts w:eastAsia="MS Mincho"/>
                          <w:szCs w:val="24"/>
                        </w:rPr>
                        <w:t>Elsevier</w:t>
                      </w:r>
                      <w:proofErr w:type="spellEnd"/>
                      <w:r w:rsidR="00C514A0">
                        <w:rPr>
                          <w:rFonts w:eastAsia="MS Mincho"/>
                          <w:szCs w:val="24"/>
                        </w:rPr>
                        <w:t>, 2010;</w:t>
                      </w:r>
                    </w:p>
                  </w:sdtContent>
                </w:sdt>
                <w:sdt>
                  <w:sdtPr>
                    <w:alias w:val="6.59 pp."/>
                    <w:tag w:val="part_5db159613b994de3acf3e899d5c935af"/>
                    <w:id w:val="-857961287"/>
                    <w:lock w:val="sdtLocked"/>
                  </w:sdtPr>
                  <w:sdtEndPr/>
                  <w:sdtContent>
                    <w:p w14:paraId="6A27E40F" w14:textId="08DB72C3" w:rsidR="00F45D02" w:rsidRDefault="00114BF7">
                      <w:pPr>
                        <w:tabs>
                          <w:tab w:val="left" w:pos="567"/>
                          <w:tab w:val="left" w:pos="1134"/>
                        </w:tabs>
                        <w:ind w:firstLine="567"/>
                        <w:jc w:val="both"/>
                        <w:rPr>
                          <w:rFonts w:eastAsia="MS Mincho"/>
                          <w:szCs w:val="24"/>
                        </w:rPr>
                      </w:pPr>
                      <w:sdt>
                        <w:sdtPr>
                          <w:alias w:val="Numeris"/>
                          <w:tag w:val="nr_5db159613b994de3acf3e899d5c935af"/>
                          <w:id w:val="580180608"/>
                          <w:lock w:val="sdtLocked"/>
                        </w:sdtPr>
                        <w:sdtEndPr/>
                        <w:sdtContent>
                          <w:r w:rsidR="00C514A0">
                            <w:rPr>
                              <w:rFonts w:eastAsia="MS Mincho"/>
                              <w:szCs w:val="24"/>
                            </w:rPr>
                            <w:t>6.59</w:t>
                          </w:r>
                        </w:sdtContent>
                      </w:sdt>
                      <w:r w:rsidR="00C514A0">
                        <w:rPr>
                          <w:rFonts w:eastAsia="MS Mincho"/>
                          <w:szCs w:val="24"/>
                        </w:rPr>
                        <w:t xml:space="preserve">. </w:t>
                      </w:r>
                      <w:proofErr w:type="spellStart"/>
                      <w:r w:rsidR="00C514A0">
                        <w:rPr>
                          <w:rFonts w:eastAsia="MS Mincho"/>
                          <w:iCs/>
                          <w:szCs w:val="24"/>
                        </w:rPr>
                        <w:t>Ungrad</w:t>
                      </w:r>
                      <w:proofErr w:type="spellEnd"/>
                      <w:r w:rsidR="00C514A0">
                        <w:rPr>
                          <w:rFonts w:eastAsia="MS Mincho"/>
                          <w:iCs/>
                          <w:szCs w:val="24"/>
                        </w:rPr>
                        <w:t xml:space="preserve"> H.</w:t>
                      </w:r>
                      <w:r w:rsidR="00C514A0">
                        <w:rPr>
                          <w:rFonts w:eastAsia="MS Mincho"/>
                          <w:i/>
                          <w:szCs w:val="24"/>
                        </w:rPr>
                        <w:t xml:space="preserve"> </w:t>
                      </w:r>
                      <w:proofErr w:type="spellStart"/>
                      <w:r w:rsidR="00C514A0">
                        <w:rPr>
                          <w:rFonts w:eastAsia="MS Mincho"/>
                          <w:i/>
                          <w:szCs w:val="24"/>
                        </w:rPr>
                        <w:t>Protections</w:t>
                      </w:r>
                      <w:proofErr w:type="spellEnd"/>
                      <w:r w:rsidR="00C514A0">
                        <w:rPr>
                          <w:rFonts w:eastAsia="MS Mincho"/>
                          <w:i/>
                          <w:szCs w:val="24"/>
                        </w:rPr>
                        <w:t xml:space="preserve"> </w:t>
                      </w:r>
                      <w:proofErr w:type="spellStart"/>
                      <w:r w:rsidR="00C514A0">
                        <w:rPr>
                          <w:rFonts w:eastAsia="MS Mincho"/>
                          <w:i/>
                          <w:szCs w:val="24"/>
                        </w:rPr>
                        <w:t>techniques</w:t>
                      </w:r>
                      <w:proofErr w:type="spellEnd"/>
                      <w:r w:rsidR="00C514A0">
                        <w:rPr>
                          <w:rFonts w:eastAsia="MS Mincho"/>
                          <w:i/>
                          <w:szCs w:val="24"/>
                        </w:rPr>
                        <w:t xml:space="preserve"> </w:t>
                      </w:r>
                      <w:proofErr w:type="spellStart"/>
                      <w:r w:rsidR="00C514A0">
                        <w:rPr>
                          <w:rFonts w:eastAsia="MS Mincho"/>
                          <w:i/>
                          <w:szCs w:val="24"/>
                        </w:rPr>
                        <w:t>in</w:t>
                      </w:r>
                      <w:proofErr w:type="spellEnd"/>
                      <w:r w:rsidR="00C514A0">
                        <w:rPr>
                          <w:rFonts w:eastAsia="MS Mincho"/>
                          <w:i/>
                          <w:szCs w:val="24"/>
                        </w:rPr>
                        <w:t xml:space="preserve"> </w:t>
                      </w:r>
                      <w:proofErr w:type="spellStart"/>
                      <w:r w:rsidR="00C514A0">
                        <w:rPr>
                          <w:rFonts w:eastAsia="MS Mincho"/>
                          <w:i/>
                          <w:szCs w:val="24"/>
                        </w:rPr>
                        <w:t>electrical</w:t>
                      </w:r>
                      <w:proofErr w:type="spellEnd"/>
                      <w:r w:rsidR="00C514A0">
                        <w:rPr>
                          <w:rFonts w:eastAsia="MS Mincho"/>
                          <w:i/>
                          <w:szCs w:val="24"/>
                        </w:rPr>
                        <w:t xml:space="preserve"> </w:t>
                      </w:r>
                      <w:proofErr w:type="spellStart"/>
                      <w:r w:rsidR="00C514A0">
                        <w:rPr>
                          <w:rFonts w:eastAsia="MS Mincho"/>
                          <w:i/>
                          <w:szCs w:val="24"/>
                        </w:rPr>
                        <w:t>energy</w:t>
                      </w:r>
                      <w:proofErr w:type="spellEnd"/>
                      <w:r w:rsidR="00C514A0">
                        <w:rPr>
                          <w:rFonts w:eastAsia="MS Mincho"/>
                          <w:i/>
                          <w:szCs w:val="24"/>
                        </w:rPr>
                        <w:t xml:space="preserve"> </w:t>
                      </w:r>
                      <w:proofErr w:type="spellStart"/>
                      <w:r w:rsidR="00C514A0">
                        <w:rPr>
                          <w:rFonts w:eastAsia="MS Mincho"/>
                          <w:i/>
                          <w:szCs w:val="24"/>
                        </w:rPr>
                        <w:t>systems</w:t>
                      </w:r>
                      <w:proofErr w:type="spellEnd"/>
                      <w:r w:rsidR="00C514A0">
                        <w:rPr>
                          <w:rFonts w:eastAsia="MS Mincho"/>
                          <w:szCs w:val="24"/>
                        </w:rPr>
                        <w:t xml:space="preserve">. </w:t>
                      </w:r>
                      <w:proofErr w:type="spellStart"/>
                      <w:r w:rsidR="00C514A0">
                        <w:rPr>
                          <w:rFonts w:eastAsia="MS Mincho"/>
                          <w:szCs w:val="24"/>
                        </w:rPr>
                        <w:t>Marcel</w:t>
                      </w:r>
                      <w:proofErr w:type="spellEnd"/>
                      <w:r w:rsidR="00C514A0">
                        <w:rPr>
                          <w:rFonts w:eastAsia="MS Mincho"/>
                          <w:szCs w:val="24"/>
                        </w:rPr>
                        <w:t xml:space="preserve"> </w:t>
                      </w:r>
                      <w:proofErr w:type="spellStart"/>
                      <w:r w:rsidR="00C514A0">
                        <w:rPr>
                          <w:rFonts w:eastAsia="MS Mincho"/>
                          <w:szCs w:val="24"/>
                        </w:rPr>
                        <w:t>Dekker</w:t>
                      </w:r>
                      <w:proofErr w:type="spellEnd"/>
                      <w:r w:rsidR="00C514A0">
                        <w:rPr>
                          <w:rFonts w:eastAsia="MS Mincho"/>
                          <w:szCs w:val="24"/>
                        </w:rPr>
                        <w:t>, 1995;</w:t>
                      </w:r>
                    </w:p>
                  </w:sdtContent>
                </w:sdt>
                <w:sdt>
                  <w:sdtPr>
                    <w:alias w:val="6.60 pp."/>
                    <w:tag w:val="part_366d8f78b3514505b1d09d8399396c43"/>
                    <w:id w:val="1701888699"/>
                    <w:lock w:val="sdtLocked"/>
                  </w:sdtPr>
                  <w:sdtEndPr/>
                  <w:sdtContent>
                    <w:p w14:paraId="1764F2FC" w14:textId="6DC86100" w:rsidR="00F45D02" w:rsidRDefault="00114BF7">
                      <w:pPr>
                        <w:tabs>
                          <w:tab w:val="left" w:pos="567"/>
                          <w:tab w:val="left" w:pos="1134"/>
                        </w:tabs>
                        <w:ind w:firstLine="567"/>
                        <w:jc w:val="both"/>
                        <w:rPr>
                          <w:rFonts w:eastAsia="MS Mincho"/>
                          <w:szCs w:val="24"/>
                        </w:rPr>
                      </w:pPr>
                      <w:sdt>
                        <w:sdtPr>
                          <w:alias w:val="Numeris"/>
                          <w:tag w:val="nr_366d8f78b3514505b1d09d8399396c43"/>
                          <w:id w:val="-304930886"/>
                          <w:lock w:val="sdtLocked"/>
                        </w:sdtPr>
                        <w:sdtEndPr/>
                        <w:sdtContent>
                          <w:r w:rsidR="00C514A0">
                            <w:rPr>
                              <w:rFonts w:eastAsia="MS Mincho"/>
                              <w:szCs w:val="24"/>
                            </w:rPr>
                            <w:t>6.60</w:t>
                          </w:r>
                        </w:sdtContent>
                      </w:sdt>
                      <w:r w:rsidR="00C514A0">
                        <w:rPr>
                          <w:rFonts w:eastAsia="MS Mincho"/>
                          <w:szCs w:val="24"/>
                        </w:rPr>
                        <w:t xml:space="preserve">. </w:t>
                      </w:r>
                      <w:proofErr w:type="spellStart"/>
                      <w:r w:rsidR="00C514A0">
                        <w:rPr>
                          <w:rFonts w:eastAsia="MS Mincho"/>
                          <w:szCs w:val="24"/>
                        </w:rPr>
                        <w:t>Wilson</w:t>
                      </w:r>
                      <w:proofErr w:type="spellEnd"/>
                      <w:r w:rsidR="00C514A0">
                        <w:rPr>
                          <w:rFonts w:eastAsia="MS Mincho"/>
                          <w:szCs w:val="24"/>
                        </w:rPr>
                        <w:t xml:space="preserve"> R. </w:t>
                      </w:r>
                      <w:proofErr w:type="spellStart"/>
                      <w:r w:rsidR="00C514A0">
                        <w:rPr>
                          <w:rFonts w:eastAsia="MS Mincho"/>
                          <w:i/>
                          <w:szCs w:val="24"/>
                        </w:rPr>
                        <w:t>Control</w:t>
                      </w:r>
                      <w:proofErr w:type="spellEnd"/>
                      <w:r w:rsidR="00C514A0">
                        <w:rPr>
                          <w:rFonts w:eastAsia="MS Mincho"/>
                          <w:i/>
                          <w:szCs w:val="24"/>
                        </w:rPr>
                        <w:t xml:space="preserve"> </w:t>
                      </w:r>
                      <w:proofErr w:type="spellStart"/>
                      <w:r w:rsidR="00C514A0">
                        <w:rPr>
                          <w:rFonts w:eastAsia="MS Mincho"/>
                          <w:i/>
                          <w:szCs w:val="24"/>
                        </w:rPr>
                        <w:t>and</w:t>
                      </w:r>
                      <w:proofErr w:type="spellEnd"/>
                      <w:r w:rsidR="00C514A0">
                        <w:rPr>
                          <w:rFonts w:eastAsia="MS Mincho"/>
                          <w:i/>
                          <w:szCs w:val="24"/>
                        </w:rPr>
                        <w:t xml:space="preserve"> </w:t>
                      </w:r>
                      <w:proofErr w:type="spellStart"/>
                      <w:r w:rsidR="00C514A0">
                        <w:rPr>
                          <w:rFonts w:eastAsia="MS Mincho"/>
                          <w:i/>
                          <w:szCs w:val="24"/>
                        </w:rPr>
                        <w:t>automation</w:t>
                      </w:r>
                      <w:proofErr w:type="spellEnd"/>
                      <w:r w:rsidR="00C514A0">
                        <w:rPr>
                          <w:rFonts w:eastAsia="MS Mincho"/>
                          <w:i/>
                          <w:szCs w:val="24"/>
                        </w:rPr>
                        <w:t xml:space="preserve"> </w:t>
                      </w:r>
                      <w:proofErr w:type="spellStart"/>
                      <w:r w:rsidR="00C514A0">
                        <w:rPr>
                          <w:rFonts w:eastAsia="MS Mincho"/>
                          <w:i/>
                          <w:szCs w:val="24"/>
                        </w:rPr>
                        <w:t>of</w:t>
                      </w:r>
                      <w:proofErr w:type="spellEnd"/>
                      <w:r w:rsidR="00C514A0">
                        <w:rPr>
                          <w:rFonts w:eastAsia="MS Mincho"/>
                          <w:i/>
                          <w:szCs w:val="24"/>
                        </w:rPr>
                        <w:t xml:space="preserve"> </w:t>
                      </w:r>
                      <w:proofErr w:type="spellStart"/>
                      <w:r w:rsidR="00C514A0">
                        <w:rPr>
                          <w:rFonts w:eastAsia="MS Mincho"/>
                          <w:i/>
                          <w:szCs w:val="24"/>
                        </w:rPr>
                        <w:t>electrical</w:t>
                      </w:r>
                      <w:proofErr w:type="spellEnd"/>
                      <w:r w:rsidR="00C514A0">
                        <w:rPr>
                          <w:rFonts w:eastAsia="MS Mincho"/>
                          <w:i/>
                          <w:szCs w:val="24"/>
                        </w:rPr>
                        <w:t xml:space="preserve"> </w:t>
                      </w:r>
                      <w:proofErr w:type="spellStart"/>
                      <w:r w:rsidR="00C514A0">
                        <w:rPr>
                          <w:rFonts w:eastAsia="MS Mincho"/>
                          <w:i/>
                          <w:szCs w:val="24"/>
                        </w:rPr>
                        <w:t>power</w:t>
                      </w:r>
                      <w:proofErr w:type="spellEnd"/>
                      <w:r w:rsidR="00C514A0">
                        <w:rPr>
                          <w:rFonts w:eastAsia="MS Mincho"/>
                          <w:i/>
                          <w:szCs w:val="24"/>
                        </w:rPr>
                        <w:t xml:space="preserve"> </w:t>
                      </w:r>
                      <w:proofErr w:type="spellStart"/>
                      <w:r w:rsidR="00C514A0">
                        <w:rPr>
                          <w:rFonts w:eastAsia="MS Mincho"/>
                          <w:i/>
                          <w:szCs w:val="24"/>
                        </w:rPr>
                        <w:t>distribution</w:t>
                      </w:r>
                      <w:proofErr w:type="spellEnd"/>
                      <w:r w:rsidR="00C514A0">
                        <w:rPr>
                          <w:rFonts w:eastAsia="MS Mincho"/>
                          <w:i/>
                          <w:szCs w:val="24"/>
                        </w:rPr>
                        <w:t xml:space="preserve"> </w:t>
                      </w:r>
                      <w:proofErr w:type="spellStart"/>
                      <w:r w:rsidR="00C514A0">
                        <w:rPr>
                          <w:rFonts w:eastAsia="MS Mincho"/>
                          <w:i/>
                          <w:szCs w:val="24"/>
                        </w:rPr>
                        <w:t>systems</w:t>
                      </w:r>
                      <w:proofErr w:type="spellEnd"/>
                      <w:r w:rsidR="00C514A0">
                        <w:rPr>
                          <w:rFonts w:eastAsia="MS Mincho"/>
                          <w:szCs w:val="24"/>
                        </w:rPr>
                        <w:t>. CRC Press 2006;</w:t>
                      </w:r>
                    </w:p>
                  </w:sdtContent>
                </w:sdt>
                <w:sdt>
                  <w:sdtPr>
                    <w:alias w:val="6.61 pp."/>
                    <w:tag w:val="part_27bbfe8c71344452addedc5ee996dd3b"/>
                    <w:id w:val="1576318410"/>
                    <w:lock w:val="sdtLocked"/>
                  </w:sdtPr>
                  <w:sdtEndPr/>
                  <w:sdtContent>
                    <w:p w14:paraId="16CA77BB" w14:textId="5BCDD19D" w:rsidR="00F45D02" w:rsidRDefault="00114BF7">
                      <w:pPr>
                        <w:tabs>
                          <w:tab w:val="left" w:pos="567"/>
                          <w:tab w:val="left" w:pos="1134"/>
                        </w:tabs>
                        <w:ind w:firstLine="567"/>
                        <w:jc w:val="both"/>
                        <w:rPr>
                          <w:rFonts w:eastAsia="MS Mincho"/>
                          <w:szCs w:val="24"/>
                        </w:rPr>
                      </w:pPr>
                      <w:sdt>
                        <w:sdtPr>
                          <w:alias w:val="Numeris"/>
                          <w:tag w:val="nr_27bbfe8c71344452addedc5ee996dd3b"/>
                          <w:id w:val="-390963619"/>
                          <w:lock w:val="sdtLocked"/>
                        </w:sdtPr>
                        <w:sdtEndPr/>
                        <w:sdtContent>
                          <w:r w:rsidR="00C514A0">
                            <w:rPr>
                              <w:rFonts w:eastAsia="MS Mincho"/>
                              <w:szCs w:val="24"/>
                            </w:rPr>
                            <w:t>6.61</w:t>
                          </w:r>
                        </w:sdtContent>
                      </w:sdt>
                      <w:r w:rsidR="00C514A0">
                        <w:rPr>
                          <w:rFonts w:eastAsia="MS Mincho"/>
                          <w:szCs w:val="24"/>
                        </w:rPr>
                        <w:t xml:space="preserve">. </w:t>
                      </w:r>
                      <w:proofErr w:type="spellStart"/>
                      <w:r w:rsidR="00C514A0">
                        <w:rPr>
                          <w:rFonts w:eastAsia="MS Mincho"/>
                          <w:szCs w:val="24"/>
                        </w:rPr>
                        <w:t>Ziegler</w:t>
                      </w:r>
                      <w:proofErr w:type="spellEnd"/>
                      <w:r w:rsidR="00C514A0">
                        <w:rPr>
                          <w:rFonts w:eastAsia="MS Mincho"/>
                          <w:szCs w:val="24"/>
                        </w:rPr>
                        <w:t xml:space="preserve"> G. </w:t>
                      </w:r>
                      <w:proofErr w:type="spellStart"/>
                      <w:r w:rsidR="00C514A0">
                        <w:rPr>
                          <w:rFonts w:eastAsia="MS Mincho"/>
                          <w:i/>
                          <w:szCs w:val="24"/>
                        </w:rPr>
                        <w:t>Numerical</w:t>
                      </w:r>
                      <w:proofErr w:type="spellEnd"/>
                      <w:r w:rsidR="00C514A0">
                        <w:rPr>
                          <w:rFonts w:eastAsia="MS Mincho"/>
                          <w:i/>
                          <w:szCs w:val="24"/>
                        </w:rPr>
                        <w:t xml:space="preserve"> </w:t>
                      </w:r>
                      <w:proofErr w:type="spellStart"/>
                      <w:r w:rsidR="00C514A0">
                        <w:rPr>
                          <w:rFonts w:eastAsia="MS Mincho"/>
                          <w:i/>
                          <w:szCs w:val="24"/>
                        </w:rPr>
                        <w:t>Distance</w:t>
                      </w:r>
                      <w:proofErr w:type="spellEnd"/>
                      <w:r w:rsidR="00C514A0">
                        <w:rPr>
                          <w:rFonts w:eastAsia="MS Mincho"/>
                          <w:i/>
                          <w:szCs w:val="24"/>
                        </w:rPr>
                        <w:t xml:space="preserve"> </w:t>
                      </w:r>
                      <w:proofErr w:type="spellStart"/>
                      <w:r w:rsidR="00C514A0">
                        <w:rPr>
                          <w:rFonts w:eastAsia="MS Mincho"/>
                          <w:i/>
                          <w:szCs w:val="24"/>
                        </w:rPr>
                        <w:t>Protection</w:t>
                      </w:r>
                      <w:proofErr w:type="spellEnd"/>
                      <w:r w:rsidR="00C514A0">
                        <w:rPr>
                          <w:rFonts w:eastAsia="MS Mincho"/>
                          <w:szCs w:val="24"/>
                        </w:rPr>
                        <w:t>. Siemens, 1999;</w:t>
                      </w:r>
                    </w:p>
                  </w:sdtContent>
                </w:sdt>
                <w:sdt>
                  <w:sdtPr>
                    <w:alias w:val="6.62 pp."/>
                    <w:tag w:val="part_091d507b3fd14687a2edd77c97824a0a"/>
                    <w:id w:val="-1339310347"/>
                    <w:lock w:val="sdtLocked"/>
                  </w:sdtPr>
                  <w:sdtEndPr/>
                  <w:sdtContent>
                    <w:p w14:paraId="705FEDAA" w14:textId="4C4F9F34" w:rsidR="00F45D02" w:rsidRDefault="00114BF7">
                      <w:pPr>
                        <w:tabs>
                          <w:tab w:val="left" w:pos="567"/>
                          <w:tab w:val="left" w:pos="1134"/>
                        </w:tabs>
                        <w:ind w:firstLine="567"/>
                        <w:jc w:val="both"/>
                        <w:rPr>
                          <w:rFonts w:eastAsia="MS Mincho"/>
                          <w:szCs w:val="24"/>
                        </w:rPr>
                      </w:pPr>
                      <w:sdt>
                        <w:sdtPr>
                          <w:alias w:val="Numeris"/>
                          <w:tag w:val="nr_091d507b3fd14687a2edd77c97824a0a"/>
                          <w:id w:val="1520351489"/>
                          <w:lock w:val="sdtLocked"/>
                        </w:sdtPr>
                        <w:sdtEndPr/>
                        <w:sdtContent>
                          <w:r w:rsidR="00C514A0">
                            <w:rPr>
                              <w:rFonts w:eastAsia="MS Mincho"/>
                              <w:szCs w:val="24"/>
                            </w:rPr>
                            <w:t>6.62</w:t>
                          </w:r>
                        </w:sdtContent>
                      </w:sdt>
                      <w:r w:rsidR="00C514A0">
                        <w:rPr>
                          <w:rFonts w:eastAsia="MS Mincho"/>
                          <w:szCs w:val="24"/>
                        </w:rPr>
                        <w:t xml:space="preserve">. </w:t>
                      </w:r>
                      <w:r w:rsidR="00C514A0">
                        <w:rPr>
                          <w:rFonts w:eastAsia="MS Mincho"/>
                          <w:i/>
                          <w:iCs/>
                          <w:szCs w:val="24"/>
                        </w:rPr>
                        <w:t>Modulinių transformatorinių MTT/MGT katalogas</w:t>
                      </w:r>
                      <w:r w:rsidR="00C514A0">
                        <w:rPr>
                          <w:rFonts w:eastAsia="MS Mincho"/>
                          <w:szCs w:val="24"/>
                        </w:rPr>
                        <w:t>. Šiauliai: ELGA, 2012;</w:t>
                      </w:r>
                    </w:p>
                  </w:sdtContent>
                </w:sdt>
                <w:sdt>
                  <w:sdtPr>
                    <w:alias w:val="6.63 pp."/>
                    <w:tag w:val="part_fcd52c4f5073434a80ffb282379679f0"/>
                    <w:id w:val="-2122139111"/>
                    <w:lock w:val="sdtLocked"/>
                  </w:sdtPr>
                  <w:sdtEndPr/>
                  <w:sdtContent>
                    <w:p w14:paraId="2B2D7D75" w14:textId="5CF7DC50" w:rsidR="00F45D02" w:rsidRDefault="00114BF7">
                      <w:pPr>
                        <w:tabs>
                          <w:tab w:val="left" w:pos="567"/>
                          <w:tab w:val="left" w:pos="1134"/>
                        </w:tabs>
                        <w:ind w:firstLine="567"/>
                        <w:jc w:val="both"/>
                        <w:rPr>
                          <w:rFonts w:eastAsia="MS Mincho"/>
                          <w:szCs w:val="24"/>
                        </w:rPr>
                      </w:pPr>
                      <w:sdt>
                        <w:sdtPr>
                          <w:alias w:val="Numeris"/>
                          <w:tag w:val="nr_fcd52c4f5073434a80ffb282379679f0"/>
                          <w:id w:val="515586474"/>
                          <w:lock w:val="sdtLocked"/>
                        </w:sdtPr>
                        <w:sdtEndPr/>
                        <w:sdtContent>
                          <w:r w:rsidR="00C514A0">
                            <w:rPr>
                              <w:rFonts w:eastAsia="MS Mincho"/>
                              <w:szCs w:val="24"/>
                            </w:rPr>
                            <w:t>6.63</w:t>
                          </w:r>
                        </w:sdtContent>
                      </w:sdt>
                      <w:r w:rsidR="00C514A0">
                        <w:rPr>
                          <w:rFonts w:eastAsia="MS Mincho"/>
                          <w:szCs w:val="24"/>
                        </w:rPr>
                        <w:t xml:space="preserve">. </w:t>
                      </w:r>
                      <w:r w:rsidR="00C514A0">
                        <w:rPr>
                          <w:rFonts w:eastAsia="MS Mincho"/>
                          <w:i/>
                          <w:iCs/>
                          <w:szCs w:val="24"/>
                        </w:rPr>
                        <w:t xml:space="preserve">Uždarų </w:t>
                      </w:r>
                      <w:proofErr w:type="spellStart"/>
                      <w:r w:rsidR="00C514A0">
                        <w:rPr>
                          <w:rFonts w:eastAsia="MS Mincho"/>
                          <w:i/>
                          <w:iCs/>
                          <w:szCs w:val="24"/>
                        </w:rPr>
                        <w:t>skirstyklų</w:t>
                      </w:r>
                      <w:proofErr w:type="spellEnd"/>
                      <w:r w:rsidR="00C514A0">
                        <w:rPr>
                          <w:rFonts w:eastAsia="MS Mincho"/>
                          <w:i/>
                          <w:iCs/>
                          <w:szCs w:val="24"/>
                        </w:rPr>
                        <w:t xml:space="preserve"> narvelių USN-10 katalogas.</w:t>
                      </w:r>
                      <w:r w:rsidR="00C514A0">
                        <w:rPr>
                          <w:rFonts w:eastAsia="MS Mincho"/>
                          <w:szCs w:val="24"/>
                        </w:rPr>
                        <w:t xml:space="preserve"> Šiauliai: ELGA, 2012.</w:t>
                      </w:r>
                    </w:p>
                    <w:p w14:paraId="0B32BE29" w14:textId="77777777" w:rsidR="00F45D02" w:rsidRDefault="00114BF7">
                      <w:pPr>
                        <w:tabs>
                          <w:tab w:val="left" w:pos="567"/>
                          <w:tab w:val="left" w:pos="1134"/>
                        </w:tabs>
                        <w:jc w:val="both"/>
                        <w:rPr>
                          <w:rFonts w:eastAsia="MS Mincho"/>
                          <w:szCs w:val="24"/>
                        </w:rPr>
                      </w:pPr>
                    </w:p>
                  </w:sdtContent>
                </w:sdt>
              </w:sdtContent>
            </w:sdt>
          </w:sdtContent>
        </w:sdt>
        <w:sdt>
          <w:sdtPr>
            <w:alias w:val="skyrius"/>
            <w:tag w:val="part_40020e19175d40609cb855c99725998f"/>
            <w:id w:val="-354425238"/>
            <w:lock w:val="sdtLocked"/>
          </w:sdtPr>
          <w:sdtEndPr/>
          <w:sdtContent>
            <w:p w14:paraId="34B5D767" w14:textId="77777777" w:rsidR="00F45D02" w:rsidRDefault="00114BF7">
              <w:pPr>
                <w:keepNext/>
                <w:tabs>
                  <w:tab w:val="left" w:pos="284"/>
                </w:tabs>
                <w:jc w:val="center"/>
                <w:rPr>
                  <w:b/>
                  <w:kern w:val="28"/>
                  <w:szCs w:val="24"/>
                  <w:lang w:eastAsia="lt-LT"/>
                </w:rPr>
              </w:pPr>
              <w:sdt>
                <w:sdtPr>
                  <w:alias w:val="Numeris"/>
                  <w:tag w:val="nr_40020e19175d40609cb855c99725998f"/>
                  <w:id w:val="-846708584"/>
                  <w:lock w:val="sdtLocked"/>
                </w:sdtPr>
                <w:sdtEndPr/>
                <w:sdtContent>
                  <w:r w:rsidR="00C514A0">
                    <w:rPr>
                      <w:b/>
                      <w:kern w:val="28"/>
                      <w:szCs w:val="24"/>
                      <w:lang w:eastAsia="lt-LT"/>
                    </w:rPr>
                    <w:t>V</w:t>
                  </w:r>
                </w:sdtContent>
              </w:sdt>
              <w:r w:rsidR="00C514A0">
                <w:rPr>
                  <w:b/>
                  <w:kern w:val="28"/>
                  <w:szCs w:val="24"/>
                  <w:lang w:eastAsia="lt-LT"/>
                </w:rPr>
                <w:t xml:space="preserve"> SKYRIUS</w:t>
              </w:r>
            </w:p>
            <w:p w14:paraId="3F156036" w14:textId="77777777" w:rsidR="00F45D02" w:rsidRDefault="00114BF7">
              <w:pPr>
                <w:keepNext/>
                <w:tabs>
                  <w:tab w:val="left" w:pos="284"/>
                </w:tabs>
                <w:jc w:val="center"/>
                <w:rPr>
                  <w:b/>
                  <w:kern w:val="28"/>
                  <w:szCs w:val="24"/>
                  <w:lang w:eastAsia="lt-LT"/>
                </w:rPr>
              </w:pPr>
              <w:sdt>
                <w:sdtPr>
                  <w:alias w:val="Pavadinimas"/>
                  <w:tag w:val="title_40020e19175d40609cb855c99725998f"/>
                  <w:id w:val="1505169990"/>
                  <w:lock w:val="sdtLocked"/>
                </w:sdtPr>
                <w:sdtEndPr/>
                <w:sdtContent>
                  <w:r w:rsidR="00C514A0">
                    <w:rPr>
                      <w:b/>
                      <w:kern w:val="28"/>
                      <w:szCs w:val="24"/>
                      <w:lang w:eastAsia="lt-LT"/>
                    </w:rPr>
                    <w:t>PROFESINIŲ ŽINIŲ VERTINIMĄ ATLIEKANTI ORGANIZACIJA</w:t>
                  </w:r>
                </w:sdtContent>
              </w:sdt>
            </w:p>
            <w:p w14:paraId="3218D0A2" w14:textId="77777777" w:rsidR="00F45D02" w:rsidRDefault="00F45D02">
              <w:pPr>
                <w:jc w:val="center"/>
                <w:rPr>
                  <w:szCs w:val="24"/>
                  <w:lang w:eastAsia="lt-LT"/>
                </w:rPr>
              </w:pPr>
            </w:p>
            <w:sdt>
              <w:sdtPr>
                <w:alias w:val="7 p."/>
                <w:tag w:val="part_65f5a0579acf43b0a5d6192b30f2619e"/>
                <w:id w:val="469166804"/>
                <w:lock w:val="sdtLocked"/>
              </w:sdtPr>
              <w:sdtEndPr/>
              <w:sdtContent>
                <w:p w14:paraId="7D08A898" w14:textId="77777777" w:rsidR="00F45D02" w:rsidRDefault="00114BF7">
                  <w:pPr>
                    <w:tabs>
                      <w:tab w:val="left" w:pos="2977"/>
                    </w:tabs>
                    <w:suppressAutoHyphens/>
                    <w:ind w:firstLine="567"/>
                    <w:jc w:val="both"/>
                    <w:rPr>
                      <w:szCs w:val="24"/>
                      <w:lang w:eastAsia="lt-LT"/>
                    </w:rPr>
                  </w:pPr>
                  <w:sdt>
                    <w:sdtPr>
                      <w:alias w:val="Numeris"/>
                      <w:tag w:val="nr_65f5a0579acf43b0a5d6192b30f2619e"/>
                      <w:id w:val="1524589464"/>
                      <w:lock w:val="sdtLocked"/>
                    </w:sdtPr>
                    <w:sdtEndPr/>
                    <w:sdtContent>
                      <w:r w:rsidR="00C514A0">
                        <w:rPr>
                          <w:szCs w:val="24"/>
                          <w:lang w:eastAsia="lt-LT"/>
                        </w:rPr>
                        <w:t>7</w:t>
                      </w:r>
                    </w:sdtContent>
                  </w:sdt>
                  <w:r w:rsidR="00C514A0">
                    <w:rPr>
                      <w:szCs w:val="24"/>
                      <w:lang w:eastAsia="lt-LT"/>
                    </w:rPr>
                    <w:t xml:space="preserve">. Pareiškėjų profesines žinias vertina viešoji įstaiga Energetikų mokymo centras (toliau – EMC), buveinės adresas: Raudondvario pl. 168, Kaunas. EMC </w:t>
                  </w:r>
                  <w:r w:rsidR="00C514A0">
                    <w:rPr>
                      <w:szCs w:val="24"/>
                      <w:shd w:val="clear" w:color="auto" w:fill="FEFEFE"/>
                    </w:rPr>
                    <w:t>yra viena didžiausių Lietuvoje energetikos, statybos ir pramonės sektoriaus mokymo ir sertifikavimo įstaigų, jos veikla apima darbuotojų mokymą, kvalifikacijos kėlimą, jų sertifikavimą, laboratorijos, darbuotojų saugos ir sveikatos, ekspertų paslaugų teikimą.</w:t>
                  </w:r>
                  <w:r w:rsidR="00C514A0">
                    <w:rPr>
                      <w:szCs w:val="24"/>
                      <w:lang w:eastAsia="lt-LT"/>
                    </w:rPr>
                    <w:t xml:space="preserve"> EMC teikia statybos specialistų atestavimo paslaugas, kvalifikacijos tobulinimo mokymus, vertina profesines žinias. Paslaugos teikiamos EMC patalpose, kurios yra didžiuosiuose Lietuvos miestuose: Vilniuje, Kaune, Klaipėdoje, Šiauliuose, Panevėžyje.</w:t>
                  </w:r>
                </w:p>
              </w:sdtContent>
            </w:sdt>
            <w:sdt>
              <w:sdtPr>
                <w:alias w:val="8 p."/>
                <w:tag w:val="part_a31b23944e604295be2c6d3e2f7e422f"/>
                <w:id w:val="-1750567940"/>
                <w:lock w:val="sdtLocked"/>
              </w:sdtPr>
              <w:sdtEndPr/>
              <w:sdtContent>
                <w:p w14:paraId="5038D5F0" w14:textId="77777777" w:rsidR="00F45D02" w:rsidRDefault="00114BF7">
                  <w:pPr>
                    <w:ind w:firstLine="567"/>
                    <w:jc w:val="both"/>
                    <w:rPr>
                      <w:szCs w:val="24"/>
                      <w:lang w:eastAsia="lt-LT"/>
                    </w:rPr>
                  </w:pPr>
                  <w:sdt>
                    <w:sdtPr>
                      <w:alias w:val="Numeris"/>
                      <w:tag w:val="nr_a31b23944e604295be2c6d3e2f7e422f"/>
                      <w:id w:val="884220089"/>
                      <w:lock w:val="sdtLocked"/>
                    </w:sdtPr>
                    <w:sdtEndPr/>
                    <w:sdtContent>
                      <w:r w:rsidR="00C514A0">
                        <w:rPr>
                          <w:szCs w:val="24"/>
                          <w:lang w:eastAsia="lt-LT"/>
                        </w:rPr>
                        <w:t>8</w:t>
                      </w:r>
                    </w:sdtContent>
                  </w:sdt>
                  <w:r w:rsidR="00C514A0">
                    <w:rPr>
                      <w:szCs w:val="24"/>
                      <w:lang w:eastAsia="lt-LT"/>
                    </w:rPr>
                    <w:t xml:space="preserve">. EMC turi </w:t>
                  </w:r>
                  <w:r w:rsidR="00C514A0">
                    <w:rPr>
                      <w:szCs w:val="24"/>
                    </w:rPr>
                    <w:t xml:space="preserve">materialiųjų, metodinių, techninių ir kitų išteklių ir (ar) priemonių, kurių reikia </w:t>
                  </w:r>
                  <w:r w:rsidR="00C514A0">
                    <w:rPr>
                      <w:szCs w:val="24"/>
                      <w:lang w:eastAsia="lt-LT"/>
                    </w:rPr>
                    <w:t>mokymo ir egzaminavimo procesui organizuoti: a</w:t>
                  </w:r>
                  <w:r w:rsidR="00C514A0">
                    <w:rPr>
                      <w:szCs w:val="24"/>
                    </w:rPr>
                    <w:t xml:space="preserve">uditorijų su multimedijos įranga ir rašymo lenta, </w:t>
                  </w:r>
                  <w:r w:rsidR="00C514A0">
                    <w:rPr>
                      <w:szCs w:val="24"/>
                      <w:lang w:eastAsia="lt-LT"/>
                    </w:rPr>
                    <w:t>k</w:t>
                  </w:r>
                  <w:r w:rsidR="00C514A0">
                    <w:rPr>
                      <w:szCs w:val="24"/>
                    </w:rPr>
                    <w:t xml:space="preserve">ompiuterių, lektoriams skirtos </w:t>
                  </w:r>
                  <w:r w:rsidR="00C514A0">
                    <w:rPr>
                      <w:szCs w:val="24"/>
                      <w:lang w:eastAsia="lt-LT"/>
                    </w:rPr>
                    <w:t>m</w:t>
                  </w:r>
                  <w:r w:rsidR="00C514A0">
                    <w:rPr>
                      <w:szCs w:val="24"/>
                    </w:rPr>
                    <w:t xml:space="preserve">etodinės medžiagos, </w:t>
                  </w:r>
                  <w:r w:rsidR="00C514A0">
                    <w:rPr>
                      <w:szCs w:val="24"/>
                      <w:lang w:eastAsia="lt-LT"/>
                    </w:rPr>
                    <w:t>m</w:t>
                  </w:r>
                  <w:r w:rsidR="00C514A0">
                    <w:rPr>
                      <w:szCs w:val="24"/>
                    </w:rPr>
                    <w:t>okymo medžiagos (skaidrių, vertinamųjų klausimynų ir kt.), metodinės dalijamosios medžiagos, asmeninių apsaugos priemonių. Metodiniai ištekliai nuolat atnaujinami įvertinus darbo rinkoje naudojamus įrenginius, naujus techninius ir technologinius reikalavimus.</w:t>
                  </w:r>
                </w:p>
                <w:p w14:paraId="2F7448CE" w14:textId="77777777" w:rsidR="00F45D02" w:rsidRDefault="00114BF7">
                  <w:pPr>
                    <w:jc w:val="both"/>
                    <w:rPr>
                      <w:szCs w:val="24"/>
                      <w:lang w:eastAsia="lt-LT"/>
                    </w:rPr>
                  </w:pPr>
                </w:p>
              </w:sdtContent>
            </w:sdt>
          </w:sdtContent>
        </w:sdt>
        <w:sdt>
          <w:sdtPr>
            <w:alias w:val="skyrius"/>
            <w:tag w:val="part_600f659da2c14d28ae77623d5ae439a2"/>
            <w:id w:val="1816131619"/>
            <w:lock w:val="sdtLocked"/>
          </w:sdtPr>
          <w:sdtEndPr/>
          <w:sdtContent>
            <w:p w14:paraId="1B19E0E7" w14:textId="77777777" w:rsidR="00F45D02" w:rsidRDefault="00114BF7">
              <w:pPr>
                <w:keepNext/>
                <w:suppressAutoHyphens/>
                <w:ind w:firstLine="69"/>
                <w:jc w:val="center"/>
                <w:textAlignment w:val="baseline"/>
                <w:rPr>
                  <w:bCs/>
                  <w:kern w:val="3"/>
                  <w:szCs w:val="24"/>
                  <w:lang w:eastAsia="lt-LT"/>
                </w:rPr>
              </w:pPr>
              <w:sdt>
                <w:sdtPr>
                  <w:alias w:val="Numeris"/>
                  <w:tag w:val="nr_600f659da2c14d28ae77623d5ae439a2"/>
                  <w:id w:val="-750424223"/>
                  <w:lock w:val="sdtLocked"/>
                </w:sdtPr>
                <w:sdtEndPr/>
                <w:sdtContent>
                  <w:r w:rsidR="00C514A0">
                    <w:rPr>
                      <w:b/>
                      <w:kern w:val="3"/>
                      <w:szCs w:val="24"/>
                      <w:lang w:eastAsia="lt-LT"/>
                    </w:rPr>
                    <w:t>VI</w:t>
                  </w:r>
                </w:sdtContent>
              </w:sdt>
              <w:r w:rsidR="00C514A0">
                <w:rPr>
                  <w:b/>
                  <w:kern w:val="3"/>
                  <w:szCs w:val="24"/>
                  <w:lang w:eastAsia="lt-LT"/>
                </w:rPr>
                <w:t xml:space="preserve"> SKYRIUS</w:t>
              </w:r>
            </w:p>
            <w:p w14:paraId="4AD5BE22" w14:textId="77777777" w:rsidR="00F45D02" w:rsidRDefault="00114BF7">
              <w:pPr>
                <w:keepNext/>
                <w:suppressAutoHyphens/>
                <w:ind w:firstLine="69"/>
                <w:jc w:val="center"/>
                <w:textAlignment w:val="baseline"/>
                <w:rPr>
                  <w:szCs w:val="24"/>
                </w:rPr>
              </w:pPr>
              <w:sdt>
                <w:sdtPr>
                  <w:alias w:val="Pavadinimas"/>
                  <w:tag w:val="title_600f659da2c14d28ae77623d5ae439a2"/>
                  <w:id w:val="795419442"/>
                  <w:lock w:val="sdtLocked"/>
                </w:sdtPr>
                <w:sdtEndPr/>
                <w:sdtContent>
                  <w:r w:rsidR="00C514A0">
                    <w:rPr>
                      <w:b/>
                      <w:kern w:val="3"/>
                      <w:szCs w:val="24"/>
                      <w:lang w:eastAsia="lt-LT"/>
                    </w:rPr>
                    <w:t>PROFESINIŲ ŽINIŲ VERTINIMAS</w:t>
                  </w:r>
                </w:sdtContent>
              </w:sdt>
            </w:p>
            <w:p w14:paraId="04EBEB62" w14:textId="77777777" w:rsidR="00F45D02" w:rsidRDefault="00F45D02">
              <w:pPr>
                <w:suppressAutoHyphens/>
                <w:jc w:val="center"/>
                <w:textAlignment w:val="baseline"/>
                <w:rPr>
                  <w:szCs w:val="24"/>
                </w:rPr>
              </w:pPr>
            </w:p>
            <w:sdt>
              <w:sdtPr>
                <w:alias w:val="9 p."/>
                <w:tag w:val="part_46eadcaf90fa4fdd918cfa620f7667ed"/>
                <w:id w:val="232510676"/>
                <w:lock w:val="sdtLocked"/>
              </w:sdtPr>
              <w:sdtEndPr/>
              <w:sdtContent>
                <w:p w14:paraId="69B1B796" w14:textId="2D0D962D" w:rsidR="00F45D02" w:rsidRDefault="00114BF7">
                  <w:pPr>
                    <w:suppressAutoHyphens/>
                    <w:ind w:firstLine="567"/>
                    <w:jc w:val="both"/>
                    <w:rPr>
                      <w:szCs w:val="24"/>
                      <w:lang w:eastAsia="lt-LT"/>
                    </w:rPr>
                  </w:pPr>
                  <w:sdt>
                    <w:sdtPr>
                      <w:alias w:val="Numeris"/>
                      <w:tag w:val="nr_46eadcaf90fa4fdd918cfa620f7667ed"/>
                      <w:id w:val="-1999104258"/>
                      <w:lock w:val="sdtLocked"/>
                    </w:sdtPr>
                    <w:sdtEndPr/>
                    <w:sdtContent>
                      <w:r w:rsidR="00C514A0">
                        <w:rPr>
                          <w:szCs w:val="24"/>
                          <w:lang w:eastAsia="lt-LT"/>
                        </w:rPr>
                        <w:t>9</w:t>
                      </w:r>
                    </w:sdtContent>
                  </w:sdt>
                  <w:r w:rsidR="00C514A0">
                    <w:rPr>
                      <w:szCs w:val="24"/>
                      <w:lang w:eastAsia="lt-LT"/>
                    </w:rPr>
                    <w:t>. Profesinių žinių vertinimo egzaminą sudaro du etapai – testas ir pokalbis su profesinių žinių vertinimo komisija (toliau – komisija):</w:t>
                  </w:r>
                </w:p>
                <w:sdt>
                  <w:sdtPr>
                    <w:alias w:val="9.1 pp."/>
                    <w:tag w:val="part_f396bd5341fc4a2da3a861e5a779fe98"/>
                    <w:id w:val="-1597235803"/>
                    <w:lock w:val="sdtLocked"/>
                  </w:sdtPr>
                  <w:sdtEndPr/>
                  <w:sdtContent>
                    <w:p w14:paraId="61DCDD0B" w14:textId="77777777" w:rsidR="00F45D02" w:rsidRDefault="00114BF7">
                      <w:pPr>
                        <w:suppressAutoHyphens/>
                        <w:ind w:firstLine="567"/>
                        <w:jc w:val="both"/>
                        <w:rPr>
                          <w:szCs w:val="24"/>
                          <w:lang w:eastAsia="lt-LT"/>
                        </w:rPr>
                      </w:pPr>
                      <w:sdt>
                        <w:sdtPr>
                          <w:alias w:val="Numeris"/>
                          <w:tag w:val="nr_f396bd5341fc4a2da3a861e5a779fe98"/>
                          <w:id w:val="1823087868"/>
                          <w:lock w:val="sdtLocked"/>
                        </w:sdtPr>
                        <w:sdtEndPr/>
                        <w:sdtContent>
                          <w:r w:rsidR="00C514A0">
                            <w:rPr>
                              <w:szCs w:val="24"/>
                              <w:lang w:eastAsia="lt-LT"/>
                            </w:rPr>
                            <w:t>9.1</w:t>
                          </w:r>
                        </w:sdtContent>
                      </w:sdt>
                      <w:r w:rsidR="00C514A0">
                        <w:rPr>
                          <w:szCs w:val="24"/>
                          <w:lang w:eastAsia="lt-LT"/>
                        </w:rPr>
                        <w:t>. Pirmajame etape pareiškėjai laiko testą naudodamiesi EMC kompiuteriu. Draudžiama naudotis telefonu ir asmeniniu kompiuteriu. Testai rengiami ir atliekami pagal „</w:t>
                      </w:r>
                      <w:proofErr w:type="spellStart"/>
                      <w:r w:rsidR="00C514A0">
                        <w:rPr>
                          <w:szCs w:val="24"/>
                          <w:lang w:eastAsia="lt-LT"/>
                        </w:rPr>
                        <w:t>Moodle</w:t>
                      </w:r>
                      <w:proofErr w:type="spellEnd"/>
                      <w:r w:rsidR="00C514A0">
                        <w:rPr>
                          <w:szCs w:val="24"/>
                          <w:lang w:eastAsia="lt-LT"/>
                        </w:rPr>
                        <w:t>“ programos naudojimo vadovą. Testavimas pradedamas paaiškinimu, kaip naudotis „</w:t>
                      </w:r>
                      <w:proofErr w:type="spellStart"/>
                      <w:r w:rsidR="00C514A0">
                        <w:rPr>
                          <w:szCs w:val="24"/>
                          <w:lang w:eastAsia="lt-LT"/>
                        </w:rPr>
                        <w:t>Moodle</w:t>
                      </w:r>
                      <w:proofErr w:type="spellEnd"/>
                      <w:r w:rsidR="00C514A0">
                        <w:rPr>
                          <w:szCs w:val="24"/>
                          <w:lang w:eastAsia="lt-LT"/>
                        </w:rPr>
                        <w:t>“ programa. Tada pareiškėjai prisijungia prie parengto pagal pareiškėjo kategoriją testo ir jį sprendžia:</w:t>
                      </w:r>
                    </w:p>
                    <w:sdt>
                      <w:sdtPr>
                        <w:alias w:val="9.1.1 pp."/>
                        <w:tag w:val="part_fda3d652e12c4f6ca06035670346017a"/>
                        <w:id w:val="974336426"/>
                        <w:lock w:val="sdtLocked"/>
                      </w:sdtPr>
                      <w:sdtEndPr/>
                      <w:sdtContent>
                        <w:p w14:paraId="7118C9E2" w14:textId="1F26A04C" w:rsidR="00F45D02" w:rsidRDefault="00114BF7">
                          <w:pPr>
                            <w:suppressAutoHyphens/>
                            <w:ind w:firstLine="567"/>
                            <w:jc w:val="both"/>
                            <w:rPr>
                              <w:szCs w:val="24"/>
                              <w:lang w:eastAsia="lt-LT"/>
                            </w:rPr>
                          </w:pPr>
                          <w:sdt>
                            <w:sdtPr>
                              <w:alias w:val="Numeris"/>
                              <w:tag w:val="nr_fda3d652e12c4f6ca06035670346017a"/>
                              <w:id w:val="1178545565"/>
                              <w:lock w:val="sdtLocked"/>
                            </w:sdtPr>
                            <w:sdtEndPr/>
                            <w:sdtContent>
                              <w:r w:rsidR="00C514A0">
                                <w:rPr>
                                  <w:szCs w:val="24"/>
                                  <w:lang w:eastAsia="lt-LT"/>
                                </w:rPr>
                                <w:t>9.1.1</w:t>
                              </w:r>
                            </w:sdtContent>
                          </w:sdt>
                          <w:r w:rsidR="00C514A0">
                            <w:rPr>
                              <w:szCs w:val="24"/>
                              <w:lang w:eastAsia="lt-LT"/>
                            </w:rPr>
                            <w:t>. Testą sudaro 40 klausimų su trimis atsakymų variantais, vienas iš jų yra teisingas. Testo trukmė – 60 minučių. Testas automatiškai užsidaro pasibaigus laikui.</w:t>
                          </w:r>
                        </w:p>
                      </w:sdtContent>
                    </w:sdt>
                    <w:sdt>
                      <w:sdtPr>
                        <w:alias w:val="9.1.2 pp."/>
                        <w:tag w:val="part_a6730bc6bb3b4feaadd82809ef3eccb3"/>
                        <w:id w:val="-1293132673"/>
                        <w:lock w:val="sdtLocked"/>
                      </w:sdtPr>
                      <w:sdtEndPr/>
                      <w:sdtContent>
                        <w:p w14:paraId="5F05C99A" w14:textId="77777777" w:rsidR="00F45D02" w:rsidRDefault="00114BF7">
                          <w:pPr>
                            <w:suppressAutoHyphens/>
                            <w:ind w:firstLine="567"/>
                            <w:jc w:val="both"/>
                            <w:rPr>
                              <w:szCs w:val="24"/>
                              <w:lang w:eastAsia="lt-LT"/>
                            </w:rPr>
                          </w:pPr>
                          <w:sdt>
                            <w:sdtPr>
                              <w:alias w:val="Numeris"/>
                              <w:tag w:val="nr_a6730bc6bb3b4feaadd82809ef3eccb3"/>
                              <w:id w:val="-1512064801"/>
                              <w:lock w:val="sdtLocked"/>
                            </w:sdtPr>
                            <w:sdtEndPr/>
                            <w:sdtContent>
                              <w:r w:rsidR="00C514A0">
                                <w:rPr>
                                  <w:szCs w:val="24"/>
                                  <w:lang w:eastAsia="lt-LT"/>
                                </w:rPr>
                                <w:t>9.1.2</w:t>
                              </w:r>
                            </w:sdtContent>
                          </w:sdt>
                          <w:r w:rsidR="00C514A0">
                            <w:rPr>
                              <w:szCs w:val="24"/>
                              <w:lang w:eastAsia="lt-LT"/>
                            </w:rPr>
                            <w:t>. Testas išlaikomas, jeigu pareiškėjas teisingai atsako į ne mažiau kaip 70 procentų testo klausimų (ne mažiau kaip 28 testo klausimus). Teisingai atsakius į mažiau kaip 70 procentų testo klausimų, testas neišlaikytas. Pareiškėjas testo rezultatus mato kompiuteryje, o testo klausimai ir atsakymai saugomi 2 metus testų programoje.</w:t>
                          </w:r>
                        </w:p>
                      </w:sdtContent>
                    </w:sdt>
                    <w:sdt>
                      <w:sdtPr>
                        <w:alias w:val="9.1.3 pp."/>
                        <w:tag w:val="part_3189835589ce4842a29f3afd53e946cb"/>
                        <w:id w:val="-1527170632"/>
                        <w:lock w:val="sdtLocked"/>
                      </w:sdtPr>
                      <w:sdtEndPr/>
                      <w:sdtContent>
                        <w:p w14:paraId="7C14055D" w14:textId="00EFE121" w:rsidR="00F45D02" w:rsidRDefault="00114BF7">
                          <w:pPr>
                            <w:suppressAutoHyphens/>
                            <w:ind w:firstLine="567"/>
                            <w:jc w:val="both"/>
                            <w:rPr>
                              <w:szCs w:val="24"/>
                              <w:lang w:eastAsia="ar-SA"/>
                            </w:rPr>
                          </w:pPr>
                          <w:sdt>
                            <w:sdtPr>
                              <w:alias w:val="Numeris"/>
                              <w:tag w:val="nr_3189835589ce4842a29f3afd53e946cb"/>
                              <w:id w:val="-1058094634"/>
                              <w:lock w:val="sdtLocked"/>
                            </w:sdtPr>
                            <w:sdtEndPr/>
                            <w:sdtContent>
                              <w:r w:rsidR="00C514A0">
                                <w:rPr>
                                  <w:szCs w:val="24"/>
                                  <w:lang w:eastAsia="ar-SA"/>
                                </w:rPr>
                                <w:t>9.1.3</w:t>
                              </w:r>
                            </w:sdtContent>
                          </w:sdt>
                          <w:r w:rsidR="00C514A0">
                            <w:rPr>
                              <w:szCs w:val="24"/>
                              <w:lang w:eastAsia="ar-SA"/>
                            </w:rPr>
                            <w:t>. Pareiškėjas, gavęs neigiamą testo įvertinimą, gali pakartotinai laikyti testą ne anksčiau kaip po 30 dienų nuo testo rezultatų gavimo dienos. Atestavimo procedūra atnaujinama pareiškėjui gavus teigiamą testo įvertinimą.</w:t>
                          </w:r>
                        </w:p>
                      </w:sdtContent>
                    </w:sdt>
                  </w:sdtContent>
                </w:sdt>
                <w:sdt>
                  <w:sdtPr>
                    <w:alias w:val="9.2 pp."/>
                    <w:tag w:val="part_6a3659cd25f04cc9b6e61cbf45f0d26c"/>
                    <w:id w:val="-252898676"/>
                    <w:lock w:val="sdtLocked"/>
                  </w:sdtPr>
                  <w:sdtEndPr/>
                  <w:sdtContent>
                    <w:p w14:paraId="72A39A16" w14:textId="55206F8C" w:rsidR="00F45D02" w:rsidRDefault="00114BF7">
                      <w:pPr>
                        <w:suppressAutoHyphens/>
                        <w:ind w:firstLine="567"/>
                        <w:jc w:val="both"/>
                        <w:rPr>
                          <w:szCs w:val="24"/>
                          <w:lang w:eastAsia="lt-LT"/>
                        </w:rPr>
                      </w:pPr>
                      <w:sdt>
                        <w:sdtPr>
                          <w:alias w:val="Numeris"/>
                          <w:tag w:val="nr_6a3659cd25f04cc9b6e61cbf45f0d26c"/>
                          <w:id w:val="-1787100804"/>
                          <w:lock w:val="sdtLocked"/>
                        </w:sdtPr>
                        <w:sdtEndPr/>
                        <w:sdtContent>
                          <w:r w:rsidR="00C514A0">
                            <w:rPr>
                              <w:szCs w:val="24"/>
                              <w:lang w:eastAsia="lt-LT"/>
                            </w:rPr>
                            <w:t>9.2</w:t>
                          </w:r>
                        </w:sdtContent>
                      </w:sdt>
                      <w:r w:rsidR="00C514A0">
                        <w:rPr>
                          <w:szCs w:val="24"/>
                          <w:lang w:eastAsia="lt-LT"/>
                        </w:rPr>
                        <w:t>. Antrajame etape komisija per pokalbį su Programos 3 punkte nurodytų statybos techninės veiklos pagrindinių sričių vadovų pareigas eiti siekiančiais pareiškėjais įvertina jų praktinę patirtį. Komisijos posėdis pokalbiui su pareiškėjais organizuojamas per 20 darbo dienų nuo testo teigiamo įvertinimo dienos. Posėdžio metu pareiškėjui užduodami protokole numatyti klausimai. Daromas posėdžio garso įrašas. Garso įrašas saugomas 30 dienų. Per šį laikotarpį skundų dėl komisijos išvadų negavus, įrašas naikinamas. Jei skundas pateikiamas, įrašas saugomas visą skundo nagrinėjimo laikotarpį ir 3 mėnesius baigus jį nagrinėti.</w:t>
                      </w:r>
                    </w:p>
                  </w:sdtContent>
                </w:sdt>
                <w:sdt>
                  <w:sdtPr>
                    <w:alias w:val="9.3 pp."/>
                    <w:tag w:val="part_943f2e8a0a04421088d946ffe6fe0492"/>
                    <w:id w:val="1771349680"/>
                    <w:lock w:val="sdtLocked"/>
                  </w:sdtPr>
                  <w:sdtEndPr/>
                  <w:sdtContent>
                    <w:p w14:paraId="60EA26B9" w14:textId="77777777" w:rsidR="00F45D02" w:rsidRDefault="00114BF7">
                      <w:pPr>
                        <w:suppressAutoHyphens/>
                        <w:ind w:firstLine="567"/>
                        <w:jc w:val="both"/>
                        <w:rPr>
                          <w:szCs w:val="24"/>
                          <w:lang w:eastAsia="lt-LT"/>
                        </w:rPr>
                      </w:pPr>
                      <w:sdt>
                        <w:sdtPr>
                          <w:alias w:val="Numeris"/>
                          <w:tag w:val="nr_943f2e8a0a04421088d946ffe6fe0492"/>
                          <w:id w:val="-609352112"/>
                          <w:lock w:val="sdtLocked"/>
                        </w:sdtPr>
                        <w:sdtEndPr/>
                        <w:sdtContent>
                          <w:r w:rsidR="00C514A0">
                            <w:rPr>
                              <w:szCs w:val="24"/>
                              <w:lang w:eastAsia="lt-LT"/>
                            </w:rPr>
                            <w:t>9.3</w:t>
                          </w:r>
                        </w:sdtContent>
                      </w:sdt>
                      <w:r w:rsidR="00C514A0">
                        <w:rPr>
                          <w:szCs w:val="24"/>
                          <w:lang w:eastAsia="lt-LT"/>
                        </w:rPr>
                        <w:t>. Komisija priima sprendimus kolegialiai paprasta dauguma.</w:t>
                      </w:r>
                    </w:p>
                  </w:sdtContent>
                </w:sdt>
              </w:sdtContent>
            </w:sdt>
            <w:sdt>
              <w:sdtPr>
                <w:alias w:val="10 p."/>
                <w:tag w:val="part_3bbbaf5c42db4cfab091d09fe929ca48"/>
                <w:id w:val="-1082370882"/>
                <w:lock w:val="sdtLocked"/>
              </w:sdtPr>
              <w:sdtEndPr/>
              <w:sdtContent>
                <w:p w14:paraId="11DC738E" w14:textId="60C03F94" w:rsidR="00F45D02" w:rsidRDefault="00114BF7">
                  <w:pPr>
                    <w:suppressAutoHyphens/>
                    <w:ind w:firstLine="567"/>
                    <w:jc w:val="both"/>
                    <w:rPr>
                      <w:szCs w:val="24"/>
                      <w:lang w:eastAsia="lt-LT"/>
                    </w:rPr>
                  </w:pPr>
                  <w:sdt>
                    <w:sdtPr>
                      <w:alias w:val="Numeris"/>
                      <w:tag w:val="nr_3bbbaf5c42db4cfab091d09fe929ca48"/>
                      <w:id w:val="814378659"/>
                      <w:lock w:val="sdtLocked"/>
                    </w:sdtPr>
                    <w:sdtEndPr/>
                    <w:sdtContent>
                      <w:r w:rsidR="00C514A0">
                        <w:rPr>
                          <w:szCs w:val="24"/>
                          <w:lang w:eastAsia="lt-LT"/>
                        </w:rPr>
                        <w:t>10</w:t>
                      </w:r>
                    </w:sdtContent>
                  </w:sdt>
                  <w:r w:rsidR="00C514A0">
                    <w:rPr>
                      <w:szCs w:val="24"/>
                      <w:lang w:eastAsia="lt-LT"/>
                    </w:rPr>
                    <w:t>. Komisijos narys supažindina pareiškėją su komisijos sprendimu dėl egzamino rezultatų, kuriuos posėdžio sekretorius įrašo į protokolą. Susipažinęs su komisijos sprendimu, pareiškėjas pasirašo protokolo išrašą. Jį pareiškėjas gauna pasibaigus egzaminui.</w:t>
                  </w:r>
                </w:p>
              </w:sdtContent>
            </w:sdt>
            <w:sdt>
              <w:sdtPr>
                <w:alias w:val="11 p."/>
                <w:tag w:val="part_65f16e02a8c44003801eb3bab6594749"/>
                <w:id w:val="-2029862593"/>
                <w:lock w:val="sdtLocked"/>
              </w:sdtPr>
              <w:sdtEndPr/>
              <w:sdtContent>
                <w:p w14:paraId="5305723E" w14:textId="207D1A69" w:rsidR="00F45D02" w:rsidRDefault="00114BF7">
                  <w:pPr>
                    <w:suppressAutoHyphens/>
                    <w:ind w:firstLine="567"/>
                    <w:jc w:val="both"/>
                    <w:rPr>
                      <w:rFonts w:eastAsia="Calibri"/>
                      <w:szCs w:val="24"/>
                      <w:lang w:eastAsia="lt-LT"/>
                    </w:rPr>
                  </w:pPr>
                  <w:sdt>
                    <w:sdtPr>
                      <w:alias w:val="Numeris"/>
                      <w:tag w:val="nr_65f16e02a8c44003801eb3bab6594749"/>
                      <w:id w:val="1204744612"/>
                      <w:lock w:val="sdtLocked"/>
                    </w:sdtPr>
                    <w:sdtEndPr/>
                    <w:sdtContent>
                      <w:r w:rsidR="00C514A0">
                        <w:rPr>
                          <w:rFonts w:eastAsia="Calibri"/>
                          <w:szCs w:val="24"/>
                          <w:lang w:eastAsia="lt-LT"/>
                        </w:rPr>
                        <w:t>11</w:t>
                      </w:r>
                    </w:sdtContent>
                  </w:sdt>
                  <w:r w:rsidR="00C514A0">
                    <w:rPr>
                      <w:rFonts w:eastAsia="Calibri"/>
                      <w:szCs w:val="24"/>
                      <w:lang w:eastAsia="lt-LT"/>
                    </w:rPr>
                    <w:t xml:space="preserve">. Pareiškėjas, gavęs neigiamą profesinių žinių egzamino įvertinimą, gali egzaminą pakartotinai laikyti ne anksčiau kaip po 30 dienų. Egzamino perlaikymo skaičius neribojamas. </w:t>
                  </w:r>
                  <w:r w:rsidR="00C514A0">
                    <w:rPr>
                      <w:rFonts w:eastAsia="Calibri"/>
                      <w:lang w:eastAsia="lt-LT"/>
                    </w:rPr>
                    <w:t xml:space="preserve">Pareiškėjas per 10 darbo dienų dėl </w:t>
                  </w:r>
                  <w:r w:rsidR="00C514A0">
                    <w:rPr>
                      <w:rFonts w:eastAsia="Calibri"/>
                      <w:szCs w:val="24"/>
                      <w:lang w:eastAsia="lt-LT"/>
                    </w:rPr>
                    <w:t>profesinių žinių egzamino įvertinimo</w:t>
                  </w:r>
                  <w:r w:rsidR="00C514A0">
                    <w:rPr>
                      <w:rFonts w:eastAsia="Calibri"/>
                      <w:lang w:eastAsia="lt-LT"/>
                    </w:rPr>
                    <w:t xml:space="preserve"> gali pateikti motyvuotą skundą. EMC vadovo sudaryta skundo nagrinėjimo komisija per 10 darbo dienų išnagrinėja skundą įvertindama visus egzamino duomenis, įskaitant įrašus, </w:t>
                  </w:r>
                  <w:r w:rsidR="00C514A0">
                    <w:rPr>
                      <w:rFonts w:eastAsia="Calibri"/>
                      <w:szCs w:val="24"/>
                      <w:lang w:eastAsia="lt-LT"/>
                    </w:rPr>
                    <w:t>priima sprendimą palikti rezultatą nepakeistą, jį pakeisti arba panaikinti ir skirti pakartotinį egzaminą, ir apie priimtą sprendimą per 3 darbo dienas nuo sprendimo priėmimo informuoja pareiškėją. Skundo nagrinėjimo komisijos sprendimas per mėnesį gali būti skundžiamas Lietuvos administracinių ginčų komisijai arba Lietuvos administraciniam teismui teisės aktų nustatyta tvarka.</w:t>
                  </w:r>
                </w:p>
              </w:sdtContent>
            </w:sdt>
            <w:sdt>
              <w:sdtPr>
                <w:alias w:val="12 p."/>
                <w:tag w:val="part_bd699c3b82244a78ac75b6578ef51621"/>
                <w:id w:val="459464411"/>
                <w:lock w:val="sdtLocked"/>
              </w:sdtPr>
              <w:sdtEndPr/>
              <w:sdtContent>
                <w:p w14:paraId="1966C64B" w14:textId="77777777" w:rsidR="00F45D02" w:rsidRDefault="00114BF7">
                  <w:pPr>
                    <w:suppressAutoHyphens/>
                    <w:ind w:firstLine="567"/>
                    <w:jc w:val="both"/>
                    <w:rPr>
                      <w:szCs w:val="24"/>
                      <w:lang w:eastAsia="lt-LT"/>
                    </w:rPr>
                  </w:pPr>
                  <w:sdt>
                    <w:sdtPr>
                      <w:alias w:val="Numeris"/>
                      <w:tag w:val="nr_bd699c3b82244a78ac75b6578ef51621"/>
                      <w:id w:val="53972761"/>
                      <w:lock w:val="sdtLocked"/>
                    </w:sdtPr>
                    <w:sdtEndPr/>
                    <w:sdtContent>
                      <w:r w:rsidR="00C514A0">
                        <w:rPr>
                          <w:szCs w:val="24"/>
                          <w:lang w:eastAsia="lt-LT"/>
                        </w:rPr>
                        <w:t>12</w:t>
                      </w:r>
                    </w:sdtContent>
                  </w:sdt>
                  <w:r w:rsidR="00C514A0">
                    <w:rPr>
                      <w:szCs w:val="24"/>
                      <w:lang w:eastAsia="lt-LT"/>
                    </w:rPr>
                    <w:t>. Pareiškėjai, norintys, kad jiems išduotas kvalifikacijos atestatas būtų papildytas naujomis darbo sritimis, laiko egzamino testą iš darbo sričių, kuriomis siekia papildyti kvalifikacijos atestatą. Dėl kitų galimų įrašų apie techninių parametrų atitinkamoje darbo srityje ir (ar) statinių grupėse, ir (ar) pareigų aprašyme pagrįstumą, įvertinusi pareiškėjo prašymą ir priedus, sprendžia komisija.</w:t>
                  </w:r>
                </w:p>
              </w:sdtContent>
            </w:sdt>
            <w:sdt>
              <w:sdtPr>
                <w:alias w:val="13 p."/>
                <w:tag w:val="part_da957dce134641c18756ef06e048ae66"/>
                <w:id w:val="-1061781781"/>
                <w:lock w:val="sdtLocked"/>
              </w:sdtPr>
              <w:sdtEndPr/>
              <w:sdtContent>
                <w:p w14:paraId="16D1E2EC" w14:textId="77777777" w:rsidR="00F45D02" w:rsidRDefault="00114BF7">
                  <w:pPr>
                    <w:suppressAutoHyphens/>
                    <w:ind w:firstLine="567"/>
                    <w:jc w:val="both"/>
                    <w:rPr>
                      <w:szCs w:val="24"/>
                      <w:lang w:eastAsia="lt-LT"/>
                    </w:rPr>
                  </w:pPr>
                  <w:sdt>
                    <w:sdtPr>
                      <w:alias w:val="Numeris"/>
                      <w:tag w:val="nr_da957dce134641c18756ef06e048ae66"/>
                      <w:id w:val="-385111334"/>
                      <w:lock w:val="sdtLocked"/>
                    </w:sdtPr>
                    <w:sdtEndPr/>
                    <w:sdtContent>
                      <w:r w:rsidR="00C514A0">
                        <w:rPr>
                          <w:szCs w:val="24"/>
                          <w:lang w:eastAsia="lt-LT"/>
                        </w:rPr>
                        <w:t>13</w:t>
                      </w:r>
                    </w:sdtContent>
                  </w:sdt>
                  <w:r w:rsidR="00C514A0">
                    <w:rPr>
                      <w:szCs w:val="24"/>
                      <w:lang w:eastAsia="lt-LT"/>
                    </w:rPr>
                    <w:t>. Profesinių žinių vertinimo paslaugos yra mokamos. Už vieno egzamino laikymą ar perlaikymą pareiškėjas sumoka EMC direktoriaus nustatyto dydžio mokestį. Šis mokestis turi būti sumokėtas per 5 darbo dienas nuo išankstinio apmokėjimo sąskaitos gavimo dienos. Neišlaikius egzamino arba į jį neatvykus be svarbių priežasčių, sumokėtas mokestis pareiškėjui negrąžinamas.</w:t>
                  </w:r>
                </w:p>
                <w:p w14:paraId="0CFB29A4" w14:textId="77777777" w:rsidR="00F45D02" w:rsidRDefault="00114BF7">
                  <w:pPr>
                    <w:suppressAutoHyphens/>
                    <w:jc w:val="both"/>
                    <w:rPr>
                      <w:szCs w:val="24"/>
                      <w:lang w:eastAsia="lt-LT"/>
                    </w:rPr>
                  </w:pPr>
                </w:p>
              </w:sdtContent>
            </w:sdt>
          </w:sdtContent>
        </w:sdt>
        <w:sdt>
          <w:sdtPr>
            <w:alias w:val="skyrius"/>
            <w:tag w:val="part_eefac75f420b4fe887b625e1e6ecf19d"/>
            <w:id w:val="-1500348593"/>
            <w:lock w:val="sdtLocked"/>
          </w:sdtPr>
          <w:sdtEndPr/>
          <w:sdtContent>
            <w:p w14:paraId="1A792B02" w14:textId="77777777" w:rsidR="00F45D02" w:rsidRDefault="00114BF7">
              <w:pPr>
                <w:keepNext/>
                <w:tabs>
                  <w:tab w:val="left" w:pos="284"/>
                </w:tabs>
                <w:jc w:val="center"/>
                <w:rPr>
                  <w:b/>
                  <w:kern w:val="28"/>
                  <w:szCs w:val="24"/>
                  <w:lang w:eastAsia="lt-LT"/>
                </w:rPr>
              </w:pPr>
              <w:sdt>
                <w:sdtPr>
                  <w:alias w:val="Numeris"/>
                  <w:tag w:val="nr_eefac75f420b4fe887b625e1e6ecf19d"/>
                  <w:id w:val="-1187058485"/>
                  <w:lock w:val="sdtLocked"/>
                </w:sdtPr>
                <w:sdtEndPr/>
                <w:sdtContent>
                  <w:r w:rsidR="00C514A0">
                    <w:rPr>
                      <w:b/>
                      <w:kern w:val="28"/>
                      <w:szCs w:val="24"/>
                      <w:lang w:eastAsia="lt-LT"/>
                    </w:rPr>
                    <w:t>VII</w:t>
                  </w:r>
                </w:sdtContent>
              </w:sdt>
              <w:r w:rsidR="00C514A0">
                <w:rPr>
                  <w:b/>
                  <w:kern w:val="28"/>
                  <w:szCs w:val="24"/>
                  <w:lang w:eastAsia="lt-LT"/>
                </w:rPr>
                <w:t xml:space="preserve"> SKYRIUS</w:t>
              </w:r>
            </w:p>
            <w:p w14:paraId="3573A892" w14:textId="77777777" w:rsidR="00F45D02" w:rsidRDefault="00114BF7">
              <w:pPr>
                <w:keepNext/>
                <w:tabs>
                  <w:tab w:val="left" w:pos="284"/>
                </w:tabs>
                <w:jc w:val="center"/>
                <w:rPr>
                  <w:b/>
                  <w:kern w:val="28"/>
                  <w:szCs w:val="24"/>
                  <w:lang w:eastAsia="lt-LT"/>
                </w:rPr>
              </w:pPr>
              <w:sdt>
                <w:sdtPr>
                  <w:alias w:val="Pavadinimas"/>
                  <w:tag w:val="title_eefac75f420b4fe887b625e1e6ecf19d"/>
                  <w:id w:val="-2077268518"/>
                  <w:lock w:val="sdtLocked"/>
                </w:sdtPr>
                <w:sdtEndPr/>
                <w:sdtContent>
                  <w:r w:rsidR="00C514A0">
                    <w:rPr>
                      <w:b/>
                      <w:kern w:val="28"/>
                      <w:szCs w:val="24"/>
                      <w:lang w:eastAsia="lt-LT"/>
                    </w:rPr>
                    <w:t>PROFESINIŲ ŽINIŲ VERTINIMO PERSONALAS</w:t>
                  </w:r>
                </w:sdtContent>
              </w:sdt>
            </w:p>
            <w:p w14:paraId="3116AF66" w14:textId="77777777" w:rsidR="00F45D02" w:rsidRDefault="00F45D02">
              <w:pPr>
                <w:jc w:val="center"/>
                <w:rPr>
                  <w:szCs w:val="24"/>
                  <w:lang w:eastAsia="lt-LT"/>
                </w:rPr>
              </w:pPr>
            </w:p>
            <w:sdt>
              <w:sdtPr>
                <w:alias w:val="14 p."/>
                <w:tag w:val="part_67ade9ca2c9b43b28324ce71e17b8d3c"/>
                <w:id w:val="-612666774"/>
                <w:lock w:val="sdtLocked"/>
              </w:sdtPr>
              <w:sdtEndPr/>
              <w:sdtContent>
                <w:p w14:paraId="4E53A509" w14:textId="77777777" w:rsidR="00F45D02" w:rsidRDefault="00114BF7">
                  <w:pPr>
                    <w:suppressAutoHyphens/>
                    <w:ind w:firstLine="567"/>
                    <w:jc w:val="both"/>
                    <w:rPr>
                      <w:szCs w:val="24"/>
                      <w:lang w:eastAsia="lt-LT"/>
                    </w:rPr>
                  </w:pPr>
                  <w:sdt>
                    <w:sdtPr>
                      <w:alias w:val="Numeris"/>
                      <w:tag w:val="nr_67ade9ca2c9b43b28324ce71e17b8d3c"/>
                      <w:id w:val="-959640581"/>
                      <w:lock w:val="sdtLocked"/>
                    </w:sdtPr>
                    <w:sdtEndPr/>
                    <w:sdtContent>
                      <w:r w:rsidR="00C514A0">
                        <w:rPr>
                          <w:szCs w:val="24"/>
                          <w:lang w:eastAsia="lt-LT"/>
                        </w:rPr>
                        <w:t>14</w:t>
                      </w:r>
                    </w:sdtContent>
                  </w:sdt>
                  <w:r w:rsidR="00C514A0">
                    <w:rPr>
                      <w:szCs w:val="24"/>
                      <w:lang w:eastAsia="lt-LT"/>
                    </w:rPr>
                    <w:t xml:space="preserve">. Pareiškėjų profesines žinias vertina EMC sudaryta komisija. Komisijos nariai – žinomi savo srities specialistai, atitinkantys vieną iš </w:t>
                  </w:r>
                  <w:r w:rsidR="00C514A0">
                    <w:rPr>
                      <w:bCs/>
                      <w:szCs w:val="24"/>
                      <w:lang w:eastAsia="lt-LT"/>
                    </w:rPr>
                    <w:t xml:space="preserve">Reglamento </w:t>
                  </w:r>
                  <w:r w:rsidR="00C514A0">
                    <w:rPr>
                      <w:szCs w:val="24"/>
                      <w:lang w:eastAsia="lt-LT"/>
                    </w:rPr>
                    <w:t>30.4 papunktyje nustatytų kvalifikacinių reikalavimų (</w:t>
                  </w:r>
                  <w:r w:rsidR="00C514A0">
                    <w:rPr>
                      <w:spacing w:val="-2"/>
                      <w:szCs w:val="24"/>
                    </w:rPr>
                    <w:t>atsakingais už profesinių žinių vertinimą gali būti: aukštųjų mokyklų, rengiančių statybos specialistus, atstovai; specialistai, turintys mokslinį laipsnį; vertinamoje profesinių žinių srityje Reglamento nustatyta tvarka atestuoti vadovai).</w:t>
                  </w:r>
                </w:p>
              </w:sdtContent>
            </w:sdt>
            <w:sdt>
              <w:sdtPr>
                <w:alias w:val="15 p."/>
                <w:tag w:val="part_cb03c90bbbb74f06bc2b3cf130dff5e0"/>
                <w:id w:val="1676764938"/>
                <w:lock w:val="sdtLocked"/>
              </w:sdtPr>
              <w:sdtEndPr/>
              <w:sdtContent>
                <w:p w14:paraId="79EF20F5" w14:textId="77777777" w:rsidR="00F45D02" w:rsidRDefault="00114BF7">
                  <w:pPr>
                    <w:suppressAutoHyphens/>
                    <w:ind w:firstLine="567"/>
                    <w:jc w:val="both"/>
                    <w:rPr>
                      <w:szCs w:val="24"/>
                      <w:lang w:eastAsia="lt-LT"/>
                    </w:rPr>
                  </w:pPr>
                  <w:sdt>
                    <w:sdtPr>
                      <w:alias w:val="Numeris"/>
                      <w:tag w:val="nr_cb03c90bbbb74f06bc2b3cf130dff5e0"/>
                      <w:id w:val="-1354024581"/>
                      <w:lock w:val="sdtLocked"/>
                    </w:sdtPr>
                    <w:sdtEndPr/>
                    <w:sdtContent>
                      <w:r w:rsidR="00C514A0">
                        <w:rPr>
                          <w:szCs w:val="24"/>
                          <w:lang w:eastAsia="lt-LT"/>
                        </w:rPr>
                        <w:t>15</w:t>
                      </w:r>
                    </w:sdtContent>
                  </w:sdt>
                  <w:r w:rsidR="00C514A0">
                    <w:rPr>
                      <w:szCs w:val="24"/>
                      <w:lang w:eastAsia="lt-LT"/>
                    </w:rPr>
                    <w:t>. Komisija sudaroma mažiausiai iš trijų asmenų ir skiriama EMC direktoriaus potvarkiu. Komisijos pirmininku skiriamas komisijos narys, turintis didžiausią veiklos patirtį vertinamoje profesinių žinių srityje.</w:t>
                  </w:r>
                </w:p>
              </w:sdtContent>
            </w:sdt>
            <w:sdt>
              <w:sdtPr>
                <w:alias w:val="16 p."/>
                <w:tag w:val="part_27c7e25033bb466ba3b4c1662a512b59"/>
                <w:id w:val="1194187263"/>
                <w:lock w:val="sdtLocked"/>
              </w:sdtPr>
              <w:sdtEndPr/>
              <w:sdtContent>
                <w:p w14:paraId="65D05D46" w14:textId="77777777" w:rsidR="00F45D02" w:rsidRDefault="00114BF7">
                  <w:pPr>
                    <w:ind w:firstLine="567"/>
                    <w:jc w:val="both"/>
                    <w:rPr>
                      <w:szCs w:val="24"/>
                      <w:lang w:eastAsia="lt-LT"/>
                    </w:rPr>
                  </w:pPr>
                  <w:sdt>
                    <w:sdtPr>
                      <w:alias w:val="Numeris"/>
                      <w:tag w:val="nr_27c7e25033bb466ba3b4c1662a512b59"/>
                      <w:id w:val="1103147782"/>
                      <w:lock w:val="sdtLocked"/>
                    </w:sdtPr>
                    <w:sdtEndPr/>
                    <w:sdtContent>
                      <w:r w:rsidR="00C514A0">
                        <w:rPr>
                          <w:szCs w:val="24"/>
                          <w:lang w:eastAsia="lt-LT"/>
                        </w:rPr>
                        <w:t>16</w:t>
                      </w:r>
                    </w:sdtContent>
                  </w:sdt>
                  <w:r w:rsidR="00C514A0">
                    <w:rPr>
                      <w:szCs w:val="24"/>
                      <w:lang w:eastAsia="lt-LT"/>
                    </w:rPr>
                    <w:t>. Prireikus ir komisijai nusprendus, EMC direktorius gali kviesti į komisijos posėdį nepriklausomus specialistus ir (ar) ekspertus.</w:t>
                  </w:r>
                </w:p>
              </w:sdtContent>
            </w:sdt>
            <w:sdt>
              <w:sdtPr>
                <w:alias w:val="17 p."/>
                <w:tag w:val="part_5d67c451a7b84a70a8bc702d6a515fa2"/>
                <w:id w:val="164289376"/>
                <w:lock w:val="sdtLocked"/>
              </w:sdtPr>
              <w:sdtEndPr/>
              <w:sdtContent>
                <w:p w14:paraId="05973374" w14:textId="77777777" w:rsidR="00F45D02" w:rsidRDefault="00114BF7">
                  <w:pPr>
                    <w:ind w:firstLine="567"/>
                    <w:jc w:val="both"/>
                    <w:rPr>
                      <w:szCs w:val="24"/>
                      <w:lang w:eastAsia="lt-LT"/>
                    </w:rPr>
                  </w:pPr>
                  <w:sdt>
                    <w:sdtPr>
                      <w:alias w:val="Numeris"/>
                      <w:tag w:val="nr_5d67c451a7b84a70a8bc702d6a515fa2"/>
                      <w:id w:val="1978338247"/>
                      <w:lock w:val="sdtLocked"/>
                    </w:sdtPr>
                    <w:sdtEndPr/>
                    <w:sdtContent>
                      <w:r w:rsidR="00C514A0">
                        <w:rPr>
                          <w:szCs w:val="24"/>
                          <w:lang w:eastAsia="lt-LT"/>
                        </w:rPr>
                        <w:t>17</w:t>
                      </w:r>
                    </w:sdtContent>
                  </w:sdt>
                  <w:r w:rsidR="00C514A0">
                    <w:rPr>
                      <w:szCs w:val="24"/>
                      <w:lang w:eastAsia="lt-LT"/>
                    </w:rPr>
                    <w:t>. Komisijos narys privalo nusišalinti nuo pareiškėjo profesinių žinių vertinimo, jeigu yra susijęs su pareiškėju šeimos, artimos giminystės ir (ar) verslo ryšiais, susijusiais su jo privačiais interesais – jo (ar jam artimo asmens, kaip tai apibrėžta Lietuvos Respublikos viešųjų ir privačių interesų derinimo įstatyme) suinteresuotumu asmenine turtine nauda, ir dėl to gali kilti interesų konfliktas.</w:t>
                  </w:r>
                </w:p>
              </w:sdtContent>
            </w:sdt>
            <w:sdt>
              <w:sdtPr>
                <w:alias w:val="18 p."/>
                <w:tag w:val="part_51e15293587e45aab3ea3e93523eb9c7"/>
                <w:id w:val="-611213051"/>
                <w:lock w:val="sdtLocked"/>
              </w:sdtPr>
              <w:sdtEndPr/>
              <w:sdtContent>
                <w:p w14:paraId="149DA7A2" w14:textId="77777777" w:rsidR="00F45D02" w:rsidRDefault="00114BF7">
                  <w:pPr>
                    <w:suppressAutoHyphens/>
                    <w:ind w:firstLine="567"/>
                    <w:jc w:val="both"/>
                    <w:rPr>
                      <w:szCs w:val="24"/>
                      <w:lang w:eastAsia="lt-LT"/>
                    </w:rPr>
                  </w:pPr>
                  <w:sdt>
                    <w:sdtPr>
                      <w:alias w:val="Numeris"/>
                      <w:tag w:val="nr_51e15293587e45aab3ea3e93523eb9c7"/>
                      <w:id w:val="1462762695"/>
                      <w:lock w:val="sdtLocked"/>
                    </w:sdtPr>
                    <w:sdtEndPr/>
                    <w:sdtContent>
                      <w:r w:rsidR="00C514A0">
                        <w:rPr>
                          <w:szCs w:val="24"/>
                          <w:lang w:eastAsia="lt-LT"/>
                        </w:rPr>
                        <w:t>18</w:t>
                      </w:r>
                    </w:sdtContent>
                  </w:sdt>
                  <w:r w:rsidR="00C514A0">
                    <w:rPr>
                      <w:szCs w:val="24"/>
                      <w:lang w:eastAsia="lt-LT"/>
                    </w:rPr>
                    <w:t>. Vertinant kitų valstybių (trečiųjų šalių), Europos Sąjungos valstybių narių piliečių profesinį pasirengimą, testas pareiškėjui teikiamas valstybine lietuvių kalba. Jei pareiškėjas nesupranta lietuvių kalbos, jo prašymu EMC organizuoja testo vertimą. Testo vertimo išlaidas apmoka pareiškėjas. Komisijos narių pokalbis su pareiškėju vyksta valstybine lietuvių kalba. Galima išimtis – abiem pusėms suprantama kalba, kai yra bent du komisijos nariai, mokantys pareiškėjo kalbą. Kitu atveju pareiškėjo prašymu EMC samdo vertėją, vertėjo paslaugas apmoka pareiškėjas.</w:t>
                  </w:r>
                </w:p>
                <w:p w14:paraId="7F34B80E" w14:textId="77777777" w:rsidR="00F45D02" w:rsidRDefault="00114BF7">
                  <w:pPr>
                    <w:rPr>
                      <w:szCs w:val="24"/>
                      <w:lang w:eastAsia="lt-LT"/>
                    </w:rPr>
                  </w:pPr>
                </w:p>
              </w:sdtContent>
            </w:sdt>
          </w:sdtContent>
        </w:sdt>
        <w:sdt>
          <w:sdtPr>
            <w:alias w:val="skyrius"/>
            <w:tag w:val="part_74d75265945d400ba68111fc2f93b86b"/>
            <w:id w:val="1599756006"/>
            <w:lock w:val="sdtLocked"/>
          </w:sdtPr>
          <w:sdtEndPr/>
          <w:sdtContent>
            <w:p w14:paraId="2485F8DC" w14:textId="77777777" w:rsidR="00F45D02" w:rsidRDefault="00114BF7">
              <w:pPr>
                <w:keepNext/>
                <w:tabs>
                  <w:tab w:val="left" w:pos="284"/>
                </w:tabs>
                <w:jc w:val="center"/>
                <w:rPr>
                  <w:b/>
                  <w:kern w:val="28"/>
                  <w:szCs w:val="24"/>
                  <w:lang w:eastAsia="lt-LT"/>
                </w:rPr>
              </w:pPr>
              <w:sdt>
                <w:sdtPr>
                  <w:alias w:val="Numeris"/>
                  <w:tag w:val="nr_74d75265945d400ba68111fc2f93b86b"/>
                  <w:id w:val="1582107179"/>
                  <w:lock w:val="sdtLocked"/>
                </w:sdtPr>
                <w:sdtEndPr/>
                <w:sdtContent>
                  <w:r w:rsidR="00C514A0">
                    <w:rPr>
                      <w:b/>
                      <w:kern w:val="28"/>
                      <w:szCs w:val="24"/>
                      <w:lang w:eastAsia="lt-LT"/>
                    </w:rPr>
                    <w:t>VIII</w:t>
                  </w:r>
                </w:sdtContent>
              </w:sdt>
              <w:r w:rsidR="00C514A0">
                <w:rPr>
                  <w:b/>
                  <w:kern w:val="28"/>
                  <w:szCs w:val="24"/>
                  <w:lang w:eastAsia="lt-LT"/>
                </w:rPr>
                <w:t xml:space="preserve"> SKYRIUS</w:t>
              </w:r>
            </w:p>
            <w:p w14:paraId="42A8C87E" w14:textId="77777777" w:rsidR="00F45D02" w:rsidRDefault="00114BF7">
              <w:pPr>
                <w:keepNext/>
                <w:tabs>
                  <w:tab w:val="left" w:pos="284"/>
                </w:tabs>
                <w:jc w:val="center"/>
                <w:rPr>
                  <w:b/>
                  <w:kern w:val="28"/>
                  <w:szCs w:val="24"/>
                  <w:lang w:eastAsia="lt-LT"/>
                </w:rPr>
              </w:pPr>
              <w:sdt>
                <w:sdtPr>
                  <w:alias w:val="Pavadinimas"/>
                  <w:tag w:val="title_74d75265945d400ba68111fc2f93b86b"/>
                  <w:id w:val="1786157328"/>
                  <w:lock w:val="sdtLocked"/>
                </w:sdtPr>
                <w:sdtEndPr/>
                <w:sdtContent>
                  <w:r w:rsidR="00C514A0">
                    <w:rPr>
                      <w:b/>
                      <w:kern w:val="28"/>
                      <w:szCs w:val="24"/>
                      <w:lang w:eastAsia="lt-LT"/>
                    </w:rPr>
                    <w:t>PROFESINIŲ ŽINIŲ VERTINIMĄ PATVIRTINANTIS DOKUMENTAS</w:t>
                  </w:r>
                </w:sdtContent>
              </w:sdt>
            </w:p>
            <w:p w14:paraId="602068EE" w14:textId="77777777" w:rsidR="00F45D02" w:rsidRDefault="00F45D02">
              <w:pPr>
                <w:jc w:val="center"/>
                <w:rPr>
                  <w:szCs w:val="24"/>
                  <w:lang w:eastAsia="lt-LT"/>
                </w:rPr>
              </w:pPr>
            </w:p>
            <w:sdt>
              <w:sdtPr>
                <w:alias w:val="19 p."/>
                <w:tag w:val="part_56564f68c5da41aea6b5de25ec0f3dae"/>
                <w:id w:val="-1496259525"/>
                <w:lock w:val="sdtLocked"/>
              </w:sdtPr>
              <w:sdtEndPr/>
              <w:sdtContent>
                <w:p w14:paraId="56666686" w14:textId="77777777" w:rsidR="00F45D02" w:rsidRDefault="00114BF7">
                  <w:pPr>
                    <w:suppressAutoHyphens/>
                    <w:ind w:firstLine="567"/>
                    <w:jc w:val="both"/>
                    <w:rPr>
                      <w:szCs w:val="24"/>
                    </w:rPr>
                  </w:pPr>
                  <w:sdt>
                    <w:sdtPr>
                      <w:alias w:val="Numeris"/>
                      <w:tag w:val="nr_56564f68c5da41aea6b5de25ec0f3dae"/>
                      <w:id w:val="1724944814"/>
                      <w:lock w:val="sdtLocked"/>
                    </w:sdtPr>
                    <w:sdtEndPr/>
                    <w:sdtContent>
                      <w:r w:rsidR="00C514A0">
                        <w:rPr>
                          <w:szCs w:val="24"/>
                          <w:lang w:eastAsia="lt-LT"/>
                        </w:rPr>
                        <w:t>19</w:t>
                      </w:r>
                    </w:sdtContent>
                  </w:sdt>
                  <w:r w:rsidR="00C514A0">
                    <w:rPr>
                      <w:szCs w:val="24"/>
                      <w:lang w:eastAsia="lt-LT"/>
                    </w:rPr>
                    <w:t>. Sprendimai dėl profesinių žinių įvertinimo įforminami protokolu. Jame nurodoma:</w:t>
                  </w:r>
                </w:p>
                <w:sdt>
                  <w:sdtPr>
                    <w:alias w:val="19.1 pp."/>
                    <w:tag w:val="part_3e60450bb607447aa21bd33a21ddcf16"/>
                    <w:id w:val="-1200084125"/>
                    <w:lock w:val="sdtLocked"/>
                  </w:sdtPr>
                  <w:sdtEndPr/>
                  <w:sdtContent>
                    <w:p w14:paraId="31780A62" w14:textId="77777777" w:rsidR="00F45D02" w:rsidRDefault="00114BF7">
                      <w:pPr>
                        <w:suppressAutoHyphens/>
                        <w:ind w:firstLine="567"/>
                        <w:jc w:val="both"/>
                        <w:rPr>
                          <w:szCs w:val="24"/>
                          <w:lang w:eastAsia="lt-LT"/>
                        </w:rPr>
                      </w:pPr>
                      <w:sdt>
                        <w:sdtPr>
                          <w:alias w:val="Numeris"/>
                          <w:tag w:val="nr_3e60450bb607447aa21bd33a21ddcf16"/>
                          <w:id w:val="424384773"/>
                          <w:lock w:val="sdtLocked"/>
                        </w:sdtPr>
                        <w:sdtEndPr/>
                        <w:sdtContent>
                          <w:r w:rsidR="00C514A0">
                            <w:rPr>
                              <w:szCs w:val="24"/>
                              <w:lang w:eastAsia="lt-LT"/>
                            </w:rPr>
                            <w:t>19.1</w:t>
                          </w:r>
                        </w:sdtContent>
                      </w:sdt>
                      <w:r w:rsidR="00C514A0">
                        <w:rPr>
                          <w:szCs w:val="24"/>
                          <w:lang w:eastAsia="lt-LT"/>
                        </w:rPr>
                        <w:t>. komisijos sudėtis (komisijos pirmininko, sekretoriaus, narių vardai ir pavardės), kaip balsavo kiekvienas komisijos narys;</w:t>
                      </w:r>
                    </w:p>
                  </w:sdtContent>
                </w:sdt>
                <w:sdt>
                  <w:sdtPr>
                    <w:alias w:val="19.2 pp."/>
                    <w:tag w:val="part_6b8b2e3dcbbb415d95b2995caaa87266"/>
                    <w:id w:val="490447619"/>
                    <w:lock w:val="sdtLocked"/>
                  </w:sdtPr>
                  <w:sdtEndPr/>
                  <w:sdtContent>
                    <w:p w14:paraId="65331410" w14:textId="77777777" w:rsidR="00F45D02" w:rsidRDefault="00114BF7">
                      <w:pPr>
                        <w:suppressAutoHyphens/>
                        <w:ind w:firstLine="567"/>
                        <w:jc w:val="both"/>
                        <w:rPr>
                          <w:szCs w:val="24"/>
                          <w:lang w:eastAsia="lt-LT"/>
                        </w:rPr>
                      </w:pPr>
                      <w:sdt>
                        <w:sdtPr>
                          <w:alias w:val="Numeris"/>
                          <w:tag w:val="nr_6b8b2e3dcbbb415d95b2995caaa87266"/>
                          <w:id w:val="-1181352679"/>
                          <w:lock w:val="sdtLocked"/>
                        </w:sdtPr>
                        <w:sdtEndPr/>
                        <w:sdtContent>
                          <w:r w:rsidR="00C514A0">
                            <w:rPr>
                              <w:szCs w:val="24"/>
                              <w:lang w:eastAsia="lt-LT"/>
                            </w:rPr>
                            <w:t>19.2</w:t>
                          </w:r>
                        </w:sdtContent>
                      </w:sdt>
                      <w:r w:rsidR="00C514A0">
                        <w:rPr>
                          <w:szCs w:val="24"/>
                          <w:lang w:eastAsia="lt-LT"/>
                        </w:rPr>
                        <w:t>. profesinių žinių vertinimo data ir vieta;</w:t>
                      </w:r>
                    </w:p>
                  </w:sdtContent>
                </w:sdt>
                <w:sdt>
                  <w:sdtPr>
                    <w:alias w:val="19.3 pp."/>
                    <w:tag w:val="part_277d3911d024431199a8ec86c24d9ddc"/>
                    <w:id w:val="-1295679247"/>
                    <w:lock w:val="sdtLocked"/>
                  </w:sdtPr>
                  <w:sdtEndPr/>
                  <w:sdtContent>
                    <w:p w14:paraId="73958812" w14:textId="77777777" w:rsidR="00F45D02" w:rsidRDefault="00114BF7">
                      <w:pPr>
                        <w:suppressAutoHyphens/>
                        <w:ind w:firstLine="567"/>
                        <w:jc w:val="both"/>
                        <w:rPr>
                          <w:szCs w:val="24"/>
                          <w:lang w:eastAsia="lt-LT"/>
                        </w:rPr>
                      </w:pPr>
                      <w:sdt>
                        <w:sdtPr>
                          <w:alias w:val="Numeris"/>
                          <w:tag w:val="nr_277d3911d024431199a8ec86c24d9ddc"/>
                          <w:id w:val="496385729"/>
                          <w:lock w:val="sdtLocked"/>
                        </w:sdtPr>
                        <w:sdtEndPr/>
                        <w:sdtContent>
                          <w:r w:rsidR="00C514A0">
                            <w:rPr>
                              <w:szCs w:val="24"/>
                              <w:lang w:eastAsia="lt-LT"/>
                            </w:rPr>
                            <w:t>19.3</w:t>
                          </w:r>
                        </w:sdtContent>
                      </w:sdt>
                      <w:r w:rsidR="00C514A0">
                        <w:rPr>
                          <w:szCs w:val="24"/>
                          <w:lang w:eastAsia="lt-LT"/>
                        </w:rPr>
                        <w:t>. protokolo numeris;</w:t>
                      </w:r>
                    </w:p>
                  </w:sdtContent>
                </w:sdt>
                <w:sdt>
                  <w:sdtPr>
                    <w:alias w:val="19.4 pp."/>
                    <w:tag w:val="part_7502451c82864bf2b4c519070f682928"/>
                    <w:id w:val="405188293"/>
                    <w:lock w:val="sdtLocked"/>
                  </w:sdtPr>
                  <w:sdtEndPr/>
                  <w:sdtContent>
                    <w:p w14:paraId="4A9207B6" w14:textId="77777777" w:rsidR="00F45D02" w:rsidRDefault="00114BF7">
                      <w:pPr>
                        <w:suppressAutoHyphens/>
                        <w:ind w:firstLine="567"/>
                        <w:jc w:val="both"/>
                        <w:rPr>
                          <w:szCs w:val="24"/>
                          <w:lang w:eastAsia="lt-LT"/>
                        </w:rPr>
                      </w:pPr>
                      <w:sdt>
                        <w:sdtPr>
                          <w:alias w:val="Numeris"/>
                          <w:tag w:val="nr_7502451c82864bf2b4c519070f682928"/>
                          <w:id w:val="-351954687"/>
                          <w:lock w:val="sdtLocked"/>
                        </w:sdtPr>
                        <w:sdtEndPr/>
                        <w:sdtContent>
                          <w:r w:rsidR="00C514A0">
                            <w:rPr>
                              <w:szCs w:val="24"/>
                              <w:lang w:eastAsia="lt-LT"/>
                            </w:rPr>
                            <w:t>19.4</w:t>
                          </w:r>
                        </w:sdtContent>
                      </w:sdt>
                      <w:r w:rsidR="00C514A0">
                        <w:rPr>
                          <w:szCs w:val="24"/>
                          <w:lang w:eastAsia="lt-LT"/>
                        </w:rPr>
                        <w:t>. pareiškėjo, kurio profesinės žinios įvertintos teigiamai, vardas, pavardė, asmens kodas ir jam siūloma suteikti kvalifikacija;</w:t>
                      </w:r>
                    </w:p>
                  </w:sdtContent>
                </w:sdt>
                <w:sdt>
                  <w:sdtPr>
                    <w:alias w:val="19.5 pp."/>
                    <w:tag w:val="part_dcd4dc692fcd4d61b142cb5af02546d6"/>
                    <w:id w:val="65773701"/>
                    <w:lock w:val="sdtLocked"/>
                  </w:sdtPr>
                  <w:sdtEndPr/>
                  <w:sdtContent>
                    <w:p w14:paraId="5F3E9D9E" w14:textId="77777777" w:rsidR="00F45D02" w:rsidRDefault="00114BF7">
                      <w:pPr>
                        <w:suppressAutoHyphens/>
                        <w:ind w:firstLine="567"/>
                        <w:jc w:val="both"/>
                        <w:rPr>
                          <w:szCs w:val="24"/>
                          <w:lang w:eastAsia="lt-LT"/>
                        </w:rPr>
                      </w:pPr>
                      <w:sdt>
                        <w:sdtPr>
                          <w:alias w:val="Numeris"/>
                          <w:tag w:val="nr_dcd4dc692fcd4d61b142cb5af02546d6"/>
                          <w:id w:val="419452512"/>
                          <w:lock w:val="sdtLocked"/>
                        </w:sdtPr>
                        <w:sdtEndPr/>
                        <w:sdtContent>
                          <w:r w:rsidR="00C514A0">
                            <w:rPr>
                              <w:szCs w:val="24"/>
                              <w:lang w:eastAsia="lt-LT"/>
                            </w:rPr>
                            <w:t>19.5</w:t>
                          </w:r>
                        </w:sdtContent>
                      </w:sdt>
                      <w:r w:rsidR="00C514A0">
                        <w:rPr>
                          <w:szCs w:val="24"/>
                          <w:lang w:eastAsia="lt-LT"/>
                        </w:rPr>
                        <w:t>. pareiškėjo, kurio profesinės žinios įvertintos neigiamai, vardas, pavardė, asmens kodas, sprendimo dėl neigiamo profesinių žinių įvertinimo priežastys;</w:t>
                      </w:r>
                    </w:p>
                  </w:sdtContent>
                </w:sdt>
                <w:sdt>
                  <w:sdtPr>
                    <w:alias w:val="19.6 pp."/>
                    <w:tag w:val="part_289a6984245f4ec7ae4173f703957a76"/>
                    <w:id w:val="1001159147"/>
                    <w:lock w:val="sdtLocked"/>
                  </w:sdtPr>
                  <w:sdtEndPr/>
                  <w:sdtContent>
                    <w:p w14:paraId="0031A1B3" w14:textId="77777777" w:rsidR="00F45D02" w:rsidRDefault="00114BF7">
                      <w:pPr>
                        <w:suppressAutoHyphens/>
                        <w:ind w:firstLine="567"/>
                        <w:jc w:val="both"/>
                        <w:rPr>
                          <w:szCs w:val="24"/>
                          <w:lang w:eastAsia="lt-LT"/>
                        </w:rPr>
                      </w:pPr>
                      <w:sdt>
                        <w:sdtPr>
                          <w:alias w:val="Numeris"/>
                          <w:tag w:val="nr_289a6984245f4ec7ae4173f703957a76"/>
                          <w:id w:val="2040863762"/>
                          <w:lock w:val="sdtLocked"/>
                        </w:sdtPr>
                        <w:sdtEndPr/>
                        <w:sdtContent>
                          <w:r w:rsidR="00C514A0">
                            <w:rPr>
                              <w:szCs w:val="24"/>
                              <w:lang w:eastAsia="lt-LT"/>
                            </w:rPr>
                            <w:t>19.6</w:t>
                          </w:r>
                        </w:sdtContent>
                      </w:sdt>
                      <w:r w:rsidR="00C514A0">
                        <w:rPr>
                          <w:szCs w:val="24"/>
                          <w:lang w:eastAsia="lt-LT"/>
                        </w:rPr>
                        <w:t>. pareiškėjui užduodami klausimai žodžiu, komisijos narių vardai, pavardės, parašai;</w:t>
                      </w:r>
                    </w:p>
                  </w:sdtContent>
                </w:sdt>
                <w:sdt>
                  <w:sdtPr>
                    <w:alias w:val="19.7 pp."/>
                    <w:tag w:val="part_074a843a90f341dca7682277a5903143"/>
                    <w:id w:val="-1266215802"/>
                    <w:lock w:val="sdtLocked"/>
                  </w:sdtPr>
                  <w:sdtEndPr/>
                  <w:sdtContent>
                    <w:p w14:paraId="0B1507B4" w14:textId="2037B0AC" w:rsidR="00F45D02" w:rsidRDefault="00114BF7">
                      <w:pPr>
                        <w:suppressAutoHyphens/>
                        <w:ind w:firstLine="567"/>
                        <w:jc w:val="both"/>
                        <w:rPr>
                          <w:szCs w:val="24"/>
                          <w:lang w:eastAsia="lt-LT"/>
                        </w:rPr>
                      </w:pPr>
                      <w:sdt>
                        <w:sdtPr>
                          <w:alias w:val="Numeris"/>
                          <w:tag w:val="nr_074a843a90f341dca7682277a5903143"/>
                          <w:id w:val="2093354812"/>
                          <w:lock w:val="sdtLocked"/>
                        </w:sdtPr>
                        <w:sdtEndPr/>
                        <w:sdtContent>
                          <w:r w:rsidR="00C514A0">
                            <w:rPr>
                              <w:szCs w:val="24"/>
                              <w:lang w:eastAsia="lt-LT"/>
                            </w:rPr>
                            <w:t>19.7</w:t>
                          </w:r>
                        </w:sdtContent>
                      </w:sdt>
                      <w:r w:rsidR="00C514A0">
                        <w:rPr>
                          <w:szCs w:val="24"/>
                          <w:lang w:eastAsia="lt-LT"/>
                        </w:rPr>
                        <w:t>. kita informacija apie pareiškėją (</w:t>
                      </w:r>
                      <w:r w:rsidR="00C514A0">
                        <w:rPr>
                          <w:szCs w:val="24"/>
                        </w:rPr>
                        <w:t>nurodyta Reglamento 1 priede</w:t>
                      </w:r>
                      <w:r w:rsidR="00C514A0">
                        <w:rPr>
                          <w:szCs w:val="24"/>
                          <w:lang w:eastAsia="lt-LT"/>
                        </w:rPr>
                        <w:t>) – komisijos sekretoriaus sprendimu ar viešosios įstaigos Statybos sektoriaus vystymo agentūros (toliau – SSVA) prašymu.</w:t>
                      </w:r>
                    </w:p>
                  </w:sdtContent>
                </w:sdt>
              </w:sdtContent>
            </w:sdt>
            <w:sdt>
              <w:sdtPr>
                <w:alias w:val="20 p."/>
                <w:tag w:val="part_c701d260f0f646aa9cb03da4957f1f7f"/>
                <w:id w:val="-6215523"/>
                <w:lock w:val="sdtLocked"/>
              </w:sdtPr>
              <w:sdtEndPr/>
              <w:sdtContent>
                <w:p w14:paraId="40D5364B" w14:textId="1799A2DB" w:rsidR="00F45D02" w:rsidRDefault="00114BF7">
                  <w:pPr>
                    <w:suppressAutoHyphens/>
                    <w:ind w:firstLine="567"/>
                    <w:jc w:val="both"/>
                    <w:rPr>
                      <w:szCs w:val="24"/>
                      <w:lang w:eastAsia="lt-LT"/>
                    </w:rPr>
                  </w:pPr>
                  <w:sdt>
                    <w:sdtPr>
                      <w:alias w:val="Numeris"/>
                      <w:tag w:val="nr_c701d260f0f646aa9cb03da4957f1f7f"/>
                      <w:id w:val="317466819"/>
                      <w:lock w:val="sdtLocked"/>
                    </w:sdtPr>
                    <w:sdtEndPr/>
                    <w:sdtContent>
                      <w:r w:rsidR="00C514A0">
                        <w:rPr>
                          <w:szCs w:val="24"/>
                          <w:lang w:eastAsia="lt-LT"/>
                        </w:rPr>
                        <w:t>20</w:t>
                      </w:r>
                    </w:sdtContent>
                  </w:sdt>
                  <w:r w:rsidR="00C514A0">
                    <w:rPr>
                      <w:szCs w:val="24"/>
                      <w:lang w:eastAsia="lt-LT"/>
                    </w:rPr>
                    <w:t>. Parengiami du vienodą juridinę galią turintys profesinių žinių įvertinimo protokolo egzemplioriai: vienas teikiamas SSVA, antras lieka ir 5 metus saugomas EMC.</w:t>
                  </w:r>
                </w:p>
              </w:sdtContent>
            </w:sdt>
            <w:sdt>
              <w:sdtPr>
                <w:alias w:val="21 p."/>
                <w:tag w:val="part_0193e516b9d34b36ae929f1c9cc2c983"/>
                <w:id w:val="-446227283"/>
                <w:lock w:val="sdtLocked"/>
              </w:sdtPr>
              <w:sdtEndPr/>
              <w:sdtContent>
                <w:p w14:paraId="4E90C26A" w14:textId="77777777" w:rsidR="00F45D02" w:rsidRDefault="00114BF7">
                  <w:pPr>
                    <w:suppressAutoHyphens/>
                    <w:ind w:firstLine="567"/>
                    <w:jc w:val="both"/>
                    <w:rPr>
                      <w:szCs w:val="24"/>
                      <w:lang w:eastAsia="lt-LT"/>
                    </w:rPr>
                  </w:pPr>
                  <w:sdt>
                    <w:sdtPr>
                      <w:alias w:val="Numeris"/>
                      <w:tag w:val="nr_0193e516b9d34b36ae929f1c9cc2c983"/>
                      <w:id w:val="1640307568"/>
                      <w:lock w:val="sdtLocked"/>
                    </w:sdtPr>
                    <w:sdtEndPr/>
                    <w:sdtContent>
                      <w:r w:rsidR="00C514A0">
                        <w:rPr>
                          <w:szCs w:val="24"/>
                          <w:lang w:eastAsia="lt-LT"/>
                        </w:rPr>
                        <w:t>21</w:t>
                      </w:r>
                    </w:sdtContent>
                  </w:sdt>
                  <w:r w:rsidR="00C514A0">
                    <w:rPr>
                      <w:szCs w:val="24"/>
                      <w:lang w:eastAsia="lt-LT"/>
                    </w:rPr>
                    <w:t xml:space="preserve">. Pareiškėjui išduodamas komisijos sekretoriaus pasirašytas profesinių žinių įvertinimo protokolo išrašas, </w:t>
                  </w:r>
                  <w:r w:rsidR="00C514A0">
                    <w:rPr>
                      <w:bCs/>
                      <w:szCs w:val="24"/>
                      <w:lang w:eastAsia="lt-LT"/>
                    </w:rPr>
                    <w:t>kuriame nurodoma: pareiškėjo vardas, pavardė, statybos techninės veiklos pagrindinių sričių vadovų pareigos, statinių grupės, darbo sritys ir (ar) projekto dalys, dokumento išdavimo data. Protokolo išrašas išduodamas vadovaujantis Dokumentų rengimo taisyklių, patvirtintų Lietuvos vyriausiojo archyvaro 2011</w:t>
                  </w:r>
                  <w:r w:rsidR="00C514A0">
                    <w:rPr>
                      <w:szCs w:val="24"/>
                      <w:lang w:eastAsia="lt-LT"/>
                    </w:rPr>
                    <w:t> </w:t>
                  </w:r>
                  <w:r w:rsidR="00C514A0">
                    <w:rPr>
                      <w:bCs/>
                      <w:szCs w:val="24"/>
                      <w:lang w:eastAsia="lt-LT"/>
                    </w:rPr>
                    <w:t>m. liepos 4</w:t>
                  </w:r>
                  <w:r w:rsidR="00C514A0">
                    <w:rPr>
                      <w:szCs w:val="24"/>
                      <w:lang w:eastAsia="lt-LT"/>
                    </w:rPr>
                    <w:t> </w:t>
                  </w:r>
                  <w:r w:rsidR="00C514A0">
                    <w:rPr>
                      <w:bCs/>
                      <w:szCs w:val="24"/>
                      <w:lang w:eastAsia="lt-LT"/>
                    </w:rPr>
                    <w:t>d. įsakymu Nr.</w:t>
                  </w:r>
                  <w:r w:rsidR="00C514A0">
                    <w:rPr>
                      <w:szCs w:val="24"/>
                      <w:lang w:eastAsia="lt-LT"/>
                    </w:rPr>
                    <w:t> </w:t>
                  </w:r>
                  <w:r w:rsidR="00C514A0">
                    <w:rPr>
                      <w:bCs/>
                      <w:szCs w:val="24"/>
                      <w:lang w:eastAsia="lt-LT"/>
                    </w:rPr>
                    <w:t>V-117 „Dėl Dokumentų rengimo taisyklių patvirtinimo“, 38 punkte nustatytais reikalavimais</w:t>
                  </w:r>
                  <w:r w:rsidR="00C514A0">
                    <w:rPr>
                      <w:szCs w:val="24"/>
                      <w:lang w:eastAsia="lt-LT"/>
                    </w:rPr>
                    <w:t>.</w:t>
                  </w:r>
                </w:p>
                <w:p w14:paraId="227F2BA2" w14:textId="77777777" w:rsidR="00F45D02" w:rsidRDefault="00114BF7">
                  <w:pPr>
                    <w:suppressAutoHyphens/>
                    <w:jc w:val="both"/>
                    <w:rPr>
                      <w:szCs w:val="24"/>
                      <w:lang w:eastAsia="lt-LT"/>
                    </w:rPr>
                  </w:pPr>
                </w:p>
              </w:sdtContent>
            </w:sdt>
          </w:sdtContent>
        </w:sdt>
        <w:sdt>
          <w:sdtPr>
            <w:alias w:val="skyrius"/>
            <w:tag w:val="part_85318d165f7a4603b96dcdcfcab756cc"/>
            <w:id w:val="-1565171267"/>
            <w:lock w:val="sdtLocked"/>
            <w:placeholder>
              <w:docPart w:val="DefaultPlaceholder_-1854013440"/>
            </w:placeholder>
          </w:sdtPr>
          <w:sdtEndPr>
            <w:rPr>
              <w:kern w:val="28"/>
              <w:szCs w:val="24"/>
              <w:lang w:eastAsia="lt-LT"/>
            </w:rPr>
          </w:sdtEndPr>
          <w:sdtContent>
            <w:p w14:paraId="03B9B880" w14:textId="6560E5C2" w:rsidR="00F45D02" w:rsidRDefault="00114BF7">
              <w:pPr>
                <w:keepNext/>
                <w:tabs>
                  <w:tab w:val="left" w:pos="284"/>
                </w:tabs>
                <w:jc w:val="center"/>
                <w:rPr>
                  <w:b/>
                  <w:kern w:val="28"/>
                  <w:szCs w:val="24"/>
                  <w:lang w:eastAsia="lt-LT"/>
                </w:rPr>
              </w:pPr>
              <w:sdt>
                <w:sdtPr>
                  <w:alias w:val="Numeris"/>
                  <w:tag w:val="nr_85318d165f7a4603b96dcdcfcab756cc"/>
                  <w:id w:val="483818163"/>
                  <w:lock w:val="sdtLocked"/>
                </w:sdtPr>
                <w:sdtEndPr/>
                <w:sdtContent>
                  <w:r w:rsidR="00C514A0">
                    <w:rPr>
                      <w:b/>
                      <w:kern w:val="28"/>
                      <w:szCs w:val="24"/>
                      <w:lang w:eastAsia="lt-LT"/>
                    </w:rPr>
                    <w:t>IX</w:t>
                  </w:r>
                </w:sdtContent>
              </w:sdt>
              <w:r w:rsidR="00C514A0">
                <w:rPr>
                  <w:b/>
                  <w:kern w:val="28"/>
                  <w:szCs w:val="24"/>
                  <w:lang w:eastAsia="lt-LT"/>
                </w:rPr>
                <w:t xml:space="preserve"> SKYRIUS</w:t>
              </w:r>
            </w:p>
            <w:p w14:paraId="06E7C764" w14:textId="77777777" w:rsidR="00F45D02" w:rsidRDefault="00114BF7">
              <w:pPr>
                <w:keepNext/>
                <w:tabs>
                  <w:tab w:val="left" w:pos="284"/>
                </w:tabs>
                <w:jc w:val="center"/>
                <w:rPr>
                  <w:b/>
                  <w:kern w:val="28"/>
                  <w:szCs w:val="24"/>
                  <w:lang w:eastAsia="lt-LT"/>
                </w:rPr>
              </w:pPr>
              <w:sdt>
                <w:sdtPr>
                  <w:alias w:val="Pavadinimas"/>
                  <w:tag w:val="title_85318d165f7a4603b96dcdcfcab756cc"/>
                  <w:id w:val="-2034873222"/>
                  <w:lock w:val="sdtLocked"/>
                </w:sdtPr>
                <w:sdtEndPr/>
                <w:sdtContent>
                  <w:r w:rsidR="00C514A0">
                    <w:rPr>
                      <w:b/>
                      <w:kern w:val="28"/>
                      <w:szCs w:val="24"/>
                      <w:lang w:eastAsia="lt-LT"/>
                    </w:rPr>
                    <w:t>BAIGIAMOSIOS NUOSTATOS</w:t>
                  </w:r>
                </w:sdtContent>
              </w:sdt>
            </w:p>
            <w:p w14:paraId="04D90659" w14:textId="77777777" w:rsidR="00F45D02" w:rsidRDefault="00F45D02">
              <w:pPr>
                <w:suppressAutoHyphens/>
                <w:jc w:val="center"/>
                <w:rPr>
                  <w:szCs w:val="24"/>
                  <w:lang w:eastAsia="lt-LT"/>
                </w:rPr>
              </w:pPr>
            </w:p>
            <w:sdt>
              <w:sdtPr>
                <w:alias w:val="22 p."/>
                <w:tag w:val="part_f49667e896b04a4383f3f1ace26c1c23"/>
                <w:id w:val="1797411629"/>
                <w:lock w:val="sdtLocked"/>
              </w:sdtPr>
              <w:sdtEndPr/>
              <w:sdtContent>
                <w:p w14:paraId="14D52E98" w14:textId="77777777" w:rsidR="00F45D02" w:rsidRDefault="00114BF7">
                  <w:pPr>
                    <w:keepNext/>
                    <w:tabs>
                      <w:tab w:val="left" w:pos="284"/>
                    </w:tabs>
                    <w:ind w:firstLine="680"/>
                    <w:jc w:val="both"/>
                    <w:rPr>
                      <w:kern w:val="28"/>
                      <w:szCs w:val="24"/>
                      <w:lang w:eastAsia="lt-LT"/>
                    </w:rPr>
                  </w:pPr>
                  <w:sdt>
                    <w:sdtPr>
                      <w:alias w:val="Numeris"/>
                      <w:tag w:val="nr_f49667e896b04a4383f3f1ace26c1c23"/>
                      <w:id w:val="928937233"/>
                      <w:lock w:val="sdtLocked"/>
                    </w:sdtPr>
                    <w:sdtEndPr/>
                    <w:sdtContent>
                      <w:r w:rsidR="00C514A0">
                        <w:rPr>
                          <w:kern w:val="28"/>
                          <w:szCs w:val="24"/>
                          <w:lang w:eastAsia="lt-LT"/>
                        </w:rPr>
                        <w:t>22</w:t>
                      </w:r>
                    </w:sdtContent>
                  </w:sdt>
                  <w:r w:rsidR="00C514A0">
                    <w:rPr>
                      <w:kern w:val="28"/>
                      <w:szCs w:val="24"/>
                      <w:lang w:eastAsia="lt-LT"/>
                    </w:rPr>
                    <w:t>. Informacija apie egzamino laiką ir vietą, statybos inžinieriams planuojamus kursus, seminarus, jų temas ir įkainius, skelbiama EMC interneto svetainėje www.emclt.lt</w:t>
                  </w:r>
                  <w:r w:rsidR="00C514A0">
                    <w:rPr>
                      <w:szCs w:val="24"/>
                    </w:rPr>
                    <w:t>.</w:t>
                  </w:r>
                </w:p>
              </w:sdtContent>
            </w:sdt>
            <w:sdt>
              <w:sdtPr>
                <w:alias w:val="23 p."/>
                <w:tag w:val="part_3821d8d1dc2e45bea1a9056f6423c071"/>
                <w:id w:val="911659109"/>
                <w:lock w:val="sdtLocked"/>
                <w:placeholder>
                  <w:docPart w:val="DefaultPlaceholder_-1854013440"/>
                </w:placeholder>
              </w:sdtPr>
              <w:sdtEndPr>
                <w:rPr>
                  <w:kern w:val="28"/>
                  <w:szCs w:val="24"/>
                  <w:lang w:eastAsia="lt-LT"/>
                </w:rPr>
              </w:sdtEndPr>
              <w:sdtContent>
                <w:p w14:paraId="516941C7" w14:textId="5808F916" w:rsidR="00F45D02" w:rsidRDefault="00114BF7">
                  <w:pPr>
                    <w:keepNext/>
                    <w:tabs>
                      <w:tab w:val="left" w:pos="284"/>
                    </w:tabs>
                    <w:ind w:firstLine="680"/>
                    <w:jc w:val="both"/>
                    <w:rPr>
                      <w:kern w:val="28"/>
                      <w:szCs w:val="24"/>
                      <w:lang w:eastAsia="lt-LT"/>
                    </w:rPr>
                  </w:pPr>
                  <w:sdt>
                    <w:sdtPr>
                      <w:alias w:val="Numeris"/>
                      <w:tag w:val="nr_3821d8d1dc2e45bea1a9056f6423c071"/>
                      <w:id w:val="1231728556"/>
                      <w:lock w:val="sdtLocked"/>
                    </w:sdtPr>
                    <w:sdtEndPr/>
                    <w:sdtContent>
                      <w:r w:rsidR="00C514A0">
                        <w:rPr>
                          <w:kern w:val="28"/>
                          <w:szCs w:val="24"/>
                          <w:lang w:eastAsia="lt-LT"/>
                        </w:rPr>
                        <w:t>23</w:t>
                      </w:r>
                    </w:sdtContent>
                  </w:sdt>
                  <w:r w:rsidR="00C514A0">
                    <w:rPr>
                      <w:kern w:val="28"/>
                      <w:szCs w:val="24"/>
                      <w:lang w:eastAsia="lt-LT"/>
                    </w:rPr>
                    <w:t>. Programa ar jos dalis gali būti naudojama tik EMC vykdomos veiklos tikslams įgyvendinti. Programą naudoti kitiems tikslams galima tik rengėjui sutikus.</w:t>
                  </w:r>
                </w:p>
              </w:sdtContent>
            </w:sdt>
          </w:sdtContent>
        </w:sdt>
        <w:sdt>
          <w:sdtPr>
            <w:rPr>
              <w:szCs w:val="24"/>
            </w:rPr>
            <w:alias w:val="pabaiga"/>
            <w:tag w:val="part_52308cc0dc8f487ba59b4a8db0b9d321"/>
            <w:id w:val="-2008583803"/>
            <w:lock w:val="sdtLocked"/>
            <w:placeholder>
              <w:docPart w:val="DefaultPlaceholder_-1854013440"/>
            </w:placeholder>
          </w:sdtPr>
          <w:sdtEndPr>
            <w:rPr>
              <w:sz w:val="22"/>
              <w:szCs w:val="22"/>
              <w:lang w:eastAsia="lt-LT"/>
            </w:rPr>
          </w:sdtEndPr>
          <w:sdtContent>
            <w:p w14:paraId="41905876" w14:textId="0F83F053" w:rsidR="00F45D02" w:rsidRPr="00C514A0" w:rsidRDefault="00C514A0" w:rsidP="00C514A0">
              <w:pPr>
                <w:widowControl w:val="0"/>
                <w:tabs>
                  <w:tab w:val="left" w:pos="1134"/>
                </w:tabs>
                <w:suppressAutoHyphens/>
                <w:ind w:firstLine="567"/>
                <w:jc w:val="center"/>
                <w:rPr>
                  <w:szCs w:val="24"/>
                </w:rPr>
              </w:pPr>
              <w:r>
                <w:rPr>
                  <w:szCs w:val="24"/>
                </w:rPr>
                <w:t>______________</w:t>
              </w:r>
            </w:p>
          </w:sdtContent>
        </w:sdt>
      </w:sdtContent>
    </w:sdt>
    <w:sdt>
      <w:sdtPr>
        <w:alias w:val="patvirtinta"/>
        <w:tag w:val="part_a0c415ece3774591aa17c4bf780f18f8"/>
        <w:id w:val="1474096201"/>
        <w:lock w:val="sdtLocked"/>
      </w:sdtPr>
      <w:sdtEndPr/>
      <w:sdtContent>
        <w:p w14:paraId="7AAB6C1B" w14:textId="77777777" w:rsidR="00C514A0" w:rsidRDefault="00C514A0">
          <w:pPr>
            <w:tabs>
              <w:tab w:val="left" w:pos="1304"/>
              <w:tab w:val="left" w:pos="1457"/>
              <w:tab w:val="left" w:pos="1604"/>
              <w:tab w:val="left" w:pos="1757"/>
            </w:tabs>
            <w:ind w:left="5103"/>
            <w:textAlignment w:val="center"/>
            <w:sectPr w:rsidR="00C514A0">
              <w:footerReference w:type="default" r:id="rId18"/>
              <w:pgSz w:w="11906" w:h="16838"/>
              <w:pgMar w:top="1134" w:right="567" w:bottom="1134" w:left="1701" w:header="567" w:footer="567" w:gutter="0"/>
              <w:pgNumType w:start="1"/>
              <w:cols w:space="1296"/>
              <w:titlePg/>
              <w:docGrid w:linePitch="360"/>
            </w:sectPr>
          </w:pPr>
        </w:p>
        <w:p w14:paraId="599E8CFE" w14:textId="1EFA12AE"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lastRenderedPageBreak/>
            <w:t>PATVIRTINTA</w:t>
          </w:r>
        </w:p>
        <w:p w14:paraId="7279BBCC" w14:textId="77777777" w:rsidR="00C514A0" w:rsidRDefault="00C514A0">
          <w:pPr>
            <w:tabs>
              <w:tab w:val="left" w:pos="1304"/>
              <w:tab w:val="left" w:pos="1457"/>
              <w:tab w:val="left" w:pos="1604"/>
              <w:tab w:val="left" w:pos="1757"/>
            </w:tabs>
            <w:ind w:left="5103"/>
            <w:textAlignment w:val="center"/>
            <w:rPr>
              <w:szCs w:val="24"/>
              <w:lang w:eastAsia="lt-LT"/>
            </w:rPr>
          </w:pPr>
          <w:r>
            <w:rPr>
              <w:szCs w:val="24"/>
              <w:lang w:eastAsia="lt-LT"/>
            </w:rPr>
            <w:t xml:space="preserve">Lietuvos Respublikos aplinkos ministro </w:t>
          </w:r>
        </w:p>
        <w:p w14:paraId="3293DC38" w14:textId="4223CCEF"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t>2017 m. rugpjūčio 23 d. įsakymu Nr. D1-679</w:t>
          </w:r>
        </w:p>
        <w:p w14:paraId="6D74120E" w14:textId="77777777"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t>(Lietuvos Respublikos aplinkos ministro</w:t>
          </w:r>
        </w:p>
        <w:p w14:paraId="18E58864" w14:textId="5174A8C1"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t>2026 m. balandžio 2 d. įsakymo Nr. D1-45</w:t>
          </w:r>
        </w:p>
        <w:p w14:paraId="38AE2DFC" w14:textId="77777777"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t>redakcija)</w:t>
          </w:r>
        </w:p>
        <w:p w14:paraId="0D26E53B" w14:textId="77777777" w:rsidR="00F45D02" w:rsidRDefault="00F45D02">
          <w:pPr>
            <w:tabs>
              <w:tab w:val="left" w:pos="1304"/>
              <w:tab w:val="left" w:pos="1457"/>
              <w:tab w:val="left" w:pos="1604"/>
              <w:tab w:val="left" w:pos="1757"/>
            </w:tabs>
            <w:ind w:left="5103"/>
            <w:textAlignment w:val="center"/>
            <w:rPr>
              <w:szCs w:val="24"/>
              <w:lang w:eastAsia="lt-LT"/>
            </w:rPr>
          </w:pPr>
        </w:p>
        <w:p w14:paraId="2834C341" w14:textId="77777777" w:rsidR="00F45D02" w:rsidRDefault="00F45D02">
          <w:pPr>
            <w:widowControl w:val="0"/>
            <w:suppressAutoHyphens/>
            <w:jc w:val="both"/>
            <w:textAlignment w:val="baseline"/>
            <w:rPr>
              <w:rFonts w:eastAsia="Arial Unicode MS"/>
              <w:b/>
              <w:caps/>
              <w:szCs w:val="24"/>
              <w:lang w:eastAsia="lt-LT"/>
            </w:rPr>
          </w:pPr>
        </w:p>
        <w:sdt>
          <w:sdtPr>
            <w:alias w:val="Pavadinimas"/>
            <w:tag w:val="title_a0c415ece3774591aa17c4bf780f18f8"/>
            <w:id w:val="-1135637834"/>
            <w:lock w:val="sdtLocked"/>
          </w:sdtPr>
          <w:sdtEndPr/>
          <w:sdtContent>
            <w:p w14:paraId="0B335EA5" w14:textId="77777777" w:rsidR="00F45D02" w:rsidRDefault="00C514A0">
              <w:pPr>
                <w:widowControl w:val="0"/>
                <w:suppressAutoHyphens/>
                <w:jc w:val="center"/>
                <w:textAlignment w:val="baseline"/>
                <w:rPr>
                  <w:szCs w:val="24"/>
                </w:rPr>
              </w:pPr>
              <w:r>
                <w:rPr>
                  <w:rFonts w:eastAsia="Arial Unicode MS"/>
                  <w:b/>
                  <w:caps/>
                  <w:szCs w:val="24"/>
                  <w:lang w:eastAsia="lt-LT"/>
                </w:rPr>
                <w:t>VIEŠOSIOS ĮSTAIGOS energetikų mokymo centro</w:t>
              </w:r>
            </w:p>
            <w:p w14:paraId="4CC2A51A" w14:textId="77777777" w:rsidR="00F45D02" w:rsidRDefault="00C514A0">
              <w:pPr>
                <w:widowControl w:val="0"/>
                <w:suppressAutoHyphens/>
                <w:jc w:val="center"/>
                <w:textAlignment w:val="baseline"/>
                <w:rPr>
                  <w:rFonts w:eastAsia="Arial Unicode MS"/>
                  <w:b/>
                  <w:caps/>
                  <w:szCs w:val="24"/>
                  <w:lang w:eastAsia="lt-LT"/>
                </w:rPr>
              </w:pPr>
              <w:r>
                <w:rPr>
                  <w:rFonts w:eastAsia="Arial Unicode MS"/>
                  <w:b/>
                  <w:caps/>
                  <w:szCs w:val="24"/>
                  <w:lang w:eastAsia="lt-LT"/>
                </w:rPr>
                <w:t>STATYBOS TECHNINĖS VEIKLOS PAGRINDINIŲ SRIČIŲ VADOVŲ</w:t>
              </w:r>
            </w:p>
            <w:p w14:paraId="6244A305" w14:textId="77777777" w:rsidR="00F45D02" w:rsidRDefault="00C514A0">
              <w:pPr>
                <w:suppressAutoHyphens/>
                <w:jc w:val="center"/>
                <w:textAlignment w:val="baseline"/>
                <w:rPr>
                  <w:szCs w:val="24"/>
                </w:rPr>
              </w:pPr>
              <w:r>
                <w:rPr>
                  <w:b/>
                  <w:szCs w:val="24"/>
                  <w:lang w:eastAsia="lt-LT"/>
                </w:rPr>
                <w:t>PROFESINIŲ ŽINIŲ VERTINIMO EGZAMINŲ PROGRAMA</w:t>
              </w:r>
            </w:p>
          </w:sdtContent>
        </w:sdt>
        <w:p w14:paraId="7E2EE914" w14:textId="77777777" w:rsidR="00F45D02" w:rsidRDefault="00F45D02">
          <w:pPr>
            <w:suppressAutoHyphens/>
            <w:jc w:val="center"/>
            <w:textAlignment w:val="baseline"/>
            <w:rPr>
              <w:szCs w:val="24"/>
              <w:lang w:eastAsia="lt-LT"/>
            </w:rPr>
          </w:pPr>
        </w:p>
        <w:p w14:paraId="68B0A48A" w14:textId="77777777" w:rsidR="00F45D02" w:rsidRDefault="00C514A0">
          <w:pPr>
            <w:suppressAutoHyphens/>
            <w:jc w:val="center"/>
            <w:textAlignment w:val="baseline"/>
            <w:rPr>
              <w:szCs w:val="24"/>
            </w:rPr>
          </w:pPr>
          <w:r>
            <w:rPr>
              <w:szCs w:val="24"/>
              <w:lang w:eastAsia="lt-LT"/>
            </w:rPr>
            <w:t xml:space="preserve">Programos žymuo: </w:t>
          </w:r>
          <w:r>
            <w:rPr>
              <w:b/>
              <w:szCs w:val="24"/>
              <w:lang w:eastAsia="lt-LT"/>
            </w:rPr>
            <w:t>E-035-25-EMC</w:t>
          </w:r>
        </w:p>
        <w:p w14:paraId="5BA54123" w14:textId="77777777" w:rsidR="00F45D02" w:rsidRDefault="00F45D02">
          <w:pPr>
            <w:suppressAutoHyphens/>
            <w:jc w:val="both"/>
            <w:textAlignment w:val="baseline"/>
            <w:rPr>
              <w:szCs w:val="24"/>
              <w:lang w:eastAsia="lt-LT"/>
            </w:rPr>
          </w:pPr>
        </w:p>
        <w:sdt>
          <w:sdtPr>
            <w:alias w:val="skyrius"/>
            <w:tag w:val="part_481c83e2c1bd40d9953e89ffa158f4f0"/>
            <w:id w:val="2098745617"/>
            <w:lock w:val="sdtLocked"/>
          </w:sdtPr>
          <w:sdtEndPr/>
          <w:sdtContent>
            <w:p w14:paraId="6DC0B0FB" w14:textId="77777777" w:rsidR="00F45D02" w:rsidRDefault="00114BF7">
              <w:pPr>
                <w:keepNext/>
                <w:suppressAutoHyphens/>
                <w:ind w:firstLine="69"/>
                <w:jc w:val="center"/>
                <w:textAlignment w:val="baseline"/>
                <w:rPr>
                  <w:b/>
                  <w:kern w:val="3"/>
                  <w:szCs w:val="24"/>
                  <w:lang w:eastAsia="lt-LT"/>
                </w:rPr>
              </w:pPr>
              <w:sdt>
                <w:sdtPr>
                  <w:alias w:val="Numeris"/>
                  <w:tag w:val="nr_481c83e2c1bd40d9953e89ffa158f4f0"/>
                  <w:id w:val="-1266300707"/>
                  <w:lock w:val="sdtLocked"/>
                </w:sdtPr>
                <w:sdtEndPr/>
                <w:sdtContent>
                  <w:r w:rsidR="00C514A0">
                    <w:rPr>
                      <w:b/>
                      <w:kern w:val="3"/>
                      <w:szCs w:val="24"/>
                      <w:lang w:eastAsia="lt-LT"/>
                    </w:rPr>
                    <w:t>I</w:t>
                  </w:r>
                </w:sdtContent>
              </w:sdt>
              <w:r w:rsidR="00C514A0">
                <w:rPr>
                  <w:b/>
                  <w:kern w:val="3"/>
                  <w:szCs w:val="24"/>
                  <w:lang w:eastAsia="lt-LT"/>
                </w:rPr>
                <w:t xml:space="preserve"> SKYRIUS</w:t>
              </w:r>
            </w:p>
            <w:p w14:paraId="14528226" w14:textId="77777777" w:rsidR="00F45D02" w:rsidRDefault="00114BF7">
              <w:pPr>
                <w:keepNext/>
                <w:suppressAutoHyphens/>
                <w:ind w:firstLine="69"/>
                <w:jc w:val="center"/>
                <w:textAlignment w:val="baseline"/>
                <w:rPr>
                  <w:szCs w:val="24"/>
                </w:rPr>
              </w:pPr>
              <w:sdt>
                <w:sdtPr>
                  <w:alias w:val="Pavadinimas"/>
                  <w:tag w:val="title_481c83e2c1bd40d9953e89ffa158f4f0"/>
                  <w:id w:val="820391094"/>
                  <w:lock w:val="sdtLocked"/>
                </w:sdtPr>
                <w:sdtEndPr/>
                <w:sdtContent>
                  <w:r w:rsidR="00C514A0">
                    <w:rPr>
                      <w:b/>
                      <w:kern w:val="3"/>
                      <w:szCs w:val="24"/>
                      <w:lang w:eastAsia="lt-LT"/>
                    </w:rPr>
                    <w:t>BENDROSIOS NUOSTATOS</w:t>
                  </w:r>
                </w:sdtContent>
              </w:sdt>
            </w:p>
            <w:p w14:paraId="3C57B41C" w14:textId="77777777" w:rsidR="00F45D02" w:rsidRDefault="00F45D02">
              <w:pPr>
                <w:suppressAutoHyphens/>
                <w:jc w:val="center"/>
                <w:textAlignment w:val="baseline"/>
                <w:rPr>
                  <w:szCs w:val="24"/>
                  <w:lang w:eastAsia="lt-LT"/>
                </w:rPr>
              </w:pPr>
            </w:p>
            <w:sdt>
              <w:sdtPr>
                <w:alias w:val="1 p."/>
                <w:tag w:val="part_2d54de352cd3497d8a5cc49ef2b15da4"/>
                <w:id w:val="-535822488"/>
                <w:lock w:val="sdtLocked"/>
              </w:sdtPr>
              <w:sdtEndPr/>
              <w:sdtContent>
                <w:p w14:paraId="0BA57AE1" w14:textId="77777777" w:rsidR="00F45D02" w:rsidRDefault="00114BF7">
                  <w:pPr>
                    <w:suppressAutoHyphens/>
                    <w:ind w:firstLine="567"/>
                    <w:jc w:val="both"/>
                    <w:textAlignment w:val="baseline"/>
                    <w:rPr>
                      <w:szCs w:val="24"/>
                    </w:rPr>
                  </w:pPr>
                  <w:sdt>
                    <w:sdtPr>
                      <w:alias w:val="Numeris"/>
                      <w:tag w:val="nr_2d54de352cd3497d8a5cc49ef2b15da4"/>
                      <w:id w:val="-2121439501"/>
                      <w:lock w:val="sdtLocked"/>
                    </w:sdtPr>
                    <w:sdtEndPr/>
                    <w:sdtContent>
                      <w:r w:rsidR="00C514A0">
                        <w:rPr>
                          <w:szCs w:val="24"/>
                          <w:lang w:eastAsia="lt-LT"/>
                        </w:rPr>
                        <w:t>1</w:t>
                      </w:r>
                    </w:sdtContent>
                  </w:sdt>
                  <w:r w:rsidR="00C514A0">
                    <w:rPr>
                      <w:szCs w:val="24"/>
                      <w:lang w:eastAsia="lt-LT"/>
                    </w:rPr>
                    <w:t xml:space="preserve">. </w:t>
                  </w:r>
                  <w:r w:rsidR="00C514A0">
                    <w:rPr>
                      <w:b/>
                      <w:szCs w:val="24"/>
                      <w:lang w:eastAsia="lt-LT"/>
                    </w:rPr>
                    <w:t>Programos pavadinimas:</w:t>
                  </w:r>
                  <w:r w:rsidR="00C514A0">
                    <w:rPr>
                      <w:szCs w:val="24"/>
                      <w:lang w:eastAsia="lt-LT"/>
                    </w:rPr>
                    <w:t xml:space="preserve"> ypatingojo statinio specialiųjų statybos darbų vadovo, ypatingojo statinio specialiųjų statybos darbų techninės priežiūros vadovo, neypatingojo statinio specialiųjų statybos darbų vadovo ir neypatingojo statinio specialiųjų statybos darbų techninės priežiūros vadovo profesinių žinių vertinimo egzaminų programa</w:t>
                  </w:r>
                  <w:r w:rsidR="00C514A0">
                    <w:rPr>
                      <w:rFonts w:eastAsia="Arial Unicode MS"/>
                      <w:szCs w:val="24"/>
                      <w:lang w:eastAsia="lt-LT"/>
                    </w:rPr>
                    <w:t xml:space="preserve"> (toliau – Programa).</w:t>
                  </w:r>
                </w:p>
              </w:sdtContent>
            </w:sdt>
            <w:sdt>
              <w:sdtPr>
                <w:alias w:val="2 p."/>
                <w:tag w:val="part_f22f3607c5a9444f830052bd4ba18c5b"/>
                <w:id w:val="1268976575"/>
                <w:lock w:val="sdtLocked"/>
              </w:sdtPr>
              <w:sdtEndPr/>
              <w:sdtContent>
                <w:p w14:paraId="6667C202" w14:textId="3D882CE2" w:rsidR="00F45D02" w:rsidRDefault="00114BF7">
                  <w:pPr>
                    <w:suppressAutoHyphens/>
                    <w:ind w:firstLine="567"/>
                    <w:jc w:val="both"/>
                    <w:textAlignment w:val="baseline"/>
                    <w:rPr>
                      <w:szCs w:val="24"/>
                    </w:rPr>
                  </w:pPr>
                  <w:sdt>
                    <w:sdtPr>
                      <w:alias w:val="Numeris"/>
                      <w:tag w:val="nr_f22f3607c5a9444f830052bd4ba18c5b"/>
                      <w:id w:val="-1543901353"/>
                      <w:lock w:val="sdtLocked"/>
                    </w:sdtPr>
                    <w:sdtEndPr/>
                    <w:sdtContent>
                      <w:r w:rsidR="00C514A0">
                        <w:rPr>
                          <w:szCs w:val="24"/>
                          <w:lang w:eastAsia="lt-LT"/>
                        </w:rPr>
                        <w:t>2</w:t>
                      </w:r>
                    </w:sdtContent>
                  </w:sdt>
                  <w:r w:rsidR="00C514A0">
                    <w:rPr>
                      <w:szCs w:val="24"/>
                      <w:lang w:eastAsia="lt-LT"/>
                    </w:rPr>
                    <w:t>.</w:t>
                  </w:r>
                  <w:r w:rsidR="00C514A0">
                    <w:rPr>
                      <w:b/>
                      <w:szCs w:val="24"/>
                      <w:lang w:eastAsia="lt-LT"/>
                    </w:rPr>
                    <w:t xml:space="preserve"> Programos tikslas:</w:t>
                  </w:r>
                  <w:r w:rsidR="00C514A0">
                    <w:rPr>
                      <w:szCs w:val="24"/>
                      <w:lang w:eastAsia="lt-LT"/>
                    </w:rPr>
                    <w:t xml:space="preserve"> patikrinti statybos inžinierių, siekiančių įgyti kvalifikacijos atestatą mechanikos darbų srityje, suteikiantį teisę eiti Programos 3 punkte nurodytų statybos techninės veiklos pagrindinių sričių vadovų pareigas (toliau – pareiškėjai) profesines žinias, jų išsamumą ir nustatyti vertinimo tvarką.</w:t>
                  </w:r>
                </w:p>
              </w:sdtContent>
            </w:sdt>
            <w:sdt>
              <w:sdtPr>
                <w:alias w:val="3 p."/>
                <w:tag w:val="part_953af296f30a4f48be7ef971ba1b435a"/>
                <w:id w:val="-416933231"/>
                <w:lock w:val="sdtLocked"/>
              </w:sdtPr>
              <w:sdtEndPr/>
              <w:sdtContent>
                <w:p w14:paraId="358AB060" w14:textId="17D6686C" w:rsidR="00F45D02" w:rsidRDefault="00114BF7">
                  <w:pPr>
                    <w:suppressAutoHyphens/>
                    <w:ind w:firstLine="567"/>
                    <w:jc w:val="both"/>
                    <w:textAlignment w:val="baseline"/>
                    <w:rPr>
                      <w:szCs w:val="24"/>
                      <w:lang w:eastAsia="lt-LT"/>
                    </w:rPr>
                  </w:pPr>
                  <w:sdt>
                    <w:sdtPr>
                      <w:alias w:val="Numeris"/>
                      <w:tag w:val="nr_953af296f30a4f48be7ef971ba1b435a"/>
                      <w:id w:val="-436594507"/>
                      <w:lock w:val="sdtLocked"/>
                    </w:sdtPr>
                    <w:sdtEndPr/>
                    <w:sdtContent>
                      <w:r w:rsidR="00C514A0">
                        <w:rPr>
                          <w:szCs w:val="24"/>
                          <w:lang w:eastAsia="lt-LT"/>
                        </w:rPr>
                        <w:t>3</w:t>
                      </w:r>
                    </w:sdtContent>
                  </w:sdt>
                  <w:r w:rsidR="00C514A0">
                    <w:rPr>
                      <w:szCs w:val="24"/>
                      <w:lang w:eastAsia="lt-LT"/>
                    </w:rPr>
                    <w:t>.</w:t>
                  </w:r>
                  <w:r w:rsidR="00C514A0">
                    <w:rPr>
                      <w:b/>
                      <w:szCs w:val="24"/>
                      <w:lang w:eastAsia="lt-LT"/>
                    </w:rPr>
                    <w:t xml:space="preserve"> Programos paskirtis:</w:t>
                  </w:r>
                  <w:r w:rsidR="00C514A0">
                    <w:rPr>
                      <w:szCs w:val="24"/>
                      <w:lang w:eastAsia="lt-LT"/>
                    </w:rPr>
                    <w:t xml:space="preserve"> pagal Programą tikrinamos ir vertinamos profesinės žinios pareiškėjų, kurie siekia eiti:</w:t>
                  </w:r>
                </w:p>
                <w:sdt>
                  <w:sdtPr>
                    <w:alias w:val="3.1 pp."/>
                    <w:tag w:val="part_0c0455ff86f046d69cd220f1e4abe5c7"/>
                    <w:id w:val="-2088066821"/>
                    <w:lock w:val="sdtLocked"/>
                  </w:sdtPr>
                  <w:sdtEndPr/>
                  <w:sdtContent>
                    <w:p w14:paraId="249D3110" w14:textId="71C29E88" w:rsidR="00F45D02" w:rsidRDefault="00114BF7">
                      <w:pPr>
                        <w:suppressAutoHyphens/>
                        <w:ind w:firstLine="567"/>
                        <w:jc w:val="both"/>
                        <w:textAlignment w:val="baseline"/>
                        <w:rPr>
                          <w:szCs w:val="24"/>
                          <w:lang w:eastAsia="lt-LT"/>
                        </w:rPr>
                      </w:pPr>
                      <w:sdt>
                        <w:sdtPr>
                          <w:alias w:val="Numeris"/>
                          <w:tag w:val="nr_0c0455ff86f046d69cd220f1e4abe5c7"/>
                          <w:id w:val="586351841"/>
                          <w:lock w:val="sdtLocked"/>
                        </w:sdtPr>
                        <w:sdtEndPr/>
                        <w:sdtContent>
                          <w:r w:rsidR="00C514A0">
                            <w:rPr>
                              <w:szCs w:val="24"/>
                              <w:lang w:eastAsia="lt-LT"/>
                            </w:rPr>
                            <w:t>3.1</w:t>
                          </w:r>
                        </w:sdtContent>
                      </w:sdt>
                      <w:r w:rsidR="00C514A0">
                        <w:rPr>
                          <w:szCs w:val="24"/>
                          <w:lang w:eastAsia="lt-LT"/>
                        </w:rPr>
                        <w:t xml:space="preserve">. ypatingojo statinio specialiųjų statybos darbų vadovo (toliau – YSSSDV) ir ypatingojo statinio specialiųjų statybos darbų techninės priežiūros vadovo (toliau – YSSSDTPV) pareigas šiuose statiniuose: pastatai (gyvenamieji ir negyvenamieji), susisiekimo komunikacijos (keliai, gatvės), susisiekimo komunikacijos (geležinkelio kelias), susisiekimo komunikacijos (oro uostų statiniai), susisiekimo komunikacijos (vandens uostų statiniai), inžineriniai tinklai (naftos tinklai), inžineriniai tinklai (dujų tinklai), inžineriniai tinklai (vandentiekio tinklai, nuotekų šalinimo tinklai), inžineriniai tinklai (šilumos tinklai), inžineriniai tinklai (elektros ir ryšių tinklai), hidrotechnikos statiniai, kiti transporto statiniai, kiti inžinerinių tinklų statiniai, kiti inžineriniai statiniai, šiose darbo srityse: </w:t>
                      </w:r>
                      <w:proofErr w:type="spellStart"/>
                      <w:r w:rsidR="00C514A0">
                        <w:rPr>
                          <w:szCs w:val="24"/>
                          <w:lang w:eastAsia="lt-LT"/>
                        </w:rPr>
                        <w:t>betranšėjis</w:t>
                      </w:r>
                      <w:proofErr w:type="spellEnd"/>
                      <w:r w:rsidR="00C514A0">
                        <w:rPr>
                          <w:szCs w:val="24"/>
                          <w:lang w:eastAsia="lt-LT"/>
                        </w:rPr>
                        <w:t xml:space="preserve"> inžinerinių tinklų tiesimas, šilumos tiekimo tinklų tiesimas, šilumos gamybos įrenginių montavimas, statinio šildymo, vėdinimo ir oro kondicionavimo inžinerinių sistemų įrengimas, dūmų ir šilumos valdymo sistemų įrengimas;</w:t>
                      </w:r>
                    </w:p>
                  </w:sdtContent>
                </w:sdt>
                <w:sdt>
                  <w:sdtPr>
                    <w:alias w:val="3.2 pp."/>
                    <w:tag w:val="part_4dec9010b6254bbabbd2f7b48482b1c0"/>
                    <w:id w:val="1981571283"/>
                    <w:lock w:val="sdtLocked"/>
                  </w:sdtPr>
                  <w:sdtEndPr/>
                  <w:sdtContent>
                    <w:p w14:paraId="3D6FF2A7" w14:textId="4B30FFAC" w:rsidR="00F45D02" w:rsidRDefault="00114BF7">
                      <w:pPr>
                        <w:suppressAutoHyphens/>
                        <w:ind w:firstLine="567"/>
                        <w:jc w:val="both"/>
                        <w:textAlignment w:val="baseline"/>
                        <w:rPr>
                          <w:szCs w:val="24"/>
                          <w:lang w:eastAsia="lt-LT"/>
                        </w:rPr>
                      </w:pPr>
                      <w:sdt>
                        <w:sdtPr>
                          <w:alias w:val="Numeris"/>
                          <w:tag w:val="nr_4dec9010b6254bbabbd2f7b48482b1c0"/>
                          <w:id w:val="665678981"/>
                          <w:lock w:val="sdtLocked"/>
                        </w:sdtPr>
                        <w:sdtEndPr/>
                        <w:sdtContent>
                          <w:r w:rsidR="00C514A0">
                            <w:rPr>
                              <w:szCs w:val="24"/>
                              <w:lang w:eastAsia="lt-LT"/>
                            </w:rPr>
                            <w:t>3.2</w:t>
                          </w:r>
                        </w:sdtContent>
                      </w:sdt>
                      <w:r w:rsidR="00C514A0">
                        <w:rPr>
                          <w:szCs w:val="24"/>
                          <w:lang w:eastAsia="lt-LT"/>
                        </w:rPr>
                        <w:t xml:space="preserve">. neypatingojo statinio specialiųjų statybos darbų vadovo (toliau – NSSSDV) ir neypatingojo statinio specialiųjų statybos darbų techninės priežiūros vadovo (toliau – NSSSDTPV) pareigas šiose darbo srityse: </w:t>
                      </w:r>
                      <w:proofErr w:type="spellStart"/>
                      <w:r w:rsidR="00C514A0">
                        <w:rPr>
                          <w:szCs w:val="24"/>
                          <w:lang w:eastAsia="lt-LT"/>
                        </w:rPr>
                        <w:t>betranšėjis</w:t>
                      </w:r>
                      <w:proofErr w:type="spellEnd"/>
                      <w:r w:rsidR="00C514A0">
                        <w:rPr>
                          <w:szCs w:val="24"/>
                          <w:lang w:eastAsia="lt-LT"/>
                        </w:rPr>
                        <w:t xml:space="preserve"> inžinerinių tinklų tiesimas, šilumos tiekimo tinklų tiesimas, šilumos gamybos įrenginių montavimas, statinio šildymo, vėdinimo ir oro kondicionavimo inžinerinių sistemų įrengimas, dūmų ir šilumos valdymo sistemų įrengimas.</w:t>
                      </w:r>
                    </w:p>
                    <w:p w14:paraId="0ABCC138" w14:textId="77777777" w:rsidR="00F45D02" w:rsidRDefault="00114BF7">
                      <w:pPr>
                        <w:suppressAutoHyphens/>
                        <w:jc w:val="both"/>
                        <w:textAlignment w:val="baseline"/>
                        <w:rPr>
                          <w:szCs w:val="24"/>
                        </w:rPr>
                      </w:pPr>
                    </w:p>
                  </w:sdtContent>
                </w:sdt>
              </w:sdtContent>
            </w:sdt>
          </w:sdtContent>
        </w:sdt>
        <w:sdt>
          <w:sdtPr>
            <w:alias w:val="skyrius"/>
            <w:tag w:val="part_4bf0b953bb4d44debb8bfab45bd5c1f0"/>
            <w:id w:val="1215464312"/>
            <w:lock w:val="sdtLocked"/>
          </w:sdtPr>
          <w:sdtEndPr/>
          <w:sdtContent>
            <w:p w14:paraId="064D3EF0" w14:textId="77777777" w:rsidR="00F45D02" w:rsidRDefault="00114BF7">
              <w:pPr>
                <w:keepNext/>
                <w:suppressAutoHyphens/>
                <w:ind w:firstLine="69"/>
                <w:jc w:val="center"/>
                <w:textAlignment w:val="baseline"/>
                <w:rPr>
                  <w:b/>
                  <w:kern w:val="3"/>
                  <w:szCs w:val="24"/>
                  <w:lang w:eastAsia="lt-LT"/>
                </w:rPr>
              </w:pPr>
              <w:sdt>
                <w:sdtPr>
                  <w:alias w:val="Numeris"/>
                  <w:tag w:val="nr_4bf0b953bb4d44debb8bfab45bd5c1f0"/>
                  <w:id w:val="1475016399"/>
                  <w:lock w:val="sdtLocked"/>
                </w:sdtPr>
                <w:sdtEndPr/>
                <w:sdtContent>
                  <w:r w:rsidR="00C514A0">
                    <w:rPr>
                      <w:b/>
                      <w:kern w:val="3"/>
                      <w:szCs w:val="24"/>
                      <w:lang w:eastAsia="lt-LT"/>
                    </w:rPr>
                    <w:t>II</w:t>
                  </w:r>
                </w:sdtContent>
              </w:sdt>
              <w:r w:rsidR="00C514A0">
                <w:rPr>
                  <w:b/>
                  <w:kern w:val="3"/>
                  <w:szCs w:val="24"/>
                  <w:lang w:eastAsia="lt-LT"/>
                </w:rPr>
                <w:t xml:space="preserve"> SKYRIUS</w:t>
              </w:r>
            </w:p>
            <w:p w14:paraId="5C743C80" w14:textId="77777777" w:rsidR="00F45D02" w:rsidRDefault="00114BF7">
              <w:pPr>
                <w:keepNext/>
                <w:suppressAutoHyphens/>
                <w:ind w:firstLine="69"/>
                <w:jc w:val="center"/>
                <w:textAlignment w:val="baseline"/>
                <w:rPr>
                  <w:b/>
                  <w:kern w:val="3"/>
                  <w:szCs w:val="24"/>
                  <w:lang w:eastAsia="lt-LT"/>
                </w:rPr>
              </w:pPr>
              <w:sdt>
                <w:sdtPr>
                  <w:alias w:val="Pavadinimas"/>
                  <w:tag w:val="title_4bf0b953bb4d44debb8bfab45bd5c1f0"/>
                  <w:id w:val="-908911456"/>
                  <w:lock w:val="sdtLocked"/>
                </w:sdtPr>
                <w:sdtEndPr/>
                <w:sdtContent>
                  <w:r w:rsidR="00C514A0">
                    <w:rPr>
                      <w:b/>
                      <w:kern w:val="3"/>
                      <w:szCs w:val="24"/>
                      <w:lang w:eastAsia="lt-LT"/>
                    </w:rPr>
                    <w:t>PROGRAMOS ANOTACIJA</w:t>
                  </w:r>
                </w:sdtContent>
              </w:sdt>
            </w:p>
            <w:p w14:paraId="7241E6FE" w14:textId="77777777" w:rsidR="00F45D02" w:rsidRDefault="00F45D02">
              <w:pPr>
                <w:suppressAutoHyphens/>
                <w:jc w:val="center"/>
                <w:rPr>
                  <w:szCs w:val="24"/>
                  <w:lang w:eastAsia="lt-LT"/>
                </w:rPr>
              </w:pPr>
            </w:p>
            <w:sdt>
              <w:sdtPr>
                <w:alias w:val="4 p."/>
                <w:tag w:val="part_4e06d415aaa44b5e95d0d14ad0e6ebc2"/>
                <w:id w:val="896795251"/>
                <w:lock w:val="sdtLocked"/>
              </w:sdtPr>
              <w:sdtEndPr/>
              <w:sdtContent>
                <w:p w14:paraId="65479F13" w14:textId="77777777" w:rsidR="00F45D02" w:rsidRDefault="00114BF7">
                  <w:pPr>
                    <w:ind w:firstLine="567"/>
                    <w:jc w:val="both"/>
                    <w:rPr>
                      <w:szCs w:val="24"/>
                      <w:lang w:eastAsia="lt-LT"/>
                    </w:rPr>
                  </w:pPr>
                  <w:sdt>
                    <w:sdtPr>
                      <w:alias w:val="Numeris"/>
                      <w:tag w:val="nr_4e06d415aaa44b5e95d0d14ad0e6ebc2"/>
                      <w:id w:val="2128970024"/>
                      <w:lock w:val="sdtLocked"/>
                    </w:sdtPr>
                    <w:sdtEndPr/>
                    <w:sdtContent>
                      <w:r w:rsidR="00C514A0">
                        <w:rPr>
                          <w:szCs w:val="24"/>
                          <w:lang w:eastAsia="lt-LT"/>
                        </w:rPr>
                        <w:t>4</w:t>
                      </w:r>
                    </w:sdtContent>
                  </w:sdt>
                  <w:r w:rsidR="00C514A0">
                    <w:rPr>
                      <w:szCs w:val="24"/>
                      <w:lang w:eastAsia="lt-LT"/>
                    </w:rPr>
                    <w:t xml:space="preserve">. Pagal Programą tikrinamos ir vertinamos profesinės žinios pareiškėjų, siekiančių eiti pareigas, nurodytas Programos 3 punkte. Pareiškėjai turi žinoti ir gebėti įgyvendinti statinio projekto rengimo, planavimo, organizavimo, įforminimo ir įteisinimo tvarką, gerai išmanyti statiniams ir statybos gaminiams keliamus esminius reikalavimus, apie šilumos tinklų tiesimo technologiją, šilumos gamybos įrenginius ir jų montavimo technologijas, statinio šildymo, vėdinimo ir oro </w:t>
                  </w:r>
                  <w:r w:rsidR="00C514A0">
                    <w:rPr>
                      <w:szCs w:val="24"/>
                      <w:lang w:eastAsia="lt-LT"/>
                    </w:rPr>
                    <w:lastRenderedPageBreak/>
                    <w:t>kondicionavimo inžinerinių sistemų įrenginius ir jų montavimo technologijas, kaip įrengiamos šildymo inžinerinės technologinės sistemos.</w:t>
                  </w:r>
                </w:p>
                <w:p w14:paraId="07AE7F09" w14:textId="77777777" w:rsidR="00F45D02" w:rsidRDefault="00114BF7">
                  <w:pPr>
                    <w:suppressAutoHyphens/>
                    <w:jc w:val="both"/>
                    <w:textAlignment w:val="baseline"/>
                    <w:rPr>
                      <w:szCs w:val="24"/>
                    </w:rPr>
                  </w:pPr>
                </w:p>
              </w:sdtContent>
            </w:sdt>
          </w:sdtContent>
        </w:sdt>
        <w:sdt>
          <w:sdtPr>
            <w:alias w:val="skyrius"/>
            <w:tag w:val="part_be11111e45034f2789526d90161697d2"/>
            <w:id w:val="227729481"/>
            <w:lock w:val="sdtLocked"/>
          </w:sdtPr>
          <w:sdtEndPr/>
          <w:sdtContent>
            <w:p w14:paraId="4C4C3BA9" w14:textId="77777777" w:rsidR="00F45D02" w:rsidRDefault="00114BF7">
              <w:pPr>
                <w:keepNext/>
                <w:suppressAutoHyphens/>
                <w:ind w:firstLine="69"/>
                <w:jc w:val="center"/>
                <w:textAlignment w:val="baseline"/>
                <w:rPr>
                  <w:b/>
                  <w:kern w:val="3"/>
                  <w:szCs w:val="24"/>
                  <w:lang w:eastAsia="lt-LT"/>
                </w:rPr>
              </w:pPr>
              <w:sdt>
                <w:sdtPr>
                  <w:alias w:val="Numeris"/>
                  <w:tag w:val="nr_be11111e45034f2789526d90161697d2"/>
                  <w:id w:val="-571198965"/>
                  <w:lock w:val="sdtLocked"/>
                </w:sdtPr>
                <w:sdtEndPr/>
                <w:sdtContent>
                  <w:r w:rsidR="00C514A0">
                    <w:rPr>
                      <w:b/>
                      <w:kern w:val="3"/>
                      <w:szCs w:val="24"/>
                      <w:lang w:eastAsia="lt-LT"/>
                    </w:rPr>
                    <w:t>III</w:t>
                  </w:r>
                </w:sdtContent>
              </w:sdt>
              <w:r w:rsidR="00C514A0">
                <w:rPr>
                  <w:b/>
                  <w:kern w:val="3"/>
                  <w:szCs w:val="24"/>
                  <w:lang w:eastAsia="lt-LT"/>
                </w:rPr>
                <w:t xml:space="preserve"> SKYRIUS</w:t>
              </w:r>
            </w:p>
            <w:p w14:paraId="23998F7F" w14:textId="77777777" w:rsidR="00F45D02" w:rsidRDefault="00114BF7">
              <w:pPr>
                <w:keepNext/>
                <w:suppressAutoHyphens/>
                <w:ind w:firstLine="69"/>
                <w:jc w:val="center"/>
                <w:textAlignment w:val="baseline"/>
                <w:rPr>
                  <w:szCs w:val="24"/>
                </w:rPr>
              </w:pPr>
              <w:sdt>
                <w:sdtPr>
                  <w:alias w:val="Pavadinimas"/>
                  <w:tag w:val="title_be11111e45034f2789526d90161697d2"/>
                  <w:id w:val="868570164"/>
                  <w:lock w:val="sdtLocked"/>
                </w:sdtPr>
                <w:sdtEndPr/>
                <w:sdtContent>
                  <w:r w:rsidR="00C514A0">
                    <w:rPr>
                      <w:b/>
                      <w:kern w:val="3"/>
                      <w:szCs w:val="24"/>
                      <w:lang w:eastAsia="lt-LT"/>
                    </w:rPr>
                    <w:t>PROFESINIŲ ŽINIŲ VERTINIMO EGZAMINŲ PROGRAMOS TURINYS</w:t>
                  </w:r>
                </w:sdtContent>
              </w:sdt>
            </w:p>
            <w:p w14:paraId="5522D174" w14:textId="77777777" w:rsidR="00F45D02" w:rsidRDefault="00F45D02">
              <w:pPr>
                <w:suppressAutoHyphens/>
                <w:jc w:val="center"/>
                <w:textAlignment w:val="baseline"/>
                <w:rPr>
                  <w:szCs w:val="24"/>
                </w:rPr>
              </w:pPr>
            </w:p>
            <w:sdt>
              <w:sdtPr>
                <w:alias w:val="5 p."/>
                <w:tag w:val="part_8ae66e63ac1047fabbe2a2785d7fd0f5"/>
                <w:id w:val="1084185195"/>
                <w:lock w:val="sdtLocked"/>
              </w:sdtPr>
              <w:sdtEndPr/>
              <w:sdtContent>
                <w:p w14:paraId="33CA3292" w14:textId="77777777" w:rsidR="00F45D02" w:rsidRDefault="00114BF7">
                  <w:pPr>
                    <w:suppressAutoHyphens/>
                    <w:ind w:firstLine="567"/>
                    <w:jc w:val="both"/>
                    <w:textAlignment w:val="baseline"/>
                    <w:rPr>
                      <w:szCs w:val="24"/>
                      <w:lang w:eastAsia="lt-LT"/>
                    </w:rPr>
                  </w:pPr>
                  <w:sdt>
                    <w:sdtPr>
                      <w:alias w:val="Numeris"/>
                      <w:tag w:val="nr_8ae66e63ac1047fabbe2a2785d7fd0f5"/>
                      <w:id w:val="-1356181205"/>
                      <w:lock w:val="sdtLocked"/>
                    </w:sdtPr>
                    <w:sdtEndPr/>
                    <w:sdtContent>
                      <w:r w:rsidR="00C514A0">
                        <w:rPr>
                          <w:szCs w:val="24"/>
                          <w:lang w:eastAsia="lt-LT"/>
                        </w:rPr>
                        <w:t>5</w:t>
                      </w:r>
                    </w:sdtContent>
                  </w:sdt>
                  <w:r w:rsidR="00C514A0">
                    <w:rPr>
                      <w:szCs w:val="24"/>
                      <w:lang w:eastAsia="lt-LT"/>
                    </w:rPr>
                    <w:t>. Profesinių žinių vertinimo egzamino (toliau – egzaminas) temos:</w:t>
                  </w:r>
                </w:p>
                <w:tbl>
                  <w:tblPr>
                    <w:tblW w:w="5000" w:type="pct"/>
                    <w:tblLook w:val="04A0" w:firstRow="1" w:lastRow="0" w:firstColumn="1" w:lastColumn="0" w:noHBand="0" w:noVBand="1"/>
                  </w:tblPr>
                  <w:tblGrid>
                    <w:gridCol w:w="816"/>
                    <w:gridCol w:w="3994"/>
                    <w:gridCol w:w="4818"/>
                  </w:tblGrid>
                  <w:tr w:rsidR="00F45D02" w14:paraId="7C9E174A" w14:textId="77777777" w:rsidTr="00C514A0">
                    <w:trPr>
                      <w:trHeight w:val="330"/>
                      <w:tblHeader/>
                    </w:trPr>
                    <w:tc>
                      <w:tcPr>
                        <w:tcW w:w="447" w:type="pct"/>
                        <w:tcBorders>
                          <w:top w:val="single" w:sz="4" w:space="0" w:color="auto"/>
                          <w:left w:val="single" w:sz="4" w:space="0" w:color="auto"/>
                          <w:bottom w:val="single" w:sz="8" w:space="0" w:color="000000"/>
                          <w:right w:val="single" w:sz="4" w:space="0" w:color="auto"/>
                        </w:tcBorders>
                        <w:vAlign w:val="center"/>
                        <w:hideMark/>
                      </w:tcPr>
                      <w:p w14:paraId="6F02E64D" w14:textId="77777777" w:rsidR="00F45D02" w:rsidRDefault="00C514A0">
                        <w:pPr>
                          <w:jc w:val="center"/>
                          <w:rPr>
                            <w:b/>
                            <w:bCs/>
                            <w:szCs w:val="24"/>
                            <w:lang w:eastAsia="lt-LT"/>
                          </w:rPr>
                        </w:pPr>
                        <w:r>
                          <w:rPr>
                            <w:b/>
                            <w:bCs/>
                            <w:szCs w:val="24"/>
                            <w:lang w:eastAsia="lt-LT"/>
                          </w:rPr>
                          <w:t>Eil.</w:t>
                        </w:r>
                      </w:p>
                      <w:p w14:paraId="5D49FAF4" w14:textId="77777777" w:rsidR="00F45D02" w:rsidRDefault="00C514A0">
                        <w:pPr>
                          <w:jc w:val="center"/>
                          <w:rPr>
                            <w:b/>
                            <w:bCs/>
                            <w:szCs w:val="24"/>
                            <w:lang w:eastAsia="lt-LT"/>
                          </w:rPr>
                        </w:pPr>
                        <w:r>
                          <w:rPr>
                            <w:b/>
                            <w:bCs/>
                            <w:szCs w:val="24"/>
                            <w:lang w:eastAsia="lt-LT"/>
                          </w:rPr>
                          <w:t>Nr.</w:t>
                        </w:r>
                      </w:p>
                    </w:tc>
                    <w:tc>
                      <w:tcPr>
                        <w:tcW w:w="3728" w:type="pct"/>
                        <w:tcBorders>
                          <w:top w:val="single" w:sz="4" w:space="0" w:color="auto"/>
                          <w:left w:val="single" w:sz="4" w:space="0" w:color="auto"/>
                          <w:bottom w:val="single" w:sz="8" w:space="0" w:color="000000"/>
                          <w:right w:val="single" w:sz="4" w:space="0" w:color="auto"/>
                        </w:tcBorders>
                        <w:vAlign w:val="center"/>
                        <w:hideMark/>
                      </w:tcPr>
                      <w:p w14:paraId="7A2D3A87" w14:textId="77777777" w:rsidR="00F45D02" w:rsidRDefault="00C514A0">
                        <w:pPr>
                          <w:jc w:val="center"/>
                          <w:rPr>
                            <w:b/>
                            <w:bCs/>
                            <w:szCs w:val="24"/>
                            <w:lang w:eastAsia="lt-LT"/>
                          </w:rPr>
                        </w:pPr>
                        <w:r>
                          <w:rPr>
                            <w:b/>
                            <w:bCs/>
                            <w:szCs w:val="24"/>
                            <w:lang w:eastAsia="lt-LT"/>
                          </w:rPr>
                          <w:t>Temos pavadinimas</w:t>
                        </w:r>
                      </w:p>
                    </w:tc>
                    <w:tc>
                      <w:tcPr>
                        <w:tcW w:w="824" w:type="pct"/>
                        <w:tcBorders>
                          <w:top w:val="single" w:sz="4" w:space="0" w:color="auto"/>
                          <w:left w:val="single" w:sz="4" w:space="0" w:color="auto"/>
                          <w:bottom w:val="single" w:sz="8" w:space="0" w:color="000000"/>
                          <w:right w:val="single" w:sz="4" w:space="0" w:color="auto"/>
                        </w:tcBorders>
                        <w:vAlign w:val="center"/>
                        <w:hideMark/>
                      </w:tcPr>
                      <w:p w14:paraId="342B4FB8" w14:textId="77777777" w:rsidR="00F45D02" w:rsidRDefault="00C514A0">
                        <w:pPr>
                          <w:jc w:val="center"/>
                          <w:rPr>
                            <w:b/>
                            <w:bCs/>
                            <w:szCs w:val="24"/>
                            <w:lang w:eastAsia="lt-LT"/>
                          </w:rPr>
                        </w:pPr>
                        <w:r>
                          <w:rPr>
                            <w:b/>
                            <w:bCs/>
                            <w:szCs w:val="24"/>
                            <w:lang w:eastAsia="lt-LT"/>
                          </w:rPr>
                          <w:t>Vadovų pareigos</w:t>
                        </w:r>
                      </w:p>
                    </w:tc>
                  </w:tr>
                  <w:tr w:rsidR="00F45D02" w14:paraId="27BA3006" w14:textId="77777777" w:rsidTr="00C514A0">
                    <w:trPr>
                      <w:trHeight w:val="315"/>
                    </w:trPr>
                    <w:tc>
                      <w:tcPr>
                        <w:tcW w:w="447" w:type="pct"/>
                        <w:tcBorders>
                          <w:top w:val="single" w:sz="8" w:space="0" w:color="000000"/>
                          <w:left w:val="single" w:sz="4" w:space="0" w:color="auto"/>
                          <w:right w:val="single" w:sz="4" w:space="0" w:color="auto"/>
                        </w:tcBorders>
                        <w:hideMark/>
                      </w:tcPr>
                      <w:p w14:paraId="57F05CBB" w14:textId="77777777" w:rsidR="00F45D02" w:rsidRDefault="00F45D02">
                        <w:pPr>
                          <w:rPr>
                            <w:szCs w:val="24"/>
                            <w:lang w:eastAsia="lt-LT"/>
                          </w:rPr>
                        </w:pPr>
                      </w:p>
                    </w:tc>
                    <w:tc>
                      <w:tcPr>
                        <w:tcW w:w="3728" w:type="pct"/>
                        <w:tcBorders>
                          <w:top w:val="single" w:sz="8" w:space="0" w:color="000000"/>
                          <w:left w:val="single" w:sz="4" w:space="0" w:color="auto"/>
                          <w:right w:val="single" w:sz="4" w:space="0" w:color="auto"/>
                        </w:tcBorders>
                        <w:hideMark/>
                      </w:tcPr>
                      <w:p w14:paraId="3B224CAC" w14:textId="77777777" w:rsidR="00F45D02" w:rsidRDefault="00C514A0">
                        <w:pPr>
                          <w:rPr>
                            <w:szCs w:val="24"/>
                            <w:lang w:eastAsia="lt-LT"/>
                          </w:rPr>
                        </w:pPr>
                        <w:r>
                          <w:rPr>
                            <w:szCs w:val="24"/>
                            <w:lang w:eastAsia="lt-LT"/>
                          </w:rPr>
                          <w:t>ŠILUMOS GAMYBA</w:t>
                        </w:r>
                      </w:p>
                    </w:tc>
                    <w:tc>
                      <w:tcPr>
                        <w:tcW w:w="824" w:type="pct"/>
                        <w:tcBorders>
                          <w:top w:val="single" w:sz="8" w:space="0" w:color="000000"/>
                          <w:left w:val="single" w:sz="4" w:space="0" w:color="auto"/>
                          <w:right w:val="single" w:sz="4" w:space="0" w:color="auto"/>
                        </w:tcBorders>
                        <w:noWrap/>
                        <w:vAlign w:val="center"/>
                        <w:hideMark/>
                      </w:tcPr>
                      <w:p w14:paraId="2DE43B0D" w14:textId="77777777" w:rsidR="00F45D02" w:rsidRDefault="00F45D02">
                        <w:pPr>
                          <w:rPr>
                            <w:szCs w:val="24"/>
                            <w:lang w:eastAsia="lt-LT"/>
                          </w:rPr>
                        </w:pPr>
                      </w:p>
                    </w:tc>
                  </w:tr>
                  <w:tr w:rsidR="00F45D02" w14:paraId="3A945096" w14:textId="77777777" w:rsidTr="00C514A0">
                    <w:trPr>
                      <w:trHeight w:val="315"/>
                    </w:trPr>
                    <w:tc>
                      <w:tcPr>
                        <w:tcW w:w="447" w:type="pct"/>
                        <w:tcBorders>
                          <w:left w:val="single" w:sz="4" w:space="0" w:color="auto"/>
                          <w:bottom w:val="nil"/>
                          <w:right w:val="single" w:sz="4" w:space="0" w:color="auto"/>
                        </w:tcBorders>
                        <w:hideMark/>
                      </w:tcPr>
                      <w:p w14:paraId="2CD128E7" w14:textId="4ED7F390" w:rsidR="00F45D02" w:rsidRDefault="00C514A0">
                        <w:pPr>
                          <w:jc w:val="both"/>
                          <w:rPr>
                            <w:szCs w:val="24"/>
                            <w:lang w:eastAsia="lt-LT"/>
                          </w:rPr>
                        </w:pPr>
                        <w:r>
                          <w:rPr>
                            <w:szCs w:val="24"/>
                            <w:lang w:eastAsia="lt-LT"/>
                          </w:rPr>
                          <w:t>1.</w:t>
                        </w:r>
                      </w:p>
                    </w:tc>
                    <w:tc>
                      <w:tcPr>
                        <w:tcW w:w="3728" w:type="pct"/>
                        <w:tcBorders>
                          <w:left w:val="single" w:sz="4" w:space="0" w:color="auto"/>
                          <w:bottom w:val="nil"/>
                          <w:right w:val="single" w:sz="4" w:space="0" w:color="auto"/>
                        </w:tcBorders>
                        <w:hideMark/>
                      </w:tcPr>
                      <w:p w14:paraId="6F1AEDC6" w14:textId="77777777" w:rsidR="00F45D02" w:rsidRDefault="00C514A0">
                        <w:pPr>
                          <w:rPr>
                            <w:szCs w:val="24"/>
                            <w:lang w:eastAsia="lt-LT"/>
                          </w:rPr>
                        </w:pPr>
                        <w:r>
                          <w:rPr>
                            <w:szCs w:val="24"/>
                            <w:lang w:eastAsia="lt-LT"/>
                          </w:rPr>
                          <w:t>Katilinės, jų įvairovė.</w:t>
                        </w:r>
                      </w:p>
                    </w:tc>
                    <w:tc>
                      <w:tcPr>
                        <w:tcW w:w="824" w:type="pct"/>
                        <w:vMerge w:val="restart"/>
                        <w:tcBorders>
                          <w:left w:val="single" w:sz="4" w:space="0" w:color="auto"/>
                          <w:right w:val="single" w:sz="4" w:space="0" w:color="auto"/>
                        </w:tcBorders>
                        <w:noWrap/>
                        <w:vAlign w:val="center"/>
                        <w:hideMark/>
                      </w:tcPr>
                      <w:p w14:paraId="7720A62F" w14:textId="77777777" w:rsidR="00F45D02" w:rsidRDefault="00C514A0">
                        <w:pPr>
                          <w:jc w:val="center"/>
                          <w:rPr>
                            <w:szCs w:val="24"/>
                            <w:lang w:eastAsia="lt-LT"/>
                          </w:rPr>
                        </w:pPr>
                        <w:r>
                          <w:rPr>
                            <w:szCs w:val="24"/>
                          </w:rPr>
                          <w:t>YSSSDV, NSSSDV, YSSSDTPV, NSSSDTPV</w:t>
                        </w:r>
                      </w:p>
                    </w:tc>
                  </w:tr>
                  <w:tr w:rsidR="00F45D02" w14:paraId="1A277C11" w14:textId="77777777" w:rsidTr="00C514A0">
                    <w:trPr>
                      <w:trHeight w:val="315"/>
                    </w:trPr>
                    <w:tc>
                      <w:tcPr>
                        <w:tcW w:w="447" w:type="pct"/>
                        <w:tcBorders>
                          <w:top w:val="nil"/>
                          <w:left w:val="single" w:sz="4" w:space="0" w:color="auto"/>
                          <w:bottom w:val="nil"/>
                          <w:right w:val="single" w:sz="4" w:space="0" w:color="auto"/>
                        </w:tcBorders>
                        <w:hideMark/>
                      </w:tcPr>
                      <w:p w14:paraId="66E4598A" w14:textId="4DA7AAA9" w:rsidR="00F45D02" w:rsidRDefault="00C514A0">
                        <w:pPr>
                          <w:jc w:val="both"/>
                          <w:rPr>
                            <w:szCs w:val="24"/>
                            <w:lang w:eastAsia="lt-LT"/>
                          </w:rPr>
                        </w:pPr>
                        <w:r>
                          <w:rPr>
                            <w:szCs w:val="24"/>
                            <w:lang w:eastAsia="lt-LT"/>
                          </w:rPr>
                          <w:t>2.</w:t>
                        </w:r>
                      </w:p>
                    </w:tc>
                    <w:tc>
                      <w:tcPr>
                        <w:tcW w:w="3728" w:type="pct"/>
                        <w:tcBorders>
                          <w:top w:val="nil"/>
                          <w:left w:val="single" w:sz="4" w:space="0" w:color="auto"/>
                          <w:bottom w:val="nil"/>
                          <w:right w:val="single" w:sz="4" w:space="0" w:color="auto"/>
                        </w:tcBorders>
                        <w:hideMark/>
                      </w:tcPr>
                      <w:p w14:paraId="614BF52C" w14:textId="77777777" w:rsidR="00F45D02" w:rsidRDefault="00C514A0">
                        <w:pPr>
                          <w:rPr>
                            <w:szCs w:val="24"/>
                            <w:lang w:eastAsia="lt-LT"/>
                          </w:rPr>
                        </w:pPr>
                        <w:r>
                          <w:rPr>
                            <w:szCs w:val="24"/>
                            <w:lang w:eastAsia="lt-LT"/>
                          </w:rPr>
                          <w:t>Katilinių įrengimas.</w:t>
                        </w:r>
                      </w:p>
                    </w:tc>
                    <w:tc>
                      <w:tcPr>
                        <w:tcW w:w="824" w:type="pct"/>
                        <w:vMerge/>
                        <w:tcBorders>
                          <w:left w:val="single" w:sz="4" w:space="0" w:color="auto"/>
                          <w:right w:val="single" w:sz="4" w:space="0" w:color="auto"/>
                        </w:tcBorders>
                        <w:noWrap/>
                        <w:vAlign w:val="center"/>
                        <w:hideMark/>
                      </w:tcPr>
                      <w:p w14:paraId="3A09845B" w14:textId="77777777" w:rsidR="00F45D02" w:rsidRDefault="00F45D02">
                        <w:pPr>
                          <w:rPr>
                            <w:szCs w:val="24"/>
                            <w:lang w:eastAsia="lt-LT"/>
                          </w:rPr>
                        </w:pPr>
                      </w:p>
                    </w:tc>
                  </w:tr>
                  <w:tr w:rsidR="00F45D02" w14:paraId="54571E31" w14:textId="77777777" w:rsidTr="00C514A0">
                    <w:trPr>
                      <w:trHeight w:val="315"/>
                    </w:trPr>
                    <w:tc>
                      <w:tcPr>
                        <w:tcW w:w="447" w:type="pct"/>
                        <w:tcBorders>
                          <w:top w:val="nil"/>
                          <w:left w:val="single" w:sz="4" w:space="0" w:color="auto"/>
                          <w:bottom w:val="nil"/>
                          <w:right w:val="single" w:sz="4" w:space="0" w:color="auto"/>
                        </w:tcBorders>
                        <w:hideMark/>
                      </w:tcPr>
                      <w:p w14:paraId="77CF45F4" w14:textId="344AFCF2" w:rsidR="00F45D02" w:rsidRDefault="00C514A0">
                        <w:pPr>
                          <w:jc w:val="both"/>
                          <w:rPr>
                            <w:szCs w:val="24"/>
                            <w:lang w:eastAsia="lt-LT"/>
                          </w:rPr>
                        </w:pPr>
                        <w:r>
                          <w:rPr>
                            <w:szCs w:val="24"/>
                            <w:lang w:eastAsia="lt-LT"/>
                          </w:rPr>
                          <w:t>3.</w:t>
                        </w:r>
                      </w:p>
                    </w:tc>
                    <w:tc>
                      <w:tcPr>
                        <w:tcW w:w="3728" w:type="pct"/>
                        <w:tcBorders>
                          <w:top w:val="nil"/>
                          <w:left w:val="single" w:sz="4" w:space="0" w:color="auto"/>
                          <w:bottom w:val="nil"/>
                          <w:right w:val="single" w:sz="4" w:space="0" w:color="auto"/>
                        </w:tcBorders>
                        <w:hideMark/>
                      </w:tcPr>
                      <w:p w14:paraId="65BBA12B" w14:textId="77777777" w:rsidR="00F45D02" w:rsidRDefault="00C514A0">
                        <w:pPr>
                          <w:rPr>
                            <w:szCs w:val="24"/>
                            <w:lang w:eastAsia="lt-LT"/>
                          </w:rPr>
                        </w:pPr>
                        <w:r>
                          <w:rPr>
                            <w:szCs w:val="24"/>
                            <w:lang w:eastAsia="lt-LT"/>
                          </w:rPr>
                          <w:t>Katilų klasifikavimas, įrengimas ir veikimas.</w:t>
                        </w:r>
                      </w:p>
                    </w:tc>
                    <w:tc>
                      <w:tcPr>
                        <w:tcW w:w="824" w:type="pct"/>
                        <w:vMerge/>
                        <w:tcBorders>
                          <w:left w:val="single" w:sz="4" w:space="0" w:color="auto"/>
                          <w:right w:val="single" w:sz="4" w:space="0" w:color="auto"/>
                        </w:tcBorders>
                        <w:noWrap/>
                        <w:vAlign w:val="center"/>
                        <w:hideMark/>
                      </w:tcPr>
                      <w:p w14:paraId="6A22CE74" w14:textId="77777777" w:rsidR="00F45D02" w:rsidRDefault="00F45D02">
                        <w:pPr>
                          <w:rPr>
                            <w:szCs w:val="24"/>
                            <w:lang w:eastAsia="lt-LT"/>
                          </w:rPr>
                        </w:pPr>
                      </w:p>
                    </w:tc>
                  </w:tr>
                  <w:tr w:rsidR="00F45D02" w14:paraId="00EF1AC4" w14:textId="77777777" w:rsidTr="00C514A0">
                    <w:trPr>
                      <w:trHeight w:val="315"/>
                    </w:trPr>
                    <w:tc>
                      <w:tcPr>
                        <w:tcW w:w="447" w:type="pct"/>
                        <w:tcBorders>
                          <w:top w:val="nil"/>
                          <w:left w:val="single" w:sz="4" w:space="0" w:color="auto"/>
                          <w:bottom w:val="nil"/>
                          <w:right w:val="single" w:sz="4" w:space="0" w:color="auto"/>
                        </w:tcBorders>
                        <w:hideMark/>
                      </w:tcPr>
                      <w:p w14:paraId="2D2E26C7" w14:textId="3BD6AACD" w:rsidR="00F45D02" w:rsidRDefault="00C514A0">
                        <w:pPr>
                          <w:jc w:val="both"/>
                          <w:rPr>
                            <w:szCs w:val="24"/>
                            <w:lang w:eastAsia="lt-LT"/>
                          </w:rPr>
                        </w:pPr>
                        <w:r>
                          <w:rPr>
                            <w:szCs w:val="24"/>
                            <w:lang w:eastAsia="lt-LT"/>
                          </w:rPr>
                          <w:t>4.</w:t>
                        </w:r>
                      </w:p>
                    </w:tc>
                    <w:tc>
                      <w:tcPr>
                        <w:tcW w:w="3728" w:type="pct"/>
                        <w:tcBorders>
                          <w:top w:val="nil"/>
                          <w:left w:val="single" w:sz="4" w:space="0" w:color="auto"/>
                          <w:bottom w:val="nil"/>
                          <w:right w:val="single" w:sz="4" w:space="0" w:color="auto"/>
                        </w:tcBorders>
                        <w:hideMark/>
                      </w:tcPr>
                      <w:p w14:paraId="5E926620" w14:textId="77777777" w:rsidR="00F45D02" w:rsidRDefault="00C514A0">
                        <w:pPr>
                          <w:rPr>
                            <w:szCs w:val="24"/>
                            <w:lang w:eastAsia="lt-LT"/>
                          </w:rPr>
                        </w:pPr>
                        <w:r>
                          <w:rPr>
                            <w:szCs w:val="24"/>
                            <w:lang w:eastAsia="lt-LT"/>
                          </w:rPr>
                          <w:t>Šiluminės elektrinės.</w:t>
                        </w:r>
                      </w:p>
                    </w:tc>
                    <w:tc>
                      <w:tcPr>
                        <w:tcW w:w="824" w:type="pct"/>
                        <w:vMerge/>
                        <w:tcBorders>
                          <w:left w:val="single" w:sz="4" w:space="0" w:color="auto"/>
                          <w:right w:val="single" w:sz="4" w:space="0" w:color="auto"/>
                        </w:tcBorders>
                        <w:noWrap/>
                        <w:vAlign w:val="center"/>
                        <w:hideMark/>
                      </w:tcPr>
                      <w:p w14:paraId="3164BE8E" w14:textId="77777777" w:rsidR="00F45D02" w:rsidRDefault="00F45D02">
                        <w:pPr>
                          <w:rPr>
                            <w:szCs w:val="24"/>
                            <w:lang w:eastAsia="lt-LT"/>
                          </w:rPr>
                        </w:pPr>
                      </w:p>
                    </w:tc>
                  </w:tr>
                  <w:tr w:rsidR="00F45D02" w14:paraId="1A1CD86A" w14:textId="77777777" w:rsidTr="00C514A0">
                    <w:trPr>
                      <w:trHeight w:val="315"/>
                    </w:trPr>
                    <w:tc>
                      <w:tcPr>
                        <w:tcW w:w="447" w:type="pct"/>
                        <w:tcBorders>
                          <w:top w:val="nil"/>
                          <w:left w:val="single" w:sz="4" w:space="0" w:color="auto"/>
                          <w:bottom w:val="nil"/>
                          <w:right w:val="single" w:sz="4" w:space="0" w:color="auto"/>
                        </w:tcBorders>
                        <w:hideMark/>
                      </w:tcPr>
                      <w:p w14:paraId="6FE2881F" w14:textId="356360FA" w:rsidR="00F45D02" w:rsidRDefault="00C514A0">
                        <w:pPr>
                          <w:jc w:val="both"/>
                          <w:rPr>
                            <w:szCs w:val="24"/>
                            <w:lang w:eastAsia="lt-LT"/>
                          </w:rPr>
                        </w:pPr>
                        <w:r>
                          <w:rPr>
                            <w:szCs w:val="24"/>
                            <w:lang w:eastAsia="lt-LT"/>
                          </w:rPr>
                          <w:t>5.</w:t>
                        </w:r>
                      </w:p>
                    </w:tc>
                    <w:tc>
                      <w:tcPr>
                        <w:tcW w:w="3728" w:type="pct"/>
                        <w:tcBorders>
                          <w:top w:val="nil"/>
                          <w:left w:val="single" w:sz="4" w:space="0" w:color="auto"/>
                          <w:bottom w:val="nil"/>
                          <w:right w:val="single" w:sz="4" w:space="0" w:color="auto"/>
                        </w:tcBorders>
                        <w:hideMark/>
                      </w:tcPr>
                      <w:p w14:paraId="608D12EF" w14:textId="77777777" w:rsidR="00F45D02" w:rsidRDefault="00C514A0">
                        <w:pPr>
                          <w:rPr>
                            <w:szCs w:val="24"/>
                            <w:lang w:eastAsia="lt-LT"/>
                          </w:rPr>
                        </w:pPr>
                        <w:r>
                          <w:rPr>
                            <w:szCs w:val="24"/>
                            <w:lang w:eastAsia="lt-LT"/>
                          </w:rPr>
                          <w:t>Kuro rūšys, charakteristikos, degimo būdai ir ypatumai.</w:t>
                        </w:r>
                      </w:p>
                    </w:tc>
                    <w:tc>
                      <w:tcPr>
                        <w:tcW w:w="824" w:type="pct"/>
                        <w:vMerge/>
                        <w:tcBorders>
                          <w:left w:val="single" w:sz="4" w:space="0" w:color="auto"/>
                          <w:right w:val="single" w:sz="4" w:space="0" w:color="auto"/>
                        </w:tcBorders>
                        <w:noWrap/>
                        <w:vAlign w:val="center"/>
                        <w:hideMark/>
                      </w:tcPr>
                      <w:p w14:paraId="1F1C4201" w14:textId="77777777" w:rsidR="00F45D02" w:rsidRDefault="00F45D02">
                        <w:pPr>
                          <w:rPr>
                            <w:szCs w:val="24"/>
                            <w:lang w:eastAsia="lt-LT"/>
                          </w:rPr>
                        </w:pPr>
                      </w:p>
                    </w:tc>
                  </w:tr>
                  <w:tr w:rsidR="00F45D02" w14:paraId="2DCC13BC" w14:textId="77777777" w:rsidTr="00C514A0">
                    <w:trPr>
                      <w:trHeight w:val="315"/>
                    </w:trPr>
                    <w:tc>
                      <w:tcPr>
                        <w:tcW w:w="447" w:type="pct"/>
                        <w:tcBorders>
                          <w:top w:val="nil"/>
                          <w:left w:val="single" w:sz="4" w:space="0" w:color="auto"/>
                          <w:bottom w:val="nil"/>
                          <w:right w:val="single" w:sz="4" w:space="0" w:color="auto"/>
                        </w:tcBorders>
                        <w:hideMark/>
                      </w:tcPr>
                      <w:p w14:paraId="5FA708E3" w14:textId="408C1CE1" w:rsidR="00F45D02" w:rsidRDefault="00C514A0">
                        <w:pPr>
                          <w:jc w:val="both"/>
                          <w:rPr>
                            <w:szCs w:val="24"/>
                            <w:lang w:eastAsia="lt-LT"/>
                          </w:rPr>
                        </w:pPr>
                        <w:r>
                          <w:rPr>
                            <w:szCs w:val="24"/>
                            <w:lang w:eastAsia="lt-LT"/>
                          </w:rPr>
                          <w:t>6.</w:t>
                        </w:r>
                      </w:p>
                    </w:tc>
                    <w:tc>
                      <w:tcPr>
                        <w:tcW w:w="3728" w:type="pct"/>
                        <w:tcBorders>
                          <w:top w:val="nil"/>
                          <w:left w:val="single" w:sz="4" w:space="0" w:color="auto"/>
                          <w:bottom w:val="nil"/>
                          <w:right w:val="single" w:sz="4" w:space="0" w:color="auto"/>
                        </w:tcBorders>
                        <w:hideMark/>
                      </w:tcPr>
                      <w:p w14:paraId="260CD704" w14:textId="77777777" w:rsidR="00F45D02" w:rsidRDefault="00C514A0">
                        <w:pPr>
                          <w:rPr>
                            <w:szCs w:val="24"/>
                            <w:lang w:eastAsia="lt-LT"/>
                          </w:rPr>
                        </w:pPr>
                        <w:r>
                          <w:rPr>
                            <w:szCs w:val="24"/>
                            <w:lang w:eastAsia="lt-LT"/>
                          </w:rPr>
                          <w:t>Degikliai, naudojami katiluose.</w:t>
                        </w:r>
                      </w:p>
                    </w:tc>
                    <w:tc>
                      <w:tcPr>
                        <w:tcW w:w="824" w:type="pct"/>
                        <w:vMerge/>
                        <w:tcBorders>
                          <w:left w:val="single" w:sz="4" w:space="0" w:color="auto"/>
                          <w:right w:val="single" w:sz="4" w:space="0" w:color="auto"/>
                        </w:tcBorders>
                        <w:noWrap/>
                        <w:vAlign w:val="center"/>
                        <w:hideMark/>
                      </w:tcPr>
                      <w:p w14:paraId="55A1732B" w14:textId="77777777" w:rsidR="00F45D02" w:rsidRDefault="00F45D02">
                        <w:pPr>
                          <w:rPr>
                            <w:szCs w:val="24"/>
                            <w:lang w:eastAsia="lt-LT"/>
                          </w:rPr>
                        </w:pPr>
                      </w:p>
                    </w:tc>
                  </w:tr>
                  <w:tr w:rsidR="00F45D02" w14:paraId="29CB284F" w14:textId="77777777" w:rsidTr="00C514A0">
                    <w:trPr>
                      <w:trHeight w:val="315"/>
                    </w:trPr>
                    <w:tc>
                      <w:tcPr>
                        <w:tcW w:w="447" w:type="pct"/>
                        <w:tcBorders>
                          <w:top w:val="nil"/>
                          <w:left w:val="single" w:sz="4" w:space="0" w:color="auto"/>
                          <w:bottom w:val="nil"/>
                          <w:right w:val="single" w:sz="4" w:space="0" w:color="auto"/>
                        </w:tcBorders>
                        <w:hideMark/>
                      </w:tcPr>
                      <w:p w14:paraId="091DE858" w14:textId="5A3CB735" w:rsidR="00F45D02" w:rsidRDefault="00C514A0">
                        <w:pPr>
                          <w:jc w:val="both"/>
                          <w:rPr>
                            <w:szCs w:val="24"/>
                            <w:lang w:eastAsia="lt-LT"/>
                          </w:rPr>
                        </w:pPr>
                        <w:r>
                          <w:rPr>
                            <w:szCs w:val="24"/>
                            <w:lang w:eastAsia="lt-LT"/>
                          </w:rPr>
                          <w:t>7.</w:t>
                        </w:r>
                      </w:p>
                    </w:tc>
                    <w:tc>
                      <w:tcPr>
                        <w:tcW w:w="3728" w:type="pct"/>
                        <w:tcBorders>
                          <w:top w:val="nil"/>
                          <w:left w:val="single" w:sz="4" w:space="0" w:color="auto"/>
                          <w:bottom w:val="nil"/>
                          <w:right w:val="single" w:sz="4" w:space="0" w:color="auto"/>
                        </w:tcBorders>
                        <w:hideMark/>
                      </w:tcPr>
                      <w:p w14:paraId="5B6731AA" w14:textId="77777777" w:rsidR="00F45D02" w:rsidRDefault="00C514A0">
                        <w:pPr>
                          <w:rPr>
                            <w:szCs w:val="24"/>
                            <w:lang w:eastAsia="lt-LT"/>
                          </w:rPr>
                        </w:pPr>
                        <w:r>
                          <w:rPr>
                            <w:szCs w:val="24"/>
                            <w:lang w:eastAsia="lt-LT"/>
                          </w:rPr>
                          <w:t>Dujų, skystojo, dulkinio ir kietojo kuro įrenginiai.</w:t>
                        </w:r>
                      </w:p>
                    </w:tc>
                    <w:tc>
                      <w:tcPr>
                        <w:tcW w:w="824" w:type="pct"/>
                        <w:vMerge/>
                        <w:tcBorders>
                          <w:left w:val="single" w:sz="4" w:space="0" w:color="auto"/>
                          <w:right w:val="single" w:sz="4" w:space="0" w:color="auto"/>
                        </w:tcBorders>
                        <w:noWrap/>
                        <w:vAlign w:val="center"/>
                        <w:hideMark/>
                      </w:tcPr>
                      <w:p w14:paraId="20E91B5B" w14:textId="77777777" w:rsidR="00F45D02" w:rsidRDefault="00F45D02">
                        <w:pPr>
                          <w:rPr>
                            <w:szCs w:val="24"/>
                            <w:lang w:eastAsia="lt-LT"/>
                          </w:rPr>
                        </w:pPr>
                      </w:p>
                    </w:tc>
                  </w:tr>
                  <w:tr w:rsidR="00F45D02" w14:paraId="3E2CF2F1" w14:textId="77777777" w:rsidTr="00C514A0">
                    <w:trPr>
                      <w:trHeight w:val="315"/>
                    </w:trPr>
                    <w:tc>
                      <w:tcPr>
                        <w:tcW w:w="447" w:type="pct"/>
                        <w:tcBorders>
                          <w:top w:val="nil"/>
                          <w:left w:val="single" w:sz="4" w:space="0" w:color="auto"/>
                          <w:bottom w:val="nil"/>
                          <w:right w:val="single" w:sz="4" w:space="0" w:color="auto"/>
                        </w:tcBorders>
                        <w:hideMark/>
                      </w:tcPr>
                      <w:p w14:paraId="71D625A7" w14:textId="664D536E" w:rsidR="00F45D02" w:rsidRDefault="00C514A0">
                        <w:pPr>
                          <w:jc w:val="both"/>
                          <w:rPr>
                            <w:szCs w:val="24"/>
                            <w:lang w:eastAsia="lt-LT"/>
                          </w:rPr>
                        </w:pPr>
                        <w:r>
                          <w:rPr>
                            <w:szCs w:val="24"/>
                            <w:lang w:eastAsia="lt-LT"/>
                          </w:rPr>
                          <w:t>8.</w:t>
                        </w:r>
                      </w:p>
                    </w:tc>
                    <w:tc>
                      <w:tcPr>
                        <w:tcW w:w="3728" w:type="pct"/>
                        <w:tcBorders>
                          <w:top w:val="nil"/>
                          <w:left w:val="single" w:sz="4" w:space="0" w:color="auto"/>
                          <w:bottom w:val="nil"/>
                          <w:right w:val="single" w:sz="4" w:space="0" w:color="auto"/>
                        </w:tcBorders>
                        <w:hideMark/>
                      </w:tcPr>
                      <w:p w14:paraId="3F6F7865" w14:textId="77777777" w:rsidR="00F45D02" w:rsidRDefault="00C514A0">
                        <w:pPr>
                          <w:rPr>
                            <w:szCs w:val="24"/>
                            <w:lang w:eastAsia="lt-LT"/>
                          </w:rPr>
                        </w:pPr>
                        <w:r>
                          <w:rPr>
                            <w:szCs w:val="24"/>
                            <w:lang w:eastAsia="lt-LT"/>
                          </w:rPr>
                          <w:t>Garo ir vandens šildymo katilų pagrindiniai įrenginiai.</w:t>
                        </w:r>
                      </w:p>
                    </w:tc>
                    <w:tc>
                      <w:tcPr>
                        <w:tcW w:w="824" w:type="pct"/>
                        <w:vMerge/>
                        <w:tcBorders>
                          <w:left w:val="single" w:sz="4" w:space="0" w:color="auto"/>
                          <w:right w:val="single" w:sz="4" w:space="0" w:color="auto"/>
                        </w:tcBorders>
                        <w:noWrap/>
                        <w:vAlign w:val="center"/>
                        <w:hideMark/>
                      </w:tcPr>
                      <w:p w14:paraId="326A96EE" w14:textId="77777777" w:rsidR="00F45D02" w:rsidRDefault="00F45D02">
                        <w:pPr>
                          <w:rPr>
                            <w:szCs w:val="24"/>
                            <w:lang w:eastAsia="lt-LT"/>
                          </w:rPr>
                        </w:pPr>
                      </w:p>
                    </w:tc>
                  </w:tr>
                  <w:tr w:rsidR="00F45D02" w14:paraId="5853B3EA" w14:textId="77777777" w:rsidTr="00C514A0">
                    <w:trPr>
                      <w:trHeight w:val="315"/>
                    </w:trPr>
                    <w:tc>
                      <w:tcPr>
                        <w:tcW w:w="447" w:type="pct"/>
                        <w:tcBorders>
                          <w:top w:val="nil"/>
                          <w:left w:val="single" w:sz="4" w:space="0" w:color="auto"/>
                          <w:bottom w:val="nil"/>
                          <w:right w:val="single" w:sz="4" w:space="0" w:color="auto"/>
                        </w:tcBorders>
                        <w:hideMark/>
                      </w:tcPr>
                      <w:p w14:paraId="5D70D028" w14:textId="3F86815F" w:rsidR="00F45D02" w:rsidRDefault="00C514A0">
                        <w:pPr>
                          <w:jc w:val="both"/>
                          <w:rPr>
                            <w:szCs w:val="24"/>
                            <w:lang w:eastAsia="lt-LT"/>
                          </w:rPr>
                        </w:pPr>
                        <w:r>
                          <w:rPr>
                            <w:szCs w:val="24"/>
                            <w:lang w:eastAsia="lt-LT"/>
                          </w:rPr>
                          <w:t>9.</w:t>
                        </w:r>
                      </w:p>
                    </w:tc>
                    <w:tc>
                      <w:tcPr>
                        <w:tcW w:w="3728" w:type="pct"/>
                        <w:tcBorders>
                          <w:top w:val="nil"/>
                          <w:left w:val="single" w:sz="4" w:space="0" w:color="auto"/>
                          <w:bottom w:val="nil"/>
                          <w:right w:val="single" w:sz="4" w:space="0" w:color="auto"/>
                        </w:tcBorders>
                        <w:hideMark/>
                      </w:tcPr>
                      <w:p w14:paraId="4BEE68BF" w14:textId="77777777" w:rsidR="00F45D02" w:rsidRDefault="00C514A0">
                        <w:pPr>
                          <w:rPr>
                            <w:szCs w:val="24"/>
                            <w:lang w:eastAsia="lt-LT"/>
                          </w:rPr>
                        </w:pPr>
                        <w:r>
                          <w:rPr>
                            <w:szCs w:val="24"/>
                            <w:lang w:eastAsia="lt-LT"/>
                          </w:rPr>
                          <w:t>Garo ir dujų turbinų įrenginiai.</w:t>
                        </w:r>
                      </w:p>
                    </w:tc>
                    <w:tc>
                      <w:tcPr>
                        <w:tcW w:w="824" w:type="pct"/>
                        <w:vMerge/>
                        <w:tcBorders>
                          <w:left w:val="single" w:sz="4" w:space="0" w:color="auto"/>
                          <w:right w:val="single" w:sz="4" w:space="0" w:color="auto"/>
                        </w:tcBorders>
                        <w:noWrap/>
                        <w:vAlign w:val="center"/>
                        <w:hideMark/>
                      </w:tcPr>
                      <w:p w14:paraId="1435358A" w14:textId="77777777" w:rsidR="00F45D02" w:rsidRDefault="00F45D02">
                        <w:pPr>
                          <w:rPr>
                            <w:szCs w:val="24"/>
                            <w:lang w:eastAsia="lt-LT"/>
                          </w:rPr>
                        </w:pPr>
                      </w:p>
                    </w:tc>
                  </w:tr>
                  <w:tr w:rsidR="00F45D02" w14:paraId="1FAB2A4C" w14:textId="77777777" w:rsidTr="00C514A0">
                    <w:trPr>
                      <w:trHeight w:val="630"/>
                    </w:trPr>
                    <w:tc>
                      <w:tcPr>
                        <w:tcW w:w="447" w:type="pct"/>
                        <w:tcBorders>
                          <w:top w:val="nil"/>
                          <w:left w:val="single" w:sz="4" w:space="0" w:color="auto"/>
                          <w:bottom w:val="nil"/>
                          <w:right w:val="single" w:sz="4" w:space="0" w:color="auto"/>
                        </w:tcBorders>
                        <w:hideMark/>
                      </w:tcPr>
                      <w:p w14:paraId="1E2A0E79" w14:textId="4590F61E" w:rsidR="00F45D02" w:rsidRDefault="00C514A0">
                        <w:pPr>
                          <w:jc w:val="both"/>
                          <w:rPr>
                            <w:szCs w:val="24"/>
                            <w:lang w:eastAsia="lt-LT"/>
                          </w:rPr>
                        </w:pPr>
                        <w:r>
                          <w:rPr>
                            <w:szCs w:val="24"/>
                            <w:lang w:eastAsia="lt-LT"/>
                          </w:rPr>
                          <w:t>10.</w:t>
                        </w:r>
                      </w:p>
                    </w:tc>
                    <w:tc>
                      <w:tcPr>
                        <w:tcW w:w="3728" w:type="pct"/>
                        <w:tcBorders>
                          <w:top w:val="nil"/>
                          <w:left w:val="single" w:sz="4" w:space="0" w:color="auto"/>
                          <w:bottom w:val="nil"/>
                          <w:right w:val="single" w:sz="4" w:space="0" w:color="auto"/>
                        </w:tcBorders>
                        <w:hideMark/>
                      </w:tcPr>
                      <w:p w14:paraId="4E79F21A" w14:textId="77777777" w:rsidR="00F45D02" w:rsidRDefault="00C514A0">
                        <w:pPr>
                          <w:rPr>
                            <w:szCs w:val="24"/>
                            <w:lang w:eastAsia="lt-LT"/>
                          </w:rPr>
                        </w:pPr>
                        <w:r>
                          <w:rPr>
                            <w:szCs w:val="24"/>
                            <w:lang w:eastAsia="lt-LT"/>
                          </w:rPr>
                          <w:t xml:space="preserve">Šiluminių  elektrinių, katilinių  ir šilumos tinklų vandens ruošimas (vandens minkštinimas, </w:t>
                        </w:r>
                        <w:proofErr w:type="spellStart"/>
                        <w:r>
                          <w:rPr>
                            <w:szCs w:val="24"/>
                            <w:lang w:eastAsia="lt-LT"/>
                          </w:rPr>
                          <w:t>deaearavimas</w:t>
                        </w:r>
                        <w:proofErr w:type="spellEnd"/>
                        <w:r>
                          <w:rPr>
                            <w:szCs w:val="24"/>
                            <w:lang w:eastAsia="lt-LT"/>
                          </w:rPr>
                          <w:t>).</w:t>
                        </w:r>
                      </w:p>
                    </w:tc>
                    <w:tc>
                      <w:tcPr>
                        <w:tcW w:w="824" w:type="pct"/>
                        <w:vMerge/>
                        <w:tcBorders>
                          <w:left w:val="single" w:sz="4" w:space="0" w:color="auto"/>
                          <w:right w:val="single" w:sz="4" w:space="0" w:color="auto"/>
                        </w:tcBorders>
                        <w:noWrap/>
                        <w:vAlign w:val="center"/>
                        <w:hideMark/>
                      </w:tcPr>
                      <w:p w14:paraId="3749A77D" w14:textId="77777777" w:rsidR="00F45D02" w:rsidRDefault="00F45D02">
                        <w:pPr>
                          <w:rPr>
                            <w:szCs w:val="24"/>
                            <w:lang w:eastAsia="lt-LT"/>
                          </w:rPr>
                        </w:pPr>
                      </w:p>
                    </w:tc>
                  </w:tr>
                  <w:tr w:rsidR="00F45D02" w14:paraId="73E703D4" w14:textId="77777777" w:rsidTr="00C514A0">
                    <w:trPr>
                      <w:trHeight w:val="315"/>
                    </w:trPr>
                    <w:tc>
                      <w:tcPr>
                        <w:tcW w:w="447" w:type="pct"/>
                        <w:tcBorders>
                          <w:top w:val="nil"/>
                          <w:left w:val="single" w:sz="4" w:space="0" w:color="auto"/>
                          <w:bottom w:val="nil"/>
                          <w:right w:val="single" w:sz="4" w:space="0" w:color="auto"/>
                        </w:tcBorders>
                        <w:hideMark/>
                      </w:tcPr>
                      <w:p w14:paraId="04826ED1" w14:textId="17B994DF" w:rsidR="00F45D02" w:rsidRDefault="00C514A0">
                        <w:pPr>
                          <w:jc w:val="both"/>
                          <w:rPr>
                            <w:szCs w:val="24"/>
                            <w:lang w:eastAsia="lt-LT"/>
                          </w:rPr>
                        </w:pPr>
                        <w:r>
                          <w:rPr>
                            <w:szCs w:val="24"/>
                            <w:lang w:eastAsia="lt-LT"/>
                          </w:rPr>
                          <w:t>11.</w:t>
                        </w:r>
                      </w:p>
                    </w:tc>
                    <w:tc>
                      <w:tcPr>
                        <w:tcW w:w="3728" w:type="pct"/>
                        <w:tcBorders>
                          <w:top w:val="nil"/>
                          <w:left w:val="single" w:sz="4" w:space="0" w:color="auto"/>
                          <w:bottom w:val="nil"/>
                          <w:right w:val="single" w:sz="4" w:space="0" w:color="auto"/>
                        </w:tcBorders>
                        <w:hideMark/>
                      </w:tcPr>
                      <w:p w14:paraId="1AE20D2A" w14:textId="77777777" w:rsidR="00F45D02" w:rsidRDefault="00C514A0">
                        <w:pPr>
                          <w:rPr>
                            <w:szCs w:val="24"/>
                            <w:lang w:eastAsia="lt-LT"/>
                          </w:rPr>
                        </w:pPr>
                        <w:r>
                          <w:rPr>
                            <w:szCs w:val="24"/>
                            <w:lang w:eastAsia="lt-LT"/>
                          </w:rPr>
                          <w:t>Technologinių procesų kontrolės, valdymo ir saugos sistemų parametrai.</w:t>
                        </w:r>
                      </w:p>
                    </w:tc>
                    <w:tc>
                      <w:tcPr>
                        <w:tcW w:w="824" w:type="pct"/>
                        <w:vMerge/>
                        <w:tcBorders>
                          <w:left w:val="single" w:sz="4" w:space="0" w:color="auto"/>
                          <w:right w:val="single" w:sz="4" w:space="0" w:color="auto"/>
                        </w:tcBorders>
                        <w:noWrap/>
                        <w:vAlign w:val="center"/>
                        <w:hideMark/>
                      </w:tcPr>
                      <w:p w14:paraId="6D1FB170" w14:textId="77777777" w:rsidR="00F45D02" w:rsidRDefault="00F45D02">
                        <w:pPr>
                          <w:rPr>
                            <w:szCs w:val="24"/>
                            <w:lang w:eastAsia="lt-LT"/>
                          </w:rPr>
                        </w:pPr>
                      </w:p>
                    </w:tc>
                  </w:tr>
                  <w:tr w:rsidR="00F45D02" w14:paraId="7FC03FAB" w14:textId="77777777" w:rsidTr="00C514A0">
                    <w:trPr>
                      <w:trHeight w:val="315"/>
                    </w:trPr>
                    <w:tc>
                      <w:tcPr>
                        <w:tcW w:w="447" w:type="pct"/>
                        <w:tcBorders>
                          <w:top w:val="nil"/>
                          <w:left w:val="single" w:sz="4" w:space="0" w:color="auto"/>
                          <w:bottom w:val="nil"/>
                          <w:right w:val="single" w:sz="4" w:space="0" w:color="auto"/>
                        </w:tcBorders>
                        <w:hideMark/>
                      </w:tcPr>
                      <w:p w14:paraId="008ADCD2" w14:textId="0A2BAED6" w:rsidR="00F45D02" w:rsidRDefault="00C514A0">
                        <w:pPr>
                          <w:jc w:val="both"/>
                          <w:rPr>
                            <w:szCs w:val="24"/>
                            <w:lang w:eastAsia="lt-LT"/>
                          </w:rPr>
                        </w:pPr>
                        <w:r>
                          <w:rPr>
                            <w:szCs w:val="24"/>
                            <w:lang w:eastAsia="lt-LT"/>
                          </w:rPr>
                          <w:t>12.</w:t>
                        </w:r>
                      </w:p>
                    </w:tc>
                    <w:tc>
                      <w:tcPr>
                        <w:tcW w:w="3728" w:type="pct"/>
                        <w:tcBorders>
                          <w:top w:val="nil"/>
                          <w:left w:val="single" w:sz="4" w:space="0" w:color="auto"/>
                          <w:bottom w:val="nil"/>
                          <w:right w:val="single" w:sz="4" w:space="0" w:color="auto"/>
                        </w:tcBorders>
                        <w:hideMark/>
                      </w:tcPr>
                      <w:p w14:paraId="6A46210E" w14:textId="77777777" w:rsidR="00F45D02" w:rsidRDefault="00C514A0">
                        <w:pPr>
                          <w:rPr>
                            <w:szCs w:val="24"/>
                            <w:lang w:eastAsia="lt-LT"/>
                          </w:rPr>
                        </w:pPr>
                        <w:r>
                          <w:rPr>
                            <w:szCs w:val="24"/>
                            <w:lang w:eastAsia="lt-LT"/>
                          </w:rPr>
                          <w:t>Katilinių garo, perkaitinto vandens vamzdynai ir jų registravimas.</w:t>
                        </w:r>
                      </w:p>
                    </w:tc>
                    <w:tc>
                      <w:tcPr>
                        <w:tcW w:w="824" w:type="pct"/>
                        <w:vMerge/>
                        <w:tcBorders>
                          <w:left w:val="single" w:sz="4" w:space="0" w:color="auto"/>
                          <w:right w:val="single" w:sz="4" w:space="0" w:color="auto"/>
                        </w:tcBorders>
                        <w:noWrap/>
                        <w:vAlign w:val="center"/>
                        <w:hideMark/>
                      </w:tcPr>
                      <w:p w14:paraId="1F6EFBD8" w14:textId="77777777" w:rsidR="00F45D02" w:rsidRDefault="00F45D02">
                        <w:pPr>
                          <w:rPr>
                            <w:szCs w:val="24"/>
                            <w:lang w:eastAsia="lt-LT"/>
                          </w:rPr>
                        </w:pPr>
                      </w:p>
                    </w:tc>
                  </w:tr>
                  <w:tr w:rsidR="00F45D02" w14:paraId="0B42CEE4" w14:textId="77777777" w:rsidTr="00C514A0">
                    <w:trPr>
                      <w:trHeight w:val="315"/>
                    </w:trPr>
                    <w:tc>
                      <w:tcPr>
                        <w:tcW w:w="447" w:type="pct"/>
                        <w:tcBorders>
                          <w:top w:val="nil"/>
                          <w:left w:val="single" w:sz="4" w:space="0" w:color="auto"/>
                          <w:bottom w:val="nil"/>
                          <w:right w:val="single" w:sz="4" w:space="0" w:color="auto"/>
                        </w:tcBorders>
                        <w:hideMark/>
                      </w:tcPr>
                      <w:p w14:paraId="0D5777CA" w14:textId="48DF009D" w:rsidR="00F45D02" w:rsidRDefault="00C514A0">
                        <w:pPr>
                          <w:jc w:val="both"/>
                          <w:rPr>
                            <w:szCs w:val="24"/>
                            <w:lang w:eastAsia="lt-LT"/>
                          </w:rPr>
                        </w:pPr>
                        <w:r>
                          <w:rPr>
                            <w:szCs w:val="24"/>
                            <w:lang w:eastAsia="lt-LT"/>
                          </w:rPr>
                          <w:t>13.</w:t>
                        </w:r>
                      </w:p>
                    </w:tc>
                    <w:tc>
                      <w:tcPr>
                        <w:tcW w:w="3728" w:type="pct"/>
                        <w:tcBorders>
                          <w:top w:val="nil"/>
                          <w:left w:val="single" w:sz="4" w:space="0" w:color="auto"/>
                          <w:bottom w:val="nil"/>
                          <w:right w:val="single" w:sz="4" w:space="0" w:color="auto"/>
                        </w:tcBorders>
                        <w:hideMark/>
                      </w:tcPr>
                      <w:p w14:paraId="6F9B2CD0" w14:textId="77777777" w:rsidR="00F45D02" w:rsidRDefault="00C514A0">
                        <w:pPr>
                          <w:rPr>
                            <w:szCs w:val="24"/>
                            <w:lang w:eastAsia="lt-LT"/>
                          </w:rPr>
                        </w:pPr>
                        <w:r>
                          <w:rPr>
                            <w:szCs w:val="24"/>
                            <w:lang w:eastAsia="lt-LT"/>
                          </w:rPr>
                          <w:t>Uždarymo ir saugos įtaisai.</w:t>
                        </w:r>
                      </w:p>
                    </w:tc>
                    <w:tc>
                      <w:tcPr>
                        <w:tcW w:w="824" w:type="pct"/>
                        <w:vMerge/>
                        <w:tcBorders>
                          <w:left w:val="single" w:sz="4" w:space="0" w:color="auto"/>
                          <w:right w:val="single" w:sz="4" w:space="0" w:color="auto"/>
                        </w:tcBorders>
                        <w:noWrap/>
                        <w:vAlign w:val="center"/>
                        <w:hideMark/>
                      </w:tcPr>
                      <w:p w14:paraId="2F131CC0" w14:textId="77777777" w:rsidR="00F45D02" w:rsidRDefault="00F45D02">
                        <w:pPr>
                          <w:rPr>
                            <w:szCs w:val="24"/>
                            <w:lang w:eastAsia="lt-LT"/>
                          </w:rPr>
                        </w:pPr>
                      </w:p>
                    </w:tc>
                  </w:tr>
                  <w:tr w:rsidR="00F45D02" w14:paraId="3BCB4A36" w14:textId="77777777" w:rsidTr="00C514A0">
                    <w:trPr>
                      <w:trHeight w:val="315"/>
                    </w:trPr>
                    <w:tc>
                      <w:tcPr>
                        <w:tcW w:w="447" w:type="pct"/>
                        <w:tcBorders>
                          <w:top w:val="nil"/>
                          <w:left w:val="single" w:sz="4" w:space="0" w:color="auto"/>
                          <w:bottom w:val="nil"/>
                          <w:right w:val="single" w:sz="4" w:space="0" w:color="auto"/>
                        </w:tcBorders>
                        <w:hideMark/>
                      </w:tcPr>
                      <w:p w14:paraId="1D07ABD7" w14:textId="2E275BB5" w:rsidR="00F45D02" w:rsidRDefault="00C514A0">
                        <w:pPr>
                          <w:jc w:val="both"/>
                          <w:rPr>
                            <w:szCs w:val="24"/>
                            <w:lang w:eastAsia="lt-LT"/>
                          </w:rPr>
                        </w:pPr>
                        <w:r>
                          <w:rPr>
                            <w:szCs w:val="24"/>
                            <w:lang w:eastAsia="lt-LT"/>
                          </w:rPr>
                          <w:t>14.</w:t>
                        </w:r>
                      </w:p>
                    </w:tc>
                    <w:tc>
                      <w:tcPr>
                        <w:tcW w:w="3728" w:type="pct"/>
                        <w:tcBorders>
                          <w:top w:val="nil"/>
                          <w:left w:val="single" w:sz="4" w:space="0" w:color="auto"/>
                          <w:bottom w:val="nil"/>
                          <w:right w:val="single" w:sz="4" w:space="0" w:color="auto"/>
                        </w:tcBorders>
                        <w:hideMark/>
                      </w:tcPr>
                      <w:p w14:paraId="4A58149F" w14:textId="77777777" w:rsidR="00F45D02" w:rsidRDefault="00C514A0">
                        <w:pPr>
                          <w:rPr>
                            <w:szCs w:val="24"/>
                            <w:lang w:eastAsia="lt-LT"/>
                          </w:rPr>
                        </w:pPr>
                        <w:r>
                          <w:rPr>
                            <w:szCs w:val="24"/>
                            <w:lang w:eastAsia="lt-LT"/>
                          </w:rPr>
                          <w:t>Pelenų gaudymas ir šalinimas.</w:t>
                        </w:r>
                      </w:p>
                    </w:tc>
                    <w:tc>
                      <w:tcPr>
                        <w:tcW w:w="824" w:type="pct"/>
                        <w:vMerge/>
                        <w:tcBorders>
                          <w:left w:val="single" w:sz="4" w:space="0" w:color="auto"/>
                          <w:right w:val="single" w:sz="4" w:space="0" w:color="auto"/>
                        </w:tcBorders>
                        <w:noWrap/>
                        <w:vAlign w:val="center"/>
                        <w:hideMark/>
                      </w:tcPr>
                      <w:p w14:paraId="301BF679" w14:textId="77777777" w:rsidR="00F45D02" w:rsidRDefault="00F45D02">
                        <w:pPr>
                          <w:rPr>
                            <w:szCs w:val="24"/>
                            <w:lang w:eastAsia="lt-LT"/>
                          </w:rPr>
                        </w:pPr>
                      </w:p>
                    </w:tc>
                  </w:tr>
                  <w:tr w:rsidR="00F45D02" w14:paraId="1F4AC0F6" w14:textId="77777777" w:rsidTr="00C514A0">
                    <w:trPr>
                      <w:trHeight w:val="315"/>
                    </w:trPr>
                    <w:tc>
                      <w:tcPr>
                        <w:tcW w:w="447" w:type="pct"/>
                        <w:tcBorders>
                          <w:top w:val="nil"/>
                          <w:left w:val="single" w:sz="4" w:space="0" w:color="auto"/>
                          <w:bottom w:val="nil"/>
                          <w:right w:val="single" w:sz="4" w:space="0" w:color="auto"/>
                        </w:tcBorders>
                        <w:hideMark/>
                      </w:tcPr>
                      <w:p w14:paraId="00EAD3AF" w14:textId="36F5EBF9" w:rsidR="00F45D02" w:rsidRDefault="00C514A0">
                        <w:pPr>
                          <w:jc w:val="both"/>
                          <w:rPr>
                            <w:szCs w:val="24"/>
                            <w:lang w:eastAsia="lt-LT"/>
                          </w:rPr>
                        </w:pPr>
                        <w:r>
                          <w:rPr>
                            <w:szCs w:val="24"/>
                            <w:lang w:eastAsia="lt-LT"/>
                          </w:rPr>
                          <w:t>15.</w:t>
                        </w:r>
                      </w:p>
                    </w:tc>
                    <w:tc>
                      <w:tcPr>
                        <w:tcW w:w="3728" w:type="pct"/>
                        <w:tcBorders>
                          <w:top w:val="nil"/>
                          <w:left w:val="single" w:sz="4" w:space="0" w:color="auto"/>
                          <w:bottom w:val="nil"/>
                          <w:right w:val="single" w:sz="4" w:space="0" w:color="auto"/>
                        </w:tcBorders>
                        <w:hideMark/>
                      </w:tcPr>
                      <w:p w14:paraId="4BC7A0CA" w14:textId="77777777" w:rsidR="00F45D02" w:rsidRDefault="00C514A0">
                        <w:pPr>
                          <w:rPr>
                            <w:szCs w:val="24"/>
                            <w:lang w:eastAsia="lt-LT"/>
                          </w:rPr>
                        </w:pPr>
                        <w:r>
                          <w:rPr>
                            <w:szCs w:val="24"/>
                            <w:lang w:eastAsia="lt-LT"/>
                          </w:rPr>
                          <w:t>Dūmtraukiai, dūmtakiai, jų įrengimas.</w:t>
                        </w:r>
                      </w:p>
                    </w:tc>
                    <w:tc>
                      <w:tcPr>
                        <w:tcW w:w="824" w:type="pct"/>
                        <w:vMerge/>
                        <w:tcBorders>
                          <w:left w:val="single" w:sz="4" w:space="0" w:color="auto"/>
                          <w:right w:val="single" w:sz="4" w:space="0" w:color="auto"/>
                        </w:tcBorders>
                        <w:noWrap/>
                        <w:vAlign w:val="center"/>
                        <w:hideMark/>
                      </w:tcPr>
                      <w:p w14:paraId="44703269" w14:textId="77777777" w:rsidR="00F45D02" w:rsidRDefault="00F45D02">
                        <w:pPr>
                          <w:rPr>
                            <w:szCs w:val="24"/>
                            <w:lang w:eastAsia="lt-LT"/>
                          </w:rPr>
                        </w:pPr>
                      </w:p>
                    </w:tc>
                  </w:tr>
                  <w:tr w:rsidR="00F45D02" w14:paraId="33445F3B" w14:textId="77777777" w:rsidTr="00C514A0">
                    <w:trPr>
                      <w:trHeight w:val="315"/>
                    </w:trPr>
                    <w:tc>
                      <w:tcPr>
                        <w:tcW w:w="447" w:type="pct"/>
                        <w:tcBorders>
                          <w:top w:val="nil"/>
                          <w:left w:val="single" w:sz="4" w:space="0" w:color="auto"/>
                          <w:bottom w:val="nil"/>
                          <w:right w:val="single" w:sz="4" w:space="0" w:color="auto"/>
                        </w:tcBorders>
                        <w:hideMark/>
                      </w:tcPr>
                      <w:p w14:paraId="11D9568A" w14:textId="136A724C" w:rsidR="00F45D02" w:rsidRDefault="00C514A0">
                        <w:pPr>
                          <w:jc w:val="both"/>
                          <w:rPr>
                            <w:szCs w:val="24"/>
                            <w:lang w:eastAsia="lt-LT"/>
                          </w:rPr>
                        </w:pPr>
                        <w:r>
                          <w:rPr>
                            <w:szCs w:val="24"/>
                            <w:lang w:eastAsia="lt-LT"/>
                          </w:rPr>
                          <w:t>16.</w:t>
                        </w:r>
                      </w:p>
                    </w:tc>
                    <w:tc>
                      <w:tcPr>
                        <w:tcW w:w="3728" w:type="pct"/>
                        <w:tcBorders>
                          <w:top w:val="nil"/>
                          <w:left w:val="single" w:sz="4" w:space="0" w:color="auto"/>
                          <w:bottom w:val="nil"/>
                          <w:right w:val="single" w:sz="4" w:space="0" w:color="auto"/>
                        </w:tcBorders>
                        <w:hideMark/>
                      </w:tcPr>
                      <w:p w14:paraId="59D9B650" w14:textId="77777777" w:rsidR="00F45D02" w:rsidRDefault="00C514A0">
                        <w:pPr>
                          <w:rPr>
                            <w:szCs w:val="24"/>
                            <w:lang w:eastAsia="lt-LT"/>
                          </w:rPr>
                        </w:pPr>
                        <w:r>
                          <w:rPr>
                            <w:szCs w:val="24"/>
                            <w:lang w:eastAsia="lt-LT"/>
                          </w:rPr>
                          <w:t>Katilinių išmetami į atmosferą teršalai, taršos mažinimo priemonės.</w:t>
                        </w:r>
                      </w:p>
                    </w:tc>
                    <w:tc>
                      <w:tcPr>
                        <w:tcW w:w="824" w:type="pct"/>
                        <w:vMerge/>
                        <w:tcBorders>
                          <w:left w:val="single" w:sz="4" w:space="0" w:color="auto"/>
                          <w:right w:val="single" w:sz="4" w:space="0" w:color="auto"/>
                        </w:tcBorders>
                        <w:noWrap/>
                        <w:vAlign w:val="center"/>
                        <w:hideMark/>
                      </w:tcPr>
                      <w:p w14:paraId="1033EE29" w14:textId="77777777" w:rsidR="00F45D02" w:rsidRDefault="00F45D02">
                        <w:pPr>
                          <w:rPr>
                            <w:szCs w:val="24"/>
                            <w:lang w:eastAsia="lt-LT"/>
                          </w:rPr>
                        </w:pPr>
                      </w:p>
                    </w:tc>
                  </w:tr>
                  <w:tr w:rsidR="00F45D02" w14:paraId="2D5DCD48" w14:textId="77777777" w:rsidTr="00C514A0">
                    <w:trPr>
                      <w:trHeight w:val="315"/>
                    </w:trPr>
                    <w:tc>
                      <w:tcPr>
                        <w:tcW w:w="447" w:type="pct"/>
                        <w:tcBorders>
                          <w:top w:val="nil"/>
                          <w:left w:val="single" w:sz="4" w:space="0" w:color="auto"/>
                          <w:bottom w:val="nil"/>
                          <w:right w:val="single" w:sz="4" w:space="0" w:color="auto"/>
                        </w:tcBorders>
                        <w:hideMark/>
                      </w:tcPr>
                      <w:p w14:paraId="61062715" w14:textId="75AF81FB" w:rsidR="00F45D02" w:rsidRDefault="00C514A0">
                        <w:pPr>
                          <w:jc w:val="both"/>
                          <w:rPr>
                            <w:szCs w:val="24"/>
                            <w:lang w:eastAsia="lt-LT"/>
                          </w:rPr>
                        </w:pPr>
                        <w:r>
                          <w:rPr>
                            <w:szCs w:val="24"/>
                            <w:lang w:eastAsia="lt-LT"/>
                          </w:rPr>
                          <w:t>17.</w:t>
                        </w:r>
                      </w:p>
                    </w:tc>
                    <w:tc>
                      <w:tcPr>
                        <w:tcW w:w="3728" w:type="pct"/>
                        <w:tcBorders>
                          <w:top w:val="nil"/>
                          <w:left w:val="single" w:sz="4" w:space="0" w:color="auto"/>
                          <w:bottom w:val="nil"/>
                          <w:right w:val="single" w:sz="4" w:space="0" w:color="auto"/>
                        </w:tcBorders>
                        <w:hideMark/>
                      </w:tcPr>
                      <w:p w14:paraId="441649DD" w14:textId="77777777" w:rsidR="00F45D02" w:rsidRDefault="00C514A0">
                        <w:pPr>
                          <w:rPr>
                            <w:szCs w:val="24"/>
                            <w:lang w:eastAsia="lt-LT"/>
                          </w:rPr>
                        </w:pPr>
                        <w:r>
                          <w:rPr>
                            <w:szCs w:val="24"/>
                            <w:lang w:eastAsia="lt-LT"/>
                          </w:rPr>
                          <w:t>Atsinaujinantys energijos ištekliai: geoterminiai vandenys, šilumos siurbliai, vėjo ir saulės energija.</w:t>
                        </w:r>
                      </w:p>
                    </w:tc>
                    <w:tc>
                      <w:tcPr>
                        <w:tcW w:w="824" w:type="pct"/>
                        <w:vMerge/>
                        <w:tcBorders>
                          <w:left w:val="single" w:sz="4" w:space="0" w:color="auto"/>
                          <w:right w:val="single" w:sz="4" w:space="0" w:color="auto"/>
                        </w:tcBorders>
                        <w:noWrap/>
                        <w:vAlign w:val="center"/>
                        <w:hideMark/>
                      </w:tcPr>
                      <w:p w14:paraId="261C7914" w14:textId="77777777" w:rsidR="00F45D02" w:rsidRDefault="00F45D02">
                        <w:pPr>
                          <w:rPr>
                            <w:szCs w:val="24"/>
                            <w:lang w:eastAsia="lt-LT"/>
                          </w:rPr>
                        </w:pPr>
                      </w:p>
                    </w:tc>
                  </w:tr>
                  <w:tr w:rsidR="00F45D02" w14:paraId="77CD45AF" w14:textId="77777777" w:rsidTr="00C514A0">
                    <w:trPr>
                      <w:trHeight w:val="315"/>
                    </w:trPr>
                    <w:tc>
                      <w:tcPr>
                        <w:tcW w:w="447" w:type="pct"/>
                        <w:tcBorders>
                          <w:top w:val="nil"/>
                          <w:left w:val="single" w:sz="4" w:space="0" w:color="auto"/>
                          <w:bottom w:val="nil"/>
                          <w:right w:val="single" w:sz="4" w:space="0" w:color="auto"/>
                        </w:tcBorders>
                        <w:hideMark/>
                      </w:tcPr>
                      <w:p w14:paraId="029914E8" w14:textId="261DEE42" w:rsidR="00F45D02" w:rsidRDefault="00C514A0">
                        <w:pPr>
                          <w:jc w:val="both"/>
                          <w:rPr>
                            <w:szCs w:val="24"/>
                            <w:lang w:eastAsia="lt-LT"/>
                          </w:rPr>
                        </w:pPr>
                        <w:r>
                          <w:rPr>
                            <w:szCs w:val="24"/>
                            <w:lang w:eastAsia="lt-LT"/>
                          </w:rPr>
                          <w:t>18.</w:t>
                        </w:r>
                      </w:p>
                    </w:tc>
                    <w:tc>
                      <w:tcPr>
                        <w:tcW w:w="3728" w:type="pct"/>
                        <w:tcBorders>
                          <w:top w:val="nil"/>
                          <w:left w:val="single" w:sz="4" w:space="0" w:color="auto"/>
                          <w:bottom w:val="nil"/>
                          <w:right w:val="single" w:sz="4" w:space="0" w:color="auto"/>
                        </w:tcBorders>
                        <w:hideMark/>
                      </w:tcPr>
                      <w:p w14:paraId="45C3C247" w14:textId="77777777" w:rsidR="00F45D02" w:rsidRDefault="00C514A0">
                        <w:pPr>
                          <w:rPr>
                            <w:szCs w:val="24"/>
                            <w:lang w:eastAsia="lt-LT"/>
                          </w:rPr>
                        </w:pPr>
                        <w:r>
                          <w:rPr>
                            <w:szCs w:val="24"/>
                            <w:lang w:eastAsia="lt-LT"/>
                          </w:rPr>
                          <w:t>Garo ir vandens šildymo katilų įrengimo ir saugaus eksploatavimo taisyklės.</w:t>
                        </w:r>
                      </w:p>
                    </w:tc>
                    <w:tc>
                      <w:tcPr>
                        <w:tcW w:w="824" w:type="pct"/>
                        <w:vMerge/>
                        <w:tcBorders>
                          <w:left w:val="single" w:sz="4" w:space="0" w:color="auto"/>
                          <w:right w:val="single" w:sz="4" w:space="0" w:color="auto"/>
                        </w:tcBorders>
                        <w:noWrap/>
                        <w:vAlign w:val="center"/>
                        <w:hideMark/>
                      </w:tcPr>
                      <w:p w14:paraId="0200E7E7" w14:textId="77777777" w:rsidR="00F45D02" w:rsidRDefault="00F45D02">
                        <w:pPr>
                          <w:rPr>
                            <w:szCs w:val="24"/>
                            <w:lang w:eastAsia="lt-LT"/>
                          </w:rPr>
                        </w:pPr>
                      </w:p>
                    </w:tc>
                  </w:tr>
                  <w:tr w:rsidR="00F45D02" w14:paraId="1BEEF83D" w14:textId="77777777" w:rsidTr="00C514A0">
                    <w:trPr>
                      <w:trHeight w:val="315"/>
                    </w:trPr>
                    <w:tc>
                      <w:tcPr>
                        <w:tcW w:w="447" w:type="pct"/>
                        <w:tcBorders>
                          <w:top w:val="nil"/>
                          <w:left w:val="single" w:sz="4" w:space="0" w:color="auto"/>
                          <w:bottom w:val="nil"/>
                          <w:right w:val="single" w:sz="4" w:space="0" w:color="auto"/>
                        </w:tcBorders>
                        <w:hideMark/>
                      </w:tcPr>
                      <w:p w14:paraId="18F73055" w14:textId="691A791C" w:rsidR="00F45D02" w:rsidRDefault="00C514A0">
                        <w:pPr>
                          <w:jc w:val="both"/>
                          <w:rPr>
                            <w:szCs w:val="24"/>
                            <w:lang w:eastAsia="lt-LT"/>
                          </w:rPr>
                        </w:pPr>
                        <w:r>
                          <w:rPr>
                            <w:szCs w:val="24"/>
                            <w:lang w:eastAsia="lt-LT"/>
                          </w:rPr>
                          <w:t>19.</w:t>
                        </w:r>
                      </w:p>
                    </w:tc>
                    <w:tc>
                      <w:tcPr>
                        <w:tcW w:w="3728" w:type="pct"/>
                        <w:tcBorders>
                          <w:top w:val="nil"/>
                          <w:left w:val="single" w:sz="4" w:space="0" w:color="auto"/>
                          <w:bottom w:val="nil"/>
                          <w:right w:val="single" w:sz="4" w:space="0" w:color="auto"/>
                        </w:tcBorders>
                        <w:hideMark/>
                      </w:tcPr>
                      <w:p w14:paraId="5E05EAB1" w14:textId="77777777" w:rsidR="00F45D02" w:rsidRDefault="00C514A0">
                        <w:pPr>
                          <w:rPr>
                            <w:szCs w:val="24"/>
                            <w:lang w:eastAsia="lt-LT"/>
                          </w:rPr>
                        </w:pPr>
                        <w:r>
                          <w:rPr>
                            <w:szCs w:val="24"/>
                            <w:lang w:eastAsia="lt-LT"/>
                          </w:rPr>
                          <w:t>Katilinių įrenginių įrengimo reikalavimai.</w:t>
                        </w:r>
                      </w:p>
                    </w:tc>
                    <w:tc>
                      <w:tcPr>
                        <w:tcW w:w="824" w:type="pct"/>
                        <w:vMerge/>
                        <w:tcBorders>
                          <w:left w:val="single" w:sz="4" w:space="0" w:color="auto"/>
                          <w:right w:val="single" w:sz="4" w:space="0" w:color="auto"/>
                        </w:tcBorders>
                        <w:noWrap/>
                        <w:vAlign w:val="center"/>
                        <w:hideMark/>
                      </w:tcPr>
                      <w:p w14:paraId="240982E3" w14:textId="77777777" w:rsidR="00F45D02" w:rsidRDefault="00F45D02">
                        <w:pPr>
                          <w:rPr>
                            <w:szCs w:val="24"/>
                            <w:lang w:eastAsia="lt-LT"/>
                          </w:rPr>
                        </w:pPr>
                      </w:p>
                    </w:tc>
                  </w:tr>
                  <w:tr w:rsidR="00F45D02" w14:paraId="0D267673" w14:textId="77777777" w:rsidTr="00C514A0">
                    <w:trPr>
                      <w:trHeight w:val="315"/>
                    </w:trPr>
                    <w:tc>
                      <w:tcPr>
                        <w:tcW w:w="447" w:type="pct"/>
                        <w:tcBorders>
                          <w:top w:val="nil"/>
                          <w:left w:val="single" w:sz="4" w:space="0" w:color="auto"/>
                          <w:bottom w:val="nil"/>
                          <w:right w:val="single" w:sz="4" w:space="0" w:color="auto"/>
                        </w:tcBorders>
                        <w:hideMark/>
                      </w:tcPr>
                      <w:p w14:paraId="39B5F15C" w14:textId="654A1E29" w:rsidR="00F45D02" w:rsidRDefault="00C514A0">
                        <w:pPr>
                          <w:jc w:val="both"/>
                          <w:rPr>
                            <w:szCs w:val="24"/>
                            <w:lang w:eastAsia="lt-LT"/>
                          </w:rPr>
                        </w:pPr>
                        <w:r>
                          <w:rPr>
                            <w:szCs w:val="24"/>
                            <w:lang w:eastAsia="lt-LT"/>
                          </w:rPr>
                          <w:t>20.</w:t>
                        </w:r>
                      </w:p>
                    </w:tc>
                    <w:tc>
                      <w:tcPr>
                        <w:tcW w:w="3728" w:type="pct"/>
                        <w:tcBorders>
                          <w:top w:val="nil"/>
                          <w:left w:val="single" w:sz="4" w:space="0" w:color="auto"/>
                          <w:bottom w:val="nil"/>
                          <w:right w:val="single" w:sz="4" w:space="0" w:color="auto"/>
                        </w:tcBorders>
                        <w:hideMark/>
                      </w:tcPr>
                      <w:p w14:paraId="13F92EEA" w14:textId="77777777" w:rsidR="00F45D02" w:rsidRDefault="00C514A0">
                        <w:pPr>
                          <w:rPr>
                            <w:szCs w:val="24"/>
                            <w:lang w:eastAsia="lt-LT"/>
                          </w:rPr>
                        </w:pPr>
                        <w:r>
                          <w:rPr>
                            <w:szCs w:val="24"/>
                            <w:lang w:eastAsia="lt-LT"/>
                          </w:rPr>
                          <w:t>Reikalavimai naujiems vandens katilams, deginantiems skystąjį arba dujinį kurą.</w:t>
                        </w:r>
                      </w:p>
                    </w:tc>
                    <w:tc>
                      <w:tcPr>
                        <w:tcW w:w="824" w:type="pct"/>
                        <w:vMerge/>
                        <w:tcBorders>
                          <w:left w:val="single" w:sz="4" w:space="0" w:color="auto"/>
                          <w:right w:val="single" w:sz="4" w:space="0" w:color="auto"/>
                        </w:tcBorders>
                        <w:noWrap/>
                        <w:vAlign w:val="center"/>
                        <w:hideMark/>
                      </w:tcPr>
                      <w:p w14:paraId="59898E57" w14:textId="77777777" w:rsidR="00F45D02" w:rsidRDefault="00F45D02">
                        <w:pPr>
                          <w:rPr>
                            <w:szCs w:val="24"/>
                            <w:lang w:eastAsia="lt-LT"/>
                          </w:rPr>
                        </w:pPr>
                      </w:p>
                    </w:tc>
                  </w:tr>
                  <w:tr w:rsidR="00F45D02" w14:paraId="65B8AC02" w14:textId="77777777" w:rsidTr="00C514A0">
                    <w:trPr>
                      <w:trHeight w:val="315"/>
                    </w:trPr>
                    <w:tc>
                      <w:tcPr>
                        <w:tcW w:w="447" w:type="pct"/>
                        <w:tcBorders>
                          <w:top w:val="nil"/>
                          <w:left w:val="single" w:sz="4" w:space="0" w:color="auto"/>
                          <w:bottom w:val="nil"/>
                          <w:right w:val="single" w:sz="4" w:space="0" w:color="auto"/>
                        </w:tcBorders>
                        <w:hideMark/>
                      </w:tcPr>
                      <w:p w14:paraId="179AE143" w14:textId="37A51BFC" w:rsidR="00F45D02" w:rsidRDefault="00C514A0">
                        <w:pPr>
                          <w:jc w:val="both"/>
                          <w:rPr>
                            <w:szCs w:val="24"/>
                            <w:lang w:eastAsia="lt-LT"/>
                          </w:rPr>
                        </w:pPr>
                        <w:r>
                          <w:rPr>
                            <w:szCs w:val="24"/>
                            <w:lang w:eastAsia="lt-LT"/>
                          </w:rPr>
                          <w:t>21.</w:t>
                        </w:r>
                      </w:p>
                    </w:tc>
                    <w:tc>
                      <w:tcPr>
                        <w:tcW w:w="3728" w:type="pct"/>
                        <w:tcBorders>
                          <w:top w:val="nil"/>
                          <w:left w:val="single" w:sz="4" w:space="0" w:color="auto"/>
                          <w:bottom w:val="nil"/>
                          <w:right w:val="single" w:sz="4" w:space="0" w:color="auto"/>
                        </w:tcBorders>
                        <w:hideMark/>
                      </w:tcPr>
                      <w:p w14:paraId="2BC085C2" w14:textId="77777777" w:rsidR="00F45D02" w:rsidRDefault="00C514A0">
                        <w:pPr>
                          <w:rPr>
                            <w:szCs w:val="24"/>
                            <w:lang w:eastAsia="lt-LT"/>
                          </w:rPr>
                        </w:pPr>
                        <w:r>
                          <w:rPr>
                            <w:szCs w:val="24"/>
                            <w:lang w:eastAsia="lt-LT"/>
                          </w:rPr>
                          <w:t>Vandens garo ir perkaitinto vandens vamzdynai.</w:t>
                        </w:r>
                      </w:p>
                    </w:tc>
                    <w:tc>
                      <w:tcPr>
                        <w:tcW w:w="824" w:type="pct"/>
                        <w:vMerge/>
                        <w:tcBorders>
                          <w:left w:val="single" w:sz="4" w:space="0" w:color="auto"/>
                          <w:right w:val="single" w:sz="4" w:space="0" w:color="auto"/>
                        </w:tcBorders>
                        <w:noWrap/>
                        <w:vAlign w:val="center"/>
                        <w:hideMark/>
                      </w:tcPr>
                      <w:p w14:paraId="13D822B8" w14:textId="77777777" w:rsidR="00F45D02" w:rsidRDefault="00F45D02">
                        <w:pPr>
                          <w:rPr>
                            <w:szCs w:val="24"/>
                            <w:lang w:eastAsia="lt-LT"/>
                          </w:rPr>
                        </w:pPr>
                      </w:p>
                    </w:tc>
                  </w:tr>
                  <w:tr w:rsidR="00F45D02" w14:paraId="61D64D26" w14:textId="77777777" w:rsidTr="00C514A0">
                    <w:trPr>
                      <w:trHeight w:val="315"/>
                    </w:trPr>
                    <w:tc>
                      <w:tcPr>
                        <w:tcW w:w="447" w:type="pct"/>
                        <w:tcBorders>
                          <w:top w:val="nil"/>
                          <w:left w:val="single" w:sz="4" w:space="0" w:color="auto"/>
                          <w:bottom w:val="nil"/>
                          <w:right w:val="single" w:sz="4" w:space="0" w:color="auto"/>
                        </w:tcBorders>
                        <w:hideMark/>
                      </w:tcPr>
                      <w:p w14:paraId="78ABA748" w14:textId="542F7334" w:rsidR="00F45D02" w:rsidRDefault="00C514A0">
                        <w:pPr>
                          <w:jc w:val="both"/>
                          <w:rPr>
                            <w:szCs w:val="24"/>
                            <w:lang w:eastAsia="lt-LT"/>
                          </w:rPr>
                        </w:pPr>
                        <w:r>
                          <w:rPr>
                            <w:szCs w:val="24"/>
                            <w:lang w:eastAsia="lt-LT"/>
                          </w:rPr>
                          <w:t>22.</w:t>
                        </w:r>
                      </w:p>
                    </w:tc>
                    <w:tc>
                      <w:tcPr>
                        <w:tcW w:w="3728" w:type="pct"/>
                        <w:tcBorders>
                          <w:top w:val="nil"/>
                          <w:left w:val="single" w:sz="4" w:space="0" w:color="auto"/>
                          <w:bottom w:val="nil"/>
                          <w:right w:val="single" w:sz="4" w:space="0" w:color="auto"/>
                        </w:tcBorders>
                        <w:hideMark/>
                      </w:tcPr>
                      <w:p w14:paraId="6C3D7E33" w14:textId="77777777" w:rsidR="00F45D02" w:rsidRDefault="00C514A0">
                        <w:pPr>
                          <w:rPr>
                            <w:szCs w:val="24"/>
                            <w:lang w:eastAsia="lt-LT"/>
                          </w:rPr>
                        </w:pPr>
                        <w:r>
                          <w:rPr>
                            <w:szCs w:val="24"/>
                            <w:lang w:eastAsia="lt-LT"/>
                          </w:rPr>
                          <w:t>Slėginės įrangos techninis reglamentas.</w:t>
                        </w:r>
                      </w:p>
                    </w:tc>
                    <w:tc>
                      <w:tcPr>
                        <w:tcW w:w="824" w:type="pct"/>
                        <w:vMerge/>
                        <w:tcBorders>
                          <w:left w:val="single" w:sz="4" w:space="0" w:color="auto"/>
                          <w:right w:val="single" w:sz="4" w:space="0" w:color="auto"/>
                        </w:tcBorders>
                        <w:noWrap/>
                        <w:vAlign w:val="center"/>
                        <w:hideMark/>
                      </w:tcPr>
                      <w:p w14:paraId="0E1F4CE9" w14:textId="77777777" w:rsidR="00F45D02" w:rsidRDefault="00F45D02">
                        <w:pPr>
                          <w:rPr>
                            <w:szCs w:val="24"/>
                            <w:lang w:eastAsia="lt-LT"/>
                          </w:rPr>
                        </w:pPr>
                      </w:p>
                    </w:tc>
                  </w:tr>
                  <w:tr w:rsidR="00F45D02" w14:paraId="0094CA9B" w14:textId="77777777" w:rsidTr="00C514A0">
                    <w:trPr>
                      <w:trHeight w:val="315"/>
                    </w:trPr>
                    <w:tc>
                      <w:tcPr>
                        <w:tcW w:w="447" w:type="pct"/>
                        <w:tcBorders>
                          <w:top w:val="nil"/>
                          <w:left w:val="single" w:sz="4" w:space="0" w:color="auto"/>
                          <w:right w:val="single" w:sz="4" w:space="0" w:color="auto"/>
                        </w:tcBorders>
                        <w:hideMark/>
                      </w:tcPr>
                      <w:p w14:paraId="755AA815" w14:textId="6773EFF9" w:rsidR="00F45D02" w:rsidRDefault="00C514A0">
                        <w:pPr>
                          <w:jc w:val="both"/>
                          <w:rPr>
                            <w:szCs w:val="24"/>
                            <w:lang w:eastAsia="lt-LT"/>
                          </w:rPr>
                        </w:pPr>
                        <w:r>
                          <w:rPr>
                            <w:szCs w:val="24"/>
                            <w:lang w:eastAsia="lt-LT"/>
                          </w:rPr>
                          <w:lastRenderedPageBreak/>
                          <w:t>23.</w:t>
                        </w:r>
                      </w:p>
                    </w:tc>
                    <w:tc>
                      <w:tcPr>
                        <w:tcW w:w="3728" w:type="pct"/>
                        <w:tcBorders>
                          <w:top w:val="nil"/>
                          <w:left w:val="single" w:sz="4" w:space="0" w:color="auto"/>
                          <w:right w:val="single" w:sz="4" w:space="0" w:color="auto"/>
                        </w:tcBorders>
                        <w:hideMark/>
                      </w:tcPr>
                      <w:p w14:paraId="31EF2271" w14:textId="723E97E6" w:rsidR="00F45D02" w:rsidRDefault="00C514A0">
                        <w:pPr>
                          <w:rPr>
                            <w:szCs w:val="24"/>
                            <w:lang w:eastAsia="lt-LT"/>
                          </w:rPr>
                        </w:pPr>
                        <w:r>
                          <w:rPr>
                            <w:szCs w:val="24"/>
                            <w:lang w:eastAsia="lt-LT"/>
                          </w:rPr>
                          <w:t>Potencialiai pavojingi įrenginiai (sąvoka, potencialiai pavojingų įrenginių valstybės registras).</w:t>
                        </w:r>
                      </w:p>
                    </w:tc>
                    <w:tc>
                      <w:tcPr>
                        <w:tcW w:w="824" w:type="pct"/>
                        <w:vMerge/>
                        <w:tcBorders>
                          <w:left w:val="single" w:sz="4" w:space="0" w:color="auto"/>
                          <w:right w:val="single" w:sz="4" w:space="0" w:color="auto"/>
                        </w:tcBorders>
                        <w:noWrap/>
                        <w:vAlign w:val="center"/>
                        <w:hideMark/>
                      </w:tcPr>
                      <w:p w14:paraId="3E0929C9" w14:textId="77777777" w:rsidR="00F45D02" w:rsidRDefault="00F45D02">
                        <w:pPr>
                          <w:rPr>
                            <w:szCs w:val="24"/>
                            <w:lang w:eastAsia="lt-LT"/>
                          </w:rPr>
                        </w:pPr>
                      </w:p>
                    </w:tc>
                  </w:tr>
                  <w:tr w:rsidR="00F45D02" w14:paraId="22E089B1" w14:textId="77777777" w:rsidTr="00C514A0">
                    <w:trPr>
                      <w:trHeight w:val="315"/>
                    </w:trPr>
                    <w:tc>
                      <w:tcPr>
                        <w:tcW w:w="447" w:type="pct"/>
                        <w:tcBorders>
                          <w:top w:val="nil"/>
                          <w:left w:val="single" w:sz="4" w:space="0" w:color="auto"/>
                          <w:bottom w:val="single" w:sz="4" w:space="0" w:color="auto"/>
                          <w:right w:val="single" w:sz="4" w:space="0" w:color="auto"/>
                        </w:tcBorders>
                        <w:hideMark/>
                      </w:tcPr>
                      <w:p w14:paraId="672D53D4" w14:textId="3B6377DE" w:rsidR="00F45D02" w:rsidRDefault="00C514A0">
                        <w:pPr>
                          <w:jc w:val="both"/>
                          <w:rPr>
                            <w:szCs w:val="24"/>
                            <w:lang w:eastAsia="lt-LT"/>
                          </w:rPr>
                        </w:pPr>
                        <w:r>
                          <w:rPr>
                            <w:szCs w:val="24"/>
                            <w:lang w:eastAsia="lt-LT"/>
                          </w:rPr>
                          <w:t>24.</w:t>
                        </w:r>
                      </w:p>
                    </w:tc>
                    <w:tc>
                      <w:tcPr>
                        <w:tcW w:w="3728" w:type="pct"/>
                        <w:tcBorders>
                          <w:top w:val="nil"/>
                          <w:left w:val="single" w:sz="4" w:space="0" w:color="auto"/>
                          <w:bottom w:val="single" w:sz="4" w:space="0" w:color="auto"/>
                          <w:right w:val="single" w:sz="4" w:space="0" w:color="auto"/>
                        </w:tcBorders>
                        <w:hideMark/>
                      </w:tcPr>
                      <w:p w14:paraId="50F5DCB5" w14:textId="77777777" w:rsidR="00F45D02" w:rsidRDefault="00C514A0">
                        <w:pPr>
                          <w:rPr>
                            <w:szCs w:val="24"/>
                            <w:lang w:eastAsia="lt-LT"/>
                          </w:rPr>
                        </w:pPr>
                        <w:r>
                          <w:rPr>
                            <w:szCs w:val="24"/>
                            <w:lang w:eastAsia="lt-LT"/>
                          </w:rPr>
                          <w:t>Slėginių indų priežiūros taisyklės.</w:t>
                        </w:r>
                      </w:p>
                    </w:tc>
                    <w:tc>
                      <w:tcPr>
                        <w:tcW w:w="824" w:type="pct"/>
                        <w:vMerge/>
                        <w:tcBorders>
                          <w:left w:val="single" w:sz="4" w:space="0" w:color="auto"/>
                          <w:bottom w:val="single" w:sz="4" w:space="0" w:color="auto"/>
                          <w:right w:val="single" w:sz="4" w:space="0" w:color="auto"/>
                        </w:tcBorders>
                        <w:noWrap/>
                        <w:vAlign w:val="center"/>
                        <w:hideMark/>
                      </w:tcPr>
                      <w:p w14:paraId="0320F841" w14:textId="77777777" w:rsidR="00F45D02" w:rsidRDefault="00F45D02">
                        <w:pPr>
                          <w:rPr>
                            <w:szCs w:val="24"/>
                            <w:lang w:eastAsia="lt-LT"/>
                          </w:rPr>
                        </w:pPr>
                      </w:p>
                    </w:tc>
                  </w:tr>
                  <w:tr w:rsidR="00F45D02" w14:paraId="3AA432DD" w14:textId="77777777" w:rsidTr="00C514A0">
                    <w:trPr>
                      <w:trHeight w:val="315"/>
                    </w:trPr>
                    <w:tc>
                      <w:tcPr>
                        <w:tcW w:w="447" w:type="pct"/>
                        <w:tcBorders>
                          <w:top w:val="single" w:sz="4" w:space="0" w:color="auto"/>
                          <w:left w:val="single" w:sz="4" w:space="0" w:color="auto"/>
                          <w:right w:val="single" w:sz="4" w:space="0" w:color="auto"/>
                        </w:tcBorders>
                        <w:hideMark/>
                      </w:tcPr>
                      <w:p w14:paraId="1B0F07FF" w14:textId="77777777" w:rsidR="00F45D02" w:rsidRDefault="00F45D02">
                        <w:pPr>
                          <w:rPr>
                            <w:szCs w:val="24"/>
                            <w:lang w:eastAsia="lt-LT"/>
                          </w:rPr>
                        </w:pPr>
                      </w:p>
                    </w:tc>
                    <w:tc>
                      <w:tcPr>
                        <w:tcW w:w="3728" w:type="pct"/>
                        <w:tcBorders>
                          <w:top w:val="single" w:sz="4" w:space="0" w:color="auto"/>
                          <w:left w:val="single" w:sz="4" w:space="0" w:color="auto"/>
                          <w:right w:val="single" w:sz="4" w:space="0" w:color="auto"/>
                        </w:tcBorders>
                        <w:hideMark/>
                      </w:tcPr>
                      <w:p w14:paraId="2AB29110" w14:textId="77777777" w:rsidR="00F45D02" w:rsidRDefault="00C514A0">
                        <w:pPr>
                          <w:rPr>
                            <w:szCs w:val="24"/>
                            <w:lang w:eastAsia="lt-LT"/>
                          </w:rPr>
                        </w:pPr>
                        <w:r>
                          <w:rPr>
                            <w:szCs w:val="24"/>
                            <w:lang w:eastAsia="lt-LT"/>
                          </w:rPr>
                          <w:t>ŠILUMOS TIEKIMAS</w:t>
                        </w:r>
                      </w:p>
                    </w:tc>
                    <w:tc>
                      <w:tcPr>
                        <w:tcW w:w="824" w:type="pct"/>
                        <w:tcBorders>
                          <w:top w:val="single" w:sz="4" w:space="0" w:color="auto"/>
                          <w:left w:val="single" w:sz="4" w:space="0" w:color="auto"/>
                          <w:right w:val="single" w:sz="4" w:space="0" w:color="auto"/>
                        </w:tcBorders>
                        <w:noWrap/>
                        <w:vAlign w:val="center"/>
                        <w:hideMark/>
                      </w:tcPr>
                      <w:p w14:paraId="1F73DAF9" w14:textId="77777777" w:rsidR="00F45D02" w:rsidRDefault="00F45D02">
                        <w:pPr>
                          <w:rPr>
                            <w:szCs w:val="24"/>
                            <w:lang w:eastAsia="lt-LT"/>
                          </w:rPr>
                        </w:pPr>
                      </w:p>
                    </w:tc>
                  </w:tr>
                  <w:tr w:rsidR="00F45D02" w14:paraId="1FB501B1" w14:textId="77777777" w:rsidTr="00C514A0">
                    <w:trPr>
                      <w:trHeight w:val="315"/>
                    </w:trPr>
                    <w:tc>
                      <w:tcPr>
                        <w:tcW w:w="447" w:type="pct"/>
                        <w:tcBorders>
                          <w:left w:val="single" w:sz="4" w:space="0" w:color="auto"/>
                          <w:bottom w:val="nil"/>
                          <w:right w:val="single" w:sz="4" w:space="0" w:color="auto"/>
                        </w:tcBorders>
                        <w:hideMark/>
                      </w:tcPr>
                      <w:p w14:paraId="484008CC" w14:textId="71FA61A7" w:rsidR="00F45D02" w:rsidRDefault="00C514A0">
                        <w:pPr>
                          <w:rPr>
                            <w:szCs w:val="24"/>
                            <w:lang w:eastAsia="lt-LT"/>
                          </w:rPr>
                        </w:pPr>
                        <w:r>
                          <w:rPr>
                            <w:szCs w:val="24"/>
                            <w:lang w:eastAsia="lt-LT"/>
                          </w:rPr>
                          <w:t>25.</w:t>
                        </w:r>
                      </w:p>
                    </w:tc>
                    <w:tc>
                      <w:tcPr>
                        <w:tcW w:w="3728" w:type="pct"/>
                        <w:tcBorders>
                          <w:left w:val="single" w:sz="4" w:space="0" w:color="auto"/>
                          <w:bottom w:val="nil"/>
                          <w:right w:val="single" w:sz="4" w:space="0" w:color="auto"/>
                        </w:tcBorders>
                        <w:hideMark/>
                      </w:tcPr>
                      <w:p w14:paraId="5B9E6302" w14:textId="77777777" w:rsidR="00F45D02" w:rsidRDefault="00C514A0">
                        <w:pPr>
                          <w:rPr>
                            <w:szCs w:val="24"/>
                            <w:lang w:eastAsia="lt-LT"/>
                          </w:rPr>
                        </w:pPr>
                        <w:r>
                          <w:rPr>
                            <w:szCs w:val="24"/>
                            <w:lang w:eastAsia="lt-LT"/>
                          </w:rPr>
                          <w:t>Slėginių vamzdynų kategorijos, jų įrengimo reglamentavimas.</w:t>
                        </w:r>
                      </w:p>
                    </w:tc>
                    <w:tc>
                      <w:tcPr>
                        <w:tcW w:w="824" w:type="pct"/>
                        <w:vMerge w:val="restart"/>
                        <w:tcBorders>
                          <w:left w:val="single" w:sz="4" w:space="0" w:color="auto"/>
                          <w:right w:val="single" w:sz="4" w:space="0" w:color="auto"/>
                        </w:tcBorders>
                        <w:noWrap/>
                        <w:vAlign w:val="center"/>
                        <w:hideMark/>
                      </w:tcPr>
                      <w:p w14:paraId="664928F4" w14:textId="77777777" w:rsidR="00F45D02" w:rsidRDefault="00C514A0">
                        <w:pPr>
                          <w:jc w:val="center"/>
                          <w:rPr>
                            <w:szCs w:val="24"/>
                            <w:lang w:eastAsia="lt-LT"/>
                          </w:rPr>
                        </w:pPr>
                        <w:r>
                          <w:rPr>
                            <w:szCs w:val="24"/>
                          </w:rPr>
                          <w:t>YSSSDV, NSSSDV, YSSSDTPV, NSSSDTPV</w:t>
                        </w:r>
                      </w:p>
                    </w:tc>
                  </w:tr>
                  <w:tr w:rsidR="00F45D02" w14:paraId="27088A06" w14:textId="77777777" w:rsidTr="00C514A0">
                    <w:trPr>
                      <w:trHeight w:val="315"/>
                    </w:trPr>
                    <w:tc>
                      <w:tcPr>
                        <w:tcW w:w="447" w:type="pct"/>
                        <w:tcBorders>
                          <w:top w:val="nil"/>
                          <w:left w:val="single" w:sz="4" w:space="0" w:color="auto"/>
                          <w:bottom w:val="nil"/>
                          <w:right w:val="single" w:sz="4" w:space="0" w:color="auto"/>
                        </w:tcBorders>
                        <w:hideMark/>
                      </w:tcPr>
                      <w:p w14:paraId="7E0EB019" w14:textId="2D8133FD" w:rsidR="00F45D02" w:rsidRDefault="00C514A0">
                        <w:pPr>
                          <w:rPr>
                            <w:szCs w:val="24"/>
                            <w:lang w:eastAsia="lt-LT"/>
                          </w:rPr>
                        </w:pPr>
                        <w:r>
                          <w:rPr>
                            <w:szCs w:val="24"/>
                            <w:lang w:eastAsia="lt-LT"/>
                          </w:rPr>
                          <w:t>26.</w:t>
                        </w:r>
                      </w:p>
                    </w:tc>
                    <w:tc>
                      <w:tcPr>
                        <w:tcW w:w="3728" w:type="pct"/>
                        <w:tcBorders>
                          <w:top w:val="nil"/>
                          <w:left w:val="single" w:sz="4" w:space="0" w:color="auto"/>
                          <w:bottom w:val="nil"/>
                          <w:right w:val="single" w:sz="4" w:space="0" w:color="auto"/>
                        </w:tcBorders>
                        <w:hideMark/>
                      </w:tcPr>
                      <w:p w14:paraId="1486B641" w14:textId="77777777" w:rsidR="00F45D02" w:rsidRDefault="00C514A0">
                        <w:pPr>
                          <w:rPr>
                            <w:szCs w:val="24"/>
                            <w:lang w:eastAsia="lt-LT"/>
                          </w:rPr>
                        </w:pPr>
                        <w:r>
                          <w:rPr>
                            <w:szCs w:val="24"/>
                            <w:lang w:eastAsia="lt-LT"/>
                          </w:rPr>
                          <w:t>Šilumos tiekimo būdai, šilumos tinklų rūšys.</w:t>
                        </w:r>
                      </w:p>
                    </w:tc>
                    <w:tc>
                      <w:tcPr>
                        <w:tcW w:w="824" w:type="pct"/>
                        <w:vMerge/>
                        <w:tcBorders>
                          <w:left w:val="single" w:sz="4" w:space="0" w:color="auto"/>
                          <w:right w:val="single" w:sz="4" w:space="0" w:color="auto"/>
                        </w:tcBorders>
                        <w:noWrap/>
                        <w:vAlign w:val="center"/>
                        <w:hideMark/>
                      </w:tcPr>
                      <w:p w14:paraId="0F0AA92B" w14:textId="77777777" w:rsidR="00F45D02" w:rsidRDefault="00F45D02">
                        <w:pPr>
                          <w:jc w:val="center"/>
                          <w:rPr>
                            <w:szCs w:val="24"/>
                            <w:lang w:eastAsia="lt-LT"/>
                          </w:rPr>
                        </w:pPr>
                      </w:p>
                    </w:tc>
                  </w:tr>
                  <w:tr w:rsidR="00F45D02" w14:paraId="0EDC44BE" w14:textId="77777777" w:rsidTr="00C514A0">
                    <w:trPr>
                      <w:trHeight w:val="315"/>
                    </w:trPr>
                    <w:tc>
                      <w:tcPr>
                        <w:tcW w:w="447" w:type="pct"/>
                        <w:tcBorders>
                          <w:top w:val="nil"/>
                          <w:left w:val="single" w:sz="4" w:space="0" w:color="auto"/>
                          <w:bottom w:val="nil"/>
                          <w:right w:val="single" w:sz="4" w:space="0" w:color="auto"/>
                        </w:tcBorders>
                        <w:hideMark/>
                      </w:tcPr>
                      <w:p w14:paraId="0DA3D2E3" w14:textId="50B42F2D" w:rsidR="00F45D02" w:rsidRDefault="00C514A0">
                        <w:pPr>
                          <w:rPr>
                            <w:szCs w:val="24"/>
                            <w:lang w:eastAsia="lt-LT"/>
                          </w:rPr>
                        </w:pPr>
                        <w:r>
                          <w:rPr>
                            <w:szCs w:val="24"/>
                            <w:lang w:eastAsia="lt-LT"/>
                          </w:rPr>
                          <w:t>27.</w:t>
                        </w:r>
                      </w:p>
                    </w:tc>
                    <w:tc>
                      <w:tcPr>
                        <w:tcW w:w="3728" w:type="pct"/>
                        <w:tcBorders>
                          <w:top w:val="nil"/>
                          <w:left w:val="single" w:sz="4" w:space="0" w:color="auto"/>
                          <w:bottom w:val="nil"/>
                          <w:right w:val="single" w:sz="4" w:space="0" w:color="auto"/>
                        </w:tcBorders>
                        <w:hideMark/>
                      </w:tcPr>
                      <w:p w14:paraId="60DE059C" w14:textId="77777777" w:rsidR="00F45D02" w:rsidRDefault="00C514A0">
                        <w:pPr>
                          <w:rPr>
                            <w:szCs w:val="24"/>
                            <w:lang w:eastAsia="lt-LT"/>
                          </w:rPr>
                        </w:pPr>
                        <w:proofErr w:type="spellStart"/>
                        <w:r>
                          <w:rPr>
                            <w:szCs w:val="24"/>
                            <w:lang w:eastAsia="lt-LT"/>
                          </w:rPr>
                          <w:t>Bekanaliai</w:t>
                        </w:r>
                        <w:proofErr w:type="spellEnd"/>
                        <w:r>
                          <w:rPr>
                            <w:szCs w:val="24"/>
                            <w:lang w:eastAsia="lt-LT"/>
                          </w:rPr>
                          <w:t xml:space="preserve"> šilumos tinklai, tiesimo būdai, medžiagos.</w:t>
                        </w:r>
                      </w:p>
                    </w:tc>
                    <w:tc>
                      <w:tcPr>
                        <w:tcW w:w="824" w:type="pct"/>
                        <w:vMerge/>
                        <w:tcBorders>
                          <w:left w:val="single" w:sz="4" w:space="0" w:color="auto"/>
                          <w:right w:val="single" w:sz="4" w:space="0" w:color="auto"/>
                        </w:tcBorders>
                        <w:noWrap/>
                        <w:vAlign w:val="center"/>
                        <w:hideMark/>
                      </w:tcPr>
                      <w:p w14:paraId="408A25E3" w14:textId="77777777" w:rsidR="00F45D02" w:rsidRDefault="00F45D02">
                        <w:pPr>
                          <w:jc w:val="center"/>
                          <w:rPr>
                            <w:szCs w:val="24"/>
                            <w:lang w:eastAsia="lt-LT"/>
                          </w:rPr>
                        </w:pPr>
                      </w:p>
                    </w:tc>
                  </w:tr>
                  <w:tr w:rsidR="00F45D02" w14:paraId="2042D05A" w14:textId="77777777" w:rsidTr="00C514A0">
                    <w:trPr>
                      <w:trHeight w:val="315"/>
                    </w:trPr>
                    <w:tc>
                      <w:tcPr>
                        <w:tcW w:w="447" w:type="pct"/>
                        <w:tcBorders>
                          <w:top w:val="nil"/>
                          <w:left w:val="single" w:sz="4" w:space="0" w:color="auto"/>
                          <w:bottom w:val="nil"/>
                          <w:right w:val="single" w:sz="4" w:space="0" w:color="auto"/>
                        </w:tcBorders>
                        <w:hideMark/>
                      </w:tcPr>
                      <w:p w14:paraId="3345E73E" w14:textId="2B82A904" w:rsidR="00F45D02" w:rsidRDefault="00C514A0">
                        <w:pPr>
                          <w:rPr>
                            <w:szCs w:val="24"/>
                            <w:lang w:eastAsia="lt-LT"/>
                          </w:rPr>
                        </w:pPr>
                        <w:r>
                          <w:rPr>
                            <w:szCs w:val="24"/>
                            <w:lang w:eastAsia="lt-LT"/>
                          </w:rPr>
                          <w:t>28.</w:t>
                        </w:r>
                      </w:p>
                    </w:tc>
                    <w:tc>
                      <w:tcPr>
                        <w:tcW w:w="3728" w:type="pct"/>
                        <w:tcBorders>
                          <w:top w:val="nil"/>
                          <w:left w:val="single" w:sz="4" w:space="0" w:color="auto"/>
                          <w:bottom w:val="nil"/>
                          <w:right w:val="single" w:sz="4" w:space="0" w:color="auto"/>
                        </w:tcBorders>
                        <w:hideMark/>
                      </w:tcPr>
                      <w:p w14:paraId="1BC51489" w14:textId="77777777" w:rsidR="00F45D02" w:rsidRDefault="00C514A0">
                        <w:pPr>
                          <w:rPr>
                            <w:szCs w:val="24"/>
                            <w:lang w:eastAsia="lt-LT"/>
                          </w:rPr>
                        </w:pPr>
                        <w:r>
                          <w:rPr>
                            <w:szCs w:val="24"/>
                            <w:lang w:eastAsia="lt-LT"/>
                          </w:rPr>
                          <w:t>Šilumos tiekimo tinklai ir jų elementai, trasa ir profilis.</w:t>
                        </w:r>
                      </w:p>
                    </w:tc>
                    <w:tc>
                      <w:tcPr>
                        <w:tcW w:w="824" w:type="pct"/>
                        <w:vMerge/>
                        <w:tcBorders>
                          <w:left w:val="single" w:sz="4" w:space="0" w:color="auto"/>
                          <w:right w:val="single" w:sz="4" w:space="0" w:color="auto"/>
                        </w:tcBorders>
                        <w:noWrap/>
                        <w:vAlign w:val="center"/>
                        <w:hideMark/>
                      </w:tcPr>
                      <w:p w14:paraId="72B18B88" w14:textId="77777777" w:rsidR="00F45D02" w:rsidRDefault="00F45D02">
                        <w:pPr>
                          <w:jc w:val="center"/>
                          <w:rPr>
                            <w:szCs w:val="24"/>
                            <w:lang w:eastAsia="lt-LT"/>
                          </w:rPr>
                        </w:pPr>
                      </w:p>
                    </w:tc>
                  </w:tr>
                  <w:tr w:rsidR="00F45D02" w14:paraId="490E8364" w14:textId="77777777" w:rsidTr="00C514A0">
                    <w:trPr>
                      <w:trHeight w:val="315"/>
                    </w:trPr>
                    <w:tc>
                      <w:tcPr>
                        <w:tcW w:w="447" w:type="pct"/>
                        <w:tcBorders>
                          <w:top w:val="nil"/>
                          <w:left w:val="single" w:sz="4" w:space="0" w:color="auto"/>
                          <w:bottom w:val="nil"/>
                          <w:right w:val="single" w:sz="4" w:space="0" w:color="auto"/>
                        </w:tcBorders>
                        <w:hideMark/>
                      </w:tcPr>
                      <w:p w14:paraId="3E3FCE8F" w14:textId="4E9AC5DC" w:rsidR="00F45D02" w:rsidRDefault="00C514A0">
                        <w:pPr>
                          <w:rPr>
                            <w:szCs w:val="24"/>
                            <w:lang w:eastAsia="lt-LT"/>
                          </w:rPr>
                        </w:pPr>
                        <w:r>
                          <w:rPr>
                            <w:szCs w:val="24"/>
                            <w:lang w:eastAsia="lt-LT"/>
                          </w:rPr>
                          <w:t>29.</w:t>
                        </w:r>
                      </w:p>
                    </w:tc>
                    <w:tc>
                      <w:tcPr>
                        <w:tcW w:w="3728" w:type="pct"/>
                        <w:tcBorders>
                          <w:top w:val="nil"/>
                          <w:left w:val="single" w:sz="4" w:space="0" w:color="auto"/>
                          <w:bottom w:val="nil"/>
                          <w:right w:val="single" w:sz="4" w:space="0" w:color="auto"/>
                        </w:tcBorders>
                        <w:hideMark/>
                      </w:tcPr>
                      <w:p w14:paraId="30E410D4" w14:textId="77777777" w:rsidR="00F45D02" w:rsidRDefault="00C514A0">
                        <w:pPr>
                          <w:rPr>
                            <w:szCs w:val="24"/>
                            <w:lang w:eastAsia="lt-LT"/>
                          </w:rPr>
                        </w:pPr>
                        <w:r>
                          <w:rPr>
                            <w:szCs w:val="24"/>
                            <w:lang w:eastAsia="lt-LT"/>
                          </w:rPr>
                          <w:t>Šilumos tinklų temperatūros deformacijos, kompensatoriai, atramos.</w:t>
                        </w:r>
                      </w:p>
                    </w:tc>
                    <w:tc>
                      <w:tcPr>
                        <w:tcW w:w="824" w:type="pct"/>
                        <w:vMerge/>
                        <w:tcBorders>
                          <w:left w:val="single" w:sz="4" w:space="0" w:color="auto"/>
                          <w:right w:val="single" w:sz="4" w:space="0" w:color="auto"/>
                        </w:tcBorders>
                        <w:noWrap/>
                        <w:vAlign w:val="center"/>
                        <w:hideMark/>
                      </w:tcPr>
                      <w:p w14:paraId="3866566E" w14:textId="77777777" w:rsidR="00F45D02" w:rsidRDefault="00F45D02">
                        <w:pPr>
                          <w:jc w:val="center"/>
                          <w:rPr>
                            <w:szCs w:val="24"/>
                            <w:lang w:eastAsia="lt-LT"/>
                          </w:rPr>
                        </w:pPr>
                      </w:p>
                    </w:tc>
                  </w:tr>
                  <w:tr w:rsidR="00F45D02" w14:paraId="0F3A3641" w14:textId="77777777" w:rsidTr="00C514A0">
                    <w:trPr>
                      <w:trHeight w:val="315"/>
                    </w:trPr>
                    <w:tc>
                      <w:tcPr>
                        <w:tcW w:w="447" w:type="pct"/>
                        <w:tcBorders>
                          <w:top w:val="nil"/>
                          <w:left w:val="single" w:sz="4" w:space="0" w:color="auto"/>
                          <w:bottom w:val="nil"/>
                          <w:right w:val="single" w:sz="4" w:space="0" w:color="auto"/>
                        </w:tcBorders>
                        <w:hideMark/>
                      </w:tcPr>
                      <w:p w14:paraId="4CD36D77" w14:textId="22A566BC" w:rsidR="00F45D02" w:rsidRDefault="00C514A0">
                        <w:pPr>
                          <w:rPr>
                            <w:szCs w:val="24"/>
                            <w:lang w:eastAsia="lt-LT"/>
                          </w:rPr>
                        </w:pPr>
                        <w:r>
                          <w:rPr>
                            <w:szCs w:val="24"/>
                            <w:lang w:eastAsia="lt-LT"/>
                          </w:rPr>
                          <w:t>30.</w:t>
                        </w:r>
                      </w:p>
                    </w:tc>
                    <w:tc>
                      <w:tcPr>
                        <w:tcW w:w="3728" w:type="pct"/>
                        <w:tcBorders>
                          <w:top w:val="nil"/>
                          <w:left w:val="single" w:sz="4" w:space="0" w:color="auto"/>
                          <w:bottom w:val="nil"/>
                          <w:right w:val="single" w:sz="4" w:space="0" w:color="auto"/>
                        </w:tcBorders>
                        <w:hideMark/>
                      </w:tcPr>
                      <w:p w14:paraId="661B5BC6" w14:textId="77777777" w:rsidR="00F45D02" w:rsidRDefault="00C514A0">
                        <w:pPr>
                          <w:rPr>
                            <w:szCs w:val="24"/>
                            <w:lang w:eastAsia="lt-LT"/>
                          </w:rPr>
                        </w:pPr>
                        <w:r>
                          <w:rPr>
                            <w:szCs w:val="24"/>
                            <w:lang w:eastAsia="lt-LT"/>
                          </w:rPr>
                          <w:t>Šilumos tinklų vamzdynams keliami  reikalavimai.</w:t>
                        </w:r>
                      </w:p>
                    </w:tc>
                    <w:tc>
                      <w:tcPr>
                        <w:tcW w:w="824" w:type="pct"/>
                        <w:vMerge/>
                        <w:tcBorders>
                          <w:left w:val="single" w:sz="4" w:space="0" w:color="auto"/>
                          <w:right w:val="single" w:sz="4" w:space="0" w:color="auto"/>
                        </w:tcBorders>
                        <w:noWrap/>
                        <w:vAlign w:val="center"/>
                        <w:hideMark/>
                      </w:tcPr>
                      <w:p w14:paraId="429CAA33" w14:textId="77777777" w:rsidR="00F45D02" w:rsidRDefault="00F45D02">
                        <w:pPr>
                          <w:jc w:val="center"/>
                          <w:rPr>
                            <w:szCs w:val="24"/>
                            <w:lang w:eastAsia="lt-LT"/>
                          </w:rPr>
                        </w:pPr>
                      </w:p>
                    </w:tc>
                  </w:tr>
                  <w:tr w:rsidR="00F45D02" w14:paraId="0AB71AA1" w14:textId="77777777" w:rsidTr="00C514A0">
                    <w:trPr>
                      <w:trHeight w:val="315"/>
                    </w:trPr>
                    <w:tc>
                      <w:tcPr>
                        <w:tcW w:w="447" w:type="pct"/>
                        <w:tcBorders>
                          <w:top w:val="nil"/>
                          <w:left w:val="single" w:sz="4" w:space="0" w:color="auto"/>
                          <w:bottom w:val="nil"/>
                          <w:right w:val="single" w:sz="4" w:space="0" w:color="auto"/>
                        </w:tcBorders>
                        <w:hideMark/>
                      </w:tcPr>
                      <w:p w14:paraId="47401947" w14:textId="3E62FDA8" w:rsidR="00F45D02" w:rsidRDefault="00C514A0">
                        <w:pPr>
                          <w:rPr>
                            <w:szCs w:val="24"/>
                            <w:lang w:eastAsia="lt-LT"/>
                          </w:rPr>
                        </w:pPr>
                        <w:r>
                          <w:rPr>
                            <w:szCs w:val="24"/>
                            <w:lang w:eastAsia="lt-LT"/>
                          </w:rPr>
                          <w:t>31.</w:t>
                        </w:r>
                      </w:p>
                    </w:tc>
                    <w:tc>
                      <w:tcPr>
                        <w:tcW w:w="3728" w:type="pct"/>
                        <w:tcBorders>
                          <w:top w:val="nil"/>
                          <w:left w:val="single" w:sz="4" w:space="0" w:color="auto"/>
                          <w:bottom w:val="nil"/>
                          <w:right w:val="single" w:sz="4" w:space="0" w:color="auto"/>
                        </w:tcBorders>
                        <w:hideMark/>
                      </w:tcPr>
                      <w:p w14:paraId="0116A571" w14:textId="77777777" w:rsidR="00F45D02" w:rsidRDefault="00C514A0">
                        <w:pPr>
                          <w:rPr>
                            <w:szCs w:val="24"/>
                            <w:lang w:eastAsia="lt-LT"/>
                          </w:rPr>
                        </w:pPr>
                        <w:r>
                          <w:rPr>
                            <w:szCs w:val="24"/>
                            <w:lang w:eastAsia="lt-LT"/>
                          </w:rPr>
                          <w:t>Šilumos tinklų suvirinimo siūlių patikrinimas.</w:t>
                        </w:r>
                      </w:p>
                    </w:tc>
                    <w:tc>
                      <w:tcPr>
                        <w:tcW w:w="824" w:type="pct"/>
                        <w:vMerge/>
                        <w:tcBorders>
                          <w:left w:val="single" w:sz="4" w:space="0" w:color="auto"/>
                          <w:right w:val="single" w:sz="4" w:space="0" w:color="auto"/>
                        </w:tcBorders>
                        <w:noWrap/>
                        <w:vAlign w:val="center"/>
                        <w:hideMark/>
                      </w:tcPr>
                      <w:p w14:paraId="5CD5A210" w14:textId="77777777" w:rsidR="00F45D02" w:rsidRDefault="00F45D02">
                        <w:pPr>
                          <w:jc w:val="center"/>
                          <w:rPr>
                            <w:szCs w:val="24"/>
                            <w:lang w:eastAsia="lt-LT"/>
                          </w:rPr>
                        </w:pPr>
                      </w:p>
                    </w:tc>
                  </w:tr>
                  <w:tr w:rsidR="00F45D02" w14:paraId="0A495003" w14:textId="77777777" w:rsidTr="00C514A0">
                    <w:trPr>
                      <w:trHeight w:val="315"/>
                    </w:trPr>
                    <w:tc>
                      <w:tcPr>
                        <w:tcW w:w="447" w:type="pct"/>
                        <w:tcBorders>
                          <w:top w:val="nil"/>
                          <w:left w:val="single" w:sz="4" w:space="0" w:color="auto"/>
                          <w:bottom w:val="nil"/>
                          <w:right w:val="single" w:sz="4" w:space="0" w:color="auto"/>
                        </w:tcBorders>
                        <w:hideMark/>
                      </w:tcPr>
                      <w:p w14:paraId="2D855720" w14:textId="76A9FB2E" w:rsidR="00F45D02" w:rsidRDefault="00C514A0">
                        <w:pPr>
                          <w:rPr>
                            <w:szCs w:val="24"/>
                            <w:lang w:eastAsia="lt-LT"/>
                          </w:rPr>
                        </w:pPr>
                        <w:r>
                          <w:rPr>
                            <w:szCs w:val="24"/>
                            <w:lang w:eastAsia="lt-LT"/>
                          </w:rPr>
                          <w:t>32.</w:t>
                        </w:r>
                      </w:p>
                    </w:tc>
                    <w:tc>
                      <w:tcPr>
                        <w:tcW w:w="3728" w:type="pct"/>
                        <w:tcBorders>
                          <w:top w:val="nil"/>
                          <w:left w:val="single" w:sz="4" w:space="0" w:color="auto"/>
                          <w:bottom w:val="nil"/>
                          <w:right w:val="single" w:sz="4" w:space="0" w:color="auto"/>
                        </w:tcBorders>
                        <w:hideMark/>
                      </w:tcPr>
                      <w:p w14:paraId="6F6C28C9" w14:textId="77777777" w:rsidR="00F45D02" w:rsidRDefault="00C514A0">
                        <w:pPr>
                          <w:rPr>
                            <w:szCs w:val="24"/>
                            <w:lang w:eastAsia="lt-LT"/>
                          </w:rPr>
                        </w:pPr>
                        <w:r>
                          <w:rPr>
                            <w:szCs w:val="24"/>
                            <w:lang w:eastAsia="lt-LT"/>
                          </w:rPr>
                          <w:t>Šilumos tinklų vamzdynų izoliavimas.</w:t>
                        </w:r>
                      </w:p>
                    </w:tc>
                    <w:tc>
                      <w:tcPr>
                        <w:tcW w:w="824" w:type="pct"/>
                        <w:vMerge/>
                        <w:tcBorders>
                          <w:left w:val="single" w:sz="4" w:space="0" w:color="auto"/>
                          <w:right w:val="single" w:sz="4" w:space="0" w:color="auto"/>
                        </w:tcBorders>
                        <w:noWrap/>
                        <w:vAlign w:val="center"/>
                        <w:hideMark/>
                      </w:tcPr>
                      <w:p w14:paraId="23658FC5" w14:textId="77777777" w:rsidR="00F45D02" w:rsidRDefault="00F45D02">
                        <w:pPr>
                          <w:jc w:val="center"/>
                          <w:rPr>
                            <w:szCs w:val="24"/>
                            <w:lang w:eastAsia="lt-LT"/>
                          </w:rPr>
                        </w:pPr>
                      </w:p>
                    </w:tc>
                  </w:tr>
                  <w:tr w:rsidR="00F45D02" w14:paraId="733D81CB" w14:textId="77777777" w:rsidTr="00C514A0">
                    <w:trPr>
                      <w:trHeight w:val="315"/>
                    </w:trPr>
                    <w:tc>
                      <w:tcPr>
                        <w:tcW w:w="447" w:type="pct"/>
                        <w:tcBorders>
                          <w:top w:val="nil"/>
                          <w:left w:val="single" w:sz="4" w:space="0" w:color="auto"/>
                          <w:right w:val="single" w:sz="4" w:space="0" w:color="auto"/>
                        </w:tcBorders>
                        <w:hideMark/>
                      </w:tcPr>
                      <w:p w14:paraId="398F3598" w14:textId="72161C27" w:rsidR="00F45D02" w:rsidRDefault="00C514A0">
                        <w:pPr>
                          <w:rPr>
                            <w:szCs w:val="24"/>
                            <w:lang w:eastAsia="lt-LT"/>
                          </w:rPr>
                        </w:pPr>
                        <w:r>
                          <w:rPr>
                            <w:szCs w:val="24"/>
                            <w:lang w:eastAsia="lt-LT"/>
                          </w:rPr>
                          <w:t>33.</w:t>
                        </w:r>
                      </w:p>
                    </w:tc>
                    <w:tc>
                      <w:tcPr>
                        <w:tcW w:w="3728" w:type="pct"/>
                        <w:tcBorders>
                          <w:top w:val="nil"/>
                          <w:left w:val="single" w:sz="4" w:space="0" w:color="auto"/>
                          <w:right w:val="single" w:sz="4" w:space="0" w:color="auto"/>
                        </w:tcBorders>
                        <w:hideMark/>
                      </w:tcPr>
                      <w:p w14:paraId="4607CC07" w14:textId="77777777" w:rsidR="00F45D02" w:rsidRDefault="00C514A0">
                        <w:pPr>
                          <w:rPr>
                            <w:szCs w:val="24"/>
                            <w:lang w:eastAsia="lt-LT"/>
                          </w:rPr>
                        </w:pPr>
                        <w:r>
                          <w:rPr>
                            <w:szCs w:val="24"/>
                            <w:lang w:eastAsia="lt-LT"/>
                          </w:rPr>
                          <w:t>Šilumos tinklų įrengimas.</w:t>
                        </w:r>
                      </w:p>
                    </w:tc>
                    <w:tc>
                      <w:tcPr>
                        <w:tcW w:w="824" w:type="pct"/>
                        <w:vMerge/>
                        <w:tcBorders>
                          <w:left w:val="single" w:sz="4" w:space="0" w:color="auto"/>
                          <w:right w:val="single" w:sz="4" w:space="0" w:color="auto"/>
                        </w:tcBorders>
                        <w:noWrap/>
                        <w:vAlign w:val="center"/>
                        <w:hideMark/>
                      </w:tcPr>
                      <w:p w14:paraId="342B1125" w14:textId="77777777" w:rsidR="00F45D02" w:rsidRDefault="00F45D02">
                        <w:pPr>
                          <w:jc w:val="center"/>
                          <w:rPr>
                            <w:szCs w:val="24"/>
                            <w:lang w:eastAsia="lt-LT"/>
                          </w:rPr>
                        </w:pPr>
                      </w:p>
                    </w:tc>
                  </w:tr>
                  <w:tr w:rsidR="00F45D02" w14:paraId="52C77215" w14:textId="77777777" w:rsidTr="00C514A0">
                    <w:trPr>
                      <w:trHeight w:val="315"/>
                    </w:trPr>
                    <w:tc>
                      <w:tcPr>
                        <w:tcW w:w="447" w:type="pct"/>
                        <w:tcBorders>
                          <w:top w:val="nil"/>
                          <w:left w:val="single" w:sz="4" w:space="0" w:color="auto"/>
                          <w:bottom w:val="single" w:sz="4" w:space="0" w:color="auto"/>
                          <w:right w:val="single" w:sz="4" w:space="0" w:color="auto"/>
                        </w:tcBorders>
                        <w:hideMark/>
                      </w:tcPr>
                      <w:p w14:paraId="19A94248" w14:textId="5542FB87" w:rsidR="00F45D02" w:rsidRDefault="00C514A0">
                        <w:pPr>
                          <w:rPr>
                            <w:szCs w:val="24"/>
                            <w:lang w:eastAsia="lt-LT"/>
                          </w:rPr>
                        </w:pPr>
                        <w:r>
                          <w:rPr>
                            <w:szCs w:val="24"/>
                            <w:lang w:eastAsia="lt-LT"/>
                          </w:rPr>
                          <w:t>34.</w:t>
                        </w:r>
                      </w:p>
                    </w:tc>
                    <w:tc>
                      <w:tcPr>
                        <w:tcW w:w="3728" w:type="pct"/>
                        <w:tcBorders>
                          <w:top w:val="nil"/>
                          <w:left w:val="single" w:sz="4" w:space="0" w:color="auto"/>
                          <w:bottom w:val="single" w:sz="4" w:space="0" w:color="auto"/>
                          <w:right w:val="single" w:sz="4" w:space="0" w:color="auto"/>
                        </w:tcBorders>
                        <w:hideMark/>
                      </w:tcPr>
                      <w:p w14:paraId="0D608F9D" w14:textId="77777777" w:rsidR="00F45D02" w:rsidRDefault="00C514A0">
                        <w:pPr>
                          <w:rPr>
                            <w:szCs w:val="24"/>
                            <w:lang w:eastAsia="lt-LT"/>
                          </w:rPr>
                        </w:pPr>
                        <w:r>
                          <w:rPr>
                            <w:szCs w:val="24"/>
                            <w:lang w:eastAsia="lt-LT"/>
                          </w:rPr>
                          <w:t>Šilumos tiekimo tinklų ir šilumos punktų įrengimo taisyklės.</w:t>
                        </w:r>
                      </w:p>
                    </w:tc>
                    <w:tc>
                      <w:tcPr>
                        <w:tcW w:w="824" w:type="pct"/>
                        <w:vMerge/>
                        <w:tcBorders>
                          <w:left w:val="single" w:sz="4" w:space="0" w:color="auto"/>
                          <w:bottom w:val="single" w:sz="4" w:space="0" w:color="auto"/>
                          <w:right w:val="single" w:sz="4" w:space="0" w:color="auto"/>
                        </w:tcBorders>
                        <w:noWrap/>
                        <w:vAlign w:val="center"/>
                        <w:hideMark/>
                      </w:tcPr>
                      <w:p w14:paraId="4C722A24" w14:textId="77777777" w:rsidR="00F45D02" w:rsidRDefault="00F45D02">
                        <w:pPr>
                          <w:jc w:val="center"/>
                          <w:rPr>
                            <w:szCs w:val="24"/>
                            <w:lang w:eastAsia="lt-LT"/>
                          </w:rPr>
                        </w:pPr>
                      </w:p>
                    </w:tc>
                  </w:tr>
                  <w:tr w:rsidR="00F45D02" w14:paraId="748C887D" w14:textId="77777777" w:rsidTr="00C514A0">
                    <w:trPr>
                      <w:trHeight w:val="315"/>
                    </w:trPr>
                    <w:tc>
                      <w:tcPr>
                        <w:tcW w:w="447" w:type="pct"/>
                        <w:tcBorders>
                          <w:top w:val="single" w:sz="4" w:space="0" w:color="auto"/>
                          <w:left w:val="single" w:sz="4" w:space="0" w:color="auto"/>
                          <w:right w:val="single" w:sz="4" w:space="0" w:color="auto"/>
                        </w:tcBorders>
                        <w:hideMark/>
                      </w:tcPr>
                      <w:p w14:paraId="487062A6" w14:textId="77777777" w:rsidR="00F45D02" w:rsidRDefault="00F45D02">
                        <w:pPr>
                          <w:rPr>
                            <w:szCs w:val="24"/>
                            <w:lang w:eastAsia="lt-LT"/>
                          </w:rPr>
                        </w:pPr>
                      </w:p>
                    </w:tc>
                    <w:tc>
                      <w:tcPr>
                        <w:tcW w:w="3728" w:type="pct"/>
                        <w:tcBorders>
                          <w:top w:val="single" w:sz="4" w:space="0" w:color="auto"/>
                          <w:left w:val="single" w:sz="4" w:space="0" w:color="auto"/>
                          <w:right w:val="single" w:sz="4" w:space="0" w:color="auto"/>
                        </w:tcBorders>
                        <w:hideMark/>
                      </w:tcPr>
                      <w:p w14:paraId="1A855E09" w14:textId="77777777" w:rsidR="00F45D02" w:rsidRDefault="00C514A0">
                        <w:pPr>
                          <w:rPr>
                            <w:szCs w:val="24"/>
                            <w:lang w:eastAsia="lt-LT"/>
                          </w:rPr>
                        </w:pPr>
                        <w:r>
                          <w:rPr>
                            <w:szCs w:val="24"/>
                            <w:lang w:eastAsia="lt-LT"/>
                          </w:rPr>
                          <w:t>ŠILDYMAS,VĖDINIMAS IR ORO KONDICIONAVIMAS</w:t>
                        </w:r>
                      </w:p>
                    </w:tc>
                    <w:tc>
                      <w:tcPr>
                        <w:tcW w:w="824" w:type="pct"/>
                        <w:tcBorders>
                          <w:top w:val="single" w:sz="4" w:space="0" w:color="auto"/>
                          <w:left w:val="single" w:sz="4" w:space="0" w:color="auto"/>
                          <w:right w:val="single" w:sz="4" w:space="0" w:color="auto"/>
                        </w:tcBorders>
                        <w:noWrap/>
                        <w:vAlign w:val="center"/>
                        <w:hideMark/>
                      </w:tcPr>
                      <w:p w14:paraId="0975500C" w14:textId="77777777" w:rsidR="00F45D02" w:rsidRDefault="00F45D02">
                        <w:pPr>
                          <w:jc w:val="center"/>
                          <w:rPr>
                            <w:szCs w:val="24"/>
                            <w:lang w:eastAsia="lt-LT"/>
                          </w:rPr>
                        </w:pPr>
                      </w:p>
                    </w:tc>
                  </w:tr>
                  <w:tr w:rsidR="00F45D02" w14:paraId="4122643F" w14:textId="77777777" w:rsidTr="00C514A0">
                    <w:trPr>
                      <w:trHeight w:val="315"/>
                    </w:trPr>
                    <w:tc>
                      <w:tcPr>
                        <w:tcW w:w="447" w:type="pct"/>
                        <w:tcBorders>
                          <w:left w:val="single" w:sz="4" w:space="0" w:color="auto"/>
                          <w:bottom w:val="nil"/>
                          <w:right w:val="single" w:sz="4" w:space="0" w:color="auto"/>
                        </w:tcBorders>
                        <w:hideMark/>
                      </w:tcPr>
                      <w:p w14:paraId="4E5D2316" w14:textId="5D7B7DBF" w:rsidR="00F45D02" w:rsidRDefault="00C514A0">
                        <w:pPr>
                          <w:rPr>
                            <w:szCs w:val="24"/>
                            <w:lang w:eastAsia="lt-LT"/>
                          </w:rPr>
                        </w:pPr>
                        <w:r>
                          <w:rPr>
                            <w:szCs w:val="24"/>
                            <w:lang w:eastAsia="lt-LT"/>
                          </w:rPr>
                          <w:t>35.</w:t>
                        </w:r>
                      </w:p>
                    </w:tc>
                    <w:tc>
                      <w:tcPr>
                        <w:tcW w:w="3728" w:type="pct"/>
                        <w:tcBorders>
                          <w:left w:val="single" w:sz="4" w:space="0" w:color="auto"/>
                          <w:bottom w:val="nil"/>
                          <w:right w:val="single" w:sz="4" w:space="0" w:color="auto"/>
                        </w:tcBorders>
                        <w:hideMark/>
                      </w:tcPr>
                      <w:p w14:paraId="6617F09C" w14:textId="77777777" w:rsidR="00F45D02" w:rsidRDefault="00C514A0">
                        <w:pPr>
                          <w:rPr>
                            <w:szCs w:val="24"/>
                            <w:lang w:eastAsia="lt-LT"/>
                          </w:rPr>
                        </w:pPr>
                        <w:r>
                          <w:rPr>
                            <w:szCs w:val="24"/>
                            <w:lang w:eastAsia="lt-LT"/>
                          </w:rPr>
                          <w:t>Šildymo inžinerinių sistemų įrengimas:</w:t>
                        </w:r>
                      </w:p>
                    </w:tc>
                    <w:tc>
                      <w:tcPr>
                        <w:tcW w:w="824" w:type="pct"/>
                        <w:vMerge w:val="restart"/>
                        <w:tcBorders>
                          <w:left w:val="single" w:sz="4" w:space="0" w:color="auto"/>
                          <w:right w:val="single" w:sz="4" w:space="0" w:color="auto"/>
                        </w:tcBorders>
                        <w:noWrap/>
                        <w:vAlign w:val="center"/>
                        <w:hideMark/>
                      </w:tcPr>
                      <w:p w14:paraId="3F7686E9" w14:textId="77777777" w:rsidR="00F45D02" w:rsidRDefault="00C514A0">
                        <w:pPr>
                          <w:jc w:val="center"/>
                          <w:rPr>
                            <w:szCs w:val="24"/>
                            <w:lang w:eastAsia="lt-LT"/>
                          </w:rPr>
                        </w:pPr>
                        <w:r>
                          <w:rPr>
                            <w:szCs w:val="24"/>
                          </w:rPr>
                          <w:t>YSSSDV, NSSSDV, YSSSDTPV, NSSSDTPV</w:t>
                        </w:r>
                      </w:p>
                    </w:tc>
                  </w:tr>
                  <w:tr w:rsidR="00F45D02" w14:paraId="6BA3D1D2" w14:textId="77777777" w:rsidTr="00C514A0">
                    <w:trPr>
                      <w:trHeight w:val="315"/>
                    </w:trPr>
                    <w:tc>
                      <w:tcPr>
                        <w:tcW w:w="447" w:type="pct"/>
                        <w:tcBorders>
                          <w:top w:val="nil"/>
                          <w:left w:val="single" w:sz="4" w:space="0" w:color="auto"/>
                          <w:bottom w:val="nil"/>
                          <w:right w:val="single" w:sz="4" w:space="0" w:color="auto"/>
                        </w:tcBorders>
                      </w:tcPr>
                      <w:p w14:paraId="5F6CA94A" w14:textId="77777777" w:rsidR="00F45D02" w:rsidRDefault="00C514A0">
                        <w:pPr>
                          <w:rPr>
                            <w:szCs w:val="24"/>
                            <w:lang w:eastAsia="lt-LT"/>
                          </w:rPr>
                        </w:pPr>
                        <w:r>
                          <w:rPr>
                            <w:szCs w:val="24"/>
                          </w:rPr>
                          <w:t>35.1.</w:t>
                        </w:r>
                      </w:p>
                    </w:tc>
                    <w:tc>
                      <w:tcPr>
                        <w:tcW w:w="3728" w:type="pct"/>
                        <w:tcBorders>
                          <w:top w:val="nil"/>
                          <w:left w:val="single" w:sz="4" w:space="0" w:color="auto"/>
                          <w:bottom w:val="nil"/>
                          <w:right w:val="single" w:sz="4" w:space="0" w:color="auto"/>
                        </w:tcBorders>
                        <w:hideMark/>
                      </w:tcPr>
                      <w:p w14:paraId="66A76501" w14:textId="77777777" w:rsidR="00F45D02" w:rsidRDefault="00C514A0">
                        <w:pPr>
                          <w:rPr>
                            <w:szCs w:val="24"/>
                            <w:lang w:eastAsia="lt-LT"/>
                          </w:rPr>
                        </w:pPr>
                        <w:r>
                          <w:rPr>
                            <w:szCs w:val="24"/>
                            <w:lang w:eastAsia="lt-LT"/>
                          </w:rPr>
                          <w:t>šilumos punktų principinės schemos;</w:t>
                        </w:r>
                      </w:p>
                    </w:tc>
                    <w:tc>
                      <w:tcPr>
                        <w:tcW w:w="824" w:type="pct"/>
                        <w:vMerge/>
                        <w:tcBorders>
                          <w:left w:val="single" w:sz="4" w:space="0" w:color="auto"/>
                          <w:right w:val="single" w:sz="4" w:space="0" w:color="auto"/>
                        </w:tcBorders>
                        <w:noWrap/>
                        <w:vAlign w:val="center"/>
                        <w:hideMark/>
                      </w:tcPr>
                      <w:p w14:paraId="3EDAD17F" w14:textId="77777777" w:rsidR="00F45D02" w:rsidRDefault="00F45D02">
                        <w:pPr>
                          <w:rPr>
                            <w:szCs w:val="24"/>
                            <w:lang w:eastAsia="lt-LT"/>
                          </w:rPr>
                        </w:pPr>
                      </w:p>
                    </w:tc>
                  </w:tr>
                  <w:tr w:rsidR="00F45D02" w14:paraId="3176D6F9" w14:textId="77777777" w:rsidTr="00C514A0">
                    <w:trPr>
                      <w:trHeight w:val="315"/>
                    </w:trPr>
                    <w:tc>
                      <w:tcPr>
                        <w:tcW w:w="447" w:type="pct"/>
                        <w:tcBorders>
                          <w:top w:val="nil"/>
                          <w:left w:val="single" w:sz="4" w:space="0" w:color="auto"/>
                          <w:bottom w:val="nil"/>
                          <w:right w:val="single" w:sz="4" w:space="0" w:color="auto"/>
                        </w:tcBorders>
                      </w:tcPr>
                      <w:p w14:paraId="06B55995" w14:textId="77777777" w:rsidR="00F45D02" w:rsidRDefault="00C514A0">
                        <w:pPr>
                          <w:rPr>
                            <w:szCs w:val="24"/>
                            <w:lang w:eastAsia="lt-LT"/>
                          </w:rPr>
                        </w:pPr>
                        <w:r>
                          <w:rPr>
                            <w:szCs w:val="24"/>
                          </w:rPr>
                          <w:t>35.2.</w:t>
                        </w:r>
                      </w:p>
                    </w:tc>
                    <w:tc>
                      <w:tcPr>
                        <w:tcW w:w="3728" w:type="pct"/>
                        <w:tcBorders>
                          <w:top w:val="nil"/>
                          <w:left w:val="single" w:sz="4" w:space="0" w:color="auto"/>
                          <w:bottom w:val="nil"/>
                          <w:right w:val="single" w:sz="4" w:space="0" w:color="auto"/>
                        </w:tcBorders>
                        <w:hideMark/>
                      </w:tcPr>
                      <w:p w14:paraId="763A5901" w14:textId="77777777" w:rsidR="00F45D02" w:rsidRDefault="00C514A0">
                        <w:pPr>
                          <w:rPr>
                            <w:szCs w:val="24"/>
                            <w:lang w:eastAsia="lt-LT"/>
                          </w:rPr>
                        </w:pPr>
                        <w:r>
                          <w:rPr>
                            <w:szCs w:val="24"/>
                            <w:lang w:eastAsia="lt-LT"/>
                          </w:rPr>
                          <w:t>šilumos punktų įrenginiai (elevatoriai, šilumokaičiai, siurbliai, reguliatoriai) ir jų montavimas;</w:t>
                        </w:r>
                      </w:p>
                    </w:tc>
                    <w:tc>
                      <w:tcPr>
                        <w:tcW w:w="824" w:type="pct"/>
                        <w:vMerge/>
                        <w:tcBorders>
                          <w:left w:val="single" w:sz="4" w:space="0" w:color="auto"/>
                          <w:right w:val="single" w:sz="4" w:space="0" w:color="auto"/>
                        </w:tcBorders>
                        <w:noWrap/>
                        <w:vAlign w:val="center"/>
                        <w:hideMark/>
                      </w:tcPr>
                      <w:p w14:paraId="37757E30" w14:textId="77777777" w:rsidR="00F45D02" w:rsidRDefault="00F45D02">
                        <w:pPr>
                          <w:rPr>
                            <w:szCs w:val="24"/>
                            <w:lang w:eastAsia="lt-LT"/>
                          </w:rPr>
                        </w:pPr>
                      </w:p>
                    </w:tc>
                  </w:tr>
                  <w:tr w:rsidR="00F45D02" w14:paraId="3CA8AAB5" w14:textId="77777777" w:rsidTr="00C514A0">
                    <w:trPr>
                      <w:trHeight w:val="315"/>
                    </w:trPr>
                    <w:tc>
                      <w:tcPr>
                        <w:tcW w:w="447" w:type="pct"/>
                        <w:tcBorders>
                          <w:top w:val="nil"/>
                          <w:left w:val="single" w:sz="4" w:space="0" w:color="auto"/>
                          <w:bottom w:val="nil"/>
                          <w:right w:val="single" w:sz="4" w:space="0" w:color="auto"/>
                        </w:tcBorders>
                      </w:tcPr>
                      <w:p w14:paraId="3721D8A3" w14:textId="77777777" w:rsidR="00F45D02" w:rsidRDefault="00C514A0">
                        <w:pPr>
                          <w:rPr>
                            <w:szCs w:val="24"/>
                            <w:lang w:eastAsia="lt-LT"/>
                          </w:rPr>
                        </w:pPr>
                        <w:r>
                          <w:rPr>
                            <w:szCs w:val="24"/>
                          </w:rPr>
                          <w:t>35.3.</w:t>
                        </w:r>
                      </w:p>
                    </w:tc>
                    <w:tc>
                      <w:tcPr>
                        <w:tcW w:w="3728" w:type="pct"/>
                        <w:tcBorders>
                          <w:top w:val="nil"/>
                          <w:left w:val="single" w:sz="4" w:space="0" w:color="auto"/>
                          <w:bottom w:val="nil"/>
                          <w:right w:val="single" w:sz="4" w:space="0" w:color="auto"/>
                        </w:tcBorders>
                        <w:hideMark/>
                      </w:tcPr>
                      <w:p w14:paraId="2880B850" w14:textId="77777777" w:rsidR="00F45D02" w:rsidRDefault="00C514A0">
                        <w:pPr>
                          <w:rPr>
                            <w:szCs w:val="24"/>
                            <w:lang w:eastAsia="lt-LT"/>
                          </w:rPr>
                        </w:pPr>
                        <w:r>
                          <w:rPr>
                            <w:szCs w:val="24"/>
                            <w:lang w:eastAsia="lt-LT"/>
                          </w:rPr>
                          <w:t xml:space="preserve">šilumos punktuose naudojami vamzdynai, armatūra, izoliacija; </w:t>
                        </w:r>
                      </w:p>
                    </w:tc>
                    <w:tc>
                      <w:tcPr>
                        <w:tcW w:w="824" w:type="pct"/>
                        <w:vMerge/>
                        <w:tcBorders>
                          <w:left w:val="single" w:sz="4" w:space="0" w:color="auto"/>
                          <w:right w:val="single" w:sz="4" w:space="0" w:color="auto"/>
                        </w:tcBorders>
                        <w:noWrap/>
                        <w:vAlign w:val="center"/>
                        <w:hideMark/>
                      </w:tcPr>
                      <w:p w14:paraId="6D2B9965" w14:textId="77777777" w:rsidR="00F45D02" w:rsidRDefault="00F45D02">
                        <w:pPr>
                          <w:rPr>
                            <w:szCs w:val="24"/>
                            <w:lang w:eastAsia="lt-LT"/>
                          </w:rPr>
                        </w:pPr>
                      </w:p>
                    </w:tc>
                  </w:tr>
                  <w:tr w:rsidR="00F45D02" w14:paraId="63E7D2EA" w14:textId="77777777" w:rsidTr="00C514A0">
                    <w:trPr>
                      <w:trHeight w:val="315"/>
                    </w:trPr>
                    <w:tc>
                      <w:tcPr>
                        <w:tcW w:w="447" w:type="pct"/>
                        <w:tcBorders>
                          <w:top w:val="nil"/>
                          <w:left w:val="single" w:sz="4" w:space="0" w:color="auto"/>
                          <w:bottom w:val="nil"/>
                          <w:right w:val="single" w:sz="4" w:space="0" w:color="auto"/>
                        </w:tcBorders>
                      </w:tcPr>
                      <w:p w14:paraId="2DA9B4B3" w14:textId="77777777" w:rsidR="00F45D02" w:rsidRDefault="00C514A0">
                        <w:pPr>
                          <w:rPr>
                            <w:szCs w:val="24"/>
                            <w:lang w:eastAsia="lt-LT"/>
                          </w:rPr>
                        </w:pPr>
                        <w:r>
                          <w:rPr>
                            <w:szCs w:val="24"/>
                          </w:rPr>
                          <w:t>35.4.</w:t>
                        </w:r>
                      </w:p>
                    </w:tc>
                    <w:tc>
                      <w:tcPr>
                        <w:tcW w:w="3728" w:type="pct"/>
                        <w:tcBorders>
                          <w:top w:val="nil"/>
                          <w:left w:val="single" w:sz="4" w:space="0" w:color="auto"/>
                          <w:bottom w:val="nil"/>
                          <w:right w:val="single" w:sz="4" w:space="0" w:color="auto"/>
                        </w:tcBorders>
                        <w:hideMark/>
                      </w:tcPr>
                      <w:p w14:paraId="628613C9" w14:textId="77777777" w:rsidR="00F45D02" w:rsidRDefault="00C514A0">
                        <w:pPr>
                          <w:rPr>
                            <w:szCs w:val="24"/>
                            <w:lang w:eastAsia="lt-LT"/>
                          </w:rPr>
                        </w:pPr>
                        <w:r>
                          <w:rPr>
                            <w:szCs w:val="24"/>
                            <w:lang w:eastAsia="lt-LT"/>
                          </w:rPr>
                          <w:t>šilumos punktų rekonstrukcija;</w:t>
                        </w:r>
                      </w:p>
                    </w:tc>
                    <w:tc>
                      <w:tcPr>
                        <w:tcW w:w="824" w:type="pct"/>
                        <w:vMerge/>
                        <w:tcBorders>
                          <w:left w:val="single" w:sz="4" w:space="0" w:color="auto"/>
                          <w:right w:val="single" w:sz="4" w:space="0" w:color="auto"/>
                        </w:tcBorders>
                        <w:noWrap/>
                        <w:vAlign w:val="center"/>
                        <w:hideMark/>
                      </w:tcPr>
                      <w:p w14:paraId="4CB20147" w14:textId="77777777" w:rsidR="00F45D02" w:rsidRDefault="00F45D02">
                        <w:pPr>
                          <w:rPr>
                            <w:szCs w:val="24"/>
                            <w:lang w:eastAsia="lt-LT"/>
                          </w:rPr>
                        </w:pPr>
                      </w:p>
                    </w:tc>
                  </w:tr>
                  <w:tr w:rsidR="00F45D02" w14:paraId="241E53F3" w14:textId="77777777" w:rsidTr="00C514A0">
                    <w:trPr>
                      <w:trHeight w:val="315"/>
                    </w:trPr>
                    <w:tc>
                      <w:tcPr>
                        <w:tcW w:w="447" w:type="pct"/>
                        <w:tcBorders>
                          <w:top w:val="nil"/>
                          <w:left w:val="single" w:sz="4" w:space="0" w:color="auto"/>
                          <w:bottom w:val="nil"/>
                          <w:right w:val="single" w:sz="4" w:space="0" w:color="auto"/>
                        </w:tcBorders>
                      </w:tcPr>
                      <w:p w14:paraId="4F9337D8" w14:textId="77777777" w:rsidR="00F45D02" w:rsidRDefault="00C514A0">
                        <w:pPr>
                          <w:rPr>
                            <w:szCs w:val="24"/>
                            <w:lang w:eastAsia="lt-LT"/>
                          </w:rPr>
                        </w:pPr>
                        <w:r>
                          <w:rPr>
                            <w:szCs w:val="24"/>
                          </w:rPr>
                          <w:t>35.5.</w:t>
                        </w:r>
                      </w:p>
                    </w:tc>
                    <w:tc>
                      <w:tcPr>
                        <w:tcW w:w="3728" w:type="pct"/>
                        <w:tcBorders>
                          <w:top w:val="nil"/>
                          <w:left w:val="single" w:sz="4" w:space="0" w:color="auto"/>
                          <w:bottom w:val="nil"/>
                          <w:right w:val="single" w:sz="4" w:space="0" w:color="auto"/>
                        </w:tcBorders>
                        <w:hideMark/>
                      </w:tcPr>
                      <w:p w14:paraId="5DD23554" w14:textId="77777777" w:rsidR="00F45D02" w:rsidRDefault="00C514A0">
                        <w:pPr>
                          <w:rPr>
                            <w:szCs w:val="24"/>
                            <w:lang w:eastAsia="lt-LT"/>
                          </w:rPr>
                        </w:pPr>
                        <w:r>
                          <w:rPr>
                            <w:szCs w:val="24"/>
                            <w:lang w:eastAsia="lt-LT"/>
                          </w:rPr>
                          <w:t>šilumos punktų reguliavimo ir automatinio valdymo priemonės;</w:t>
                        </w:r>
                      </w:p>
                    </w:tc>
                    <w:tc>
                      <w:tcPr>
                        <w:tcW w:w="824" w:type="pct"/>
                        <w:vMerge/>
                        <w:tcBorders>
                          <w:left w:val="single" w:sz="4" w:space="0" w:color="auto"/>
                          <w:right w:val="single" w:sz="4" w:space="0" w:color="auto"/>
                        </w:tcBorders>
                        <w:noWrap/>
                        <w:vAlign w:val="center"/>
                        <w:hideMark/>
                      </w:tcPr>
                      <w:p w14:paraId="6454CBE1" w14:textId="77777777" w:rsidR="00F45D02" w:rsidRDefault="00F45D02">
                        <w:pPr>
                          <w:rPr>
                            <w:szCs w:val="24"/>
                            <w:lang w:eastAsia="lt-LT"/>
                          </w:rPr>
                        </w:pPr>
                      </w:p>
                    </w:tc>
                  </w:tr>
                  <w:tr w:rsidR="00F45D02" w14:paraId="36457F35" w14:textId="77777777" w:rsidTr="00C514A0">
                    <w:trPr>
                      <w:trHeight w:val="315"/>
                    </w:trPr>
                    <w:tc>
                      <w:tcPr>
                        <w:tcW w:w="447" w:type="pct"/>
                        <w:tcBorders>
                          <w:top w:val="nil"/>
                          <w:left w:val="single" w:sz="4" w:space="0" w:color="auto"/>
                          <w:bottom w:val="nil"/>
                          <w:right w:val="single" w:sz="4" w:space="0" w:color="auto"/>
                        </w:tcBorders>
                      </w:tcPr>
                      <w:p w14:paraId="3A87699E" w14:textId="77777777" w:rsidR="00F45D02" w:rsidRDefault="00C514A0">
                        <w:pPr>
                          <w:rPr>
                            <w:szCs w:val="24"/>
                            <w:lang w:eastAsia="lt-LT"/>
                          </w:rPr>
                        </w:pPr>
                        <w:r>
                          <w:rPr>
                            <w:szCs w:val="24"/>
                          </w:rPr>
                          <w:t>35.6.</w:t>
                        </w:r>
                      </w:p>
                    </w:tc>
                    <w:tc>
                      <w:tcPr>
                        <w:tcW w:w="3728" w:type="pct"/>
                        <w:tcBorders>
                          <w:top w:val="nil"/>
                          <w:left w:val="single" w:sz="4" w:space="0" w:color="auto"/>
                          <w:bottom w:val="nil"/>
                          <w:right w:val="single" w:sz="4" w:space="0" w:color="auto"/>
                        </w:tcBorders>
                        <w:hideMark/>
                      </w:tcPr>
                      <w:p w14:paraId="77EBB227" w14:textId="77777777" w:rsidR="00F45D02" w:rsidRDefault="00C514A0">
                        <w:pPr>
                          <w:rPr>
                            <w:szCs w:val="24"/>
                            <w:lang w:eastAsia="lt-LT"/>
                          </w:rPr>
                        </w:pPr>
                        <w:r>
                          <w:rPr>
                            <w:szCs w:val="24"/>
                            <w:lang w:eastAsia="lt-LT"/>
                          </w:rPr>
                          <w:t>karšto vandens ruošimas šilumos punktuose, principinės schemos reguliavimas;</w:t>
                        </w:r>
                      </w:p>
                    </w:tc>
                    <w:tc>
                      <w:tcPr>
                        <w:tcW w:w="824" w:type="pct"/>
                        <w:vMerge/>
                        <w:tcBorders>
                          <w:left w:val="single" w:sz="4" w:space="0" w:color="auto"/>
                          <w:right w:val="single" w:sz="4" w:space="0" w:color="auto"/>
                        </w:tcBorders>
                        <w:noWrap/>
                        <w:vAlign w:val="center"/>
                        <w:hideMark/>
                      </w:tcPr>
                      <w:p w14:paraId="281E879E" w14:textId="77777777" w:rsidR="00F45D02" w:rsidRDefault="00F45D02">
                        <w:pPr>
                          <w:rPr>
                            <w:szCs w:val="24"/>
                            <w:lang w:eastAsia="lt-LT"/>
                          </w:rPr>
                        </w:pPr>
                      </w:p>
                    </w:tc>
                  </w:tr>
                  <w:tr w:rsidR="00F45D02" w14:paraId="77818DC5" w14:textId="77777777" w:rsidTr="00C514A0">
                    <w:trPr>
                      <w:trHeight w:val="315"/>
                    </w:trPr>
                    <w:tc>
                      <w:tcPr>
                        <w:tcW w:w="447" w:type="pct"/>
                        <w:tcBorders>
                          <w:top w:val="nil"/>
                          <w:left w:val="single" w:sz="4" w:space="0" w:color="auto"/>
                          <w:bottom w:val="nil"/>
                          <w:right w:val="single" w:sz="4" w:space="0" w:color="auto"/>
                        </w:tcBorders>
                      </w:tcPr>
                      <w:p w14:paraId="232DE0AF" w14:textId="77777777" w:rsidR="00F45D02" w:rsidRDefault="00C514A0">
                        <w:pPr>
                          <w:rPr>
                            <w:szCs w:val="24"/>
                            <w:lang w:eastAsia="lt-LT"/>
                          </w:rPr>
                        </w:pPr>
                        <w:r>
                          <w:rPr>
                            <w:szCs w:val="24"/>
                          </w:rPr>
                          <w:t>35.7.</w:t>
                        </w:r>
                      </w:p>
                    </w:tc>
                    <w:tc>
                      <w:tcPr>
                        <w:tcW w:w="3728" w:type="pct"/>
                        <w:tcBorders>
                          <w:top w:val="nil"/>
                          <w:left w:val="single" w:sz="4" w:space="0" w:color="auto"/>
                          <w:bottom w:val="nil"/>
                          <w:right w:val="single" w:sz="4" w:space="0" w:color="auto"/>
                        </w:tcBorders>
                        <w:hideMark/>
                      </w:tcPr>
                      <w:p w14:paraId="3211578B" w14:textId="77777777" w:rsidR="00F45D02" w:rsidRDefault="00C514A0">
                        <w:pPr>
                          <w:rPr>
                            <w:szCs w:val="24"/>
                            <w:lang w:eastAsia="lt-LT"/>
                          </w:rPr>
                        </w:pPr>
                        <w:r>
                          <w:rPr>
                            <w:szCs w:val="24"/>
                            <w:lang w:eastAsia="lt-LT"/>
                          </w:rPr>
                          <w:t>šilumos punktų montavimas;</w:t>
                        </w:r>
                      </w:p>
                    </w:tc>
                    <w:tc>
                      <w:tcPr>
                        <w:tcW w:w="824" w:type="pct"/>
                        <w:vMerge/>
                        <w:tcBorders>
                          <w:left w:val="single" w:sz="4" w:space="0" w:color="auto"/>
                          <w:right w:val="single" w:sz="4" w:space="0" w:color="auto"/>
                        </w:tcBorders>
                        <w:noWrap/>
                        <w:vAlign w:val="center"/>
                        <w:hideMark/>
                      </w:tcPr>
                      <w:p w14:paraId="5E582B4A" w14:textId="77777777" w:rsidR="00F45D02" w:rsidRDefault="00F45D02">
                        <w:pPr>
                          <w:rPr>
                            <w:szCs w:val="24"/>
                            <w:lang w:eastAsia="lt-LT"/>
                          </w:rPr>
                        </w:pPr>
                      </w:p>
                    </w:tc>
                  </w:tr>
                  <w:tr w:rsidR="00F45D02" w14:paraId="5138344A" w14:textId="77777777" w:rsidTr="00C514A0">
                    <w:trPr>
                      <w:trHeight w:val="315"/>
                    </w:trPr>
                    <w:tc>
                      <w:tcPr>
                        <w:tcW w:w="447" w:type="pct"/>
                        <w:tcBorders>
                          <w:top w:val="nil"/>
                          <w:left w:val="single" w:sz="4" w:space="0" w:color="auto"/>
                          <w:bottom w:val="nil"/>
                          <w:right w:val="single" w:sz="4" w:space="0" w:color="auto"/>
                        </w:tcBorders>
                      </w:tcPr>
                      <w:p w14:paraId="4028C13E" w14:textId="77777777" w:rsidR="00F45D02" w:rsidRDefault="00C514A0">
                        <w:pPr>
                          <w:rPr>
                            <w:szCs w:val="24"/>
                            <w:lang w:eastAsia="lt-LT"/>
                          </w:rPr>
                        </w:pPr>
                        <w:r>
                          <w:rPr>
                            <w:szCs w:val="24"/>
                          </w:rPr>
                          <w:t>35.8.</w:t>
                        </w:r>
                      </w:p>
                    </w:tc>
                    <w:tc>
                      <w:tcPr>
                        <w:tcW w:w="3728" w:type="pct"/>
                        <w:tcBorders>
                          <w:top w:val="nil"/>
                          <w:left w:val="single" w:sz="4" w:space="0" w:color="auto"/>
                          <w:bottom w:val="nil"/>
                          <w:right w:val="single" w:sz="4" w:space="0" w:color="auto"/>
                        </w:tcBorders>
                        <w:hideMark/>
                      </w:tcPr>
                      <w:p w14:paraId="768A38F8" w14:textId="77777777" w:rsidR="00F45D02" w:rsidRDefault="00C514A0">
                        <w:pPr>
                          <w:rPr>
                            <w:szCs w:val="24"/>
                            <w:lang w:eastAsia="lt-LT"/>
                          </w:rPr>
                        </w:pPr>
                        <w:proofErr w:type="spellStart"/>
                        <w:r>
                          <w:rPr>
                            <w:szCs w:val="24"/>
                            <w:lang w:eastAsia="lt-LT"/>
                          </w:rPr>
                          <w:t>vienvamzdės</w:t>
                        </w:r>
                        <w:proofErr w:type="spellEnd"/>
                        <w:r>
                          <w:rPr>
                            <w:szCs w:val="24"/>
                            <w:lang w:eastAsia="lt-LT"/>
                          </w:rPr>
                          <w:t xml:space="preserve"> ir dvivamzdės šildymo sistemos, jų schemos;</w:t>
                        </w:r>
                      </w:p>
                    </w:tc>
                    <w:tc>
                      <w:tcPr>
                        <w:tcW w:w="824" w:type="pct"/>
                        <w:vMerge/>
                        <w:tcBorders>
                          <w:left w:val="single" w:sz="4" w:space="0" w:color="auto"/>
                          <w:right w:val="single" w:sz="4" w:space="0" w:color="auto"/>
                        </w:tcBorders>
                        <w:noWrap/>
                        <w:vAlign w:val="center"/>
                        <w:hideMark/>
                      </w:tcPr>
                      <w:p w14:paraId="2FB86CF1" w14:textId="77777777" w:rsidR="00F45D02" w:rsidRDefault="00F45D02">
                        <w:pPr>
                          <w:rPr>
                            <w:szCs w:val="24"/>
                            <w:lang w:eastAsia="lt-LT"/>
                          </w:rPr>
                        </w:pPr>
                      </w:p>
                    </w:tc>
                  </w:tr>
                  <w:tr w:rsidR="00F45D02" w14:paraId="59F077A3" w14:textId="77777777" w:rsidTr="00C514A0">
                    <w:trPr>
                      <w:trHeight w:val="315"/>
                    </w:trPr>
                    <w:tc>
                      <w:tcPr>
                        <w:tcW w:w="447" w:type="pct"/>
                        <w:tcBorders>
                          <w:top w:val="nil"/>
                          <w:left w:val="single" w:sz="4" w:space="0" w:color="auto"/>
                          <w:bottom w:val="nil"/>
                          <w:right w:val="single" w:sz="4" w:space="0" w:color="auto"/>
                        </w:tcBorders>
                      </w:tcPr>
                      <w:p w14:paraId="743AD372" w14:textId="77777777" w:rsidR="00F45D02" w:rsidRDefault="00C514A0">
                        <w:pPr>
                          <w:rPr>
                            <w:szCs w:val="24"/>
                            <w:lang w:eastAsia="lt-LT"/>
                          </w:rPr>
                        </w:pPr>
                        <w:r>
                          <w:rPr>
                            <w:szCs w:val="24"/>
                          </w:rPr>
                          <w:t>35.9.</w:t>
                        </w:r>
                      </w:p>
                    </w:tc>
                    <w:tc>
                      <w:tcPr>
                        <w:tcW w:w="3728" w:type="pct"/>
                        <w:tcBorders>
                          <w:top w:val="nil"/>
                          <w:left w:val="single" w:sz="4" w:space="0" w:color="auto"/>
                          <w:bottom w:val="nil"/>
                          <w:right w:val="single" w:sz="4" w:space="0" w:color="auto"/>
                        </w:tcBorders>
                        <w:hideMark/>
                      </w:tcPr>
                      <w:p w14:paraId="0FCEB115" w14:textId="77777777" w:rsidR="00F45D02" w:rsidRDefault="00C514A0">
                        <w:pPr>
                          <w:rPr>
                            <w:szCs w:val="24"/>
                            <w:lang w:eastAsia="lt-LT"/>
                          </w:rPr>
                        </w:pPr>
                        <w:proofErr w:type="spellStart"/>
                        <w:r>
                          <w:rPr>
                            <w:szCs w:val="24"/>
                            <w:lang w:eastAsia="lt-LT"/>
                          </w:rPr>
                          <w:t>kolektorinės</w:t>
                        </w:r>
                        <w:proofErr w:type="spellEnd"/>
                        <w:r>
                          <w:rPr>
                            <w:szCs w:val="24"/>
                            <w:lang w:eastAsia="lt-LT"/>
                          </w:rPr>
                          <w:t xml:space="preserve"> ir mišrios šildymo sistemos (grindų šildymas tik atskirose patalpose), elektrinis šildymas;</w:t>
                        </w:r>
                      </w:p>
                    </w:tc>
                    <w:tc>
                      <w:tcPr>
                        <w:tcW w:w="824" w:type="pct"/>
                        <w:vMerge/>
                        <w:tcBorders>
                          <w:left w:val="single" w:sz="4" w:space="0" w:color="auto"/>
                          <w:right w:val="single" w:sz="4" w:space="0" w:color="auto"/>
                        </w:tcBorders>
                        <w:noWrap/>
                        <w:vAlign w:val="center"/>
                        <w:hideMark/>
                      </w:tcPr>
                      <w:p w14:paraId="076C1F11" w14:textId="77777777" w:rsidR="00F45D02" w:rsidRDefault="00F45D02">
                        <w:pPr>
                          <w:rPr>
                            <w:szCs w:val="24"/>
                            <w:lang w:eastAsia="lt-LT"/>
                          </w:rPr>
                        </w:pPr>
                      </w:p>
                    </w:tc>
                  </w:tr>
                  <w:tr w:rsidR="00F45D02" w14:paraId="544A3E9C" w14:textId="77777777" w:rsidTr="00C514A0">
                    <w:trPr>
                      <w:trHeight w:val="315"/>
                    </w:trPr>
                    <w:tc>
                      <w:tcPr>
                        <w:tcW w:w="447" w:type="pct"/>
                        <w:tcBorders>
                          <w:top w:val="nil"/>
                          <w:left w:val="single" w:sz="4" w:space="0" w:color="auto"/>
                          <w:bottom w:val="nil"/>
                          <w:right w:val="single" w:sz="4" w:space="0" w:color="auto"/>
                        </w:tcBorders>
                      </w:tcPr>
                      <w:p w14:paraId="792A8559" w14:textId="77777777" w:rsidR="00F45D02" w:rsidRDefault="00C514A0">
                        <w:pPr>
                          <w:rPr>
                            <w:szCs w:val="24"/>
                            <w:lang w:eastAsia="lt-LT"/>
                          </w:rPr>
                        </w:pPr>
                        <w:r>
                          <w:rPr>
                            <w:szCs w:val="24"/>
                          </w:rPr>
                          <w:t>35.10.</w:t>
                        </w:r>
                      </w:p>
                    </w:tc>
                    <w:tc>
                      <w:tcPr>
                        <w:tcW w:w="3728" w:type="pct"/>
                        <w:tcBorders>
                          <w:top w:val="nil"/>
                          <w:left w:val="single" w:sz="4" w:space="0" w:color="auto"/>
                          <w:bottom w:val="nil"/>
                          <w:right w:val="single" w:sz="4" w:space="0" w:color="auto"/>
                        </w:tcBorders>
                        <w:hideMark/>
                      </w:tcPr>
                      <w:p w14:paraId="6F4A9F11" w14:textId="77777777" w:rsidR="00F45D02" w:rsidRDefault="00C514A0">
                        <w:pPr>
                          <w:rPr>
                            <w:szCs w:val="24"/>
                            <w:lang w:eastAsia="lt-LT"/>
                          </w:rPr>
                        </w:pPr>
                        <w:r>
                          <w:rPr>
                            <w:szCs w:val="24"/>
                            <w:lang w:eastAsia="lt-LT"/>
                          </w:rPr>
                          <w:t>plieninių, polimerinių, žalvarinių ir kitokių vamzdžių panaudojimas šildymo sistemose;</w:t>
                        </w:r>
                      </w:p>
                    </w:tc>
                    <w:tc>
                      <w:tcPr>
                        <w:tcW w:w="824" w:type="pct"/>
                        <w:vMerge/>
                        <w:tcBorders>
                          <w:left w:val="single" w:sz="4" w:space="0" w:color="auto"/>
                          <w:right w:val="single" w:sz="4" w:space="0" w:color="auto"/>
                        </w:tcBorders>
                        <w:noWrap/>
                        <w:vAlign w:val="center"/>
                        <w:hideMark/>
                      </w:tcPr>
                      <w:p w14:paraId="1CC53335" w14:textId="77777777" w:rsidR="00F45D02" w:rsidRDefault="00F45D02">
                        <w:pPr>
                          <w:rPr>
                            <w:szCs w:val="24"/>
                            <w:lang w:eastAsia="lt-LT"/>
                          </w:rPr>
                        </w:pPr>
                      </w:p>
                    </w:tc>
                  </w:tr>
                  <w:tr w:rsidR="00F45D02" w14:paraId="2BAE405B" w14:textId="77777777" w:rsidTr="00C514A0">
                    <w:trPr>
                      <w:trHeight w:val="630"/>
                    </w:trPr>
                    <w:tc>
                      <w:tcPr>
                        <w:tcW w:w="447" w:type="pct"/>
                        <w:tcBorders>
                          <w:top w:val="nil"/>
                          <w:left w:val="single" w:sz="4" w:space="0" w:color="auto"/>
                          <w:bottom w:val="nil"/>
                          <w:right w:val="single" w:sz="4" w:space="0" w:color="auto"/>
                        </w:tcBorders>
                      </w:tcPr>
                      <w:p w14:paraId="3F50D604" w14:textId="77777777" w:rsidR="00F45D02" w:rsidRDefault="00C514A0">
                        <w:pPr>
                          <w:rPr>
                            <w:szCs w:val="24"/>
                            <w:lang w:eastAsia="lt-LT"/>
                          </w:rPr>
                        </w:pPr>
                        <w:r>
                          <w:rPr>
                            <w:szCs w:val="24"/>
                          </w:rPr>
                          <w:lastRenderedPageBreak/>
                          <w:t>35.11.</w:t>
                        </w:r>
                      </w:p>
                    </w:tc>
                    <w:tc>
                      <w:tcPr>
                        <w:tcW w:w="3728" w:type="pct"/>
                        <w:tcBorders>
                          <w:top w:val="nil"/>
                          <w:left w:val="single" w:sz="4" w:space="0" w:color="auto"/>
                          <w:bottom w:val="nil"/>
                          <w:right w:val="single" w:sz="4" w:space="0" w:color="auto"/>
                        </w:tcBorders>
                        <w:hideMark/>
                      </w:tcPr>
                      <w:p w14:paraId="1B2F2E26" w14:textId="77777777" w:rsidR="00F45D02" w:rsidRDefault="00C514A0">
                        <w:pPr>
                          <w:rPr>
                            <w:szCs w:val="24"/>
                            <w:lang w:eastAsia="lt-LT"/>
                          </w:rPr>
                        </w:pPr>
                        <w:r>
                          <w:rPr>
                            <w:szCs w:val="24"/>
                            <w:lang w:eastAsia="lt-LT"/>
                          </w:rPr>
                          <w:t>šildymo prietaisai, tipai, charakteristikos, skaičiavimo ir parinkimo principai, pakeičiamumo galimybės;</w:t>
                        </w:r>
                      </w:p>
                    </w:tc>
                    <w:tc>
                      <w:tcPr>
                        <w:tcW w:w="824" w:type="pct"/>
                        <w:vMerge/>
                        <w:tcBorders>
                          <w:left w:val="single" w:sz="4" w:space="0" w:color="auto"/>
                          <w:right w:val="single" w:sz="4" w:space="0" w:color="auto"/>
                        </w:tcBorders>
                        <w:noWrap/>
                        <w:vAlign w:val="center"/>
                        <w:hideMark/>
                      </w:tcPr>
                      <w:p w14:paraId="7C0A2159" w14:textId="77777777" w:rsidR="00F45D02" w:rsidRDefault="00F45D02">
                        <w:pPr>
                          <w:rPr>
                            <w:szCs w:val="24"/>
                            <w:lang w:eastAsia="lt-LT"/>
                          </w:rPr>
                        </w:pPr>
                      </w:p>
                    </w:tc>
                  </w:tr>
                  <w:tr w:rsidR="00F45D02" w14:paraId="5D579249" w14:textId="77777777" w:rsidTr="00C514A0">
                    <w:trPr>
                      <w:trHeight w:val="315"/>
                    </w:trPr>
                    <w:tc>
                      <w:tcPr>
                        <w:tcW w:w="447" w:type="pct"/>
                        <w:tcBorders>
                          <w:top w:val="nil"/>
                          <w:left w:val="single" w:sz="4" w:space="0" w:color="auto"/>
                          <w:bottom w:val="nil"/>
                          <w:right w:val="single" w:sz="4" w:space="0" w:color="auto"/>
                        </w:tcBorders>
                      </w:tcPr>
                      <w:p w14:paraId="56E7A19F" w14:textId="77777777" w:rsidR="00F45D02" w:rsidRDefault="00C514A0">
                        <w:pPr>
                          <w:rPr>
                            <w:szCs w:val="24"/>
                            <w:lang w:eastAsia="lt-LT"/>
                          </w:rPr>
                        </w:pPr>
                        <w:r>
                          <w:rPr>
                            <w:szCs w:val="24"/>
                          </w:rPr>
                          <w:t>35.12.</w:t>
                        </w:r>
                      </w:p>
                    </w:tc>
                    <w:tc>
                      <w:tcPr>
                        <w:tcW w:w="3728" w:type="pct"/>
                        <w:tcBorders>
                          <w:top w:val="nil"/>
                          <w:left w:val="single" w:sz="4" w:space="0" w:color="auto"/>
                          <w:bottom w:val="nil"/>
                          <w:right w:val="single" w:sz="4" w:space="0" w:color="auto"/>
                        </w:tcBorders>
                        <w:hideMark/>
                      </w:tcPr>
                      <w:p w14:paraId="0F30444E" w14:textId="77777777" w:rsidR="00F45D02" w:rsidRDefault="00C514A0">
                        <w:pPr>
                          <w:rPr>
                            <w:szCs w:val="24"/>
                            <w:lang w:eastAsia="lt-LT"/>
                          </w:rPr>
                        </w:pPr>
                        <w:r>
                          <w:rPr>
                            <w:szCs w:val="24"/>
                            <w:lang w:eastAsia="lt-LT"/>
                          </w:rPr>
                          <w:t xml:space="preserve">šildymo prietaisų reguliavimo armatūra, balansiniai ir </w:t>
                        </w:r>
                        <w:proofErr w:type="spellStart"/>
                        <w:r>
                          <w:rPr>
                            <w:szCs w:val="24"/>
                            <w:lang w:eastAsia="lt-LT"/>
                          </w:rPr>
                          <w:t>termostatiniai</w:t>
                        </w:r>
                        <w:proofErr w:type="spellEnd"/>
                        <w:r>
                          <w:rPr>
                            <w:szCs w:val="24"/>
                            <w:lang w:eastAsia="lt-LT"/>
                          </w:rPr>
                          <w:t xml:space="preserve"> ventiliai;</w:t>
                        </w:r>
                      </w:p>
                    </w:tc>
                    <w:tc>
                      <w:tcPr>
                        <w:tcW w:w="824" w:type="pct"/>
                        <w:vMerge/>
                        <w:tcBorders>
                          <w:left w:val="single" w:sz="4" w:space="0" w:color="auto"/>
                          <w:right w:val="single" w:sz="4" w:space="0" w:color="auto"/>
                        </w:tcBorders>
                        <w:noWrap/>
                        <w:vAlign w:val="center"/>
                        <w:hideMark/>
                      </w:tcPr>
                      <w:p w14:paraId="49B91B42" w14:textId="77777777" w:rsidR="00F45D02" w:rsidRDefault="00F45D02">
                        <w:pPr>
                          <w:rPr>
                            <w:szCs w:val="24"/>
                            <w:lang w:eastAsia="lt-LT"/>
                          </w:rPr>
                        </w:pPr>
                      </w:p>
                    </w:tc>
                  </w:tr>
                  <w:tr w:rsidR="00F45D02" w14:paraId="0CF3C644" w14:textId="77777777" w:rsidTr="00C514A0">
                    <w:trPr>
                      <w:trHeight w:val="315"/>
                    </w:trPr>
                    <w:tc>
                      <w:tcPr>
                        <w:tcW w:w="447" w:type="pct"/>
                        <w:tcBorders>
                          <w:top w:val="nil"/>
                          <w:left w:val="single" w:sz="4" w:space="0" w:color="auto"/>
                          <w:bottom w:val="nil"/>
                          <w:right w:val="single" w:sz="4" w:space="0" w:color="auto"/>
                        </w:tcBorders>
                      </w:tcPr>
                      <w:p w14:paraId="0393D629" w14:textId="77777777" w:rsidR="00F45D02" w:rsidRDefault="00C514A0">
                        <w:pPr>
                          <w:rPr>
                            <w:szCs w:val="24"/>
                            <w:lang w:eastAsia="lt-LT"/>
                          </w:rPr>
                        </w:pPr>
                        <w:r>
                          <w:rPr>
                            <w:szCs w:val="24"/>
                          </w:rPr>
                          <w:t>35.13.</w:t>
                        </w:r>
                      </w:p>
                    </w:tc>
                    <w:tc>
                      <w:tcPr>
                        <w:tcW w:w="3728" w:type="pct"/>
                        <w:tcBorders>
                          <w:top w:val="nil"/>
                          <w:left w:val="single" w:sz="4" w:space="0" w:color="auto"/>
                          <w:bottom w:val="nil"/>
                          <w:right w:val="single" w:sz="4" w:space="0" w:color="auto"/>
                        </w:tcBorders>
                        <w:hideMark/>
                      </w:tcPr>
                      <w:p w14:paraId="598B9BFD" w14:textId="77777777" w:rsidR="00F45D02" w:rsidRDefault="00C514A0">
                        <w:pPr>
                          <w:rPr>
                            <w:szCs w:val="24"/>
                            <w:lang w:eastAsia="lt-LT"/>
                          </w:rPr>
                        </w:pPr>
                        <w:r>
                          <w:rPr>
                            <w:szCs w:val="24"/>
                            <w:lang w:eastAsia="lt-LT"/>
                          </w:rPr>
                          <w:t>oro ir vandens išleidimas iš šildymo sistemų;</w:t>
                        </w:r>
                      </w:p>
                    </w:tc>
                    <w:tc>
                      <w:tcPr>
                        <w:tcW w:w="824" w:type="pct"/>
                        <w:vMerge/>
                        <w:tcBorders>
                          <w:left w:val="single" w:sz="4" w:space="0" w:color="auto"/>
                          <w:right w:val="single" w:sz="4" w:space="0" w:color="auto"/>
                        </w:tcBorders>
                        <w:noWrap/>
                        <w:vAlign w:val="center"/>
                        <w:hideMark/>
                      </w:tcPr>
                      <w:p w14:paraId="5BEC227C" w14:textId="77777777" w:rsidR="00F45D02" w:rsidRDefault="00F45D02">
                        <w:pPr>
                          <w:rPr>
                            <w:szCs w:val="24"/>
                            <w:lang w:eastAsia="lt-LT"/>
                          </w:rPr>
                        </w:pPr>
                      </w:p>
                    </w:tc>
                  </w:tr>
                  <w:tr w:rsidR="00F45D02" w14:paraId="3716F2D9" w14:textId="77777777" w:rsidTr="00C514A0">
                    <w:trPr>
                      <w:trHeight w:val="315"/>
                    </w:trPr>
                    <w:tc>
                      <w:tcPr>
                        <w:tcW w:w="447" w:type="pct"/>
                        <w:tcBorders>
                          <w:top w:val="nil"/>
                          <w:left w:val="single" w:sz="4" w:space="0" w:color="auto"/>
                          <w:bottom w:val="nil"/>
                          <w:right w:val="single" w:sz="4" w:space="0" w:color="auto"/>
                        </w:tcBorders>
                      </w:tcPr>
                      <w:p w14:paraId="7F09E2A9" w14:textId="77777777" w:rsidR="00F45D02" w:rsidRDefault="00C514A0">
                        <w:pPr>
                          <w:rPr>
                            <w:szCs w:val="24"/>
                            <w:lang w:eastAsia="lt-LT"/>
                          </w:rPr>
                        </w:pPr>
                        <w:r>
                          <w:rPr>
                            <w:szCs w:val="24"/>
                          </w:rPr>
                          <w:t>35.14.</w:t>
                        </w:r>
                      </w:p>
                    </w:tc>
                    <w:tc>
                      <w:tcPr>
                        <w:tcW w:w="3728" w:type="pct"/>
                        <w:tcBorders>
                          <w:top w:val="nil"/>
                          <w:left w:val="single" w:sz="4" w:space="0" w:color="auto"/>
                          <w:bottom w:val="nil"/>
                          <w:right w:val="single" w:sz="4" w:space="0" w:color="auto"/>
                        </w:tcBorders>
                        <w:hideMark/>
                      </w:tcPr>
                      <w:p w14:paraId="394963EF" w14:textId="77777777" w:rsidR="00F45D02" w:rsidRDefault="00C514A0">
                        <w:pPr>
                          <w:rPr>
                            <w:szCs w:val="24"/>
                            <w:lang w:eastAsia="lt-LT"/>
                          </w:rPr>
                        </w:pPr>
                        <w:r>
                          <w:rPr>
                            <w:szCs w:val="24"/>
                            <w:lang w:eastAsia="lt-LT"/>
                          </w:rPr>
                          <w:t>plėtimosi indai, jų prijungimas;</w:t>
                        </w:r>
                      </w:p>
                    </w:tc>
                    <w:tc>
                      <w:tcPr>
                        <w:tcW w:w="824" w:type="pct"/>
                        <w:vMerge/>
                        <w:tcBorders>
                          <w:left w:val="single" w:sz="4" w:space="0" w:color="auto"/>
                          <w:right w:val="single" w:sz="4" w:space="0" w:color="auto"/>
                        </w:tcBorders>
                        <w:noWrap/>
                        <w:vAlign w:val="center"/>
                        <w:hideMark/>
                      </w:tcPr>
                      <w:p w14:paraId="4F8B8916" w14:textId="77777777" w:rsidR="00F45D02" w:rsidRDefault="00F45D02">
                        <w:pPr>
                          <w:rPr>
                            <w:szCs w:val="24"/>
                            <w:lang w:eastAsia="lt-LT"/>
                          </w:rPr>
                        </w:pPr>
                      </w:p>
                    </w:tc>
                  </w:tr>
                  <w:tr w:rsidR="00F45D02" w14:paraId="54DFBE26" w14:textId="77777777" w:rsidTr="00C514A0">
                    <w:trPr>
                      <w:trHeight w:val="315"/>
                    </w:trPr>
                    <w:tc>
                      <w:tcPr>
                        <w:tcW w:w="447" w:type="pct"/>
                        <w:tcBorders>
                          <w:top w:val="nil"/>
                          <w:left w:val="single" w:sz="4" w:space="0" w:color="auto"/>
                          <w:bottom w:val="nil"/>
                          <w:right w:val="single" w:sz="4" w:space="0" w:color="auto"/>
                        </w:tcBorders>
                      </w:tcPr>
                      <w:p w14:paraId="066F5137" w14:textId="77777777" w:rsidR="00F45D02" w:rsidRDefault="00C514A0">
                        <w:pPr>
                          <w:rPr>
                            <w:szCs w:val="24"/>
                            <w:lang w:eastAsia="lt-LT"/>
                          </w:rPr>
                        </w:pPr>
                        <w:r>
                          <w:rPr>
                            <w:szCs w:val="24"/>
                          </w:rPr>
                          <w:t>35.15.</w:t>
                        </w:r>
                      </w:p>
                    </w:tc>
                    <w:tc>
                      <w:tcPr>
                        <w:tcW w:w="3728" w:type="pct"/>
                        <w:tcBorders>
                          <w:top w:val="nil"/>
                          <w:left w:val="single" w:sz="4" w:space="0" w:color="auto"/>
                          <w:bottom w:val="nil"/>
                          <w:right w:val="single" w:sz="4" w:space="0" w:color="auto"/>
                        </w:tcBorders>
                        <w:hideMark/>
                      </w:tcPr>
                      <w:p w14:paraId="778B7169" w14:textId="77777777" w:rsidR="00F45D02" w:rsidRDefault="00C514A0">
                        <w:pPr>
                          <w:rPr>
                            <w:szCs w:val="24"/>
                            <w:lang w:eastAsia="lt-LT"/>
                          </w:rPr>
                        </w:pPr>
                        <w:r>
                          <w:rPr>
                            <w:szCs w:val="24"/>
                            <w:lang w:eastAsia="lt-LT"/>
                          </w:rPr>
                          <w:t>hidraulinio balansavimo principai;</w:t>
                        </w:r>
                      </w:p>
                    </w:tc>
                    <w:tc>
                      <w:tcPr>
                        <w:tcW w:w="824" w:type="pct"/>
                        <w:vMerge/>
                        <w:tcBorders>
                          <w:left w:val="single" w:sz="4" w:space="0" w:color="auto"/>
                          <w:right w:val="single" w:sz="4" w:space="0" w:color="auto"/>
                        </w:tcBorders>
                        <w:noWrap/>
                        <w:vAlign w:val="center"/>
                        <w:hideMark/>
                      </w:tcPr>
                      <w:p w14:paraId="3B8ABF75" w14:textId="77777777" w:rsidR="00F45D02" w:rsidRDefault="00F45D02">
                        <w:pPr>
                          <w:rPr>
                            <w:szCs w:val="24"/>
                            <w:lang w:eastAsia="lt-LT"/>
                          </w:rPr>
                        </w:pPr>
                      </w:p>
                    </w:tc>
                  </w:tr>
                  <w:tr w:rsidR="00F45D02" w14:paraId="0E1A101F" w14:textId="77777777" w:rsidTr="00C514A0">
                    <w:trPr>
                      <w:trHeight w:val="315"/>
                    </w:trPr>
                    <w:tc>
                      <w:tcPr>
                        <w:tcW w:w="447" w:type="pct"/>
                        <w:tcBorders>
                          <w:top w:val="nil"/>
                          <w:left w:val="single" w:sz="4" w:space="0" w:color="auto"/>
                          <w:bottom w:val="nil"/>
                          <w:right w:val="single" w:sz="4" w:space="0" w:color="auto"/>
                        </w:tcBorders>
                      </w:tcPr>
                      <w:p w14:paraId="268E9F0F" w14:textId="77777777" w:rsidR="00F45D02" w:rsidRDefault="00C514A0">
                        <w:pPr>
                          <w:rPr>
                            <w:szCs w:val="24"/>
                            <w:lang w:eastAsia="lt-LT"/>
                          </w:rPr>
                        </w:pPr>
                        <w:r>
                          <w:rPr>
                            <w:szCs w:val="24"/>
                          </w:rPr>
                          <w:t>35.16.</w:t>
                        </w:r>
                      </w:p>
                    </w:tc>
                    <w:tc>
                      <w:tcPr>
                        <w:tcW w:w="3728" w:type="pct"/>
                        <w:tcBorders>
                          <w:top w:val="nil"/>
                          <w:left w:val="single" w:sz="4" w:space="0" w:color="auto"/>
                          <w:bottom w:val="nil"/>
                          <w:right w:val="single" w:sz="4" w:space="0" w:color="auto"/>
                        </w:tcBorders>
                        <w:hideMark/>
                      </w:tcPr>
                      <w:p w14:paraId="4878C177" w14:textId="77777777" w:rsidR="00F45D02" w:rsidRDefault="00C514A0">
                        <w:pPr>
                          <w:rPr>
                            <w:szCs w:val="24"/>
                            <w:lang w:eastAsia="lt-LT"/>
                          </w:rPr>
                        </w:pPr>
                        <w:r>
                          <w:rPr>
                            <w:szCs w:val="24"/>
                            <w:lang w:eastAsia="lt-LT"/>
                          </w:rPr>
                          <w:t>pastato paruošimas šildymo sistemų montavimui;</w:t>
                        </w:r>
                      </w:p>
                    </w:tc>
                    <w:tc>
                      <w:tcPr>
                        <w:tcW w:w="824" w:type="pct"/>
                        <w:vMerge/>
                        <w:tcBorders>
                          <w:left w:val="single" w:sz="4" w:space="0" w:color="auto"/>
                          <w:right w:val="single" w:sz="4" w:space="0" w:color="auto"/>
                        </w:tcBorders>
                        <w:noWrap/>
                        <w:vAlign w:val="center"/>
                        <w:hideMark/>
                      </w:tcPr>
                      <w:p w14:paraId="5BA2C2DA" w14:textId="77777777" w:rsidR="00F45D02" w:rsidRDefault="00F45D02">
                        <w:pPr>
                          <w:rPr>
                            <w:szCs w:val="24"/>
                            <w:lang w:eastAsia="lt-LT"/>
                          </w:rPr>
                        </w:pPr>
                      </w:p>
                    </w:tc>
                  </w:tr>
                  <w:tr w:rsidR="00F45D02" w14:paraId="3E09F42D" w14:textId="77777777" w:rsidTr="00C514A0">
                    <w:trPr>
                      <w:trHeight w:val="315"/>
                    </w:trPr>
                    <w:tc>
                      <w:tcPr>
                        <w:tcW w:w="447" w:type="pct"/>
                        <w:tcBorders>
                          <w:top w:val="nil"/>
                          <w:left w:val="single" w:sz="4" w:space="0" w:color="auto"/>
                          <w:bottom w:val="nil"/>
                          <w:right w:val="single" w:sz="4" w:space="0" w:color="auto"/>
                        </w:tcBorders>
                      </w:tcPr>
                      <w:p w14:paraId="18E93075" w14:textId="77777777" w:rsidR="00F45D02" w:rsidRDefault="00C514A0">
                        <w:pPr>
                          <w:rPr>
                            <w:szCs w:val="24"/>
                            <w:lang w:eastAsia="lt-LT"/>
                          </w:rPr>
                        </w:pPr>
                        <w:r>
                          <w:rPr>
                            <w:szCs w:val="24"/>
                          </w:rPr>
                          <w:t>35.17.</w:t>
                        </w:r>
                      </w:p>
                    </w:tc>
                    <w:tc>
                      <w:tcPr>
                        <w:tcW w:w="3728" w:type="pct"/>
                        <w:tcBorders>
                          <w:top w:val="nil"/>
                          <w:left w:val="single" w:sz="4" w:space="0" w:color="auto"/>
                          <w:bottom w:val="nil"/>
                          <w:right w:val="single" w:sz="4" w:space="0" w:color="auto"/>
                        </w:tcBorders>
                        <w:hideMark/>
                      </w:tcPr>
                      <w:p w14:paraId="44F4BF03" w14:textId="77777777" w:rsidR="00F45D02" w:rsidRDefault="00C514A0">
                        <w:pPr>
                          <w:rPr>
                            <w:szCs w:val="24"/>
                            <w:lang w:eastAsia="lt-LT"/>
                          </w:rPr>
                        </w:pPr>
                        <w:r>
                          <w:rPr>
                            <w:szCs w:val="24"/>
                            <w:lang w:eastAsia="lt-LT"/>
                          </w:rPr>
                          <w:t>šildymo sistemų montavimas;</w:t>
                        </w:r>
                      </w:p>
                    </w:tc>
                    <w:tc>
                      <w:tcPr>
                        <w:tcW w:w="824" w:type="pct"/>
                        <w:vMerge/>
                        <w:tcBorders>
                          <w:left w:val="single" w:sz="4" w:space="0" w:color="auto"/>
                          <w:right w:val="single" w:sz="4" w:space="0" w:color="auto"/>
                        </w:tcBorders>
                        <w:noWrap/>
                        <w:vAlign w:val="center"/>
                        <w:hideMark/>
                      </w:tcPr>
                      <w:p w14:paraId="7C50AD01" w14:textId="77777777" w:rsidR="00F45D02" w:rsidRDefault="00F45D02">
                        <w:pPr>
                          <w:rPr>
                            <w:szCs w:val="24"/>
                            <w:lang w:eastAsia="lt-LT"/>
                          </w:rPr>
                        </w:pPr>
                      </w:p>
                    </w:tc>
                  </w:tr>
                  <w:tr w:rsidR="00F45D02" w14:paraId="32BDBB45" w14:textId="77777777" w:rsidTr="00C514A0">
                    <w:trPr>
                      <w:trHeight w:val="315"/>
                    </w:trPr>
                    <w:tc>
                      <w:tcPr>
                        <w:tcW w:w="447" w:type="pct"/>
                        <w:tcBorders>
                          <w:top w:val="nil"/>
                          <w:left w:val="single" w:sz="4" w:space="0" w:color="auto"/>
                          <w:bottom w:val="nil"/>
                          <w:right w:val="single" w:sz="4" w:space="0" w:color="auto"/>
                        </w:tcBorders>
                      </w:tcPr>
                      <w:p w14:paraId="1EE94315" w14:textId="77777777" w:rsidR="00F45D02" w:rsidRDefault="00C514A0">
                        <w:pPr>
                          <w:rPr>
                            <w:szCs w:val="24"/>
                            <w:lang w:eastAsia="lt-LT"/>
                          </w:rPr>
                        </w:pPr>
                        <w:r>
                          <w:rPr>
                            <w:szCs w:val="24"/>
                          </w:rPr>
                          <w:t>35.18.</w:t>
                        </w:r>
                      </w:p>
                    </w:tc>
                    <w:tc>
                      <w:tcPr>
                        <w:tcW w:w="3728" w:type="pct"/>
                        <w:tcBorders>
                          <w:top w:val="nil"/>
                          <w:left w:val="single" w:sz="4" w:space="0" w:color="auto"/>
                          <w:bottom w:val="nil"/>
                          <w:right w:val="single" w:sz="4" w:space="0" w:color="auto"/>
                        </w:tcBorders>
                        <w:hideMark/>
                      </w:tcPr>
                      <w:p w14:paraId="75BF4335" w14:textId="77777777" w:rsidR="00F45D02" w:rsidRDefault="00C514A0">
                        <w:pPr>
                          <w:rPr>
                            <w:szCs w:val="24"/>
                            <w:lang w:eastAsia="lt-LT"/>
                          </w:rPr>
                        </w:pPr>
                        <w:r>
                          <w:rPr>
                            <w:szCs w:val="24"/>
                            <w:lang w:eastAsia="lt-LT"/>
                          </w:rPr>
                          <w:t>senų šildymo sistemų rekonstrukcija;</w:t>
                        </w:r>
                      </w:p>
                    </w:tc>
                    <w:tc>
                      <w:tcPr>
                        <w:tcW w:w="824" w:type="pct"/>
                        <w:vMerge/>
                        <w:tcBorders>
                          <w:left w:val="single" w:sz="4" w:space="0" w:color="auto"/>
                          <w:right w:val="single" w:sz="4" w:space="0" w:color="auto"/>
                        </w:tcBorders>
                        <w:noWrap/>
                        <w:vAlign w:val="center"/>
                        <w:hideMark/>
                      </w:tcPr>
                      <w:p w14:paraId="45824C81" w14:textId="77777777" w:rsidR="00F45D02" w:rsidRDefault="00F45D02">
                        <w:pPr>
                          <w:rPr>
                            <w:szCs w:val="24"/>
                            <w:lang w:eastAsia="lt-LT"/>
                          </w:rPr>
                        </w:pPr>
                      </w:p>
                    </w:tc>
                  </w:tr>
                  <w:tr w:rsidR="00F45D02" w14:paraId="24E7E9A4" w14:textId="77777777" w:rsidTr="00C514A0">
                    <w:trPr>
                      <w:trHeight w:val="315"/>
                    </w:trPr>
                    <w:tc>
                      <w:tcPr>
                        <w:tcW w:w="447" w:type="pct"/>
                        <w:tcBorders>
                          <w:top w:val="nil"/>
                          <w:left w:val="single" w:sz="4" w:space="0" w:color="auto"/>
                          <w:bottom w:val="nil"/>
                          <w:right w:val="single" w:sz="4" w:space="0" w:color="auto"/>
                        </w:tcBorders>
                      </w:tcPr>
                      <w:p w14:paraId="33C607B4" w14:textId="77777777" w:rsidR="00F45D02" w:rsidRDefault="00C514A0">
                        <w:pPr>
                          <w:rPr>
                            <w:szCs w:val="24"/>
                            <w:lang w:eastAsia="lt-LT"/>
                          </w:rPr>
                        </w:pPr>
                        <w:r>
                          <w:rPr>
                            <w:szCs w:val="24"/>
                          </w:rPr>
                          <w:t>35.19.</w:t>
                        </w:r>
                      </w:p>
                    </w:tc>
                    <w:tc>
                      <w:tcPr>
                        <w:tcW w:w="3728" w:type="pct"/>
                        <w:tcBorders>
                          <w:top w:val="nil"/>
                          <w:left w:val="single" w:sz="4" w:space="0" w:color="auto"/>
                          <w:bottom w:val="nil"/>
                          <w:right w:val="single" w:sz="4" w:space="0" w:color="auto"/>
                        </w:tcBorders>
                        <w:hideMark/>
                      </w:tcPr>
                      <w:p w14:paraId="4F2262BA" w14:textId="77777777" w:rsidR="00F45D02" w:rsidRDefault="00C514A0">
                        <w:pPr>
                          <w:rPr>
                            <w:szCs w:val="24"/>
                            <w:lang w:eastAsia="lt-LT"/>
                          </w:rPr>
                        </w:pPr>
                        <w:r>
                          <w:rPr>
                            <w:szCs w:val="24"/>
                            <w:lang w:eastAsia="lt-LT"/>
                          </w:rPr>
                          <w:t>karšto vandens sistemų įrengimas ir joms keliami reikalavimai;</w:t>
                        </w:r>
                      </w:p>
                    </w:tc>
                    <w:tc>
                      <w:tcPr>
                        <w:tcW w:w="824" w:type="pct"/>
                        <w:vMerge/>
                        <w:tcBorders>
                          <w:left w:val="single" w:sz="4" w:space="0" w:color="auto"/>
                          <w:right w:val="single" w:sz="4" w:space="0" w:color="auto"/>
                        </w:tcBorders>
                        <w:noWrap/>
                        <w:vAlign w:val="center"/>
                        <w:hideMark/>
                      </w:tcPr>
                      <w:p w14:paraId="75324758" w14:textId="77777777" w:rsidR="00F45D02" w:rsidRDefault="00F45D02">
                        <w:pPr>
                          <w:rPr>
                            <w:szCs w:val="24"/>
                            <w:lang w:eastAsia="lt-LT"/>
                          </w:rPr>
                        </w:pPr>
                      </w:p>
                    </w:tc>
                  </w:tr>
                  <w:tr w:rsidR="00F45D02" w14:paraId="278E857B" w14:textId="77777777" w:rsidTr="00C514A0">
                    <w:trPr>
                      <w:trHeight w:val="315"/>
                    </w:trPr>
                    <w:tc>
                      <w:tcPr>
                        <w:tcW w:w="447" w:type="pct"/>
                        <w:tcBorders>
                          <w:top w:val="nil"/>
                          <w:left w:val="single" w:sz="4" w:space="0" w:color="auto"/>
                          <w:bottom w:val="nil"/>
                          <w:right w:val="single" w:sz="4" w:space="0" w:color="auto"/>
                        </w:tcBorders>
                      </w:tcPr>
                      <w:p w14:paraId="6FFAF6FE" w14:textId="77777777" w:rsidR="00F45D02" w:rsidRDefault="00C514A0">
                        <w:pPr>
                          <w:rPr>
                            <w:szCs w:val="24"/>
                            <w:lang w:eastAsia="lt-LT"/>
                          </w:rPr>
                        </w:pPr>
                        <w:r>
                          <w:rPr>
                            <w:szCs w:val="24"/>
                            <w:lang w:eastAsia="lt-LT"/>
                          </w:rPr>
                          <w:t>35.20.</w:t>
                        </w:r>
                      </w:p>
                    </w:tc>
                    <w:tc>
                      <w:tcPr>
                        <w:tcW w:w="3728" w:type="pct"/>
                        <w:tcBorders>
                          <w:top w:val="nil"/>
                          <w:left w:val="single" w:sz="4" w:space="0" w:color="auto"/>
                          <w:bottom w:val="nil"/>
                          <w:right w:val="single" w:sz="4" w:space="0" w:color="auto"/>
                        </w:tcBorders>
                        <w:hideMark/>
                      </w:tcPr>
                      <w:p w14:paraId="09E253E1" w14:textId="77777777" w:rsidR="00F45D02" w:rsidRDefault="00C514A0">
                        <w:pPr>
                          <w:rPr>
                            <w:szCs w:val="24"/>
                            <w:lang w:eastAsia="lt-LT"/>
                          </w:rPr>
                        </w:pPr>
                        <w:r>
                          <w:rPr>
                            <w:szCs w:val="24"/>
                            <w:lang w:eastAsia="lt-LT"/>
                          </w:rPr>
                          <w:t>šildymo ir karšto vandens vamzdynų izoliavimo reikalavimai.</w:t>
                        </w:r>
                      </w:p>
                    </w:tc>
                    <w:tc>
                      <w:tcPr>
                        <w:tcW w:w="824" w:type="pct"/>
                        <w:vMerge/>
                        <w:tcBorders>
                          <w:left w:val="single" w:sz="4" w:space="0" w:color="auto"/>
                          <w:right w:val="single" w:sz="4" w:space="0" w:color="auto"/>
                        </w:tcBorders>
                        <w:noWrap/>
                        <w:vAlign w:val="center"/>
                        <w:hideMark/>
                      </w:tcPr>
                      <w:p w14:paraId="4AB89DE7" w14:textId="77777777" w:rsidR="00F45D02" w:rsidRDefault="00F45D02">
                        <w:pPr>
                          <w:rPr>
                            <w:szCs w:val="24"/>
                            <w:lang w:eastAsia="lt-LT"/>
                          </w:rPr>
                        </w:pPr>
                      </w:p>
                    </w:tc>
                  </w:tr>
                  <w:tr w:rsidR="00F45D02" w14:paraId="0C4E7B55" w14:textId="77777777" w:rsidTr="00C514A0">
                    <w:trPr>
                      <w:trHeight w:val="315"/>
                    </w:trPr>
                    <w:tc>
                      <w:tcPr>
                        <w:tcW w:w="447" w:type="pct"/>
                        <w:tcBorders>
                          <w:top w:val="nil"/>
                          <w:left w:val="single" w:sz="4" w:space="0" w:color="auto"/>
                          <w:bottom w:val="nil"/>
                          <w:right w:val="single" w:sz="4" w:space="0" w:color="auto"/>
                        </w:tcBorders>
                        <w:hideMark/>
                      </w:tcPr>
                      <w:p w14:paraId="21A37C01" w14:textId="65C9FE91" w:rsidR="00F45D02" w:rsidRDefault="00C514A0">
                        <w:pPr>
                          <w:rPr>
                            <w:szCs w:val="24"/>
                            <w:lang w:eastAsia="lt-LT"/>
                          </w:rPr>
                        </w:pPr>
                        <w:r>
                          <w:rPr>
                            <w:szCs w:val="24"/>
                            <w:lang w:eastAsia="lt-LT"/>
                          </w:rPr>
                          <w:t>36.</w:t>
                        </w:r>
                      </w:p>
                    </w:tc>
                    <w:tc>
                      <w:tcPr>
                        <w:tcW w:w="3728" w:type="pct"/>
                        <w:tcBorders>
                          <w:top w:val="nil"/>
                          <w:left w:val="single" w:sz="4" w:space="0" w:color="auto"/>
                          <w:bottom w:val="nil"/>
                          <w:right w:val="single" w:sz="4" w:space="0" w:color="auto"/>
                        </w:tcBorders>
                        <w:hideMark/>
                      </w:tcPr>
                      <w:p w14:paraId="17D8EE4F" w14:textId="77777777" w:rsidR="00F45D02" w:rsidRDefault="00C514A0">
                        <w:pPr>
                          <w:rPr>
                            <w:szCs w:val="24"/>
                            <w:lang w:eastAsia="lt-LT"/>
                          </w:rPr>
                        </w:pPr>
                        <w:r>
                          <w:rPr>
                            <w:szCs w:val="24"/>
                            <w:lang w:eastAsia="lt-LT"/>
                          </w:rPr>
                          <w:t>Vėdinimo, vėsinimo ir oro kondicionavimo inžinerinių sistemų įrengimas:</w:t>
                        </w:r>
                      </w:p>
                    </w:tc>
                    <w:tc>
                      <w:tcPr>
                        <w:tcW w:w="824" w:type="pct"/>
                        <w:vMerge/>
                        <w:tcBorders>
                          <w:left w:val="single" w:sz="4" w:space="0" w:color="auto"/>
                          <w:right w:val="single" w:sz="4" w:space="0" w:color="auto"/>
                        </w:tcBorders>
                        <w:noWrap/>
                        <w:vAlign w:val="center"/>
                        <w:hideMark/>
                      </w:tcPr>
                      <w:p w14:paraId="783B0C29" w14:textId="77777777" w:rsidR="00F45D02" w:rsidRDefault="00F45D02">
                        <w:pPr>
                          <w:rPr>
                            <w:szCs w:val="24"/>
                            <w:lang w:eastAsia="lt-LT"/>
                          </w:rPr>
                        </w:pPr>
                      </w:p>
                    </w:tc>
                  </w:tr>
                  <w:tr w:rsidR="00F45D02" w14:paraId="52349C1A" w14:textId="77777777" w:rsidTr="00C514A0">
                    <w:trPr>
                      <w:trHeight w:val="315"/>
                    </w:trPr>
                    <w:tc>
                      <w:tcPr>
                        <w:tcW w:w="447" w:type="pct"/>
                        <w:tcBorders>
                          <w:top w:val="nil"/>
                          <w:left w:val="single" w:sz="4" w:space="0" w:color="auto"/>
                          <w:bottom w:val="nil"/>
                          <w:right w:val="single" w:sz="4" w:space="0" w:color="auto"/>
                        </w:tcBorders>
                        <w:hideMark/>
                      </w:tcPr>
                      <w:p w14:paraId="39DE17DD" w14:textId="77777777" w:rsidR="00F45D02" w:rsidRDefault="00C514A0">
                        <w:pPr>
                          <w:rPr>
                            <w:szCs w:val="24"/>
                            <w:lang w:eastAsia="lt-LT"/>
                          </w:rPr>
                        </w:pPr>
                        <w:r>
                          <w:rPr>
                            <w:szCs w:val="24"/>
                          </w:rPr>
                          <w:t>36.1.</w:t>
                        </w:r>
                      </w:p>
                    </w:tc>
                    <w:tc>
                      <w:tcPr>
                        <w:tcW w:w="3728" w:type="pct"/>
                        <w:tcBorders>
                          <w:top w:val="nil"/>
                          <w:left w:val="single" w:sz="4" w:space="0" w:color="auto"/>
                          <w:bottom w:val="nil"/>
                          <w:right w:val="single" w:sz="4" w:space="0" w:color="auto"/>
                        </w:tcBorders>
                        <w:hideMark/>
                      </w:tcPr>
                      <w:p w14:paraId="184644AA" w14:textId="77777777" w:rsidR="00F45D02" w:rsidRDefault="00C514A0">
                        <w:pPr>
                          <w:rPr>
                            <w:szCs w:val="24"/>
                            <w:lang w:eastAsia="lt-LT"/>
                          </w:rPr>
                        </w:pPr>
                        <w:r>
                          <w:rPr>
                            <w:szCs w:val="24"/>
                            <w:lang w:eastAsia="lt-LT"/>
                          </w:rPr>
                          <w:t>oro triukšmo charakteristikos ir jų reglamentavimas, triukšmo slopinimas, triukšmo slopintuvų rūšys;</w:t>
                        </w:r>
                      </w:p>
                    </w:tc>
                    <w:tc>
                      <w:tcPr>
                        <w:tcW w:w="824" w:type="pct"/>
                        <w:vMerge/>
                        <w:tcBorders>
                          <w:left w:val="single" w:sz="4" w:space="0" w:color="auto"/>
                          <w:right w:val="single" w:sz="4" w:space="0" w:color="auto"/>
                        </w:tcBorders>
                        <w:noWrap/>
                        <w:vAlign w:val="center"/>
                        <w:hideMark/>
                      </w:tcPr>
                      <w:p w14:paraId="5AC4FD41" w14:textId="77777777" w:rsidR="00F45D02" w:rsidRDefault="00F45D02">
                        <w:pPr>
                          <w:rPr>
                            <w:szCs w:val="24"/>
                            <w:lang w:eastAsia="lt-LT"/>
                          </w:rPr>
                        </w:pPr>
                      </w:p>
                    </w:tc>
                  </w:tr>
                  <w:tr w:rsidR="00F45D02" w14:paraId="13364890" w14:textId="77777777" w:rsidTr="00C514A0">
                    <w:trPr>
                      <w:trHeight w:val="630"/>
                    </w:trPr>
                    <w:tc>
                      <w:tcPr>
                        <w:tcW w:w="447" w:type="pct"/>
                        <w:tcBorders>
                          <w:top w:val="nil"/>
                          <w:left w:val="single" w:sz="4" w:space="0" w:color="auto"/>
                          <w:bottom w:val="nil"/>
                          <w:right w:val="single" w:sz="4" w:space="0" w:color="auto"/>
                        </w:tcBorders>
                        <w:hideMark/>
                      </w:tcPr>
                      <w:p w14:paraId="47556417" w14:textId="77777777" w:rsidR="00F45D02" w:rsidRDefault="00C514A0">
                        <w:pPr>
                          <w:rPr>
                            <w:szCs w:val="24"/>
                            <w:lang w:eastAsia="lt-LT"/>
                          </w:rPr>
                        </w:pPr>
                        <w:r>
                          <w:rPr>
                            <w:szCs w:val="24"/>
                          </w:rPr>
                          <w:t>36.2.</w:t>
                        </w:r>
                      </w:p>
                    </w:tc>
                    <w:tc>
                      <w:tcPr>
                        <w:tcW w:w="3728" w:type="pct"/>
                        <w:tcBorders>
                          <w:top w:val="nil"/>
                          <w:left w:val="single" w:sz="4" w:space="0" w:color="auto"/>
                          <w:bottom w:val="nil"/>
                          <w:right w:val="single" w:sz="4" w:space="0" w:color="auto"/>
                        </w:tcBorders>
                        <w:hideMark/>
                      </w:tcPr>
                      <w:p w14:paraId="31EDAD9C" w14:textId="77777777" w:rsidR="00F45D02" w:rsidRDefault="00C514A0">
                        <w:pPr>
                          <w:rPr>
                            <w:szCs w:val="24"/>
                            <w:lang w:eastAsia="lt-LT"/>
                          </w:rPr>
                        </w:pPr>
                        <w:r>
                          <w:rPr>
                            <w:szCs w:val="24"/>
                            <w:lang w:eastAsia="lt-LT"/>
                          </w:rPr>
                          <w:t>parinkimo principai, pakeičiamumo galimybės, kitos triukšmo mažinimo priemonės vėdinimo sistemose;</w:t>
                        </w:r>
                      </w:p>
                    </w:tc>
                    <w:tc>
                      <w:tcPr>
                        <w:tcW w:w="824" w:type="pct"/>
                        <w:vMerge/>
                        <w:tcBorders>
                          <w:left w:val="single" w:sz="4" w:space="0" w:color="auto"/>
                          <w:right w:val="single" w:sz="4" w:space="0" w:color="auto"/>
                        </w:tcBorders>
                        <w:noWrap/>
                        <w:vAlign w:val="center"/>
                        <w:hideMark/>
                      </w:tcPr>
                      <w:p w14:paraId="0629F8B1" w14:textId="77777777" w:rsidR="00F45D02" w:rsidRDefault="00F45D02">
                        <w:pPr>
                          <w:rPr>
                            <w:szCs w:val="24"/>
                            <w:lang w:eastAsia="lt-LT"/>
                          </w:rPr>
                        </w:pPr>
                      </w:p>
                    </w:tc>
                  </w:tr>
                  <w:tr w:rsidR="00F45D02" w14:paraId="3FACA8DA" w14:textId="77777777" w:rsidTr="00C514A0">
                    <w:trPr>
                      <w:trHeight w:val="315"/>
                    </w:trPr>
                    <w:tc>
                      <w:tcPr>
                        <w:tcW w:w="447" w:type="pct"/>
                        <w:tcBorders>
                          <w:top w:val="nil"/>
                          <w:left w:val="single" w:sz="4" w:space="0" w:color="auto"/>
                          <w:bottom w:val="nil"/>
                          <w:right w:val="single" w:sz="4" w:space="0" w:color="auto"/>
                        </w:tcBorders>
                        <w:hideMark/>
                      </w:tcPr>
                      <w:p w14:paraId="248A80E0" w14:textId="77777777" w:rsidR="00F45D02" w:rsidRDefault="00C514A0">
                        <w:pPr>
                          <w:rPr>
                            <w:szCs w:val="24"/>
                            <w:lang w:eastAsia="lt-LT"/>
                          </w:rPr>
                        </w:pPr>
                        <w:r>
                          <w:rPr>
                            <w:szCs w:val="24"/>
                          </w:rPr>
                          <w:t>36.3.</w:t>
                        </w:r>
                      </w:p>
                    </w:tc>
                    <w:tc>
                      <w:tcPr>
                        <w:tcW w:w="3728" w:type="pct"/>
                        <w:tcBorders>
                          <w:top w:val="nil"/>
                          <w:left w:val="single" w:sz="4" w:space="0" w:color="auto"/>
                          <w:bottom w:val="nil"/>
                          <w:right w:val="single" w:sz="4" w:space="0" w:color="auto"/>
                        </w:tcBorders>
                        <w:hideMark/>
                      </w:tcPr>
                      <w:p w14:paraId="707ECC91" w14:textId="77777777" w:rsidR="00F45D02" w:rsidRDefault="00C514A0">
                        <w:pPr>
                          <w:rPr>
                            <w:szCs w:val="24"/>
                            <w:lang w:eastAsia="lt-LT"/>
                          </w:rPr>
                        </w:pPr>
                        <w:r>
                          <w:rPr>
                            <w:szCs w:val="24"/>
                            <w:lang w:eastAsia="lt-LT"/>
                          </w:rPr>
                          <w:t>vėdinimo ir vėsinimo sistemų rūšys, principinės schemos, pagrindiniai įrenginiai ir jų montavimas;</w:t>
                        </w:r>
                      </w:p>
                    </w:tc>
                    <w:tc>
                      <w:tcPr>
                        <w:tcW w:w="824" w:type="pct"/>
                        <w:vMerge/>
                        <w:tcBorders>
                          <w:left w:val="single" w:sz="4" w:space="0" w:color="auto"/>
                          <w:right w:val="single" w:sz="4" w:space="0" w:color="auto"/>
                        </w:tcBorders>
                        <w:noWrap/>
                        <w:vAlign w:val="center"/>
                        <w:hideMark/>
                      </w:tcPr>
                      <w:p w14:paraId="4B7AC38C" w14:textId="77777777" w:rsidR="00F45D02" w:rsidRDefault="00F45D02">
                        <w:pPr>
                          <w:rPr>
                            <w:szCs w:val="24"/>
                            <w:lang w:eastAsia="lt-LT"/>
                          </w:rPr>
                        </w:pPr>
                      </w:p>
                    </w:tc>
                  </w:tr>
                  <w:tr w:rsidR="00F45D02" w14:paraId="316188D0" w14:textId="77777777" w:rsidTr="00C514A0">
                    <w:trPr>
                      <w:trHeight w:val="315"/>
                    </w:trPr>
                    <w:tc>
                      <w:tcPr>
                        <w:tcW w:w="447" w:type="pct"/>
                        <w:tcBorders>
                          <w:top w:val="nil"/>
                          <w:left w:val="single" w:sz="4" w:space="0" w:color="auto"/>
                          <w:bottom w:val="nil"/>
                          <w:right w:val="single" w:sz="4" w:space="0" w:color="auto"/>
                        </w:tcBorders>
                        <w:hideMark/>
                      </w:tcPr>
                      <w:p w14:paraId="5DD6889D" w14:textId="77777777" w:rsidR="00F45D02" w:rsidRDefault="00C514A0">
                        <w:pPr>
                          <w:rPr>
                            <w:szCs w:val="24"/>
                            <w:lang w:eastAsia="lt-LT"/>
                          </w:rPr>
                        </w:pPr>
                        <w:r>
                          <w:rPr>
                            <w:szCs w:val="24"/>
                          </w:rPr>
                          <w:t>36.4.</w:t>
                        </w:r>
                      </w:p>
                    </w:tc>
                    <w:tc>
                      <w:tcPr>
                        <w:tcW w:w="3728" w:type="pct"/>
                        <w:tcBorders>
                          <w:top w:val="nil"/>
                          <w:left w:val="single" w:sz="4" w:space="0" w:color="auto"/>
                          <w:bottom w:val="nil"/>
                          <w:right w:val="single" w:sz="4" w:space="0" w:color="auto"/>
                        </w:tcBorders>
                        <w:hideMark/>
                      </w:tcPr>
                      <w:p w14:paraId="0A43CB93" w14:textId="77777777" w:rsidR="00F45D02" w:rsidRDefault="00C514A0">
                        <w:pPr>
                          <w:rPr>
                            <w:szCs w:val="24"/>
                            <w:lang w:eastAsia="lt-LT"/>
                          </w:rPr>
                        </w:pPr>
                        <w:r>
                          <w:rPr>
                            <w:szCs w:val="24"/>
                            <w:lang w:eastAsia="lt-LT"/>
                          </w:rPr>
                          <w:t>vėdinimo ir vėsinimo sistemų montavimo ir naudojimo reglamentas;</w:t>
                        </w:r>
                      </w:p>
                    </w:tc>
                    <w:tc>
                      <w:tcPr>
                        <w:tcW w:w="824" w:type="pct"/>
                        <w:vMerge/>
                        <w:tcBorders>
                          <w:left w:val="single" w:sz="4" w:space="0" w:color="auto"/>
                          <w:right w:val="single" w:sz="4" w:space="0" w:color="auto"/>
                        </w:tcBorders>
                        <w:noWrap/>
                        <w:vAlign w:val="center"/>
                        <w:hideMark/>
                      </w:tcPr>
                      <w:p w14:paraId="65E58664" w14:textId="77777777" w:rsidR="00F45D02" w:rsidRDefault="00F45D02">
                        <w:pPr>
                          <w:rPr>
                            <w:szCs w:val="24"/>
                            <w:lang w:eastAsia="lt-LT"/>
                          </w:rPr>
                        </w:pPr>
                      </w:p>
                    </w:tc>
                  </w:tr>
                  <w:tr w:rsidR="00F45D02" w14:paraId="6AF2ABAE" w14:textId="77777777" w:rsidTr="00C514A0">
                    <w:trPr>
                      <w:trHeight w:val="315"/>
                    </w:trPr>
                    <w:tc>
                      <w:tcPr>
                        <w:tcW w:w="447" w:type="pct"/>
                        <w:tcBorders>
                          <w:top w:val="nil"/>
                          <w:left w:val="single" w:sz="4" w:space="0" w:color="auto"/>
                          <w:bottom w:val="nil"/>
                          <w:right w:val="single" w:sz="4" w:space="0" w:color="auto"/>
                        </w:tcBorders>
                        <w:hideMark/>
                      </w:tcPr>
                      <w:p w14:paraId="05CA6F47" w14:textId="77777777" w:rsidR="00F45D02" w:rsidRDefault="00C514A0">
                        <w:pPr>
                          <w:rPr>
                            <w:szCs w:val="24"/>
                            <w:lang w:eastAsia="lt-LT"/>
                          </w:rPr>
                        </w:pPr>
                        <w:r>
                          <w:rPr>
                            <w:szCs w:val="24"/>
                          </w:rPr>
                          <w:t>36.5.</w:t>
                        </w:r>
                      </w:p>
                    </w:tc>
                    <w:tc>
                      <w:tcPr>
                        <w:tcW w:w="3728" w:type="pct"/>
                        <w:tcBorders>
                          <w:top w:val="nil"/>
                          <w:left w:val="single" w:sz="4" w:space="0" w:color="auto"/>
                          <w:bottom w:val="nil"/>
                          <w:right w:val="single" w:sz="4" w:space="0" w:color="auto"/>
                        </w:tcBorders>
                        <w:hideMark/>
                      </w:tcPr>
                      <w:p w14:paraId="421BB6DB" w14:textId="77777777" w:rsidR="00F45D02" w:rsidRDefault="00C514A0">
                        <w:pPr>
                          <w:rPr>
                            <w:szCs w:val="24"/>
                            <w:lang w:eastAsia="lt-LT"/>
                          </w:rPr>
                        </w:pPr>
                        <w:r>
                          <w:rPr>
                            <w:szCs w:val="24"/>
                            <w:lang w:eastAsia="lt-LT"/>
                          </w:rPr>
                          <w:t>oro paskirstymo ir reguliavimo įtaisai;</w:t>
                        </w:r>
                      </w:p>
                    </w:tc>
                    <w:tc>
                      <w:tcPr>
                        <w:tcW w:w="824" w:type="pct"/>
                        <w:vMerge/>
                        <w:tcBorders>
                          <w:left w:val="single" w:sz="4" w:space="0" w:color="auto"/>
                          <w:right w:val="single" w:sz="4" w:space="0" w:color="auto"/>
                        </w:tcBorders>
                        <w:noWrap/>
                        <w:vAlign w:val="center"/>
                        <w:hideMark/>
                      </w:tcPr>
                      <w:p w14:paraId="3C42D503" w14:textId="77777777" w:rsidR="00F45D02" w:rsidRDefault="00F45D02">
                        <w:pPr>
                          <w:rPr>
                            <w:szCs w:val="24"/>
                            <w:lang w:eastAsia="lt-LT"/>
                          </w:rPr>
                        </w:pPr>
                      </w:p>
                    </w:tc>
                  </w:tr>
                  <w:tr w:rsidR="00F45D02" w14:paraId="5258B2E1" w14:textId="77777777" w:rsidTr="00C514A0">
                    <w:trPr>
                      <w:trHeight w:val="315"/>
                    </w:trPr>
                    <w:tc>
                      <w:tcPr>
                        <w:tcW w:w="447" w:type="pct"/>
                        <w:tcBorders>
                          <w:top w:val="nil"/>
                          <w:left w:val="single" w:sz="4" w:space="0" w:color="auto"/>
                          <w:bottom w:val="nil"/>
                          <w:right w:val="single" w:sz="4" w:space="0" w:color="auto"/>
                        </w:tcBorders>
                        <w:hideMark/>
                      </w:tcPr>
                      <w:p w14:paraId="7AB11902" w14:textId="77777777" w:rsidR="00F45D02" w:rsidRDefault="00C514A0">
                        <w:pPr>
                          <w:rPr>
                            <w:szCs w:val="24"/>
                            <w:lang w:eastAsia="lt-LT"/>
                          </w:rPr>
                        </w:pPr>
                        <w:r>
                          <w:rPr>
                            <w:szCs w:val="24"/>
                          </w:rPr>
                          <w:t>36.6.</w:t>
                        </w:r>
                      </w:p>
                    </w:tc>
                    <w:tc>
                      <w:tcPr>
                        <w:tcW w:w="3728" w:type="pct"/>
                        <w:tcBorders>
                          <w:top w:val="nil"/>
                          <w:left w:val="single" w:sz="4" w:space="0" w:color="auto"/>
                          <w:bottom w:val="nil"/>
                          <w:right w:val="single" w:sz="4" w:space="0" w:color="auto"/>
                        </w:tcBorders>
                        <w:hideMark/>
                      </w:tcPr>
                      <w:p w14:paraId="77196A05" w14:textId="77777777" w:rsidR="00F45D02" w:rsidRDefault="00C514A0">
                        <w:pPr>
                          <w:rPr>
                            <w:szCs w:val="24"/>
                            <w:lang w:eastAsia="lt-LT"/>
                          </w:rPr>
                        </w:pPr>
                        <w:r>
                          <w:rPr>
                            <w:szCs w:val="24"/>
                            <w:lang w:eastAsia="lt-LT"/>
                          </w:rPr>
                          <w:t>autonominiai kondicionieriai;</w:t>
                        </w:r>
                      </w:p>
                    </w:tc>
                    <w:tc>
                      <w:tcPr>
                        <w:tcW w:w="824" w:type="pct"/>
                        <w:vMerge/>
                        <w:tcBorders>
                          <w:left w:val="single" w:sz="4" w:space="0" w:color="auto"/>
                          <w:right w:val="single" w:sz="4" w:space="0" w:color="auto"/>
                        </w:tcBorders>
                        <w:noWrap/>
                        <w:vAlign w:val="center"/>
                        <w:hideMark/>
                      </w:tcPr>
                      <w:p w14:paraId="25052B3E" w14:textId="77777777" w:rsidR="00F45D02" w:rsidRDefault="00F45D02">
                        <w:pPr>
                          <w:rPr>
                            <w:szCs w:val="24"/>
                            <w:lang w:eastAsia="lt-LT"/>
                          </w:rPr>
                        </w:pPr>
                      </w:p>
                    </w:tc>
                  </w:tr>
                  <w:tr w:rsidR="00F45D02" w14:paraId="314D2372" w14:textId="77777777" w:rsidTr="00C514A0">
                    <w:trPr>
                      <w:trHeight w:val="315"/>
                    </w:trPr>
                    <w:tc>
                      <w:tcPr>
                        <w:tcW w:w="447" w:type="pct"/>
                        <w:tcBorders>
                          <w:top w:val="nil"/>
                          <w:left w:val="single" w:sz="4" w:space="0" w:color="auto"/>
                          <w:bottom w:val="nil"/>
                          <w:right w:val="single" w:sz="4" w:space="0" w:color="auto"/>
                        </w:tcBorders>
                        <w:hideMark/>
                      </w:tcPr>
                      <w:p w14:paraId="2FD334E9" w14:textId="77777777" w:rsidR="00F45D02" w:rsidRDefault="00C514A0">
                        <w:pPr>
                          <w:rPr>
                            <w:szCs w:val="24"/>
                            <w:lang w:eastAsia="lt-LT"/>
                          </w:rPr>
                        </w:pPr>
                        <w:r>
                          <w:rPr>
                            <w:szCs w:val="24"/>
                          </w:rPr>
                          <w:t>36.7.</w:t>
                        </w:r>
                      </w:p>
                    </w:tc>
                    <w:tc>
                      <w:tcPr>
                        <w:tcW w:w="3728" w:type="pct"/>
                        <w:tcBorders>
                          <w:top w:val="nil"/>
                          <w:left w:val="single" w:sz="4" w:space="0" w:color="auto"/>
                          <w:bottom w:val="nil"/>
                          <w:right w:val="single" w:sz="4" w:space="0" w:color="auto"/>
                        </w:tcBorders>
                        <w:hideMark/>
                      </w:tcPr>
                      <w:p w14:paraId="54A199F2" w14:textId="77777777" w:rsidR="00F45D02" w:rsidRDefault="00C514A0">
                        <w:pPr>
                          <w:rPr>
                            <w:szCs w:val="24"/>
                            <w:lang w:eastAsia="lt-LT"/>
                          </w:rPr>
                        </w:pPr>
                        <w:r>
                          <w:rPr>
                            <w:szCs w:val="24"/>
                            <w:lang w:eastAsia="lt-LT"/>
                          </w:rPr>
                          <w:t>moduliniai vėdinimo ir vėsinimo sistemų įrenginiai;</w:t>
                        </w:r>
                      </w:p>
                    </w:tc>
                    <w:tc>
                      <w:tcPr>
                        <w:tcW w:w="824" w:type="pct"/>
                        <w:vMerge/>
                        <w:tcBorders>
                          <w:left w:val="single" w:sz="4" w:space="0" w:color="auto"/>
                          <w:right w:val="single" w:sz="4" w:space="0" w:color="auto"/>
                        </w:tcBorders>
                        <w:noWrap/>
                        <w:vAlign w:val="center"/>
                        <w:hideMark/>
                      </w:tcPr>
                      <w:p w14:paraId="569BC7CF" w14:textId="77777777" w:rsidR="00F45D02" w:rsidRDefault="00F45D02">
                        <w:pPr>
                          <w:rPr>
                            <w:szCs w:val="24"/>
                            <w:lang w:eastAsia="lt-LT"/>
                          </w:rPr>
                        </w:pPr>
                      </w:p>
                    </w:tc>
                  </w:tr>
                  <w:tr w:rsidR="00F45D02" w14:paraId="5B367E42" w14:textId="77777777" w:rsidTr="00C514A0">
                    <w:trPr>
                      <w:trHeight w:val="315"/>
                    </w:trPr>
                    <w:tc>
                      <w:tcPr>
                        <w:tcW w:w="447" w:type="pct"/>
                        <w:tcBorders>
                          <w:top w:val="nil"/>
                          <w:left w:val="single" w:sz="4" w:space="0" w:color="auto"/>
                          <w:bottom w:val="nil"/>
                          <w:right w:val="single" w:sz="4" w:space="0" w:color="auto"/>
                        </w:tcBorders>
                        <w:hideMark/>
                      </w:tcPr>
                      <w:p w14:paraId="77559EAF" w14:textId="77777777" w:rsidR="00F45D02" w:rsidRDefault="00C514A0">
                        <w:pPr>
                          <w:rPr>
                            <w:szCs w:val="24"/>
                            <w:lang w:eastAsia="lt-LT"/>
                          </w:rPr>
                        </w:pPr>
                        <w:r>
                          <w:rPr>
                            <w:szCs w:val="24"/>
                          </w:rPr>
                          <w:t>36.8.</w:t>
                        </w:r>
                      </w:p>
                    </w:tc>
                    <w:tc>
                      <w:tcPr>
                        <w:tcW w:w="3728" w:type="pct"/>
                        <w:tcBorders>
                          <w:top w:val="nil"/>
                          <w:left w:val="single" w:sz="4" w:space="0" w:color="auto"/>
                          <w:bottom w:val="nil"/>
                          <w:right w:val="single" w:sz="4" w:space="0" w:color="auto"/>
                        </w:tcBorders>
                        <w:hideMark/>
                      </w:tcPr>
                      <w:p w14:paraId="2AB58A59" w14:textId="77777777" w:rsidR="00F45D02" w:rsidRDefault="00C514A0">
                        <w:pPr>
                          <w:rPr>
                            <w:szCs w:val="24"/>
                            <w:lang w:eastAsia="lt-LT"/>
                          </w:rPr>
                        </w:pPr>
                        <w:r>
                          <w:rPr>
                            <w:szCs w:val="24"/>
                            <w:lang w:eastAsia="lt-LT"/>
                          </w:rPr>
                          <w:t>vėdinimo sistemos išmetamos šilumos utilizavimas;</w:t>
                        </w:r>
                      </w:p>
                    </w:tc>
                    <w:tc>
                      <w:tcPr>
                        <w:tcW w:w="824" w:type="pct"/>
                        <w:vMerge/>
                        <w:tcBorders>
                          <w:left w:val="single" w:sz="4" w:space="0" w:color="auto"/>
                          <w:right w:val="single" w:sz="4" w:space="0" w:color="auto"/>
                        </w:tcBorders>
                        <w:noWrap/>
                        <w:vAlign w:val="center"/>
                        <w:hideMark/>
                      </w:tcPr>
                      <w:p w14:paraId="11894C08" w14:textId="77777777" w:rsidR="00F45D02" w:rsidRDefault="00F45D02">
                        <w:pPr>
                          <w:rPr>
                            <w:szCs w:val="24"/>
                            <w:lang w:eastAsia="lt-LT"/>
                          </w:rPr>
                        </w:pPr>
                      </w:p>
                    </w:tc>
                  </w:tr>
                  <w:tr w:rsidR="00F45D02" w14:paraId="46FBE969" w14:textId="77777777" w:rsidTr="00C514A0">
                    <w:trPr>
                      <w:trHeight w:val="315"/>
                    </w:trPr>
                    <w:tc>
                      <w:tcPr>
                        <w:tcW w:w="447" w:type="pct"/>
                        <w:tcBorders>
                          <w:top w:val="nil"/>
                          <w:left w:val="single" w:sz="4" w:space="0" w:color="auto"/>
                          <w:bottom w:val="nil"/>
                          <w:right w:val="single" w:sz="4" w:space="0" w:color="auto"/>
                        </w:tcBorders>
                        <w:hideMark/>
                      </w:tcPr>
                      <w:p w14:paraId="5496A263" w14:textId="77777777" w:rsidR="00F45D02" w:rsidRDefault="00C514A0">
                        <w:pPr>
                          <w:rPr>
                            <w:szCs w:val="24"/>
                            <w:lang w:eastAsia="lt-LT"/>
                          </w:rPr>
                        </w:pPr>
                        <w:r>
                          <w:rPr>
                            <w:szCs w:val="24"/>
                          </w:rPr>
                          <w:t>36.9.</w:t>
                        </w:r>
                      </w:p>
                    </w:tc>
                    <w:tc>
                      <w:tcPr>
                        <w:tcW w:w="3728" w:type="pct"/>
                        <w:tcBorders>
                          <w:top w:val="nil"/>
                          <w:left w:val="single" w:sz="4" w:space="0" w:color="auto"/>
                          <w:bottom w:val="nil"/>
                          <w:right w:val="single" w:sz="4" w:space="0" w:color="auto"/>
                        </w:tcBorders>
                        <w:hideMark/>
                      </w:tcPr>
                      <w:p w14:paraId="31E085D5" w14:textId="77777777" w:rsidR="00F45D02" w:rsidRDefault="00C514A0">
                        <w:pPr>
                          <w:rPr>
                            <w:szCs w:val="24"/>
                            <w:lang w:eastAsia="lt-LT"/>
                          </w:rPr>
                        </w:pPr>
                        <w:r>
                          <w:rPr>
                            <w:szCs w:val="24"/>
                            <w:lang w:eastAsia="lt-LT"/>
                          </w:rPr>
                          <w:t>pagrindiniai priešgaisriniai vėdinimo sistemų projektavimo ir montavimo reikalavimai;</w:t>
                        </w:r>
                      </w:p>
                    </w:tc>
                    <w:tc>
                      <w:tcPr>
                        <w:tcW w:w="824" w:type="pct"/>
                        <w:vMerge/>
                        <w:tcBorders>
                          <w:left w:val="single" w:sz="4" w:space="0" w:color="auto"/>
                          <w:right w:val="single" w:sz="4" w:space="0" w:color="auto"/>
                        </w:tcBorders>
                        <w:noWrap/>
                        <w:vAlign w:val="center"/>
                        <w:hideMark/>
                      </w:tcPr>
                      <w:p w14:paraId="0D7B1C5E" w14:textId="77777777" w:rsidR="00F45D02" w:rsidRDefault="00F45D02">
                        <w:pPr>
                          <w:rPr>
                            <w:szCs w:val="24"/>
                            <w:lang w:eastAsia="lt-LT"/>
                          </w:rPr>
                        </w:pPr>
                      </w:p>
                    </w:tc>
                  </w:tr>
                  <w:tr w:rsidR="00F45D02" w14:paraId="3F72152D" w14:textId="77777777" w:rsidTr="00C514A0">
                    <w:trPr>
                      <w:trHeight w:val="315"/>
                    </w:trPr>
                    <w:tc>
                      <w:tcPr>
                        <w:tcW w:w="447" w:type="pct"/>
                        <w:tcBorders>
                          <w:top w:val="nil"/>
                          <w:left w:val="single" w:sz="4" w:space="0" w:color="auto"/>
                          <w:right w:val="single" w:sz="4" w:space="0" w:color="auto"/>
                        </w:tcBorders>
                        <w:hideMark/>
                      </w:tcPr>
                      <w:p w14:paraId="493641E0" w14:textId="77777777" w:rsidR="00F45D02" w:rsidRDefault="00C514A0">
                        <w:pPr>
                          <w:rPr>
                            <w:szCs w:val="24"/>
                            <w:lang w:eastAsia="lt-LT"/>
                          </w:rPr>
                        </w:pPr>
                        <w:r>
                          <w:rPr>
                            <w:szCs w:val="24"/>
                          </w:rPr>
                          <w:t>36.10.</w:t>
                        </w:r>
                      </w:p>
                    </w:tc>
                    <w:tc>
                      <w:tcPr>
                        <w:tcW w:w="3728" w:type="pct"/>
                        <w:tcBorders>
                          <w:top w:val="nil"/>
                          <w:left w:val="single" w:sz="4" w:space="0" w:color="auto"/>
                          <w:right w:val="single" w:sz="4" w:space="0" w:color="auto"/>
                        </w:tcBorders>
                        <w:hideMark/>
                      </w:tcPr>
                      <w:p w14:paraId="418A1B52" w14:textId="77777777" w:rsidR="00F45D02" w:rsidRDefault="00C514A0">
                        <w:pPr>
                          <w:rPr>
                            <w:szCs w:val="24"/>
                            <w:lang w:eastAsia="lt-LT"/>
                          </w:rPr>
                        </w:pPr>
                        <w:r>
                          <w:rPr>
                            <w:szCs w:val="24"/>
                            <w:lang w:eastAsia="lt-LT"/>
                          </w:rPr>
                          <w:t>efektyvios kondicionavimo sistemos įrengimas;</w:t>
                        </w:r>
                      </w:p>
                    </w:tc>
                    <w:tc>
                      <w:tcPr>
                        <w:tcW w:w="824" w:type="pct"/>
                        <w:vMerge/>
                        <w:tcBorders>
                          <w:left w:val="single" w:sz="4" w:space="0" w:color="auto"/>
                          <w:right w:val="single" w:sz="4" w:space="0" w:color="auto"/>
                        </w:tcBorders>
                        <w:noWrap/>
                        <w:vAlign w:val="center"/>
                        <w:hideMark/>
                      </w:tcPr>
                      <w:p w14:paraId="6A46F6AC" w14:textId="77777777" w:rsidR="00F45D02" w:rsidRDefault="00F45D02">
                        <w:pPr>
                          <w:rPr>
                            <w:szCs w:val="24"/>
                            <w:lang w:eastAsia="lt-LT"/>
                          </w:rPr>
                        </w:pPr>
                      </w:p>
                    </w:tc>
                  </w:tr>
                  <w:tr w:rsidR="00F45D02" w14:paraId="6B38ED00" w14:textId="77777777" w:rsidTr="00C514A0">
                    <w:trPr>
                      <w:trHeight w:val="315"/>
                    </w:trPr>
                    <w:tc>
                      <w:tcPr>
                        <w:tcW w:w="447" w:type="pct"/>
                        <w:tcBorders>
                          <w:top w:val="nil"/>
                          <w:left w:val="single" w:sz="4" w:space="0" w:color="auto"/>
                          <w:bottom w:val="single" w:sz="4" w:space="0" w:color="auto"/>
                          <w:right w:val="single" w:sz="4" w:space="0" w:color="auto"/>
                        </w:tcBorders>
                        <w:hideMark/>
                      </w:tcPr>
                      <w:p w14:paraId="16A34062" w14:textId="77777777" w:rsidR="00F45D02" w:rsidRDefault="00C514A0">
                        <w:pPr>
                          <w:rPr>
                            <w:szCs w:val="24"/>
                            <w:lang w:eastAsia="lt-LT"/>
                          </w:rPr>
                        </w:pPr>
                        <w:r>
                          <w:rPr>
                            <w:szCs w:val="24"/>
                          </w:rPr>
                          <w:t>36.11.</w:t>
                        </w:r>
                      </w:p>
                    </w:tc>
                    <w:tc>
                      <w:tcPr>
                        <w:tcW w:w="3728" w:type="pct"/>
                        <w:tcBorders>
                          <w:top w:val="nil"/>
                          <w:left w:val="single" w:sz="4" w:space="0" w:color="auto"/>
                          <w:bottom w:val="single" w:sz="4" w:space="0" w:color="auto"/>
                          <w:right w:val="single" w:sz="4" w:space="0" w:color="auto"/>
                        </w:tcBorders>
                        <w:hideMark/>
                      </w:tcPr>
                      <w:p w14:paraId="0FE9ABB3" w14:textId="77777777" w:rsidR="00F45D02" w:rsidRDefault="00C514A0">
                        <w:pPr>
                          <w:rPr>
                            <w:szCs w:val="24"/>
                            <w:lang w:eastAsia="lt-LT"/>
                          </w:rPr>
                        </w:pPr>
                        <w:r>
                          <w:rPr>
                            <w:szCs w:val="24"/>
                            <w:lang w:eastAsia="lt-LT"/>
                          </w:rPr>
                          <w:t>oro kondicionierių tipai, pagrindiniai elementai, jų montavimas.</w:t>
                        </w:r>
                      </w:p>
                    </w:tc>
                    <w:tc>
                      <w:tcPr>
                        <w:tcW w:w="824" w:type="pct"/>
                        <w:vMerge/>
                        <w:tcBorders>
                          <w:left w:val="single" w:sz="4" w:space="0" w:color="auto"/>
                          <w:bottom w:val="single" w:sz="4" w:space="0" w:color="auto"/>
                          <w:right w:val="single" w:sz="4" w:space="0" w:color="auto"/>
                        </w:tcBorders>
                        <w:noWrap/>
                        <w:vAlign w:val="center"/>
                        <w:hideMark/>
                      </w:tcPr>
                      <w:p w14:paraId="126C9911" w14:textId="77777777" w:rsidR="00F45D02" w:rsidRDefault="00F45D02">
                        <w:pPr>
                          <w:rPr>
                            <w:szCs w:val="24"/>
                            <w:lang w:eastAsia="lt-LT"/>
                          </w:rPr>
                        </w:pPr>
                      </w:p>
                    </w:tc>
                  </w:tr>
                  <w:tr w:rsidR="00F45D02" w14:paraId="702107DA" w14:textId="77777777" w:rsidTr="00C514A0">
                    <w:trPr>
                      <w:trHeight w:val="315"/>
                    </w:trPr>
                    <w:tc>
                      <w:tcPr>
                        <w:tcW w:w="447" w:type="pct"/>
                        <w:tcBorders>
                          <w:top w:val="single" w:sz="4" w:space="0" w:color="auto"/>
                          <w:left w:val="single" w:sz="4" w:space="0" w:color="auto"/>
                          <w:right w:val="single" w:sz="4" w:space="0" w:color="auto"/>
                        </w:tcBorders>
                        <w:hideMark/>
                      </w:tcPr>
                      <w:p w14:paraId="01E91250" w14:textId="77777777" w:rsidR="00F45D02" w:rsidRDefault="00F45D02">
                        <w:pPr>
                          <w:rPr>
                            <w:szCs w:val="24"/>
                            <w:lang w:eastAsia="lt-LT"/>
                          </w:rPr>
                        </w:pPr>
                      </w:p>
                    </w:tc>
                    <w:tc>
                      <w:tcPr>
                        <w:tcW w:w="3728" w:type="pct"/>
                        <w:tcBorders>
                          <w:top w:val="single" w:sz="4" w:space="0" w:color="auto"/>
                          <w:left w:val="single" w:sz="4" w:space="0" w:color="auto"/>
                          <w:right w:val="single" w:sz="4" w:space="0" w:color="auto"/>
                        </w:tcBorders>
                        <w:hideMark/>
                      </w:tcPr>
                      <w:p w14:paraId="65703D89" w14:textId="77777777" w:rsidR="00F45D02" w:rsidRDefault="00C514A0">
                        <w:pPr>
                          <w:rPr>
                            <w:szCs w:val="24"/>
                            <w:lang w:eastAsia="lt-LT"/>
                          </w:rPr>
                        </w:pPr>
                        <w:r>
                          <w:rPr>
                            <w:szCs w:val="24"/>
                            <w:lang w:eastAsia="lt-LT"/>
                          </w:rPr>
                          <w:t>SUVIRINIMO PAGRINDAI</w:t>
                        </w:r>
                      </w:p>
                    </w:tc>
                    <w:tc>
                      <w:tcPr>
                        <w:tcW w:w="824" w:type="pct"/>
                        <w:vMerge w:val="restart"/>
                        <w:tcBorders>
                          <w:top w:val="single" w:sz="4" w:space="0" w:color="auto"/>
                          <w:left w:val="single" w:sz="4" w:space="0" w:color="auto"/>
                          <w:right w:val="single" w:sz="4" w:space="0" w:color="auto"/>
                        </w:tcBorders>
                        <w:noWrap/>
                        <w:vAlign w:val="center"/>
                        <w:hideMark/>
                      </w:tcPr>
                      <w:p w14:paraId="1DF58CA3" w14:textId="40576A62" w:rsidR="00F45D02" w:rsidRDefault="00C514A0">
                        <w:pPr>
                          <w:jc w:val="center"/>
                          <w:rPr>
                            <w:szCs w:val="24"/>
                            <w:lang w:eastAsia="lt-LT"/>
                          </w:rPr>
                        </w:pPr>
                        <w:r>
                          <w:rPr>
                            <w:szCs w:val="24"/>
                          </w:rPr>
                          <w:t>YSSSDV, NSSSDV, YSSSDTPV, NSSSDTPV</w:t>
                        </w:r>
                      </w:p>
                    </w:tc>
                  </w:tr>
                  <w:tr w:rsidR="00F45D02" w14:paraId="41719613" w14:textId="77777777" w:rsidTr="00C514A0">
                    <w:trPr>
                      <w:trHeight w:val="315"/>
                    </w:trPr>
                    <w:tc>
                      <w:tcPr>
                        <w:tcW w:w="447" w:type="pct"/>
                        <w:tcBorders>
                          <w:left w:val="single" w:sz="4" w:space="0" w:color="auto"/>
                          <w:right w:val="single" w:sz="4" w:space="0" w:color="auto"/>
                        </w:tcBorders>
                        <w:hideMark/>
                      </w:tcPr>
                      <w:p w14:paraId="3E3730B4" w14:textId="1112F42E" w:rsidR="00F45D02" w:rsidRDefault="00C514A0">
                        <w:pPr>
                          <w:rPr>
                            <w:szCs w:val="24"/>
                            <w:lang w:eastAsia="lt-LT"/>
                          </w:rPr>
                        </w:pPr>
                        <w:r>
                          <w:rPr>
                            <w:szCs w:val="24"/>
                            <w:lang w:eastAsia="lt-LT"/>
                          </w:rPr>
                          <w:t>37.</w:t>
                        </w:r>
                      </w:p>
                    </w:tc>
                    <w:tc>
                      <w:tcPr>
                        <w:tcW w:w="3728" w:type="pct"/>
                        <w:tcBorders>
                          <w:left w:val="single" w:sz="4" w:space="0" w:color="auto"/>
                          <w:right w:val="single" w:sz="4" w:space="0" w:color="auto"/>
                        </w:tcBorders>
                        <w:hideMark/>
                      </w:tcPr>
                      <w:p w14:paraId="665442A1" w14:textId="77777777" w:rsidR="00F45D02" w:rsidRDefault="00C514A0">
                        <w:pPr>
                          <w:rPr>
                            <w:szCs w:val="24"/>
                            <w:lang w:eastAsia="lt-LT"/>
                          </w:rPr>
                        </w:pPr>
                        <w:r>
                          <w:rPr>
                            <w:szCs w:val="24"/>
                            <w:lang w:eastAsia="lt-LT"/>
                          </w:rPr>
                          <w:t>Gaminių suvirinimo reikalavimai.</w:t>
                        </w:r>
                      </w:p>
                    </w:tc>
                    <w:tc>
                      <w:tcPr>
                        <w:tcW w:w="824" w:type="pct"/>
                        <w:vMerge/>
                        <w:tcBorders>
                          <w:left w:val="single" w:sz="4" w:space="0" w:color="auto"/>
                          <w:right w:val="single" w:sz="4" w:space="0" w:color="auto"/>
                        </w:tcBorders>
                        <w:noWrap/>
                        <w:vAlign w:val="center"/>
                        <w:hideMark/>
                      </w:tcPr>
                      <w:p w14:paraId="498D0124" w14:textId="6DAF6D2D" w:rsidR="00F45D02" w:rsidRDefault="00F45D02">
                        <w:pPr>
                          <w:jc w:val="center"/>
                          <w:rPr>
                            <w:szCs w:val="24"/>
                            <w:lang w:eastAsia="lt-LT"/>
                          </w:rPr>
                        </w:pPr>
                      </w:p>
                    </w:tc>
                  </w:tr>
                  <w:tr w:rsidR="00F45D02" w14:paraId="39AE87C6" w14:textId="77777777" w:rsidTr="00C514A0">
                    <w:trPr>
                      <w:trHeight w:val="330"/>
                    </w:trPr>
                    <w:tc>
                      <w:tcPr>
                        <w:tcW w:w="447" w:type="pct"/>
                        <w:tcBorders>
                          <w:top w:val="nil"/>
                          <w:left w:val="single" w:sz="4" w:space="0" w:color="auto"/>
                          <w:bottom w:val="single" w:sz="4" w:space="0" w:color="auto"/>
                          <w:right w:val="single" w:sz="4" w:space="0" w:color="auto"/>
                        </w:tcBorders>
                        <w:hideMark/>
                      </w:tcPr>
                      <w:p w14:paraId="3D972221" w14:textId="1F2E34B2" w:rsidR="00F45D02" w:rsidRDefault="00C514A0">
                        <w:pPr>
                          <w:rPr>
                            <w:szCs w:val="24"/>
                            <w:lang w:eastAsia="lt-LT"/>
                          </w:rPr>
                        </w:pPr>
                        <w:r>
                          <w:rPr>
                            <w:szCs w:val="24"/>
                            <w:lang w:eastAsia="lt-LT"/>
                          </w:rPr>
                          <w:lastRenderedPageBreak/>
                          <w:t>38.</w:t>
                        </w:r>
                      </w:p>
                    </w:tc>
                    <w:tc>
                      <w:tcPr>
                        <w:tcW w:w="3728" w:type="pct"/>
                        <w:tcBorders>
                          <w:top w:val="nil"/>
                          <w:left w:val="single" w:sz="4" w:space="0" w:color="auto"/>
                          <w:bottom w:val="single" w:sz="4" w:space="0" w:color="auto"/>
                          <w:right w:val="single" w:sz="4" w:space="0" w:color="auto"/>
                        </w:tcBorders>
                        <w:hideMark/>
                      </w:tcPr>
                      <w:p w14:paraId="6A0533E9" w14:textId="77777777" w:rsidR="00F45D02" w:rsidRDefault="00C514A0">
                        <w:pPr>
                          <w:rPr>
                            <w:szCs w:val="24"/>
                            <w:lang w:eastAsia="lt-LT"/>
                          </w:rPr>
                        </w:pPr>
                        <w:r>
                          <w:rPr>
                            <w:szCs w:val="24"/>
                            <w:lang w:eastAsia="lt-LT"/>
                          </w:rPr>
                          <w:t>Suvirinimo procedūrų aprašai ir jų sudarymas.</w:t>
                        </w:r>
                      </w:p>
                    </w:tc>
                    <w:tc>
                      <w:tcPr>
                        <w:tcW w:w="824" w:type="pct"/>
                        <w:vMerge/>
                        <w:tcBorders>
                          <w:left w:val="single" w:sz="4" w:space="0" w:color="auto"/>
                          <w:bottom w:val="single" w:sz="4" w:space="0" w:color="auto"/>
                          <w:right w:val="single" w:sz="4" w:space="0" w:color="auto"/>
                        </w:tcBorders>
                        <w:noWrap/>
                        <w:vAlign w:val="center"/>
                        <w:hideMark/>
                      </w:tcPr>
                      <w:p w14:paraId="64A56F5F" w14:textId="77777777" w:rsidR="00F45D02" w:rsidRDefault="00F45D02">
                        <w:pPr>
                          <w:jc w:val="center"/>
                          <w:rPr>
                            <w:szCs w:val="24"/>
                            <w:lang w:eastAsia="lt-LT"/>
                          </w:rPr>
                        </w:pPr>
                      </w:p>
                    </w:tc>
                  </w:tr>
                  <w:tr w:rsidR="00F45D02" w14:paraId="2F73F6DC" w14:textId="77777777" w:rsidTr="00C514A0">
                    <w:trPr>
                      <w:trHeight w:val="315"/>
                    </w:trPr>
                    <w:tc>
                      <w:tcPr>
                        <w:tcW w:w="447" w:type="pct"/>
                        <w:tcBorders>
                          <w:top w:val="single" w:sz="4" w:space="0" w:color="auto"/>
                          <w:left w:val="single" w:sz="4" w:space="0" w:color="auto"/>
                          <w:bottom w:val="nil"/>
                          <w:right w:val="single" w:sz="4" w:space="0" w:color="auto"/>
                        </w:tcBorders>
                        <w:hideMark/>
                      </w:tcPr>
                      <w:p w14:paraId="779B7EDC" w14:textId="77777777" w:rsidR="00F45D02" w:rsidRDefault="00F45D02">
                        <w:pPr>
                          <w:rPr>
                            <w:szCs w:val="24"/>
                            <w:lang w:eastAsia="lt-LT"/>
                          </w:rPr>
                        </w:pPr>
                      </w:p>
                    </w:tc>
                    <w:tc>
                      <w:tcPr>
                        <w:tcW w:w="3728" w:type="pct"/>
                        <w:tcBorders>
                          <w:top w:val="single" w:sz="4" w:space="0" w:color="auto"/>
                          <w:left w:val="single" w:sz="4" w:space="0" w:color="auto"/>
                          <w:bottom w:val="nil"/>
                          <w:right w:val="single" w:sz="4" w:space="0" w:color="auto"/>
                        </w:tcBorders>
                        <w:hideMark/>
                      </w:tcPr>
                      <w:p w14:paraId="235EA626" w14:textId="77777777" w:rsidR="00F45D02" w:rsidRDefault="00C514A0">
                        <w:pPr>
                          <w:rPr>
                            <w:szCs w:val="24"/>
                            <w:lang w:eastAsia="lt-LT"/>
                          </w:rPr>
                        </w:pPr>
                        <w:r>
                          <w:rPr>
                            <w:szCs w:val="24"/>
                            <w:lang w:eastAsia="lt-LT"/>
                          </w:rPr>
                          <w:t>BETRANŠĖJIS INŽINERINIŲ TINKLŲ TIESIMAS</w:t>
                        </w:r>
                      </w:p>
                    </w:tc>
                    <w:tc>
                      <w:tcPr>
                        <w:tcW w:w="824" w:type="pct"/>
                        <w:tcBorders>
                          <w:top w:val="single" w:sz="4" w:space="0" w:color="auto"/>
                          <w:left w:val="single" w:sz="4" w:space="0" w:color="auto"/>
                          <w:bottom w:val="nil"/>
                          <w:right w:val="single" w:sz="4" w:space="0" w:color="auto"/>
                        </w:tcBorders>
                        <w:noWrap/>
                        <w:vAlign w:val="center"/>
                        <w:hideMark/>
                      </w:tcPr>
                      <w:p w14:paraId="0118CCC3" w14:textId="77777777" w:rsidR="00F45D02" w:rsidRDefault="00F45D02">
                        <w:pPr>
                          <w:jc w:val="center"/>
                          <w:rPr>
                            <w:szCs w:val="24"/>
                            <w:lang w:eastAsia="lt-LT"/>
                          </w:rPr>
                        </w:pPr>
                      </w:p>
                    </w:tc>
                  </w:tr>
                  <w:tr w:rsidR="00F45D02" w14:paraId="6EDC2911" w14:textId="77777777" w:rsidTr="00C514A0">
                    <w:trPr>
                      <w:trHeight w:val="315"/>
                    </w:trPr>
                    <w:tc>
                      <w:tcPr>
                        <w:tcW w:w="447" w:type="pct"/>
                        <w:tcBorders>
                          <w:top w:val="nil"/>
                          <w:left w:val="single" w:sz="4" w:space="0" w:color="auto"/>
                          <w:bottom w:val="nil"/>
                          <w:right w:val="single" w:sz="4" w:space="0" w:color="auto"/>
                        </w:tcBorders>
                        <w:hideMark/>
                      </w:tcPr>
                      <w:p w14:paraId="0ED21B3C" w14:textId="6593FB2D" w:rsidR="00F45D02" w:rsidRDefault="00C514A0">
                        <w:pPr>
                          <w:rPr>
                            <w:szCs w:val="24"/>
                            <w:lang w:eastAsia="lt-LT"/>
                          </w:rPr>
                        </w:pPr>
                        <w:r>
                          <w:rPr>
                            <w:szCs w:val="24"/>
                            <w:lang w:eastAsia="lt-LT"/>
                          </w:rPr>
                          <w:t>39.</w:t>
                        </w:r>
                      </w:p>
                    </w:tc>
                    <w:tc>
                      <w:tcPr>
                        <w:tcW w:w="3728" w:type="pct"/>
                        <w:tcBorders>
                          <w:top w:val="nil"/>
                          <w:left w:val="single" w:sz="4" w:space="0" w:color="auto"/>
                          <w:bottom w:val="nil"/>
                          <w:right w:val="single" w:sz="4" w:space="0" w:color="auto"/>
                        </w:tcBorders>
                        <w:hideMark/>
                      </w:tcPr>
                      <w:p w14:paraId="2D6B8C73" w14:textId="77777777" w:rsidR="00F45D02" w:rsidRDefault="00C514A0">
                        <w:pPr>
                          <w:rPr>
                            <w:szCs w:val="24"/>
                            <w:lang w:eastAsia="lt-LT"/>
                          </w:rPr>
                        </w:pPr>
                        <w:proofErr w:type="spellStart"/>
                        <w:r>
                          <w:rPr>
                            <w:szCs w:val="24"/>
                          </w:rPr>
                          <w:t>Betranšėjės</w:t>
                        </w:r>
                        <w:proofErr w:type="spellEnd"/>
                        <w:r>
                          <w:rPr>
                            <w:szCs w:val="24"/>
                          </w:rPr>
                          <w:t xml:space="preserve"> technologijos pagrindai.</w:t>
                        </w:r>
                      </w:p>
                    </w:tc>
                    <w:tc>
                      <w:tcPr>
                        <w:tcW w:w="824" w:type="pct"/>
                        <w:vMerge w:val="restart"/>
                        <w:tcBorders>
                          <w:top w:val="nil"/>
                          <w:left w:val="single" w:sz="4" w:space="0" w:color="auto"/>
                          <w:right w:val="single" w:sz="4" w:space="0" w:color="auto"/>
                        </w:tcBorders>
                        <w:noWrap/>
                        <w:vAlign w:val="center"/>
                        <w:hideMark/>
                      </w:tcPr>
                      <w:p w14:paraId="11F7EA17" w14:textId="77777777" w:rsidR="00F45D02" w:rsidRDefault="00C514A0">
                        <w:pPr>
                          <w:jc w:val="center"/>
                          <w:rPr>
                            <w:szCs w:val="24"/>
                            <w:lang w:eastAsia="lt-LT"/>
                          </w:rPr>
                        </w:pPr>
                        <w:r>
                          <w:rPr>
                            <w:szCs w:val="24"/>
                          </w:rPr>
                          <w:t>YSSSDV, NSSSDV, YSSSDTPV, NSSSDTPV</w:t>
                        </w:r>
                      </w:p>
                    </w:tc>
                  </w:tr>
                  <w:tr w:rsidR="00F45D02" w14:paraId="25FF0705" w14:textId="77777777" w:rsidTr="00C514A0">
                    <w:trPr>
                      <w:trHeight w:val="315"/>
                    </w:trPr>
                    <w:tc>
                      <w:tcPr>
                        <w:tcW w:w="447" w:type="pct"/>
                        <w:tcBorders>
                          <w:top w:val="nil"/>
                          <w:left w:val="single" w:sz="4" w:space="0" w:color="auto"/>
                          <w:bottom w:val="nil"/>
                          <w:right w:val="single" w:sz="4" w:space="0" w:color="auto"/>
                        </w:tcBorders>
                        <w:hideMark/>
                      </w:tcPr>
                      <w:p w14:paraId="0F2055EC" w14:textId="7917D1AC" w:rsidR="00F45D02" w:rsidRDefault="00C514A0">
                        <w:pPr>
                          <w:rPr>
                            <w:szCs w:val="24"/>
                            <w:lang w:eastAsia="lt-LT"/>
                          </w:rPr>
                        </w:pPr>
                        <w:r>
                          <w:rPr>
                            <w:szCs w:val="24"/>
                            <w:lang w:eastAsia="lt-LT"/>
                          </w:rPr>
                          <w:t>40.</w:t>
                        </w:r>
                      </w:p>
                    </w:tc>
                    <w:tc>
                      <w:tcPr>
                        <w:tcW w:w="3728" w:type="pct"/>
                        <w:tcBorders>
                          <w:top w:val="nil"/>
                          <w:left w:val="single" w:sz="4" w:space="0" w:color="auto"/>
                          <w:bottom w:val="nil"/>
                          <w:right w:val="single" w:sz="4" w:space="0" w:color="auto"/>
                        </w:tcBorders>
                        <w:hideMark/>
                      </w:tcPr>
                      <w:p w14:paraId="668CE76B" w14:textId="77777777" w:rsidR="00F45D02" w:rsidRDefault="00C514A0">
                        <w:pPr>
                          <w:rPr>
                            <w:szCs w:val="24"/>
                            <w:lang w:eastAsia="lt-LT"/>
                          </w:rPr>
                        </w:pPr>
                        <w:r>
                          <w:rPr>
                            <w:szCs w:val="24"/>
                          </w:rPr>
                          <w:t>Geologinių sąlygų vertinimas ir tyrimai.</w:t>
                        </w:r>
                      </w:p>
                    </w:tc>
                    <w:tc>
                      <w:tcPr>
                        <w:tcW w:w="824" w:type="pct"/>
                        <w:vMerge/>
                        <w:tcBorders>
                          <w:left w:val="single" w:sz="4" w:space="0" w:color="auto"/>
                          <w:right w:val="single" w:sz="4" w:space="0" w:color="auto"/>
                        </w:tcBorders>
                        <w:noWrap/>
                        <w:vAlign w:val="center"/>
                        <w:hideMark/>
                      </w:tcPr>
                      <w:p w14:paraId="4696E5E9" w14:textId="77777777" w:rsidR="00F45D02" w:rsidRDefault="00F45D02">
                        <w:pPr>
                          <w:jc w:val="center"/>
                          <w:rPr>
                            <w:szCs w:val="24"/>
                            <w:lang w:eastAsia="lt-LT"/>
                          </w:rPr>
                        </w:pPr>
                      </w:p>
                    </w:tc>
                  </w:tr>
                  <w:tr w:rsidR="00F45D02" w14:paraId="56C47947" w14:textId="77777777" w:rsidTr="00C514A0">
                    <w:trPr>
                      <w:trHeight w:val="315"/>
                    </w:trPr>
                    <w:tc>
                      <w:tcPr>
                        <w:tcW w:w="447" w:type="pct"/>
                        <w:tcBorders>
                          <w:top w:val="nil"/>
                          <w:left w:val="single" w:sz="4" w:space="0" w:color="auto"/>
                          <w:bottom w:val="nil"/>
                          <w:right w:val="single" w:sz="4" w:space="0" w:color="auto"/>
                        </w:tcBorders>
                        <w:hideMark/>
                      </w:tcPr>
                      <w:p w14:paraId="43BD0975" w14:textId="21D3BC02" w:rsidR="00F45D02" w:rsidRDefault="00C514A0">
                        <w:pPr>
                          <w:rPr>
                            <w:szCs w:val="24"/>
                            <w:lang w:eastAsia="lt-LT"/>
                          </w:rPr>
                        </w:pPr>
                        <w:r>
                          <w:rPr>
                            <w:szCs w:val="24"/>
                            <w:lang w:eastAsia="lt-LT"/>
                          </w:rPr>
                          <w:t>41.</w:t>
                        </w:r>
                      </w:p>
                    </w:tc>
                    <w:tc>
                      <w:tcPr>
                        <w:tcW w:w="3728" w:type="pct"/>
                        <w:tcBorders>
                          <w:top w:val="nil"/>
                          <w:left w:val="single" w:sz="4" w:space="0" w:color="auto"/>
                          <w:bottom w:val="nil"/>
                          <w:right w:val="single" w:sz="4" w:space="0" w:color="auto"/>
                        </w:tcBorders>
                        <w:hideMark/>
                      </w:tcPr>
                      <w:p w14:paraId="4620A1A6" w14:textId="77777777" w:rsidR="00F45D02" w:rsidRDefault="00C514A0">
                        <w:pPr>
                          <w:rPr>
                            <w:szCs w:val="24"/>
                            <w:lang w:eastAsia="lt-LT"/>
                          </w:rPr>
                        </w:pPr>
                        <w:proofErr w:type="spellStart"/>
                        <w:r>
                          <w:rPr>
                            <w:szCs w:val="24"/>
                          </w:rPr>
                          <w:t>Betranšėjų</w:t>
                        </w:r>
                        <w:proofErr w:type="spellEnd"/>
                        <w:r>
                          <w:rPr>
                            <w:szCs w:val="24"/>
                          </w:rPr>
                          <w:t xml:space="preserve"> technologijų įrangos valdymas.</w:t>
                        </w:r>
                      </w:p>
                    </w:tc>
                    <w:tc>
                      <w:tcPr>
                        <w:tcW w:w="824" w:type="pct"/>
                        <w:vMerge/>
                        <w:tcBorders>
                          <w:left w:val="single" w:sz="4" w:space="0" w:color="auto"/>
                          <w:right w:val="single" w:sz="4" w:space="0" w:color="auto"/>
                        </w:tcBorders>
                        <w:noWrap/>
                        <w:vAlign w:val="center"/>
                        <w:hideMark/>
                      </w:tcPr>
                      <w:p w14:paraId="6CE63678" w14:textId="77777777" w:rsidR="00F45D02" w:rsidRDefault="00F45D02">
                        <w:pPr>
                          <w:jc w:val="center"/>
                          <w:rPr>
                            <w:szCs w:val="24"/>
                            <w:lang w:eastAsia="lt-LT"/>
                          </w:rPr>
                        </w:pPr>
                      </w:p>
                    </w:tc>
                  </w:tr>
                  <w:tr w:rsidR="00F45D02" w14:paraId="16D6244E" w14:textId="77777777" w:rsidTr="00C514A0">
                    <w:trPr>
                      <w:trHeight w:val="315"/>
                    </w:trPr>
                    <w:tc>
                      <w:tcPr>
                        <w:tcW w:w="447" w:type="pct"/>
                        <w:tcBorders>
                          <w:top w:val="nil"/>
                          <w:left w:val="single" w:sz="4" w:space="0" w:color="auto"/>
                          <w:bottom w:val="nil"/>
                          <w:right w:val="single" w:sz="4" w:space="0" w:color="auto"/>
                        </w:tcBorders>
                        <w:hideMark/>
                      </w:tcPr>
                      <w:p w14:paraId="4A6D70FC" w14:textId="52E04A67" w:rsidR="00F45D02" w:rsidRDefault="00C514A0">
                        <w:pPr>
                          <w:rPr>
                            <w:szCs w:val="24"/>
                            <w:lang w:eastAsia="lt-LT"/>
                          </w:rPr>
                        </w:pPr>
                        <w:r>
                          <w:rPr>
                            <w:szCs w:val="24"/>
                            <w:lang w:eastAsia="lt-LT"/>
                          </w:rPr>
                          <w:t>42.</w:t>
                        </w:r>
                      </w:p>
                    </w:tc>
                    <w:tc>
                      <w:tcPr>
                        <w:tcW w:w="3728" w:type="pct"/>
                        <w:tcBorders>
                          <w:top w:val="nil"/>
                          <w:left w:val="single" w:sz="4" w:space="0" w:color="auto"/>
                          <w:bottom w:val="nil"/>
                          <w:right w:val="single" w:sz="4" w:space="0" w:color="auto"/>
                        </w:tcBorders>
                        <w:hideMark/>
                      </w:tcPr>
                      <w:p w14:paraId="6394455E" w14:textId="77777777" w:rsidR="00F45D02" w:rsidRDefault="00C514A0">
                        <w:pPr>
                          <w:rPr>
                            <w:szCs w:val="24"/>
                            <w:lang w:eastAsia="lt-LT"/>
                          </w:rPr>
                        </w:pPr>
                        <w:proofErr w:type="spellStart"/>
                        <w:r>
                          <w:rPr>
                            <w:szCs w:val="24"/>
                          </w:rPr>
                          <w:t>Betranšėjo</w:t>
                        </w:r>
                        <w:proofErr w:type="spellEnd"/>
                        <w:r>
                          <w:rPr>
                            <w:szCs w:val="24"/>
                          </w:rPr>
                          <w:t xml:space="preserve"> tiesimo projektavimas ir planavimas.</w:t>
                        </w:r>
                      </w:p>
                    </w:tc>
                    <w:tc>
                      <w:tcPr>
                        <w:tcW w:w="824" w:type="pct"/>
                        <w:vMerge/>
                        <w:tcBorders>
                          <w:left w:val="single" w:sz="4" w:space="0" w:color="auto"/>
                          <w:right w:val="single" w:sz="4" w:space="0" w:color="auto"/>
                        </w:tcBorders>
                        <w:noWrap/>
                        <w:vAlign w:val="center"/>
                        <w:hideMark/>
                      </w:tcPr>
                      <w:p w14:paraId="4A360E79" w14:textId="77777777" w:rsidR="00F45D02" w:rsidRDefault="00F45D02">
                        <w:pPr>
                          <w:jc w:val="center"/>
                          <w:rPr>
                            <w:szCs w:val="24"/>
                            <w:lang w:eastAsia="lt-LT"/>
                          </w:rPr>
                        </w:pPr>
                      </w:p>
                    </w:tc>
                  </w:tr>
                  <w:tr w:rsidR="00F45D02" w14:paraId="0AF1B677" w14:textId="77777777" w:rsidTr="00C514A0">
                    <w:trPr>
                      <w:trHeight w:val="315"/>
                    </w:trPr>
                    <w:tc>
                      <w:tcPr>
                        <w:tcW w:w="447" w:type="pct"/>
                        <w:tcBorders>
                          <w:top w:val="nil"/>
                          <w:left w:val="single" w:sz="4" w:space="0" w:color="auto"/>
                          <w:bottom w:val="nil"/>
                          <w:right w:val="single" w:sz="4" w:space="0" w:color="auto"/>
                        </w:tcBorders>
                        <w:hideMark/>
                      </w:tcPr>
                      <w:p w14:paraId="303B90D7" w14:textId="01933BAC" w:rsidR="00F45D02" w:rsidRDefault="00C514A0">
                        <w:pPr>
                          <w:rPr>
                            <w:szCs w:val="24"/>
                            <w:lang w:eastAsia="lt-LT"/>
                          </w:rPr>
                        </w:pPr>
                        <w:r>
                          <w:rPr>
                            <w:szCs w:val="24"/>
                            <w:lang w:eastAsia="lt-LT"/>
                          </w:rPr>
                          <w:t>43.</w:t>
                        </w:r>
                      </w:p>
                    </w:tc>
                    <w:tc>
                      <w:tcPr>
                        <w:tcW w:w="3728" w:type="pct"/>
                        <w:tcBorders>
                          <w:top w:val="nil"/>
                          <w:left w:val="single" w:sz="4" w:space="0" w:color="auto"/>
                          <w:bottom w:val="nil"/>
                          <w:right w:val="single" w:sz="4" w:space="0" w:color="auto"/>
                        </w:tcBorders>
                        <w:hideMark/>
                      </w:tcPr>
                      <w:p w14:paraId="78304D09" w14:textId="77777777" w:rsidR="00F45D02" w:rsidRDefault="00C514A0">
                        <w:pPr>
                          <w:rPr>
                            <w:szCs w:val="24"/>
                            <w:lang w:eastAsia="lt-LT"/>
                          </w:rPr>
                        </w:pPr>
                        <w:r>
                          <w:rPr>
                            <w:szCs w:val="24"/>
                          </w:rPr>
                          <w:t>Skirtingų inžinerinių tinklų tiesimo technologiniai ypatumai.</w:t>
                        </w:r>
                      </w:p>
                    </w:tc>
                    <w:tc>
                      <w:tcPr>
                        <w:tcW w:w="824" w:type="pct"/>
                        <w:vMerge/>
                        <w:tcBorders>
                          <w:left w:val="single" w:sz="4" w:space="0" w:color="auto"/>
                          <w:right w:val="single" w:sz="4" w:space="0" w:color="auto"/>
                        </w:tcBorders>
                        <w:noWrap/>
                        <w:vAlign w:val="center"/>
                        <w:hideMark/>
                      </w:tcPr>
                      <w:p w14:paraId="700856AA" w14:textId="77777777" w:rsidR="00F45D02" w:rsidRDefault="00F45D02">
                        <w:pPr>
                          <w:jc w:val="center"/>
                          <w:rPr>
                            <w:szCs w:val="24"/>
                            <w:lang w:eastAsia="lt-LT"/>
                          </w:rPr>
                        </w:pPr>
                      </w:p>
                    </w:tc>
                  </w:tr>
                  <w:tr w:rsidR="00F45D02" w14:paraId="5930B519" w14:textId="77777777" w:rsidTr="00C514A0">
                    <w:trPr>
                      <w:trHeight w:val="315"/>
                    </w:trPr>
                    <w:tc>
                      <w:tcPr>
                        <w:tcW w:w="447" w:type="pct"/>
                        <w:tcBorders>
                          <w:top w:val="nil"/>
                          <w:left w:val="single" w:sz="4" w:space="0" w:color="auto"/>
                          <w:bottom w:val="nil"/>
                          <w:right w:val="single" w:sz="4" w:space="0" w:color="auto"/>
                        </w:tcBorders>
                        <w:hideMark/>
                      </w:tcPr>
                      <w:p w14:paraId="75F1ACB3" w14:textId="0864D854" w:rsidR="00F45D02" w:rsidRDefault="00C514A0">
                        <w:pPr>
                          <w:rPr>
                            <w:szCs w:val="24"/>
                            <w:lang w:eastAsia="lt-LT"/>
                          </w:rPr>
                        </w:pPr>
                        <w:r>
                          <w:rPr>
                            <w:szCs w:val="24"/>
                            <w:lang w:eastAsia="lt-LT"/>
                          </w:rPr>
                          <w:t>44.</w:t>
                        </w:r>
                      </w:p>
                    </w:tc>
                    <w:tc>
                      <w:tcPr>
                        <w:tcW w:w="3728" w:type="pct"/>
                        <w:tcBorders>
                          <w:top w:val="nil"/>
                          <w:left w:val="single" w:sz="4" w:space="0" w:color="auto"/>
                          <w:bottom w:val="nil"/>
                          <w:right w:val="single" w:sz="4" w:space="0" w:color="auto"/>
                        </w:tcBorders>
                        <w:hideMark/>
                      </w:tcPr>
                      <w:p w14:paraId="537B3514" w14:textId="77777777" w:rsidR="00F45D02" w:rsidRDefault="00C514A0">
                        <w:pPr>
                          <w:rPr>
                            <w:szCs w:val="24"/>
                            <w:lang w:eastAsia="lt-LT"/>
                          </w:rPr>
                        </w:pPr>
                        <w:proofErr w:type="spellStart"/>
                        <w:r>
                          <w:rPr>
                            <w:szCs w:val="24"/>
                          </w:rPr>
                          <w:t>Betranšėjo</w:t>
                        </w:r>
                        <w:proofErr w:type="spellEnd"/>
                        <w:r>
                          <w:rPr>
                            <w:szCs w:val="24"/>
                          </w:rPr>
                          <w:t xml:space="preserve"> tiesimo kokybės kontrolė ir bandymai.</w:t>
                        </w:r>
                      </w:p>
                    </w:tc>
                    <w:tc>
                      <w:tcPr>
                        <w:tcW w:w="824" w:type="pct"/>
                        <w:vMerge/>
                        <w:tcBorders>
                          <w:left w:val="single" w:sz="4" w:space="0" w:color="auto"/>
                          <w:right w:val="single" w:sz="4" w:space="0" w:color="auto"/>
                        </w:tcBorders>
                        <w:noWrap/>
                        <w:vAlign w:val="center"/>
                        <w:hideMark/>
                      </w:tcPr>
                      <w:p w14:paraId="38B02964" w14:textId="77777777" w:rsidR="00F45D02" w:rsidRDefault="00F45D02">
                        <w:pPr>
                          <w:jc w:val="center"/>
                          <w:rPr>
                            <w:szCs w:val="24"/>
                            <w:lang w:eastAsia="lt-LT"/>
                          </w:rPr>
                        </w:pPr>
                      </w:p>
                    </w:tc>
                  </w:tr>
                  <w:tr w:rsidR="00F45D02" w14:paraId="766744FD" w14:textId="77777777" w:rsidTr="00C514A0">
                    <w:trPr>
                      <w:trHeight w:val="315"/>
                    </w:trPr>
                    <w:tc>
                      <w:tcPr>
                        <w:tcW w:w="447" w:type="pct"/>
                        <w:tcBorders>
                          <w:top w:val="nil"/>
                          <w:left w:val="single" w:sz="4" w:space="0" w:color="auto"/>
                          <w:bottom w:val="nil"/>
                          <w:right w:val="single" w:sz="4" w:space="0" w:color="auto"/>
                        </w:tcBorders>
                        <w:hideMark/>
                      </w:tcPr>
                      <w:p w14:paraId="3CA05CC5" w14:textId="1FCBD3C1" w:rsidR="00F45D02" w:rsidRDefault="00C514A0">
                        <w:pPr>
                          <w:rPr>
                            <w:szCs w:val="24"/>
                            <w:lang w:eastAsia="lt-LT"/>
                          </w:rPr>
                        </w:pPr>
                        <w:r>
                          <w:rPr>
                            <w:szCs w:val="24"/>
                            <w:lang w:eastAsia="lt-LT"/>
                          </w:rPr>
                          <w:t>45.</w:t>
                        </w:r>
                      </w:p>
                    </w:tc>
                    <w:tc>
                      <w:tcPr>
                        <w:tcW w:w="3728" w:type="pct"/>
                        <w:tcBorders>
                          <w:top w:val="nil"/>
                          <w:left w:val="single" w:sz="4" w:space="0" w:color="auto"/>
                          <w:bottom w:val="nil"/>
                          <w:right w:val="single" w:sz="4" w:space="0" w:color="auto"/>
                        </w:tcBorders>
                        <w:hideMark/>
                      </w:tcPr>
                      <w:p w14:paraId="6F13BF7D" w14:textId="77777777" w:rsidR="00F45D02" w:rsidRDefault="00C514A0">
                        <w:pPr>
                          <w:rPr>
                            <w:szCs w:val="24"/>
                            <w:lang w:eastAsia="lt-LT"/>
                          </w:rPr>
                        </w:pPr>
                        <w:r>
                          <w:rPr>
                            <w:szCs w:val="24"/>
                          </w:rPr>
                          <w:t>Aplinkosaugos reikalavimai ir poveikio mažinimas.</w:t>
                        </w:r>
                      </w:p>
                    </w:tc>
                    <w:tc>
                      <w:tcPr>
                        <w:tcW w:w="824" w:type="pct"/>
                        <w:vMerge/>
                        <w:tcBorders>
                          <w:left w:val="single" w:sz="4" w:space="0" w:color="auto"/>
                          <w:right w:val="single" w:sz="4" w:space="0" w:color="auto"/>
                        </w:tcBorders>
                        <w:noWrap/>
                        <w:vAlign w:val="center"/>
                        <w:hideMark/>
                      </w:tcPr>
                      <w:p w14:paraId="63A61B04" w14:textId="77777777" w:rsidR="00F45D02" w:rsidRDefault="00F45D02">
                        <w:pPr>
                          <w:jc w:val="center"/>
                          <w:rPr>
                            <w:szCs w:val="24"/>
                            <w:lang w:eastAsia="lt-LT"/>
                          </w:rPr>
                        </w:pPr>
                      </w:p>
                    </w:tc>
                  </w:tr>
                  <w:tr w:rsidR="00F45D02" w14:paraId="185B97F1" w14:textId="77777777" w:rsidTr="00C514A0">
                    <w:trPr>
                      <w:trHeight w:val="315"/>
                    </w:trPr>
                    <w:tc>
                      <w:tcPr>
                        <w:tcW w:w="447" w:type="pct"/>
                        <w:tcBorders>
                          <w:top w:val="nil"/>
                          <w:left w:val="single" w:sz="4" w:space="0" w:color="auto"/>
                          <w:bottom w:val="nil"/>
                          <w:right w:val="single" w:sz="4" w:space="0" w:color="auto"/>
                        </w:tcBorders>
                        <w:hideMark/>
                      </w:tcPr>
                      <w:p w14:paraId="72CE8442" w14:textId="69874BCB" w:rsidR="00F45D02" w:rsidRDefault="00C514A0">
                        <w:pPr>
                          <w:rPr>
                            <w:szCs w:val="24"/>
                            <w:lang w:eastAsia="lt-LT"/>
                          </w:rPr>
                        </w:pPr>
                        <w:r>
                          <w:rPr>
                            <w:szCs w:val="24"/>
                            <w:lang w:eastAsia="lt-LT"/>
                          </w:rPr>
                          <w:t>46.</w:t>
                        </w:r>
                      </w:p>
                    </w:tc>
                    <w:tc>
                      <w:tcPr>
                        <w:tcW w:w="3728" w:type="pct"/>
                        <w:tcBorders>
                          <w:top w:val="nil"/>
                          <w:left w:val="single" w:sz="4" w:space="0" w:color="auto"/>
                          <w:bottom w:val="nil"/>
                          <w:right w:val="single" w:sz="4" w:space="0" w:color="auto"/>
                        </w:tcBorders>
                        <w:hideMark/>
                      </w:tcPr>
                      <w:p w14:paraId="77B4DCF9" w14:textId="77777777" w:rsidR="00F45D02" w:rsidRDefault="00C514A0">
                        <w:pPr>
                          <w:rPr>
                            <w:szCs w:val="24"/>
                            <w:lang w:eastAsia="lt-LT"/>
                          </w:rPr>
                        </w:pPr>
                        <w:r>
                          <w:rPr>
                            <w:szCs w:val="24"/>
                          </w:rPr>
                          <w:t>Aplinkosauginio poveikio vertinimas ir stebėsena.</w:t>
                        </w:r>
                      </w:p>
                    </w:tc>
                    <w:tc>
                      <w:tcPr>
                        <w:tcW w:w="824" w:type="pct"/>
                        <w:vMerge/>
                        <w:tcBorders>
                          <w:left w:val="single" w:sz="4" w:space="0" w:color="auto"/>
                          <w:right w:val="single" w:sz="4" w:space="0" w:color="auto"/>
                        </w:tcBorders>
                        <w:noWrap/>
                        <w:vAlign w:val="center"/>
                        <w:hideMark/>
                      </w:tcPr>
                      <w:p w14:paraId="708E262E" w14:textId="77777777" w:rsidR="00F45D02" w:rsidRDefault="00F45D02">
                        <w:pPr>
                          <w:jc w:val="center"/>
                          <w:rPr>
                            <w:szCs w:val="24"/>
                            <w:lang w:eastAsia="lt-LT"/>
                          </w:rPr>
                        </w:pPr>
                      </w:p>
                    </w:tc>
                  </w:tr>
                  <w:tr w:rsidR="00F45D02" w14:paraId="5B8AF91A" w14:textId="77777777" w:rsidTr="00C514A0">
                    <w:trPr>
                      <w:trHeight w:val="315"/>
                    </w:trPr>
                    <w:tc>
                      <w:tcPr>
                        <w:tcW w:w="447" w:type="pct"/>
                        <w:tcBorders>
                          <w:top w:val="nil"/>
                          <w:left w:val="single" w:sz="4" w:space="0" w:color="auto"/>
                          <w:bottom w:val="nil"/>
                          <w:right w:val="single" w:sz="4" w:space="0" w:color="auto"/>
                        </w:tcBorders>
                        <w:hideMark/>
                      </w:tcPr>
                      <w:p w14:paraId="0CE0BB51" w14:textId="0673A78B" w:rsidR="00F45D02" w:rsidRDefault="00C514A0">
                        <w:pPr>
                          <w:rPr>
                            <w:szCs w:val="24"/>
                            <w:lang w:eastAsia="lt-LT"/>
                          </w:rPr>
                        </w:pPr>
                        <w:r>
                          <w:rPr>
                            <w:szCs w:val="24"/>
                            <w:lang w:eastAsia="lt-LT"/>
                          </w:rPr>
                          <w:t>47.</w:t>
                        </w:r>
                      </w:p>
                    </w:tc>
                    <w:tc>
                      <w:tcPr>
                        <w:tcW w:w="3728" w:type="pct"/>
                        <w:tcBorders>
                          <w:top w:val="nil"/>
                          <w:left w:val="single" w:sz="4" w:space="0" w:color="auto"/>
                          <w:bottom w:val="nil"/>
                          <w:right w:val="single" w:sz="4" w:space="0" w:color="auto"/>
                        </w:tcBorders>
                        <w:hideMark/>
                      </w:tcPr>
                      <w:p w14:paraId="247EBFD6" w14:textId="5358417A" w:rsidR="00F45D02" w:rsidRDefault="00C514A0">
                        <w:pPr>
                          <w:rPr>
                            <w:szCs w:val="24"/>
                            <w:lang w:eastAsia="lt-LT"/>
                          </w:rPr>
                        </w:pPr>
                        <w:r>
                          <w:rPr>
                            <w:szCs w:val="24"/>
                            <w:lang w:eastAsia="lt-LT"/>
                          </w:rPr>
                          <w:t xml:space="preserve">Darbuotojų sauga ir sveikata </w:t>
                        </w:r>
                        <w:r>
                          <w:rPr>
                            <w:szCs w:val="24"/>
                          </w:rPr>
                          <w:t xml:space="preserve">taikant </w:t>
                        </w:r>
                        <w:proofErr w:type="spellStart"/>
                        <w:r>
                          <w:rPr>
                            <w:szCs w:val="24"/>
                          </w:rPr>
                          <w:t>betranšėjes</w:t>
                        </w:r>
                        <w:proofErr w:type="spellEnd"/>
                        <w:r>
                          <w:rPr>
                            <w:szCs w:val="24"/>
                          </w:rPr>
                          <w:t xml:space="preserve"> technologijas.</w:t>
                        </w:r>
                      </w:p>
                    </w:tc>
                    <w:tc>
                      <w:tcPr>
                        <w:tcW w:w="824" w:type="pct"/>
                        <w:vMerge/>
                        <w:tcBorders>
                          <w:left w:val="single" w:sz="4" w:space="0" w:color="auto"/>
                          <w:right w:val="single" w:sz="4" w:space="0" w:color="auto"/>
                        </w:tcBorders>
                        <w:noWrap/>
                        <w:vAlign w:val="center"/>
                        <w:hideMark/>
                      </w:tcPr>
                      <w:p w14:paraId="2D922B11" w14:textId="77777777" w:rsidR="00F45D02" w:rsidRDefault="00F45D02">
                        <w:pPr>
                          <w:jc w:val="center"/>
                          <w:rPr>
                            <w:szCs w:val="24"/>
                            <w:lang w:eastAsia="lt-LT"/>
                          </w:rPr>
                        </w:pPr>
                      </w:p>
                    </w:tc>
                  </w:tr>
                  <w:tr w:rsidR="00F45D02" w14:paraId="3077FF09" w14:textId="77777777" w:rsidTr="00C514A0">
                    <w:trPr>
                      <w:trHeight w:val="315"/>
                    </w:trPr>
                    <w:tc>
                      <w:tcPr>
                        <w:tcW w:w="447" w:type="pct"/>
                        <w:tcBorders>
                          <w:top w:val="nil"/>
                          <w:left w:val="single" w:sz="4" w:space="0" w:color="auto"/>
                          <w:bottom w:val="nil"/>
                          <w:right w:val="single" w:sz="4" w:space="0" w:color="auto"/>
                        </w:tcBorders>
                        <w:hideMark/>
                      </w:tcPr>
                      <w:p w14:paraId="7D8330AF" w14:textId="1DEF33CC" w:rsidR="00F45D02" w:rsidRDefault="00C514A0">
                        <w:pPr>
                          <w:rPr>
                            <w:szCs w:val="24"/>
                            <w:lang w:eastAsia="lt-LT"/>
                          </w:rPr>
                        </w:pPr>
                        <w:r>
                          <w:rPr>
                            <w:szCs w:val="24"/>
                            <w:lang w:eastAsia="lt-LT"/>
                          </w:rPr>
                          <w:t>48.</w:t>
                        </w:r>
                      </w:p>
                    </w:tc>
                    <w:tc>
                      <w:tcPr>
                        <w:tcW w:w="3728" w:type="pct"/>
                        <w:tcBorders>
                          <w:top w:val="nil"/>
                          <w:left w:val="single" w:sz="4" w:space="0" w:color="auto"/>
                          <w:bottom w:val="nil"/>
                          <w:right w:val="single" w:sz="4" w:space="0" w:color="auto"/>
                        </w:tcBorders>
                        <w:hideMark/>
                      </w:tcPr>
                      <w:p w14:paraId="2CEFAC67" w14:textId="77777777" w:rsidR="00F45D02" w:rsidRDefault="00C514A0">
                        <w:pPr>
                          <w:rPr>
                            <w:szCs w:val="24"/>
                            <w:lang w:eastAsia="lt-LT"/>
                          </w:rPr>
                        </w:pPr>
                        <w:proofErr w:type="spellStart"/>
                        <w:r>
                          <w:rPr>
                            <w:szCs w:val="24"/>
                          </w:rPr>
                          <w:t>Betranšėjų</w:t>
                        </w:r>
                        <w:proofErr w:type="spellEnd"/>
                        <w:r>
                          <w:rPr>
                            <w:szCs w:val="24"/>
                          </w:rPr>
                          <w:t xml:space="preserve"> technologijų ekonominis pagrindimas.</w:t>
                        </w:r>
                      </w:p>
                    </w:tc>
                    <w:tc>
                      <w:tcPr>
                        <w:tcW w:w="824" w:type="pct"/>
                        <w:vMerge/>
                        <w:tcBorders>
                          <w:left w:val="single" w:sz="4" w:space="0" w:color="auto"/>
                          <w:right w:val="single" w:sz="4" w:space="0" w:color="auto"/>
                        </w:tcBorders>
                        <w:noWrap/>
                        <w:vAlign w:val="center"/>
                        <w:hideMark/>
                      </w:tcPr>
                      <w:p w14:paraId="01B5A498" w14:textId="77777777" w:rsidR="00F45D02" w:rsidRDefault="00F45D02">
                        <w:pPr>
                          <w:jc w:val="center"/>
                          <w:rPr>
                            <w:szCs w:val="24"/>
                            <w:lang w:eastAsia="lt-LT"/>
                          </w:rPr>
                        </w:pPr>
                      </w:p>
                    </w:tc>
                  </w:tr>
                  <w:tr w:rsidR="00F45D02" w14:paraId="34A3147C" w14:textId="77777777" w:rsidTr="00C514A0">
                    <w:trPr>
                      <w:trHeight w:val="330"/>
                    </w:trPr>
                    <w:tc>
                      <w:tcPr>
                        <w:tcW w:w="447" w:type="pct"/>
                        <w:tcBorders>
                          <w:top w:val="nil"/>
                          <w:left w:val="single" w:sz="4" w:space="0" w:color="auto"/>
                          <w:bottom w:val="single" w:sz="4" w:space="0" w:color="auto"/>
                          <w:right w:val="single" w:sz="4" w:space="0" w:color="auto"/>
                        </w:tcBorders>
                        <w:hideMark/>
                      </w:tcPr>
                      <w:p w14:paraId="067FCF5F" w14:textId="7CA2EAB4" w:rsidR="00F45D02" w:rsidRDefault="00C514A0">
                        <w:pPr>
                          <w:rPr>
                            <w:szCs w:val="24"/>
                            <w:lang w:eastAsia="lt-LT"/>
                          </w:rPr>
                        </w:pPr>
                        <w:r>
                          <w:rPr>
                            <w:szCs w:val="24"/>
                            <w:lang w:eastAsia="lt-LT"/>
                          </w:rPr>
                          <w:t>49.</w:t>
                        </w:r>
                      </w:p>
                    </w:tc>
                    <w:tc>
                      <w:tcPr>
                        <w:tcW w:w="3728" w:type="pct"/>
                        <w:tcBorders>
                          <w:top w:val="nil"/>
                          <w:left w:val="single" w:sz="4" w:space="0" w:color="auto"/>
                          <w:bottom w:val="single" w:sz="4" w:space="0" w:color="auto"/>
                          <w:right w:val="single" w:sz="4" w:space="0" w:color="auto"/>
                        </w:tcBorders>
                        <w:hideMark/>
                      </w:tcPr>
                      <w:p w14:paraId="7043247C" w14:textId="77777777" w:rsidR="00F45D02" w:rsidRDefault="00C514A0">
                        <w:pPr>
                          <w:rPr>
                            <w:szCs w:val="24"/>
                            <w:lang w:eastAsia="lt-LT"/>
                          </w:rPr>
                        </w:pPr>
                        <w:r>
                          <w:rPr>
                            <w:szCs w:val="24"/>
                          </w:rPr>
                          <w:t>Teisinis reglamentavimas ir standartai.</w:t>
                        </w:r>
                      </w:p>
                    </w:tc>
                    <w:tc>
                      <w:tcPr>
                        <w:tcW w:w="824" w:type="pct"/>
                        <w:vMerge/>
                        <w:tcBorders>
                          <w:left w:val="single" w:sz="4" w:space="0" w:color="auto"/>
                          <w:bottom w:val="single" w:sz="4" w:space="0" w:color="auto"/>
                          <w:right w:val="single" w:sz="4" w:space="0" w:color="auto"/>
                        </w:tcBorders>
                        <w:noWrap/>
                        <w:vAlign w:val="center"/>
                        <w:hideMark/>
                      </w:tcPr>
                      <w:p w14:paraId="5ADB92FF" w14:textId="77777777" w:rsidR="00F45D02" w:rsidRDefault="00F45D02">
                        <w:pPr>
                          <w:jc w:val="center"/>
                          <w:rPr>
                            <w:szCs w:val="24"/>
                            <w:lang w:eastAsia="lt-LT"/>
                          </w:rPr>
                        </w:pPr>
                      </w:p>
                    </w:tc>
                  </w:tr>
                  <w:tr w:rsidR="00F45D02" w14:paraId="50F97075" w14:textId="77777777" w:rsidTr="00C514A0">
                    <w:trPr>
                      <w:trHeight w:val="330"/>
                    </w:trPr>
                    <w:tc>
                      <w:tcPr>
                        <w:tcW w:w="447" w:type="pct"/>
                        <w:tcBorders>
                          <w:top w:val="single" w:sz="4" w:space="0" w:color="auto"/>
                          <w:left w:val="single" w:sz="4" w:space="0" w:color="auto"/>
                          <w:right w:val="single" w:sz="4" w:space="0" w:color="auto"/>
                        </w:tcBorders>
                      </w:tcPr>
                      <w:p w14:paraId="5EE9B2BC" w14:textId="77777777" w:rsidR="00F45D02" w:rsidRDefault="00F45D02">
                        <w:pPr>
                          <w:rPr>
                            <w:szCs w:val="24"/>
                            <w:lang w:eastAsia="lt-LT"/>
                          </w:rPr>
                        </w:pPr>
                      </w:p>
                    </w:tc>
                    <w:tc>
                      <w:tcPr>
                        <w:tcW w:w="3728" w:type="pct"/>
                        <w:tcBorders>
                          <w:top w:val="single" w:sz="4" w:space="0" w:color="auto"/>
                          <w:left w:val="single" w:sz="4" w:space="0" w:color="auto"/>
                          <w:right w:val="single" w:sz="4" w:space="0" w:color="auto"/>
                        </w:tcBorders>
                      </w:tcPr>
                      <w:p w14:paraId="467AC291" w14:textId="0831D89D" w:rsidR="00F45D02" w:rsidRDefault="00C514A0">
                        <w:pPr>
                          <w:rPr>
                            <w:szCs w:val="24"/>
                          </w:rPr>
                        </w:pPr>
                        <w:r>
                          <w:rPr>
                            <w:szCs w:val="24"/>
                          </w:rPr>
                          <w:t>DŪMŲ IR ŠILUMOS VALDYMO SISTEMŲ (toliau – DŠVS) ĮRENGIMAS</w:t>
                        </w:r>
                      </w:p>
                    </w:tc>
                    <w:tc>
                      <w:tcPr>
                        <w:tcW w:w="824" w:type="pct"/>
                        <w:vMerge w:val="restart"/>
                        <w:tcBorders>
                          <w:top w:val="single" w:sz="4" w:space="0" w:color="auto"/>
                          <w:left w:val="single" w:sz="4" w:space="0" w:color="auto"/>
                          <w:right w:val="single" w:sz="4" w:space="0" w:color="auto"/>
                        </w:tcBorders>
                        <w:noWrap/>
                        <w:vAlign w:val="center"/>
                      </w:tcPr>
                      <w:p w14:paraId="6E872092" w14:textId="77777777" w:rsidR="00F45D02" w:rsidRDefault="00C514A0">
                        <w:pPr>
                          <w:jc w:val="center"/>
                          <w:rPr>
                            <w:b/>
                            <w:bCs/>
                            <w:szCs w:val="24"/>
                            <w:lang w:eastAsia="lt-LT"/>
                          </w:rPr>
                        </w:pPr>
                        <w:r>
                          <w:rPr>
                            <w:iCs/>
                            <w:szCs w:val="24"/>
                            <w:lang w:eastAsia="lt-LT"/>
                          </w:rPr>
                          <w:t>YSSSDV, YSSSDTPV, NSSSDV, NSSSDTPV</w:t>
                        </w:r>
                      </w:p>
                    </w:tc>
                  </w:tr>
                  <w:tr w:rsidR="00F45D02" w14:paraId="6C56A1DC" w14:textId="77777777" w:rsidTr="00C514A0">
                    <w:trPr>
                      <w:trHeight w:val="330"/>
                    </w:trPr>
                    <w:tc>
                      <w:tcPr>
                        <w:tcW w:w="447" w:type="pct"/>
                        <w:tcBorders>
                          <w:left w:val="single" w:sz="4" w:space="0" w:color="auto"/>
                          <w:right w:val="single" w:sz="4" w:space="0" w:color="auto"/>
                        </w:tcBorders>
                      </w:tcPr>
                      <w:p w14:paraId="0C5C163E" w14:textId="4BEA15F4" w:rsidR="00F45D02" w:rsidRDefault="00C514A0">
                        <w:pPr>
                          <w:rPr>
                            <w:szCs w:val="24"/>
                            <w:lang w:eastAsia="lt-LT"/>
                          </w:rPr>
                        </w:pPr>
                        <w:r>
                          <w:rPr>
                            <w:szCs w:val="24"/>
                            <w:lang w:eastAsia="lt-LT"/>
                          </w:rPr>
                          <w:t>50.</w:t>
                        </w:r>
                      </w:p>
                    </w:tc>
                    <w:tc>
                      <w:tcPr>
                        <w:tcW w:w="3728" w:type="pct"/>
                        <w:tcBorders>
                          <w:left w:val="single" w:sz="4" w:space="0" w:color="auto"/>
                          <w:right w:val="single" w:sz="4" w:space="0" w:color="auto"/>
                        </w:tcBorders>
                      </w:tcPr>
                      <w:p w14:paraId="43CE04EA" w14:textId="77777777" w:rsidR="00F45D02" w:rsidRDefault="00C514A0">
                        <w:pPr>
                          <w:rPr>
                            <w:szCs w:val="24"/>
                          </w:rPr>
                        </w:pPr>
                        <w:r>
                          <w:rPr>
                            <w:szCs w:val="24"/>
                          </w:rPr>
                          <w:t>DŠVS įrengimo technologijos ir procesai.</w:t>
                        </w:r>
                      </w:p>
                    </w:tc>
                    <w:tc>
                      <w:tcPr>
                        <w:tcW w:w="824" w:type="pct"/>
                        <w:vMerge/>
                        <w:tcBorders>
                          <w:left w:val="single" w:sz="4" w:space="0" w:color="auto"/>
                          <w:right w:val="single" w:sz="4" w:space="0" w:color="auto"/>
                        </w:tcBorders>
                        <w:noWrap/>
                        <w:vAlign w:val="center"/>
                      </w:tcPr>
                      <w:p w14:paraId="519F6E48" w14:textId="77777777" w:rsidR="00F45D02" w:rsidRDefault="00F45D02">
                        <w:pPr>
                          <w:jc w:val="center"/>
                          <w:rPr>
                            <w:b/>
                            <w:bCs/>
                            <w:szCs w:val="24"/>
                            <w:lang w:eastAsia="lt-LT"/>
                          </w:rPr>
                        </w:pPr>
                      </w:p>
                    </w:tc>
                  </w:tr>
                  <w:tr w:rsidR="00F45D02" w14:paraId="389C60AB" w14:textId="77777777" w:rsidTr="00C514A0">
                    <w:trPr>
                      <w:trHeight w:val="330"/>
                    </w:trPr>
                    <w:tc>
                      <w:tcPr>
                        <w:tcW w:w="447" w:type="pct"/>
                        <w:tcBorders>
                          <w:left w:val="single" w:sz="4" w:space="0" w:color="auto"/>
                          <w:right w:val="single" w:sz="4" w:space="0" w:color="auto"/>
                        </w:tcBorders>
                      </w:tcPr>
                      <w:p w14:paraId="528C6FBB" w14:textId="6A7BCF72" w:rsidR="00F45D02" w:rsidRDefault="00C514A0">
                        <w:pPr>
                          <w:rPr>
                            <w:szCs w:val="24"/>
                            <w:lang w:eastAsia="lt-LT"/>
                          </w:rPr>
                        </w:pPr>
                        <w:r>
                          <w:rPr>
                            <w:szCs w:val="24"/>
                            <w:lang w:eastAsia="lt-LT"/>
                          </w:rPr>
                          <w:t>51.</w:t>
                        </w:r>
                      </w:p>
                    </w:tc>
                    <w:tc>
                      <w:tcPr>
                        <w:tcW w:w="3728" w:type="pct"/>
                        <w:tcBorders>
                          <w:left w:val="single" w:sz="4" w:space="0" w:color="auto"/>
                          <w:right w:val="single" w:sz="4" w:space="0" w:color="auto"/>
                        </w:tcBorders>
                      </w:tcPr>
                      <w:p w14:paraId="70A727AE" w14:textId="77777777" w:rsidR="00F45D02" w:rsidRDefault="00C514A0">
                        <w:pPr>
                          <w:rPr>
                            <w:szCs w:val="24"/>
                          </w:rPr>
                        </w:pPr>
                        <w:r>
                          <w:rPr>
                            <w:szCs w:val="24"/>
                          </w:rPr>
                          <w:t>DŠVS komponentai ir jų techninės charakteristikos.</w:t>
                        </w:r>
                      </w:p>
                    </w:tc>
                    <w:tc>
                      <w:tcPr>
                        <w:tcW w:w="824" w:type="pct"/>
                        <w:vMerge/>
                        <w:tcBorders>
                          <w:left w:val="single" w:sz="4" w:space="0" w:color="auto"/>
                          <w:right w:val="single" w:sz="4" w:space="0" w:color="auto"/>
                        </w:tcBorders>
                        <w:noWrap/>
                        <w:vAlign w:val="center"/>
                      </w:tcPr>
                      <w:p w14:paraId="57AA3ABE" w14:textId="77777777" w:rsidR="00F45D02" w:rsidRDefault="00F45D02">
                        <w:pPr>
                          <w:jc w:val="center"/>
                          <w:rPr>
                            <w:b/>
                            <w:bCs/>
                            <w:szCs w:val="24"/>
                            <w:lang w:eastAsia="lt-LT"/>
                          </w:rPr>
                        </w:pPr>
                      </w:p>
                    </w:tc>
                  </w:tr>
                  <w:tr w:rsidR="00F45D02" w14:paraId="13887576" w14:textId="77777777" w:rsidTr="00C514A0">
                    <w:trPr>
                      <w:trHeight w:val="330"/>
                    </w:trPr>
                    <w:tc>
                      <w:tcPr>
                        <w:tcW w:w="447" w:type="pct"/>
                        <w:tcBorders>
                          <w:left w:val="single" w:sz="4" w:space="0" w:color="auto"/>
                          <w:right w:val="single" w:sz="4" w:space="0" w:color="auto"/>
                        </w:tcBorders>
                      </w:tcPr>
                      <w:p w14:paraId="62354B33" w14:textId="5EF0F5D0" w:rsidR="00F45D02" w:rsidRDefault="00C514A0">
                        <w:pPr>
                          <w:rPr>
                            <w:szCs w:val="24"/>
                            <w:lang w:eastAsia="lt-LT"/>
                          </w:rPr>
                        </w:pPr>
                        <w:r>
                          <w:rPr>
                            <w:szCs w:val="24"/>
                            <w:lang w:eastAsia="lt-LT"/>
                          </w:rPr>
                          <w:t>52.</w:t>
                        </w:r>
                      </w:p>
                    </w:tc>
                    <w:tc>
                      <w:tcPr>
                        <w:tcW w:w="3728" w:type="pct"/>
                        <w:tcBorders>
                          <w:left w:val="single" w:sz="4" w:space="0" w:color="auto"/>
                          <w:right w:val="single" w:sz="4" w:space="0" w:color="auto"/>
                        </w:tcBorders>
                      </w:tcPr>
                      <w:p w14:paraId="3192BD84" w14:textId="77777777" w:rsidR="00F45D02" w:rsidRDefault="00C514A0">
                        <w:pPr>
                          <w:rPr>
                            <w:szCs w:val="24"/>
                          </w:rPr>
                        </w:pPr>
                        <w:r>
                          <w:rPr>
                            <w:szCs w:val="24"/>
                          </w:rPr>
                          <w:t>Gaisrinės saugos reikalavimų įgyvendinimas.</w:t>
                        </w:r>
                      </w:p>
                    </w:tc>
                    <w:tc>
                      <w:tcPr>
                        <w:tcW w:w="824" w:type="pct"/>
                        <w:vMerge/>
                        <w:tcBorders>
                          <w:left w:val="single" w:sz="4" w:space="0" w:color="auto"/>
                          <w:right w:val="single" w:sz="4" w:space="0" w:color="auto"/>
                        </w:tcBorders>
                        <w:noWrap/>
                        <w:vAlign w:val="center"/>
                      </w:tcPr>
                      <w:p w14:paraId="657D508F" w14:textId="77777777" w:rsidR="00F45D02" w:rsidRDefault="00F45D02">
                        <w:pPr>
                          <w:jc w:val="center"/>
                          <w:rPr>
                            <w:b/>
                            <w:bCs/>
                            <w:szCs w:val="24"/>
                            <w:lang w:eastAsia="lt-LT"/>
                          </w:rPr>
                        </w:pPr>
                      </w:p>
                    </w:tc>
                  </w:tr>
                  <w:tr w:rsidR="00F45D02" w14:paraId="7D06469A" w14:textId="77777777" w:rsidTr="00C514A0">
                    <w:trPr>
                      <w:trHeight w:val="330"/>
                    </w:trPr>
                    <w:tc>
                      <w:tcPr>
                        <w:tcW w:w="447" w:type="pct"/>
                        <w:tcBorders>
                          <w:left w:val="single" w:sz="4" w:space="0" w:color="auto"/>
                          <w:right w:val="single" w:sz="4" w:space="0" w:color="auto"/>
                        </w:tcBorders>
                      </w:tcPr>
                      <w:p w14:paraId="750EFED7" w14:textId="3F425F92" w:rsidR="00F45D02" w:rsidRDefault="00C514A0">
                        <w:pPr>
                          <w:rPr>
                            <w:szCs w:val="24"/>
                            <w:lang w:eastAsia="lt-LT"/>
                          </w:rPr>
                        </w:pPr>
                        <w:r>
                          <w:rPr>
                            <w:szCs w:val="24"/>
                            <w:lang w:eastAsia="lt-LT"/>
                          </w:rPr>
                          <w:t>53.</w:t>
                        </w:r>
                      </w:p>
                    </w:tc>
                    <w:tc>
                      <w:tcPr>
                        <w:tcW w:w="3728" w:type="pct"/>
                        <w:tcBorders>
                          <w:left w:val="single" w:sz="4" w:space="0" w:color="auto"/>
                          <w:right w:val="single" w:sz="4" w:space="0" w:color="auto"/>
                        </w:tcBorders>
                      </w:tcPr>
                      <w:p w14:paraId="5B53692D" w14:textId="77777777" w:rsidR="00F45D02" w:rsidRDefault="00C514A0">
                        <w:pPr>
                          <w:rPr>
                            <w:szCs w:val="24"/>
                          </w:rPr>
                        </w:pPr>
                        <w:r>
                          <w:rPr>
                            <w:szCs w:val="24"/>
                          </w:rPr>
                          <w:t>DŠVS bandymai ir paleidimas.</w:t>
                        </w:r>
                      </w:p>
                    </w:tc>
                    <w:tc>
                      <w:tcPr>
                        <w:tcW w:w="824" w:type="pct"/>
                        <w:vMerge/>
                        <w:tcBorders>
                          <w:left w:val="single" w:sz="4" w:space="0" w:color="auto"/>
                          <w:right w:val="single" w:sz="4" w:space="0" w:color="auto"/>
                        </w:tcBorders>
                        <w:noWrap/>
                        <w:vAlign w:val="center"/>
                      </w:tcPr>
                      <w:p w14:paraId="29F6D2EB" w14:textId="77777777" w:rsidR="00F45D02" w:rsidRDefault="00F45D02">
                        <w:pPr>
                          <w:jc w:val="center"/>
                          <w:rPr>
                            <w:b/>
                            <w:bCs/>
                            <w:szCs w:val="24"/>
                            <w:lang w:eastAsia="lt-LT"/>
                          </w:rPr>
                        </w:pPr>
                      </w:p>
                    </w:tc>
                  </w:tr>
                  <w:tr w:rsidR="00F45D02" w14:paraId="22796F13" w14:textId="77777777" w:rsidTr="00C514A0">
                    <w:trPr>
                      <w:trHeight w:val="330"/>
                    </w:trPr>
                    <w:tc>
                      <w:tcPr>
                        <w:tcW w:w="447" w:type="pct"/>
                        <w:tcBorders>
                          <w:left w:val="single" w:sz="4" w:space="0" w:color="auto"/>
                          <w:right w:val="single" w:sz="4" w:space="0" w:color="auto"/>
                        </w:tcBorders>
                      </w:tcPr>
                      <w:p w14:paraId="74CF7BDA" w14:textId="2B376BF2" w:rsidR="00F45D02" w:rsidRDefault="00C514A0">
                        <w:pPr>
                          <w:rPr>
                            <w:szCs w:val="24"/>
                            <w:lang w:eastAsia="lt-LT"/>
                          </w:rPr>
                        </w:pPr>
                        <w:r>
                          <w:rPr>
                            <w:szCs w:val="24"/>
                            <w:lang w:eastAsia="lt-LT"/>
                          </w:rPr>
                          <w:t>54.</w:t>
                        </w:r>
                      </w:p>
                    </w:tc>
                    <w:tc>
                      <w:tcPr>
                        <w:tcW w:w="3728" w:type="pct"/>
                        <w:tcBorders>
                          <w:left w:val="single" w:sz="4" w:space="0" w:color="auto"/>
                          <w:right w:val="single" w:sz="4" w:space="0" w:color="auto"/>
                        </w:tcBorders>
                      </w:tcPr>
                      <w:p w14:paraId="56CF486A" w14:textId="77777777" w:rsidR="00F45D02" w:rsidRDefault="00C514A0">
                        <w:pPr>
                          <w:rPr>
                            <w:szCs w:val="24"/>
                          </w:rPr>
                        </w:pPr>
                        <w:r>
                          <w:rPr>
                            <w:szCs w:val="24"/>
                          </w:rPr>
                          <w:t>DŠVS eksploatacija ir priežiūra.</w:t>
                        </w:r>
                      </w:p>
                    </w:tc>
                    <w:tc>
                      <w:tcPr>
                        <w:tcW w:w="824" w:type="pct"/>
                        <w:vMerge/>
                        <w:tcBorders>
                          <w:left w:val="single" w:sz="4" w:space="0" w:color="auto"/>
                          <w:right w:val="single" w:sz="4" w:space="0" w:color="auto"/>
                        </w:tcBorders>
                        <w:noWrap/>
                        <w:vAlign w:val="center"/>
                      </w:tcPr>
                      <w:p w14:paraId="6919EBD6" w14:textId="77777777" w:rsidR="00F45D02" w:rsidRDefault="00F45D02">
                        <w:pPr>
                          <w:jc w:val="center"/>
                          <w:rPr>
                            <w:b/>
                            <w:bCs/>
                            <w:szCs w:val="24"/>
                            <w:lang w:eastAsia="lt-LT"/>
                          </w:rPr>
                        </w:pPr>
                      </w:p>
                    </w:tc>
                  </w:tr>
                  <w:tr w:rsidR="00F45D02" w14:paraId="4375DA0B" w14:textId="77777777" w:rsidTr="00C514A0">
                    <w:trPr>
                      <w:trHeight w:val="330"/>
                    </w:trPr>
                    <w:tc>
                      <w:tcPr>
                        <w:tcW w:w="447" w:type="pct"/>
                        <w:tcBorders>
                          <w:left w:val="single" w:sz="4" w:space="0" w:color="auto"/>
                          <w:bottom w:val="single" w:sz="4" w:space="0" w:color="auto"/>
                          <w:right w:val="single" w:sz="4" w:space="0" w:color="auto"/>
                        </w:tcBorders>
                      </w:tcPr>
                      <w:p w14:paraId="27A6E8D2" w14:textId="719DE321" w:rsidR="00F45D02" w:rsidRDefault="00C514A0">
                        <w:pPr>
                          <w:rPr>
                            <w:szCs w:val="24"/>
                            <w:lang w:eastAsia="lt-LT"/>
                          </w:rPr>
                        </w:pPr>
                        <w:r>
                          <w:rPr>
                            <w:szCs w:val="24"/>
                            <w:lang w:eastAsia="lt-LT"/>
                          </w:rPr>
                          <w:t>55.</w:t>
                        </w:r>
                      </w:p>
                    </w:tc>
                    <w:tc>
                      <w:tcPr>
                        <w:tcW w:w="3728" w:type="pct"/>
                        <w:tcBorders>
                          <w:left w:val="single" w:sz="4" w:space="0" w:color="auto"/>
                          <w:bottom w:val="single" w:sz="4" w:space="0" w:color="auto"/>
                          <w:right w:val="single" w:sz="4" w:space="0" w:color="auto"/>
                        </w:tcBorders>
                      </w:tcPr>
                      <w:p w14:paraId="493E8D9D" w14:textId="77777777" w:rsidR="00F45D02" w:rsidRDefault="00C514A0">
                        <w:pPr>
                          <w:rPr>
                            <w:szCs w:val="24"/>
                          </w:rPr>
                        </w:pPr>
                        <w:r>
                          <w:rPr>
                            <w:szCs w:val="24"/>
                          </w:rPr>
                          <w:t>Darbuotojų sauga ir kokybės kontrolė.</w:t>
                        </w:r>
                      </w:p>
                    </w:tc>
                    <w:tc>
                      <w:tcPr>
                        <w:tcW w:w="824" w:type="pct"/>
                        <w:vMerge/>
                        <w:tcBorders>
                          <w:left w:val="single" w:sz="4" w:space="0" w:color="auto"/>
                          <w:bottom w:val="single" w:sz="4" w:space="0" w:color="auto"/>
                          <w:right w:val="single" w:sz="4" w:space="0" w:color="auto"/>
                        </w:tcBorders>
                        <w:noWrap/>
                        <w:vAlign w:val="center"/>
                      </w:tcPr>
                      <w:p w14:paraId="7FCBAB41" w14:textId="77777777" w:rsidR="00F45D02" w:rsidRDefault="00F45D02">
                        <w:pPr>
                          <w:jc w:val="center"/>
                          <w:rPr>
                            <w:b/>
                            <w:bCs/>
                            <w:szCs w:val="24"/>
                            <w:lang w:eastAsia="lt-LT"/>
                          </w:rPr>
                        </w:pPr>
                      </w:p>
                    </w:tc>
                  </w:tr>
                  <w:tr w:rsidR="00F45D02" w14:paraId="41C36847" w14:textId="77777777" w:rsidTr="00C514A0">
                    <w:trPr>
                      <w:trHeight w:val="330"/>
                    </w:trPr>
                    <w:tc>
                      <w:tcPr>
                        <w:tcW w:w="447" w:type="pct"/>
                        <w:tcBorders>
                          <w:top w:val="single" w:sz="4" w:space="0" w:color="auto"/>
                          <w:left w:val="single" w:sz="4" w:space="0" w:color="auto"/>
                          <w:right w:val="single" w:sz="4" w:space="0" w:color="auto"/>
                        </w:tcBorders>
                      </w:tcPr>
                      <w:p w14:paraId="17A7DB2B" w14:textId="77777777" w:rsidR="00F45D02" w:rsidRDefault="00F45D02">
                        <w:pPr>
                          <w:rPr>
                            <w:szCs w:val="24"/>
                            <w:lang w:eastAsia="lt-LT"/>
                          </w:rPr>
                        </w:pPr>
                      </w:p>
                    </w:tc>
                    <w:tc>
                      <w:tcPr>
                        <w:tcW w:w="3728" w:type="pct"/>
                        <w:tcBorders>
                          <w:top w:val="single" w:sz="4" w:space="0" w:color="auto"/>
                          <w:left w:val="single" w:sz="4" w:space="0" w:color="auto"/>
                          <w:right w:val="single" w:sz="4" w:space="0" w:color="auto"/>
                        </w:tcBorders>
                      </w:tcPr>
                      <w:p w14:paraId="1D8FC6C2" w14:textId="77777777" w:rsidR="00F45D02" w:rsidRDefault="00C514A0">
                        <w:pPr>
                          <w:rPr>
                            <w:szCs w:val="24"/>
                          </w:rPr>
                        </w:pPr>
                        <w:r>
                          <w:rPr>
                            <w:szCs w:val="24"/>
                          </w:rPr>
                          <w:t>STATYBOS DARBUS REGLAMENTUOJANČIŲ NORMINIŲ AKTŲ NUOSTATOS</w:t>
                        </w:r>
                      </w:p>
                    </w:tc>
                    <w:tc>
                      <w:tcPr>
                        <w:tcW w:w="824" w:type="pct"/>
                        <w:vMerge w:val="restart"/>
                        <w:tcBorders>
                          <w:left w:val="single" w:sz="4" w:space="0" w:color="auto"/>
                          <w:right w:val="single" w:sz="4" w:space="0" w:color="auto"/>
                        </w:tcBorders>
                        <w:noWrap/>
                        <w:vAlign w:val="center"/>
                      </w:tcPr>
                      <w:p w14:paraId="2FC8B48E" w14:textId="77777777" w:rsidR="00F45D02" w:rsidRDefault="00C514A0">
                        <w:pPr>
                          <w:jc w:val="center"/>
                          <w:rPr>
                            <w:szCs w:val="24"/>
                            <w:lang w:eastAsia="lt-LT"/>
                          </w:rPr>
                        </w:pPr>
                        <w:r>
                          <w:rPr>
                            <w:szCs w:val="24"/>
                            <w:lang w:eastAsia="lt-LT"/>
                          </w:rPr>
                          <w:t>YSSSDV, NSSSDV, YSSSDTPV, NSSSDTPV</w:t>
                        </w:r>
                      </w:p>
                    </w:tc>
                  </w:tr>
                  <w:tr w:rsidR="00F45D02" w14:paraId="055BE0C4" w14:textId="77777777" w:rsidTr="00C514A0">
                    <w:trPr>
                      <w:trHeight w:val="330"/>
                    </w:trPr>
                    <w:tc>
                      <w:tcPr>
                        <w:tcW w:w="447" w:type="pct"/>
                        <w:tcBorders>
                          <w:left w:val="single" w:sz="4" w:space="0" w:color="auto"/>
                          <w:right w:val="single" w:sz="4" w:space="0" w:color="auto"/>
                        </w:tcBorders>
                      </w:tcPr>
                      <w:p w14:paraId="00844A95" w14:textId="79A641E9" w:rsidR="00F45D02" w:rsidRDefault="00C514A0">
                        <w:pPr>
                          <w:rPr>
                            <w:szCs w:val="24"/>
                            <w:lang w:eastAsia="lt-LT"/>
                          </w:rPr>
                        </w:pPr>
                        <w:r>
                          <w:rPr>
                            <w:szCs w:val="24"/>
                            <w:lang w:eastAsia="lt-LT"/>
                          </w:rPr>
                          <w:t>56.</w:t>
                        </w:r>
                      </w:p>
                    </w:tc>
                    <w:tc>
                      <w:tcPr>
                        <w:tcW w:w="3728" w:type="pct"/>
                        <w:tcBorders>
                          <w:left w:val="single" w:sz="4" w:space="0" w:color="auto"/>
                          <w:right w:val="single" w:sz="4" w:space="0" w:color="auto"/>
                        </w:tcBorders>
                      </w:tcPr>
                      <w:p w14:paraId="6E2DE0FC" w14:textId="77777777" w:rsidR="00F45D02" w:rsidRDefault="00C514A0">
                        <w:pPr>
                          <w:rPr>
                            <w:szCs w:val="24"/>
                          </w:rPr>
                        </w:pPr>
                        <w:r>
                          <w:rPr>
                            <w:szCs w:val="24"/>
                          </w:rPr>
                          <w:t>Statybos darbų rūšys.</w:t>
                        </w:r>
                      </w:p>
                    </w:tc>
                    <w:tc>
                      <w:tcPr>
                        <w:tcW w:w="824" w:type="pct"/>
                        <w:vMerge/>
                        <w:tcBorders>
                          <w:left w:val="single" w:sz="4" w:space="0" w:color="auto"/>
                          <w:right w:val="single" w:sz="4" w:space="0" w:color="auto"/>
                        </w:tcBorders>
                        <w:noWrap/>
                        <w:vAlign w:val="center"/>
                      </w:tcPr>
                      <w:p w14:paraId="711D1FDA" w14:textId="77777777" w:rsidR="00F45D02" w:rsidRDefault="00F45D02">
                        <w:pPr>
                          <w:rPr>
                            <w:szCs w:val="24"/>
                            <w:lang w:eastAsia="lt-LT"/>
                          </w:rPr>
                        </w:pPr>
                      </w:p>
                    </w:tc>
                  </w:tr>
                  <w:tr w:rsidR="00F45D02" w14:paraId="5A002D04" w14:textId="77777777" w:rsidTr="00C514A0">
                    <w:trPr>
                      <w:trHeight w:val="330"/>
                    </w:trPr>
                    <w:tc>
                      <w:tcPr>
                        <w:tcW w:w="447" w:type="pct"/>
                        <w:tcBorders>
                          <w:left w:val="single" w:sz="4" w:space="0" w:color="auto"/>
                          <w:right w:val="single" w:sz="4" w:space="0" w:color="auto"/>
                        </w:tcBorders>
                      </w:tcPr>
                      <w:p w14:paraId="30CA6857" w14:textId="5A52747F" w:rsidR="00F45D02" w:rsidRDefault="00C514A0">
                        <w:pPr>
                          <w:rPr>
                            <w:szCs w:val="24"/>
                            <w:lang w:eastAsia="lt-LT"/>
                          </w:rPr>
                        </w:pPr>
                        <w:r>
                          <w:rPr>
                            <w:szCs w:val="24"/>
                            <w:lang w:eastAsia="lt-LT"/>
                          </w:rPr>
                          <w:t>57.</w:t>
                        </w:r>
                      </w:p>
                    </w:tc>
                    <w:tc>
                      <w:tcPr>
                        <w:tcW w:w="3728" w:type="pct"/>
                        <w:tcBorders>
                          <w:left w:val="single" w:sz="4" w:space="0" w:color="auto"/>
                          <w:right w:val="single" w:sz="4" w:space="0" w:color="auto"/>
                        </w:tcBorders>
                      </w:tcPr>
                      <w:p w14:paraId="6011A0BA" w14:textId="2B45BA06" w:rsidR="00F45D02" w:rsidRDefault="00C514A0">
                        <w:pPr>
                          <w:rPr>
                            <w:szCs w:val="24"/>
                          </w:rPr>
                        </w:pPr>
                        <w:r>
                          <w:rPr>
                            <w:szCs w:val="24"/>
                          </w:rPr>
                          <w:t>Ypatingųjų ir neypatingųjų statinių požymiai.</w:t>
                        </w:r>
                      </w:p>
                    </w:tc>
                    <w:tc>
                      <w:tcPr>
                        <w:tcW w:w="824" w:type="pct"/>
                        <w:vMerge/>
                        <w:tcBorders>
                          <w:left w:val="single" w:sz="4" w:space="0" w:color="auto"/>
                          <w:right w:val="single" w:sz="4" w:space="0" w:color="auto"/>
                        </w:tcBorders>
                        <w:noWrap/>
                        <w:vAlign w:val="center"/>
                      </w:tcPr>
                      <w:p w14:paraId="1F4FF895" w14:textId="77777777" w:rsidR="00F45D02" w:rsidRDefault="00F45D02">
                        <w:pPr>
                          <w:rPr>
                            <w:szCs w:val="24"/>
                            <w:lang w:eastAsia="lt-LT"/>
                          </w:rPr>
                        </w:pPr>
                      </w:p>
                    </w:tc>
                  </w:tr>
                  <w:tr w:rsidR="00F45D02" w14:paraId="127C104B" w14:textId="77777777" w:rsidTr="00C514A0">
                    <w:trPr>
                      <w:trHeight w:val="330"/>
                    </w:trPr>
                    <w:tc>
                      <w:tcPr>
                        <w:tcW w:w="447" w:type="pct"/>
                        <w:tcBorders>
                          <w:left w:val="single" w:sz="4" w:space="0" w:color="auto"/>
                          <w:right w:val="single" w:sz="4" w:space="0" w:color="auto"/>
                        </w:tcBorders>
                      </w:tcPr>
                      <w:p w14:paraId="53CBD7D5" w14:textId="07321DA2" w:rsidR="00F45D02" w:rsidRDefault="00C514A0">
                        <w:pPr>
                          <w:rPr>
                            <w:szCs w:val="24"/>
                            <w:lang w:eastAsia="lt-LT"/>
                          </w:rPr>
                        </w:pPr>
                        <w:r>
                          <w:rPr>
                            <w:szCs w:val="24"/>
                            <w:lang w:eastAsia="lt-LT"/>
                          </w:rPr>
                          <w:t>58.</w:t>
                        </w:r>
                      </w:p>
                    </w:tc>
                    <w:tc>
                      <w:tcPr>
                        <w:tcW w:w="3728" w:type="pct"/>
                        <w:tcBorders>
                          <w:left w:val="single" w:sz="4" w:space="0" w:color="auto"/>
                          <w:right w:val="single" w:sz="4" w:space="0" w:color="auto"/>
                        </w:tcBorders>
                      </w:tcPr>
                      <w:p w14:paraId="4E23D700" w14:textId="5E3E936F" w:rsidR="00F45D02" w:rsidRDefault="00C514A0">
                        <w:pPr>
                          <w:rPr>
                            <w:szCs w:val="24"/>
                          </w:rPr>
                        </w:pPr>
                        <w:r>
                          <w:rPr>
                            <w:szCs w:val="24"/>
                          </w:rPr>
                          <w:t>Potencialiai pavojingi įrenginiai (sąvoka, Potencialiai pavojingų įrenginių valstybės registras, potencialiai pavojingų įrenginių priežiūros valstybinis reguliavimas).</w:t>
                        </w:r>
                      </w:p>
                    </w:tc>
                    <w:tc>
                      <w:tcPr>
                        <w:tcW w:w="824" w:type="pct"/>
                        <w:vMerge/>
                        <w:tcBorders>
                          <w:left w:val="single" w:sz="4" w:space="0" w:color="auto"/>
                          <w:right w:val="single" w:sz="4" w:space="0" w:color="auto"/>
                        </w:tcBorders>
                        <w:noWrap/>
                        <w:vAlign w:val="center"/>
                      </w:tcPr>
                      <w:p w14:paraId="4FFC05EC" w14:textId="77777777" w:rsidR="00F45D02" w:rsidRDefault="00F45D02">
                        <w:pPr>
                          <w:rPr>
                            <w:szCs w:val="24"/>
                            <w:lang w:eastAsia="lt-LT"/>
                          </w:rPr>
                        </w:pPr>
                      </w:p>
                    </w:tc>
                  </w:tr>
                  <w:tr w:rsidR="00F45D02" w14:paraId="6DA11AB7" w14:textId="77777777" w:rsidTr="00C514A0">
                    <w:trPr>
                      <w:trHeight w:val="330"/>
                    </w:trPr>
                    <w:tc>
                      <w:tcPr>
                        <w:tcW w:w="447" w:type="pct"/>
                        <w:tcBorders>
                          <w:left w:val="single" w:sz="4" w:space="0" w:color="auto"/>
                          <w:right w:val="single" w:sz="4" w:space="0" w:color="auto"/>
                        </w:tcBorders>
                      </w:tcPr>
                      <w:p w14:paraId="3C89D3C1" w14:textId="3FD8A2FF" w:rsidR="00F45D02" w:rsidRDefault="00C514A0">
                        <w:pPr>
                          <w:rPr>
                            <w:szCs w:val="24"/>
                            <w:lang w:eastAsia="lt-LT"/>
                          </w:rPr>
                        </w:pPr>
                        <w:r>
                          <w:rPr>
                            <w:szCs w:val="24"/>
                            <w:lang w:eastAsia="lt-LT"/>
                          </w:rPr>
                          <w:t>59.</w:t>
                        </w:r>
                      </w:p>
                    </w:tc>
                    <w:tc>
                      <w:tcPr>
                        <w:tcW w:w="3728" w:type="pct"/>
                        <w:tcBorders>
                          <w:left w:val="single" w:sz="4" w:space="0" w:color="auto"/>
                          <w:right w:val="single" w:sz="4" w:space="0" w:color="auto"/>
                        </w:tcBorders>
                      </w:tcPr>
                      <w:p w14:paraId="0E8D6A09" w14:textId="77777777" w:rsidR="00F45D02" w:rsidRDefault="00C514A0">
                        <w:pPr>
                          <w:rPr>
                            <w:szCs w:val="24"/>
                          </w:rPr>
                        </w:pPr>
                        <w:r>
                          <w:rPr>
                            <w:szCs w:val="24"/>
                          </w:rPr>
                          <w:t>Statinio statybos priežiūros rūšys.</w:t>
                        </w:r>
                      </w:p>
                    </w:tc>
                    <w:tc>
                      <w:tcPr>
                        <w:tcW w:w="824" w:type="pct"/>
                        <w:vMerge/>
                        <w:tcBorders>
                          <w:left w:val="single" w:sz="4" w:space="0" w:color="auto"/>
                          <w:right w:val="single" w:sz="4" w:space="0" w:color="auto"/>
                        </w:tcBorders>
                        <w:noWrap/>
                        <w:vAlign w:val="center"/>
                      </w:tcPr>
                      <w:p w14:paraId="6229835B" w14:textId="77777777" w:rsidR="00F45D02" w:rsidRDefault="00F45D02">
                        <w:pPr>
                          <w:rPr>
                            <w:szCs w:val="24"/>
                            <w:lang w:eastAsia="lt-LT"/>
                          </w:rPr>
                        </w:pPr>
                      </w:p>
                    </w:tc>
                  </w:tr>
                  <w:tr w:rsidR="00F45D02" w14:paraId="390A0FF1" w14:textId="77777777" w:rsidTr="00C514A0">
                    <w:trPr>
                      <w:trHeight w:val="330"/>
                    </w:trPr>
                    <w:tc>
                      <w:tcPr>
                        <w:tcW w:w="447" w:type="pct"/>
                        <w:tcBorders>
                          <w:left w:val="single" w:sz="4" w:space="0" w:color="auto"/>
                          <w:right w:val="single" w:sz="4" w:space="0" w:color="auto"/>
                        </w:tcBorders>
                      </w:tcPr>
                      <w:p w14:paraId="588AC475" w14:textId="5064B8DE" w:rsidR="00F45D02" w:rsidRDefault="00C514A0">
                        <w:pPr>
                          <w:rPr>
                            <w:szCs w:val="24"/>
                            <w:lang w:eastAsia="lt-LT"/>
                          </w:rPr>
                        </w:pPr>
                        <w:r>
                          <w:rPr>
                            <w:szCs w:val="24"/>
                            <w:lang w:eastAsia="lt-LT"/>
                          </w:rPr>
                          <w:lastRenderedPageBreak/>
                          <w:t>60.</w:t>
                        </w:r>
                      </w:p>
                    </w:tc>
                    <w:tc>
                      <w:tcPr>
                        <w:tcW w:w="3728" w:type="pct"/>
                        <w:tcBorders>
                          <w:left w:val="single" w:sz="4" w:space="0" w:color="auto"/>
                          <w:right w:val="single" w:sz="4" w:space="0" w:color="auto"/>
                        </w:tcBorders>
                      </w:tcPr>
                      <w:p w14:paraId="5E9F9E95" w14:textId="77777777" w:rsidR="00F45D02" w:rsidRDefault="00C514A0">
                        <w:pPr>
                          <w:rPr>
                            <w:szCs w:val="24"/>
                          </w:rPr>
                        </w:pPr>
                        <w:r>
                          <w:rPr>
                            <w:szCs w:val="24"/>
                          </w:rPr>
                          <w:t>Statybą leidžiantys ir statybos užbaigimą įteisinantys dokumentai.</w:t>
                        </w:r>
                      </w:p>
                    </w:tc>
                    <w:tc>
                      <w:tcPr>
                        <w:tcW w:w="824" w:type="pct"/>
                        <w:vMerge/>
                        <w:tcBorders>
                          <w:left w:val="single" w:sz="4" w:space="0" w:color="auto"/>
                          <w:right w:val="single" w:sz="4" w:space="0" w:color="auto"/>
                        </w:tcBorders>
                        <w:noWrap/>
                        <w:vAlign w:val="center"/>
                      </w:tcPr>
                      <w:p w14:paraId="2C93B16B" w14:textId="77777777" w:rsidR="00F45D02" w:rsidRDefault="00F45D02">
                        <w:pPr>
                          <w:rPr>
                            <w:szCs w:val="24"/>
                            <w:lang w:eastAsia="lt-LT"/>
                          </w:rPr>
                        </w:pPr>
                      </w:p>
                    </w:tc>
                  </w:tr>
                  <w:tr w:rsidR="00F45D02" w14:paraId="3232C7D5" w14:textId="77777777" w:rsidTr="00C514A0">
                    <w:trPr>
                      <w:trHeight w:val="330"/>
                    </w:trPr>
                    <w:tc>
                      <w:tcPr>
                        <w:tcW w:w="447" w:type="pct"/>
                        <w:tcBorders>
                          <w:left w:val="single" w:sz="4" w:space="0" w:color="auto"/>
                          <w:bottom w:val="single" w:sz="4" w:space="0" w:color="auto"/>
                          <w:right w:val="single" w:sz="4" w:space="0" w:color="auto"/>
                        </w:tcBorders>
                      </w:tcPr>
                      <w:p w14:paraId="5212619F" w14:textId="7A10EB1E" w:rsidR="00F45D02" w:rsidRDefault="00C514A0">
                        <w:pPr>
                          <w:rPr>
                            <w:szCs w:val="24"/>
                            <w:lang w:eastAsia="lt-LT"/>
                          </w:rPr>
                        </w:pPr>
                        <w:r>
                          <w:rPr>
                            <w:szCs w:val="24"/>
                            <w:lang w:eastAsia="lt-LT"/>
                          </w:rPr>
                          <w:t>61.</w:t>
                        </w:r>
                      </w:p>
                    </w:tc>
                    <w:tc>
                      <w:tcPr>
                        <w:tcW w:w="3728" w:type="pct"/>
                        <w:tcBorders>
                          <w:left w:val="single" w:sz="4" w:space="0" w:color="auto"/>
                          <w:bottom w:val="single" w:sz="4" w:space="0" w:color="auto"/>
                          <w:right w:val="single" w:sz="4" w:space="0" w:color="auto"/>
                        </w:tcBorders>
                      </w:tcPr>
                      <w:p w14:paraId="2637FF22" w14:textId="77777777" w:rsidR="00F45D02" w:rsidRDefault="00C514A0">
                        <w:pPr>
                          <w:rPr>
                            <w:szCs w:val="24"/>
                          </w:rPr>
                        </w:pPr>
                        <w:r>
                          <w:rPr>
                            <w:szCs w:val="24"/>
                          </w:rPr>
                          <w:t>Statinio specialiųjų statybos darbų vadovo ir statinio specialiųjų statybos darbų techninės priežiūros vadovo teisės ir pareigos, skyrimo tvarka, darbų organizavimas ir dokumentavimas.</w:t>
                        </w:r>
                      </w:p>
                    </w:tc>
                    <w:tc>
                      <w:tcPr>
                        <w:tcW w:w="824" w:type="pct"/>
                        <w:vMerge/>
                        <w:tcBorders>
                          <w:left w:val="single" w:sz="4" w:space="0" w:color="auto"/>
                          <w:bottom w:val="single" w:sz="4" w:space="0" w:color="auto"/>
                          <w:right w:val="single" w:sz="4" w:space="0" w:color="auto"/>
                        </w:tcBorders>
                        <w:noWrap/>
                        <w:vAlign w:val="center"/>
                      </w:tcPr>
                      <w:p w14:paraId="4D43842E" w14:textId="77777777" w:rsidR="00F45D02" w:rsidRDefault="00F45D02">
                        <w:pPr>
                          <w:rPr>
                            <w:szCs w:val="24"/>
                            <w:lang w:eastAsia="lt-LT"/>
                          </w:rPr>
                        </w:pPr>
                      </w:p>
                    </w:tc>
                  </w:tr>
                </w:tbl>
                <w:p w14:paraId="6F559656" w14:textId="77777777" w:rsidR="00F45D02" w:rsidRDefault="00114BF7">
                  <w:pPr>
                    <w:suppressAutoHyphens/>
                    <w:jc w:val="both"/>
                    <w:textAlignment w:val="baseline"/>
                    <w:rPr>
                      <w:szCs w:val="24"/>
                    </w:rPr>
                  </w:pPr>
                </w:p>
              </w:sdtContent>
            </w:sdt>
          </w:sdtContent>
        </w:sdt>
        <w:sdt>
          <w:sdtPr>
            <w:alias w:val="skyrius"/>
            <w:tag w:val="part_08f7b1f335604790b5e3579215ce36b6"/>
            <w:id w:val="-425419802"/>
            <w:lock w:val="sdtLocked"/>
          </w:sdtPr>
          <w:sdtEndPr/>
          <w:sdtContent>
            <w:p w14:paraId="41755169" w14:textId="77777777" w:rsidR="00F45D02" w:rsidRDefault="00114BF7">
              <w:pPr>
                <w:keepNext/>
                <w:suppressAutoHyphens/>
                <w:jc w:val="center"/>
                <w:textAlignment w:val="baseline"/>
                <w:rPr>
                  <w:b/>
                  <w:kern w:val="3"/>
                  <w:szCs w:val="24"/>
                  <w:lang w:eastAsia="lt-LT"/>
                </w:rPr>
              </w:pPr>
              <w:sdt>
                <w:sdtPr>
                  <w:alias w:val="Numeris"/>
                  <w:tag w:val="nr_08f7b1f335604790b5e3579215ce36b6"/>
                  <w:id w:val="-1400823022"/>
                  <w:lock w:val="sdtLocked"/>
                </w:sdtPr>
                <w:sdtEndPr/>
                <w:sdtContent>
                  <w:r w:rsidR="00C514A0">
                    <w:rPr>
                      <w:b/>
                      <w:kern w:val="3"/>
                      <w:szCs w:val="24"/>
                      <w:lang w:eastAsia="lt-LT"/>
                    </w:rPr>
                    <w:t>IV</w:t>
                  </w:r>
                </w:sdtContent>
              </w:sdt>
              <w:r w:rsidR="00C514A0">
                <w:rPr>
                  <w:b/>
                  <w:kern w:val="3"/>
                  <w:szCs w:val="24"/>
                  <w:lang w:eastAsia="lt-LT"/>
                </w:rPr>
                <w:t xml:space="preserve"> SKYRIUS</w:t>
              </w:r>
            </w:p>
            <w:p w14:paraId="4CC0FFD6" w14:textId="77777777" w:rsidR="00F45D02" w:rsidRDefault="00114BF7">
              <w:pPr>
                <w:keepNext/>
                <w:suppressAutoHyphens/>
                <w:ind w:firstLine="79"/>
                <w:jc w:val="center"/>
                <w:textAlignment w:val="baseline"/>
                <w:rPr>
                  <w:szCs w:val="24"/>
                </w:rPr>
              </w:pPr>
              <w:sdt>
                <w:sdtPr>
                  <w:alias w:val="Pavadinimas"/>
                  <w:tag w:val="title_08f7b1f335604790b5e3579215ce36b6"/>
                  <w:id w:val="-1449845024"/>
                  <w:lock w:val="sdtLocked"/>
                </w:sdtPr>
                <w:sdtEndPr/>
                <w:sdtContent>
                  <w:r w:rsidR="00C514A0">
                    <w:rPr>
                      <w:b/>
                      <w:kern w:val="3"/>
                      <w:szCs w:val="24"/>
                      <w:lang w:eastAsia="lt-LT"/>
                    </w:rPr>
                    <w:t>TEISĖS AKTŲ SĄRAŠAS</w:t>
                  </w:r>
                </w:sdtContent>
              </w:sdt>
            </w:p>
            <w:p w14:paraId="232394A7" w14:textId="77777777" w:rsidR="00F45D02" w:rsidRDefault="00F45D02">
              <w:pPr>
                <w:suppressAutoHyphens/>
                <w:jc w:val="center"/>
                <w:textAlignment w:val="baseline"/>
                <w:rPr>
                  <w:szCs w:val="24"/>
                </w:rPr>
              </w:pPr>
            </w:p>
            <w:sdt>
              <w:sdtPr>
                <w:alias w:val="6 p."/>
                <w:tag w:val="part_b7cee11c3ffd4f058023cc8e489160c2"/>
                <w:id w:val="-160242523"/>
                <w:lock w:val="sdtLocked"/>
              </w:sdtPr>
              <w:sdtEndPr/>
              <w:sdtContent>
                <w:p w14:paraId="270A9154" w14:textId="77777777" w:rsidR="00F45D02" w:rsidRDefault="00114BF7">
                  <w:pPr>
                    <w:tabs>
                      <w:tab w:val="left" w:pos="993"/>
                    </w:tabs>
                    <w:suppressAutoHyphens/>
                    <w:ind w:firstLine="567"/>
                    <w:jc w:val="both"/>
                    <w:textAlignment w:val="baseline"/>
                    <w:rPr>
                      <w:szCs w:val="24"/>
                    </w:rPr>
                  </w:pPr>
                  <w:sdt>
                    <w:sdtPr>
                      <w:alias w:val="Numeris"/>
                      <w:tag w:val="nr_b7cee11c3ffd4f058023cc8e489160c2"/>
                      <w:id w:val="-950774553"/>
                      <w:lock w:val="sdtLocked"/>
                    </w:sdtPr>
                    <w:sdtEndPr/>
                    <w:sdtContent>
                      <w:r w:rsidR="00C514A0">
                        <w:rPr>
                          <w:szCs w:val="24"/>
                          <w:lang w:eastAsia="lt-LT"/>
                        </w:rPr>
                        <w:t>6</w:t>
                      </w:r>
                    </w:sdtContent>
                  </w:sdt>
                  <w:r w:rsidR="00C514A0">
                    <w:rPr>
                      <w:szCs w:val="24"/>
                      <w:lang w:eastAsia="lt-LT"/>
                    </w:rPr>
                    <w:t>. Teisės aktai ir literatūra, kuriais remiantis parengta Programa:</w:t>
                  </w:r>
                </w:p>
                <w:sdt>
                  <w:sdtPr>
                    <w:alias w:val="6.1 pp."/>
                    <w:tag w:val="part_b1ffa7cb72ed48cb8b86d6d860da9d1a"/>
                    <w:id w:val="-240869274"/>
                    <w:lock w:val="sdtLocked"/>
                  </w:sdtPr>
                  <w:sdtEndPr/>
                  <w:sdtContent>
                    <w:p w14:paraId="5B760201" w14:textId="77777777" w:rsidR="00F45D02" w:rsidRDefault="00114BF7">
                      <w:pPr>
                        <w:suppressAutoHyphens/>
                        <w:ind w:firstLine="567"/>
                        <w:jc w:val="both"/>
                        <w:textAlignment w:val="baseline"/>
                        <w:rPr>
                          <w:szCs w:val="24"/>
                          <w:lang w:eastAsia="lt-LT"/>
                        </w:rPr>
                      </w:pPr>
                      <w:sdt>
                        <w:sdtPr>
                          <w:alias w:val="Numeris"/>
                          <w:tag w:val="nr_b1ffa7cb72ed48cb8b86d6d860da9d1a"/>
                          <w:id w:val="1850908515"/>
                          <w:lock w:val="sdtLocked"/>
                        </w:sdtPr>
                        <w:sdtEndPr/>
                        <w:sdtContent>
                          <w:r w:rsidR="00C514A0">
                            <w:rPr>
                              <w:szCs w:val="24"/>
                              <w:lang w:eastAsia="lt-LT"/>
                            </w:rPr>
                            <w:t>6.1</w:t>
                          </w:r>
                        </w:sdtContent>
                      </w:sdt>
                      <w:r w:rsidR="00C514A0">
                        <w:rPr>
                          <w:szCs w:val="24"/>
                          <w:lang w:eastAsia="lt-LT"/>
                        </w:rPr>
                        <w:t>. Lietuvos Respublikos energetikos įstatymas;</w:t>
                      </w:r>
                    </w:p>
                  </w:sdtContent>
                </w:sdt>
                <w:sdt>
                  <w:sdtPr>
                    <w:alias w:val="6.2 pp."/>
                    <w:tag w:val="part_86a0cc54f8b8469ea0dd283920c18c1a"/>
                    <w:id w:val="-1208863318"/>
                    <w:lock w:val="sdtLocked"/>
                  </w:sdtPr>
                  <w:sdtEndPr/>
                  <w:sdtContent>
                    <w:p w14:paraId="5937CCEF" w14:textId="77777777" w:rsidR="00F45D02" w:rsidRDefault="00114BF7">
                      <w:pPr>
                        <w:suppressAutoHyphens/>
                        <w:ind w:firstLine="567"/>
                        <w:jc w:val="both"/>
                        <w:textAlignment w:val="baseline"/>
                        <w:rPr>
                          <w:szCs w:val="24"/>
                        </w:rPr>
                      </w:pPr>
                      <w:sdt>
                        <w:sdtPr>
                          <w:alias w:val="Numeris"/>
                          <w:tag w:val="nr_86a0cc54f8b8469ea0dd283920c18c1a"/>
                          <w:id w:val="-1062017725"/>
                          <w:lock w:val="sdtLocked"/>
                        </w:sdtPr>
                        <w:sdtEndPr/>
                        <w:sdtContent>
                          <w:r w:rsidR="00C514A0">
                            <w:rPr>
                              <w:szCs w:val="24"/>
                              <w:lang w:eastAsia="lt-LT"/>
                            </w:rPr>
                            <w:t>6.2</w:t>
                          </w:r>
                        </w:sdtContent>
                      </w:sdt>
                      <w:r w:rsidR="00C514A0">
                        <w:rPr>
                          <w:szCs w:val="24"/>
                          <w:lang w:eastAsia="lt-LT"/>
                        </w:rPr>
                        <w:t>. Lietuvos Respublikos potencialiai pavojingų įrenginių įstatymas;</w:t>
                      </w:r>
                    </w:p>
                  </w:sdtContent>
                </w:sdt>
                <w:sdt>
                  <w:sdtPr>
                    <w:alias w:val="6.3 pp."/>
                    <w:tag w:val="part_c8f11a4d75e3462198ed5f74473e22aa"/>
                    <w:id w:val="971871372"/>
                    <w:lock w:val="sdtLocked"/>
                  </w:sdtPr>
                  <w:sdtEndPr/>
                  <w:sdtContent>
                    <w:p w14:paraId="4CBDCE3B" w14:textId="77777777" w:rsidR="00F45D02" w:rsidRDefault="00114BF7">
                      <w:pPr>
                        <w:suppressAutoHyphens/>
                        <w:ind w:firstLine="567"/>
                        <w:jc w:val="both"/>
                        <w:textAlignment w:val="baseline"/>
                        <w:rPr>
                          <w:szCs w:val="24"/>
                        </w:rPr>
                      </w:pPr>
                      <w:sdt>
                        <w:sdtPr>
                          <w:alias w:val="Numeris"/>
                          <w:tag w:val="nr_c8f11a4d75e3462198ed5f74473e22aa"/>
                          <w:id w:val="-42828081"/>
                          <w:lock w:val="sdtLocked"/>
                        </w:sdtPr>
                        <w:sdtEndPr/>
                        <w:sdtContent>
                          <w:r w:rsidR="00C514A0">
                            <w:rPr>
                              <w:bCs/>
                              <w:szCs w:val="24"/>
                              <w:lang w:eastAsia="lt-LT"/>
                            </w:rPr>
                            <w:t>6.3</w:t>
                          </w:r>
                        </w:sdtContent>
                      </w:sdt>
                      <w:r w:rsidR="00C514A0">
                        <w:rPr>
                          <w:bCs/>
                          <w:szCs w:val="24"/>
                          <w:lang w:eastAsia="lt-LT"/>
                        </w:rPr>
                        <w:t xml:space="preserve">. </w:t>
                      </w:r>
                      <w:r w:rsidR="00C514A0">
                        <w:rPr>
                          <w:szCs w:val="24"/>
                          <w:lang w:eastAsia="lt-LT"/>
                        </w:rPr>
                        <w:t>Lietuvos Respublikos statybos įstatymas;</w:t>
                      </w:r>
                    </w:p>
                  </w:sdtContent>
                </w:sdt>
                <w:sdt>
                  <w:sdtPr>
                    <w:alias w:val="6.4 pp."/>
                    <w:tag w:val="part_6d6e34a42a7347a5bed2c245dd2ded1d"/>
                    <w:id w:val="-1445834521"/>
                    <w:lock w:val="sdtLocked"/>
                  </w:sdtPr>
                  <w:sdtEndPr/>
                  <w:sdtContent>
                    <w:p w14:paraId="289D8C5F" w14:textId="77777777" w:rsidR="00F45D02" w:rsidRDefault="00114BF7">
                      <w:pPr>
                        <w:suppressAutoHyphens/>
                        <w:ind w:firstLine="567"/>
                        <w:jc w:val="both"/>
                        <w:textAlignment w:val="baseline"/>
                        <w:rPr>
                          <w:szCs w:val="24"/>
                          <w:lang w:eastAsia="ar-SA"/>
                        </w:rPr>
                      </w:pPr>
                      <w:sdt>
                        <w:sdtPr>
                          <w:alias w:val="Numeris"/>
                          <w:tag w:val="nr_6d6e34a42a7347a5bed2c245dd2ded1d"/>
                          <w:id w:val="791250336"/>
                          <w:lock w:val="sdtLocked"/>
                        </w:sdtPr>
                        <w:sdtEndPr/>
                        <w:sdtContent>
                          <w:r w:rsidR="00C514A0">
                            <w:rPr>
                              <w:szCs w:val="24"/>
                              <w:lang w:eastAsia="lt-LT"/>
                            </w:rPr>
                            <w:t>6.4</w:t>
                          </w:r>
                        </w:sdtContent>
                      </w:sdt>
                      <w:r w:rsidR="00C514A0">
                        <w:rPr>
                          <w:szCs w:val="24"/>
                          <w:lang w:eastAsia="lt-LT"/>
                        </w:rPr>
                        <w:t xml:space="preserve">. </w:t>
                      </w:r>
                      <w:r w:rsidR="00C514A0">
                        <w:rPr>
                          <w:szCs w:val="24"/>
                          <w:lang w:eastAsia="ar-SA"/>
                        </w:rPr>
                        <w:t>statybos techninis reglamentas STR</w:t>
                      </w:r>
                      <w:r w:rsidR="00C514A0">
                        <w:rPr>
                          <w:szCs w:val="24"/>
                          <w:lang w:eastAsia="lt-LT"/>
                        </w:rPr>
                        <w:t> </w:t>
                      </w:r>
                      <w:r w:rsidR="00C514A0">
                        <w:rPr>
                          <w:szCs w:val="24"/>
                          <w:lang w:eastAsia="ar-SA"/>
                        </w:rPr>
                        <w:t>2.09.02:2005 „Šildymas, vėdinimas ir oro kondicionavimas“, patvirtintas Lietuvos Respublikos aplinkos ministro 2005</w:t>
                      </w:r>
                      <w:r w:rsidR="00C514A0">
                        <w:rPr>
                          <w:szCs w:val="24"/>
                          <w:lang w:eastAsia="lt-LT"/>
                        </w:rPr>
                        <w:t> </w:t>
                      </w:r>
                      <w:r w:rsidR="00C514A0">
                        <w:rPr>
                          <w:szCs w:val="24"/>
                          <w:lang w:eastAsia="ar-SA"/>
                        </w:rPr>
                        <w:t>m. birželio 9</w:t>
                      </w:r>
                      <w:r w:rsidR="00C514A0">
                        <w:rPr>
                          <w:szCs w:val="24"/>
                          <w:lang w:eastAsia="lt-LT"/>
                        </w:rPr>
                        <w:t> </w:t>
                      </w:r>
                      <w:r w:rsidR="00C514A0">
                        <w:rPr>
                          <w:szCs w:val="24"/>
                          <w:lang w:eastAsia="ar-SA"/>
                        </w:rPr>
                        <w:t xml:space="preserve">d. įsakymu </w:t>
                      </w:r>
                      <w:r w:rsidR="00C514A0">
                        <w:rPr>
                          <w:szCs w:val="24"/>
                          <w:lang w:eastAsia="lt-LT"/>
                        </w:rPr>
                        <w:t>Nr. </w:t>
                      </w:r>
                      <w:r w:rsidR="00C514A0">
                        <w:rPr>
                          <w:szCs w:val="24"/>
                          <w:lang w:eastAsia="ar-SA"/>
                        </w:rPr>
                        <w:t>D1-289 „Dėl statybos techninio reglamento STR</w:t>
                      </w:r>
                      <w:r w:rsidR="00C514A0">
                        <w:rPr>
                          <w:szCs w:val="24"/>
                          <w:lang w:eastAsia="lt-LT"/>
                        </w:rPr>
                        <w:t> </w:t>
                      </w:r>
                      <w:r w:rsidR="00C514A0">
                        <w:rPr>
                          <w:szCs w:val="24"/>
                          <w:lang w:eastAsia="ar-SA"/>
                        </w:rPr>
                        <w:t>2.09.02:2005 „Šildymas, vėdinimas ir oro kondicionavimas“ patvirtinimo“;</w:t>
                      </w:r>
                    </w:p>
                  </w:sdtContent>
                </w:sdt>
                <w:sdt>
                  <w:sdtPr>
                    <w:alias w:val="6.5 pp."/>
                    <w:tag w:val="part_327d512aadf342ccb2dec89d063016b3"/>
                    <w:id w:val="842210754"/>
                    <w:lock w:val="sdtLocked"/>
                  </w:sdtPr>
                  <w:sdtEndPr/>
                  <w:sdtContent>
                    <w:p w14:paraId="3F1ED14F" w14:textId="77777777" w:rsidR="00F45D02" w:rsidRDefault="00114BF7">
                      <w:pPr>
                        <w:suppressAutoHyphens/>
                        <w:ind w:firstLine="567"/>
                        <w:jc w:val="both"/>
                        <w:textAlignment w:val="baseline"/>
                        <w:rPr>
                          <w:szCs w:val="24"/>
                        </w:rPr>
                      </w:pPr>
                      <w:sdt>
                        <w:sdtPr>
                          <w:alias w:val="Numeris"/>
                          <w:tag w:val="nr_327d512aadf342ccb2dec89d063016b3"/>
                          <w:id w:val="119353988"/>
                          <w:lock w:val="sdtLocked"/>
                        </w:sdtPr>
                        <w:sdtEndPr/>
                        <w:sdtContent>
                          <w:r w:rsidR="00C514A0">
                            <w:rPr>
                              <w:bCs/>
                              <w:szCs w:val="24"/>
                              <w:lang w:eastAsia="lt-LT"/>
                            </w:rPr>
                            <w:t>6.5</w:t>
                          </w:r>
                        </w:sdtContent>
                      </w:sdt>
                      <w:r w:rsidR="00C514A0">
                        <w:rPr>
                          <w:bCs/>
                          <w:szCs w:val="24"/>
                          <w:lang w:eastAsia="lt-LT"/>
                        </w:rPr>
                        <w:t>. statybos techninis reglamentas STR</w:t>
                      </w:r>
                      <w:r w:rsidR="00C514A0">
                        <w:rPr>
                          <w:szCs w:val="24"/>
                          <w:lang w:eastAsia="lt-LT"/>
                        </w:rPr>
                        <w:t> </w:t>
                      </w:r>
                      <w:r w:rsidR="00C514A0">
                        <w:rPr>
                          <w:bCs/>
                          <w:szCs w:val="24"/>
                          <w:lang w:eastAsia="lt-LT"/>
                        </w:rPr>
                        <w:t>1.01.03:2017 „Statinių klasifikavimas“, patvirtintas Lietuvos Respublikos aplinkos ministro 2016</w:t>
                      </w:r>
                      <w:r w:rsidR="00C514A0">
                        <w:rPr>
                          <w:szCs w:val="24"/>
                          <w:lang w:eastAsia="lt-LT"/>
                        </w:rPr>
                        <w:t> </w:t>
                      </w:r>
                      <w:r w:rsidR="00C514A0">
                        <w:rPr>
                          <w:bCs/>
                          <w:szCs w:val="24"/>
                          <w:lang w:eastAsia="lt-LT"/>
                        </w:rPr>
                        <w:t>m. spalio 27</w:t>
                      </w:r>
                      <w:r w:rsidR="00C514A0">
                        <w:rPr>
                          <w:szCs w:val="24"/>
                          <w:lang w:eastAsia="lt-LT"/>
                        </w:rPr>
                        <w:t> </w:t>
                      </w:r>
                      <w:r w:rsidR="00C514A0">
                        <w:rPr>
                          <w:bCs/>
                          <w:szCs w:val="24"/>
                          <w:lang w:eastAsia="lt-LT"/>
                        </w:rPr>
                        <w:t xml:space="preserve">d. įsakymu </w:t>
                      </w:r>
                      <w:r w:rsidR="00C514A0">
                        <w:rPr>
                          <w:szCs w:val="24"/>
                          <w:lang w:eastAsia="lt-LT"/>
                        </w:rPr>
                        <w:t>Nr. </w:t>
                      </w:r>
                      <w:r w:rsidR="00C514A0">
                        <w:rPr>
                          <w:bCs/>
                          <w:szCs w:val="24"/>
                          <w:lang w:eastAsia="lt-LT"/>
                        </w:rPr>
                        <w:t>D1-713 „Dėl statybos techninio reglamento STR</w:t>
                      </w:r>
                      <w:r w:rsidR="00C514A0">
                        <w:rPr>
                          <w:szCs w:val="24"/>
                          <w:lang w:eastAsia="lt-LT"/>
                        </w:rPr>
                        <w:t> </w:t>
                      </w:r>
                      <w:r w:rsidR="00C514A0">
                        <w:rPr>
                          <w:bCs/>
                          <w:szCs w:val="24"/>
                          <w:lang w:eastAsia="lt-LT"/>
                        </w:rPr>
                        <w:t>1.01.03:2017 „</w:t>
                      </w:r>
                      <w:r w:rsidR="00C514A0">
                        <w:rPr>
                          <w:szCs w:val="24"/>
                          <w:lang w:eastAsia="lt-LT"/>
                        </w:rPr>
                        <w:t>Statinių ir patalpų klasifikavimas</w:t>
                      </w:r>
                      <w:r w:rsidR="00C514A0">
                        <w:rPr>
                          <w:bCs/>
                          <w:szCs w:val="24"/>
                          <w:lang w:eastAsia="lt-LT"/>
                        </w:rPr>
                        <w:t>“ patvirtinimo“;</w:t>
                      </w:r>
                    </w:p>
                  </w:sdtContent>
                </w:sdt>
                <w:sdt>
                  <w:sdtPr>
                    <w:alias w:val="6.6 pp."/>
                    <w:tag w:val="part_1de397a4b8a245f59edac34066f2a244"/>
                    <w:id w:val="-1973442154"/>
                    <w:lock w:val="sdtLocked"/>
                  </w:sdtPr>
                  <w:sdtEndPr/>
                  <w:sdtContent>
                    <w:p w14:paraId="1C509167" w14:textId="77777777" w:rsidR="00F45D02" w:rsidRDefault="00114BF7">
                      <w:pPr>
                        <w:suppressAutoHyphens/>
                        <w:ind w:firstLine="567"/>
                        <w:jc w:val="both"/>
                        <w:textAlignment w:val="baseline"/>
                        <w:rPr>
                          <w:szCs w:val="24"/>
                        </w:rPr>
                      </w:pPr>
                      <w:sdt>
                        <w:sdtPr>
                          <w:alias w:val="Numeris"/>
                          <w:tag w:val="nr_1de397a4b8a245f59edac34066f2a244"/>
                          <w:id w:val="-337782680"/>
                          <w:lock w:val="sdtLocked"/>
                        </w:sdtPr>
                        <w:sdtEndPr/>
                        <w:sdtContent>
                          <w:r w:rsidR="00C514A0">
                            <w:rPr>
                              <w:szCs w:val="24"/>
                              <w:lang w:eastAsia="ar-SA"/>
                            </w:rPr>
                            <w:t>6.6</w:t>
                          </w:r>
                        </w:sdtContent>
                      </w:sdt>
                      <w:r w:rsidR="00C514A0">
                        <w:rPr>
                          <w:szCs w:val="24"/>
                          <w:lang w:eastAsia="lt-LT"/>
                        </w:rPr>
                        <w:t>. statybos techninis reglamentas STR 1.06.01:2016 „Statybos darbai. Statinio statybos priežiūra“, patvirtintas Lietuvos Respublikos aplinkos ministro 2016 m. gruodžio 2 d. įsakymu Nr. D1-848 „Dėl statybos techninio reglamento STR 1.06.01:2016 „Statybos darbai. Statinio statybos priežiūra“ patvirtinimo“</w:t>
                      </w:r>
                      <w:r w:rsidR="00C514A0">
                        <w:rPr>
                          <w:szCs w:val="24"/>
                          <w:lang w:eastAsia="ar-SA"/>
                        </w:rPr>
                        <w:t>;</w:t>
                      </w:r>
                    </w:p>
                  </w:sdtContent>
                </w:sdt>
                <w:sdt>
                  <w:sdtPr>
                    <w:alias w:val="6.7 pp."/>
                    <w:tag w:val="part_e6695f90502c49b28dd480d5bd94bbce"/>
                    <w:id w:val="-251896256"/>
                    <w:lock w:val="sdtLocked"/>
                  </w:sdtPr>
                  <w:sdtEndPr/>
                  <w:sdtContent>
                    <w:p w14:paraId="59E6DDC1" w14:textId="77777777" w:rsidR="00F45D02" w:rsidRDefault="00114BF7">
                      <w:pPr>
                        <w:suppressAutoHyphens/>
                        <w:ind w:firstLine="567"/>
                        <w:jc w:val="both"/>
                        <w:textAlignment w:val="baseline"/>
                        <w:rPr>
                          <w:szCs w:val="24"/>
                        </w:rPr>
                      </w:pPr>
                      <w:sdt>
                        <w:sdtPr>
                          <w:alias w:val="Numeris"/>
                          <w:tag w:val="nr_e6695f90502c49b28dd480d5bd94bbce"/>
                          <w:id w:val="810988952"/>
                          <w:lock w:val="sdtLocked"/>
                        </w:sdtPr>
                        <w:sdtEndPr/>
                        <w:sdtContent>
                          <w:r w:rsidR="00C514A0">
                            <w:rPr>
                              <w:szCs w:val="24"/>
                              <w:lang w:eastAsia="ar-SA"/>
                            </w:rPr>
                            <w:t>6.7</w:t>
                          </w:r>
                        </w:sdtContent>
                      </w:sdt>
                      <w:r w:rsidR="00C514A0">
                        <w:rPr>
                          <w:szCs w:val="24"/>
                          <w:lang w:eastAsia="ar-SA"/>
                        </w:rPr>
                        <w:t xml:space="preserve">. </w:t>
                      </w:r>
                      <w:r w:rsidR="00C514A0">
                        <w:rPr>
                          <w:szCs w:val="24"/>
                          <w:lang w:eastAsia="lt-LT"/>
                        </w:rPr>
                        <w:t>s</w:t>
                      </w:r>
                      <w:r w:rsidR="00C514A0">
                        <w:rPr>
                          <w:szCs w:val="24"/>
                        </w:rPr>
                        <w:t>tatybos techninis reglamentas STR</w:t>
                      </w:r>
                      <w:r w:rsidR="00C514A0">
                        <w:rPr>
                          <w:szCs w:val="24"/>
                          <w:lang w:eastAsia="lt-LT"/>
                        </w:rPr>
                        <w:t> </w:t>
                      </w:r>
                      <w:r w:rsidR="00C514A0">
                        <w:rPr>
                          <w:szCs w:val="24"/>
                        </w:rPr>
                        <w:t>1.02.01:2017 „Statybos dalyvių atestavimo ir teisės pripažinimo tvarkos aprašas“, patvirtintas</w:t>
                      </w:r>
                      <w:r w:rsidR="00C514A0">
                        <w:rPr>
                          <w:bCs/>
                          <w:szCs w:val="24"/>
                        </w:rPr>
                        <w:t xml:space="preserve"> Lietuvos Respublikos aplinkos ministro 2016</w:t>
                      </w:r>
                      <w:r w:rsidR="00C514A0">
                        <w:rPr>
                          <w:szCs w:val="24"/>
                          <w:lang w:eastAsia="lt-LT"/>
                        </w:rPr>
                        <w:t> </w:t>
                      </w:r>
                      <w:r w:rsidR="00C514A0">
                        <w:rPr>
                          <w:bCs/>
                          <w:szCs w:val="24"/>
                        </w:rPr>
                        <w:t>m. gruodžio 12</w:t>
                      </w:r>
                      <w:r w:rsidR="00C514A0">
                        <w:rPr>
                          <w:szCs w:val="24"/>
                          <w:lang w:eastAsia="lt-LT"/>
                        </w:rPr>
                        <w:t> </w:t>
                      </w:r>
                      <w:r w:rsidR="00C514A0">
                        <w:rPr>
                          <w:bCs/>
                          <w:szCs w:val="24"/>
                        </w:rPr>
                        <w:t>d. įsakymu Nr. D1-880 „Dėl statybos techninio reglamento STR</w:t>
                      </w:r>
                      <w:r w:rsidR="00C514A0">
                        <w:rPr>
                          <w:szCs w:val="24"/>
                          <w:lang w:eastAsia="lt-LT"/>
                        </w:rPr>
                        <w:t> </w:t>
                      </w:r>
                      <w:r w:rsidR="00C514A0">
                        <w:rPr>
                          <w:bCs/>
                          <w:szCs w:val="24"/>
                        </w:rPr>
                        <w:t>1.02.01:2017 „Statybos dalyvių atestavimo ir teisės pripažinimo tvarkos aprašas“ patvirtinimo“ (toliau – Reglamentas);</w:t>
                      </w:r>
                    </w:p>
                  </w:sdtContent>
                </w:sdt>
                <w:sdt>
                  <w:sdtPr>
                    <w:alias w:val="6.8 pp."/>
                    <w:tag w:val="part_87d7a0cc76c14011b10bdd9088b8fa71"/>
                    <w:id w:val="1735426686"/>
                    <w:lock w:val="sdtLocked"/>
                  </w:sdtPr>
                  <w:sdtEndPr/>
                  <w:sdtContent>
                    <w:p w14:paraId="08D61DF1" w14:textId="77777777" w:rsidR="00F45D02" w:rsidRDefault="00114BF7">
                      <w:pPr>
                        <w:suppressAutoHyphens/>
                        <w:ind w:firstLine="567"/>
                        <w:jc w:val="both"/>
                        <w:textAlignment w:val="baseline"/>
                        <w:rPr>
                          <w:szCs w:val="24"/>
                          <w:lang w:eastAsia="ar-SA"/>
                        </w:rPr>
                      </w:pPr>
                      <w:sdt>
                        <w:sdtPr>
                          <w:alias w:val="Numeris"/>
                          <w:tag w:val="nr_87d7a0cc76c14011b10bdd9088b8fa71"/>
                          <w:id w:val="77337172"/>
                          <w:lock w:val="sdtLocked"/>
                        </w:sdtPr>
                        <w:sdtEndPr/>
                        <w:sdtContent>
                          <w:r w:rsidR="00C514A0">
                            <w:rPr>
                              <w:szCs w:val="24"/>
                              <w:lang w:eastAsia="ar-SA"/>
                            </w:rPr>
                            <w:t>6.8</w:t>
                          </w:r>
                        </w:sdtContent>
                      </w:sdt>
                      <w:r w:rsidR="00C514A0">
                        <w:rPr>
                          <w:szCs w:val="24"/>
                          <w:lang w:eastAsia="ar-SA"/>
                        </w:rPr>
                        <w:t xml:space="preserve">. Šilumos energijos ir </w:t>
                      </w:r>
                      <w:proofErr w:type="spellStart"/>
                      <w:r w:rsidR="00C514A0">
                        <w:rPr>
                          <w:szCs w:val="24"/>
                          <w:lang w:eastAsia="ar-SA"/>
                        </w:rPr>
                        <w:t>šilumnešio</w:t>
                      </w:r>
                      <w:proofErr w:type="spellEnd"/>
                      <w:r w:rsidR="00C514A0">
                        <w:rPr>
                          <w:szCs w:val="24"/>
                          <w:lang w:eastAsia="ar-SA"/>
                        </w:rPr>
                        <w:t xml:space="preserve"> kiekio apskaitos taisyklės, patvirtintos Lietuvos Respublikos ūkio ministro 1999</w:t>
                      </w:r>
                      <w:r w:rsidR="00C514A0">
                        <w:rPr>
                          <w:szCs w:val="24"/>
                          <w:lang w:eastAsia="lt-LT"/>
                        </w:rPr>
                        <w:t> </w:t>
                      </w:r>
                      <w:r w:rsidR="00C514A0">
                        <w:rPr>
                          <w:szCs w:val="24"/>
                          <w:lang w:eastAsia="ar-SA"/>
                        </w:rPr>
                        <w:t>m. gruodžio 21</w:t>
                      </w:r>
                      <w:r w:rsidR="00C514A0">
                        <w:rPr>
                          <w:szCs w:val="24"/>
                          <w:lang w:eastAsia="lt-LT"/>
                        </w:rPr>
                        <w:t> </w:t>
                      </w:r>
                      <w:r w:rsidR="00C514A0">
                        <w:rPr>
                          <w:szCs w:val="24"/>
                          <w:lang w:eastAsia="ar-SA"/>
                        </w:rPr>
                        <w:t xml:space="preserve">d. įsakymu </w:t>
                      </w:r>
                      <w:r w:rsidR="00C514A0">
                        <w:rPr>
                          <w:szCs w:val="24"/>
                          <w:lang w:eastAsia="lt-LT"/>
                        </w:rPr>
                        <w:t>Nr. </w:t>
                      </w:r>
                      <w:r w:rsidR="00C514A0">
                        <w:rPr>
                          <w:szCs w:val="24"/>
                          <w:lang w:eastAsia="ar-SA"/>
                        </w:rPr>
                        <w:t xml:space="preserve">424 „Dėl Šilumos energijos ir </w:t>
                      </w:r>
                      <w:proofErr w:type="spellStart"/>
                      <w:r w:rsidR="00C514A0">
                        <w:rPr>
                          <w:szCs w:val="24"/>
                          <w:lang w:eastAsia="ar-SA"/>
                        </w:rPr>
                        <w:t>šilumnešio</w:t>
                      </w:r>
                      <w:proofErr w:type="spellEnd"/>
                      <w:r w:rsidR="00C514A0">
                        <w:rPr>
                          <w:szCs w:val="24"/>
                          <w:lang w:eastAsia="ar-SA"/>
                        </w:rPr>
                        <w:t xml:space="preserve"> kiekio apskaitos taisyklių patvirtinimo“;</w:t>
                      </w:r>
                    </w:p>
                  </w:sdtContent>
                </w:sdt>
                <w:sdt>
                  <w:sdtPr>
                    <w:alias w:val="6.9 pp."/>
                    <w:tag w:val="part_8e52d67510604936b5cb232664e62ff9"/>
                    <w:id w:val="1005090592"/>
                    <w:lock w:val="sdtLocked"/>
                  </w:sdtPr>
                  <w:sdtEndPr/>
                  <w:sdtContent>
                    <w:p w14:paraId="19475E73" w14:textId="77777777" w:rsidR="00F45D02" w:rsidRDefault="00114BF7">
                      <w:pPr>
                        <w:suppressAutoHyphens/>
                        <w:ind w:firstLine="567"/>
                        <w:jc w:val="both"/>
                        <w:textAlignment w:val="baseline"/>
                        <w:rPr>
                          <w:szCs w:val="24"/>
                        </w:rPr>
                      </w:pPr>
                      <w:sdt>
                        <w:sdtPr>
                          <w:alias w:val="Numeris"/>
                          <w:tag w:val="nr_8e52d67510604936b5cb232664e62ff9"/>
                          <w:id w:val="-1184053053"/>
                          <w:lock w:val="sdtLocked"/>
                        </w:sdtPr>
                        <w:sdtEndPr/>
                        <w:sdtContent>
                          <w:r w:rsidR="00C514A0">
                            <w:rPr>
                              <w:szCs w:val="24"/>
                              <w:lang w:eastAsia="ar-SA"/>
                            </w:rPr>
                            <w:t>6.9</w:t>
                          </w:r>
                        </w:sdtContent>
                      </w:sdt>
                      <w:r w:rsidR="00C514A0">
                        <w:rPr>
                          <w:szCs w:val="24"/>
                          <w:lang w:eastAsia="ar-SA"/>
                        </w:rPr>
                        <w:t xml:space="preserve">. </w:t>
                      </w:r>
                      <w:r w:rsidR="00C514A0">
                        <w:rPr>
                          <w:szCs w:val="24"/>
                        </w:rPr>
                        <w:t xml:space="preserve">Slėginių įrenginių techninis reglamentas, </w:t>
                      </w:r>
                      <w:r w:rsidR="00C514A0">
                        <w:rPr>
                          <w:szCs w:val="24"/>
                          <w:lang w:eastAsia="ar-SA"/>
                        </w:rPr>
                        <w:t>patvirtintas Lietuvos Respublikos ūkio ministro 2000</w:t>
                      </w:r>
                      <w:r w:rsidR="00C514A0">
                        <w:rPr>
                          <w:szCs w:val="24"/>
                          <w:lang w:eastAsia="lt-LT"/>
                        </w:rPr>
                        <w:t> </w:t>
                      </w:r>
                      <w:r w:rsidR="00C514A0">
                        <w:rPr>
                          <w:szCs w:val="24"/>
                          <w:lang w:eastAsia="ar-SA"/>
                        </w:rPr>
                        <w:t>m. spalio 6</w:t>
                      </w:r>
                      <w:r w:rsidR="00C514A0">
                        <w:rPr>
                          <w:szCs w:val="24"/>
                          <w:lang w:eastAsia="lt-LT"/>
                        </w:rPr>
                        <w:t> </w:t>
                      </w:r>
                      <w:r w:rsidR="00C514A0">
                        <w:rPr>
                          <w:szCs w:val="24"/>
                          <w:lang w:eastAsia="ar-SA"/>
                        </w:rPr>
                        <w:t xml:space="preserve">d. įsakymu </w:t>
                      </w:r>
                      <w:r w:rsidR="00C514A0">
                        <w:rPr>
                          <w:szCs w:val="24"/>
                          <w:lang w:eastAsia="lt-LT"/>
                        </w:rPr>
                        <w:t>Nr. </w:t>
                      </w:r>
                      <w:r w:rsidR="00C514A0">
                        <w:rPr>
                          <w:szCs w:val="24"/>
                          <w:lang w:eastAsia="ar-SA"/>
                        </w:rPr>
                        <w:t>349 „Dėl Slėginių įrenginių techninio reglamento patvirtinimo“</w:t>
                      </w:r>
                      <w:r w:rsidR="00C514A0">
                        <w:rPr>
                          <w:szCs w:val="24"/>
                        </w:rPr>
                        <w:t>;</w:t>
                      </w:r>
                    </w:p>
                  </w:sdtContent>
                </w:sdt>
                <w:sdt>
                  <w:sdtPr>
                    <w:alias w:val="6.10 pp."/>
                    <w:tag w:val="part_4993cb01c64745e9aced6e804913287b"/>
                    <w:id w:val="-227694824"/>
                    <w:lock w:val="sdtLocked"/>
                  </w:sdtPr>
                  <w:sdtEndPr/>
                  <w:sdtContent>
                    <w:p w14:paraId="61FF2895" w14:textId="77777777" w:rsidR="00F45D02" w:rsidRDefault="00114BF7">
                      <w:pPr>
                        <w:suppressAutoHyphens/>
                        <w:ind w:firstLine="567"/>
                        <w:jc w:val="both"/>
                        <w:textAlignment w:val="baseline"/>
                        <w:rPr>
                          <w:szCs w:val="24"/>
                          <w:lang w:eastAsia="ar-SA"/>
                        </w:rPr>
                      </w:pPr>
                      <w:sdt>
                        <w:sdtPr>
                          <w:alias w:val="Numeris"/>
                          <w:tag w:val="nr_4993cb01c64745e9aced6e804913287b"/>
                          <w:id w:val="1671215829"/>
                          <w:lock w:val="sdtLocked"/>
                        </w:sdtPr>
                        <w:sdtEndPr/>
                        <w:sdtContent>
                          <w:r w:rsidR="00C514A0">
                            <w:rPr>
                              <w:szCs w:val="24"/>
                              <w:lang w:eastAsia="ar-SA"/>
                            </w:rPr>
                            <w:t>6.10</w:t>
                          </w:r>
                        </w:sdtContent>
                      </w:sdt>
                      <w:r w:rsidR="00C514A0">
                        <w:rPr>
                          <w:szCs w:val="24"/>
                          <w:lang w:eastAsia="ar-SA"/>
                        </w:rPr>
                        <w:t>. Naujų karšto vandens katilų, deginančių skystąjį arba dujinį kurą, techninis reglamentas, patvirtintas Lietuvos Respublikos ūkio ministro 2002</w:t>
                      </w:r>
                      <w:r w:rsidR="00C514A0">
                        <w:rPr>
                          <w:szCs w:val="24"/>
                          <w:lang w:eastAsia="lt-LT"/>
                        </w:rPr>
                        <w:t> </w:t>
                      </w:r>
                      <w:r w:rsidR="00C514A0">
                        <w:rPr>
                          <w:szCs w:val="24"/>
                          <w:lang w:eastAsia="ar-SA"/>
                        </w:rPr>
                        <w:t>m. vasario 11</w:t>
                      </w:r>
                      <w:r w:rsidR="00C514A0">
                        <w:rPr>
                          <w:szCs w:val="24"/>
                          <w:lang w:eastAsia="lt-LT"/>
                        </w:rPr>
                        <w:t> </w:t>
                      </w:r>
                      <w:r w:rsidR="00C514A0">
                        <w:rPr>
                          <w:szCs w:val="24"/>
                          <w:lang w:eastAsia="ar-SA"/>
                        </w:rPr>
                        <w:t xml:space="preserve">d. įsakymu </w:t>
                      </w:r>
                      <w:r w:rsidR="00C514A0">
                        <w:rPr>
                          <w:szCs w:val="24"/>
                          <w:lang w:eastAsia="lt-LT"/>
                        </w:rPr>
                        <w:t>Nr. </w:t>
                      </w:r>
                      <w:r w:rsidR="00C514A0">
                        <w:rPr>
                          <w:szCs w:val="24"/>
                          <w:lang w:eastAsia="ar-SA"/>
                        </w:rPr>
                        <w:t>45 „Dėl Naujų karšto vandens katilų, deginančių skystąjį arba dujinį kurą techninio reglamento tvirtinimo“;</w:t>
                      </w:r>
                    </w:p>
                  </w:sdtContent>
                </w:sdt>
                <w:sdt>
                  <w:sdtPr>
                    <w:alias w:val="6.11 pp."/>
                    <w:tag w:val="part_3ce1e92fe10a4698b4ccadfb7b3a6e29"/>
                    <w:id w:val="-2129002555"/>
                    <w:lock w:val="sdtLocked"/>
                  </w:sdtPr>
                  <w:sdtEndPr/>
                  <w:sdtContent>
                    <w:p w14:paraId="14C4CEEC" w14:textId="77777777" w:rsidR="00F45D02" w:rsidRDefault="00114BF7">
                      <w:pPr>
                        <w:suppressAutoHyphens/>
                        <w:ind w:firstLine="567"/>
                        <w:jc w:val="both"/>
                        <w:textAlignment w:val="baseline"/>
                        <w:rPr>
                          <w:szCs w:val="24"/>
                        </w:rPr>
                      </w:pPr>
                      <w:sdt>
                        <w:sdtPr>
                          <w:alias w:val="Numeris"/>
                          <w:tag w:val="nr_3ce1e92fe10a4698b4ccadfb7b3a6e29"/>
                          <w:id w:val="-1726752737"/>
                          <w:lock w:val="sdtLocked"/>
                        </w:sdtPr>
                        <w:sdtEndPr/>
                        <w:sdtContent>
                          <w:r w:rsidR="00C514A0">
                            <w:rPr>
                              <w:szCs w:val="24"/>
                              <w:lang w:eastAsia="ar-SA"/>
                            </w:rPr>
                            <w:t>6.11</w:t>
                          </w:r>
                        </w:sdtContent>
                      </w:sdt>
                      <w:r w:rsidR="00C514A0">
                        <w:rPr>
                          <w:szCs w:val="24"/>
                          <w:lang w:eastAsia="ar-SA"/>
                        </w:rPr>
                        <w:t xml:space="preserve">. </w:t>
                      </w:r>
                      <w:r w:rsidR="00C514A0">
                        <w:rPr>
                          <w:szCs w:val="24"/>
                        </w:rPr>
                        <w:t>Slėginių indų naudojimo taisyklės DT</w:t>
                      </w:r>
                      <w:r w:rsidR="00C514A0">
                        <w:rPr>
                          <w:szCs w:val="24"/>
                          <w:lang w:eastAsia="lt-LT"/>
                        </w:rPr>
                        <w:t> </w:t>
                      </w:r>
                      <w:r w:rsidR="00C514A0">
                        <w:rPr>
                          <w:szCs w:val="24"/>
                        </w:rPr>
                        <w:t xml:space="preserve">12-02, patvirtintos </w:t>
                      </w:r>
                      <w:r w:rsidR="00C514A0">
                        <w:rPr>
                          <w:szCs w:val="24"/>
                          <w:lang w:eastAsia="ar-SA"/>
                        </w:rPr>
                        <w:t xml:space="preserve">Lietuvos Respublikos </w:t>
                      </w:r>
                      <w:r w:rsidR="00C514A0">
                        <w:rPr>
                          <w:szCs w:val="24"/>
                        </w:rPr>
                        <w:t>ūkio ministro 2002</w:t>
                      </w:r>
                      <w:r w:rsidR="00C514A0">
                        <w:rPr>
                          <w:szCs w:val="24"/>
                          <w:lang w:eastAsia="lt-LT"/>
                        </w:rPr>
                        <w:t> </w:t>
                      </w:r>
                      <w:r w:rsidR="00C514A0">
                        <w:rPr>
                          <w:szCs w:val="24"/>
                        </w:rPr>
                        <w:t>m. lapkričio 15</w:t>
                      </w:r>
                      <w:r w:rsidR="00C514A0">
                        <w:rPr>
                          <w:szCs w:val="24"/>
                          <w:lang w:eastAsia="lt-LT"/>
                        </w:rPr>
                        <w:t> </w:t>
                      </w:r>
                      <w:r w:rsidR="00C514A0">
                        <w:rPr>
                          <w:szCs w:val="24"/>
                        </w:rPr>
                        <w:t xml:space="preserve">d. įsakymu </w:t>
                      </w:r>
                      <w:r w:rsidR="00C514A0">
                        <w:rPr>
                          <w:szCs w:val="24"/>
                          <w:lang w:eastAsia="lt-LT"/>
                        </w:rPr>
                        <w:t>Nr. </w:t>
                      </w:r>
                      <w:r w:rsidR="00C514A0">
                        <w:rPr>
                          <w:szCs w:val="24"/>
                        </w:rPr>
                        <w:t>403 „Dėl Slėginių indų priežiūros taisyklių patvirtinimo“;</w:t>
                      </w:r>
                    </w:p>
                  </w:sdtContent>
                </w:sdt>
                <w:sdt>
                  <w:sdtPr>
                    <w:alias w:val="6.12 pp."/>
                    <w:tag w:val="part_63b8bf15817a41e59753422a8a5e9a33"/>
                    <w:id w:val="-887721404"/>
                    <w:lock w:val="sdtLocked"/>
                  </w:sdtPr>
                  <w:sdtEndPr/>
                  <w:sdtContent>
                    <w:p w14:paraId="5D42F1B3" w14:textId="77777777" w:rsidR="00F45D02" w:rsidRDefault="00114BF7">
                      <w:pPr>
                        <w:suppressAutoHyphens/>
                        <w:ind w:firstLine="567"/>
                        <w:jc w:val="both"/>
                        <w:textAlignment w:val="baseline"/>
                        <w:rPr>
                          <w:szCs w:val="24"/>
                          <w:lang w:eastAsia="ar-SA"/>
                        </w:rPr>
                      </w:pPr>
                      <w:sdt>
                        <w:sdtPr>
                          <w:alias w:val="Numeris"/>
                          <w:tag w:val="nr_63b8bf15817a41e59753422a8a5e9a33"/>
                          <w:id w:val="-1598471023"/>
                          <w:lock w:val="sdtLocked"/>
                        </w:sdtPr>
                        <w:sdtEndPr/>
                        <w:sdtContent>
                          <w:r w:rsidR="00C514A0">
                            <w:rPr>
                              <w:szCs w:val="24"/>
                              <w:lang w:eastAsia="ar-SA"/>
                            </w:rPr>
                            <w:t>6.12</w:t>
                          </w:r>
                        </w:sdtContent>
                      </w:sdt>
                      <w:r w:rsidR="00C514A0">
                        <w:rPr>
                          <w:szCs w:val="24"/>
                          <w:lang w:eastAsia="ar-SA"/>
                        </w:rPr>
                        <w:t xml:space="preserve">. </w:t>
                      </w:r>
                      <w:r w:rsidR="00C514A0">
                        <w:rPr>
                          <w:bCs/>
                          <w:szCs w:val="24"/>
                          <w:lang w:eastAsia="ar-SA"/>
                        </w:rPr>
                        <w:t>Pastatų karšto vandens sistemų įrengimo taisyklės,</w:t>
                      </w:r>
                      <w:r w:rsidR="00C514A0">
                        <w:rPr>
                          <w:szCs w:val="24"/>
                          <w:lang w:eastAsia="ar-SA"/>
                        </w:rPr>
                        <w:t xml:space="preserve"> patvirtintos Lietuvos Respublikos ūkio ministro 2005</w:t>
                      </w:r>
                      <w:r w:rsidR="00C514A0">
                        <w:rPr>
                          <w:szCs w:val="24"/>
                          <w:lang w:eastAsia="lt-LT"/>
                        </w:rPr>
                        <w:t> </w:t>
                      </w:r>
                      <w:r w:rsidR="00C514A0">
                        <w:rPr>
                          <w:szCs w:val="24"/>
                          <w:lang w:eastAsia="ar-SA"/>
                        </w:rPr>
                        <w:t>m. birželio 28</w:t>
                      </w:r>
                      <w:r w:rsidR="00C514A0">
                        <w:rPr>
                          <w:szCs w:val="24"/>
                          <w:lang w:eastAsia="lt-LT"/>
                        </w:rPr>
                        <w:t> </w:t>
                      </w:r>
                      <w:r w:rsidR="00C514A0">
                        <w:rPr>
                          <w:szCs w:val="24"/>
                          <w:lang w:eastAsia="ar-SA"/>
                        </w:rPr>
                        <w:t xml:space="preserve">d. įsakymu </w:t>
                      </w:r>
                      <w:r w:rsidR="00C514A0">
                        <w:rPr>
                          <w:szCs w:val="24"/>
                          <w:lang w:eastAsia="lt-LT"/>
                        </w:rPr>
                        <w:t>Nr. </w:t>
                      </w:r>
                      <w:r w:rsidR="00C514A0">
                        <w:rPr>
                          <w:szCs w:val="24"/>
                          <w:lang w:eastAsia="ar-SA"/>
                        </w:rPr>
                        <w:t>4-253 „Dėl Pastatų karšto vandens sistemų įrengimo taisyklių patvirtinimo“;</w:t>
                      </w:r>
                    </w:p>
                  </w:sdtContent>
                </w:sdt>
                <w:sdt>
                  <w:sdtPr>
                    <w:alias w:val="6.13 pp."/>
                    <w:tag w:val="part_b2ee6d1c6e464c61ac74f4cd3bb0d609"/>
                    <w:id w:val="1646627422"/>
                    <w:lock w:val="sdtLocked"/>
                  </w:sdtPr>
                  <w:sdtEndPr/>
                  <w:sdtContent>
                    <w:p w14:paraId="6C3F422E" w14:textId="77777777" w:rsidR="00F45D02" w:rsidRDefault="00114BF7">
                      <w:pPr>
                        <w:suppressAutoHyphens/>
                        <w:ind w:firstLine="567"/>
                        <w:jc w:val="both"/>
                        <w:textAlignment w:val="baseline"/>
                        <w:rPr>
                          <w:szCs w:val="24"/>
                          <w:lang w:eastAsia="ar-SA"/>
                        </w:rPr>
                      </w:pPr>
                      <w:sdt>
                        <w:sdtPr>
                          <w:alias w:val="Numeris"/>
                          <w:tag w:val="nr_b2ee6d1c6e464c61ac74f4cd3bb0d609"/>
                          <w:id w:val="126753104"/>
                          <w:lock w:val="sdtLocked"/>
                        </w:sdtPr>
                        <w:sdtEndPr/>
                        <w:sdtContent>
                          <w:r w:rsidR="00C514A0">
                            <w:rPr>
                              <w:szCs w:val="24"/>
                              <w:lang w:eastAsia="ar-SA"/>
                            </w:rPr>
                            <w:t>6.13</w:t>
                          </w:r>
                        </w:sdtContent>
                      </w:sdt>
                      <w:r w:rsidR="00C514A0">
                        <w:rPr>
                          <w:szCs w:val="24"/>
                          <w:lang w:eastAsia="ar-SA"/>
                        </w:rPr>
                        <w:t>. Katilinių įrenginių įrengimo taisyklės, patvirtintos Lietuvos Respublikos ūkio ministro 2006</w:t>
                      </w:r>
                      <w:r w:rsidR="00C514A0">
                        <w:rPr>
                          <w:szCs w:val="24"/>
                          <w:lang w:eastAsia="lt-LT"/>
                        </w:rPr>
                        <w:t> </w:t>
                      </w:r>
                      <w:r w:rsidR="00C514A0">
                        <w:rPr>
                          <w:szCs w:val="24"/>
                          <w:lang w:eastAsia="ar-SA"/>
                        </w:rPr>
                        <w:t>m. sausio 18</w:t>
                      </w:r>
                      <w:r w:rsidR="00C514A0">
                        <w:rPr>
                          <w:szCs w:val="24"/>
                          <w:lang w:eastAsia="lt-LT"/>
                        </w:rPr>
                        <w:t> </w:t>
                      </w:r>
                      <w:r w:rsidR="00C514A0">
                        <w:rPr>
                          <w:szCs w:val="24"/>
                          <w:lang w:eastAsia="ar-SA"/>
                        </w:rPr>
                        <w:t xml:space="preserve">d. įsakymu </w:t>
                      </w:r>
                      <w:r w:rsidR="00C514A0">
                        <w:rPr>
                          <w:szCs w:val="24"/>
                          <w:lang w:eastAsia="lt-LT"/>
                        </w:rPr>
                        <w:t>Nr. </w:t>
                      </w:r>
                      <w:r w:rsidR="00C514A0">
                        <w:rPr>
                          <w:szCs w:val="24"/>
                          <w:lang w:eastAsia="ar-SA"/>
                        </w:rPr>
                        <w:t>4-15 „Dėl Katilinių įrenginių įrengimo taisyklių patvirtinimo“;</w:t>
                      </w:r>
                    </w:p>
                  </w:sdtContent>
                </w:sdt>
                <w:sdt>
                  <w:sdtPr>
                    <w:alias w:val="6.14 pp."/>
                    <w:tag w:val="part_aec3826388b348949d10cff520ca655b"/>
                    <w:id w:val="-266460935"/>
                    <w:lock w:val="sdtLocked"/>
                  </w:sdtPr>
                  <w:sdtEndPr/>
                  <w:sdtContent>
                    <w:p w14:paraId="51DADCF7" w14:textId="77777777" w:rsidR="00F45D02" w:rsidRDefault="00114BF7">
                      <w:pPr>
                        <w:suppressAutoHyphens/>
                        <w:ind w:firstLine="567"/>
                        <w:jc w:val="both"/>
                        <w:textAlignment w:val="baseline"/>
                        <w:rPr>
                          <w:szCs w:val="24"/>
                        </w:rPr>
                      </w:pPr>
                      <w:sdt>
                        <w:sdtPr>
                          <w:alias w:val="Numeris"/>
                          <w:tag w:val="nr_aec3826388b348949d10cff520ca655b"/>
                          <w:id w:val="-1947067669"/>
                          <w:lock w:val="sdtLocked"/>
                        </w:sdtPr>
                        <w:sdtEndPr/>
                        <w:sdtContent>
                          <w:r w:rsidR="00C514A0">
                            <w:rPr>
                              <w:szCs w:val="24"/>
                              <w:lang w:eastAsia="ar-SA"/>
                            </w:rPr>
                            <w:t>6.14</w:t>
                          </w:r>
                        </w:sdtContent>
                      </w:sdt>
                      <w:r w:rsidR="00C514A0">
                        <w:rPr>
                          <w:szCs w:val="24"/>
                          <w:lang w:eastAsia="ar-SA"/>
                        </w:rPr>
                        <w:t>. Garo ir vandens šildymo katilų įrengimo ir saugaus eksploatavimo taisyklės, patvirtintos Lietuvos Respublikos ūkio ministro 2007</w:t>
                      </w:r>
                      <w:r w:rsidR="00C514A0">
                        <w:rPr>
                          <w:szCs w:val="24"/>
                          <w:lang w:eastAsia="lt-LT"/>
                        </w:rPr>
                        <w:t> </w:t>
                      </w:r>
                      <w:r w:rsidR="00C514A0">
                        <w:rPr>
                          <w:szCs w:val="24"/>
                          <w:lang w:eastAsia="ar-SA"/>
                        </w:rPr>
                        <w:t>m. sausio 9</w:t>
                      </w:r>
                      <w:r w:rsidR="00C514A0">
                        <w:rPr>
                          <w:szCs w:val="24"/>
                          <w:lang w:eastAsia="lt-LT"/>
                        </w:rPr>
                        <w:t> </w:t>
                      </w:r>
                      <w:r w:rsidR="00C514A0">
                        <w:rPr>
                          <w:szCs w:val="24"/>
                          <w:lang w:eastAsia="ar-SA"/>
                        </w:rPr>
                        <w:t xml:space="preserve">d. įsakymu </w:t>
                      </w:r>
                      <w:r w:rsidR="00C514A0">
                        <w:rPr>
                          <w:szCs w:val="24"/>
                          <w:lang w:eastAsia="lt-LT"/>
                        </w:rPr>
                        <w:t>Nr. </w:t>
                      </w:r>
                      <w:r w:rsidR="00C514A0">
                        <w:rPr>
                          <w:szCs w:val="24"/>
                          <w:lang w:eastAsia="ar-SA"/>
                        </w:rPr>
                        <w:t>4-6 „Dėl Garo ir vandens šildymo katilų įrengimo ir saugaus eksploatavimo taisyklių patvirtinimo“;</w:t>
                      </w:r>
                    </w:p>
                  </w:sdtContent>
                </w:sdt>
                <w:sdt>
                  <w:sdtPr>
                    <w:alias w:val="6.15 pp."/>
                    <w:tag w:val="part_35d0c2532db348e393467a7127424d96"/>
                    <w:id w:val="-546915352"/>
                    <w:lock w:val="sdtLocked"/>
                  </w:sdtPr>
                  <w:sdtEndPr/>
                  <w:sdtContent>
                    <w:p w14:paraId="545BCC1E" w14:textId="77777777" w:rsidR="00F45D02" w:rsidRDefault="00114BF7">
                      <w:pPr>
                        <w:suppressAutoHyphens/>
                        <w:ind w:firstLine="567"/>
                        <w:jc w:val="both"/>
                        <w:textAlignment w:val="baseline"/>
                        <w:rPr>
                          <w:szCs w:val="24"/>
                        </w:rPr>
                      </w:pPr>
                      <w:sdt>
                        <w:sdtPr>
                          <w:alias w:val="Numeris"/>
                          <w:tag w:val="nr_35d0c2532db348e393467a7127424d96"/>
                          <w:id w:val="847370921"/>
                          <w:lock w:val="sdtLocked"/>
                        </w:sdtPr>
                        <w:sdtEndPr/>
                        <w:sdtContent>
                          <w:r w:rsidR="00C514A0">
                            <w:rPr>
                              <w:szCs w:val="24"/>
                              <w:lang w:eastAsia="ar-SA"/>
                            </w:rPr>
                            <w:t>6.15</w:t>
                          </w:r>
                        </w:sdtContent>
                      </w:sdt>
                      <w:r w:rsidR="00C514A0">
                        <w:rPr>
                          <w:szCs w:val="24"/>
                          <w:lang w:eastAsia="ar-SA"/>
                        </w:rPr>
                        <w:t>. Šilumos perdavimo tinklų šilumos izoliacijos įrengimo taisyklės, patvirtintos Lietuvos Respublikos ūkio ministro 2007</w:t>
                      </w:r>
                      <w:r w:rsidR="00C514A0">
                        <w:rPr>
                          <w:szCs w:val="24"/>
                          <w:lang w:eastAsia="lt-LT"/>
                        </w:rPr>
                        <w:t> </w:t>
                      </w:r>
                      <w:r w:rsidR="00C514A0">
                        <w:rPr>
                          <w:szCs w:val="24"/>
                          <w:lang w:eastAsia="ar-SA"/>
                        </w:rPr>
                        <w:t>m. gegužės 5</w:t>
                      </w:r>
                      <w:r w:rsidR="00C514A0">
                        <w:rPr>
                          <w:szCs w:val="24"/>
                          <w:lang w:eastAsia="lt-LT"/>
                        </w:rPr>
                        <w:t> </w:t>
                      </w:r>
                      <w:r w:rsidR="00C514A0">
                        <w:rPr>
                          <w:szCs w:val="24"/>
                          <w:lang w:eastAsia="ar-SA"/>
                        </w:rPr>
                        <w:t xml:space="preserve">d. įsakymu </w:t>
                      </w:r>
                      <w:r w:rsidR="00C514A0">
                        <w:rPr>
                          <w:szCs w:val="24"/>
                          <w:lang w:eastAsia="lt-LT"/>
                        </w:rPr>
                        <w:t>Nr. </w:t>
                      </w:r>
                      <w:r w:rsidR="00C514A0">
                        <w:rPr>
                          <w:szCs w:val="24"/>
                          <w:lang w:eastAsia="ar-SA"/>
                        </w:rPr>
                        <w:t>4-170 „Dėl Šilumos perdavimo tinklų šilumos izoliacijos įrengimo taisyklių patvirtinimo“;</w:t>
                      </w:r>
                    </w:p>
                  </w:sdtContent>
                </w:sdt>
                <w:sdt>
                  <w:sdtPr>
                    <w:alias w:val="6.16 pp."/>
                    <w:tag w:val="part_c01c7cadb6ee41a78346d265e09aa146"/>
                    <w:id w:val="837271857"/>
                    <w:lock w:val="sdtLocked"/>
                  </w:sdtPr>
                  <w:sdtEndPr/>
                  <w:sdtContent>
                    <w:p w14:paraId="60B27350" w14:textId="77777777" w:rsidR="00F45D02" w:rsidRDefault="00114BF7">
                      <w:pPr>
                        <w:suppressAutoHyphens/>
                        <w:ind w:firstLine="567"/>
                        <w:jc w:val="both"/>
                        <w:textAlignment w:val="baseline"/>
                        <w:rPr>
                          <w:szCs w:val="24"/>
                        </w:rPr>
                      </w:pPr>
                      <w:sdt>
                        <w:sdtPr>
                          <w:alias w:val="Numeris"/>
                          <w:tag w:val="nr_c01c7cadb6ee41a78346d265e09aa146"/>
                          <w:id w:val="267431615"/>
                          <w:lock w:val="sdtLocked"/>
                        </w:sdtPr>
                        <w:sdtEndPr/>
                        <w:sdtContent>
                          <w:r w:rsidR="00C514A0">
                            <w:rPr>
                              <w:szCs w:val="24"/>
                              <w:lang w:eastAsia="ar-SA"/>
                            </w:rPr>
                            <w:t>6.16</w:t>
                          </w:r>
                        </w:sdtContent>
                      </w:sdt>
                      <w:r w:rsidR="00C514A0">
                        <w:rPr>
                          <w:szCs w:val="24"/>
                          <w:lang w:eastAsia="ar-SA"/>
                        </w:rPr>
                        <w:t xml:space="preserve">. </w:t>
                      </w:r>
                      <w:r w:rsidR="00C514A0">
                        <w:rPr>
                          <w:szCs w:val="24"/>
                        </w:rPr>
                        <w:t xml:space="preserve">Vandens garo ir perkaitinto vandens vamzdynų įrengimo ir saugaus eksploatavimo taisyklės, patvirtintos </w:t>
                      </w:r>
                      <w:r w:rsidR="00C514A0">
                        <w:rPr>
                          <w:szCs w:val="24"/>
                          <w:lang w:eastAsia="ar-SA"/>
                        </w:rPr>
                        <w:t xml:space="preserve">Lietuvos Respublikos </w:t>
                      </w:r>
                      <w:r w:rsidR="00C514A0">
                        <w:rPr>
                          <w:szCs w:val="24"/>
                        </w:rPr>
                        <w:t>energetikos ministro 2009</w:t>
                      </w:r>
                      <w:r w:rsidR="00C514A0">
                        <w:rPr>
                          <w:szCs w:val="24"/>
                          <w:lang w:eastAsia="lt-LT"/>
                        </w:rPr>
                        <w:t> </w:t>
                      </w:r>
                      <w:r w:rsidR="00C514A0">
                        <w:rPr>
                          <w:szCs w:val="24"/>
                        </w:rPr>
                        <w:t>m. birželio 10</w:t>
                      </w:r>
                      <w:r w:rsidR="00C514A0">
                        <w:rPr>
                          <w:szCs w:val="24"/>
                          <w:lang w:eastAsia="lt-LT"/>
                        </w:rPr>
                        <w:t> </w:t>
                      </w:r>
                      <w:r w:rsidR="00C514A0">
                        <w:rPr>
                          <w:szCs w:val="24"/>
                        </w:rPr>
                        <w:t xml:space="preserve">d. įsakymu </w:t>
                      </w:r>
                      <w:r w:rsidR="00C514A0">
                        <w:rPr>
                          <w:szCs w:val="24"/>
                          <w:lang w:eastAsia="lt-LT"/>
                        </w:rPr>
                        <w:t>Nr. </w:t>
                      </w:r>
                      <w:r w:rsidR="00C514A0">
                        <w:rPr>
                          <w:szCs w:val="24"/>
                        </w:rPr>
                        <w:t>1-82 „Dėl Vandens garo ir perkaitinto vandens vamzdynų įrengimo ir saugaus eksploatavimo taisyklių patvirtinimo“;</w:t>
                      </w:r>
                    </w:p>
                  </w:sdtContent>
                </w:sdt>
                <w:sdt>
                  <w:sdtPr>
                    <w:alias w:val="6.17 pp."/>
                    <w:tag w:val="part_9cf172fa871b4421bee8022ebc9c78f3"/>
                    <w:id w:val="-1180119727"/>
                    <w:lock w:val="sdtLocked"/>
                  </w:sdtPr>
                  <w:sdtEndPr/>
                  <w:sdtContent>
                    <w:p w14:paraId="38FEAACA" w14:textId="77777777" w:rsidR="00F45D02" w:rsidRDefault="00114BF7">
                      <w:pPr>
                        <w:suppressAutoHyphens/>
                        <w:ind w:firstLine="567"/>
                        <w:jc w:val="both"/>
                        <w:textAlignment w:val="baseline"/>
                        <w:rPr>
                          <w:szCs w:val="24"/>
                        </w:rPr>
                      </w:pPr>
                      <w:sdt>
                        <w:sdtPr>
                          <w:alias w:val="Numeris"/>
                          <w:tag w:val="nr_9cf172fa871b4421bee8022ebc9c78f3"/>
                          <w:id w:val="-886948720"/>
                          <w:lock w:val="sdtLocked"/>
                        </w:sdtPr>
                        <w:sdtEndPr/>
                        <w:sdtContent>
                          <w:r w:rsidR="00C514A0">
                            <w:rPr>
                              <w:szCs w:val="24"/>
                              <w:lang w:eastAsia="ar-SA"/>
                            </w:rPr>
                            <w:t>6.17</w:t>
                          </w:r>
                        </w:sdtContent>
                      </w:sdt>
                      <w:r w:rsidR="00C514A0">
                        <w:rPr>
                          <w:szCs w:val="24"/>
                          <w:lang w:eastAsia="ar-SA"/>
                        </w:rPr>
                        <w:t>. Šilumos gamybos statinių ir šilumos perdavimo tinklų, statinių (šildymo ir karšto vandens sistemų) statybos rūšių ir šilumos gamybos ir šilumos perdavimo įrengimo darbų rūšių aprašas, patvirtintas Lietuvos Respublikos energetikos ministro 2009</w:t>
                      </w:r>
                      <w:r w:rsidR="00C514A0">
                        <w:rPr>
                          <w:szCs w:val="24"/>
                          <w:lang w:eastAsia="lt-LT"/>
                        </w:rPr>
                        <w:t> </w:t>
                      </w:r>
                      <w:r w:rsidR="00C514A0">
                        <w:rPr>
                          <w:szCs w:val="24"/>
                          <w:lang w:eastAsia="ar-SA"/>
                        </w:rPr>
                        <w:t>m. rugsėjo 29</w:t>
                      </w:r>
                      <w:r w:rsidR="00C514A0">
                        <w:rPr>
                          <w:szCs w:val="24"/>
                          <w:lang w:eastAsia="lt-LT"/>
                        </w:rPr>
                        <w:t> </w:t>
                      </w:r>
                      <w:r w:rsidR="00C514A0">
                        <w:rPr>
                          <w:szCs w:val="24"/>
                          <w:lang w:eastAsia="ar-SA"/>
                        </w:rPr>
                        <w:t xml:space="preserve">d. įsakymu </w:t>
                      </w:r>
                      <w:r w:rsidR="00C514A0">
                        <w:rPr>
                          <w:szCs w:val="24"/>
                          <w:lang w:eastAsia="lt-LT"/>
                        </w:rPr>
                        <w:t>Nr. </w:t>
                      </w:r>
                      <w:r w:rsidR="00C514A0">
                        <w:rPr>
                          <w:szCs w:val="24"/>
                          <w:lang w:eastAsia="ar-SA"/>
                        </w:rPr>
                        <w:t>1-172 „Dėl Šilumos gamybos statinių ir šilumos perdavimo tinklų, statinių (šildymo ir karšto vandens sistemų) statybos rūšių ir šilumos gamybos ir šilumos perdavimo įrenginių įrengimo darbų rūšių aprašo patvirtinimo“;</w:t>
                      </w:r>
                    </w:p>
                  </w:sdtContent>
                </w:sdt>
                <w:sdt>
                  <w:sdtPr>
                    <w:alias w:val="6.18 pp."/>
                    <w:tag w:val="part_dcbaca3b3d6342c7a26348b8d2025922"/>
                    <w:id w:val="105165064"/>
                    <w:lock w:val="sdtLocked"/>
                  </w:sdtPr>
                  <w:sdtEndPr/>
                  <w:sdtContent>
                    <w:p w14:paraId="1CEAE259" w14:textId="77777777" w:rsidR="00F45D02" w:rsidRDefault="00114BF7">
                      <w:pPr>
                        <w:suppressAutoHyphens/>
                        <w:ind w:firstLine="567"/>
                        <w:jc w:val="both"/>
                        <w:textAlignment w:val="baseline"/>
                        <w:rPr>
                          <w:szCs w:val="24"/>
                        </w:rPr>
                      </w:pPr>
                      <w:sdt>
                        <w:sdtPr>
                          <w:alias w:val="Numeris"/>
                          <w:tag w:val="nr_dcbaca3b3d6342c7a26348b8d2025922"/>
                          <w:id w:val="140156851"/>
                          <w:lock w:val="sdtLocked"/>
                        </w:sdtPr>
                        <w:sdtEndPr/>
                        <w:sdtContent>
                          <w:r w:rsidR="00C514A0">
                            <w:rPr>
                              <w:szCs w:val="24"/>
                            </w:rPr>
                            <w:t>6.18</w:t>
                          </w:r>
                        </w:sdtContent>
                      </w:sdt>
                      <w:r w:rsidR="00C514A0">
                        <w:rPr>
                          <w:szCs w:val="24"/>
                        </w:rPr>
                        <w:t xml:space="preserve">. </w:t>
                      </w:r>
                      <w:r w:rsidR="00C514A0">
                        <w:rPr>
                          <w:szCs w:val="24"/>
                          <w:lang w:eastAsia="ar-SA"/>
                        </w:rPr>
                        <w:t>Daugiabučio namo šildymo ir karšto vandens sistemos privalomieji reikalavimai, patvirtinti Lietuvos Respublikos aplinkos ir energetikos ministrų 2010</w:t>
                      </w:r>
                      <w:r w:rsidR="00C514A0">
                        <w:rPr>
                          <w:szCs w:val="24"/>
                          <w:lang w:eastAsia="lt-LT"/>
                        </w:rPr>
                        <w:t> </w:t>
                      </w:r>
                      <w:r w:rsidR="00C514A0">
                        <w:rPr>
                          <w:szCs w:val="24"/>
                          <w:lang w:eastAsia="ar-SA"/>
                        </w:rPr>
                        <w:t>m. liepos 10</w:t>
                      </w:r>
                      <w:r w:rsidR="00C514A0">
                        <w:rPr>
                          <w:szCs w:val="24"/>
                          <w:lang w:eastAsia="lt-LT"/>
                        </w:rPr>
                        <w:t> </w:t>
                      </w:r>
                      <w:r w:rsidR="00C514A0">
                        <w:rPr>
                          <w:szCs w:val="24"/>
                          <w:lang w:eastAsia="ar-SA"/>
                        </w:rPr>
                        <w:t xml:space="preserve">d. įsakymu </w:t>
                      </w:r>
                      <w:r w:rsidR="00C514A0">
                        <w:rPr>
                          <w:szCs w:val="24"/>
                          <w:lang w:eastAsia="lt-LT"/>
                        </w:rPr>
                        <w:t>Nr. </w:t>
                      </w:r>
                      <w:r w:rsidR="00C514A0">
                        <w:rPr>
                          <w:szCs w:val="24"/>
                          <w:lang w:eastAsia="ar-SA"/>
                        </w:rPr>
                        <w:t>D1-595/1-201 „Dėl Daugiabučio namo šildymo ir karšto vandens sistemos privalomųjų reikalavimų patvirtinimo“;</w:t>
                      </w:r>
                    </w:p>
                  </w:sdtContent>
                </w:sdt>
                <w:sdt>
                  <w:sdtPr>
                    <w:alias w:val="6.19 pp."/>
                    <w:tag w:val="part_a4b660732cef4a9b9547977e197e3284"/>
                    <w:id w:val="1020284214"/>
                    <w:lock w:val="sdtLocked"/>
                  </w:sdtPr>
                  <w:sdtEndPr/>
                  <w:sdtContent>
                    <w:p w14:paraId="79FA3770" w14:textId="77777777" w:rsidR="00F45D02" w:rsidRDefault="00114BF7">
                      <w:pPr>
                        <w:suppressAutoHyphens/>
                        <w:ind w:firstLine="567"/>
                        <w:jc w:val="both"/>
                        <w:textAlignment w:val="baseline"/>
                        <w:rPr>
                          <w:szCs w:val="24"/>
                        </w:rPr>
                      </w:pPr>
                      <w:sdt>
                        <w:sdtPr>
                          <w:alias w:val="Numeris"/>
                          <w:tag w:val="nr_a4b660732cef4a9b9547977e197e3284"/>
                          <w:id w:val="-297066728"/>
                          <w:lock w:val="sdtLocked"/>
                        </w:sdtPr>
                        <w:sdtEndPr/>
                        <w:sdtContent>
                          <w:r w:rsidR="00C514A0">
                            <w:rPr>
                              <w:szCs w:val="24"/>
                            </w:rPr>
                            <w:t>6.19</w:t>
                          </w:r>
                        </w:sdtContent>
                      </w:sdt>
                      <w:r w:rsidR="00C514A0">
                        <w:rPr>
                          <w:szCs w:val="24"/>
                        </w:rPr>
                        <w:t xml:space="preserve">. </w:t>
                      </w:r>
                      <w:r w:rsidR="00C514A0">
                        <w:rPr>
                          <w:szCs w:val="24"/>
                          <w:lang w:eastAsia="ar-SA"/>
                        </w:rPr>
                        <w:t>Šilumos tiekimo tinklų ir šilumos punktų įrengimo taisyklės, patvirtintos Lietuvos Respublikos energetikos ministro 2011</w:t>
                      </w:r>
                      <w:r w:rsidR="00C514A0">
                        <w:rPr>
                          <w:szCs w:val="24"/>
                          <w:lang w:eastAsia="lt-LT"/>
                        </w:rPr>
                        <w:t> </w:t>
                      </w:r>
                      <w:r w:rsidR="00C514A0">
                        <w:rPr>
                          <w:szCs w:val="24"/>
                          <w:lang w:eastAsia="ar-SA"/>
                        </w:rPr>
                        <w:t>m. birželio 17</w:t>
                      </w:r>
                      <w:r w:rsidR="00C514A0">
                        <w:rPr>
                          <w:szCs w:val="24"/>
                          <w:lang w:eastAsia="lt-LT"/>
                        </w:rPr>
                        <w:t> </w:t>
                      </w:r>
                      <w:r w:rsidR="00C514A0">
                        <w:rPr>
                          <w:szCs w:val="24"/>
                          <w:lang w:eastAsia="ar-SA"/>
                        </w:rPr>
                        <w:t xml:space="preserve">d. įsakymu </w:t>
                      </w:r>
                      <w:r w:rsidR="00C514A0">
                        <w:rPr>
                          <w:szCs w:val="24"/>
                          <w:lang w:eastAsia="lt-LT"/>
                        </w:rPr>
                        <w:t>Nr. </w:t>
                      </w:r>
                      <w:r w:rsidR="00C514A0">
                        <w:rPr>
                          <w:szCs w:val="24"/>
                          <w:lang w:eastAsia="ar-SA"/>
                        </w:rPr>
                        <w:t>1-160 „Dėl Šilumos tiekimo tinklų ir šilumos punktų įrengimo taisyklių patvirtinimo“;</w:t>
                      </w:r>
                    </w:p>
                  </w:sdtContent>
                </w:sdt>
                <w:sdt>
                  <w:sdtPr>
                    <w:alias w:val="6.20 pp."/>
                    <w:tag w:val="part_57ed68307599457098a70400c076e113"/>
                    <w:id w:val="-806392479"/>
                    <w:lock w:val="sdtLocked"/>
                  </w:sdtPr>
                  <w:sdtEndPr/>
                  <w:sdtContent>
                    <w:p w14:paraId="0F2DABFE" w14:textId="77777777" w:rsidR="00F45D02" w:rsidRDefault="00114BF7">
                      <w:pPr>
                        <w:suppressAutoHyphens/>
                        <w:ind w:firstLine="567"/>
                        <w:jc w:val="both"/>
                        <w:textAlignment w:val="baseline"/>
                        <w:rPr>
                          <w:szCs w:val="24"/>
                        </w:rPr>
                      </w:pPr>
                      <w:sdt>
                        <w:sdtPr>
                          <w:alias w:val="Numeris"/>
                          <w:tag w:val="nr_57ed68307599457098a70400c076e113"/>
                          <w:id w:val="1831250797"/>
                          <w:lock w:val="sdtLocked"/>
                        </w:sdtPr>
                        <w:sdtEndPr/>
                        <w:sdtContent>
                          <w:r w:rsidR="00C514A0">
                            <w:rPr>
                              <w:szCs w:val="24"/>
                            </w:rPr>
                            <w:t>6.20</w:t>
                          </w:r>
                        </w:sdtContent>
                      </w:sdt>
                      <w:r w:rsidR="00C514A0">
                        <w:rPr>
                          <w:szCs w:val="24"/>
                        </w:rPr>
                        <w:t xml:space="preserve">. </w:t>
                      </w:r>
                      <w:r w:rsidR="00C514A0">
                        <w:rPr>
                          <w:bCs/>
                          <w:szCs w:val="24"/>
                          <w:lang w:eastAsia="ar-SA"/>
                        </w:rPr>
                        <w:t xml:space="preserve">Elektrinių ir elektros tinklų eksploatavimo taisyklės, </w:t>
                      </w:r>
                      <w:r w:rsidR="00C514A0">
                        <w:rPr>
                          <w:szCs w:val="24"/>
                          <w:lang w:eastAsia="ar-SA"/>
                        </w:rPr>
                        <w:t>patvirtintos Lietuvos Respublikos energetikos ministro 2012</w:t>
                      </w:r>
                      <w:r w:rsidR="00C514A0">
                        <w:rPr>
                          <w:szCs w:val="24"/>
                          <w:lang w:eastAsia="lt-LT"/>
                        </w:rPr>
                        <w:t> </w:t>
                      </w:r>
                      <w:r w:rsidR="00C514A0">
                        <w:rPr>
                          <w:szCs w:val="24"/>
                          <w:lang w:eastAsia="ar-SA"/>
                        </w:rPr>
                        <w:t>m. spalio 29</w:t>
                      </w:r>
                      <w:r w:rsidR="00C514A0">
                        <w:rPr>
                          <w:szCs w:val="24"/>
                          <w:lang w:eastAsia="lt-LT"/>
                        </w:rPr>
                        <w:t> </w:t>
                      </w:r>
                      <w:r w:rsidR="00C514A0">
                        <w:rPr>
                          <w:szCs w:val="24"/>
                          <w:lang w:eastAsia="ar-SA"/>
                        </w:rPr>
                        <w:t xml:space="preserve">d. įsakymu </w:t>
                      </w:r>
                      <w:r w:rsidR="00C514A0">
                        <w:rPr>
                          <w:szCs w:val="24"/>
                          <w:lang w:eastAsia="lt-LT"/>
                        </w:rPr>
                        <w:t>Nr. </w:t>
                      </w:r>
                      <w:r w:rsidR="00C514A0">
                        <w:rPr>
                          <w:szCs w:val="24"/>
                          <w:lang w:eastAsia="ar-SA"/>
                        </w:rPr>
                        <w:t>1-211 „Dėl Elektrinių ir elektros tinklų eksploatavimo taisyklių patvirtinimo“;</w:t>
                      </w:r>
                    </w:p>
                  </w:sdtContent>
                </w:sdt>
                <w:sdt>
                  <w:sdtPr>
                    <w:alias w:val="6.21 pp."/>
                    <w:tag w:val="part_370f08d8b145421ca1b2380691200021"/>
                    <w:id w:val="1938948557"/>
                    <w:lock w:val="sdtLocked"/>
                  </w:sdtPr>
                  <w:sdtEndPr/>
                  <w:sdtContent>
                    <w:p w14:paraId="662BDCC1" w14:textId="77777777" w:rsidR="00F45D02" w:rsidRDefault="00114BF7">
                      <w:pPr>
                        <w:suppressAutoHyphens/>
                        <w:ind w:firstLine="567"/>
                        <w:jc w:val="both"/>
                        <w:textAlignment w:val="baseline"/>
                        <w:rPr>
                          <w:szCs w:val="24"/>
                        </w:rPr>
                      </w:pPr>
                      <w:sdt>
                        <w:sdtPr>
                          <w:alias w:val="Numeris"/>
                          <w:tag w:val="nr_370f08d8b145421ca1b2380691200021"/>
                          <w:id w:val="-2025547203"/>
                          <w:lock w:val="sdtLocked"/>
                        </w:sdtPr>
                        <w:sdtEndPr/>
                        <w:sdtContent>
                          <w:r w:rsidR="00C514A0">
                            <w:rPr>
                              <w:szCs w:val="24"/>
                            </w:rPr>
                            <w:t>6.21</w:t>
                          </w:r>
                        </w:sdtContent>
                      </w:sdt>
                      <w:r w:rsidR="00C514A0">
                        <w:rPr>
                          <w:szCs w:val="24"/>
                        </w:rPr>
                        <w:t xml:space="preserve">. </w:t>
                      </w:r>
                      <w:r w:rsidR="00C514A0">
                        <w:rPr>
                          <w:szCs w:val="24"/>
                          <w:lang w:eastAsia="ar-SA"/>
                        </w:rPr>
                        <w:t>Išmetamų teršalų iš kurą deginančių įrenginių normos LAND</w:t>
                      </w:r>
                      <w:r w:rsidR="00C514A0">
                        <w:rPr>
                          <w:szCs w:val="24"/>
                          <w:lang w:eastAsia="lt-LT"/>
                        </w:rPr>
                        <w:t> </w:t>
                      </w:r>
                      <w:r w:rsidR="00C514A0">
                        <w:rPr>
                          <w:szCs w:val="24"/>
                          <w:lang w:eastAsia="ar-SA"/>
                        </w:rPr>
                        <w:t>43-2013, patvirtintos Lietuvos Respublikos aplinkos ministro 2013</w:t>
                      </w:r>
                      <w:r w:rsidR="00C514A0">
                        <w:rPr>
                          <w:szCs w:val="24"/>
                          <w:lang w:eastAsia="lt-LT"/>
                        </w:rPr>
                        <w:t> </w:t>
                      </w:r>
                      <w:r w:rsidR="00C514A0">
                        <w:rPr>
                          <w:szCs w:val="24"/>
                          <w:lang w:eastAsia="ar-SA"/>
                        </w:rPr>
                        <w:t>m. balandžio 10</w:t>
                      </w:r>
                      <w:r w:rsidR="00C514A0">
                        <w:rPr>
                          <w:szCs w:val="24"/>
                          <w:lang w:eastAsia="lt-LT"/>
                        </w:rPr>
                        <w:t> </w:t>
                      </w:r>
                      <w:r w:rsidR="00C514A0">
                        <w:rPr>
                          <w:szCs w:val="24"/>
                          <w:lang w:eastAsia="ar-SA"/>
                        </w:rPr>
                        <w:t xml:space="preserve">d. įsakymu </w:t>
                      </w:r>
                      <w:r w:rsidR="00C514A0">
                        <w:rPr>
                          <w:szCs w:val="24"/>
                          <w:lang w:eastAsia="lt-LT"/>
                        </w:rPr>
                        <w:t>Nr. </w:t>
                      </w:r>
                      <w:r w:rsidR="00C514A0">
                        <w:rPr>
                          <w:szCs w:val="24"/>
                          <w:lang w:eastAsia="ar-SA"/>
                        </w:rPr>
                        <w:t>D1-244 „Dėl Išmetamų teršalų iš kurą deginančių įrenginių normų LAND</w:t>
                      </w:r>
                      <w:r w:rsidR="00C514A0">
                        <w:rPr>
                          <w:szCs w:val="24"/>
                          <w:lang w:eastAsia="lt-LT"/>
                        </w:rPr>
                        <w:t> </w:t>
                      </w:r>
                      <w:r w:rsidR="00C514A0">
                        <w:rPr>
                          <w:szCs w:val="24"/>
                          <w:lang w:eastAsia="ar-SA"/>
                        </w:rPr>
                        <w:t>43-2013 patvirtinimo“;</w:t>
                      </w:r>
                    </w:p>
                  </w:sdtContent>
                </w:sdt>
                <w:sdt>
                  <w:sdtPr>
                    <w:alias w:val="6.22 pp."/>
                    <w:tag w:val="part_f6996328c55d4a30b7328100fdc9b48f"/>
                    <w:id w:val="209929462"/>
                    <w:lock w:val="sdtLocked"/>
                  </w:sdtPr>
                  <w:sdtEndPr/>
                  <w:sdtContent>
                    <w:p w14:paraId="3BC0BBC5" w14:textId="77777777" w:rsidR="00F45D02" w:rsidRDefault="00114BF7">
                      <w:pPr>
                        <w:suppressAutoHyphens/>
                        <w:ind w:firstLine="567"/>
                        <w:jc w:val="both"/>
                        <w:textAlignment w:val="baseline"/>
                        <w:rPr>
                          <w:szCs w:val="24"/>
                        </w:rPr>
                      </w:pPr>
                      <w:sdt>
                        <w:sdtPr>
                          <w:alias w:val="Numeris"/>
                          <w:tag w:val="nr_f6996328c55d4a30b7328100fdc9b48f"/>
                          <w:id w:val="1544947184"/>
                          <w:lock w:val="sdtLocked"/>
                        </w:sdtPr>
                        <w:sdtEndPr/>
                        <w:sdtContent>
                          <w:r w:rsidR="00C514A0">
                            <w:rPr>
                              <w:szCs w:val="24"/>
                              <w:lang w:eastAsia="ar-SA"/>
                            </w:rPr>
                            <w:t>6.22</w:t>
                          </w:r>
                        </w:sdtContent>
                      </w:sdt>
                      <w:r w:rsidR="00C514A0">
                        <w:rPr>
                          <w:szCs w:val="24"/>
                          <w:lang w:eastAsia="ar-SA"/>
                        </w:rPr>
                        <w:t xml:space="preserve">. </w:t>
                      </w:r>
                      <w:r w:rsidR="00C514A0">
                        <w:rPr>
                          <w:szCs w:val="24"/>
                          <w:lang w:eastAsia="lt-LT"/>
                        </w:rPr>
                        <w:t xml:space="preserve">Lietuvos standartas </w:t>
                      </w:r>
                      <w:r w:rsidR="00C514A0">
                        <w:rPr>
                          <w:szCs w:val="24"/>
                          <w:lang w:eastAsia="ar-SA"/>
                        </w:rPr>
                        <w:t>LST</w:t>
                      </w:r>
                      <w:r w:rsidR="00C514A0">
                        <w:rPr>
                          <w:szCs w:val="24"/>
                          <w:lang w:eastAsia="lt-LT"/>
                        </w:rPr>
                        <w:t> </w:t>
                      </w:r>
                      <w:r w:rsidR="00C514A0">
                        <w:rPr>
                          <w:szCs w:val="24"/>
                          <w:lang w:eastAsia="ar-SA"/>
                        </w:rPr>
                        <w:t>EN</w:t>
                      </w:r>
                      <w:r w:rsidR="00C514A0">
                        <w:rPr>
                          <w:szCs w:val="24"/>
                          <w:lang w:eastAsia="lt-LT"/>
                        </w:rPr>
                        <w:t> </w:t>
                      </w:r>
                      <w:r w:rsidR="00C514A0">
                        <w:rPr>
                          <w:szCs w:val="24"/>
                          <w:lang w:eastAsia="ar-SA"/>
                        </w:rPr>
                        <w:t>ISO</w:t>
                      </w:r>
                      <w:r w:rsidR="00C514A0">
                        <w:rPr>
                          <w:szCs w:val="24"/>
                          <w:lang w:eastAsia="lt-LT"/>
                        </w:rPr>
                        <w:t> </w:t>
                      </w:r>
                      <w:r w:rsidR="00C514A0">
                        <w:rPr>
                          <w:szCs w:val="24"/>
                          <w:lang w:eastAsia="ar-SA"/>
                        </w:rPr>
                        <w:t>15614-1:2004 „Metalų suvirinimo procedūrų aprašas ir patvirtinimas. Suvirinimo procedūros bandymas. 1 dalis. Plieno lankinis ir dujinis suvirinimas, nikelio ir nikelio lydinių lankinis suvirinimas (ISO</w:t>
                      </w:r>
                      <w:r w:rsidR="00C514A0">
                        <w:rPr>
                          <w:szCs w:val="24"/>
                          <w:lang w:eastAsia="lt-LT"/>
                        </w:rPr>
                        <w:t> </w:t>
                      </w:r>
                      <w:r w:rsidR="00C514A0">
                        <w:rPr>
                          <w:szCs w:val="24"/>
                          <w:lang w:eastAsia="ar-SA"/>
                        </w:rPr>
                        <w:t>15614-1:2004)“;</w:t>
                      </w:r>
                    </w:p>
                    <w:p w14:paraId="6BF03E5E" w14:textId="77777777" w:rsidR="00F45D02" w:rsidRDefault="00114BF7">
                      <w:pPr>
                        <w:suppressAutoHyphens/>
                        <w:jc w:val="both"/>
                        <w:textAlignment w:val="baseline"/>
                        <w:rPr>
                          <w:szCs w:val="24"/>
                        </w:rPr>
                      </w:pPr>
                    </w:p>
                  </w:sdtContent>
                </w:sdt>
              </w:sdtContent>
            </w:sdt>
          </w:sdtContent>
        </w:sdt>
        <w:sdt>
          <w:sdtPr>
            <w:alias w:val="skyrius"/>
            <w:tag w:val="part_3bc917efb3da4099a795c5e5c02731c6"/>
            <w:id w:val="-1583831305"/>
            <w:lock w:val="sdtLocked"/>
          </w:sdtPr>
          <w:sdtEndPr/>
          <w:sdtContent>
            <w:p w14:paraId="7A959920" w14:textId="77777777" w:rsidR="00F45D02" w:rsidRDefault="00114BF7">
              <w:pPr>
                <w:keepNext/>
                <w:suppressAutoHyphens/>
                <w:jc w:val="center"/>
                <w:textAlignment w:val="baseline"/>
                <w:rPr>
                  <w:b/>
                  <w:kern w:val="3"/>
                  <w:szCs w:val="24"/>
                  <w:lang w:eastAsia="lt-LT"/>
                </w:rPr>
              </w:pPr>
              <w:sdt>
                <w:sdtPr>
                  <w:alias w:val="Numeris"/>
                  <w:tag w:val="nr_3bc917efb3da4099a795c5e5c02731c6"/>
                  <w:id w:val="919905703"/>
                  <w:lock w:val="sdtLocked"/>
                </w:sdtPr>
                <w:sdtEndPr/>
                <w:sdtContent>
                  <w:r w:rsidR="00C514A0">
                    <w:rPr>
                      <w:b/>
                      <w:kern w:val="3"/>
                      <w:szCs w:val="24"/>
                      <w:lang w:eastAsia="lt-LT"/>
                    </w:rPr>
                    <w:t>V</w:t>
                  </w:r>
                </w:sdtContent>
              </w:sdt>
              <w:r w:rsidR="00C514A0">
                <w:rPr>
                  <w:b/>
                  <w:kern w:val="3"/>
                  <w:szCs w:val="24"/>
                  <w:lang w:eastAsia="lt-LT"/>
                </w:rPr>
                <w:t xml:space="preserve"> SKYRIUS</w:t>
              </w:r>
            </w:p>
            <w:p w14:paraId="58205FED" w14:textId="77777777" w:rsidR="00F45D02" w:rsidRDefault="00114BF7">
              <w:pPr>
                <w:keepNext/>
                <w:suppressAutoHyphens/>
                <w:ind w:firstLine="69"/>
                <w:jc w:val="center"/>
                <w:textAlignment w:val="baseline"/>
                <w:rPr>
                  <w:szCs w:val="24"/>
                </w:rPr>
              </w:pPr>
              <w:sdt>
                <w:sdtPr>
                  <w:alias w:val="Pavadinimas"/>
                  <w:tag w:val="title_3bc917efb3da4099a795c5e5c02731c6"/>
                  <w:id w:val="1822994311"/>
                  <w:lock w:val="sdtLocked"/>
                </w:sdtPr>
                <w:sdtEndPr/>
                <w:sdtContent>
                  <w:r w:rsidR="00C514A0">
                    <w:rPr>
                      <w:b/>
                      <w:kern w:val="3"/>
                      <w:szCs w:val="24"/>
                      <w:lang w:eastAsia="lt-LT"/>
                    </w:rPr>
                    <w:t>PROFESINIŲ ŽINIŲ VERTINIMĄ ATLIEKANTI ORGANIZACIJA</w:t>
                  </w:r>
                </w:sdtContent>
              </w:sdt>
            </w:p>
            <w:p w14:paraId="6D0CF850" w14:textId="77777777" w:rsidR="00F45D02" w:rsidRDefault="00F45D02">
              <w:pPr>
                <w:jc w:val="center"/>
                <w:rPr>
                  <w:szCs w:val="24"/>
                  <w:lang w:eastAsia="lt-LT"/>
                </w:rPr>
              </w:pPr>
            </w:p>
            <w:sdt>
              <w:sdtPr>
                <w:alias w:val="7 p."/>
                <w:tag w:val="part_2b3c056b10f342bb89aed29058c34be4"/>
                <w:id w:val="401645677"/>
                <w:lock w:val="sdtLocked"/>
              </w:sdtPr>
              <w:sdtEndPr/>
              <w:sdtContent>
                <w:p w14:paraId="259F0083" w14:textId="77777777" w:rsidR="00F45D02" w:rsidRDefault="00114BF7">
                  <w:pPr>
                    <w:tabs>
                      <w:tab w:val="left" w:pos="2977"/>
                    </w:tabs>
                    <w:suppressAutoHyphens/>
                    <w:ind w:firstLine="567"/>
                    <w:jc w:val="both"/>
                    <w:rPr>
                      <w:szCs w:val="24"/>
                      <w:lang w:eastAsia="lt-LT"/>
                    </w:rPr>
                  </w:pPr>
                  <w:sdt>
                    <w:sdtPr>
                      <w:alias w:val="Numeris"/>
                      <w:tag w:val="nr_2b3c056b10f342bb89aed29058c34be4"/>
                      <w:id w:val="513338928"/>
                      <w:lock w:val="sdtLocked"/>
                    </w:sdtPr>
                    <w:sdtEndPr/>
                    <w:sdtContent>
                      <w:r w:rsidR="00C514A0">
                        <w:rPr>
                          <w:szCs w:val="24"/>
                          <w:lang w:eastAsia="lt-LT"/>
                        </w:rPr>
                        <w:t>7</w:t>
                      </w:r>
                    </w:sdtContent>
                  </w:sdt>
                  <w:r w:rsidR="00C514A0">
                    <w:rPr>
                      <w:szCs w:val="24"/>
                      <w:lang w:eastAsia="lt-LT"/>
                    </w:rPr>
                    <w:t xml:space="preserve">. Pareiškėjų profesines žinias vertina viešoji įstaiga Energetikų mokymo centras (toliau – EMC), buveinės adresas: Raudondvario pl. 168, Kaunas. EMC </w:t>
                  </w:r>
                  <w:r w:rsidR="00C514A0">
                    <w:rPr>
                      <w:szCs w:val="24"/>
                      <w:shd w:val="clear" w:color="auto" w:fill="FEFEFE"/>
                    </w:rPr>
                    <w:t>yra viena didžiausių Lietuvoje energetikos, statybos ir pramonės sektoriaus mokymo ir sertifikavimo įstaigų, jos veikla apima darbuotojų mokymą, kvalifikacijos kėlimą, jų sertifikavimą, laboratorijos, darbuotojų saugos ir sveikatos, ekspertų paslaugų teikimą.</w:t>
                  </w:r>
                  <w:r w:rsidR="00C514A0">
                    <w:rPr>
                      <w:szCs w:val="24"/>
                      <w:lang w:eastAsia="lt-LT"/>
                    </w:rPr>
                    <w:t xml:space="preserve"> EMC teikia statybos specialistų atestavimo paslaugas, kvalifikacijos tobulinimo mokymus, vertina profesines žinias. Paslaugos teikiamos EMC patalpose, kurios yra didžiuosiuose Lietuvos miestuose: Vilniuje, Kaune, Klaipėdoje, Šiauliuose, Panevėžyje.</w:t>
                  </w:r>
                </w:p>
              </w:sdtContent>
            </w:sdt>
            <w:sdt>
              <w:sdtPr>
                <w:alias w:val="8 p."/>
                <w:tag w:val="part_e0075452433a4f7d96e868c6740cbd66"/>
                <w:id w:val="869259062"/>
                <w:lock w:val="sdtLocked"/>
              </w:sdtPr>
              <w:sdtEndPr/>
              <w:sdtContent>
                <w:p w14:paraId="5FE36759" w14:textId="77777777" w:rsidR="00F45D02" w:rsidRDefault="00114BF7">
                  <w:pPr>
                    <w:ind w:firstLine="567"/>
                    <w:jc w:val="both"/>
                    <w:rPr>
                      <w:szCs w:val="24"/>
                      <w:lang w:eastAsia="lt-LT"/>
                    </w:rPr>
                  </w:pPr>
                  <w:sdt>
                    <w:sdtPr>
                      <w:alias w:val="Numeris"/>
                      <w:tag w:val="nr_e0075452433a4f7d96e868c6740cbd66"/>
                      <w:id w:val="-442382188"/>
                      <w:lock w:val="sdtLocked"/>
                    </w:sdtPr>
                    <w:sdtEndPr/>
                    <w:sdtContent>
                      <w:r w:rsidR="00C514A0">
                        <w:rPr>
                          <w:szCs w:val="24"/>
                          <w:lang w:eastAsia="lt-LT"/>
                        </w:rPr>
                        <w:t>8</w:t>
                      </w:r>
                    </w:sdtContent>
                  </w:sdt>
                  <w:r w:rsidR="00C514A0">
                    <w:rPr>
                      <w:szCs w:val="24"/>
                      <w:lang w:eastAsia="lt-LT"/>
                    </w:rPr>
                    <w:t xml:space="preserve">. EMC turi </w:t>
                  </w:r>
                  <w:r w:rsidR="00C514A0">
                    <w:rPr>
                      <w:szCs w:val="24"/>
                    </w:rPr>
                    <w:t xml:space="preserve">materialiųjų, metodinių, techninių ir kitų išteklių ir (ar) priemonių, kurių reikia </w:t>
                  </w:r>
                  <w:r w:rsidR="00C514A0">
                    <w:rPr>
                      <w:szCs w:val="24"/>
                      <w:lang w:eastAsia="lt-LT"/>
                    </w:rPr>
                    <w:t>mokymo ir egzaminavimo procesui organizuoti: a</w:t>
                  </w:r>
                  <w:r w:rsidR="00C514A0">
                    <w:rPr>
                      <w:szCs w:val="24"/>
                    </w:rPr>
                    <w:t xml:space="preserve">uditorijų su multimedijos įranga ir rašymo lenta, </w:t>
                  </w:r>
                  <w:r w:rsidR="00C514A0">
                    <w:rPr>
                      <w:szCs w:val="24"/>
                      <w:lang w:eastAsia="lt-LT"/>
                    </w:rPr>
                    <w:t>k</w:t>
                  </w:r>
                  <w:r w:rsidR="00C514A0">
                    <w:rPr>
                      <w:szCs w:val="24"/>
                    </w:rPr>
                    <w:t xml:space="preserve">ompiuterių, lektoriams skirtos </w:t>
                  </w:r>
                  <w:r w:rsidR="00C514A0">
                    <w:rPr>
                      <w:szCs w:val="24"/>
                      <w:lang w:eastAsia="lt-LT"/>
                    </w:rPr>
                    <w:t>m</w:t>
                  </w:r>
                  <w:r w:rsidR="00C514A0">
                    <w:rPr>
                      <w:szCs w:val="24"/>
                    </w:rPr>
                    <w:t xml:space="preserve">etodinės medžiagos, </w:t>
                  </w:r>
                  <w:r w:rsidR="00C514A0">
                    <w:rPr>
                      <w:szCs w:val="24"/>
                      <w:lang w:eastAsia="lt-LT"/>
                    </w:rPr>
                    <w:t>m</w:t>
                  </w:r>
                  <w:r w:rsidR="00C514A0">
                    <w:rPr>
                      <w:szCs w:val="24"/>
                    </w:rPr>
                    <w:t>okymo medžiagos (skaidrių, vertinamųjų klausimynų ir kt.), metodinės dalijamosios medžiagos, asmeninių apsaugos priemonių. Metodiniai ištekliai nuolat atnaujinami įvertinus darbo rinkoje naudojamus įrenginius, naujus techninius ir technologinius reikalavimus.</w:t>
                  </w:r>
                </w:p>
                <w:p w14:paraId="32009F4B" w14:textId="77777777" w:rsidR="00F45D02" w:rsidRDefault="00114BF7">
                  <w:pPr>
                    <w:suppressAutoHyphens/>
                    <w:jc w:val="both"/>
                    <w:rPr>
                      <w:szCs w:val="24"/>
                    </w:rPr>
                  </w:pPr>
                </w:p>
              </w:sdtContent>
            </w:sdt>
          </w:sdtContent>
        </w:sdt>
        <w:sdt>
          <w:sdtPr>
            <w:alias w:val="skyrius"/>
            <w:tag w:val="part_627f35981f4343dfa5879f22d5da3cf9"/>
            <w:id w:val="58146455"/>
            <w:lock w:val="sdtLocked"/>
          </w:sdtPr>
          <w:sdtEndPr/>
          <w:sdtContent>
            <w:p w14:paraId="5CEBD18B" w14:textId="77777777" w:rsidR="00F45D02" w:rsidRDefault="00114BF7">
              <w:pPr>
                <w:keepNext/>
                <w:suppressAutoHyphens/>
                <w:ind w:firstLine="69"/>
                <w:jc w:val="center"/>
                <w:textAlignment w:val="baseline"/>
                <w:rPr>
                  <w:b/>
                  <w:kern w:val="3"/>
                  <w:szCs w:val="24"/>
                  <w:lang w:eastAsia="lt-LT"/>
                </w:rPr>
              </w:pPr>
              <w:sdt>
                <w:sdtPr>
                  <w:alias w:val="Numeris"/>
                  <w:tag w:val="nr_627f35981f4343dfa5879f22d5da3cf9"/>
                  <w:id w:val="-1548980247"/>
                  <w:lock w:val="sdtLocked"/>
                </w:sdtPr>
                <w:sdtEndPr/>
                <w:sdtContent>
                  <w:r w:rsidR="00C514A0">
                    <w:rPr>
                      <w:b/>
                      <w:kern w:val="3"/>
                      <w:szCs w:val="24"/>
                      <w:lang w:eastAsia="lt-LT"/>
                    </w:rPr>
                    <w:t>VI</w:t>
                  </w:r>
                </w:sdtContent>
              </w:sdt>
              <w:r w:rsidR="00C514A0">
                <w:rPr>
                  <w:b/>
                  <w:kern w:val="3"/>
                  <w:szCs w:val="24"/>
                  <w:lang w:eastAsia="lt-LT"/>
                </w:rPr>
                <w:t xml:space="preserve"> SKYRIUS</w:t>
              </w:r>
            </w:p>
            <w:p w14:paraId="5DD29E68" w14:textId="77777777" w:rsidR="00F45D02" w:rsidRDefault="00114BF7">
              <w:pPr>
                <w:keepNext/>
                <w:suppressAutoHyphens/>
                <w:ind w:firstLine="69"/>
                <w:jc w:val="center"/>
                <w:textAlignment w:val="baseline"/>
                <w:rPr>
                  <w:szCs w:val="24"/>
                </w:rPr>
              </w:pPr>
              <w:sdt>
                <w:sdtPr>
                  <w:alias w:val="Pavadinimas"/>
                  <w:tag w:val="title_627f35981f4343dfa5879f22d5da3cf9"/>
                  <w:id w:val="-1971427778"/>
                  <w:lock w:val="sdtLocked"/>
                </w:sdtPr>
                <w:sdtEndPr/>
                <w:sdtContent>
                  <w:r w:rsidR="00C514A0">
                    <w:rPr>
                      <w:b/>
                      <w:kern w:val="3"/>
                      <w:szCs w:val="24"/>
                      <w:lang w:eastAsia="lt-LT"/>
                    </w:rPr>
                    <w:t>PROFESINIŲ ŽINIŲ VERTINIMAS</w:t>
                  </w:r>
                </w:sdtContent>
              </w:sdt>
            </w:p>
            <w:p w14:paraId="7413DE9C" w14:textId="77777777" w:rsidR="00F45D02" w:rsidRDefault="00F45D02">
              <w:pPr>
                <w:suppressAutoHyphens/>
                <w:jc w:val="center"/>
                <w:textAlignment w:val="baseline"/>
                <w:rPr>
                  <w:szCs w:val="24"/>
                  <w:lang w:eastAsia="lt-LT"/>
                </w:rPr>
              </w:pPr>
            </w:p>
            <w:sdt>
              <w:sdtPr>
                <w:alias w:val="9 p."/>
                <w:tag w:val="part_b297a50ef43b41eabe212b5d1ca7250a"/>
                <w:id w:val="16433051"/>
                <w:lock w:val="sdtLocked"/>
              </w:sdtPr>
              <w:sdtEndPr/>
              <w:sdtContent>
                <w:p w14:paraId="394FF6EA" w14:textId="0F36E4ED" w:rsidR="00F45D02" w:rsidRDefault="00114BF7">
                  <w:pPr>
                    <w:suppressAutoHyphens/>
                    <w:ind w:firstLine="567"/>
                    <w:jc w:val="both"/>
                    <w:rPr>
                      <w:szCs w:val="24"/>
                      <w:lang w:eastAsia="lt-LT"/>
                    </w:rPr>
                  </w:pPr>
                  <w:sdt>
                    <w:sdtPr>
                      <w:alias w:val="Numeris"/>
                      <w:tag w:val="nr_b297a50ef43b41eabe212b5d1ca7250a"/>
                      <w:id w:val="-1574654351"/>
                      <w:lock w:val="sdtLocked"/>
                    </w:sdtPr>
                    <w:sdtEndPr/>
                    <w:sdtContent>
                      <w:r w:rsidR="00C514A0">
                        <w:rPr>
                          <w:szCs w:val="24"/>
                          <w:lang w:eastAsia="lt-LT"/>
                        </w:rPr>
                        <w:t>9</w:t>
                      </w:r>
                    </w:sdtContent>
                  </w:sdt>
                  <w:r w:rsidR="00C514A0">
                    <w:rPr>
                      <w:szCs w:val="24"/>
                      <w:lang w:eastAsia="lt-LT"/>
                    </w:rPr>
                    <w:t>. Profesinių žinių vertinimo egzaminą sudaro du etapai – testas ir pokalbis su profesinių žinių vertinimo komisija (toliau – komisija):</w:t>
                  </w:r>
                </w:p>
                <w:sdt>
                  <w:sdtPr>
                    <w:alias w:val="9.1 pp."/>
                    <w:tag w:val="part_dba6492773ee4e3491aa986ede290b38"/>
                    <w:id w:val="1751080626"/>
                    <w:lock w:val="sdtLocked"/>
                  </w:sdtPr>
                  <w:sdtEndPr/>
                  <w:sdtContent>
                    <w:p w14:paraId="4BC04CBE" w14:textId="77777777" w:rsidR="00F45D02" w:rsidRDefault="00114BF7">
                      <w:pPr>
                        <w:suppressAutoHyphens/>
                        <w:ind w:firstLine="567"/>
                        <w:jc w:val="both"/>
                        <w:rPr>
                          <w:szCs w:val="24"/>
                          <w:lang w:eastAsia="lt-LT"/>
                        </w:rPr>
                      </w:pPr>
                      <w:sdt>
                        <w:sdtPr>
                          <w:alias w:val="Numeris"/>
                          <w:tag w:val="nr_dba6492773ee4e3491aa986ede290b38"/>
                          <w:id w:val="2061430926"/>
                          <w:lock w:val="sdtLocked"/>
                        </w:sdtPr>
                        <w:sdtEndPr/>
                        <w:sdtContent>
                          <w:r w:rsidR="00C514A0">
                            <w:rPr>
                              <w:szCs w:val="24"/>
                              <w:lang w:eastAsia="lt-LT"/>
                            </w:rPr>
                            <w:t>9.1</w:t>
                          </w:r>
                        </w:sdtContent>
                      </w:sdt>
                      <w:r w:rsidR="00C514A0">
                        <w:rPr>
                          <w:szCs w:val="24"/>
                          <w:lang w:eastAsia="lt-LT"/>
                        </w:rPr>
                        <w:t>. Pirmajame etape pareiškėjai laiko testą naudodamiesi EMC kompiuteriu. Draudžiama naudotis telefonu ir asmeniniu kompiuteriu. Testai rengiami ir atliekami pagal „</w:t>
                      </w:r>
                      <w:proofErr w:type="spellStart"/>
                      <w:r w:rsidR="00C514A0">
                        <w:rPr>
                          <w:szCs w:val="24"/>
                          <w:lang w:eastAsia="lt-LT"/>
                        </w:rPr>
                        <w:t>Moodle</w:t>
                      </w:r>
                      <w:proofErr w:type="spellEnd"/>
                      <w:r w:rsidR="00C514A0">
                        <w:rPr>
                          <w:szCs w:val="24"/>
                          <w:lang w:eastAsia="lt-LT"/>
                        </w:rPr>
                        <w:t>“ programos naudojimo vadovą. Testavimas pradedamas paaiškinimu, kaip naudotis „</w:t>
                      </w:r>
                      <w:proofErr w:type="spellStart"/>
                      <w:r w:rsidR="00C514A0">
                        <w:rPr>
                          <w:szCs w:val="24"/>
                          <w:lang w:eastAsia="lt-LT"/>
                        </w:rPr>
                        <w:t>Moodle</w:t>
                      </w:r>
                      <w:proofErr w:type="spellEnd"/>
                      <w:r w:rsidR="00C514A0">
                        <w:rPr>
                          <w:szCs w:val="24"/>
                          <w:lang w:eastAsia="lt-LT"/>
                        </w:rPr>
                        <w:t>“ programa. Tada pareiškėjai prisijungia prie parengto pagal pareiškėjo kategoriją testo ir jį sprendžia:</w:t>
                      </w:r>
                    </w:p>
                    <w:sdt>
                      <w:sdtPr>
                        <w:alias w:val="9.1.1 pp."/>
                        <w:tag w:val="part_d8f80200e83f410ebb0dacfa1a11db75"/>
                        <w:id w:val="-1467889242"/>
                        <w:lock w:val="sdtLocked"/>
                      </w:sdtPr>
                      <w:sdtEndPr/>
                      <w:sdtContent>
                        <w:p w14:paraId="2B4CF7C8" w14:textId="5B70FBE5" w:rsidR="00F45D02" w:rsidRDefault="00114BF7">
                          <w:pPr>
                            <w:suppressAutoHyphens/>
                            <w:ind w:firstLine="567"/>
                            <w:jc w:val="both"/>
                            <w:rPr>
                              <w:szCs w:val="24"/>
                            </w:rPr>
                          </w:pPr>
                          <w:sdt>
                            <w:sdtPr>
                              <w:alias w:val="Numeris"/>
                              <w:tag w:val="nr_d8f80200e83f410ebb0dacfa1a11db75"/>
                              <w:id w:val="-731770750"/>
                              <w:lock w:val="sdtLocked"/>
                            </w:sdtPr>
                            <w:sdtEndPr/>
                            <w:sdtContent>
                              <w:r w:rsidR="00C514A0">
                                <w:rPr>
                                  <w:szCs w:val="24"/>
                                  <w:lang w:eastAsia="lt-LT"/>
                                </w:rPr>
                                <w:t>9.1.1</w:t>
                              </w:r>
                            </w:sdtContent>
                          </w:sdt>
                          <w:r w:rsidR="00C514A0">
                            <w:rPr>
                              <w:szCs w:val="24"/>
                              <w:lang w:eastAsia="lt-LT"/>
                            </w:rPr>
                            <w:t xml:space="preserve">. Testą sudaro 40 klausimų su trimis atsakymų variantais, vienas iš jų yra teisingas. Testo trukmė – 60 minučių. </w:t>
                          </w:r>
                          <w:r w:rsidR="00C514A0">
                            <w:rPr>
                              <w:szCs w:val="24"/>
                            </w:rPr>
                            <w:t>Testas automatiškai užsidaro pasibaigus laikui.</w:t>
                          </w:r>
                        </w:p>
                      </w:sdtContent>
                    </w:sdt>
                    <w:sdt>
                      <w:sdtPr>
                        <w:alias w:val="9.1.2 pp."/>
                        <w:tag w:val="part_3c9a9af91a784e229e1e2733a4c10ac0"/>
                        <w:id w:val="1651937344"/>
                        <w:lock w:val="sdtLocked"/>
                      </w:sdtPr>
                      <w:sdtEndPr/>
                      <w:sdtContent>
                        <w:p w14:paraId="42CA7691" w14:textId="77777777" w:rsidR="00F45D02" w:rsidRDefault="00114BF7">
                          <w:pPr>
                            <w:suppressAutoHyphens/>
                            <w:ind w:firstLine="567"/>
                            <w:jc w:val="both"/>
                            <w:rPr>
                              <w:szCs w:val="24"/>
                              <w:lang w:eastAsia="ar-SA"/>
                            </w:rPr>
                          </w:pPr>
                          <w:sdt>
                            <w:sdtPr>
                              <w:alias w:val="Numeris"/>
                              <w:tag w:val="nr_3c9a9af91a784e229e1e2733a4c10ac0"/>
                              <w:id w:val="1108777446"/>
                              <w:lock w:val="sdtLocked"/>
                            </w:sdtPr>
                            <w:sdtEndPr/>
                            <w:sdtContent>
                              <w:r w:rsidR="00C514A0">
                                <w:rPr>
                                  <w:szCs w:val="24"/>
                                  <w:lang w:eastAsia="lt-LT"/>
                                </w:rPr>
                                <w:t>9.1.2</w:t>
                              </w:r>
                            </w:sdtContent>
                          </w:sdt>
                          <w:r w:rsidR="00C514A0">
                            <w:rPr>
                              <w:szCs w:val="24"/>
                              <w:lang w:eastAsia="lt-LT"/>
                            </w:rPr>
                            <w:t xml:space="preserve">. Testas išlaikomas, jeigu pareiškėjas teisingai atsako į ne mažiau kaip 70 procentų testo klausimų. Teisingai atsakius į mažiau kaip 70 procentų testo klausimų, testas neišlaikytas. </w:t>
                          </w:r>
                          <w:r w:rsidR="00C514A0">
                            <w:rPr>
                              <w:szCs w:val="24"/>
                              <w:lang w:eastAsia="ar-SA"/>
                            </w:rPr>
                            <w:t>Pareiškėjas testo rezultatus mato kompiuteryje.</w:t>
                          </w:r>
                        </w:p>
                      </w:sdtContent>
                    </w:sdt>
                    <w:sdt>
                      <w:sdtPr>
                        <w:alias w:val="9.1.3 pp."/>
                        <w:tag w:val="part_48e5781f0e524bb0ac9403ea65e01291"/>
                        <w:id w:val="1998146076"/>
                        <w:lock w:val="sdtLocked"/>
                      </w:sdtPr>
                      <w:sdtEndPr/>
                      <w:sdtContent>
                        <w:p w14:paraId="6C337A61" w14:textId="77777777" w:rsidR="00F45D02" w:rsidRDefault="00114BF7">
                          <w:pPr>
                            <w:suppressAutoHyphens/>
                            <w:ind w:firstLine="567"/>
                            <w:jc w:val="both"/>
                            <w:rPr>
                              <w:szCs w:val="24"/>
                              <w:lang w:eastAsia="ar-SA"/>
                            </w:rPr>
                          </w:pPr>
                          <w:sdt>
                            <w:sdtPr>
                              <w:alias w:val="Numeris"/>
                              <w:tag w:val="nr_48e5781f0e524bb0ac9403ea65e01291"/>
                              <w:id w:val="907116381"/>
                              <w:lock w:val="sdtLocked"/>
                            </w:sdtPr>
                            <w:sdtEndPr/>
                            <w:sdtContent>
                              <w:r w:rsidR="00C514A0">
                                <w:rPr>
                                  <w:szCs w:val="24"/>
                                  <w:lang w:eastAsia="ar-SA"/>
                                </w:rPr>
                                <w:t>9.1.3</w:t>
                              </w:r>
                            </w:sdtContent>
                          </w:sdt>
                          <w:r w:rsidR="00C514A0">
                            <w:rPr>
                              <w:szCs w:val="24"/>
                              <w:lang w:eastAsia="ar-SA"/>
                            </w:rPr>
                            <w:t>. Pareiškėjas, gavęs neigiamą testo įvertinimą, gali pakartotinai laikyti testą ne anksčiau kaip po 30 dienų nuo testo rezultatų gavimo dienos. Atestavimo procedūra atnaujinama pareiškėjui gavus teigiamą testo įvertinimą.</w:t>
                          </w:r>
                        </w:p>
                      </w:sdtContent>
                    </w:sdt>
                  </w:sdtContent>
                </w:sdt>
                <w:sdt>
                  <w:sdtPr>
                    <w:alias w:val="9.2 pp."/>
                    <w:tag w:val="part_4db89ad2cd3a4020abafb24176b192bd"/>
                    <w:id w:val="-746348775"/>
                    <w:lock w:val="sdtLocked"/>
                  </w:sdtPr>
                  <w:sdtEndPr/>
                  <w:sdtContent>
                    <w:p w14:paraId="7720BE5C" w14:textId="0EC406A3" w:rsidR="00F45D02" w:rsidRDefault="00114BF7">
                      <w:pPr>
                        <w:suppressAutoHyphens/>
                        <w:ind w:firstLine="567"/>
                        <w:jc w:val="both"/>
                        <w:rPr>
                          <w:szCs w:val="24"/>
                          <w:lang w:eastAsia="lt-LT"/>
                        </w:rPr>
                      </w:pPr>
                      <w:sdt>
                        <w:sdtPr>
                          <w:alias w:val="Numeris"/>
                          <w:tag w:val="nr_4db89ad2cd3a4020abafb24176b192bd"/>
                          <w:id w:val="506484446"/>
                          <w:lock w:val="sdtLocked"/>
                        </w:sdtPr>
                        <w:sdtEndPr/>
                        <w:sdtContent>
                          <w:r w:rsidR="00C514A0">
                            <w:rPr>
                              <w:szCs w:val="24"/>
                              <w:lang w:eastAsia="lt-LT"/>
                            </w:rPr>
                            <w:t>9.2</w:t>
                          </w:r>
                        </w:sdtContent>
                      </w:sdt>
                      <w:r w:rsidR="00C514A0">
                        <w:rPr>
                          <w:szCs w:val="24"/>
                          <w:lang w:eastAsia="lt-LT"/>
                        </w:rPr>
                        <w:t>. Antrajame etape komisija per pokalbį su Programos 3 punkte nurodytų statybos techninės veiklos pagrindinių sričių vadovų pareigas eiti siekiančiais pareiškėjais įvertina jų praktinę patirtį. Komisijos posėdis pokalbiui su pareiškėjais organizuojamas per 20 darbo dienų nuo testo teigiamo įvertinimo dienos. Posėdžio metu pareiškėjui užduodami protokole numatyti klausimai. Daromas posėdžio garso įrašas. Garso įrašas saugomas 30 dienų. Per šį laikotarpį skundų dėl komisijos išvadų negavus, įrašas naikinamas. Jei skundas pateikiamas, įrašas saugomas visą skundo nagrinėjimo laikotarpį ir 3 mėnesius baigus jį nagrinėti.</w:t>
                      </w:r>
                    </w:p>
                  </w:sdtContent>
                </w:sdt>
                <w:sdt>
                  <w:sdtPr>
                    <w:alias w:val="9.3 pp."/>
                    <w:tag w:val="part_9de3c9dd18f54c14ac37852379973a07"/>
                    <w:id w:val="1315987675"/>
                    <w:lock w:val="sdtLocked"/>
                  </w:sdtPr>
                  <w:sdtEndPr/>
                  <w:sdtContent>
                    <w:p w14:paraId="0522591D" w14:textId="3E33C582" w:rsidR="00F45D02" w:rsidRDefault="00114BF7">
                      <w:pPr>
                        <w:suppressAutoHyphens/>
                        <w:ind w:firstLine="567"/>
                        <w:jc w:val="both"/>
                        <w:rPr>
                          <w:szCs w:val="24"/>
                          <w:lang w:eastAsia="lt-LT"/>
                        </w:rPr>
                      </w:pPr>
                      <w:sdt>
                        <w:sdtPr>
                          <w:alias w:val="Numeris"/>
                          <w:tag w:val="nr_9de3c9dd18f54c14ac37852379973a07"/>
                          <w:id w:val="-739095563"/>
                          <w:lock w:val="sdtLocked"/>
                        </w:sdtPr>
                        <w:sdtEndPr/>
                        <w:sdtContent>
                          <w:r w:rsidR="00C514A0">
                            <w:rPr>
                              <w:szCs w:val="24"/>
                              <w:lang w:eastAsia="lt-LT"/>
                            </w:rPr>
                            <w:t>9.3</w:t>
                          </w:r>
                        </w:sdtContent>
                      </w:sdt>
                      <w:r w:rsidR="00C514A0">
                        <w:rPr>
                          <w:szCs w:val="24"/>
                          <w:lang w:eastAsia="lt-LT"/>
                        </w:rPr>
                        <w:t>. Komisija priima sprendimus kolegialiai paprasta dauguma.</w:t>
                      </w:r>
                    </w:p>
                  </w:sdtContent>
                </w:sdt>
              </w:sdtContent>
            </w:sdt>
            <w:sdt>
              <w:sdtPr>
                <w:alias w:val="10 p."/>
                <w:tag w:val="part_a1d61120c8a54df993708d0d4335cc20"/>
                <w:id w:val="-498817425"/>
                <w:lock w:val="sdtLocked"/>
              </w:sdtPr>
              <w:sdtEndPr/>
              <w:sdtContent>
                <w:p w14:paraId="11C15D58" w14:textId="77777777" w:rsidR="00F45D02" w:rsidRDefault="00114BF7">
                  <w:pPr>
                    <w:suppressAutoHyphens/>
                    <w:ind w:firstLine="567"/>
                    <w:jc w:val="both"/>
                    <w:rPr>
                      <w:szCs w:val="24"/>
                      <w:lang w:eastAsia="lt-LT"/>
                    </w:rPr>
                  </w:pPr>
                  <w:sdt>
                    <w:sdtPr>
                      <w:alias w:val="Numeris"/>
                      <w:tag w:val="nr_a1d61120c8a54df993708d0d4335cc20"/>
                      <w:id w:val="191123206"/>
                      <w:lock w:val="sdtLocked"/>
                    </w:sdtPr>
                    <w:sdtEndPr/>
                    <w:sdtContent>
                      <w:r w:rsidR="00C514A0">
                        <w:rPr>
                          <w:szCs w:val="24"/>
                          <w:lang w:eastAsia="lt-LT"/>
                        </w:rPr>
                        <w:t>10</w:t>
                      </w:r>
                    </w:sdtContent>
                  </w:sdt>
                  <w:r w:rsidR="00C514A0">
                    <w:rPr>
                      <w:szCs w:val="24"/>
                      <w:lang w:eastAsia="lt-LT"/>
                    </w:rPr>
                    <w:t>. Komisijos narys supažindina pareiškėją su komisijos sprendimu dėl egzamino rezultatų, kuriuos posėdžio sekretorius įrašo į protokolą. Susipažinęs su komisijos sprendimu, pareiškėjas pasirašo protokolo išrašą. Jį pareiškėjas gauna pasibaigus egzaminui.</w:t>
                  </w:r>
                </w:p>
              </w:sdtContent>
            </w:sdt>
            <w:sdt>
              <w:sdtPr>
                <w:alias w:val="11 p."/>
                <w:tag w:val="part_cee7591d8a6647618280a0d64b67d540"/>
                <w:id w:val="-567811218"/>
                <w:lock w:val="sdtLocked"/>
              </w:sdtPr>
              <w:sdtEndPr/>
              <w:sdtContent>
                <w:p w14:paraId="4226A819" w14:textId="3449B1E7" w:rsidR="00F45D02" w:rsidRDefault="00114BF7">
                  <w:pPr>
                    <w:suppressAutoHyphens/>
                    <w:ind w:firstLine="567"/>
                    <w:jc w:val="both"/>
                    <w:rPr>
                      <w:szCs w:val="24"/>
                      <w:lang w:eastAsia="lt-LT"/>
                    </w:rPr>
                  </w:pPr>
                  <w:sdt>
                    <w:sdtPr>
                      <w:alias w:val="Numeris"/>
                      <w:tag w:val="nr_cee7591d8a6647618280a0d64b67d540"/>
                      <w:id w:val="1414047440"/>
                      <w:lock w:val="sdtLocked"/>
                    </w:sdtPr>
                    <w:sdtEndPr/>
                    <w:sdtContent>
                      <w:r w:rsidR="00C514A0">
                        <w:rPr>
                          <w:rFonts w:eastAsia="Calibri"/>
                          <w:szCs w:val="24"/>
                          <w:lang w:eastAsia="lt-LT"/>
                        </w:rPr>
                        <w:t>11</w:t>
                      </w:r>
                    </w:sdtContent>
                  </w:sdt>
                  <w:r w:rsidR="00C514A0">
                    <w:rPr>
                      <w:rFonts w:eastAsia="Calibri"/>
                      <w:szCs w:val="24"/>
                      <w:lang w:eastAsia="lt-LT"/>
                    </w:rPr>
                    <w:t xml:space="preserve">. Pareiškėjas, gavęs neigiamą profesinių žinių egzamino įvertinimą, gali egzaminą pakartotinai laikyti ne anksčiau kaip po 30 dienų. Egzamino perlaikymo skaičius neribojamas. </w:t>
                  </w:r>
                  <w:r w:rsidR="00C514A0">
                    <w:rPr>
                      <w:rFonts w:eastAsia="Calibri"/>
                      <w:lang w:eastAsia="lt-LT"/>
                    </w:rPr>
                    <w:t xml:space="preserve">Pareiškėjas per 10 darbo dienų dėl </w:t>
                  </w:r>
                  <w:r w:rsidR="00C514A0">
                    <w:rPr>
                      <w:rFonts w:eastAsia="Calibri"/>
                      <w:szCs w:val="24"/>
                      <w:lang w:eastAsia="lt-LT"/>
                    </w:rPr>
                    <w:t>profesinių žinių egzamino įvertinimo</w:t>
                  </w:r>
                  <w:r w:rsidR="00C514A0">
                    <w:rPr>
                      <w:rFonts w:eastAsia="Calibri"/>
                      <w:lang w:eastAsia="lt-LT"/>
                    </w:rPr>
                    <w:t xml:space="preserve"> gali pateikti motyvuotą skundą. EMC vadovo sudaryta skundo nagrinėjimo komisija per 10 darbo dienų išnagrinėja skundą įvertindama visus egzamino duomenis, įskaitant įrašus, </w:t>
                  </w:r>
                  <w:r w:rsidR="00C514A0">
                    <w:rPr>
                      <w:rFonts w:eastAsia="Calibri"/>
                      <w:szCs w:val="24"/>
                      <w:lang w:eastAsia="lt-LT"/>
                    </w:rPr>
                    <w:t>priima sprendimą palikti rezultatą nepakeistą, jį pakeisti arba panaikinti ir skirti pakartotinį egzaminą, ir apie priimtą sprendimą per 3 darbo dienas nuo sprendimo priėmimo informuoja pareiškėją. Skundo nagrinėjimo komisijos sprendimas per mėnesį gali būti skundžiamas Lietuvos administracinių ginčų komisijai arba Lietuvos administraciniam teismui teisės aktų nustatyta tvarka.</w:t>
                  </w:r>
                </w:p>
              </w:sdtContent>
            </w:sdt>
            <w:sdt>
              <w:sdtPr>
                <w:alias w:val="12 p."/>
                <w:tag w:val="part_e92c2d0bea1746a1a287bc0e74a8f12e"/>
                <w:id w:val="-657382081"/>
                <w:lock w:val="sdtLocked"/>
              </w:sdtPr>
              <w:sdtEndPr/>
              <w:sdtContent>
                <w:p w14:paraId="600BAA96" w14:textId="77777777" w:rsidR="00F45D02" w:rsidRDefault="00114BF7">
                  <w:pPr>
                    <w:suppressAutoHyphens/>
                    <w:ind w:firstLine="567"/>
                    <w:jc w:val="both"/>
                    <w:rPr>
                      <w:szCs w:val="24"/>
                      <w:lang w:eastAsia="lt-LT"/>
                    </w:rPr>
                  </w:pPr>
                  <w:sdt>
                    <w:sdtPr>
                      <w:alias w:val="Numeris"/>
                      <w:tag w:val="nr_e92c2d0bea1746a1a287bc0e74a8f12e"/>
                      <w:id w:val="1675847371"/>
                      <w:lock w:val="sdtLocked"/>
                    </w:sdtPr>
                    <w:sdtEndPr/>
                    <w:sdtContent>
                      <w:r w:rsidR="00C514A0">
                        <w:rPr>
                          <w:szCs w:val="24"/>
                          <w:lang w:eastAsia="lt-LT"/>
                        </w:rPr>
                        <w:t>12</w:t>
                      </w:r>
                    </w:sdtContent>
                  </w:sdt>
                  <w:r w:rsidR="00C514A0">
                    <w:rPr>
                      <w:szCs w:val="24"/>
                      <w:lang w:eastAsia="lt-LT"/>
                    </w:rPr>
                    <w:t>. Pareiškėjai, norintys, kad jiems išduotas kvalifikacijos atestatas būtų papildytas naujomis darbo sritimis, laiko egzamino testą iš darbo sričių, kuriomis siekia papildyti kvalifikacijos atestatą. Dėl kitų galimų įrašų apie techninių parametrų atitinkamoje darbo srityje ir (ar) statinių grupėse, ir (ar) pareigų aprašyme pagrįstumą, įvertinusi pareiškėjo prašymą ir priedus, sprendžia komisija.</w:t>
                  </w:r>
                </w:p>
              </w:sdtContent>
            </w:sdt>
            <w:sdt>
              <w:sdtPr>
                <w:alias w:val="13 p."/>
                <w:tag w:val="part_ee1c6f43b77844c9a45a8e3d07841383"/>
                <w:id w:val="1712532758"/>
                <w:lock w:val="sdtLocked"/>
              </w:sdtPr>
              <w:sdtEndPr/>
              <w:sdtContent>
                <w:p w14:paraId="3A9C1EB9" w14:textId="77777777" w:rsidR="00F45D02" w:rsidRDefault="00114BF7">
                  <w:pPr>
                    <w:suppressAutoHyphens/>
                    <w:ind w:firstLine="567"/>
                    <w:jc w:val="both"/>
                    <w:rPr>
                      <w:szCs w:val="24"/>
                      <w:lang w:eastAsia="lt-LT"/>
                    </w:rPr>
                  </w:pPr>
                  <w:sdt>
                    <w:sdtPr>
                      <w:alias w:val="Numeris"/>
                      <w:tag w:val="nr_ee1c6f43b77844c9a45a8e3d07841383"/>
                      <w:id w:val="764350252"/>
                      <w:lock w:val="sdtLocked"/>
                    </w:sdtPr>
                    <w:sdtEndPr/>
                    <w:sdtContent>
                      <w:r w:rsidR="00C514A0">
                        <w:rPr>
                          <w:szCs w:val="24"/>
                          <w:lang w:eastAsia="lt-LT"/>
                        </w:rPr>
                        <w:t>13</w:t>
                      </w:r>
                    </w:sdtContent>
                  </w:sdt>
                  <w:r w:rsidR="00C514A0">
                    <w:rPr>
                      <w:szCs w:val="24"/>
                      <w:lang w:eastAsia="lt-LT"/>
                    </w:rPr>
                    <w:t>. Profesinių žinių vertinimo paslaugos yra mokamos. Už vieno egzamino laikymą ar perlaikymą pareiškėjas sumoka EMC direktoriaus nustatyto dydžio mokestį. Šis mokestis turi būti sumokėtas per 5 darbo dienas nuo išankstinio apmokėjimo sąskaitos gavimo dienos. Neišlaikius egzamino arba į jį neatvykus be svarbių priežasčių, sumokėtas mokestis pareiškėjui negrąžinamas.</w:t>
                  </w:r>
                </w:p>
                <w:p w14:paraId="12537E12" w14:textId="77777777" w:rsidR="00F45D02" w:rsidRDefault="00114BF7">
                  <w:pPr>
                    <w:suppressAutoHyphens/>
                    <w:jc w:val="both"/>
                    <w:rPr>
                      <w:szCs w:val="24"/>
                      <w:lang w:eastAsia="lt-LT"/>
                    </w:rPr>
                  </w:pPr>
                </w:p>
              </w:sdtContent>
            </w:sdt>
          </w:sdtContent>
        </w:sdt>
        <w:sdt>
          <w:sdtPr>
            <w:alias w:val="skyrius"/>
            <w:tag w:val="part_1e4cfbd1f2cd4f81af6761fdb4275122"/>
            <w:id w:val="-447854649"/>
            <w:lock w:val="sdtLocked"/>
          </w:sdtPr>
          <w:sdtEndPr/>
          <w:sdtContent>
            <w:p w14:paraId="28182A5E" w14:textId="77777777" w:rsidR="00F45D02" w:rsidRDefault="00114BF7">
              <w:pPr>
                <w:keepNext/>
                <w:tabs>
                  <w:tab w:val="left" w:pos="284"/>
                </w:tabs>
                <w:jc w:val="center"/>
                <w:rPr>
                  <w:b/>
                  <w:kern w:val="28"/>
                  <w:szCs w:val="24"/>
                  <w:lang w:eastAsia="lt-LT"/>
                </w:rPr>
              </w:pPr>
              <w:sdt>
                <w:sdtPr>
                  <w:alias w:val="Numeris"/>
                  <w:tag w:val="nr_1e4cfbd1f2cd4f81af6761fdb4275122"/>
                  <w:id w:val="1747994453"/>
                  <w:lock w:val="sdtLocked"/>
                </w:sdtPr>
                <w:sdtEndPr/>
                <w:sdtContent>
                  <w:r w:rsidR="00C514A0">
                    <w:rPr>
                      <w:b/>
                      <w:kern w:val="28"/>
                      <w:szCs w:val="24"/>
                      <w:lang w:eastAsia="lt-LT"/>
                    </w:rPr>
                    <w:t>VII</w:t>
                  </w:r>
                </w:sdtContent>
              </w:sdt>
              <w:r w:rsidR="00C514A0">
                <w:rPr>
                  <w:b/>
                  <w:kern w:val="28"/>
                  <w:szCs w:val="24"/>
                  <w:lang w:eastAsia="lt-LT"/>
                </w:rPr>
                <w:t xml:space="preserve"> SKYRIUS</w:t>
              </w:r>
            </w:p>
            <w:p w14:paraId="421E29F8" w14:textId="77777777" w:rsidR="00F45D02" w:rsidRDefault="00114BF7">
              <w:pPr>
                <w:keepNext/>
                <w:tabs>
                  <w:tab w:val="left" w:pos="284"/>
                </w:tabs>
                <w:jc w:val="center"/>
                <w:rPr>
                  <w:b/>
                  <w:kern w:val="28"/>
                  <w:szCs w:val="24"/>
                  <w:lang w:eastAsia="lt-LT"/>
                </w:rPr>
              </w:pPr>
              <w:sdt>
                <w:sdtPr>
                  <w:alias w:val="Pavadinimas"/>
                  <w:tag w:val="title_1e4cfbd1f2cd4f81af6761fdb4275122"/>
                  <w:id w:val="-400755446"/>
                  <w:lock w:val="sdtLocked"/>
                </w:sdtPr>
                <w:sdtEndPr/>
                <w:sdtContent>
                  <w:r w:rsidR="00C514A0">
                    <w:rPr>
                      <w:b/>
                      <w:kern w:val="28"/>
                      <w:szCs w:val="24"/>
                      <w:lang w:eastAsia="lt-LT"/>
                    </w:rPr>
                    <w:t>PROFESINIŲ ŽINIŲ VERTINIMO PERSONALAS</w:t>
                  </w:r>
                </w:sdtContent>
              </w:sdt>
            </w:p>
            <w:p w14:paraId="1A3CF66C" w14:textId="77777777" w:rsidR="00F45D02" w:rsidRDefault="00F45D02">
              <w:pPr>
                <w:jc w:val="center"/>
                <w:rPr>
                  <w:szCs w:val="24"/>
                  <w:lang w:eastAsia="lt-LT"/>
                </w:rPr>
              </w:pPr>
            </w:p>
            <w:sdt>
              <w:sdtPr>
                <w:alias w:val="14 p."/>
                <w:tag w:val="part_298d9c02fc134658be82302b9082f93d"/>
                <w:id w:val="-2143029236"/>
                <w:lock w:val="sdtLocked"/>
              </w:sdtPr>
              <w:sdtEndPr/>
              <w:sdtContent>
                <w:p w14:paraId="2FC65338" w14:textId="77777777" w:rsidR="00F45D02" w:rsidRDefault="00114BF7">
                  <w:pPr>
                    <w:suppressAutoHyphens/>
                    <w:ind w:firstLine="567"/>
                    <w:jc w:val="both"/>
                    <w:rPr>
                      <w:szCs w:val="24"/>
                      <w:lang w:eastAsia="lt-LT"/>
                    </w:rPr>
                  </w:pPr>
                  <w:sdt>
                    <w:sdtPr>
                      <w:alias w:val="Numeris"/>
                      <w:tag w:val="nr_298d9c02fc134658be82302b9082f93d"/>
                      <w:id w:val="-571272886"/>
                      <w:lock w:val="sdtLocked"/>
                    </w:sdtPr>
                    <w:sdtEndPr/>
                    <w:sdtContent>
                      <w:r w:rsidR="00C514A0">
                        <w:rPr>
                          <w:szCs w:val="24"/>
                          <w:lang w:eastAsia="lt-LT"/>
                        </w:rPr>
                        <w:t>14</w:t>
                      </w:r>
                    </w:sdtContent>
                  </w:sdt>
                  <w:r w:rsidR="00C514A0">
                    <w:rPr>
                      <w:szCs w:val="24"/>
                      <w:lang w:eastAsia="lt-LT"/>
                    </w:rPr>
                    <w:t>. Pareiškėjų profesines žinias vertina EMC sudaryta komisija. Komisijos nariai – žinomi savo srities specialistai, atitinkantys vieną iš Reglamento</w:t>
                  </w:r>
                  <w:r w:rsidR="00C514A0">
                    <w:rPr>
                      <w:bCs/>
                      <w:szCs w:val="24"/>
                      <w:lang w:eastAsia="lt-LT"/>
                    </w:rPr>
                    <w:t xml:space="preserve"> </w:t>
                  </w:r>
                  <w:r w:rsidR="00C514A0">
                    <w:rPr>
                      <w:szCs w:val="24"/>
                      <w:lang w:eastAsia="lt-LT"/>
                    </w:rPr>
                    <w:t>30.4 papunktyje nustatytų kvalifikacinių reikalavimų (</w:t>
                  </w:r>
                  <w:r w:rsidR="00C514A0">
                    <w:rPr>
                      <w:spacing w:val="-2"/>
                      <w:szCs w:val="24"/>
                    </w:rPr>
                    <w:t>atsakingais už profesinių žinių vertinimą gali būti: aukštųjų mokyklų, rengiančių statybos specialistus, atstovai; specialistai, turintys mokslinį laipsnį; vertinamoje profesinių žinių srityje Reglamento nustatyta tvarka atestuoti vadovai).</w:t>
                  </w:r>
                </w:p>
              </w:sdtContent>
            </w:sdt>
            <w:sdt>
              <w:sdtPr>
                <w:alias w:val="15 p."/>
                <w:tag w:val="part_23808055249043cc8efc1c79efc343b6"/>
                <w:id w:val="1476804068"/>
                <w:lock w:val="sdtLocked"/>
              </w:sdtPr>
              <w:sdtEndPr/>
              <w:sdtContent>
                <w:p w14:paraId="667357D8" w14:textId="77777777" w:rsidR="00F45D02" w:rsidRDefault="00114BF7">
                  <w:pPr>
                    <w:suppressAutoHyphens/>
                    <w:ind w:firstLine="567"/>
                    <w:jc w:val="both"/>
                    <w:rPr>
                      <w:szCs w:val="24"/>
                      <w:lang w:eastAsia="lt-LT"/>
                    </w:rPr>
                  </w:pPr>
                  <w:sdt>
                    <w:sdtPr>
                      <w:alias w:val="Numeris"/>
                      <w:tag w:val="nr_23808055249043cc8efc1c79efc343b6"/>
                      <w:id w:val="1119340439"/>
                      <w:lock w:val="sdtLocked"/>
                    </w:sdtPr>
                    <w:sdtEndPr/>
                    <w:sdtContent>
                      <w:r w:rsidR="00C514A0">
                        <w:rPr>
                          <w:szCs w:val="24"/>
                          <w:lang w:eastAsia="lt-LT"/>
                        </w:rPr>
                        <w:t>15</w:t>
                      </w:r>
                    </w:sdtContent>
                  </w:sdt>
                  <w:r w:rsidR="00C514A0">
                    <w:rPr>
                      <w:szCs w:val="24"/>
                      <w:lang w:eastAsia="lt-LT"/>
                    </w:rPr>
                    <w:t>. Komisija sudaroma mažiausiai iš trijų asmenų ir skiriama EMC direktoriaus potvarkiu. Komisijos pirmininku skiriamas komisijos narys, turintis didžiausią veiklos patirtį vertinamoje profesinių žinių srityje.</w:t>
                  </w:r>
                </w:p>
              </w:sdtContent>
            </w:sdt>
            <w:sdt>
              <w:sdtPr>
                <w:alias w:val="16 p."/>
                <w:tag w:val="part_abdc852b6d154b30b1b860f3f0a68519"/>
                <w:id w:val="1278763683"/>
                <w:lock w:val="sdtLocked"/>
              </w:sdtPr>
              <w:sdtEndPr/>
              <w:sdtContent>
                <w:p w14:paraId="71FDE4C3" w14:textId="77777777" w:rsidR="00F45D02" w:rsidRDefault="00114BF7">
                  <w:pPr>
                    <w:ind w:firstLine="567"/>
                    <w:jc w:val="both"/>
                    <w:rPr>
                      <w:szCs w:val="24"/>
                      <w:lang w:eastAsia="lt-LT"/>
                    </w:rPr>
                  </w:pPr>
                  <w:sdt>
                    <w:sdtPr>
                      <w:alias w:val="Numeris"/>
                      <w:tag w:val="nr_abdc852b6d154b30b1b860f3f0a68519"/>
                      <w:id w:val="-1593158493"/>
                      <w:lock w:val="sdtLocked"/>
                    </w:sdtPr>
                    <w:sdtEndPr/>
                    <w:sdtContent>
                      <w:r w:rsidR="00C514A0">
                        <w:rPr>
                          <w:szCs w:val="24"/>
                          <w:lang w:eastAsia="lt-LT"/>
                        </w:rPr>
                        <w:t>16</w:t>
                      </w:r>
                    </w:sdtContent>
                  </w:sdt>
                  <w:r w:rsidR="00C514A0">
                    <w:rPr>
                      <w:szCs w:val="24"/>
                      <w:lang w:eastAsia="lt-LT"/>
                    </w:rPr>
                    <w:t>. Prireikus ir komisijai nusprendus, EMC direktorius gali kviesti į komisijos posėdį nepriklausomus specialistus ir (ar) ekspertus.</w:t>
                  </w:r>
                </w:p>
              </w:sdtContent>
            </w:sdt>
            <w:sdt>
              <w:sdtPr>
                <w:alias w:val="17 p."/>
                <w:tag w:val="part_d04dbc317822484788fbae06a91e2449"/>
                <w:id w:val="-1026478462"/>
                <w:lock w:val="sdtLocked"/>
              </w:sdtPr>
              <w:sdtEndPr/>
              <w:sdtContent>
                <w:p w14:paraId="343E113D" w14:textId="77777777" w:rsidR="00F45D02" w:rsidRDefault="00114BF7">
                  <w:pPr>
                    <w:ind w:firstLine="567"/>
                    <w:jc w:val="both"/>
                    <w:rPr>
                      <w:szCs w:val="24"/>
                      <w:lang w:eastAsia="lt-LT"/>
                    </w:rPr>
                  </w:pPr>
                  <w:sdt>
                    <w:sdtPr>
                      <w:alias w:val="Numeris"/>
                      <w:tag w:val="nr_d04dbc317822484788fbae06a91e2449"/>
                      <w:id w:val="1356773193"/>
                      <w:lock w:val="sdtLocked"/>
                    </w:sdtPr>
                    <w:sdtEndPr/>
                    <w:sdtContent>
                      <w:r w:rsidR="00C514A0">
                        <w:rPr>
                          <w:szCs w:val="24"/>
                          <w:lang w:eastAsia="lt-LT"/>
                        </w:rPr>
                        <w:t>17</w:t>
                      </w:r>
                    </w:sdtContent>
                  </w:sdt>
                  <w:r w:rsidR="00C514A0">
                    <w:rPr>
                      <w:szCs w:val="24"/>
                      <w:lang w:eastAsia="lt-LT"/>
                    </w:rPr>
                    <w:t>. Komisijos narys privalo nusišalinti nuo pareiškėjo profesinių žinių vertinimo, jeigu yra susijęs su pareiškėju šeimos, artimos giminystės ir (ar) verslo ryšiais, susijusiais su jo privačiais interesais – jo (ar jam artimo asmens, kaip tai apibrėžta Lietuvos Respublikos viešųjų ir privačių interesų derinimo įstatyme) suinteresuotumu asmenine turtine nauda, ir dėl to gali kilti interesų konfliktas.</w:t>
                  </w:r>
                </w:p>
              </w:sdtContent>
            </w:sdt>
            <w:sdt>
              <w:sdtPr>
                <w:alias w:val="18 p."/>
                <w:tag w:val="part_fdc38d04a06e4062a24bce9317eacba9"/>
                <w:id w:val="2018879878"/>
                <w:lock w:val="sdtLocked"/>
              </w:sdtPr>
              <w:sdtEndPr/>
              <w:sdtContent>
                <w:p w14:paraId="4C282980" w14:textId="77777777" w:rsidR="00F45D02" w:rsidRDefault="00114BF7">
                  <w:pPr>
                    <w:suppressAutoHyphens/>
                    <w:ind w:firstLine="567"/>
                    <w:jc w:val="both"/>
                    <w:rPr>
                      <w:szCs w:val="24"/>
                      <w:lang w:eastAsia="lt-LT"/>
                    </w:rPr>
                  </w:pPr>
                  <w:sdt>
                    <w:sdtPr>
                      <w:alias w:val="Numeris"/>
                      <w:tag w:val="nr_fdc38d04a06e4062a24bce9317eacba9"/>
                      <w:id w:val="2033679547"/>
                      <w:lock w:val="sdtLocked"/>
                    </w:sdtPr>
                    <w:sdtEndPr/>
                    <w:sdtContent>
                      <w:r w:rsidR="00C514A0">
                        <w:rPr>
                          <w:szCs w:val="24"/>
                          <w:lang w:eastAsia="lt-LT"/>
                        </w:rPr>
                        <w:t>18</w:t>
                      </w:r>
                    </w:sdtContent>
                  </w:sdt>
                  <w:r w:rsidR="00C514A0">
                    <w:rPr>
                      <w:szCs w:val="24"/>
                      <w:lang w:eastAsia="lt-LT"/>
                    </w:rPr>
                    <w:t>. Vertinant kitų valstybių (trečiųjų šalių), Europos Sąjungos valstybių narių piliečių profesinį pasirengimą, testas pareiškėjui teikiamas valstybine lietuvių kalba. Jei pareiškėjas nesupranta lietuvių kalbos, jo prašymu EMC organizuoja testo vertimą. Testo vertimo išlaidas apmoka pareiškėjas. Komisijos narių pokalbis su pareiškėju vyksta valstybine lietuvių kalba. Galima išimtis – abiem pusėms suprantama kalba, kai yra bent du komisijos nariai, mokantys pareiškėjo kalbą. Kitu atveju pareiškėjo prašymu EMC samdo vertėją, vertėjo paslaugas apmoka pareiškėjas.</w:t>
                  </w:r>
                </w:p>
                <w:p w14:paraId="3BCCF342" w14:textId="77777777" w:rsidR="00F45D02" w:rsidRDefault="00114BF7">
                  <w:pPr>
                    <w:suppressAutoHyphens/>
                    <w:jc w:val="center"/>
                    <w:rPr>
                      <w:szCs w:val="24"/>
                      <w:lang w:eastAsia="lt-LT"/>
                    </w:rPr>
                  </w:pPr>
                </w:p>
              </w:sdtContent>
            </w:sdt>
          </w:sdtContent>
        </w:sdt>
        <w:sdt>
          <w:sdtPr>
            <w:alias w:val="skyrius"/>
            <w:tag w:val="part_ab667f04a65240cfba3dd730cf7b59b0"/>
            <w:id w:val="-255587264"/>
            <w:lock w:val="sdtLocked"/>
          </w:sdtPr>
          <w:sdtEndPr/>
          <w:sdtContent>
            <w:p w14:paraId="409D0A10" w14:textId="77777777" w:rsidR="00F45D02" w:rsidRDefault="00114BF7">
              <w:pPr>
                <w:keepNext/>
                <w:tabs>
                  <w:tab w:val="left" w:pos="284"/>
                </w:tabs>
                <w:jc w:val="center"/>
                <w:rPr>
                  <w:b/>
                  <w:kern w:val="28"/>
                  <w:szCs w:val="24"/>
                  <w:lang w:eastAsia="lt-LT"/>
                </w:rPr>
              </w:pPr>
              <w:sdt>
                <w:sdtPr>
                  <w:alias w:val="Numeris"/>
                  <w:tag w:val="nr_ab667f04a65240cfba3dd730cf7b59b0"/>
                  <w:id w:val="-289515741"/>
                  <w:lock w:val="sdtLocked"/>
                </w:sdtPr>
                <w:sdtEndPr/>
                <w:sdtContent>
                  <w:r w:rsidR="00C514A0">
                    <w:rPr>
                      <w:b/>
                      <w:kern w:val="28"/>
                      <w:szCs w:val="24"/>
                      <w:lang w:eastAsia="lt-LT"/>
                    </w:rPr>
                    <w:t>VIII</w:t>
                  </w:r>
                </w:sdtContent>
              </w:sdt>
              <w:r w:rsidR="00C514A0">
                <w:rPr>
                  <w:b/>
                  <w:kern w:val="28"/>
                  <w:szCs w:val="24"/>
                  <w:lang w:eastAsia="lt-LT"/>
                </w:rPr>
                <w:t xml:space="preserve"> SKYRIUS</w:t>
              </w:r>
            </w:p>
            <w:p w14:paraId="6397CE8B" w14:textId="77777777" w:rsidR="00F45D02" w:rsidRDefault="00114BF7">
              <w:pPr>
                <w:keepNext/>
                <w:tabs>
                  <w:tab w:val="left" w:pos="284"/>
                </w:tabs>
                <w:jc w:val="center"/>
                <w:rPr>
                  <w:b/>
                  <w:kern w:val="28"/>
                  <w:szCs w:val="24"/>
                  <w:lang w:eastAsia="lt-LT"/>
                </w:rPr>
              </w:pPr>
              <w:sdt>
                <w:sdtPr>
                  <w:alias w:val="Pavadinimas"/>
                  <w:tag w:val="title_ab667f04a65240cfba3dd730cf7b59b0"/>
                  <w:id w:val="768896832"/>
                  <w:lock w:val="sdtLocked"/>
                </w:sdtPr>
                <w:sdtEndPr/>
                <w:sdtContent>
                  <w:r w:rsidR="00C514A0">
                    <w:rPr>
                      <w:b/>
                      <w:kern w:val="28"/>
                      <w:szCs w:val="24"/>
                      <w:lang w:eastAsia="lt-LT"/>
                    </w:rPr>
                    <w:t>PROFESINIŲ ŽINIŲ VERTINIMĄ PATVIRTINANTIS DOKUMENTAS</w:t>
                  </w:r>
                </w:sdtContent>
              </w:sdt>
            </w:p>
            <w:p w14:paraId="51DB9651" w14:textId="77777777" w:rsidR="00F45D02" w:rsidRDefault="00F45D02">
              <w:pPr>
                <w:suppressAutoHyphens/>
                <w:jc w:val="center"/>
                <w:rPr>
                  <w:szCs w:val="24"/>
                  <w:lang w:eastAsia="lt-LT"/>
                </w:rPr>
              </w:pPr>
            </w:p>
            <w:sdt>
              <w:sdtPr>
                <w:alias w:val="19 p."/>
                <w:tag w:val="part_8bd4955eb00f4dd6a1f1fab7954ba9ee"/>
                <w:id w:val="2133128136"/>
                <w:lock w:val="sdtLocked"/>
              </w:sdtPr>
              <w:sdtEndPr/>
              <w:sdtContent>
                <w:p w14:paraId="702289E0" w14:textId="77777777" w:rsidR="00F45D02" w:rsidRDefault="00114BF7">
                  <w:pPr>
                    <w:suppressAutoHyphens/>
                    <w:ind w:firstLine="567"/>
                    <w:jc w:val="both"/>
                    <w:rPr>
                      <w:szCs w:val="24"/>
                    </w:rPr>
                  </w:pPr>
                  <w:sdt>
                    <w:sdtPr>
                      <w:alias w:val="Numeris"/>
                      <w:tag w:val="nr_8bd4955eb00f4dd6a1f1fab7954ba9ee"/>
                      <w:id w:val="1304045671"/>
                      <w:lock w:val="sdtLocked"/>
                    </w:sdtPr>
                    <w:sdtEndPr/>
                    <w:sdtContent>
                      <w:r w:rsidR="00C514A0">
                        <w:rPr>
                          <w:szCs w:val="24"/>
                          <w:lang w:eastAsia="lt-LT"/>
                        </w:rPr>
                        <w:t>19</w:t>
                      </w:r>
                    </w:sdtContent>
                  </w:sdt>
                  <w:r w:rsidR="00C514A0">
                    <w:rPr>
                      <w:szCs w:val="24"/>
                      <w:lang w:eastAsia="lt-LT"/>
                    </w:rPr>
                    <w:t>. Sprendimai dėl profesinių žinių įvertinimo įforminami protokolu. Jame nurodoma:</w:t>
                  </w:r>
                </w:p>
                <w:sdt>
                  <w:sdtPr>
                    <w:alias w:val="19.1 pp."/>
                    <w:tag w:val="part_7d0c841d53814f52aad73064d7276af4"/>
                    <w:id w:val="-1555776505"/>
                    <w:lock w:val="sdtLocked"/>
                  </w:sdtPr>
                  <w:sdtEndPr/>
                  <w:sdtContent>
                    <w:p w14:paraId="78103827" w14:textId="77777777" w:rsidR="00F45D02" w:rsidRDefault="00114BF7">
                      <w:pPr>
                        <w:suppressAutoHyphens/>
                        <w:ind w:firstLine="567"/>
                        <w:jc w:val="both"/>
                        <w:rPr>
                          <w:szCs w:val="24"/>
                          <w:lang w:eastAsia="lt-LT"/>
                        </w:rPr>
                      </w:pPr>
                      <w:sdt>
                        <w:sdtPr>
                          <w:alias w:val="Numeris"/>
                          <w:tag w:val="nr_7d0c841d53814f52aad73064d7276af4"/>
                          <w:id w:val="1025293599"/>
                          <w:lock w:val="sdtLocked"/>
                        </w:sdtPr>
                        <w:sdtEndPr/>
                        <w:sdtContent>
                          <w:r w:rsidR="00C514A0">
                            <w:rPr>
                              <w:szCs w:val="24"/>
                              <w:lang w:eastAsia="lt-LT"/>
                            </w:rPr>
                            <w:t>19.1</w:t>
                          </w:r>
                        </w:sdtContent>
                      </w:sdt>
                      <w:r w:rsidR="00C514A0">
                        <w:rPr>
                          <w:szCs w:val="24"/>
                          <w:lang w:eastAsia="lt-LT"/>
                        </w:rPr>
                        <w:t>. komisijos sudėtis (komisijos pirmininko, sekretoriaus, narių vardai ir pavardės), kaip balsavo kiekvienas komisijos narys;</w:t>
                      </w:r>
                    </w:p>
                  </w:sdtContent>
                </w:sdt>
                <w:sdt>
                  <w:sdtPr>
                    <w:alias w:val="19.2 pp."/>
                    <w:tag w:val="part_f3d88f326f9c496fad6a64ca73b7acf5"/>
                    <w:id w:val="499401905"/>
                    <w:lock w:val="sdtLocked"/>
                  </w:sdtPr>
                  <w:sdtEndPr/>
                  <w:sdtContent>
                    <w:p w14:paraId="21473205" w14:textId="77777777" w:rsidR="00F45D02" w:rsidRDefault="00114BF7">
                      <w:pPr>
                        <w:suppressAutoHyphens/>
                        <w:ind w:firstLine="567"/>
                        <w:jc w:val="both"/>
                        <w:rPr>
                          <w:szCs w:val="24"/>
                          <w:lang w:eastAsia="lt-LT"/>
                        </w:rPr>
                      </w:pPr>
                      <w:sdt>
                        <w:sdtPr>
                          <w:alias w:val="Numeris"/>
                          <w:tag w:val="nr_f3d88f326f9c496fad6a64ca73b7acf5"/>
                          <w:id w:val="-1247335525"/>
                          <w:lock w:val="sdtLocked"/>
                        </w:sdtPr>
                        <w:sdtEndPr/>
                        <w:sdtContent>
                          <w:r w:rsidR="00C514A0">
                            <w:rPr>
                              <w:szCs w:val="24"/>
                              <w:lang w:eastAsia="lt-LT"/>
                            </w:rPr>
                            <w:t>19.2</w:t>
                          </w:r>
                        </w:sdtContent>
                      </w:sdt>
                      <w:r w:rsidR="00C514A0">
                        <w:rPr>
                          <w:szCs w:val="24"/>
                          <w:lang w:eastAsia="lt-LT"/>
                        </w:rPr>
                        <w:t>. profesinių žinių vertinimo data ir vieta;</w:t>
                      </w:r>
                    </w:p>
                  </w:sdtContent>
                </w:sdt>
                <w:sdt>
                  <w:sdtPr>
                    <w:alias w:val="19.3 pp."/>
                    <w:tag w:val="part_088a4284f6704b0baf6a898c6ac4b7f2"/>
                    <w:id w:val="1555050463"/>
                    <w:lock w:val="sdtLocked"/>
                  </w:sdtPr>
                  <w:sdtEndPr/>
                  <w:sdtContent>
                    <w:p w14:paraId="4356BB6A" w14:textId="77777777" w:rsidR="00F45D02" w:rsidRDefault="00114BF7">
                      <w:pPr>
                        <w:suppressAutoHyphens/>
                        <w:ind w:firstLine="567"/>
                        <w:jc w:val="both"/>
                        <w:rPr>
                          <w:szCs w:val="24"/>
                          <w:lang w:eastAsia="lt-LT"/>
                        </w:rPr>
                      </w:pPr>
                      <w:sdt>
                        <w:sdtPr>
                          <w:alias w:val="Numeris"/>
                          <w:tag w:val="nr_088a4284f6704b0baf6a898c6ac4b7f2"/>
                          <w:id w:val="-1787578514"/>
                          <w:lock w:val="sdtLocked"/>
                        </w:sdtPr>
                        <w:sdtEndPr/>
                        <w:sdtContent>
                          <w:r w:rsidR="00C514A0">
                            <w:rPr>
                              <w:szCs w:val="24"/>
                              <w:lang w:eastAsia="lt-LT"/>
                            </w:rPr>
                            <w:t>19.3</w:t>
                          </w:r>
                        </w:sdtContent>
                      </w:sdt>
                      <w:r w:rsidR="00C514A0">
                        <w:rPr>
                          <w:szCs w:val="24"/>
                          <w:lang w:eastAsia="lt-LT"/>
                        </w:rPr>
                        <w:t>. protokolo numeris;</w:t>
                      </w:r>
                    </w:p>
                  </w:sdtContent>
                </w:sdt>
                <w:sdt>
                  <w:sdtPr>
                    <w:alias w:val="19.4 pp."/>
                    <w:tag w:val="part_02451d88f1324124b1305333ab669e81"/>
                    <w:id w:val="-1912767866"/>
                    <w:lock w:val="sdtLocked"/>
                  </w:sdtPr>
                  <w:sdtEndPr/>
                  <w:sdtContent>
                    <w:p w14:paraId="7160A3ED" w14:textId="77777777" w:rsidR="00F45D02" w:rsidRDefault="00114BF7">
                      <w:pPr>
                        <w:suppressAutoHyphens/>
                        <w:ind w:firstLine="567"/>
                        <w:jc w:val="both"/>
                        <w:rPr>
                          <w:szCs w:val="24"/>
                          <w:lang w:eastAsia="lt-LT"/>
                        </w:rPr>
                      </w:pPr>
                      <w:sdt>
                        <w:sdtPr>
                          <w:alias w:val="Numeris"/>
                          <w:tag w:val="nr_02451d88f1324124b1305333ab669e81"/>
                          <w:id w:val="-1061559968"/>
                          <w:lock w:val="sdtLocked"/>
                        </w:sdtPr>
                        <w:sdtEndPr/>
                        <w:sdtContent>
                          <w:r w:rsidR="00C514A0">
                            <w:rPr>
                              <w:szCs w:val="24"/>
                              <w:lang w:eastAsia="lt-LT"/>
                            </w:rPr>
                            <w:t>19.4</w:t>
                          </w:r>
                        </w:sdtContent>
                      </w:sdt>
                      <w:r w:rsidR="00C514A0">
                        <w:rPr>
                          <w:szCs w:val="24"/>
                          <w:lang w:eastAsia="lt-LT"/>
                        </w:rPr>
                        <w:t>. pareiškėjo, kurio profesinės žinios įvertintos teigiamai, vardas, pavardė, asmens kodas ir jam siūloma suteikti kvalifikacija;</w:t>
                      </w:r>
                    </w:p>
                  </w:sdtContent>
                </w:sdt>
                <w:sdt>
                  <w:sdtPr>
                    <w:alias w:val="19.5 pp."/>
                    <w:tag w:val="part_68f92c62c0574fe1833dc670a86fcd15"/>
                    <w:id w:val="356771280"/>
                    <w:lock w:val="sdtLocked"/>
                  </w:sdtPr>
                  <w:sdtEndPr/>
                  <w:sdtContent>
                    <w:p w14:paraId="237DB3CF" w14:textId="77777777" w:rsidR="00F45D02" w:rsidRDefault="00114BF7">
                      <w:pPr>
                        <w:suppressAutoHyphens/>
                        <w:ind w:firstLine="567"/>
                        <w:jc w:val="both"/>
                        <w:rPr>
                          <w:szCs w:val="24"/>
                          <w:lang w:eastAsia="lt-LT"/>
                        </w:rPr>
                      </w:pPr>
                      <w:sdt>
                        <w:sdtPr>
                          <w:alias w:val="Numeris"/>
                          <w:tag w:val="nr_68f92c62c0574fe1833dc670a86fcd15"/>
                          <w:id w:val="-910612065"/>
                          <w:lock w:val="sdtLocked"/>
                        </w:sdtPr>
                        <w:sdtEndPr/>
                        <w:sdtContent>
                          <w:r w:rsidR="00C514A0">
                            <w:rPr>
                              <w:szCs w:val="24"/>
                              <w:lang w:eastAsia="lt-LT"/>
                            </w:rPr>
                            <w:t>19.5</w:t>
                          </w:r>
                        </w:sdtContent>
                      </w:sdt>
                      <w:r w:rsidR="00C514A0">
                        <w:rPr>
                          <w:szCs w:val="24"/>
                          <w:lang w:eastAsia="lt-LT"/>
                        </w:rPr>
                        <w:t>. pareiškėjo, kurio profesinės žinios įvertintos neigiamai, vardas, pavardė, asmens kodas, sprendimo dėl neigiamo profesinių žinių įvertinimo priežastys;</w:t>
                      </w:r>
                    </w:p>
                  </w:sdtContent>
                </w:sdt>
                <w:sdt>
                  <w:sdtPr>
                    <w:alias w:val="19.6 pp."/>
                    <w:tag w:val="part_d2694162e87b47d6a63be60920a80b03"/>
                    <w:id w:val="155036968"/>
                    <w:lock w:val="sdtLocked"/>
                  </w:sdtPr>
                  <w:sdtEndPr/>
                  <w:sdtContent>
                    <w:p w14:paraId="2867D7A7" w14:textId="77777777" w:rsidR="00F45D02" w:rsidRDefault="00114BF7">
                      <w:pPr>
                        <w:suppressAutoHyphens/>
                        <w:ind w:firstLine="567"/>
                        <w:jc w:val="both"/>
                        <w:rPr>
                          <w:szCs w:val="24"/>
                          <w:lang w:eastAsia="lt-LT"/>
                        </w:rPr>
                      </w:pPr>
                      <w:sdt>
                        <w:sdtPr>
                          <w:alias w:val="Numeris"/>
                          <w:tag w:val="nr_d2694162e87b47d6a63be60920a80b03"/>
                          <w:id w:val="-711346297"/>
                          <w:lock w:val="sdtLocked"/>
                        </w:sdtPr>
                        <w:sdtEndPr/>
                        <w:sdtContent>
                          <w:r w:rsidR="00C514A0">
                            <w:rPr>
                              <w:szCs w:val="24"/>
                              <w:lang w:eastAsia="lt-LT"/>
                            </w:rPr>
                            <w:t>19.6</w:t>
                          </w:r>
                        </w:sdtContent>
                      </w:sdt>
                      <w:r w:rsidR="00C514A0">
                        <w:rPr>
                          <w:szCs w:val="24"/>
                          <w:lang w:eastAsia="lt-LT"/>
                        </w:rPr>
                        <w:t>. pareiškėjui užduodami klausimai žodžiu, komisijos narių vardai, pavardės, parašai;</w:t>
                      </w:r>
                    </w:p>
                  </w:sdtContent>
                </w:sdt>
                <w:sdt>
                  <w:sdtPr>
                    <w:alias w:val="19.7 pp."/>
                    <w:tag w:val="part_b579670249c140e4a0674076d306ef8f"/>
                    <w:id w:val="-515687842"/>
                    <w:lock w:val="sdtLocked"/>
                  </w:sdtPr>
                  <w:sdtEndPr/>
                  <w:sdtContent>
                    <w:p w14:paraId="32C8F823" w14:textId="3A1E887E" w:rsidR="00F45D02" w:rsidRDefault="00114BF7">
                      <w:pPr>
                        <w:suppressAutoHyphens/>
                        <w:ind w:firstLine="567"/>
                        <w:jc w:val="both"/>
                        <w:rPr>
                          <w:szCs w:val="24"/>
                          <w:lang w:eastAsia="lt-LT"/>
                        </w:rPr>
                      </w:pPr>
                      <w:sdt>
                        <w:sdtPr>
                          <w:alias w:val="Numeris"/>
                          <w:tag w:val="nr_b579670249c140e4a0674076d306ef8f"/>
                          <w:id w:val="1121646274"/>
                          <w:lock w:val="sdtLocked"/>
                        </w:sdtPr>
                        <w:sdtEndPr/>
                        <w:sdtContent>
                          <w:r w:rsidR="00C514A0">
                            <w:rPr>
                              <w:szCs w:val="24"/>
                              <w:lang w:eastAsia="lt-LT"/>
                            </w:rPr>
                            <w:t>19.7</w:t>
                          </w:r>
                        </w:sdtContent>
                      </w:sdt>
                      <w:r w:rsidR="00C514A0">
                        <w:rPr>
                          <w:szCs w:val="24"/>
                          <w:lang w:eastAsia="lt-LT"/>
                        </w:rPr>
                        <w:t>. kita informacija apie pareiškėją (</w:t>
                      </w:r>
                      <w:r w:rsidR="00C514A0">
                        <w:rPr>
                          <w:szCs w:val="24"/>
                        </w:rPr>
                        <w:t>nurodyta statybos techninio reglamento STR 1.02.01:2017 „Statybos dalyvių atestavimo ir teisės pripažinimo tvarkos aprašas“ 1 priede</w:t>
                      </w:r>
                      <w:r w:rsidR="00C514A0">
                        <w:rPr>
                          <w:szCs w:val="24"/>
                          <w:lang w:eastAsia="lt-LT"/>
                        </w:rPr>
                        <w:t>) – komisijos sekretoriaus sprendimu ar viešosios įstaigos Statybos sektoriaus vystymo agentūros</w:t>
                      </w:r>
                      <w:r w:rsidR="00C514A0">
                        <w:rPr>
                          <w:szCs w:val="24"/>
                          <w:lang w:eastAsia="lt-LT"/>
                        </w:rPr>
                        <w:br/>
                        <w:t xml:space="preserve"> (toliau – SSVA) prašymu.</w:t>
                      </w:r>
                    </w:p>
                  </w:sdtContent>
                </w:sdt>
              </w:sdtContent>
            </w:sdt>
            <w:sdt>
              <w:sdtPr>
                <w:alias w:val="20 p."/>
                <w:tag w:val="part_817a4a1cf16a438c80eeca7107759a05"/>
                <w:id w:val="1181860407"/>
                <w:lock w:val="sdtLocked"/>
              </w:sdtPr>
              <w:sdtEndPr/>
              <w:sdtContent>
                <w:p w14:paraId="62E421B7" w14:textId="3FAB1C29" w:rsidR="00F45D02" w:rsidRDefault="00114BF7">
                  <w:pPr>
                    <w:suppressAutoHyphens/>
                    <w:ind w:firstLine="567"/>
                    <w:jc w:val="both"/>
                    <w:rPr>
                      <w:szCs w:val="24"/>
                      <w:lang w:eastAsia="lt-LT"/>
                    </w:rPr>
                  </w:pPr>
                  <w:sdt>
                    <w:sdtPr>
                      <w:alias w:val="Numeris"/>
                      <w:tag w:val="nr_817a4a1cf16a438c80eeca7107759a05"/>
                      <w:id w:val="-1075044763"/>
                      <w:lock w:val="sdtLocked"/>
                    </w:sdtPr>
                    <w:sdtEndPr/>
                    <w:sdtContent>
                      <w:r w:rsidR="00C514A0">
                        <w:rPr>
                          <w:szCs w:val="24"/>
                          <w:lang w:eastAsia="lt-LT"/>
                        </w:rPr>
                        <w:t>20</w:t>
                      </w:r>
                    </w:sdtContent>
                  </w:sdt>
                  <w:r w:rsidR="00C514A0">
                    <w:rPr>
                      <w:szCs w:val="24"/>
                      <w:lang w:eastAsia="lt-LT"/>
                    </w:rPr>
                    <w:t>. Parengiami du vienodą juridinę galią turintys profesinių žinių įvertinimo protokolo egzemplioriai: vienas teikiamas SSVA, antras lieka ir 5 metus saugomas EMC.</w:t>
                  </w:r>
                </w:p>
              </w:sdtContent>
            </w:sdt>
            <w:sdt>
              <w:sdtPr>
                <w:alias w:val="21 p."/>
                <w:tag w:val="part_fb45f1ed6c9d4a6b9c2d15a774fc1720"/>
                <w:id w:val="-1380238771"/>
                <w:lock w:val="sdtLocked"/>
              </w:sdtPr>
              <w:sdtEndPr/>
              <w:sdtContent>
                <w:p w14:paraId="64EE62DD" w14:textId="77777777" w:rsidR="00F45D02" w:rsidRDefault="00114BF7">
                  <w:pPr>
                    <w:suppressAutoHyphens/>
                    <w:ind w:firstLine="567"/>
                    <w:jc w:val="both"/>
                    <w:rPr>
                      <w:szCs w:val="24"/>
                      <w:lang w:eastAsia="lt-LT"/>
                    </w:rPr>
                  </w:pPr>
                  <w:sdt>
                    <w:sdtPr>
                      <w:alias w:val="Numeris"/>
                      <w:tag w:val="nr_fb45f1ed6c9d4a6b9c2d15a774fc1720"/>
                      <w:id w:val="574253800"/>
                      <w:lock w:val="sdtLocked"/>
                    </w:sdtPr>
                    <w:sdtEndPr/>
                    <w:sdtContent>
                      <w:r w:rsidR="00C514A0">
                        <w:rPr>
                          <w:szCs w:val="24"/>
                          <w:lang w:eastAsia="lt-LT"/>
                        </w:rPr>
                        <w:t>21</w:t>
                      </w:r>
                    </w:sdtContent>
                  </w:sdt>
                  <w:r w:rsidR="00C514A0">
                    <w:rPr>
                      <w:szCs w:val="24"/>
                      <w:lang w:eastAsia="lt-LT"/>
                    </w:rPr>
                    <w:t xml:space="preserve">. Pareiškėjui išduodamas komisijos sekretoriaus pasirašytas profesinių žinių įvertinimo protokolo išrašas, </w:t>
                  </w:r>
                  <w:r w:rsidR="00C514A0">
                    <w:rPr>
                      <w:bCs/>
                      <w:szCs w:val="24"/>
                      <w:lang w:eastAsia="lt-LT"/>
                    </w:rPr>
                    <w:t>kuriame nurodoma: pareiškėjo vardas, pavardė, statybos techninės veiklos pagrindinių sričių vadovų pareigos, statinių grupės, darbo sritys ir (ar) projekto dalys, dokumento išdavimo data. Protokolo išrašas išduodamas vadovaujantis Dokumentų rengimo taisyklių, patvirtintų Lietuvos vyriausiojo archyvaro 2011</w:t>
                  </w:r>
                  <w:r w:rsidR="00C514A0">
                    <w:rPr>
                      <w:szCs w:val="24"/>
                      <w:lang w:eastAsia="lt-LT"/>
                    </w:rPr>
                    <w:t> </w:t>
                  </w:r>
                  <w:r w:rsidR="00C514A0">
                    <w:rPr>
                      <w:bCs/>
                      <w:szCs w:val="24"/>
                      <w:lang w:eastAsia="lt-LT"/>
                    </w:rPr>
                    <w:t>m. liepos 4</w:t>
                  </w:r>
                  <w:r w:rsidR="00C514A0">
                    <w:rPr>
                      <w:szCs w:val="24"/>
                      <w:lang w:eastAsia="lt-LT"/>
                    </w:rPr>
                    <w:t> </w:t>
                  </w:r>
                  <w:r w:rsidR="00C514A0">
                    <w:rPr>
                      <w:bCs/>
                      <w:szCs w:val="24"/>
                      <w:lang w:eastAsia="lt-LT"/>
                    </w:rPr>
                    <w:t>d. įsakymu Nr.</w:t>
                  </w:r>
                  <w:r w:rsidR="00C514A0">
                    <w:rPr>
                      <w:szCs w:val="24"/>
                      <w:lang w:eastAsia="lt-LT"/>
                    </w:rPr>
                    <w:t> </w:t>
                  </w:r>
                  <w:r w:rsidR="00C514A0">
                    <w:rPr>
                      <w:bCs/>
                      <w:szCs w:val="24"/>
                      <w:lang w:eastAsia="lt-LT"/>
                    </w:rPr>
                    <w:t>V-117 „Dėl Dokumentų rengimo taisyklių patvirtinimo“, 38 punkte nustatytais reikalavimais</w:t>
                  </w:r>
                  <w:r w:rsidR="00C514A0">
                    <w:rPr>
                      <w:szCs w:val="24"/>
                      <w:lang w:eastAsia="lt-LT"/>
                    </w:rPr>
                    <w:t>.</w:t>
                  </w:r>
                </w:p>
                <w:p w14:paraId="28539C04" w14:textId="77777777" w:rsidR="00F45D02" w:rsidRDefault="00114BF7">
                  <w:pPr>
                    <w:suppressAutoHyphens/>
                    <w:jc w:val="center"/>
                    <w:rPr>
                      <w:szCs w:val="24"/>
                      <w:lang w:eastAsia="lt-LT"/>
                    </w:rPr>
                  </w:pPr>
                </w:p>
              </w:sdtContent>
            </w:sdt>
          </w:sdtContent>
        </w:sdt>
        <w:sdt>
          <w:sdtPr>
            <w:alias w:val="skyrius"/>
            <w:tag w:val="part_b4ccd74a1ab745d7825182b1ebc3cae6"/>
            <w:id w:val="776144929"/>
            <w:lock w:val="sdtLocked"/>
            <w:placeholder>
              <w:docPart w:val="DefaultPlaceholder_-1854013440"/>
            </w:placeholder>
          </w:sdtPr>
          <w:sdtEndPr>
            <w:rPr>
              <w:kern w:val="28"/>
              <w:szCs w:val="24"/>
              <w:lang w:eastAsia="lt-LT"/>
            </w:rPr>
          </w:sdtEndPr>
          <w:sdtContent>
            <w:p w14:paraId="2A95163A" w14:textId="2AE10FA3" w:rsidR="00F45D02" w:rsidRDefault="00114BF7">
              <w:pPr>
                <w:keepNext/>
                <w:tabs>
                  <w:tab w:val="left" w:pos="284"/>
                </w:tabs>
                <w:jc w:val="center"/>
                <w:rPr>
                  <w:b/>
                  <w:kern w:val="28"/>
                  <w:szCs w:val="24"/>
                  <w:lang w:eastAsia="lt-LT"/>
                </w:rPr>
              </w:pPr>
              <w:sdt>
                <w:sdtPr>
                  <w:alias w:val="Numeris"/>
                  <w:tag w:val="nr_b4ccd74a1ab745d7825182b1ebc3cae6"/>
                  <w:id w:val="783003917"/>
                  <w:lock w:val="sdtLocked"/>
                </w:sdtPr>
                <w:sdtEndPr/>
                <w:sdtContent>
                  <w:r w:rsidR="00C514A0">
                    <w:rPr>
                      <w:b/>
                      <w:kern w:val="28"/>
                      <w:szCs w:val="24"/>
                      <w:lang w:eastAsia="lt-LT"/>
                    </w:rPr>
                    <w:t>IX</w:t>
                  </w:r>
                </w:sdtContent>
              </w:sdt>
              <w:r w:rsidR="00C514A0">
                <w:rPr>
                  <w:b/>
                  <w:kern w:val="28"/>
                  <w:szCs w:val="24"/>
                  <w:lang w:eastAsia="lt-LT"/>
                </w:rPr>
                <w:t xml:space="preserve"> SKYRIUS</w:t>
              </w:r>
            </w:p>
            <w:p w14:paraId="34828191" w14:textId="77777777" w:rsidR="00F45D02" w:rsidRDefault="00114BF7">
              <w:pPr>
                <w:keepNext/>
                <w:tabs>
                  <w:tab w:val="left" w:pos="284"/>
                </w:tabs>
                <w:jc w:val="center"/>
                <w:rPr>
                  <w:b/>
                  <w:kern w:val="28"/>
                  <w:szCs w:val="24"/>
                  <w:lang w:eastAsia="lt-LT"/>
                </w:rPr>
              </w:pPr>
              <w:sdt>
                <w:sdtPr>
                  <w:alias w:val="Pavadinimas"/>
                  <w:tag w:val="title_b4ccd74a1ab745d7825182b1ebc3cae6"/>
                  <w:id w:val="-1681655108"/>
                  <w:lock w:val="sdtLocked"/>
                </w:sdtPr>
                <w:sdtEndPr/>
                <w:sdtContent>
                  <w:r w:rsidR="00C514A0">
                    <w:rPr>
                      <w:b/>
                      <w:kern w:val="28"/>
                      <w:szCs w:val="24"/>
                      <w:lang w:eastAsia="lt-LT"/>
                    </w:rPr>
                    <w:t>BAIGIAMOSIOS NUOSTATOS</w:t>
                  </w:r>
                </w:sdtContent>
              </w:sdt>
            </w:p>
            <w:p w14:paraId="0DB170FE" w14:textId="77777777" w:rsidR="00F45D02" w:rsidRDefault="00F45D02">
              <w:pPr>
                <w:suppressAutoHyphens/>
                <w:jc w:val="center"/>
                <w:rPr>
                  <w:szCs w:val="24"/>
                  <w:lang w:eastAsia="lt-LT"/>
                </w:rPr>
              </w:pPr>
            </w:p>
            <w:sdt>
              <w:sdtPr>
                <w:alias w:val="22 p."/>
                <w:tag w:val="part_85b6c10b46fa48768226174cb150084a"/>
                <w:id w:val="1835638438"/>
                <w:lock w:val="sdtLocked"/>
              </w:sdtPr>
              <w:sdtEndPr/>
              <w:sdtContent>
                <w:p w14:paraId="6B488787" w14:textId="77777777" w:rsidR="00F45D02" w:rsidRDefault="00114BF7">
                  <w:pPr>
                    <w:keepNext/>
                    <w:tabs>
                      <w:tab w:val="left" w:pos="284"/>
                    </w:tabs>
                    <w:ind w:firstLine="680"/>
                    <w:jc w:val="both"/>
                    <w:rPr>
                      <w:kern w:val="28"/>
                      <w:szCs w:val="24"/>
                      <w:lang w:eastAsia="lt-LT"/>
                    </w:rPr>
                  </w:pPr>
                  <w:sdt>
                    <w:sdtPr>
                      <w:alias w:val="Numeris"/>
                      <w:tag w:val="nr_85b6c10b46fa48768226174cb150084a"/>
                      <w:id w:val="2090578882"/>
                      <w:lock w:val="sdtLocked"/>
                    </w:sdtPr>
                    <w:sdtEndPr/>
                    <w:sdtContent>
                      <w:r w:rsidR="00C514A0">
                        <w:rPr>
                          <w:kern w:val="28"/>
                          <w:szCs w:val="24"/>
                          <w:lang w:eastAsia="lt-LT"/>
                        </w:rPr>
                        <w:t>22</w:t>
                      </w:r>
                    </w:sdtContent>
                  </w:sdt>
                  <w:r w:rsidR="00C514A0">
                    <w:rPr>
                      <w:kern w:val="28"/>
                      <w:szCs w:val="24"/>
                      <w:lang w:eastAsia="lt-LT"/>
                    </w:rPr>
                    <w:t>. Informacija apie egzamino laiką ir vietą, statybos inžinieriams planuojamus kursus, seminarus, jų temas ir įkainius skelbiama EMC interneto svetainėje www.emclt.lt</w:t>
                  </w:r>
                  <w:r w:rsidR="00C514A0">
                    <w:rPr>
                      <w:szCs w:val="24"/>
                    </w:rPr>
                    <w:t>.</w:t>
                  </w:r>
                </w:p>
              </w:sdtContent>
            </w:sdt>
            <w:sdt>
              <w:sdtPr>
                <w:alias w:val="23 p."/>
                <w:tag w:val="part_6ef4154dc92142b6941f5e55e1840f66"/>
                <w:id w:val="1302886360"/>
                <w:lock w:val="sdtLocked"/>
                <w:placeholder>
                  <w:docPart w:val="DefaultPlaceholder_-1854013440"/>
                </w:placeholder>
              </w:sdtPr>
              <w:sdtEndPr>
                <w:rPr>
                  <w:kern w:val="28"/>
                  <w:szCs w:val="24"/>
                  <w:lang w:eastAsia="lt-LT"/>
                </w:rPr>
              </w:sdtEndPr>
              <w:sdtContent>
                <w:p w14:paraId="58843C47" w14:textId="4C43F624" w:rsidR="00F45D02" w:rsidRDefault="00114BF7">
                  <w:pPr>
                    <w:keepNext/>
                    <w:tabs>
                      <w:tab w:val="left" w:pos="284"/>
                    </w:tabs>
                    <w:ind w:firstLine="680"/>
                    <w:jc w:val="both"/>
                    <w:rPr>
                      <w:kern w:val="28"/>
                      <w:szCs w:val="24"/>
                      <w:lang w:eastAsia="lt-LT"/>
                    </w:rPr>
                  </w:pPr>
                  <w:sdt>
                    <w:sdtPr>
                      <w:alias w:val="Numeris"/>
                      <w:tag w:val="nr_6ef4154dc92142b6941f5e55e1840f66"/>
                      <w:id w:val="-1289806920"/>
                      <w:lock w:val="sdtLocked"/>
                    </w:sdtPr>
                    <w:sdtEndPr/>
                    <w:sdtContent>
                      <w:r w:rsidR="00C514A0">
                        <w:rPr>
                          <w:kern w:val="28"/>
                          <w:szCs w:val="24"/>
                          <w:lang w:eastAsia="lt-LT"/>
                        </w:rPr>
                        <w:t>23</w:t>
                      </w:r>
                    </w:sdtContent>
                  </w:sdt>
                  <w:r w:rsidR="00C514A0">
                    <w:rPr>
                      <w:kern w:val="28"/>
                      <w:szCs w:val="24"/>
                      <w:lang w:eastAsia="lt-LT"/>
                    </w:rPr>
                    <w:t>. Programa ar jos dalis gali būti naudojama tik EMC vykdomos veiklos tikslams įgyvendinti. Programą naudoti kitiems tikslams galima tik rengėjui sutikus.</w:t>
                  </w:r>
                </w:p>
              </w:sdtContent>
            </w:sdt>
          </w:sdtContent>
        </w:sdt>
        <w:sdt>
          <w:sdtPr>
            <w:rPr>
              <w:szCs w:val="24"/>
              <w:lang w:eastAsia="lt-LT"/>
            </w:rPr>
            <w:alias w:val="pabaiga"/>
            <w:tag w:val="part_fa08bd91923d47fc8593862feab93806"/>
            <w:id w:val="1529152638"/>
            <w:lock w:val="sdtLocked"/>
            <w:placeholder>
              <w:docPart w:val="DefaultPlaceholder_-1854013440"/>
            </w:placeholder>
          </w:sdtPr>
          <w:sdtEndPr>
            <w:rPr>
              <w:sz w:val="22"/>
              <w:szCs w:val="22"/>
            </w:rPr>
          </w:sdtEndPr>
          <w:sdtContent>
            <w:p w14:paraId="215A2D83" w14:textId="22C4BE71" w:rsidR="00F45D02" w:rsidRPr="00C514A0" w:rsidRDefault="00C514A0" w:rsidP="00C514A0">
              <w:pPr>
                <w:jc w:val="center"/>
                <w:rPr>
                  <w:szCs w:val="24"/>
                  <w:lang w:eastAsia="lt-LT"/>
                </w:rPr>
              </w:pPr>
              <w:r>
                <w:rPr>
                  <w:szCs w:val="24"/>
                  <w:lang w:eastAsia="lt-LT"/>
                </w:rPr>
                <w:t>_______________________</w:t>
              </w:r>
            </w:p>
          </w:sdtContent>
        </w:sdt>
      </w:sdtContent>
    </w:sdt>
    <w:sdt>
      <w:sdtPr>
        <w:alias w:val="patvirtinta"/>
        <w:tag w:val="part_14ca3713cf8e4038ae51d99e47f72655"/>
        <w:id w:val="748311581"/>
        <w:lock w:val="sdtLocked"/>
      </w:sdtPr>
      <w:sdtEndPr/>
      <w:sdtContent>
        <w:p w14:paraId="6B7B679A" w14:textId="77777777" w:rsidR="00C514A0" w:rsidRDefault="00C514A0">
          <w:pPr>
            <w:tabs>
              <w:tab w:val="left" w:pos="1304"/>
              <w:tab w:val="left" w:pos="1457"/>
              <w:tab w:val="left" w:pos="1604"/>
              <w:tab w:val="left" w:pos="1757"/>
            </w:tabs>
            <w:ind w:left="5103"/>
            <w:textAlignment w:val="center"/>
            <w:sectPr w:rsidR="00C514A0">
              <w:footerReference w:type="default" r:id="rId19"/>
              <w:pgSz w:w="11906" w:h="16838"/>
              <w:pgMar w:top="1134" w:right="567" w:bottom="1134" w:left="1701" w:header="567" w:footer="567" w:gutter="0"/>
              <w:pgNumType w:start="1"/>
              <w:cols w:space="1296"/>
              <w:titlePg/>
              <w:docGrid w:linePitch="360"/>
            </w:sectPr>
          </w:pPr>
        </w:p>
        <w:p w14:paraId="1B90C5AC" w14:textId="1A91EE9B"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lastRenderedPageBreak/>
            <w:t xml:space="preserve">PATVIRTINTA </w:t>
          </w:r>
        </w:p>
        <w:p w14:paraId="37047C5D" w14:textId="77777777" w:rsidR="00C514A0" w:rsidRDefault="00C514A0">
          <w:pPr>
            <w:tabs>
              <w:tab w:val="left" w:pos="1304"/>
              <w:tab w:val="left" w:pos="1457"/>
              <w:tab w:val="left" w:pos="1604"/>
              <w:tab w:val="left" w:pos="1757"/>
            </w:tabs>
            <w:ind w:left="5103"/>
            <w:textAlignment w:val="center"/>
            <w:rPr>
              <w:szCs w:val="24"/>
              <w:lang w:eastAsia="lt-LT"/>
            </w:rPr>
          </w:pPr>
          <w:r>
            <w:rPr>
              <w:szCs w:val="24"/>
              <w:lang w:eastAsia="lt-LT"/>
            </w:rPr>
            <w:t xml:space="preserve">Lietuvos Respublikos aplinkos ministro </w:t>
          </w:r>
        </w:p>
        <w:p w14:paraId="1BFC169D" w14:textId="5EECA1B5"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t>2017 m. rugpjūčio 23 d. įsakymu Nr. D1-679</w:t>
          </w:r>
        </w:p>
        <w:p w14:paraId="30FC4CEE" w14:textId="77777777"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t>(Lietuvos Respublikos aplinkos ministro</w:t>
          </w:r>
        </w:p>
        <w:p w14:paraId="5A201805" w14:textId="554BFB18"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t>2026 m. balandžio 2 d. įsakymo Nr. D1-45</w:t>
          </w:r>
        </w:p>
        <w:p w14:paraId="1C4659F0" w14:textId="77777777"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t>redakcija)</w:t>
          </w:r>
        </w:p>
        <w:p w14:paraId="51F50D60" w14:textId="77777777" w:rsidR="00F45D02" w:rsidRDefault="00F45D02">
          <w:pPr>
            <w:widowControl w:val="0"/>
            <w:suppressAutoHyphens/>
            <w:jc w:val="center"/>
            <w:rPr>
              <w:rFonts w:eastAsia="Arial Unicode MS"/>
              <w:bCs/>
              <w:caps/>
              <w:szCs w:val="24"/>
              <w:lang w:eastAsia="lt-LT"/>
            </w:rPr>
          </w:pPr>
        </w:p>
        <w:sdt>
          <w:sdtPr>
            <w:alias w:val="Pavadinimas"/>
            <w:tag w:val="title_14ca3713cf8e4038ae51d99e47f72655"/>
            <w:id w:val="137393400"/>
            <w:lock w:val="sdtLocked"/>
          </w:sdtPr>
          <w:sdtEndPr/>
          <w:sdtContent>
            <w:p w14:paraId="410EF6C3" w14:textId="77777777" w:rsidR="00F45D02" w:rsidRDefault="00C514A0">
              <w:pPr>
                <w:widowControl w:val="0"/>
                <w:suppressAutoHyphens/>
                <w:jc w:val="center"/>
                <w:rPr>
                  <w:rFonts w:eastAsia="Arial Unicode MS"/>
                  <w:b/>
                  <w:caps/>
                  <w:szCs w:val="24"/>
                  <w:lang w:eastAsia="lt-LT"/>
                </w:rPr>
              </w:pPr>
              <w:r>
                <w:rPr>
                  <w:rFonts w:eastAsia="Arial Unicode MS"/>
                  <w:b/>
                  <w:caps/>
                  <w:szCs w:val="24"/>
                  <w:lang w:eastAsia="lt-LT"/>
                </w:rPr>
                <w:t>VIEŠOSIOS ĮSTAIGOS energetikų mokymo centro</w:t>
              </w:r>
            </w:p>
            <w:p w14:paraId="761D7D57" w14:textId="77777777" w:rsidR="00F45D02" w:rsidRDefault="00C514A0">
              <w:pPr>
                <w:widowControl w:val="0"/>
                <w:suppressAutoHyphens/>
                <w:jc w:val="center"/>
                <w:rPr>
                  <w:rFonts w:eastAsia="Arial Unicode MS"/>
                  <w:b/>
                  <w:caps/>
                  <w:szCs w:val="24"/>
                  <w:lang w:eastAsia="lt-LT"/>
                </w:rPr>
              </w:pPr>
              <w:r>
                <w:rPr>
                  <w:rFonts w:eastAsia="Arial Unicode MS"/>
                  <w:b/>
                  <w:caps/>
                  <w:szCs w:val="24"/>
                  <w:lang w:eastAsia="lt-LT"/>
                </w:rPr>
                <w:t>STATYBOS TECHNINĖS VEIKLOS PAGRINDINIŲ SRIČIŲ VADOVŲ</w:t>
              </w:r>
            </w:p>
            <w:p w14:paraId="645E5F06" w14:textId="77777777" w:rsidR="00F45D02" w:rsidRDefault="00C514A0">
              <w:pPr>
                <w:suppressAutoHyphens/>
                <w:jc w:val="center"/>
                <w:rPr>
                  <w:b/>
                  <w:szCs w:val="24"/>
                  <w:lang w:eastAsia="lt-LT"/>
                </w:rPr>
              </w:pPr>
              <w:r>
                <w:rPr>
                  <w:b/>
                  <w:szCs w:val="24"/>
                  <w:lang w:eastAsia="lt-LT"/>
                </w:rPr>
                <w:t>PROFESINIŲ ŽINIŲ VERTINIMO EGZAMINŲ PROGRAMA</w:t>
              </w:r>
            </w:p>
          </w:sdtContent>
        </w:sdt>
        <w:p w14:paraId="13706317" w14:textId="77777777" w:rsidR="00F45D02" w:rsidRDefault="00F45D02">
          <w:pPr>
            <w:suppressAutoHyphens/>
            <w:jc w:val="center"/>
            <w:rPr>
              <w:bCs/>
              <w:szCs w:val="24"/>
              <w:lang w:eastAsia="lt-LT"/>
            </w:rPr>
          </w:pPr>
        </w:p>
        <w:p w14:paraId="59963123" w14:textId="77777777" w:rsidR="00F45D02" w:rsidRDefault="00C514A0">
          <w:pPr>
            <w:suppressAutoHyphens/>
            <w:jc w:val="center"/>
            <w:rPr>
              <w:i/>
              <w:szCs w:val="24"/>
              <w:lang w:eastAsia="lt-LT"/>
            </w:rPr>
          </w:pPr>
          <w:r>
            <w:rPr>
              <w:szCs w:val="24"/>
              <w:lang w:eastAsia="lt-LT"/>
            </w:rPr>
            <w:t xml:space="preserve">Programos žymuo: </w:t>
          </w:r>
          <w:r>
            <w:rPr>
              <w:b/>
              <w:szCs w:val="24"/>
              <w:lang w:eastAsia="lt-LT"/>
            </w:rPr>
            <w:t>E-140-25-EMC</w:t>
          </w:r>
        </w:p>
        <w:p w14:paraId="71E7E600" w14:textId="77777777" w:rsidR="00F45D02" w:rsidRDefault="00F45D02">
          <w:pPr>
            <w:suppressAutoHyphens/>
            <w:jc w:val="both"/>
            <w:rPr>
              <w:szCs w:val="24"/>
              <w:lang w:eastAsia="lt-LT"/>
            </w:rPr>
          </w:pPr>
        </w:p>
        <w:sdt>
          <w:sdtPr>
            <w:alias w:val="skyrius"/>
            <w:tag w:val="part_cb0343a3e20c45518df121010a615955"/>
            <w:id w:val="-571969231"/>
            <w:lock w:val="sdtLocked"/>
          </w:sdtPr>
          <w:sdtEndPr/>
          <w:sdtContent>
            <w:p w14:paraId="686F897B" w14:textId="77777777" w:rsidR="00F45D02" w:rsidRDefault="00114BF7">
              <w:pPr>
                <w:keepNext/>
                <w:suppressAutoHyphens/>
                <w:jc w:val="center"/>
                <w:rPr>
                  <w:b/>
                  <w:kern w:val="1"/>
                  <w:szCs w:val="24"/>
                  <w:lang w:eastAsia="lt-LT"/>
                </w:rPr>
              </w:pPr>
              <w:sdt>
                <w:sdtPr>
                  <w:alias w:val="Numeris"/>
                  <w:tag w:val="nr_cb0343a3e20c45518df121010a615955"/>
                  <w:id w:val="-1500569653"/>
                  <w:lock w:val="sdtLocked"/>
                </w:sdtPr>
                <w:sdtEndPr/>
                <w:sdtContent>
                  <w:r w:rsidR="00C514A0">
                    <w:rPr>
                      <w:b/>
                      <w:kern w:val="1"/>
                      <w:szCs w:val="24"/>
                      <w:lang w:eastAsia="lt-LT"/>
                    </w:rPr>
                    <w:t>I</w:t>
                  </w:r>
                </w:sdtContent>
              </w:sdt>
              <w:r w:rsidR="00C514A0">
                <w:rPr>
                  <w:b/>
                  <w:kern w:val="1"/>
                  <w:szCs w:val="24"/>
                  <w:lang w:eastAsia="lt-LT"/>
                </w:rPr>
                <w:t xml:space="preserve"> SKYRIUS</w:t>
              </w:r>
            </w:p>
            <w:p w14:paraId="19FA1AB6" w14:textId="77777777" w:rsidR="00F45D02" w:rsidRDefault="00114BF7">
              <w:pPr>
                <w:keepNext/>
                <w:suppressAutoHyphens/>
                <w:jc w:val="center"/>
                <w:rPr>
                  <w:b/>
                  <w:kern w:val="1"/>
                  <w:szCs w:val="24"/>
                  <w:lang w:eastAsia="lt-LT"/>
                </w:rPr>
              </w:pPr>
              <w:sdt>
                <w:sdtPr>
                  <w:alias w:val="Pavadinimas"/>
                  <w:tag w:val="title_cb0343a3e20c45518df121010a615955"/>
                  <w:id w:val="83047934"/>
                  <w:lock w:val="sdtLocked"/>
                </w:sdtPr>
                <w:sdtEndPr/>
                <w:sdtContent>
                  <w:r w:rsidR="00C514A0">
                    <w:rPr>
                      <w:b/>
                      <w:kern w:val="1"/>
                      <w:szCs w:val="24"/>
                      <w:lang w:eastAsia="lt-LT"/>
                    </w:rPr>
                    <w:t>BENDROSIOS NUOSTATOS</w:t>
                  </w:r>
                </w:sdtContent>
              </w:sdt>
            </w:p>
            <w:p w14:paraId="2ADF8897" w14:textId="77777777" w:rsidR="00F45D02" w:rsidRDefault="00F45D02">
              <w:pPr>
                <w:suppressAutoHyphens/>
                <w:jc w:val="center"/>
                <w:rPr>
                  <w:szCs w:val="24"/>
                  <w:lang w:eastAsia="lt-LT"/>
                </w:rPr>
              </w:pPr>
            </w:p>
            <w:sdt>
              <w:sdtPr>
                <w:alias w:val="1 p."/>
                <w:tag w:val="part_c5b08dbf2eb84cf2aad4ddd082e69673"/>
                <w:id w:val="1587034967"/>
                <w:lock w:val="sdtLocked"/>
              </w:sdtPr>
              <w:sdtEndPr/>
              <w:sdtContent>
                <w:p w14:paraId="5C87E5D7" w14:textId="77777777" w:rsidR="00F45D02" w:rsidRDefault="00114BF7">
                  <w:pPr>
                    <w:widowControl w:val="0"/>
                    <w:suppressAutoHyphens/>
                    <w:ind w:firstLine="567"/>
                    <w:jc w:val="both"/>
                    <w:rPr>
                      <w:rFonts w:eastAsia="Arial Unicode MS"/>
                      <w:b/>
                      <w:caps/>
                      <w:szCs w:val="24"/>
                      <w:lang w:eastAsia="lt-LT"/>
                    </w:rPr>
                  </w:pPr>
                  <w:sdt>
                    <w:sdtPr>
                      <w:alias w:val="Numeris"/>
                      <w:tag w:val="nr_c5b08dbf2eb84cf2aad4ddd082e69673"/>
                      <w:id w:val="-1873152849"/>
                      <w:lock w:val="sdtLocked"/>
                    </w:sdtPr>
                    <w:sdtEndPr/>
                    <w:sdtContent>
                      <w:r w:rsidR="00C514A0">
                        <w:rPr>
                          <w:rFonts w:eastAsia="Arial Unicode MS"/>
                          <w:caps/>
                          <w:szCs w:val="24"/>
                          <w:lang w:eastAsia="lt-LT"/>
                        </w:rPr>
                        <w:t>1</w:t>
                      </w:r>
                    </w:sdtContent>
                  </w:sdt>
                  <w:r w:rsidR="00C514A0">
                    <w:rPr>
                      <w:rFonts w:eastAsia="Arial Unicode MS"/>
                      <w:caps/>
                      <w:szCs w:val="24"/>
                      <w:lang w:eastAsia="lt-LT"/>
                    </w:rPr>
                    <w:t>.</w:t>
                  </w:r>
                  <w:r w:rsidR="00C514A0">
                    <w:rPr>
                      <w:rFonts w:eastAsia="Arial Unicode MS"/>
                      <w:b/>
                      <w:caps/>
                      <w:szCs w:val="24"/>
                      <w:lang w:eastAsia="lt-LT"/>
                    </w:rPr>
                    <w:t xml:space="preserve"> </w:t>
                  </w:r>
                  <w:r w:rsidR="00C514A0">
                    <w:rPr>
                      <w:rFonts w:eastAsia="Arial Unicode MS"/>
                      <w:b/>
                      <w:szCs w:val="24"/>
                      <w:lang w:eastAsia="lt-LT"/>
                    </w:rPr>
                    <w:t>Programos pavadinimas:</w:t>
                  </w:r>
                  <w:r w:rsidR="00C514A0">
                    <w:rPr>
                      <w:szCs w:val="24"/>
                      <w:lang w:eastAsia="lt-LT"/>
                    </w:rPr>
                    <w:t xml:space="preserve"> ypatingojo statinio specialiųjų statybos darbų vadovo ir ypatingojo statinio specialiųjų statybos darbų techninės priežiūros vadovo profesinių žinių vertinimo egzaminų programa</w:t>
                  </w:r>
                  <w:r w:rsidR="00C514A0">
                    <w:rPr>
                      <w:rFonts w:eastAsia="Arial Unicode MS"/>
                      <w:szCs w:val="24"/>
                      <w:lang w:eastAsia="lt-LT"/>
                    </w:rPr>
                    <w:t xml:space="preserve"> (toliau – Programa).</w:t>
                  </w:r>
                </w:p>
              </w:sdtContent>
            </w:sdt>
            <w:sdt>
              <w:sdtPr>
                <w:alias w:val="2 p."/>
                <w:tag w:val="part_b130ba03a6d146dfbd1919f10ff352e3"/>
                <w:id w:val="-452782825"/>
                <w:lock w:val="sdtLocked"/>
              </w:sdtPr>
              <w:sdtEndPr/>
              <w:sdtContent>
                <w:p w14:paraId="648952E7" w14:textId="24DE2499" w:rsidR="00F45D02" w:rsidRDefault="00114BF7">
                  <w:pPr>
                    <w:ind w:firstLine="567"/>
                    <w:jc w:val="both"/>
                    <w:rPr>
                      <w:szCs w:val="24"/>
                      <w:lang w:eastAsia="lt-LT"/>
                    </w:rPr>
                  </w:pPr>
                  <w:sdt>
                    <w:sdtPr>
                      <w:alias w:val="Numeris"/>
                      <w:tag w:val="nr_b130ba03a6d146dfbd1919f10ff352e3"/>
                      <w:id w:val="-1182738746"/>
                      <w:lock w:val="sdtLocked"/>
                    </w:sdtPr>
                    <w:sdtEndPr/>
                    <w:sdtContent>
                      <w:r w:rsidR="00C514A0">
                        <w:rPr>
                          <w:szCs w:val="24"/>
                          <w:lang w:eastAsia="lt-LT"/>
                        </w:rPr>
                        <w:t>2</w:t>
                      </w:r>
                    </w:sdtContent>
                  </w:sdt>
                  <w:r w:rsidR="00C514A0">
                    <w:rPr>
                      <w:szCs w:val="24"/>
                      <w:lang w:eastAsia="lt-LT"/>
                    </w:rPr>
                    <w:t>.</w:t>
                  </w:r>
                  <w:r w:rsidR="00C514A0">
                    <w:rPr>
                      <w:b/>
                      <w:szCs w:val="24"/>
                      <w:lang w:eastAsia="lt-LT"/>
                    </w:rPr>
                    <w:t xml:space="preserve"> Programos tikslas:</w:t>
                  </w:r>
                  <w:r w:rsidR="00C514A0">
                    <w:rPr>
                      <w:szCs w:val="24"/>
                      <w:lang w:eastAsia="lt-LT"/>
                    </w:rPr>
                    <w:t xml:space="preserve"> patikrinti statybos inžinierių, siekiančių įgyti kvalifikacijos atestatą mechanikos darbų srityje, suteikiantį teisę eiti Programos 3 punkte nurodytų statybos techninės veiklos pagrindinių sričių vadovų pareigas, (toliau – pareiškėjai) profesines žinias, jų išsamumą ir nustatyti vertinimo tvarką.</w:t>
                  </w:r>
                </w:p>
              </w:sdtContent>
            </w:sdt>
            <w:sdt>
              <w:sdtPr>
                <w:alias w:val="3 p."/>
                <w:tag w:val="part_ccabf80e78f54a989f938a8c92448551"/>
                <w:id w:val="-2057614543"/>
                <w:lock w:val="sdtLocked"/>
              </w:sdtPr>
              <w:sdtEndPr/>
              <w:sdtContent>
                <w:p w14:paraId="033E540B" w14:textId="77777777" w:rsidR="00F45D02" w:rsidRDefault="00114BF7">
                  <w:pPr>
                    <w:widowControl w:val="0"/>
                    <w:suppressAutoHyphens/>
                    <w:ind w:firstLine="567"/>
                    <w:jc w:val="both"/>
                    <w:rPr>
                      <w:szCs w:val="24"/>
                      <w:lang w:eastAsia="lt-LT"/>
                    </w:rPr>
                  </w:pPr>
                  <w:sdt>
                    <w:sdtPr>
                      <w:alias w:val="Numeris"/>
                      <w:tag w:val="nr_ccabf80e78f54a989f938a8c92448551"/>
                      <w:id w:val="1859543990"/>
                      <w:lock w:val="sdtLocked"/>
                    </w:sdtPr>
                    <w:sdtEndPr/>
                    <w:sdtContent>
                      <w:r w:rsidR="00C514A0">
                        <w:rPr>
                          <w:szCs w:val="24"/>
                          <w:lang w:eastAsia="lt-LT"/>
                        </w:rPr>
                        <w:t>3</w:t>
                      </w:r>
                    </w:sdtContent>
                  </w:sdt>
                  <w:r w:rsidR="00C514A0">
                    <w:rPr>
                      <w:szCs w:val="24"/>
                      <w:lang w:eastAsia="lt-LT"/>
                    </w:rPr>
                    <w:t>.</w:t>
                  </w:r>
                  <w:r w:rsidR="00C514A0">
                    <w:rPr>
                      <w:b/>
                      <w:bCs/>
                      <w:szCs w:val="24"/>
                      <w:lang w:eastAsia="lt-LT"/>
                    </w:rPr>
                    <w:t xml:space="preserve"> Programos paskirtis:</w:t>
                  </w:r>
                  <w:r w:rsidR="00C514A0">
                    <w:rPr>
                      <w:szCs w:val="24"/>
                      <w:lang w:eastAsia="lt-LT"/>
                    </w:rPr>
                    <w:t xml:space="preserve"> pagal Programą tikrinamos ir vertinamos profesinės žinios pareiškėjų, kurie siekia eiti ypatingojo statinio specialiųjų statybos darbų vadovo (toliau – YSSSDV) ir ypatingojo statinio specialiųjų statybos darbų techninės priežiūros vadovo (toliau </w:t>
                  </w:r>
                  <w:r w:rsidR="00C514A0">
                    <w:rPr>
                      <w:b/>
                      <w:bCs/>
                      <w:szCs w:val="24"/>
                      <w:lang w:eastAsia="lt-LT"/>
                    </w:rPr>
                    <w:t>–</w:t>
                  </w:r>
                  <w:r w:rsidR="00C514A0">
                    <w:rPr>
                      <w:szCs w:val="24"/>
                      <w:lang w:eastAsia="lt-LT"/>
                    </w:rPr>
                    <w:t xml:space="preserve"> YSSSDTPV) pareigas šiuose statiniuose: pastatai (gyvenamieji ir negyvenamieji), susisiekimo komunikacijos (keliai, gatvės), susisiekimo komunikacijos (geležinkelio kelias), susisiekimo komunikacijos (oro uostų statiniai), susisiekimo komunikacijos (vandens uostų statiniai), inžineriniai tinklai (naftos tinklai), inžineriniai tinklai (dujų tinklai), hidrotechnikos statiniai, kiti transporto statiniai, kiti inžinerinių tinklų statiniai, kiti inžineriniai statiniai, šiose darbo srityse: naftos tinklų tiesimas, dujų tinklų tiesimas, statinio dujų inžinerinių sistemų įrengimas, šildymo, dujų, naftos ar kito kuro technologinių inžinerinių sistemų įrengimas, </w:t>
                  </w:r>
                  <w:proofErr w:type="spellStart"/>
                  <w:r w:rsidR="00C514A0">
                    <w:rPr>
                      <w:szCs w:val="24"/>
                      <w:lang w:eastAsia="lt-LT"/>
                    </w:rPr>
                    <w:t>betranšėjis</w:t>
                  </w:r>
                  <w:proofErr w:type="spellEnd"/>
                  <w:r w:rsidR="00C514A0">
                    <w:rPr>
                      <w:szCs w:val="24"/>
                      <w:lang w:eastAsia="lt-LT"/>
                    </w:rPr>
                    <w:t xml:space="preserve"> inžinerinių tinklų tiesimas.</w:t>
                  </w:r>
                </w:p>
                <w:p w14:paraId="092AE199" w14:textId="77777777" w:rsidR="00F45D02" w:rsidRDefault="00114BF7">
                  <w:pPr>
                    <w:widowControl w:val="0"/>
                    <w:suppressAutoHyphens/>
                    <w:jc w:val="both"/>
                    <w:rPr>
                      <w:szCs w:val="24"/>
                      <w:lang w:eastAsia="lt-LT"/>
                    </w:rPr>
                  </w:pPr>
                </w:p>
              </w:sdtContent>
            </w:sdt>
          </w:sdtContent>
        </w:sdt>
        <w:sdt>
          <w:sdtPr>
            <w:alias w:val="skyrius"/>
            <w:tag w:val="part_1ae754ad0fab4ed79cb3ecb569622190"/>
            <w:id w:val="431562344"/>
            <w:lock w:val="sdtLocked"/>
          </w:sdtPr>
          <w:sdtEndPr/>
          <w:sdtContent>
            <w:p w14:paraId="4D1D5585" w14:textId="77777777" w:rsidR="00F45D02" w:rsidRDefault="00114BF7">
              <w:pPr>
                <w:keepNext/>
                <w:suppressAutoHyphens/>
                <w:jc w:val="center"/>
                <w:rPr>
                  <w:b/>
                  <w:kern w:val="1"/>
                  <w:szCs w:val="24"/>
                  <w:lang w:eastAsia="lt-LT"/>
                </w:rPr>
              </w:pPr>
              <w:sdt>
                <w:sdtPr>
                  <w:alias w:val="Numeris"/>
                  <w:tag w:val="nr_1ae754ad0fab4ed79cb3ecb569622190"/>
                  <w:id w:val="-1112360850"/>
                  <w:lock w:val="sdtLocked"/>
                </w:sdtPr>
                <w:sdtEndPr/>
                <w:sdtContent>
                  <w:r w:rsidR="00C514A0">
                    <w:rPr>
                      <w:b/>
                      <w:kern w:val="1"/>
                      <w:szCs w:val="24"/>
                      <w:lang w:eastAsia="lt-LT"/>
                    </w:rPr>
                    <w:t>II</w:t>
                  </w:r>
                </w:sdtContent>
              </w:sdt>
              <w:r w:rsidR="00C514A0">
                <w:rPr>
                  <w:b/>
                  <w:kern w:val="1"/>
                  <w:szCs w:val="24"/>
                  <w:lang w:eastAsia="lt-LT"/>
                </w:rPr>
                <w:t xml:space="preserve"> SKYRIUS</w:t>
              </w:r>
            </w:p>
            <w:p w14:paraId="79669CDB" w14:textId="77777777" w:rsidR="00F45D02" w:rsidRDefault="00114BF7">
              <w:pPr>
                <w:keepNext/>
                <w:suppressAutoHyphens/>
                <w:jc w:val="center"/>
                <w:rPr>
                  <w:b/>
                  <w:kern w:val="1"/>
                  <w:szCs w:val="24"/>
                  <w:lang w:eastAsia="lt-LT"/>
                </w:rPr>
              </w:pPr>
              <w:sdt>
                <w:sdtPr>
                  <w:alias w:val="Pavadinimas"/>
                  <w:tag w:val="title_1ae754ad0fab4ed79cb3ecb569622190"/>
                  <w:id w:val="-1479300561"/>
                  <w:lock w:val="sdtLocked"/>
                </w:sdtPr>
                <w:sdtEndPr/>
                <w:sdtContent>
                  <w:r w:rsidR="00C514A0">
                    <w:rPr>
                      <w:b/>
                      <w:kern w:val="1"/>
                      <w:szCs w:val="24"/>
                      <w:lang w:eastAsia="lt-LT"/>
                    </w:rPr>
                    <w:t>PROGRAMOS ANOTACIJA</w:t>
                  </w:r>
                </w:sdtContent>
              </w:sdt>
            </w:p>
            <w:p w14:paraId="709C6E66" w14:textId="77777777" w:rsidR="00F45D02" w:rsidRDefault="00F45D02">
              <w:pPr>
                <w:jc w:val="center"/>
                <w:rPr>
                  <w:szCs w:val="24"/>
                </w:rPr>
              </w:pPr>
            </w:p>
            <w:sdt>
              <w:sdtPr>
                <w:alias w:val="4 p."/>
                <w:tag w:val="part_096bd4aa307d4c688b98ed0bdebf32df"/>
                <w:id w:val="485522210"/>
                <w:lock w:val="sdtLocked"/>
              </w:sdtPr>
              <w:sdtEndPr/>
              <w:sdtContent>
                <w:p w14:paraId="3C442E2D" w14:textId="77777777" w:rsidR="00F45D02" w:rsidRDefault="00114BF7">
                  <w:pPr>
                    <w:ind w:firstLine="567"/>
                    <w:jc w:val="both"/>
                    <w:rPr>
                      <w:szCs w:val="24"/>
                      <w:lang w:eastAsia="lt-LT"/>
                    </w:rPr>
                  </w:pPr>
                  <w:sdt>
                    <w:sdtPr>
                      <w:alias w:val="Numeris"/>
                      <w:tag w:val="nr_096bd4aa307d4c688b98ed0bdebf32df"/>
                      <w:id w:val="991837891"/>
                      <w:lock w:val="sdtLocked"/>
                    </w:sdtPr>
                    <w:sdtEndPr/>
                    <w:sdtContent>
                      <w:r w:rsidR="00C514A0">
                        <w:rPr>
                          <w:szCs w:val="24"/>
                          <w:lang w:eastAsia="lt-LT"/>
                        </w:rPr>
                        <w:t>4</w:t>
                      </w:r>
                    </w:sdtContent>
                  </w:sdt>
                  <w:r w:rsidR="00C514A0">
                    <w:rPr>
                      <w:szCs w:val="24"/>
                      <w:lang w:eastAsia="lt-LT"/>
                    </w:rPr>
                    <w:t>. Pagal Programą tikrinamos ir vertinamos profesinės žinios pareiškėjų, siekiančių eiti pareigas, nurodytas Programos 3 punkte. Pareiškėjai turi žinoti ir gebėti įgyvendinti darbų planavimo, organizavimo, įforminimo ir įteisinimo tvarką, gerai išmanyti naftos, dujų tinklų tiesimo technologiją, statinio dujų inžinerinių sistemų įrengimo reikalavimus, esminius reikalavimus statiniams.</w:t>
                  </w:r>
                </w:p>
                <w:p w14:paraId="1EAC3636" w14:textId="77777777" w:rsidR="00F45D02" w:rsidRDefault="00114BF7">
                  <w:pPr>
                    <w:suppressAutoHyphens/>
                    <w:jc w:val="both"/>
                    <w:rPr>
                      <w:szCs w:val="24"/>
                    </w:rPr>
                  </w:pPr>
                </w:p>
              </w:sdtContent>
            </w:sdt>
          </w:sdtContent>
        </w:sdt>
        <w:sdt>
          <w:sdtPr>
            <w:alias w:val="skyrius"/>
            <w:tag w:val="part_6ea99ab7387b490e95b8d2ea35f680d1"/>
            <w:id w:val="1280529503"/>
            <w:lock w:val="sdtLocked"/>
          </w:sdtPr>
          <w:sdtEndPr/>
          <w:sdtContent>
            <w:p w14:paraId="4FA8827E" w14:textId="77777777" w:rsidR="00F45D02" w:rsidRDefault="00114BF7">
              <w:pPr>
                <w:keepNext/>
                <w:suppressAutoHyphens/>
                <w:jc w:val="center"/>
                <w:rPr>
                  <w:b/>
                  <w:kern w:val="1"/>
                  <w:szCs w:val="24"/>
                  <w:lang w:eastAsia="lt-LT"/>
                </w:rPr>
              </w:pPr>
              <w:sdt>
                <w:sdtPr>
                  <w:alias w:val="Numeris"/>
                  <w:tag w:val="nr_6ea99ab7387b490e95b8d2ea35f680d1"/>
                  <w:id w:val="-651985659"/>
                  <w:lock w:val="sdtLocked"/>
                </w:sdtPr>
                <w:sdtEndPr/>
                <w:sdtContent>
                  <w:r w:rsidR="00C514A0">
                    <w:rPr>
                      <w:b/>
                      <w:kern w:val="1"/>
                      <w:szCs w:val="24"/>
                      <w:lang w:eastAsia="lt-LT"/>
                    </w:rPr>
                    <w:t>III</w:t>
                  </w:r>
                </w:sdtContent>
              </w:sdt>
              <w:r w:rsidR="00C514A0">
                <w:rPr>
                  <w:b/>
                  <w:kern w:val="1"/>
                  <w:szCs w:val="24"/>
                  <w:lang w:eastAsia="lt-LT"/>
                </w:rPr>
                <w:t xml:space="preserve"> SKYRIUS</w:t>
              </w:r>
            </w:p>
            <w:p w14:paraId="0EA3038D" w14:textId="77777777" w:rsidR="00F45D02" w:rsidRDefault="00114BF7">
              <w:pPr>
                <w:keepNext/>
                <w:suppressAutoHyphens/>
                <w:jc w:val="center"/>
                <w:rPr>
                  <w:kern w:val="1"/>
                  <w:szCs w:val="24"/>
                  <w:lang w:eastAsia="lt-LT"/>
                </w:rPr>
              </w:pPr>
              <w:sdt>
                <w:sdtPr>
                  <w:alias w:val="Pavadinimas"/>
                  <w:tag w:val="title_6ea99ab7387b490e95b8d2ea35f680d1"/>
                  <w:id w:val="-2126457870"/>
                  <w:lock w:val="sdtLocked"/>
                </w:sdtPr>
                <w:sdtEndPr/>
                <w:sdtContent>
                  <w:r w:rsidR="00C514A0">
                    <w:rPr>
                      <w:b/>
                      <w:kern w:val="1"/>
                      <w:szCs w:val="24"/>
                      <w:lang w:eastAsia="lt-LT"/>
                    </w:rPr>
                    <w:t>PROFESINIŲ ŽINIŲ VERTINIMO EGZAMINŲ PROGRAMOS TURINYS</w:t>
                  </w:r>
                </w:sdtContent>
              </w:sdt>
            </w:p>
            <w:p w14:paraId="1ECC01A8" w14:textId="77777777" w:rsidR="00F45D02" w:rsidRDefault="00F45D02">
              <w:pPr>
                <w:suppressAutoHyphens/>
                <w:jc w:val="center"/>
                <w:rPr>
                  <w:szCs w:val="24"/>
                  <w:lang w:eastAsia="lt-LT"/>
                </w:rPr>
              </w:pPr>
            </w:p>
            <w:sdt>
              <w:sdtPr>
                <w:alias w:val="5 p."/>
                <w:tag w:val="part_834b4ee12a5d43bbab49f7f2079032a1"/>
                <w:id w:val="1335485480"/>
                <w:lock w:val="sdtLocked"/>
              </w:sdtPr>
              <w:sdtEndPr/>
              <w:sdtContent>
                <w:p w14:paraId="13683DCF" w14:textId="77777777" w:rsidR="00F45D02" w:rsidRDefault="00114BF7">
                  <w:pPr>
                    <w:suppressAutoHyphens/>
                    <w:ind w:firstLine="567"/>
                    <w:jc w:val="both"/>
                    <w:rPr>
                      <w:szCs w:val="24"/>
                      <w:lang w:eastAsia="lt-LT"/>
                    </w:rPr>
                  </w:pPr>
                  <w:sdt>
                    <w:sdtPr>
                      <w:alias w:val="Numeris"/>
                      <w:tag w:val="nr_834b4ee12a5d43bbab49f7f2079032a1"/>
                      <w:id w:val="1571626924"/>
                      <w:lock w:val="sdtLocked"/>
                    </w:sdtPr>
                    <w:sdtEndPr/>
                    <w:sdtContent>
                      <w:r w:rsidR="00C514A0">
                        <w:rPr>
                          <w:szCs w:val="24"/>
                          <w:lang w:eastAsia="lt-LT"/>
                        </w:rPr>
                        <w:t>5</w:t>
                      </w:r>
                    </w:sdtContent>
                  </w:sdt>
                  <w:r w:rsidR="00C514A0">
                    <w:rPr>
                      <w:szCs w:val="24"/>
                      <w:lang w:eastAsia="lt-LT"/>
                    </w:rPr>
                    <w:t>. Profesinių žinių vertinimo egzamino (toliau – egzaminas) temos:</w:t>
                  </w:r>
                </w:p>
                <w:tbl>
                  <w:tblPr>
                    <w:tblW w:w="5000" w:type="pct"/>
                    <w:tblBorders>
                      <w:top w:val="single" w:sz="4" w:space="0" w:color="auto"/>
                      <w:left w:val="single" w:sz="4" w:space="0" w:color="auto"/>
                      <w:bottom w:val="single" w:sz="4" w:space="0" w:color="auto"/>
                      <w:right w:val="single" w:sz="4" w:space="0" w:color="auto"/>
                      <w:insideV w:val="single" w:sz="4" w:space="0" w:color="auto"/>
                    </w:tblBorders>
                    <w:tblLook w:val="04A0" w:firstRow="1" w:lastRow="0" w:firstColumn="1" w:lastColumn="0" w:noHBand="0" w:noVBand="1"/>
                  </w:tblPr>
                  <w:tblGrid>
                    <w:gridCol w:w="556"/>
                    <w:gridCol w:w="7703"/>
                    <w:gridCol w:w="1369"/>
                  </w:tblGrid>
                  <w:tr w:rsidR="00F45D02" w14:paraId="24F1314F" w14:textId="77777777" w:rsidTr="00C514A0">
                    <w:trPr>
                      <w:trHeight w:val="615"/>
                      <w:tblHeader/>
                    </w:trPr>
                    <w:tc>
                      <w:tcPr>
                        <w:tcW w:w="366" w:type="pct"/>
                        <w:tcBorders>
                          <w:top w:val="single" w:sz="4" w:space="0" w:color="auto"/>
                          <w:bottom w:val="single" w:sz="4" w:space="0" w:color="auto"/>
                        </w:tcBorders>
                        <w:hideMark/>
                      </w:tcPr>
                      <w:p w14:paraId="2117F562" w14:textId="77777777" w:rsidR="00F45D02" w:rsidRDefault="00C514A0">
                        <w:pPr>
                          <w:jc w:val="center"/>
                          <w:rPr>
                            <w:b/>
                            <w:bCs/>
                            <w:szCs w:val="24"/>
                            <w:lang w:eastAsia="lt-LT"/>
                          </w:rPr>
                        </w:pPr>
                        <w:r>
                          <w:rPr>
                            <w:b/>
                            <w:bCs/>
                            <w:szCs w:val="24"/>
                            <w:lang w:eastAsia="lt-LT"/>
                          </w:rPr>
                          <w:t>Eil. Nr.</w:t>
                        </w:r>
                      </w:p>
                    </w:tc>
                    <w:tc>
                      <w:tcPr>
                        <w:tcW w:w="3828" w:type="pct"/>
                        <w:tcBorders>
                          <w:top w:val="single" w:sz="4" w:space="0" w:color="auto"/>
                          <w:bottom w:val="single" w:sz="4" w:space="0" w:color="auto"/>
                        </w:tcBorders>
                        <w:hideMark/>
                      </w:tcPr>
                      <w:p w14:paraId="2F2D7982" w14:textId="77777777" w:rsidR="00F45D02" w:rsidRDefault="00C514A0">
                        <w:pPr>
                          <w:jc w:val="center"/>
                          <w:rPr>
                            <w:b/>
                            <w:bCs/>
                            <w:szCs w:val="24"/>
                            <w:lang w:eastAsia="lt-LT"/>
                          </w:rPr>
                        </w:pPr>
                        <w:r>
                          <w:rPr>
                            <w:b/>
                            <w:bCs/>
                            <w:szCs w:val="24"/>
                            <w:lang w:eastAsia="lt-LT"/>
                          </w:rPr>
                          <w:t>Temos pavadinimas</w:t>
                        </w:r>
                      </w:p>
                    </w:tc>
                    <w:tc>
                      <w:tcPr>
                        <w:tcW w:w="807" w:type="pct"/>
                        <w:tcBorders>
                          <w:top w:val="single" w:sz="4" w:space="0" w:color="auto"/>
                          <w:bottom w:val="single" w:sz="4" w:space="0" w:color="auto"/>
                        </w:tcBorders>
                        <w:vAlign w:val="center"/>
                      </w:tcPr>
                      <w:p w14:paraId="7E9B3FF2" w14:textId="77777777" w:rsidR="00F45D02" w:rsidRDefault="00C514A0">
                        <w:pPr>
                          <w:jc w:val="center"/>
                          <w:rPr>
                            <w:b/>
                            <w:bCs/>
                            <w:szCs w:val="24"/>
                            <w:lang w:eastAsia="lt-LT"/>
                          </w:rPr>
                        </w:pPr>
                        <w:r>
                          <w:rPr>
                            <w:b/>
                            <w:bCs/>
                            <w:szCs w:val="24"/>
                            <w:lang w:eastAsia="lt-LT"/>
                          </w:rPr>
                          <w:t>Vadovų pareigos</w:t>
                        </w:r>
                      </w:p>
                    </w:tc>
                  </w:tr>
                  <w:tr w:rsidR="00F45D02" w14:paraId="1B710A94" w14:textId="77777777" w:rsidTr="00C514A0">
                    <w:trPr>
                      <w:trHeight w:val="394"/>
                    </w:trPr>
                    <w:tc>
                      <w:tcPr>
                        <w:tcW w:w="366" w:type="pct"/>
                        <w:tcBorders>
                          <w:top w:val="single" w:sz="4" w:space="0" w:color="auto"/>
                        </w:tcBorders>
                      </w:tcPr>
                      <w:p w14:paraId="53FD6A0E" w14:textId="77777777" w:rsidR="00F45D02" w:rsidRDefault="00F45D02">
                        <w:pPr>
                          <w:tabs>
                            <w:tab w:val="left" w:pos="311"/>
                          </w:tabs>
                          <w:jc w:val="center"/>
                          <w:rPr>
                            <w:szCs w:val="24"/>
                            <w:lang w:eastAsia="lt-LT"/>
                          </w:rPr>
                        </w:pPr>
                      </w:p>
                    </w:tc>
                    <w:tc>
                      <w:tcPr>
                        <w:tcW w:w="3828" w:type="pct"/>
                        <w:tcBorders>
                          <w:top w:val="single" w:sz="4" w:space="0" w:color="auto"/>
                        </w:tcBorders>
                        <w:hideMark/>
                      </w:tcPr>
                      <w:p w14:paraId="3BDA8A6E" w14:textId="77777777" w:rsidR="00F45D02" w:rsidRDefault="00C514A0">
                        <w:pPr>
                          <w:rPr>
                            <w:szCs w:val="24"/>
                            <w:lang w:eastAsia="lt-LT"/>
                          </w:rPr>
                        </w:pPr>
                        <w:r>
                          <w:rPr>
                            <w:szCs w:val="24"/>
                            <w:lang w:eastAsia="lt-LT"/>
                          </w:rPr>
                          <w:t>STATYBOS DARBUS REGLAMENTUOJANČIŲ NORMINIŲ AKTŲ NUOSTATOS</w:t>
                        </w:r>
                      </w:p>
                    </w:tc>
                    <w:tc>
                      <w:tcPr>
                        <w:tcW w:w="807" w:type="pct"/>
                        <w:tcBorders>
                          <w:top w:val="single" w:sz="4" w:space="0" w:color="auto"/>
                        </w:tcBorders>
                        <w:vAlign w:val="center"/>
                      </w:tcPr>
                      <w:p w14:paraId="49FD74A7" w14:textId="77777777" w:rsidR="00F45D02" w:rsidRDefault="00F45D02">
                        <w:pPr>
                          <w:jc w:val="center"/>
                          <w:rPr>
                            <w:b/>
                            <w:bCs/>
                            <w:szCs w:val="24"/>
                            <w:lang w:eastAsia="lt-LT"/>
                          </w:rPr>
                        </w:pPr>
                      </w:p>
                    </w:tc>
                  </w:tr>
                  <w:tr w:rsidR="00F45D02" w14:paraId="3F03C4C7" w14:textId="77777777" w:rsidTr="00C514A0">
                    <w:trPr>
                      <w:trHeight w:val="315"/>
                    </w:trPr>
                    <w:tc>
                      <w:tcPr>
                        <w:tcW w:w="366" w:type="pct"/>
                      </w:tcPr>
                      <w:p w14:paraId="5AAF966C" w14:textId="1137FC16" w:rsidR="00F45D02" w:rsidRDefault="00C514A0">
                        <w:pPr>
                          <w:tabs>
                            <w:tab w:val="left" w:pos="360"/>
                          </w:tabs>
                          <w:ind w:left="360" w:hanging="360"/>
                          <w:rPr>
                            <w:szCs w:val="24"/>
                            <w:lang w:eastAsia="lt-LT"/>
                          </w:rPr>
                        </w:pPr>
                        <w:r>
                          <w:rPr>
                            <w:szCs w:val="24"/>
                            <w:lang w:eastAsia="lt-LT"/>
                          </w:rPr>
                          <w:t>1.</w:t>
                        </w:r>
                      </w:p>
                    </w:tc>
                    <w:tc>
                      <w:tcPr>
                        <w:tcW w:w="3828" w:type="pct"/>
                        <w:hideMark/>
                      </w:tcPr>
                      <w:p w14:paraId="1D2A9217" w14:textId="77777777" w:rsidR="00F45D02" w:rsidRDefault="00C514A0">
                        <w:pPr>
                          <w:rPr>
                            <w:szCs w:val="24"/>
                            <w:lang w:eastAsia="lt-LT"/>
                          </w:rPr>
                        </w:pPr>
                        <w:r>
                          <w:rPr>
                            <w:szCs w:val="24"/>
                            <w:lang w:eastAsia="lt-LT"/>
                          </w:rPr>
                          <w:t>Statybos darbų rūšys.</w:t>
                        </w:r>
                      </w:p>
                    </w:tc>
                    <w:tc>
                      <w:tcPr>
                        <w:tcW w:w="807" w:type="pct"/>
                        <w:vMerge w:val="restart"/>
                        <w:vAlign w:val="center"/>
                      </w:tcPr>
                      <w:p w14:paraId="05334291" w14:textId="77777777" w:rsidR="00F45D02" w:rsidRDefault="00C514A0">
                        <w:pPr>
                          <w:jc w:val="center"/>
                          <w:rPr>
                            <w:szCs w:val="24"/>
                            <w:lang w:eastAsia="lt-LT"/>
                          </w:rPr>
                        </w:pPr>
                        <w:r>
                          <w:rPr>
                            <w:szCs w:val="24"/>
                            <w:lang w:eastAsia="lt-LT"/>
                          </w:rPr>
                          <w:t>YSSSDV</w:t>
                        </w:r>
                      </w:p>
                      <w:p w14:paraId="1A8D6FB9" w14:textId="77777777" w:rsidR="00F45D02" w:rsidRDefault="00C514A0">
                        <w:pPr>
                          <w:jc w:val="center"/>
                          <w:rPr>
                            <w:b/>
                            <w:bCs/>
                            <w:szCs w:val="24"/>
                            <w:lang w:eastAsia="lt-LT"/>
                          </w:rPr>
                        </w:pPr>
                        <w:r>
                          <w:rPr>
                            <w:szCs w:val="24"/>
                            <w:lang w:eastAsia="lt-LT"/>
                          </w:rPr>
                          <w:lastRenderedPageBreak/>
                          <w:t>YSSSDTPV</w:t>
                        </w:r>
                      </w:p>
                    </w:tc>
                  </w:tr>
                  <w:tr w:rsidR="00F45D02" w14:paraId="0C9C6AAA" w14:textId="77777777" w:rsidTr="00C514A0">
                    <w:trPr>
                      <w:trHeight w:val="630"/>
                    </w:trPr>
                    <w:tc>
                      <w:tcPr>
                        <w:tcW w:w="366" w:type="pct"/>
                      </w:tcPr>
                      <w:p w14:paraId="0EA0E575" w14:textId="2BCE91B0" w:rsidR="00F45D02" w:rsidRDefault="00C514A0">
                        <w:pPr>
                          <w:tabs>
                            <w:tab w:val="left" w:pos="360"/>
                          </w:tabs>
                          <w:ind w:left="360" w:hanging="360"/>
                          <w:rPr>
                            <w:szCs w:val="24"/>
                            <w:lang w:eastAsia="lt-LT"/>
                          </w:rPr>
                        </w:pPr>
                        <w:r>
                          <w:rPr>
                            <w:szCs w:val="24"/>
                            <w:lang w:eastAsia="lt-LT"/>
                          </w:rPr>
                          <w:lastRenderedPageBreak/>
                          <w:t>2.</w:t>
                        </w:r>
                      </w:p>
                    </w:tc>
                    <w:tc>
                      <w:tcPr>
                        <w:tcW w:w="3828" w:type="pct"/>
                        <w:hideMark/>
                      </w:tcPr>
                      <w:p w14:paraId="4D8F60D7" w14:textId="77777777" w:rsidR="00F45D02" w:rsidRDefault="00C514A0">
                        <w:pPr>
                          <w:rPr>
                            <w:szCs w:val="24"/>
                            <w:lang w:eastAsia="lt-LT"/>
                          </w:rPr>
                        </w:pPr>
                        <w:r>
                          <w:rPr>
                            <w:szCs w:val="24"/>
                            <w:lang w:eastAsia="lt-LT"/>
                          </w:rPr>
                          <w:t>Ypatingųjų ir neypatingųjų statinių kategorijoms priskiriamų statinių požymiai.</w:t>
                        </w:r>
                      </w:p>
                    </w:tc>
                    <w:tc>
                      <w:tcPr>
                        <w:tcW w:w="807" w:type="pct"/>
                        <w:vMerge/>
                        <w:vAlign w:val="center"/>
                      </w:tcPr>
                      <w:p w14:paraId="1082FFCF" w14:textId="77777777" w:rsidR="00F45D02" w:rsidRDefault="00F45D02">
                        <w:pPr>
                          <w:jc w:val="center"/>
                          <w:rPr>
                            <w:szCs w:val="24"/>
                            <w:lang w:eastAsia="lt-LT"/>
                          </w:rPr>
                        </w:pPr>
                      </w:p>
                    </w:tc>
                  </w:tr>
                  <w:tr w:rsidR="00F45D02" w14:paraId="06A603BD" w14:textId="77777777" w:rsidTr="00C514A0">
                    <w:trPr>
                      <w:trHeight w:val="645"/>
                    </w:trPr>
                    <w:tc>
                      <w:tcPr>
                        <w:tcW w:w="366" w:type="pct"/>
                      </w:tcPr>
                      <w:p w14:paraId="67B4B3A7" w14:textId="2EB7E188" w:rsidR="00F45D02" w:rsidRDefault="00C514A0">
                        <w:pPr>
                          <w:tabs>
                            <w:tab w:val="left" w:pos="306"/>
                          </w:tabs>
                          <w:ind w:left="360" w:hanging="360"/>
                          <w:jc w:val="center"/>
                          <w:rPr>
                            <w:szCs w:val="24"/>
                            <w:lang w:eastAsia="lt-LT"/>
                          </w:rPr>
                        </w:pPr>
                        <w:r>
                          <w:rPr>
                            <w:szCs w:val="24"/>
                            <w:lang w:eastAsia="lt-LT"/>
                          </w:rPr>
                          <w:t>3.</w:t>
                        </w:r>
                      </w:p>
                    </w:tc>
                    <w:tc>
                      <w:tcPr>
                        <w:tcW w:w="3828" w:type="pct"/>
                        <w:hideMark/>
                      </w:tcPr>
                      <w:p w14:paraId="1A5CFAD7" w14:textId="175E7D7D" w:rsidR="00F45D02" w:rsidRDefault="00C514A0">
                        <w:pPr>
                          <w:rPr>
                            <w:szCs w:val="24"/>
                            <w:lang w:eastAsia="lt-LT"/>
                          </w:rPr>
                        </w:pPr>
                        <w:r>
                          <w:rPr>
                            <w:szCs w:val="24"/>
                            <w:lang w:eastAsia="lt-LT"/>
                          </w:rPr>
                          <w:t>Potencialiai pavojingi įrenginiai (sąvoka, potencialiai pavojingų įrenginių valstybės registras, potencialiai pavojingų įrenginių priežiūros valstybinis reguliavimas).</w:t>
                        </w:r>
                      </w:p>
                    </w:tc>
                    <w:tc>
                      <w:tcPr>
                        <w:tcW w:w="807" w:type="pct"/>
                        <w:vMerge/>
                        <w:vAlign w:val="center"/>
                      </w:tcPr>
                      <w:p w14:paraId="7C0FD687" w14:textId="77777777" w:rsidR="00F45D02" w:rsidRDefault="00F45D02">
                        <w:pPr>
                          <w:jc w:val="center"/>
                          <w:rPr>
                            <w:b/>
                            <w:bCs/>
                            <w:szCs w:val="24"/>
                            <w:lang w:eastAsia="lt-LT"/>
                          </w:rPr>
                        </w:pPr>
                      </w:p>
                    </w:tc>
                  </w:tr>
                  <w:tr w:rsidR="00F45D02" w14:paraId="27BF3BFF" w14:textId="77777777" w:rsidTr="00C514A0">
                    <w:trPr>
                      <w:trHeight w:val="630"/>
                    </w:trPr>
                    <w:tc>
                      <w:tcPr>
                        <w:tcW w:w="366" w:type="pct"/>
                      </w:tcPr>
                      <w:p w14:paraId="29EA2588" w14:textId="0F37474C" w:rsidR="00F45D02" w:rsidRDefault="00C514A0">
                        <w:pPr>
                          <w:tabs>
                            <w:tab w:val="left" w:pos="306"/>
                          </w:tabs>
                          <w:ind w:left="360" w:hanging="360"/>
                          <w:jc w:val="center"/>
                          <w:rPr>
                            <w:szCs w:val="24"/>
                            <w:lang w:eastAsia="lt-LT"/>
                          </w:rPr>
                        </w:pPr>
                        <w:r>
                          <w:rPr>
                            <w:szCs w:val="24"/>
                            <w:lang w:eastAsia="lt-LT"/>
                          </w:rPr>
                          <w:t>4.</w:t>
                        </w:r>
                      </w:p>
                    </w:tc>
                    <w:tc>
                      <w:tcPr>
                        <w:tcW w:w="3828" w:type="pct"/>
                        <w:hideMark/>
                      </w:tcPr>
                      <w:p w14:paraId="16AE8AE8" w14:textId="77777777" w:rsidR="00F45D02" w:rsidRDefault="00C514A0">
                        <w:pPr>
                          <w:rPr>
                            <w:szCs w:val="24"/>
                            <w:lang w:eastAsia="lt-LT"/>
                          </w:rPr>
                        </w:pPr>
                        <w:r>
                          <w:rPr>
                            <w:szCs w:val="24"/>
                            <w:lang w:eastAsia="lt-LT"/>
                          </w:rPr>
                          <w:t>Statinio statybos techninė priežiūra (bendrųjų statybos darbų ir specialiųjų statybos darbų techninė priežiūra).</w:t>
                        </w:r>
                      </w:p>
                    </w:tc>
                    <w:tc>
                      <w:tcPr>
                        <w:tcW w:w="807" w:type="pct"/>
                        <w:vMerge/>
                        <w:vAlign w:val="center"/>
                      </w:tcPr>
                      <w:p w14:paraId="4113981C" w14:textId="77777777" w:rsidR="00F45D02" w:rsidRDefault="00F45D02">
                        <w:pPr>
                          <w:jc w:val="center"/>
                          <w:rPr>
                            <w:b/>
                            <w:bCs/>
                            <w:szCs w:val="24"/>
                            <w:lang w:eastAsia="lt-LT"/>
                          </w:rPr>
                        </w:pPr>
                      </w:p>
                    </w:tc>
                  </w:tr>
                  <w:tr w:rsidR="00F45D02" w14:paraId="0C83C57C" w14:textId="77777777" w:rsidTr="00C514A0">
                    <w:trPr>
                      <w:trHeight w:val="315"/>
                    </w:trPr>
                    <w:tc>
                      <w:tcPr>
                        <w:tcW w:w="366" w:type="pct"/>
                        <w:tcBorders>
                          <w:bottom w:val="nil"/>
                        </w:tcBorders>
                      </w:tcPr>
                      <w:p w14:paraId="6E6D6699" w14:textId="56B6E455" w:rsidR="00F45D02" w:rsidRDefault="00C514A0">
                        <w:pPr>
                          <w:tabs>
                            <w:tab w:val="left" w:pos="306"/>
                          </w:tabs>
                          <w:ind w:left="360" w:hanging="360"/>
                          <w:jc w:val="center"/>
                          <w:rPr>
                            <w:szCs w:val="24"/>
                            <w:lang w:eastAsia="lt-LT"/>
                          </w:rPr>
                        </w:pPr>
                        <w:r>
                          <w:rPr>
                            <w:szCs w:val="24"/>
                            <w:lang w:eastAsia="lt-LT"/>
                          </w:rPr>
                          <w:t>5.</w:t>
                        </w:r>
                      </w:p>
                    </w:tc>
                    <w:tc>
                      <w:tcPr>
                        <w:tcW w:w="3828" w:type="pct"/>
                        <w:tcBorders>
                          <w:bottom w:val="nil"/>
                        </w:tcBorders>
                        <w:hideMark/>
                      </w:tcPr>
                      <w:p w14:paraId="7605E7ED" w14:textId="77777777" w:rsidR="00F45D02" w:rsidRDefault="00C514A0">
                        <w:pPr>
                          <w:rPr>
                            <w:szCs w:val="24"/>
                            <w:lang w:eastAsia="lt-LT"/>
                          </w:rPr>
                        </w:pPr>
                        <w:r>
                          <w:rPr>
                            <w:szCs w:val="24"/>
                            <w:lang w:eastAsia="lt-LT"/>
                          </w:rPr>
                          <w:t>Statybą leidžiantys ir statybos užbaigimą reglamentuojantys dokumentai.</w:t>
                        </w:r>
                      </w:p>
                    </w:tc>
                    <w:tc>
                      <w:tcPr>
                        <w:tcW w:w="807" w:type="pct"/>
                        <w:vMerge/>
                        <w:vAlign w:val="center"/>
                      </w:tcPr>
                      <w:p w14:paraId="5B9F621C" w14:textId="77777777" w:rsidR="00F45D02" w:rsidRDefault="00F45D02">
                        <w:pPr>
                          <w:jc w:val="center"/>
                          <w:rPr>
                            <w:b/>
                            <w:bCs/>
                            <w:szCs w:val="24"/>
                            <w:lang w:eastAsia="lt-LT"/>
                          </w:rPr>
                        </w:pPr>
                      </w:p>
                    </w:tc>
                  </w:tr>
                  <w:tr w:rsidR="00F45D02" w14:paraId="395B6320" w14:textId="77777777" w:rsidTr="00C514A0">
                    <w:trPr>
                      <w:trHeight w:val="645"/>
                    </w:trPr>
                    <w:tc>
                      <w:tcPr>
                        <w:tcW w:w="366" w:type="pct"/>
                        <w:tcBorders>
                          <w:top w:val="nil"/>
                          <w:bottom w:val="single" w:sz="4" w:space="0" w:color="auto"/>
                        </w:tcBorders>
                      </w:tcPr>
                      <w:p w14:paraId="363BDC72" w14:textId="416273C9" w:rsidR="00F45D02" w:rsidRDefault="00C514A0">
                        <w:pPr>
                          <w:tabs>
                            <w:tab w:val="left" w:pos="306"/>
                          </w:tabs>
                          <w:ind w:left="360" w:hanging="360"/>
                          <w:jc w:val="center"/>
                          <w:rPr>
                            <w:szCs w:val="24"/>
                            <w:lang w:eastAsia="lt-LT"/>
                          </w:rPr>
                        </w:pPr>
                        <w:r>
                          <w:rPr>
                            <w:szCs w:val="24"/>
                            <w:lang w:eastAsia="lt-LT"/>
                          </w:rPr>
                          <w:t>6.</w:t>
                        </w:r>
                      </w:p>
                    </w:tc>
                    <w:tc>
                      <w:tcPr>
                        <w:tcW w:w="3828" w:type="pct"/>
                        <w:tcBorders>
                          <w:top w:val="nil"/>
                          <w:bottom w:val="single" w:sz="4" w:space="0" w:color="auto"/>
                        </w:tcBorders>
                        <w:hideMark/>
                      </w:tcPr>
                      <w:p w14:paraId="3184D64F" w14:textId="199E3B33" w:rsidR="00F45D02" w:rsidRDefault="00C514A0">
                        <w:pPr>
                          <w:rPr>
                            <w:szCs w:val="24"/>
                            <w:lang w:eastAsia="lt-LT"/>
                          </w:rPr>
                        </w:pPr>
                        <w:r>
                          <w:rPr>
                            <w:szCs w:val="24"/>
                            <w:lang w:eastAsia="lt-LT"/>
                          </w:rPr>
                          <w:t>Ypatingojo statinio specialiųjų statybos darbų vadovo ir ypatingojo statinio specialiųjų statybos darbų techninės priežiūros vadovo teisės ir pareigos</w:t>
                        </w:r>
                        <w:r>
                          <w:rPr>
                            <w:szCs w:val="24"/>
                          </w:rPr>
                          <w:t>, skyrimo tvarka, darbų organizavimas ir dokumentavimas.</w:t>
                        </w:r>
                      </w:p>
                    </w:tc>
                    <w:tc>
                      <w:tcPr>
                        <w:tcW w:w="807" w:type="pct"/>
                        <w:vMerge/>
                        <w:tcBorders>
                          <w:bottom w:val="single" w:sz="4" w:space="0" w:color="auto"/>
                        </w:tcBorders>
                        <w:vAlign w:val="center"/>
                      </w:tcPr>
                      <w:p w14:paraId="501E66D2" w14:textId="77777777" w:rsidR="00F45D02" w:rsidRDefault="00F45D02">
                        <w:pPr>
                          <w:jc w:val="center"/>
                          <w:rPr>
                            <w:b/>
                            <w:bCs/>
                            <w:szCs w:val="24"/>
                            <w:lang w:eastAsia="lt-LT"/>
                          </w:rPr>
                        </w:pPr>
                      </w:p>
                    </w:tc>
                  </w:tr>
                  <w:tr w:rsidR="00F45D02" w14:paraId="6D5CCE79" w14:textId="77777777" w:rsidTr="00C514A0">
                    <w:trPr>
                      <w:trHeight w:val="315"/>
                    </w:trPr>
                    <w:tc>
                      <w:tcPr>
                        <w:tcW w:w="366" w:type="pct"/>
                        <w:tcBorders>
                          <w:top w:val="single" w:sz="4" w:space="0" w:color="auto"/>
                        </w:tcBorders>
                        <w:noWrap/>
                      </w:tcPr>
                      <w:p w14:paraId="01F69E7E" w14:textId="77777777" w:rsidR="00F45D02" w:rsidRDefault="00F45D02">
                        <w:pPr>
                          <w:tabs>
                            <w:tab w:val="left" w:pos="360"/>
                          </w:tabs>
                          <w:jc w:val="center"/>
                          <w:rPr>
                            <w:b/>
                            <w:bCs/>
                            <w:szCs w:val="24"/>
                            <w:lang w:eastAsia="lt-LT"/>
                          </w:rPr>
                        </w:pPr>
                      </w:p>
                    </w:tc>
                    <w:tc>
                      <w:tcPr>
                        <w:tcW w:w="3828" w:type="pct"/>
                        <w:tcBorders>
                          <w:top w:val="single" w:sz="4" w:space="0" w:color="auto"/>
                        </w:tcBorders>
                        <w:hideMark/>
                      </w:tcPr>
                      <w:p w14:paraId="6D2AEF68" w14:textId="77777777" w:rsidR="00F45D02" w:rsidRDefault="00C514A0">
                        <w:pPr>
                          <w:rPr>
                            <w:szCs w:val="24"/>
                            <w:lang w:eastAsia="lt-LT"/>
                          </w:rPr>
                        </w:pPr>
                        <w:r>
                          <w:rPr>
                            <w:szCs w:val="24"/>
                            <w:lang w:eastAsia="lt-LT"/>
                          </w:rPr>
                          <w:t>MAGISTRALINIŲ NAFTOTIEKIŲ TIESIMAS</w:t>
                        </w:r>
                      </w:p>
                    </w:tc>
                    <w:tc>
                      <w:tcPr>
                        <w:tcW w:w="807" w:type="pct"/>
                        <w:tcBorders>
                          <w:top w:val="single" w:sz="4" w:space="0" w:color="auto"/>
                        </w:tcBorders>
                        <w:noWrap/>
                        <w:vAlign w:val="center"/>
                      </w:tcPr>
                      <w:p w14:paraId="232F6C5C" w14:textId="77777777" w:rsidR="00F45D02" w:rsidRDefault="00F45D02">
                        <w:pPr>
                          <w:jc w:val="center"/>
                          <w:rPr>
                            <w:szCs w:val="24"/>
                            <w:lang w:eastAsia="lt-LT"/>
                          </w:rPr>
                        </w:pPr>
                      </w:p>
                    </w:tc>
                  </w:tr>
                  <w:tr w:rsidR="00F45D02" w14:paraId="3FF3EF65" w14:textId="77777777" w:rsidTr="00C514A0">
                    <w:trPr>
                      <w:trHeight w:val="315"/>
                    </w:trPr>
                    <w:tc>
                      <w:tcPr>
                        <w:tcW w:w="366" w:type="pct"/>
                        <w:noWrap/>
                      </w:tcPr>
                      <w:p w14:paraId="1C69FBFC" w14:textId="7900B6DD" w:rsidR="00F45D02" w:rsidRDefault="00C514A0">
                        <w:pPr>
                          <w:tabs>
                            <w:tab w:val="left" w:pos="360"/>
                          </w:tabs>
                          <w:ind w:left="360" w:hanging="360"/>
                          <w:rPr>
                            <w:szCs w:val="24"/>
                            <w:lang w:eastAsia="lt-LT"/>
                          </w:rPr>
                        </w:pPr>
                        <w:r>
                          <w:rPr>
                            <w:szCs w:val="24"/>
                            <w:lang w:eastAsia="lt-LT"/>
                          </w:rPr>
                          <w:t>7.</w:t>
                        </w:r>
                      </w:p>
                    </w:tc>
                    <w:tc>
                      <w:tcPr>
                        <w:tcW w:w="3828" w:type="pct"/>
                        <w:hideMark/>
                      </w:tcPr>
                      <w:p w14:paraId="28F4A81F" w14:textId="77777777" w:rsidR="00F45D02" w:rsidRDefault="00C514A0">
                        <w:pPr>
                          <w:rPr>
                            <w:szCs w:val="24"/>
                            <w:lang w:eastAsia="lt-LT"/>
                          </w:rPr>
                        </w:pPr>
                        <w:r>
                          <w:rPr>
                            <w:szCs w:val="24"/>
                            <w:lang w:eastAsia="lt-LT"/>
                          </w:rPr>
                          <w:t>Naftos perdavimo sistema.</w:t>
                        </w:r>
                      </w:p>
                    </w:tc>
                    <w:tc>
                      <w:tcPr>
                        <w:tcW w:w="807" w:type="pct"/>
                        <w:vMerge w:val="restart"/>
                        <w:noWrap/>
                        <w:vAlign w:val="center"/>
                      </w:tcPr>
                      <w:p w14:paraId="4CE2823B" w14:textId="77777777" w:rsidR="00F45D02" w:rsidRDefault="00C514A0">
                        <w:pPr>
                          <w:jc w:val="center"/>
                          <w:rPr>
                            <w:szCs w:val="24"/>
                            <w:lang w:eastAsia="lt-LT"/>
                          </w:rPr>
                        </w:pPr>
                        <w:r>
                          <w:rPr>
                            <w:szCs w:val="24"/>
                            <w:lang w:eastAsia="lt-LT"/>
                          </w:rPr>
                          <w:t>YSSSDV</w:t>
                        </w:r>
                      </w:p>
                      <w:p w14:paraId="28AAEA86" w14:textId="77777777" w:rsidR="00F45D02" w:rsidRDefault="00C514A0">
                        <w:pPr>
                          <w:jc w:val="center"/>
                          <w:rPr>
                            <w:szCs w:val="24"/>
                            <w:lang w:val="en-US" w:eastAsia="lt-LT"/>
                          </w:rPr>
                        </w:pPr>
                        <w:r>
                          <w:rPr>
                            <w:szCs w:val="24"/>
                            <w:lang w:eastAsia="lt-LT"/>
                          </w:rPr>
                          <w:t>YSSSDTPV</w:t>
                        </w:r>
                      </w:p>
                    </w:tc>
                  </w:tr>
                  <w:tr w:rsidR="00F45D02" w14:paraId="63F48FBE" w14:textId="77777777" w:rsidTr="00C514A0">
                    <w:trPr>
                      <w:trHeight w:val="630"/>
                    </w:trPr>
                    <w:tc>
                      <w:tcPr>
                        <w:tcW w:w="366" w:type="pct"/>
                        <w:noWrap/>
                      </w:tcPr>
                      <w:p w14:paraId="0C33D1EE" w14:textId="2B743C1D" w:rsidR="00F45D02" w:rsidRDefault="00C514A0">
                        <w:pPr>
                          <w:tabs>
                            <w:tab w:val="left" w:pos="360"/>
                          </w:tabs>
                          <w:ind w:left="360" w:hanging="360"/>
                          <w:rPr>
                            <w:szCs w:val="24"/>
                            <w:lang w:eastAsia="lt-LT"/>
                          </w:rPr>
                        </w:pPr>
                        <w:r>
                          <w:rPr>
                            <w:szCs w:val="24"/>
                            <w:lang w:eastAsia="lt-LT"/>
                          </w:rPr>
                          <w:t>8.</w:t>
                        </w:r>
                      </w:p>
                    </w:tc>
                    <w:tc>
                      <w:tcPr>
                        <w:tcW w:w="3828" w:type="pct"/>
                        <w:hideMark/>
                      </w:tcPr>
                      <w:p w14:paraId="3B0961F1" w14:textId="77777777" w:rsidR="00F45D02" w:rsidRDefault="00C514A0">
                        <w:pPr>
                          <w:rPr>
                            <w:szCs w:val="24"/>
                            <w:lang w:eastAsia="lt-LT"/>
                          </w:rPr>
                        </w:pPr>
                        <w:r>
                          <w:rPr>
                            <w:szCs w:val="24"/>
                            <w:lang w:eastAsia="lt-LT"/>
                          </w:rPr>
                          <w:t>Magistralinio naftotiekio vamzdynas: klasifikacija, sudedamosios dalys, jungiamosios detalės, vamzdžiai.</w:t>
                        </w:r>
                      </w:p>
                    </w:tc>
                    <w:tc>
                      <w:tcPr>
                        <w:tcW w:w="807" w:type="pct"/>
                        <w:vMerge/>
                        <w:noWrap/>
                        <w:vAlign w:val="center"/>
                      </w:tcPr>
                      <w:p w14:paraId="71FF2327" w14:textId="77777777" w:rsidR="00F45D02" w:rsidRDefault="00F45D02">
                        <w:pPr>
                          <w:jc w:val="center"/>
                          <w:rPr>
                            <w:szCs w:val="24"/>
                            <w:lang w:eastAsia="lt-LT"/>
                          </w:rPr>
                        </w:pPr>
                      </w:p>
                    </w:tc>
                  </w:tr>
                  <w:tr w:rsidR="00F45D02" w14:paraId="4530C91A" w14:textId="77777777" w:rsidTr="00C514A0">
                    <w:trPr>
                      <w:trHeight w:val="315"/>
                    </w:trPr>
                    <w:tc>
                      <w:tcPr>
                        <w:tcW w:w="366" w:type="pct"/>
                        <w:noWrap/>
                      </w:tcPr>
                      <w:p w14:paraId="383B608A" w14:textId="2532F9E1" w:rsidR="00F45D02" w:rsidRDefault="00C514A0">
                        <w:pPr>
                          <w:tabs>
                            <w:tab w:val="left" w:pos="360"/>
                          </w:tabs>
                          <w:ind w:left="360" w:hanging="360"/>
                          <w:rPr>
                            <w:szCs w:val="24"/>
                            <w:lang w:eastAsia="lt-LT"/>
                          </w:rPr>
                        </w:pPr>
                        <w:r>
                          <w:rPr>
                            <w:szCs w:val="24"/>
                            <w:lang w:eastAsia="lt-LT"/>
                          </w:rPr>
                          <w:t>9.</w:t>
                        </w:r>
                      </w:p>
                    </w:tc>
                    <w:tc>
                      <w:tcPr>
                        <w:tcW w:w="3828" w:type="pct"/>
                        <w:hideMark/>
                      </w:tcPr>
                      <w:p w14:paraId="58F352EA" w14:textId="77777777" w:rsidR="00F45D02" w:rsidRDefault="00C514A0">
                        <w:pPr>
                          <w:rPr>
                            <w:szCs w:val="24"/>
                            <w:lang w:eastAsia="lt-LT"/>
                          </w:rPr>
                        </w:pPr>
                        <w:r>
                          <w:rPr>
                            <w:szCs w:val="24"/>
                            <w:lang w:eastAsia="lt-LT"/>
                          </w:rPr>
                          <w:t>Uždarymo įtaisai ir jų aikštelės.</w:t>
                        </w:r>
                      </w:p>
                    </w:tc>
                    <w:tc>
                      <w:tcPr>
                        <w:tcW w:w="807" w:type="pct"/>
                        <w:vMerge/>
                        <w:noWrap/>
                        <w:vAlign w:val="center"/>
                      </w:tcPr>
                      <w:p w14:paraId="09C0D179" w14:textId="77777777" w:rsidR="00F45D02" w:rsidRDefault="00F45D02">
                        <w:pPr>
                          <w:jc w:val="center"/>
                          <w:rPr>
                            <w:szCs w:val="24"/>
                            <w:lang w:eastAsia="lt-LT"/>
                          </w:rPr>
                        </w:pPr>
                      </w:p>
                    </w:tc>
                  </w:tr>
                  <w:tr w:rsidR="00F45D02" w14:paraId="76AE53E6" w14:textId="77777777" w:rsidTr="00C514A0">
                    <w:trPr>
                      <w:trHeight w:val="315"/>
                    </w:trPr>
                    <w:tc>
                      <w:tcPr>
                        <w:tcW w:w="366" w:type="pct"/>
                        <w:noWrap/>
                      </w:tcPr>
                      <w:p w14:paraId="7B9FC27C" w14:textId="2FA9024F" w:rsidR="00F45D02" w:rsidRDefault="00C514A0">
                        <w:pPr>
                          <w:tabs>
                            <w:tab w:val="left" w:pos="360"/>
                          </w:tabs>
                          <w:ind w:left="360" w:hanging="360"/>
                          <w:rPr>
                            <w:szCs w:val="24"/>
                            <w:lang w:eastAsia="lt-LT"/>
                          </w:rPr>
                        </w:pPr>
                        <w:r>
                          <w:rPr>
                            <w:szCs w:val="24"/>
                            <w:lang w:eastAsia="lt-LT"/>
                          </w:rPr>
                          <w:t>10.</w:t>
                        </w:r>
                      </w:p>
                    </w:tc>
                    <w:tc>
                      <w:tcPr>
                        <w:tcW w:w="3828" w:type="pct"/>
                        <w:hideMark/>
                      </w:tcPr>
                      <w:p w14:paraId="3AF4F94C" w14:textId="77777777" w:rsidR="00F45D02" w:rsidRDefault="00C514A0">
                        <w:pPr>
                          <w:rPr>
                            <w:szCs w:val="24"/>
                            <w:lang w:eastAsia="lt-LT"/>
                          </w:rPr>
                        </w:pPr>
                        <w:r>
                          <w:rPr>
                            <w:szCs w:val="24"/>
                            <w:lang w:eastAsia="lt-LT"/>
                          </w:rPr>
                          <w:t>Naftotiekių tranšėjos įrengimo reikalavimai.</w:t>
                        </w:r>
                      </w:p>
                    </w:tc>
                    <w:tc>
                      <w:tcPr>
                        <w:tcW w:w="807" w:type="pct"/>
                        <w:vMerge/>
                        <w:noWrap/>
                        <w:vAlign w:val="center"/>
                      </w:tcPr>
                      <w:p w14:paraId="630CA1F6" w14:textId="77777777" w:rsidR="00F45D02" w:rsidRDefault="00F45D02">
                        <w:pPr>
                          <w:jc w:val="center"/>
                          <w:rPr>
                            <w:szCs w:val="24"/>
                            <w:lang w:eastAsia="lt-LT"/>
                          </w:rPr>
                        </w:pPr>
                      </w:p>
                    </w:tc>
                  </w:tr>
                  <w:tr w:rsidR="00F45D02" w14:paraId="16B887F2" w14:textId="77777777" w:rsidTr="00C514A0">
                    <w:trPr>
                      <w:trHeight w:val="315"/>
                    </w:trPr>
                    <w:tc>
                      <w:tcPr>
                        <w:tcW w:w="366" w:type="pct"/>
                        <w:noWrap/>
                      </w:tcPr>
                      <w:p w14:paraId="18D59039" w14:textId="01CA54D0" w:rsidR="00F45D02" w:rsidRDefault="00C514A0">
                        <w:pPr>
                          <w:tabs>
                            <w:tab w:val="left" w:pos="360"/>
                          </w:tabs>
                          <w:ind w:left="360" w:hanging="360"/>
                          <w:rPr>
                            <w:szCs w:val="24"/>
                            <w:lang w:eastAsia="lt-LT"/>
                          </w:rPr>
                        </w:pPr>
                        <w:r>
                          <w:rPr>
                            <w:szCs w:val="24"/>
                            <w:lang w:eastAsia="lt-LT"/>
                          </w:rPr>
                          <w:t>11.</w:t>
                        </w:r>
                      </w:p>
                    </w:tc>
                    <w:tc>
                      <w:tcPr>
                        <w:tcW w:w="3828" w:type="pct"/>
                        <w:hideMark/>
                      </w:tcPr>
                      <w:p w14:paraId="540AA350" w14:textId="77777777" w:rsidR="00F45D02" w:rsidRDefault="00C514A0">
                        <w:pPr>
                          <w:rPr>
                            <w:szCs w:val="24"/>
                            <w:lang w:eastAsia="lt-LT"/>
                          </w:rPr>
                        </w:pPr>
                        <w:r>
                          <w:rPr>
                            <w:szCs w:val="24"/>
                            <w:lang w:eastAsia="lt-LT"/>
                          </w:rPr>
                          <w:t>Naftotiekių montavimo reikalavimai, montavimo technologijos.</w:t>
                        </w:r>
                      </w:p>
                    </w:tc>
                    <w:tc>
                      <w:tcPr>
                        <w:tcW w:w="807" w:type="pct"/>
                        <w:vMerge/>
                        <w:noWrap/>
                        <w:vAlign w:val="center"/>
                      </w:tcPr>
                      <w:p w14:paraId="37280E47" w14:textId="77777777" w:rsidR="00F45D02" w:rsidRDefault="00F45D02">
                        <w:pPr>
                          <w:jc w:val="center"/>
                          <w:rPr>
                            <w:szCs w:val="24"/>
                            <w:lang w:eastAsia="lt-LT"/>
                          </w:rPr>
                        </w:pPr>
                      </w:p>
                    </w:tc>
                  </w:tr>
                  <w:tr w:rsidR="00F45D02" w14:paraId="5BA7C664" w14:textId="77777777" w:rsidTr="00C514A0">
                    <w:trPr>
                      <w:trHeight w:val="315"/>
                    </w:trPr>
                    <w:tc>
                      <w:tcPr>
                        <w:tcW w:w="366" w:type="pct"/>
                        <w:noWrap/>
                      </w:tcPr>
                      <w:p w14:paraId="404413B3" w14:textId="4A24674F" w:rsidR="00F45D02" w:rsidRDefault="00C514A0">
                        <w:pPr>
                          <w:tabs>
                            <w:tab w:val="left" w:pos="360"/>
                          </w:tabs>
                          <w:ind w:left="360" w:hanging="360"/>
                          <w:rPr>
                            <w:szCs w:val="24"/>
                            <w:lang w:eastAsia="lt-LT"/>
                          </w:rPr>
                        </w:pPr>
                        <w:r>
                          <w:rPr>
                            <w:szCs w:val="24"/>
                            <w:lang w:eastAsia="lt-LT"/>
                          </w:rPr>
                          <w:t>12.</w:t>
                        </w:r>
                      </w:p>
                    </w:tc>
                    <w:tc>
                      <w:tcPr>
                        <w:tcW w:w="3828" w:type="pct"/>
                        <w:hideMark/>
                      </w:tcPr>
                      <w:p w14:paraId="0EB48A21" w14:textId="77777777" w:rsidR="00F45D02" w:rsidRDefault="00C514A0">
                        <w:pPr>
                          <w:rPr>
                            <w:szCs w:val="24"/>
                            <w:lang w:eastAsia="lt-LT"/>
                          </w:rPr>
                        </w:pPr>
                        <w:r>
                          <w:rPr>
                            <w:szCs w:val="24"/>
                            <w:lang w:eastAsia="lt-LT"/>
                          </w:rPr>
                          <w:t>Montuojant naudojamos medžiagos ir įranga.</w:t>
                        </w:r>
                      </w:p>
                    </w:tc>
                    <w:tc>
                      <w:tcPr>
                        <w:tcW w:w="807" w:type="pct"/>
                        <w:vMerge/>
                        <w:noWrap/>
                        <w:vAlign w:val="center"/>
                      </w:tcPr>
                      <w:p w14:paraId="3F23CE22" w14:textId="77777777" w:rsidR="00F45D02" w:rsidRDefault="00F45D02">
                        <w:pPr>
                          <w:jc w:val="center"/>
                          <w:rPr>
                            <w:szCs w:val="24"/>
                            <w:lang w:eastAsia="lt-LT"/>
                          </w:rPr>
                        </w:pPr>
                      </w:p>
                    </w:tc>
                  </w:tr>
                  <w:tr w:rsidR="00F45D02" w14:paraId="0D6644D9" w14:textId="77777777" w:rsidTr="00C514A0">
                    <w:trPr>
                      <w:trHeight w:val="315"/>
                    </w:trPr>
                    <w:tc>
                      <w:tcPr>
                        <w:tcW w:w="366" w:type="pct"/>
                        <w:noWrap/>
                      </w:tcPr>
                      <w:p w14:paraId="4E72D493" w14:textId="719C20EF" w:rsidR="00F45D02" w:rsidRDefault="00C514A0">
                        <w:pPr>
                          <w:tabs>
                            <w:tab w:val="left" w:pos="360"/>
                          </w:tabs>
                          <w:ind w:left="360" w:hanging="360"/>
                          <w:rPr>
                            <w:szCs w:val="24"/>
                            <w:lang w:eastAsia="lt-LT"/>
                          </w:rPr>
                        </w:pPr>
                        <w:r>
                          <w:rPr>
                            <w:szCs w:val="24"/>
                            <w:lang w:eastAsia="lt-LT"/>
                          </w:rPr>
                          <w:t>13.</w:t>
                        </w:r>
                      </w:p>
                    </w:tc>
                    <w:tc>
                      <w:tcPr>
                        <w:tcW w:w="3828" w:type="pct"/>
                        <w:hideMark/>
                      </w:tcPr>
                      <w:p w14:paraId="2651FAF9" w14:textId="77777777" w:rsidR="00F45D02" w:rsidRDefault="00C514A0">
                        <w:pPr>
                          <w:rPr>
                            <w:szCs w:val="24"/>
                            <w:lang w:eastAsia="lt-LT"/>
                          </w:rPr>
                        </w:pPr>
                        <w:r>
                          <w:rPr>
                            <w:szCs w:val="24"/>
                            <w:lang w:eastAsia="lt-LT"/>
                          </w:rPr>
                          <w:t>Naftos siurblinių stočių technologinių įrenginių montavimas.</w:t>
                        </w:r>
                      </w:p>
                    </w:tc>
                    <w:tc>
                      <w:tcPr>
                        <w:tcW w:w="807" w:type="pct"/>
                        <w:vMerge/>
                        <w:noWrap/>
                        <w:vAlign w:val="center"/>
                      </w:tcPr>
                      <w:p w14:paraId="3215E7B1" w14:textId="77777777" w:rsidR="00F45D02" w:rsidRDefault="00F45D02">
                        <w:pPr>
                          <w:jc w:val="center"/>
                          <w:rPr>
                            <w:szCs w:val="24"/>
                            <w:lang w:eastAsia="lt-LT"/>
                          </w:rPr>
                        </w:pPr>
                      </w:p>
                    </w:tc>
                  </w:tr>
                  <w:tr w:rsidR="00F45D02" w14:paraId="62CC7817" w14:textId="77777777" w:rsidTr="00C514A0">
                    <w:trPr>
                      <w:trHeight w:val="315"/>
                    </w:trPr>
                    <w:tc>
                      <w:tcPr>
                        <w:tcW w:w="366" w:type="pct"/>
                        <w:noWrap/>
                      </w:tcPr>
                      <w:p w14:paraId="276C009D" w14:textId="0DA85C80" w:rsidR="00F45D02" w:rsidRDefault="00C514A0">
                        <w:pPr>
                          <w:tabs>
                            <w:tab w:val="left" w:pos="360"/>
                          </w:tabs>
                          <w:ind w:left="360" w:hanging="360"/>
                          <w:rPr>
                            <w:szCs w:val="24"/>
                            <w:lang w:eastAsia="lt-LT"/>
                          </w:rPr>
                        </w:pPr>
                        <w:r>
                          <w:rPr>
                            <w:szCs w:val="24"/>
                            <w:lang w:eastAsia="lt-LT"/>
                          </w:rPr>
                          <w:t>14.</w:t>
                        </w:r>
                      </w:p>
                    </w:tc>
                    <w:tc>
                      <w:tcPr>
                        <w:tcW w:w="3828" w:type="pct"/>
                        <w:hideMark/>
                      </w:tcPr>
                      <w:p w14:paraId="75606152" w14:textId="77777777" w:rsidR="00F45D02" w:rsidRDefault="00C514A0">
                        <w:pPr>
                          <w:rPr>
                            <w:szCs w:val="24"/>
                            <w:lang w:eastAsia="lt-LT"/>
                          </w:rPr>
                        </w:pPr>
                        <w:r>
                          <w:rPr>
                            <w:szCs w:val="24"/>
                            <w:lang w:eastAsia="lt-LT"/>
                          </w:rPr>
                          <w:t>Naftos apskaitos stočių įrengimo reikalavimai.</w:t>
                        </w:r>
                      </w:p>
                    </w:tc>
                    <w:tc>
                      <w:tcPr>
                        <w:tcW w:w="807" w:type="pct"/>
                        <w:vMerge/>
                        <w:noWrap/>
                        <w:vAlign w:val="center"/>
                      </w:tcPr>
                      <w:p w14:paraId="0D828246" w14:textId="77777777" w:rsidR="00F45D02" w:rsidRDefault="00F45D02">
                        <w:pPr>
                          <w:jc w:val="center"/>
                          <w:rPr>
                            <w:szCs w:val="24"/>
                            <w:lang w:eastAsia="lt-LT"/>
                          </w:rPr>
                        </w:pPr>
                      </w:p>
                    </w:tc>
                  </w:tr>
                  <w:tr w:rsidR="00F45D02" w14:paraId="27CEFF0D" w14:textId="77777777" w:rsidTr="00C514A0">
                    <w:trPr>
                      <w:trHeight w:val="315"/>
                    </w:trPr>
                    <w:tc>
                      <w:tcPr>
                        <w:tcW w:w="366" w:type="pct"/>
                        <w:noWrap/>
                      </w:tcPr>
                      <w:p w14:paraId="59280131" w14:textId="0EF14EBA" w:rsidR="00F45D02" w:rsidRDefault="00C514A0">
                        <w:pPr>
                          <w:tabs>
                            <w:tab w:val="left" w:pos="360"/>
                          </w:tabs>
                          <w:ind w:left="360" w:hanging="360"/>
                          <w:rPr>
                            <w:szCs w:val="24"/>
                            <w:lang w:eastAsia="lt-LT"/>
                          </w:rPr>
                        </w:pPr>
                        <w:r>
                          <w:rPr>
                            <w:szCs w:val="24"/>
                            <w:lang w:eastAsia="lt-LT"/>
                          </w:rPr>
                          <w:t>15.</w:t>
                        </w:r>
                      </w:p>
                    </w:tc>
                    <w:tc>
                      <w:tcPr>
                        <w:tcW w:w="3828" w:type="pct"/>
                        <w:hideMark/>
                      </w:tcPr>
                      <w:p w14:paraId="6EC291C9" w14:textId="77777777" w:rsidR="00F45D02" w:rsidRDefault="00C514A0">
                        <w:pPr>
                          <w:rPr>
                            <w:szCs w:val="24"/>
                            <w:lang w:eastAsia="lt-LT"/>
                          </w:rPr>
                        </w:pPr>
                        <w:r>
                          <w:rPr>
                            <w:szCs w:val="24"/>
                            <w:lang w:eastAsia="lt-LT"/>
                          </w:rPr>
                          <w:t>Uždarymo įtaisų aikštelių įrengimo reikalavimai.</w:t>
                        </w:r>
                      </w:p>
                    </w:tc>
                    <w:tc>
                      <w:tcPr>
                        <w:tcW w:w="807" w:type="pct"/>
                        <w:vMerge/>
                        <w:noWrap/>
                        <w:vAlign w:val="center"/>
                      </w:tcPr>
                      <w:p w14:paraId="395FB5D2" w14:textId="77777777" w:rsidR="00F45D02" w:rsidRDefault="00F45D02">
                        <w:pPr>
                          <w:jc w:val="center"/>
                          <w:rPr>
                            <w:szCs w:val="24"/>
                            <w:lang w:eastAsia="lt-LT"/>
                          </w:rPr>
                        </w:pPr>
                      </w:p>
                    </w:tc>
                  </w:tr>
                  <w:tr w:rsidR="00F45D02" w14:paraId="0D53BCC0" w14:textId="77777777" w:rsidTr="00C514A0">
                    <w:trPr>
                      <w:trHeight w:val="315"/>
                    </w:trPr>
                    <w:tc>
                      <w:tcPr>
                        <w:tcW w:w="366" w:type="pct"/>
                        <w:noWrap/>
                      </w:tcPr>
                      <w:p w14:paraId="4B1B4D52" w14:textId="5A660033" w:rsidR="00F45D02" w:rsidRDefault="00C514A0">
                        <w:pPr>
                          <w:tabs>
                            <w:tab w:val="left" w:pos="360"/>
                          </w:tabs>
                          <w:ind w:left="360" w:hanging="360"/>
                          <w:rPr>
                            <w:szCs w:val="24"/>
                            <w:lang w:eastAsia="lt-LT"/>
                          </w:rPr>
                        </w:pPr>
                        <w:r>
                          <w:rPr>
                            <w:szCs w:val="24"/>
                            <w:lang w:eastAsia="lt-LT"/>
                          </w:rPr>
                          <w:t>16.</w:t>
                        </w:r>
                      </w:p>
                    </w:tc>
                    <w:tc>
                      <w:tcPr>
                        <w:tcW w:w="3828" w:type="pct"/>
                        <w:hideMark/>
                      </w:tcPr>
                      <w:p w14:paraId="71721415" w14:textId="77777777" w:rsidR="00F45D02" w:rsidRDefault="00C514A0">
                        <w:pPr>
                          <w:rPr>
                            <w:szCs w:val="24"/>
                            <w:lang w:eastAsia="lt-LT"/>
                          </w:rPr>
                        </w:pPr>
                        <w:r>
                          <w:rPr>
                            <w:szCs w:val="24"/>
                            <w:lang w:eastAsia="lt-LT"/>
                          </w:rPr>
                          <w:t>Magistralinių naftotiekių nuotolinio duomenų surinkimo ir valdymo sistemos.</w:t>
                        </w:r>
                      </w:p>
                    </w:tc>
                    <w:tc>
                      <w:tcPr>
                        <w:tcW w:w="807" w:type="pct"/>
                        <w:vMerge/>
                        <w:noWrap/>
                        <w:vAlign w:val="center"/>
                      </w:tcPr>
                      <w:p w14:paraId="40796CE7" w14:textId="77777777" w:rsidR="00F45D02" w:rsidRDefault="00F45D02">
                        <w:pPr>
                          <w:jc w:val="center"/>
                          <w:rPr>
                            <w:szCs w:val="24"/>
                            <w:lang w:eastAsia="lt-LT"/>
                          </w:rPr>
                        </w:pPr>
                      </w:p>
                    </w:tc>
                  </w:tr>
                  <w:tr w:rsidR="00F45D02" w14:paraId="53A2125C" w14:textId="77777777" w:rsidTr="00C514A0">
                    <w:trPr>
                      <w:trHeight w:val="315"/>
                    </w:trPr>
                    <w:tc>
                      <w:tcPr>
                        <w:tcW w:w="366" w:type="pct"/>
                        <w:noWrap/>
                      </w:tcPr>
                      <w:p w14:paraId="607CDBA1" w14:textId="16227B13" w:rsidR="00F45D02" w:rsidRDefault="00C514A0">
                        <w:pPr>
                          <w:tabs>
                            <w:tab w:val="left" w:pos="360"/>
                          </w:tabs>
                          <w:ind w:left="360" w:hanging="360"/>
                          <w:rPr>
                            <w:szCs w:val="24"/>
                            <w:lang w:eastAsia="lt-LT"/>
                          </w:rPr>
                        </w:pPr>
                        <w:r>
                          <w:rPr>
                            <w:szCs w:val="24"/>
                            <w:lang w:eastAsia="lt-LT"/>
                          </w:rPr>
                          <w:t>17.</w:t>
                        </w:r>
                      </w:p>
                    </w:tc>
                    <w:tc>
                      <w:tcPr>
                        <w:tcW w:w="3828" w:type="pct"/>
                        <w:hideMark/>
                      </w:tcPr>
                      <w:p w14:paraId="31028D13" w14:textId="77777777" w:rsidR="00F45D02" w:rsidRDefault="00C514A0">
                        <w:pPr>
                          <w:rPr>
                            <w:szCs w:val="24"/>
                            <w:lang w:eastAsia="lt-LT"/>
                          </w:rPr>
                        </w:pPr>
                        <w:r>
                          <w:rPr>
                            <w:szCs w:val="24"/>
                            <w:lang w:eastAsia="lt-LT"/>
                          </w:rPr>
                          <w:t>Magistralinių naftotiekių bandymai.</w:t>
                        </w:r>
                      </w:p>
                    </w:tc>
                    <w:tc>
                      <w:tcPr>
                        <w:tcW w:w="807" w:type="pct"/>
                        <w:vMerge/>
                        <w:noWrap/>
                        <w:vAlign w:val="center"/>
                      </w:tcPr>
                      <w:p w14:paraId="49EAE6B9" w14:textId="77777777" w:rsidR="00F45D02" w:rsidRDefault="00F45D02">
                        <w:pPr>
                          <w:jc w:val="center"/>
                          <w:rPr>
                            <w:szCs w:val="24"/>
                            <w:lang w:eastAsia="lt-LT"/>
                          </w:rPr>
                        </w:pPr>
                      </w:p>
                    </w:tc>
                  </w:tr>
                  <w:tr w:rsidR="00F45D02" w14:paraId="5758392C" w14:textId="77777777" w:rsidTr="00C514A0">
                    <w:trPr>
                      <w:trHeight w:val="315"/>
                    </w:trPr>
                    <w:tc>
                      <w:tcPr>
                        <w:tcW w:w="366" w:type="pct"/>
                        <w:noWrap/>
                      </w:tcPr>
                      <w:p w14:paraId="0BA73462" w14:textId="43D83383" w:rsidR="00F45D02" w:rsidRDefault="00C514A0">
                        <w:pPr>
                          <w:tabs>
                            <w:tab w:val="left" w:pos="360"/>
                          </w:tabs>
                          <w:ind w:left="360" w:hanging="360"/>
                          <w:rPr>
                            <w:szCs w:val="24"/>
                            <w:lang w:eastAsia="lt-LT"/>
                          </w:rPr>
                        </w:pPr>
                        <w:r>
                          <w:rPr>
                            <w:szCs w:val="24"/>
                            <w:lang w:eastAsia="lt-LT"/>
                          </w:rPr>
                          <w:t>18.</w:t>
                        </w:r>
                      </w:p>
                    </w:tc>
                    <w:tc>
                      <w:tcPr>
                        <w:tcW w:w="3828" w:type="pct"/>
                        <w:hideMark/>
                      </w:tcPr>
                      <w:p w14:paraId="289148BA" w14:textId="77777777" w:rsidR="00F45D02" w:rsidRDefault="00C514A0">
                        <w:pPr>
                          <w:rPr>
                            <w:szCs w:val="24"/>
                            <w:lang w:eastAsia="lt-LT"/>
                          </w:rPr>
                        </w:pPr>
                        <w:r>
                          <w:rPr>
                            <w:szCs w:val="24"/>
                            <w:lang w:eastAsia="lt-LT"/>
                          </w:rPr>
                          <w:t>Vamzdynų perėjų per gamtines kliūtis ir inžinerinius statinius įrengimas.</w:t>
                        </w:r>
                      </w:p>
                    </w:tc>
                    <w:tc>
                      <w:tcPr>
                        <w:tcW w:w="807" w:type="pct"/>
                        <w:vMerge/>
                        <w:noWrap/>
                        <w:vAlign w:val="center"/>
                      </w:tcPr>
                      <w:p w14:paraId="689FD917" w14:textId="77777777" w:rsidR="00F45D02" w:rsidRDefault="00F45D02">
                        <w:pPr>
                          <w:jc w:val="center"/>
                          <w:rPr>
                            <w:szCs w:val="24"/>
                            <w:lang w:eastAsia="lt-LT"/>
                          </w:rPr>
                        </w:pPr>
                      </w:p>
                    </w:tc>
                  </w:tr>
                  <w:tr w:rsidR="00F45D02" w14:paraId="1CF29C78" w14:textId="77777777" w:rsidTr="00C514A0">
                    <w:trPr>
                      <w:trHeight w:val="315"/>
                    </w:trPr>
                    <w:tc>
                      <w:tcPr>
                        <w:tcW w:w="366" w:type="pct"/>
                        <w:noWrap/>
                      </w:tcPr>
                      <w:p w14:paraId="6E962373" w14:textId="583CF77D" w:rsidR="00F45D02" w:rsidRDefault="00C514A0">
                        <w:pPr>
                          <w:tabs>
                            <w:tab w:val="left" w:pos="360"/>
                          </w:tabs>
                          <w:ind w:left="360" w:hanging="360"/>
                          <w:rPr>
                            <w:szCs w:val="24"/>
                            <w:lang w:eastAsia="lt-LT"/>
                          </w:rPr>
                        </w:pPr>
                        <w:r>
                          <w:rPr>
                            <w:szCs w:val="24"/>
                            <w:lang w:eastAsia="lt-LT"/>
                          </w:rPr>
                          <w:t>19.</w:t>
                        </w:r>
                      </w:p>
                    </w:tc>
                    <w:tc>
                      <w:tcPr>
                        <w:tcW w:w="3828" w:type="pct"/>
                        <w:hideMark/>
                      </w:tcPr>
                      <w:p w14:paraId="10DAE426" w14:textId="77777777" w:rsidR="00F45D02" w:rsidRDefault="00C514A0">
                        <w:pPr>
                          <w:rPr>
                            <w:szCs w:val="24"/>
                            <w:lang w:eastAsia="lt-LT"/>
                          </w:rPr>
                        </w:pPr>
                        <w:r>
                          <w:rPr>
                            <w:szCs w:val="24"/>
                            <w:lang w:eastAsia="lt-LT"/>
                          </w:rPr>
                          <w:t>Naftotiekių apsauginių dėklų įrengimas.</w:t>
                        </w:r>
                      </w:p>
                    </w:tc>
                    <w:tc>
                      <w:tcPr>
                        <w:tcW w:w="807" w:type="pct"/>
                        <w:vMerge/>
                        <w:noWrap/>
                        <w:vAlign w:val="center"/>
                      </w:tcPr>
                      <w:p w14:paraId="386F328A" w14:textId="77777777" w:rsidR="00F45D02" w:rsidRDefault="00F45D02">
                        <w:pPr>
                          <w:jc w:val="center"/>
                          <w:rPr>
                            <w:szCs w:val="24"/>
                            <w:lang w:eastAsia="lt-LT"/>
                          </w:rPr>
                        </w:pPr>
                      </w:p>
                    </w:tc>
                  </w:tr>
                  <w:tr w:rsidR="00F45D02" w14:paraId="0D615716" w14:textId="77777777" w:rsidTr="00C514A0">
                    <w:trPr>
                      <w:trHeight w:val="315"/>
                    </w:trPr>
                    <w:tc>
                      <w:tcPr>
                        <w:tcW w:w="366" w:type="pct"/>
                        <w:noWrap/>
                      </w:tcPr>
                      <w:p w14:paraId="2269743F" w14:textId="35EF5A84" w:rsidR="00F45D02" w:rsidRDefault="00C514A0">
                        <w:pPr>
                          <w:tabs>
                            <w:tab w:val="left" w:pos="360"/>
                          </w:tabs>
                          <w:ind w:left="360" w:hanging="360"/>
                          <w:rPr>
                            <w:szCs w:val="24"/>
                            <w:lang w:eastAsia="lt-LT"/>
                          </w:rPr>
                        </w:pPr>
                        <w:r>
                          <w:rPr>
                            <w:szCs w:val="24"/>
                            <w:lang w:eastAsia="lt-LT"/>
                          </w:rPr>
                          <w:t>20.</w:t>
                        </w:r>
                      </w:p>
                    </w:tc>
                    <w:tc>
                      <w:tcPr>
                        <w:tcW w:w="3828" w:type="pct"/>
                        <w:hideMark/>
                      </w:tcPr>
                      <w:p w14:paraId="429D67C2" w14:textId="77777777" w:rsidR="00F45D02" w:rsidRDefault="00C514A0">
                        <w:pPr>
                          <w:rPr>
                            <w:szCs w:val="24"/>
                            <w:lang w:eastAsia="lt-LT"/>
                          </w:rPr>
                        </w:pPr>
                        <w:r>
                          <w:rPr>
                            <w:szCs w:val="24"/>
                            <w:lang w:eastAsia="lt-LT"/>
                          </w:rPr>
                          <w:t>Suvirintų sandūrų padengimas apsaugine danga.</w:t>
                        </w:r>
                      </w:p>
                    </w:tc>
                    <w:tc>
                      <w:tcPr>
                        <w:tcW w:w="807" w:type="pct"/>
                        <w:vMerge/>
                        <w:noWrap/>
                        <w:vAlign w:val="center"/>
                      </w:tcPr>
                      <w:p w14:paraId="2BA25345" w14:textId="77777777" w:rsidR="00F45D02" w:rsidRDefault="00F45D02">
                        <w:pPr>
                          <w:jc w:val="center"/>
                          <w:rPr>
                            <w:szCs w:val="24"/>
                            <w:lang w:eastAsia="lt-LT"/>
                          </w:rPr>
                        </w:pPr>
                      </w:p>
                    </w:tc>
                  </w:tr>
                  <w:tr w:rsidR="00F45D02" w14:paraId="1F422A0C" w14:textId="77777777" w:rsidTr="00C514A0">
                    <w:trPr>
                      <w:trHeight w:val="315"/>
                    </w:trPr>
                    <w:tc>
                      <w:tcPr>
                        <w:tcW w:w="366" w:type="pct"/>
                        <w:noWrap/>
                      </w:tcPr>
                      <w:p w14:paraId="6A569260" w14:textId="3A704734" w:rsidR="00F45D02" w:rsidRDefault="00C514A0">
                        <w:pPr>
                          <w:tabs>
                            <w:tab w:val="left" w:pos="360"/>
                          </w:tabs>
                          <w:ind w:left="360" w:hanging="360"/>
                          <w:rPr>
                            <w:szCs w:val="24"/>
                            <w:lang w:eastAsia="lt-LT"/>
                          </w:rPr>
                        </w:pPr>
                        <w:r>
                          <w:rPr>
                            <w:szCs w:val="24"/>
                            <w:lang w:eastAsia="lt-LT"/>
                          </w:rPr>
                          <w:t>21.</w:t>
                        </w:r>
                      </w:p>
                    </w:tc>
                    <w:tc>
                      <w:tcPr>
                        <w:tcW w:w="3828" w:type="pct"/>
                        <w:hideMark/>
                      </w:tcPr>
                      <w:p w14:paraId="163A4D3C" w14:textId="77777777" w:rsidR="00F45D02" w:rsidRDefault="00C514A0">
                        <w:pPr>
                          <w:rPr>
                            <w:szCs w:val="24"/>
                            <w:lang w:eastAsia="lt-LT"/>
                          </w:rPr>
                        </w:pPr>
                        <w:r>
                          <w:rPr>
                            <w:szCs w:val="24"/>
                            <w:lang w:eastAsia="lt-LT"/>
                          </w:rPr>
                          <w:t>Apsauginės dangos tikrinimas lauko sąlygomis.</w:t>
                        </w:r>
                      </w:p>
                    </w:tc>
                    <w:tc>
                      <w:tcPr>
                        <w:tcW w:w="807" w:type="pct"/>
                        <w:vMerge/>
                        <w:noWrap/>
                        <w:vAlign w:val="center"/>
                      </w:tcPr>
                      <w:p w14:paraId="55B1C0E6" w14:textId="77777777" w:rsidR="00F45D02" w:rsidRDefault="00F45D02">
                        <w:pPr>
                          <w:jc w:val="center"/>
                          <w:rPr>
                            <w:szCs w:val="24"/>
                            <w:lang w:eastAsia="lt-LT"/>
                          </w:rPr>
                        </w:pPr>
                      </w:p>
                    </w:tc>
                  </w:tr>
                  <w:tr w:rsidR="00F45D02" w14:paraId="1618ED8F" w14:textId="77777777" w:rsidTr="00C514A0">
                    <w:trPr>
                      <w:trHeight w:val="315"/>
                    </w:trPr>
                    <w:tc>
                      <w:tcPr>
                        <w:tcW w:w="366" w:type="pct"/>
                        <w:tcBorders>
                          <w:bottom w:val="nil"/>
                        </w:tcBorders>
                        <w:noWrap/>
                      </w:tcPr>
                      <w:p w14:paraId="4853D6D1" w14:textId="00687A26" w:rsidR="00F45D02" w:rsidRDefault="00C514A0">
                        <w:pPr>
                          <w:tabs>
                            <w:tab w:val="left" w:pos="360"/>
                          </w:tabs>
                          <w:ind w:left="360" w:hanging="360"/>
                          <w:rPr>
                            <w:szCs w:val="24"/>
                            <w:lang w:eastAsia="lt-LT"/>
                          </w:rPr>
                        </w:pPr>
                        <w:r>
                          <w:rPr>
                            <w:szCs w:val="24"/>
                            <w:lang w:eastAsia="lt-LT"/>
                          </w:rPr>
                          <w:t>22.</w:t>
                        </w:r>
                      </w:p>
                    </w:tc>
                    <w:tc>
                      <w:tcPr>
                        <w:tcW w:w="3828" w:type="pct"/>
                        <w:tcBorders>
                          <w:bottom w:val="nil"/>
                        </w:tcBorders>
                        <w:hideMark/>
                      </w:tcPr>
                      <w:p w14:paraId="5364DC34" w14:textId="77777777" w:rsidR="00F45D02" w:rsidRDefault="00C514A0">
                        <w:pPr>
                          <w:rPr>
                            <w:szCs w:val="24"/>
                            <w:lang w:eastAsia="lt-LT"/>
                          </w:rPr>
                        </w:pPr>
                        <w:r>
                          <w:rPr>
                            <w:szCs w:val="24"/>
                            <w:lang w:eastAsia="lt-LT"/>
                          </w:rPr>
                          <w:t>Reikalavimai suvirinimo darbų kokybei.</w:t>
                        </w:r>
                      </w:p>
                    </w:tc>
                    <w:tc>
                      <w:tcPr>
                        <w:tcW w:w="807" w:type="pct"/>
                        <w:vMerge/>
                        <w:noWrap/>
                        <w:vAlign w:val="center"/>
                      </w:tcPr>
                      <w:p w14:paraId="5F608D48" w14:textId="77777777" w:rsidR="00F45D02" w:rsidRDefault="00F45D02">
                        <w:pPr>
                          <w:jc w:val="center"/>
                          <w:rPr>
                            <w:szCs w:val="24"/>
                            <w:lang w:eastAsia="lt-LT"/>
                          </w:rPr>
                        </w:pPr>
                      </w:p>
                    </w:tc>
                  </w:tr>
                  <w:tr w:rsidR="00F45D02" w14:paraId="6BC5406D" w14:textId="77777777" w:rsidTr="00C514A0">
                    <w:trPr>
                      <w:trHeight w:val="315"/>
                    </w:trPr>
                    <w:tc>
                      <w:tcPr>
                        <w:tcW w:w="366" w:type="pct"/>
                        <w:tcBorders>
                          <w:top w:val="nil"/>
                          <w:bottom w:val="single" w:sz="4" w:space="0" w:color="auto"/>
                        </w:tcBorders>
                        <w:noWrap/>
                      </w:tcPr>
                      <w:p w14:paraId="555E37BA" w14:textId="4322B8A1" w:rsidR="00F45D02" w:rsidRDefault="00C514A0">
                        <w:pPr>
                          <w:tabs>
                            <w:tab w:val="left" w:pos="360"/>
                          </w:tabs>
                          <w:ind w:left="360" w:hanging="360"/>
                          <w:rPr>
                            <w:szCs w:val="24"/>
                            <w:lang w:eastAsia="lt-LT"/>
                          </w:rPr>
                        </w:pPr>
                        <w:r>
                          <w:rPr>
                            <w:szCs w:val="24"/>
                            <w:lang w:eastAsia="lt-LT"/>
                          </w:rPr>
                          <w:t>23.</w:t>
                        </w:r>
                      </w:p>
                    </w:tc>
                    <w:tc>
                      <w:tcPr>
                        <w:tcW w:w="3828" w:type="pct"/>
                        <w:tcBorders>
                          <w:top w:val="nil"/>
                          <w:bottom w:val="single" w:sz="4" w:space="0" w:color="auto"/>
                        </w:tcBorders>
                        <w:hideMark/>
                      </w:tcPr>
                      <w:p w14:paraId="1A8CBDEE" w14:textId="77777777" w:rsidR="00F45D02" w:rsidRDefault="00C514A0">
                        <w:pPr>
                          <w:rPr>
                            <w:szCs w:val="24"/>
                            <w:lang w:eastAsia="lt-LT"/>
                          </w:rPr>
                        </w:pPr>
                        <w:r>
                          <w:rPr>
                            <w:szCs w:val="24"/>
                            <w:lang w:eastAsia="lt-LT"/>
                          </w:rPr>
                          <w:t>Reikalavimai bendriesiems statybos darbams.</w:t>
                        </w:r>
                      </w:p>
                    </w:tc>
                    <w:tc>
                      <w:tcPr>
                        <w:tcW w:w="807" w:type="pct"/>
                        <w:vMerge/>
                        <w:tcBorders>
                          <w:bottom w:val="single" w:sz="4" w:space="0" w:color="auto"/>
                        </w:tcBorders>
                        <w:noWrap/>
                        <w:vAlign w:val="center"/>
                      </w:tcPr>
                      <w:p w14:paraId="245F0165" w14:textId="77777777" w:rsidR="00F45D02" w:rsidRDefault="00F45D02">
                        <w:pPr>
                          <w:jc w:val="center"/>
                          <w:rPr>
                            <w:szCs w:val="24"/>
                            <w:lang w:eastAsia="lt-LT"/>
                          </w:rPr>
                        </w:pPr>
                      </w:p>
                    </w:tc>
                  </w:tr>
                  <w:tr w:rsidR="00F45D02" w14:paraId="7A44B401" w14:textId="77777777" w:rsidTr="00C514A0">
                    <w:trPr>
                      <w:trHeight w:val="315"/>
                    </w:trPr>
                    <w:tc>
                      <w:tcPr>
                        <w:tcW w:w="366" w:type="pct"/>
                        <w:tcBorders>
                          <w:top w:val="single" w:sz="4" w:space="0" w:color="auto"/>
                        </w:tcBorders>
                      </w:tcPr>
                      <w:p w14:paraId="09459368" w14:textId="77777777" w:rsidR="00F45D02" w:rsidRDefault="00F45D02">
                        <w:pPr>
                          <w:tabs>
                            <w:tab w:val="left" w:pos="360"/>
                          </w:tabs>
                          <w:jc w:val="center"/>
                          <w:rPr>
                            <w:szCs w:val="24"/>
                            <w:lang w:eastAsia="lt-LT"/>
                          </w:rPr>
                        </w:pPr>
                      </w:p>
                    </w:tc>
                    <w:tc>
                      <w:tcPr>
                        <w:tcW w:w="3828" w:type="pct"/>
                        <w:tcBorders>
                          <w:top w:val="single" w:sz="4" w:space="0" w:color="auto"/>
                        </w:tcBorders>
                        <w:hideMark/>
                      </w:tcPr>
                      <w:p w14:paraId="4D34AF5B" w14:textId="77777777" w:rsidR="00F45D02" w:rsidRDefault="00C514A0">
                        <w:pPr>
                          <w:rPr>
                            <w:szCs w:val="24"/>
                            <w:lang w:eastAsia="lt-LT"/>
                          </w:rPr>
                        </w:pPr>
                        <w:r>
                          <w:rPr>
                            <w:szCs w:val="24"/>
                            <w:lang w:eastAsia="lt-LT"/>
                          </w:rPr>
                          <w:t>MAGISTRALINIŲ DUJOTIEKIŲ TIESIMAS</w:t>
                        </w:r>
                      </w:p>
                    </w:tc>
                    <w:tc>
                      <w:tcPr>
                        <w:tcW w:w="807" w:type="pct"/>
                        <w:tcBorders>
                          <w:top w:val="single" w:sz="4" w:space="0" w:color="auto"/>
                        </w:tcBorders>
                        <w:vAlign w:val="center"/>
                      </w:tcPr>
                      <w:p w14:paraId="79382732" w14:textId="77777777" w:rsidR="00F45D02" w:rsidRDefault="00F45D02">
                        <w:pPr>
                          <w:jc w:val="center"/>
                          <w:rPr>
                            <w:szCs w:val="24"/>
                            <w:lang w:eastAsia="lt-LT"/>
                          </w:rPr>
                        </w:pPr>
                      </w:p>
                    </w:tc>
                  </w:tr>
                  <w:tr w:rsidR="00F45D02" w14:paraId="29D80D51" w14:textId="77777777" w:rsidTr="00C514A0">
                    <w:trPr>
                      <w:trHeight w:val="315"/>
                    </w:trPr>
                    <w:tc>
                      <w:tcPr>
                        <w:tcW w:w="366" w:type="pct"/>
                      </w:tcPr>
                      <w:p w14:paraId="38BA7A88" w14:textId="2611D481" w:rsidR="00F45D02" w:rsidRDefault="00C514A0">
                        <w:pPr>
                          <w:tabs>
                            <w:tab w:val="left" w:pos="360"/>
                          </w:tabs>
                          <w:ind w:left="360" w:hanging="360"/>
                          <w:jc w:val="center"/>
                          <w:rPr>
                            <w:szCs w:val="24"/>
                            <w:lang w:eastAsia="lt-LT"/>
                          </w:rPr>
                        </w:pPr>
                        <w:r>
                          <w:rPr>
                            <w:szCs w:val="24"/>
                            <w:lang w:eastAsia="lt-LT"/>
                          </w:rPr>
                          <w:t>24.</w:t>
                        </w:r>
                      </w:p>
                    </w:tc>
                    <w:tc>
                      <w:tcPr>
                        <w:tcW w:w="3828" w:type="pct"/>
                        <w:hideMark/>
                      </w:tcPr>
                      <w:p w14:paraId="64FB8A19" w14:textId="77777777" w:rsidR="00F45D02" w:rsidRDefault="00C514A0">
                        <w:pPr>
                          <w:rPr>
                            <w:szCs w:val="24"/>
                            <w:lang w:eastAsia="lt-LT"/>
                          </w:rPr>
                        </w:pPr>
                        <w:r>
                          <w:rPr>
                            <w:szCs w:val="24"/>
                            <w:lang w:eastAsia="lt-LT"/>
                          </w:rPr>
                          <w:t>Gamtinių dujų perdavimo sistema.</w:t>
                        </w:r>
                      </w:p>
                    </w:tc>
                    <w:tc>
                      <w:tcPr>
                        <w:tcW w:w="807" w:type="pct"/>
                        <w:vMerge w:val="restart"/>
                        <w:vAlign w:val="center"/>
                      </w:tcPr>
                      <w:p w14:paraId="20EDC0FE" w14:textId="77777777" w:rsidR="00F45D02" w:rsidRDefault="00C514A0">
                        <w:pPr>
                          <w:jc w:val="center"/>
                          <w:rPr>
                            <w:szCs w:val="24"/>
                            <w:lang w:eastAsia="lt-LT"/>
                          </w:rPr>
                        </w:pPr>
                        <w:r>
                          <w:rPr>
                            <w:szCs w:val="24"/>
                            <w:lang w:eastAsia="lt-LT"/>
                          </w:rPr>
                          <w:t>YSSSDV</w:t>
                        </w:r>
                      </w:p>
                      <w:p w14:paraId="5C1196EE" w14:textId="77777777" w:rsidR="00F45D02" w:rsidRDefault="00C514A0">
                        <w:pPr>
                          <w:jc w:val="center"/>
                          <w:rPr>
                            <w:szCs w:val="24"/>
                            <w:lang w:eastAsia="lt-LT"/>
                          </w:rPr>
                        </w:pPr>
                        <w:r>
                          <w:rPr>
                            <w:szCs w:val="24"/>
                            <w:lang w:eastAsia="lt-LT"/>
                          </w:rPr>
                          <w:t>YSSSDTPV</w:t>
                        </w:r>
                      </w:p>
                    </w:tc>
                  </w:tr>
                  <w:tr w:rsidR="00F45D02" w14:paraId="2916D5CE" w14:textId="77777777" w:rsidTr="00C514A0">
                    <w:trPr>
                      <w:trHeight w:val="630"/>
                    </w:trPr>
                    <w:tc>
                      <w:tcPr>
                        <w:tcW w:w="366" w:type="pct"/>
                      </w:tcPr>
                      <w:p w14:paraId="6083A2A2" w14:textId="15121CD4" w:rsidR="00F45D02" w:rsidRDefault="00C514A0">
                        <w:pPr>
                          <w:tabs>
                            <w:tab w:val="left" w:pos="360"/>
                          </w:tabs>
                          <w:ind w:left="360" w:hanging="360"/>
                          <w:jc w:val="center"/>
                          <w:rPr>
                            <w:szCs w:val="24"/>
                            <w:lang w:eastAsia="lt-LT"/>
                          </w:rPr>
                        </w:pPr>
                        <w:r>
                          <w:rPr>
                            <w:szCs w:val="24"/>
                            <w:lang w:eastAsia="lt-LT"/>
                          </w:rPr>
                          <w:t>25.</w:t>
                        </w:r>
                      </w:p>
                    </w:tc>
                    <w:tc>
                      <w:tcPr>
                        <w:tcW w:w="3828" w:type="pct"/>
                        <w:hideMark/>
                      </w:tcPr>
                      <w:p w14:paraId="35030242" w14:textId="77777777" w:rsidR="00F45D02" w:rsidRDefault="00C514A0">
                        <w:pPr>
                          <w:rPr>
                            <w:szCs w:val="24"/>
                            <w:lang w:eastAsia="lt-LT"/>
                          </w:rPr>
                        </w:pPr>
                        <w:r>
                          <w:rPr>
                            <w:szCs w:val="24"/>
                            <w:lang w:eastAsia="lt-LT"/>
                          </w:rPr>
                          <w:t>Magistralinio dujotiekio vamzdynas: dujotiekių klasifikacija, sudedamosios dalys, jungiamosios detalės, naudojami vamzdžiai.</w:t>
                        </w:r>
                      </w:p>
                    </w:tc>
                    <w:tc>
                      <w:tcPr>
                        <w:tcW w:w="807" w:type="pct"/>
                        <w:vMerge/>
                        <w:vAlign w:val="center"/>
                      </w:tcPr>
                      <w:p w14:paraId="4F7A7CE9" w14:textId="77777777" w:rsidR="00F45D02" w:rsidRDefault="00F45D02">
                        <w:pPr>
                          <w:jc w:val="center"/>
                          <w:rPr>
                            <w:szCs w:val="24"/>
                            <w:lang w:eastAsia="lt-LT"/>
                          </w:rPr>
                        </w:pPr>
                      </w:p>
                    </w:tc>
                  </w:tr>
                  <w:tr w:rsidR="00F45D02" w14:paraId="1DF22335" w14:textId="77777777" w:rsidTr="00C514A0">
                    <w:trPr>
                      <w:trHeight w:val="315"/>
                    </w:trPr>
                    <w:tc>
                      <w:tcPr>
                        <w:tcW w:w="366" w:type="pct"/>
                      </w:tcPr>
                      <w:p w14:paraId="6C150D89" w14:textId="72E89AD3" w:rsidR="00F45D02" w:rsidRDefault="00C514A0">
                        <w:pPr>
                          <w:tabs>
                            <w:tab w:val="left" w:pos="360"/>
                          </w:tabs>
                          <w:ind w:left="360" w:hanging="360"/>
                          <w:jc w:val="center"/>
                          <w:rPr>
                            <w:szCs w:val="24"/>
                            <w:lang w:eastAsia="lt-LT"/>
                          </w:rPr>
                        </w:pPr>
                        <w:r>
                          <w:rPr>
                            <w:szCs w:val="24"/>
                            <w:lang w:eastAsia="lt-LT"/>
                          </w:rPr>
                          <w:t>26.</w:t>
                        </w:r>
                      </w:p>
                    </w:tc>
                    <w:tc>
                      <w:tcPr>
                        <w:tcW w:w="3828" w:type="pct"/>
                        <w:hideMark/>
                      </w:tcPr>
                      <w:p w14:paraId="7EB52877" w14:textId="77777777" w:rsidR="00F45D02" w:rsidRDefault="00C514A0">
                        <w:pPr>
                          <w:rPr>
                            <w:szCs w:val="24"/>
                            <w:lang w:eastAsia="lt-LT"/>
                          </w:rPr>
                        </w:pPr>
                        <w:r>
                          <w:rPr>
                            <w:szCs w:val="24"/>
                            <w:lang w:eastAsia="lt-LT"/>
                          </w:rPr>
                          <w:t>Magistralinio dujotiekio uždarymo įtaisai, uždarymo įtaisų aikštelės.</w:t>
                        </w:r>
                      </w:p>
                    </w:tc>
                    <w:tc>
                      <w:tcPr>
                        <w:tcW w:w="807" w:type="pct"/>
                        <w:vMerge/>
                        <w:vAlign w:val="center"/>
                      </w:tcPr>
                      <w:p w14:paraId="06DE6C6C" w14:textId="77777777" w:rsidR="00F45D02" w:rsidRDefault="00F45D02">
                        <w:pPr>
                          <w:jc w:val="center"/>
                          <w:rPr>
                            <w:szCs w:val="24"/>
                            <w:lang w:eastAsia="lt-LT"/>
                          </w:rPr>
                        </w:pPr>
                      </w:p>
                    </w:tc>
                  </w:tr>
                  <w:tr w:rsidR="00F45D02" w14:paraId="4CCFF54B" w14:textId="77777777" w:rsidTr="00C514A0">
                    <w:trPr>
                      <w:trHeight w:val="315"/>
                    </w:trPr>
                    <w:tc>
                      <w:tcPr>
                        <w:tcW w:w="366" w:type="pct"/>
                      </w:tcPr>
                      <w:p w14:paraId="6D3D7607" w14:textId="60887820" w:rsidR="00F45D02" w:rsidRDefault="00C514A0">
                        <w:pPr>
                          <w:tabs>
                            <w:tab w:val="left" w:pos="360"/>
                          </w:tabs>
                          <w:ind w:left="360" w:hanging="360"/>
                          <w:jc w:val="center"/>
                          <w:rPr>
                            <w:szCs w:val="24"/>
                            <w:lang w:eastAsia="lt-LT"/>
                          </w:rPr>
                        </w:pPr>
                        <w:r>
                          <w:rPr>
                            <w:szCs w:val="24"/>
                            <w:lang w:eastAsia="lt-LT"/>
                          </w:rPr>
                          <w:t>27.</w:t>
                        </w:r>
                      </w:p>
                    </w:tc>
                    <w:tc>
                      <w:tcPr>
                        <w:tcW w:w="3828" w:type="pct"/>
                        <w:hideMark/>
                      </w:tcPr>
                      <w:p w14:paraId="69E5D936" w14:textId="77777777" w:rsidR="00F45D02" w:rsidRDefault="00C514A0">
                        <w:pPr>
                          <w:rPr>
                            <w:szCs w:val="24"/>
                            <w:lang w:eastAsia="lt-LT"/>
                          </w:rPr>
                        </w:pPr>
                        <w:r>
                          <w:rPr>
                            <w:szCs w:val="24"/>
                            <w:lang w:eastAsia="lt-LT"/>
                          </w:rPr>
                          <w:t>Dujotiekių tranšėjos įrengimo reikalavimai.</w:t>
                        </w:r>
                      </w:p>
                    </w:tc>
                    <w:tc>
                      <w:tcPr>
                        <w:tcW w:w="807" w:type="pct"/>
                        <w:vMerge/>
                        <w:vAlign w:val="center"/>
                      </w:tcPr>
                      <w:p w14:paraId="31CAD166" w14:textId="77777777" w:rsidR="00F45D02" w:rsidRDefault="00F45D02">
                        <w:pPr>
                          <w:jc w:val="center"/>
                          <w:rPr>
                            <w:szCs w:val="24"/>
                            <w:lang w:eastAsia="lt-LT"/>
                          </w:rPr>
                        </w:pPr>
                      </w:p>
                    </w:tc>
                  </w:tr>
                  <w:tr w:rsidR="00F45D02" w14:paraId="42ABC3A9" w14:textId="77777777" w:rsidTr="00C514A0">
                    <w:trPr>
                      <w:trHeight w:val="315"/>
                    </w:trPr>
                    <w:tc>
                      <w:tcPr>
                        <w:tcW w:w="366" w:type="pct"/>
                      </w:tcPr>
                      <w:p w14:paraId="610223C6" w14:textId="6E755DFB" w:rsidR="00F45D02" w:rsidRDefault="00C514A0">
                        <w:pPr>
                          <w:tabs>
                            <w:tab w:val="left" w:pos="360"/>
                          </w:tabs>
                          <w:ind w:left="360" w:hanging="360"/>
                          <w:jc w:val="center"/>
                          <w:rPr>
                            <w:szCs w:val="24"/>
                            <w:lang w:eastAsia="lt-LT"/>
                          </w:rPr>
                        </w:pPr>
                        <w:r>
                          <w:rPr>
                            <w:szCs w:val="24"/>
                            <w:lang w:eastAsia="lt-LT"/>
                          </w:rPr>
                          <w:t>28.</w:t>
                        </w:r>
                      </w:p>
                    </w:tc>
                    <w:tc>
                      <w:tcPr>
                        <w:tcW w:w="3828" w:type="pct"/>
                        <w:hideMark/>
                      </w:tcPr>
                      <w:p w14:paraId="2A23417E" w14:textId="77777777" w:rsidR="00F45D02" w:rsidRDefault="00C514A0">
                        <w:pPr>
                          <w:rPr>
                            <w:szCs w:val="24"/>
                            <w:lang w:eastAsia="lt-LT"/>
                          </w:rPr>
                        </w:pPr>
                        <w:r>
                          <w:rPr>
                            <w:szCs w:val="24"/>
                            <w:lang w:eastAsia="lt-LT"/>
                          </w:rPr>
                          <w:t>Dujotiekių montavimo reikalavimai, montavimo technologijos.</w:t>
                        </w:r>
                      </w:p>
                    </w:tc>
                    <w:tc>
                      <w:tcPr>
                        <w:tcW w:w="807" w:type="pct"/>
                        <w:vMerge/>
                        <w:vAlign w:val="center"/>
                      </w:tcPr>
                      <w:p w14:paraId="25943B18" w14:textId="77777777" w:rsidR="00F45D02" w:rsidRDefault="00F45D02">
                        <w:pPr>
                          <w:jc w:val="center"/>
                          <w:rPr>
                            <w:szCs w:val="24"/>
                            <w:lang w:eastAsia="lt-LT"/>
                          </w:rPr>
                        </w:pPr>
                      </w:p>
                    </w:tc>
                  </w:tr>
                  <w:tr w:rsidR="00F45D02" w14:paraId="43185137" w14:textId="77777777" w:rsidTr="00C514A0">
                    <w:trPr>
                      <w:trHeight w:val="315"/>
                    </w:trPr>
                    <w:tc>
                      <w:tcPr>
                        <w:tcW w:w="366" w:type="pct"/>
                      </w:tcPr>
                      <w:p w14:paraId="527E1039" w14:textId="27A357C7" w:rsidR="00F45D02" w:rsidRDefault="00C514A0">
                        <w:pPr>
                          <w:tabs>
                            <w:tab w:val="left" w:pos="360"/>
                          </w:tabs>
                          <w:ind w:left="360" w:hanging="360"/>
                          <w:jc w:val="center"/>
                          <w:rPr>
                            <w:szCs w:val="24"/>
                            <w:lang w:eastAsia="lt-LT"/>
                          </w:rPr>
                        </w:pPr>
                        <w:r>
                          <w:rPr>
                            <w:szCs w:val="24"/>
                            <w:lang w:eastAsia="lt-LT"/>
                          </w:rPr>
                          <w:t>29.</w:t>
                        </w:r>
                      </w:p>
                    </w:tc>
                    <w:tc>
                      <w:tcPr>
                        <w:tcW w:w="3828" w:type="pct"/>
                        <w:hideMark/>
                      </w:tcPr>
                      <w:p w14:paraId="49412EC7" w14:textId="77777777" w:rsidR="00F45D02" w:rsidRDefault="00C514A0">
                        <w:pPr>
                          <w:rPr>
                            <w:szCs w:val="24"/>
                            <w:lang w:eastAsia="lt-LT"/>
                          </w:rPr>
                        </w:pPr>
                        <w:r>
                          <w:rPr>
                            <w:szCs w:val="24"/>
                            <w:lang w:eastAsia="lt-LT"/>
                          </w:rPr>
                          <w:t>Montuojant dujotiekius naudojamos medžiagos ir įranga.</w:t>
                        </w:r>
                      </w:p>
                    </w:tc>
                    <w:tc>
                      <w:tcPr>
                        <w:tcW w:w="807" w:type="pct"/>
                        <w:vMerge/>
                        <w:vAlign w:val="center"/>
                      </w:tcPr>
                      <w:p w14:paraId="64AC5A7D" w14:textId="77777777" w:rsidR="00F45D02" w:rsidRDefault="00F45D02">
                        <w:pPr>
                          <w:jc w:val="center"/>
                          <w:rPr>
                            <w:szCs w:val="24"/>
                            <w:lang w:eastAsia="lt-LT"/>
                          </w:rPr>
                        </w:pPr>
                      </w:p>
                    </w:tc>
                  </w:tr>
                  <w:tr w:rsidR="00F45D02" w14:paraId="25611E07" w14:textId="77777777" w:rsidTr="00C514A0">
                    <w:trPr>
                      <w:trHeight w:val="315"/>
                    </w:trPr>
                    <w:tc>
                      <w:tcPr>
                        <w:tcW w:w="366" w:type="pct"/>
                      </w:tcPr>
                      <w:p w14:paraId="16F082B9" w14:textId="406B2EDB" w:rsidR="00F45D02" w:rsidRDefault="00C514A0">
                        <w:pPr>
                          <w:tabs>
                            <w:tab w:val="left" w:pos="360"/>
                          </w:tabs>
                          <w:ind w:left="360" w:hanging="360"/>
                          <w:jc w:val="center"/>
                          <w:rPr>
                            <w:szCs w:val="24"/>
                            <w:lang w:eastAsia="lt-LT"/>
                          </w:rPr>
                        </w:pPr>
                        <w:r>
                          <w:rPr>
                            <w:szCs w:val="24"/>
                            <w:lang w:eastAsia="lt-LT"/>
                          </w:rPr>
                          <w:t>30.</w:t>
                        </w:r>
                      </w:p>
                    </w:tc>
                    <w:tc>
                      <w:tcPr>
                        <w:tcW w:w="3828" w:type="pct"/>
                        <w:hideMark/>
                      </w:tcPr>
                      <w:p w14:paraId="23D3C196" w14:textId="0E30E963" w:rsidR="00F45D02" w:rsidRDefault="00C514A0">
                        <w:pPr>
                          <w:rPr>
                            <w:szCs w:val="24"/>
                            <w:lang w:eastAsia="lt-LT"/>
                          </w:rPr>
                        </w:pPr>
                        <w:r>
                          <w:rPr>
                            <w:szCs w:val="24"/>
                            <w:lang w:eastAsia="lt-LT"/>
                          </w:rPr>
                          <w:t>Dujų kompresorių stočių technologinių įrenginių montavimas, d</w:t>
                        </w:r>
                        <w:r>
                          <w:rPr>
                            <w:szCs w:val="24"/>
                          </w:rPr>
                          <w:t>ujų slėgio ribojimo mazgų įrengimas</w:t>
                        </w:r>
                        <w:r>
                          <w:rPr>
                            <w:szCs w:val="24"/>
                            <w:lang w:eastAsia="lt-LT"/>
                          </w:rPr>
                          <w:t>.</w:t>
                        </w:r>
                      </w:p>
                    </w:tc>
                    <w:tc>
                      <w:tcPr>
                        <w:tcW w:w="807" w:type="pct"/>
                        <w:vMerge/>
                        <w:vAlign w:val="center"/>
                      </w:tcPr>
                      <w:p w14:paraId="0DB64AD2" w14:textId="77777777" w:rsidR="00F45D02" w:rsidRDefault="00F45D02">
                        <w:pPr>
                          <w:jc w:val="center"/>
                          <w:rPr>
                            <w:szCs w:val="24"/>
                            <w:lang w:eastAsia="lt-LT"/>
                          </w:rPr>
                        </w:pPr>
                      </w:p>
                    </w:tc>
                  </w:tr>
                  <w:tr w:rsidR="00F45D02" w14:paraId="49F0F6C9" w14:textId="77777777" w:rsidTr="00C514A0">
                    <w:trPr>
                      <w:trHeight w:val="315"/>
                    </w:trPr>
                    <w:tc>
                      <w:tcPr>
                        <w:tcW w:w="366" w:type="pct"/>
                      </w:tcPr>
                      <w:p w14:paraId="19C9ADD0" w14:textId="6AF15EEC" w:rsidR="00F45D02" w:rsidRDefault="00C514A0">
                        <w:pPr>
                          <w:tabs>
                            <w:tab w:val="left" w:pos="360"/>
                          </w:tabs>
                          <w:ind w:left="360" w:hanging="360"/>
                          <w:jc w:val="center"/>
                          <w:rPr>
                            <w:szCs w:val="24"/>
                            <w:lang w:eastAsia="lt-LT"/>
                          </w:rPr>
                        </w:pPr>
                        <w:r>
                          <w:rPr>
                            <w:szCs w:val="24"/>
                            <w:lang w:eastAsia="lt-LT"/>
                          </w:rPr>
                          <w:t>31.</w:t>
                        </w:r>
                      </w:p>
                    </w:tc>
                    <w:tc>
                      <w:tcPr>
                        <w:tcW w:w="3828" w:type="pct"/>
                        <w:hideMark/>
                      </w:tcPr>
                      <w:p w14:paraId="691DD209" w14:textId="77777777" w:rsidR="00F45D02" w:rsidRDefault="00C514A0">
                        <w:pPr>
                          <w:rPr>
                            <w:szCs w:val="24"/>
                            <w:lang w:eastAsia="lt-LT"/>
                          </w:rPr>
                        </w:pPr>
                        <w:r>
                          <w:rPr>
                            <w:szCs w:val="24"/>
                            <w:lang w:eastAsia="lt-LT"/>
                          </w:rPr>
                          <w:t>Dujų skirstymo stočių technologinių įrenginių montavimas.</w:t>
                        </w:r>
                      </w:p>
                    </w:tc>
                    <w:tc>
                      <w:tcPr>
                        <w:tcW w:w="807" w:type="pct"/>
                        <w:vMerge/>
                        <w:vAlign w:val="center"/>
                      </w:tcPr>
                      <w:p w14:paraId="380F9C6E" w14:textId="77777777" w:rsidR="00F45D02" w:rsidRDefault="00F45D02">
                        <w:pPr>
                          <w:jc w:val="center"/>
                          <w:rPr>
                            <w:szCs w:val="24"/>
                            <w:lang w:eastAsia="lt-LT"/>
                          </w:rPr>
                        </w:pPr>
                      </w:p>
                    </w:tc>
                  </w:tr>
                  <w:tr w:rsidR="00F45D02" w14:paraId="7F9496D1" w14:textId="77777777" w:rsidTr="00C514A0">
                    <w:trPr>
                      <w:trHeight w:val="315"/>
                    </w:trPr>
                    <w:tc>
                      <w:tcPr>
                        <w:tcW w:w="366" w:type="pct"/>
                      </w:tcPr>
                      <w:p w14:paraId="3C385A28" w14:textId="48D37BFE" w:rsidR="00F45D02" w:rsidRDefault="00C514A0">
                        <w:pPr>
                          <w:tabs>
                            <w:tab w:val="left" w:pos="360"/>
                          </w:tabs>
                          <w:ind w:left="360" w:hanging="360"/>
                          <w:jc w:val="center"/>
                          <w:rPr>
                            <w:szCs w:val="24"/>
                            <w:lang w:eastAsia="lt-LT"/>
                          </w:rPr>
                        </w:pPr>
                        <w:r>
                          <w:rPr>
                            <w:szCs w:val="24"/>
                            <w:lang w:eastAsia="lt-LT"/>
                          </w:rPr>
                          <w:t>32.</w:t>
                        </w:r>
                      </w:p>
                    </w:tc>
                    <w:tc>
                      <w:tcPr>
                        <w:tcW w:w="3828" w:type="pct"/>
                        <w:hideMark/>
                      </w:tcPr>
                      <w:p w14:paraId="58E781E7" w14:textId="77777777" w:rsidR="00F45D02" w:rsidRDefault="00C514A0">
                        <w:pPr>
                          <w:rPr>
                            <w:szCs w:val="24"/>
                            <w:lang w:eastAsia="lt-LT"/>
                          </w:rPr>
                        </w:pPr>
                        <w:r>
                          <w:rPr>
                            <w:szCs w:val="24"/>
                            <w:lang w:eastAsia="lt-LT"/>
                          </w:rPr>
                          <w:t>Dujų apskaitos stočių įrengimo reikalavimai.</w:t>
                        </w:r>
                      </w:p>
                    </w:tc>
                    <w:tc>
                      <w:tcPr>
                        <w:tcW w:w="807" w:type="pct"/>
                        <w:vMerge/>
                        <w:vAlign w:val="center"/>
                      </w:tcPr>
                      <w:p w14:paraId="446F5ECC" w14:textId="77777777" w:rsidR="00F45D02" w:rsidRDefault="00F45D02">
                        <w:pPr>
                          <w:jc w:val="center"/>
                          <w:rPr>
                            <w:szCs w:val="24"/>
                            <w:lang w:eastAsia="lt-LT"/>
                          </w:rPr>
                        </w:pPr>
                      </w:p>
                    </w:tc>
                  </w:tr>
                  <w:tr w:rsidR="00F45D02" w14:paraId="2C556AF7" w14:textId="77777777" w:rsidTr="00C514A0">
                    <w:trPr>
                      <w:trHeight w:val="315"/>
                    </w:trPr>
                    <w:tc>
                      <w:tcPr>
                        <w:tcW w:w="366" w:type="pct"/>
                      </w:tcPr>
                      <w:p w14:paraId="026AC08C" w14:textId="7448ADA4" w:rsidR="00F45D02" w:rsidRDefault="00C514A0">
                        <w:pPr>
                          <w:tabs>
                            <w:tab w:val="left" w:pos="360"/>
                          </w:tabs>
                          <w:ind w:left="360" w:hanging="360"/>
                          <w:jc w:val="center"/>
                          <w:rPr>
                            <w:szCs w:val="24"/>
                            <w:lang w:eastAsia="lt-LT"/>
                          </w:rPr>
                        </w:pPr>
                        <w:r>
                          <w:rPr>
                            <w:szCs w:val="24"/>
                            <w:lang w:eastAsia="lt-LT"/>
                          </w:rPr>
                          <w:t>33.</w:t>
                        </w:r>
                      </w:p>
                    </w:tc>
                    <w:tc>
                      <w:tcPr>
                        <w:tcW w:w="3828" w:type="pct"/>
                        <w:hideMark/>
                      </w:tcPr>
                      <w:p w14:paraId="54696EA2" w14:textId="77777777" w:rsidR="00F45D02" w:rsidRDefault="00C514A0">
                        <w:pPr>
                          <w:rPr>
                            <w:szCs w:val="24"/>
                            <w:lang w:eastAsia="lt-LT"/>
                          </w:rPr>
                        </w:pPr>
                        <w:r>
                          <w:rPr>
                            <w:szCs w:val="24"/>
                            <w:lang w:eastAsia="lt-LT"/>
                          </w:rPr>
                          <w:t>Uždarymo įtaisų aikštelių įrengimo reikalavimai.</w:t>
                        </w:r>
                      </w:p>
                    </w:tc>
                    <w:tc>
                      <w:tcPr>
                        <w:tcW w:w="807" w:type="pct"/>
                        <w:vMerge/>
                        <w:vAlign w:val="center"/>
                      </w:tcPr>
                      <w:p w14:paraId="6BC62A66" w14:textId="77777777" w:rsidR="00F45D02" w:rsidRDefault="00F45D02">
                        <w:pPr>
                          <w:jc w:val="center"/>
                          <w:rPr>
                            <w:szCs w:val="24"/>
                            <w:lang w:eastAsia="lt-LT"/>
                          </w:rPr>
                        </w:pPr>
                      </w:p>
                    </w:tc>
                  </w:tr>
                  <w:tr w:rsidR="00F45D02" w14:paraId="4DA7F58B" w14:textId="77777777" w:rsidTr="00C514A0">
                    <w:trPr>
                      <w:trHeight w:val="315"/>
                    </w:trPr>
                    <w:tc>
                      <w:tcPr>
                        <w:tcW w:w="366" w:type="pct"/>
                      </w:tcPr>
                      <w:p w14:paraId="63F54C63" w14:textId="233A5BC6" w:rsidR="00F45D02" w:rsidRDefault="00C514A0">
                        <w:pPr>
                          <w:tabs>
                            <w:tab w:val="left" w:pos="360"/>
                          </w:tabs>
                          <w:ind w:left="360" w:hanging="360"/>
                          <w:jc w:val="center"/>
                          <w:rPr>
                            <w:szCs w:val="24"/>
                            <w:lang w:eastAsia="lt-LT"/>
                          </w:rPr>
                        </w:pPr>
                        <w:r>
                          <w:rPr>
                            <w:szCs w:val="24"/>
                            <w:lang w:eastAsia="lt-LT"/>
                          </w:rPr>
                          <w:lastRenderedPageBreak/>
                          <w:t>34.</w:t>
                        </w:r>
                      </w:p>
                    </w:tc>
                    <w:tc>
                      <w:tcPr>
                        <w:tcW w:w="3828" w:type="pct"/>
                        <w:hideMark/>
                      </w:tcPr>
                      <w:p w14:paraId="548056D1" w14:textId="77777777" w:rsidR="00F45D02" w:rsidRDefault="00C514A0">
                        <w:pPr>
                          <w:rPr>
                            <w:szCs w:val="24"/>
                            <w:lang w:eastAsia="lt-LT"/>
                          </w:rPr>
                        </w:pPr>
                        <w:r>
                          <w:rPr>
                            <w:szCs w:val="24"/>
                            <w:lang w:eastAsia="lt-LT"/>
                          </w:rPr>
                          <w:t>Magistralinių dujotiekių veikimo parametrų nuotolinio duomenų surinkimo ir valdymo sistemos.</w:t>
                        </w:r>
                      </w:p>
                    </w:tc>
                    <w:tc>
                      <w:tcPr>
                        <w:tcW w:w="807" w:type="pct"/>
                        <w:vMerge/>
                        <w:vAlign w:val="center"/>
                      </w:tcPr>
                      <w:p w14:paraId="5A8F7C7F" w14:textId="77777777" w:rsidR="00F45D02" w:rsidRDefault="00F45D02">
                        <w:pPr>
                          <w:jc w:val="center"/>
                          <w:rPr>
                            <w:szCs w:val="24"/>
                            <w:lang w:eastAsia="lt-LT"/>
                          </w:rPr>
                        </w:pPr>
                      </w:p>
                    </w:tc>
                  </w:tr>
                  <w:tr w:rsidR="00F45D02" w14:paraId="60E22611" w14:textId="77777777" w:rsidTr="00C514A0">
                    <w:trPr>
                      <w:trHeight w:val="315"/>
                    </w:trPr>
                    <w:tc>
                      <w:tcPr>
                        <w:tcW w:w="366" w:type="pct"/>
                      </w:tcPr>
                      <w:p w14:paraId="3F83B46E" w14:textId="10DF83B0" w:rsidR="00F45D02" w:rsidRDefault="00C514A0">
                        <w:pPr>
                          <w:tabs>
                            <w:tab w:val="left" w:pos="360"/>
                          </w:tabs>
                          <w:ind w:left="360" w:hanging="360"/>
                          <w:jc w:val="center"/>
                          <w:rPr>
                            <w:szCs w:val="24"/>
                            <w:lang w:eastAsia="lt-LT"/>
                          </w:rPr>
                        </w:pPr>
                        <w:r>
                          <w:rPr>
                            <w:szCs w:val="24"/>
                            <w:lang w:eastAsia="lt-LT"/>
                          </w:rPr>
                          <w:t>35.</w:t>
                        </w:r>
                      </w:p>
                    </w:tc>
                    <w:tc>
                      <w:tcPr>
                        <w:tcW w:w="3828" w:type="pct"/>
                        <w:hideMark/>
                      </w:tcPr>
                      <w:p w14:paraId="3AADBF1F" w14:textId="77777777" w:rsidR="00F45D02" w:rsidRDefault="00C514A0">
                        <w:pPr>
                          <w:rPr>
                            <w:szCs w:val="24"/>
                            <w:lang w:eastAsia="lt-LT"/>
                          </w:rPr>
                        </w:pPr>
                        <w:r>
                          <w:rPr>
                            <w:szCs w:val="24"/>
                            <w:lang w:eastAsia="lt-LT"/>
                          </w:rPr>
                          <w:t>Magistralinių dujotiekių bandymai.</w:t>
                        </w:r>
                      </w:p>
                    </w:tc>
                    <w:tc>
                      <w:tcPr>
                        <w:tcW w:w="807" w:type="pct"/>
                        <w:vMerge/>
                        <w:vAlign w:val="center"/>
                      </w:tcPr>
                      <w:p w14:paraId="3689D5F7" w14:textId="77777777" w:rsidR="00F45D02" w:rsidRDefault="00F45D02">
                        <w:pPr>
                          <w:jc w:val="center"/>
                          <w:rPr>
                            <w:szCs w:val="24"/>
                            <w:lang w:eastAsia="lt-LT"/>
                          </w:rPr>
                        </w:pPr>
                      </w:p>
                    </w:tc>
                  </w:tr>
                  <w:tr w:rsidR="00F45D02" w14:paraId="1403083C" w14:textId="77777777" w:rsidTr="00C514A0">
                    <w:trPr>
                      <w:trHeight w:val="315"/>
                    </w:trPr>
                    <w:tc>
                      <w:tcPr>
                        <w:tcW w:w="366" w:type="pct"/>
                      </w:tcPr>
                      <w:p w14:paraId="5EDB4300" w14:textId="69CBB8B9" w:rsidR="00F45D02" w:rsidRDefault="00C514A0">
                        <w:pPr>
                          <w:tabs>
                            <w:tab w:val="left" w:pos="360"/>
                          </w:tabs>
                          <w:ind w:left="360" w:hanging="360"/>
                          <w:jc w:val="center"/>
                          <w:rPr>
                            <w:szCs w:val="24"/>
                            <w:lang w:eastAsia="lt-LT"/>
                          </w:rPr>
                        </w:pPr>
                        <w:r>
                          <w:rPr>
                            <w:szCs w:val="24"/>
                            <w:lang w:eastAsia="lt-LT"/>
                          </w:rPr>
                          <w:t>36.</w:t>
                        </w:r>
                      </w:p>
                    </w:tc>
                    <w:tc>
                      <w:tcPr>
                        <w:tcW w:w="3828" w:type="pct"/>
                        <w:hideMark/>
                      </w:tcPr>
                      <w:p w14:paraId="1CA63543" w14:textId="77777777" w:rsidR="00F45D02" w:rsidRDefault="00C514A0">
                        <w:pPr>
                          <w:rPr>
                            <w:szCs w:val="24"/>
                            <w:lang w:eastAsia="lt-LT"/>
                          </w:rPr>
                        </w:pPr>
                        <w:r>
                          <w:rPr>
                            <w:szCs w:val="24"/>
                            <w:lang w:eastAsia="lt-LT"/>
                          </w:rPr>
                          <w:t>Magistralinių dujotiekių vamzdynų perėjų per gamtines kliūtis ir inžinerinius statinius įrengimas.</w:t>
                        </w:r>
                      </w:p>
                    </w:tc>
                    <w:tc>
                      <w:tcPr>
                        <w:tcW w:w="807" w:type="pct"/>
                        <w:vMerge/>
                        <w:vAlign w:val="center"/>
                      </w:tcPr>
                      <w:p w14:paraId="2F561226" w14:textId="77777777" w:rsidR="00F45D02" w:rsidRDefault="00F45D02">
                        <w:pPr>
                          <w:jc w:val="center"/>
                          <w:rPr>
                            <w:szCs w:val="24"/>
                            <w:lang w:eastAsia="lt-LT"/>
                          </w:rPr>
                        </w:pPr>
                      </w:p>
                    </w:tc>
                  </w:tr>
                  <w:tr w:rsidR="00F45D02" w14:paraId="1137C65C" w14:textId="77777777" w:rsidTr="00C514A0">
                    <w:trPr>
                      <w:trHeight w:val="315"/>
                    </w:trPr>
                    <w:tc>
                      <w:tcPr>
                        <w:tcW w:w="366" w:type="pct"/>
                      </w:tcPr>
                      <w:p w14:paraId="535FA3C3" w14:textId="477A7D7A" w:rsidR="00F45D02" w:rsidRDefault="00C514A0">
                        <w:pPr>
                          <w:tabs>
                            <w:tab w:val="left" w:pos="360"/>
                          </w:tabs>
                          <w:ind w:left="360" w:hanging="360"/>
                          <w:jc w:val="center"/>
                          <w:rPr>
                            <w:szCs w:val="24"/>
                            <w:lang w:eastAsia="lt-LT"/>
                          </w:rPr>
                        </w:pPr>
                        <w:r>
                          <w:rPr>
                            <w:szCs w:val="24"/>
                            <w:lang w:eastAsia="lt-LT"/>
                          </w:rPr>
                          <w:t>37.</w:t>
                        </w:r>
                      </w:p>
                    </w:tc>
                    <w:tc>
                      <w:tcPr>
                        <w:tcW w:w="3828" w:type="pct"/>
                        <w:hideMark/>
                      </w:tcPr>
                      <w:p w14:paraId="171A5200" w14:textId="77777777" w:rsidR="00F45D02" w:rsidRDefault="00C514A0">
                        <w:pPr>
                          <w:rPr>
                            <w:szCs w:val="24"/>
                            <w:lang w:eastAsia="lt-LT"/>
                          </w:rPr>
                        </w:pPr>
                        <w:r>
                          <w:rPr>
                            <w:szCs w:val="24"/>
                            <w:lang w:eastAsia="lt-LT"/>
                          </w:rPr>
                          <w:t>Dujotiekių apsauginių dėklų įrengimas.</w:t>
                        </w:r>
                      </w:p>
                    </w:tc>
                    <w:tc>
                      <w:tcPr>
                        <w:tcW w:w="807" w:type="pct"/>
                        <w:vMerge/>
                        <w:vAlign w:val="center"/>
                      </w:tcPr>
                      <w:p w14:paraId="67C87B87" w14:textId="77777777" w:rsidR="00F45D02" w:rsidRDefault="00F45D02">
                        <w:pPr>
                          <w:jc w:val="center"/>
                          <w:rPr>
                            <w:szCs w:val="24"/>
                            <w:lang w:eastAsia="lt-LT"/>
                          </w:rPr>
                        </w:pPr>
                      </w:p>
                    </w:tc>
                  </w:tr>
                  <w:tr w:rsidR="00F45D02" w14:paraId="16A6EB63" w14:textId="77777777" w:rsidTr="00C514A0">
                    <w:trPr>
                      <w:trHeight w:val="315"/>
                    </w:trPr>
                    <w:tc>
                      <w:tcPr>
                        <w:tcW w:w="366" w:type="pct"/>
                      </w:tcPr>
                      <w:p w14:paraId="23C16282" w14:textId="412C9D38" w:rsidR="00F45D02" w:rsidRDefault="00C514A0">
                        <w:pPr>
                          <w:tabs>
                            <w:tab w:val="left" w:pos="360"/>
                          </w:tabs>
                          <w:ind w:left="360" w:hanging="360"/>
                          <w:jc w:val="center"/>
                          <w:rPr>
                            <w:szCs w:val="24"/>
                            <w:lang w:eastAsia="lt-LT"/>
                          </w:rPr>
                        </w:pPr>
                        <w:r>
                          <w:rPr>
                            <w:szCs w:val="24"/>
                            <w:lang w:eastAsia="lt-LT"/>
                          </w:rPr>
                          <w:t>38.</w:t>
                        </w:r>
                      </w:p>
                    </w:tc>
                    <w:tc>
                      <w:tcPr>
                        <w:tcW w:w="3828" w:type="pct"/>
                        <w:hideMark/>
                      </w:tcPr>
                      <w:p w14:paraId="4CECD9B6" w14:textId="77777777" w:rsidR="00F45D02" w:rsidRDefault="00C514A0">
                        <w:pPr>
                          <w:rPr>
                            <w:szCs w:val="24"/>
                            <w:lang w:eastAsia="lt-LT"/>
                          </w:rPr>
                        </w:pPr>
                        <w:r>
                          <w:rPr>
                            <w:szCs w:val="24"/>
                            <w:lang w:eastAsia="lt-LT"/>
                          </w:rPr>
                          <w:t>Suvirintų sandūrų padengimas apsaugine danga.</w:t>
                        </w:r>
                      </w:p>
                    </w:tc>
                    <w:tc>
                      <w:tcPr>
                        <w:tcW w:w="807" w:type="pct"/>
                        <w:vMerge/>
                        <w:vAlign w:val="center"/>
                      </w:tcPr>
                      <w:p w14:paraId="3568F5B5" w14:textId="77777777" w:rsidR="00F45D02" w:rsidRDefault="00F45D02">
                        <w:pPr>
                          <w:jc w:val="center"/>
                          <w:rPr>
                            <w:szCs w:val="24"/>
                            <w:lang w:eastAsia="lt-LT"/>
                          </w:rPr>
                        </w:pPr>
                      </w:p>
                    </w:tc>
                  </w:tr>
                  <w:tr w:rsidR="00F45D02" w14:paraId="6AEF44E2" w14:textId="77777777" w:rsidTr="00C514A0">
                    <w:trPr>
                      <w:trHeight w:val="315"/>
                    </w:trPr>
                    <w:tc>
                      <w:tcPr>
                        <w:tcW w:w="366" w:type="pct"/>
                      </w:tcPr>
                      <w:p w14:paraId="1CA0E525" w14:textId="67983666" w:rsidR="00F45D02" w:rsidRDefault="00C514A0">
                        <w:pPr>
                          <w:tabs>
                            <w:tab w:val="left" w:pos="360"/>
                          </w:tabs>
                          <w:ind w:left="360" w:hanging="360"/>
                          <w:jc w:val="center"/>
                          <w:rPr>
                            <w:szCs w:val="24"/>
                            <w:lang w:eastAsia="lt-LT"/>
                          </w:rPr>
                        </w:pPr>
                        <w:r>
                          <w:rPr>
                            <w:szCs w:val="24"/>
                            <w:lang w:eastAsia="lt-LT"/>
                          </w:rPr>
                          <w:t>39.</w:t>
                        </w:r>
                      </w:p>
                    </w:tc>
                    <w:tc>
                      <w:tcPr>
                        <w:tcW w:w="3828" w:type="pct"/>
                        <w:hideMark/>
                      </w:tcPr>
                      <w:p w14:paraId="63838E69" w14:textId="77777777" w:rsidR="00F45D02" w:rsidRDefault="00C514A0">
                        <w:pPr>
                          <w:rPr>
                            <w:szCs w:val="24"/>
                            <w:lang w:eastAsia="lt-LT"/>
                          </w:rPr>
                        </w:pPr>
                        <w:r>
                          <w:rPr>
                            <w:szCs w:val="24"/>
                            <w:lang w:eastAsia="lt-LT"/>
                          </w:rPr>
                          <w:t>Apsauginės dangos tikrinimas lauko sąlygomis.</w:t>
                        </w:r>
                      </w:p>
                    </w:tc>
                    <w:tc>
                      <w:tcPr>
                        <w:tcW w:w="807" w:type="pct"/>
                        <w:vMerge/>
                        <w:vAlign w:val="center"/>
                      </w:tcPr>
                      <w:p w14:paraId="48FB4768" w14:textId="77777777" w:rsidR="00F45D02" w:rsidRDefault="00F45D02">
                        <w:pPr>
                          <w:jc w:val="center"/>
                          <w:rPr>
                            <w:szCs w:val="24"/>
                            <w:lang w:eastAsia="lt-LT"/>
                          </w:rPr>
                        </w:pPr>
                      </w:p>
                    </w:tc>
                  </w:tr>
                  <w:tr w:rsidR="00F45D02" w14:paraId="33F5AED2" w14:textId="77777777" w:rsidTr="00C514A0">
                    <w:trPr>
                      <w:trHeight w:val="315"/>
                    </w:trPr>
                    <w:tc>
                      <w:tcPr>
                        <w:tcW w:w="366" w:type="pct"/>
                        <w:tcBorders>
                          <w:bottom w:val="nil"/>
                        </w:tcBorders>
                      </w:tcPr>
                      <w:p w14:paraId="783285B6" w14:textId="556BC4B7" w:rsidR="00F45D02" w:rsidRDefault="00C514A0">
                        <w:pPr>
                          <w:tabs>
                            <w:tab w:val="left" w:pos="360"/>
                          </w:tabs>
                          <w:ind w:left="360" w:hanging="360"/>
                          <w:jc w:val="center"/>
                          <w:rPr>
                            <w:szCs w:val="24"/>
                            <w:lang w:eastAsia="lt-LT"/>
                          </w:rPr>
                        </w:pPr>
                        <w:r>
                          <w:rPr>
                            <w:szCs w:val="24"/>
                            <w:lang w:eastAsia="lt-LT"/>
                          </w:rPr>
                          <w:t>40.</w:t>
                        </w:r>
                      </w:p>
                    </w:tc>
                    <w:tc>
                      <w:tcPr>
                        <w:tcW w:w="3828" w:type="pct"/>
                        <w:tcBorders>
                          <w:bottom w:val="nil"/>
                        </w:tcBorders>
                        <w:hideMark/>
                      </w:tcPr>
                      <w:p w14:paraId="4540A1CF" w14:textId="77777777" w:rsidR="00F45D02" w:rsidRDefault="00C514A0">
                        <w:pPr>
                          <w:rPr>
                            <w:szCs w:val="24"/>
                            <w:lang w:eastAsia="lt-LT"/>
                          </w:rPr>
                        </w:pPr>
                        <w:r>
                          <w:rPr>
                            <w:szCs w:val="24"/>
                            <w:lang w:eastAsia="lt-LT"/>
                          </w:rPr>
                          <w:t>Reikalavimai suvirinimo darbų kokybei.</w:t>
                        </w:r>
                      </w:p>
                    </w:tc>
                    <w:tc>
                      <w:tcPr>
                        <w:tcW w:w="807" w:type="pct"/>
                        <w:vMerge/>
                        <w:vAlign w:val="center"/>
                      </w:tcPr>
                      <w:p w14:paraId="5B8C646E" w14:textId="77777777" w:rsidR="00F45D02" w:rsidRDefault="00F45D02">
                        <w:pPr>
                          <w:jc w:val="center"/>
                          <w:rPr>
                            <w:szCs w:val="24"/>
                            <w:lang w:eastAsia="lt-LT"/>
                          </w:rPr>
                        </w:pPr>
                      </w:p>
                    </w:tc>
                  </w:tr>
                  <w:tr w:rsidR="00F45D02" w14:paraId="776DC7C8" w14:textId="77777777" w:rsidTr="00C514A0">
                    <w:trPr>
                      <w:trHeight w:val="330"/>
                    </w:trPr>
                    <w:tc>
                      <w:tcPr>
                        <w:tcW w:w="366" w:type="pct"/>
                        <w:tcBorders>
                          <w:top w:val="nil"/>
                          <w:bottom w:val="single" w:sz="4" w:space="0" w:color="auto"/>
                        </w:tcBorders>
                      </w:tcPr>
                      <w:p w14:paraId="7340867A" w14:textId="22667C45" w:rsidR="00F45D02" w:rsidRDefault="00C514A0">
                        <w:pPr>
                          <w:tabs>
                            <w:tab w:val="left" w:pos="360"/>
                          </w:tabs>
                          <w:ind w:left="360" w:hanging="360"/>
                          <w:jc w:val="center"/>
                          <w:rPr>
                            <w:szCs w:val="24"/>
                            <w:lang w:eastAsia="lt-LT"/>
                          </w:rPr>
                        </w:pPr>
                        <w:r>
                          <w:rPr>
                            <w:szCs w:val="24"/>
                            <w:lang w:eastAsia="lt-LT"/>
                          </w:rPr>
                          <w:t>41.</w:t>
                        </w:r>
                      </w:p>
                    </w:tc>
                    <w:tc>
                      <w:tcPr>
                        <w:tcW w:w="3828" w:type="pct"/>
                        <w:tcBorders>
                          <w:top w:val="nil"/>
                          <w:bottom w:val="single" w:sz="4" w:space="0" w:color="auto"/>
                        </w:tcBorders>
                        <w:hideMark/>
                      </w:tcPr>
                      <w:p w14:paraId="0D73EE82" w14:textId="77777777" w:rsidR="00F45D02" w:rsidRDefault="00C514A0">
                        <w:pPr>
                          <w:rPr>
                            <w:szCs w:val="24"/>
                            <w:lang w:eastAsia="lt-LT"/>
                          </w:rPr>
                        </w:pPr>
                        <w:r>
                          <w:rPr>
                            <w:szCs w:val="24"/>
                            <w:lang w:eastAsia="lt-LT"/>
                          </w:rPr>
                          <w:t>Reikalavimai bendriesiems statybos darbams.</w:t>
                        </w:r>
                      </w:p>
                    </w:tc>
                    <w:tc>
                      <w:tcPr>
                        <w:tcW w:w="807" w:type="pct"/>
                        <w:vMerge/>
                        <w:tcBorders>
                          <w:bottom w:val="single" w:sz="4" w:space="0" w:color="auto"/>
                        </w:tcBorders>
                        <w:vAlign w:val="center"/>
                      </w:tcPr>
                      <w:p w14:paraId="3391B231" w14:textId="77777777" w:rsidR="00F45D02" w:rsidRDefault="00F45D02">
                        <w:pPr>
                          <w:jc w:val="center"/>
                          <w:rPr>
                            <w:szCs w:val="24"/>
                            <w:lang w:eastAsia="lt-LT"/>
                          </w:rPr>
                        </w:pPr>
                      </w:p>
                    </w:tc>
                  </w:tr>
                  <w:tr w:rsidR="00F45D02" w14:paraId="0CAB14B3" w14:textId="77777777" w:rsidTr="00C514A0">
                    <w:trPr>
                      <w:trHeight w:val="315"/>
                    </w:trPr>
                    <w:tc>
                      <w:tcPr>
                        <w:tcW w:w="366" w:type="pct"/>
                        <w:tcBorders>
                          <w:top w:val="single" w:sz="4" w:space="0" w:color="auto"/>
                        </w:tcBorders>
                      </w:tcPr>
                      <w:p w14:paraId="49963685" w14:textId="77777777" w:rsidR="00F45D02" w:rsidRDefault="00F45D02">
                        <w:pPr>
                          <w:tabs>
                            <w:tab w:val="left" w:pos="360"/>
                          </w:tabs>
                          <w:jc w:val="center"/>
                          <w:rPr>
                            <w:szCs w:val="24"/>
                            <w:lang w:eastAsia="lt-LT"/>
                          </w:rPr>
                        </w:pPr>
                      </w:p>
                    </w:tc>
                    <w:tc>
                      <w:tcPr>
                        <w:tcW w:w="3828" w:type="pct"/>
                        <w:tcBorders>
                          <w:top w:val="single" w:sz="4" w:space="0" w:color="auto"/>
                        </w:tcBorders>
                        <w:hideMark/>
                      </w:tcPr>
                      <w:p w14:paraId="22B677B1" w14:textId="77777777" w:rsidR="00F45D02" w:rsidRDefault="00C514A0">
                        <w:pPr>
                          <w:rPr>
                            <w:szCs w:val="24"/>
                            <w:lang w:eastAsia="lt-LT"/>
                          </w:rPr>
                        </w:pPr>
                        <w:r>
                          <w:rPr>
                            <w:szCs w:val="24"/>
                            <w:lang w:eastAsia="lt-LT"/>
                          </w:rPr>
                          <w:t>SKIRSTOMŲJŲ DUJOTIEKIŲ TIESIMAS</w:t>
                        </w:r>
                      </w:p>
                    </w:tc>
                    <w:tc>
                      <w:tcPr>
                        <w:tcW w:w="807" w:type="pct"/>
                        <w:tcBorders>
                          <w:top w:val="single" w:sz="4" w:space="0" w:color="auto"/>
                        </w:tcBorders>
                        <w:vAlign w:val="center"/>
                      </w:tcPr>
                      <w:p w14:paraId="4D1A7FF1" w14:textId="77777777" w:rsidR="00F45D02" w:rsidRDefault="00F45D02">
                        <w:pPr>
                          <w:jc w:val="center"/>
                          <w:rPr>
                            <w:szCs w:val="24"/>
                            <w:lang w:eastAsia="lt-LT"/>
                          </w:rPr>
                        </w:pPr>
                      </w:p>
                    </w:tc>
                  </w:tr>
                  <w:tr w:rsidR="00F45D02" w14:paraId="14C10DB3" w14:textId="77777777" w:rsidTr="00C514A0">
                    <w:trPr>
                      <w:trHeight w:val="315"/>
                    </w:trPr>
                    <w:tc>
                      <w:tcPr>
                        <w:tcW w:w="366" w:type="pct"/>
                      </w:tcPr>
                      <w:p w14:paraId="1A45C9D5" w14:textId="50BA2A19" w:rsidR="00F45D02" w:rsidRDefault="00C514A0">
                        <w:pPr>
                          <w:tabs>
                            <w:tab w:val="left" w:pos="360"/>
                          </w:tabs>
                          <w:ind w:left="360" w:hanging="360"/>
                          <w:jc w:val="center"/>
                          <w:rPr>
                            <w:szCs w:val="24"/>
                            <w:lang w:eastAsia="lt-LT"/>
                          </w:rPr>
                        </w:pPr>
                        <w:r>
                          <w:rPr>
                            <w:szCs w:val="24"/>
                            <w:lang w:eastAsia="lt-LT"/>
                          </w:rPr>
                          <w:t>42.</w:t>
                        </w:r>
                      </w:p>
                    </w:tc>
                    <w:tc>
                      <w:tcPr>
                        <w:tcW w:w="3828" w:type="pct"/>
                        <w:hideMark/>
                      </w:tcPr>
                      <w:p w14:paraId="025CA9B4" w14:textId="77777777" w:rsidR="00F45D02" w:rsidRDefault="00C514A0">
                        <w:pPr>
                          <w:rPr>
                            <w:szCs w:val="24"/>
                            <w:lang w:eastAsia="lt-LT"/>
                          </w:rPr>
                        </w:pPr>
                        <w:r>
                          <w:rPr>
                            <w:szCs w:val="24"/>
                            <w:lang w:eastAsia="lt-LT"/>
                          </w:rPr>
                          <w:t>Skirstomojo dujotiekio klasifikacija.</w:t>
                        </w:r>
                      </w:p>
                    </w:tc>
                    <w:tc>
                      <w:tcPr>
                        <w:tcW w:w="807" w:type="pct"/>
                        <w:vMerge w:val="restart"/>
                        <w:vAlign w:val="center"/>
                      </w:tcPr>
                      <w:p w14:paraId="37E71025" w14:textId="77777777" w:rsidR="00F45D02" w:rsidRDefault="00C514A0">
                        <w:pPr>
                          <w:jc w:val="center"/>
                          <w:rPr>
                            <w:szCs w:val="24"/>
                            <w:lang w:eastAsia="lt-LT"/>
                          </w:rPr>
                        </w:pPr>
                        <w:r>
                          <w:rPr>
                            <w:szCs w:val="24"/>
                            <w:lang w:eastAsia="lt-LT"/>
                          </w:rPr>
                          <w:t>YSSSDV</w:t>
                        </w:r>
                      </w:p>
                      <w:p w14:paraId="3663264C" w14:textId="77777777" w:rsidR="00F45D02" w:rsidRDefault="00C514A0">
                        <w:pPr>
                          <w:jc w:val="center"/>
                          <w:rPr>
                            <w:szCs w:val="24"/>
                            <w:lang w:eastAsia="lt-LT"/>
                          </w:rPr>
                        </w:pPr>
                        <w:r>
                          <w:rPr>
                            <w:szCs w:val="24"/>
                            <w:lang w:eastAsia="lt-LT"/>
                          </w:rPr>
                          <w:t>YSSSDTPV</w:t>
                        </w:r>
                      </w:p>
                    </w:tc>
                  </w:tr>
                  <w:tr w:rsidR="00F45D02" w14:paraId="744329A7" w14:textId="77777777" w:rsidTr="00C514A0">
                    <w:trPr>
                      <w:trHeight w:val="315"/>
                    </w:trPr>
                    <w:tc>
                      <w:tcPr>
                        <w:tcW w:w="366" w:type="pct"/>
                      </w:tcPr>
                      <w:p w14:paraId="4D374892" w14:textId="10EDE26B" w:rsidR="00F45D02" w:rsidRDefault="00C514A0">
                        <w:pPr>
                          <w:tabs>
                            <w:tab w:val="left" w:pos="360"/>
                          </w:tabs>
                          <w:ind w:left="360" w:hanging="360"/>
                          <w:jc w:val="center"/>
                          <w:rPr>
                            <w:szCs w:val="24"/>
                            <w:lang w:eastAsia="lt-LT"/>
                          </w:rPr>
                        </w:pPr>
                        <w:r>
                          <w:rPr>
                            <w:szCs w:val="24"/>
                            <w:lang w:eastAsia="lt-LT"/>
                          </w:rPr>
                          <w:t>43.</w:t>
                        </w:r>
                      </w:p>
                    </w:tc>
                    <w:tc>
                      <w:tcPr>
                        <w:tcW w:w="3828" w:type="pct"/>
                        <w:hideMark/>
                      </w:tcPr>
                      <w:p w14:paraId="5CE7D9E3" w14:textId="77777777" w:rsidR="00F45D02" w:rsidRDefault="00C514A0">
                        <w:pPr>
                          <w:rPr>
                            <w:szCs w:val="24"/>
                            <w:lang w:eastAsia="lt-LT"/>
                          </w:rPr>
                        </w:pPr>
                        <w:r>
                          <w:rPr>
                            <w:szCs w:val="24"/>
                            <w:lang w:eastAsia="lt-LT"/>
                          </w:rPr>
                          <w:t>Skirstomojo dujotiekio tranšėjos įrengimui.</w:t>
                        </w:r>
                      </w:p>
                    </w:tc>
                    <w:tc>
                      <w:tcPr>
                        <w:tcW w:w="807" w:type="pct"/>
                        <w:vMerge/>
                        <w:vAlign w:val="center"/>
                      </w:tcPr>
                      <w:p w14:paraId="459EB2EE" w14:textId="77777777" w:rsidR="00F45D02" w:rsidRDefault="00F45D02">
                        <w:pPr>
                          <w:jc w:val="center"/>
                          <w:rPr>
                            <w:szCs w:val="24"/>
                            <w:lang w:eastAsia="lt-LT"/>
                          </w:rPr>
                        </w:pPr>
                      </w:p>
                    </w:tc>
                  </w:tr>
                  <w:tr w:rsidR="00F45D02" w14:paraId="1FF9EDB0" w14:textId="77777777" w:rsidTr="00C514A0">
                    <w:trPr>
                      <w:trHeight w:val="630"/>
                    </w:trPr>
                    <w:tc>
                      <w:tcPr>
                        <w:tcW w:w="366" w:type="pct"/>
                      </w:tcPr>
                      <w:p w14:paraId="4FA1D9A9" w14:textId="1113D47A" w:rsidR="00F45D02" w:rsidRDefault="00C514A0">
                        <w:pPr>
                          <w:tabs>
                            <w:tab w:val="left" w:pos="360"/>
                          </w:tabs>
                          <w:ind w:left="360" w:hanging="360"/>
                          <w:jc w:val="center"/>
                          <w:rPr>
                            <w:szCs w:val="24"/>
                            <w:lang w:eastAsia="lt-LT"/>
                          </w:rPr>
                        </w:pPr>
                        <w:r>
                          <w:rPr>
                            <w:szCs w:val="24"/>
                            <w:lang w:eastAsia="lt-LT"/>
                          </w:rPr>
                          <w:t>44.</w:t>
                        </w:r>
                      </w:p>
                    </w:tc>
                    <w:tc>
                      <w:tcPr>
                        <w:tcW w:w="3828" w:type="pct"/>
                        <w:hideMark/>
                      </w:tcPr>
                      <w:p w14:paraId="0F281B1D" w14:textId="77777777" w:rsidR="00F45D02" w:rsidRDefault="00C514A0">
                        <w:pPr>
                          <w:rPr>
                            <w:szCs w:val="24"/>
                            <w:lang w:eastAsia="lt-LT"/>
                          </w:rPr>
                        </w:pPr>
                        <w:r>
                          <w:rPr>
                            <w:szCs w:val="24"/>
                            <w:lang w:eastAsia="lt-LT"/>
                          </w:rPr>
                          <w:t>Skirstomųjų dujotiekių montavimo reikalavimai, montavimo technologijos, vamzdžiai, dujotiekio įtaisai, uždarymo įtaisai.</w:t>
                        </w:r>
                      </w:p>
                    </w:tc>
                    <w:tc>
                      <w:tcPr>
                        <w:tcW w:w="807" w:type="pct"/>
                        <w:vMerge/>
                        <w:vAlign w:val="center"/>
                      </w:tcPr>
                      <w:p w14:paraId="10A4DE89" w14:textId="77777777" w:rsidR="00F45D02" w:rsidRDefault="00F45D02">
                        <w:pPr>
                          <w:jc w:val="center"/>
                          <w:rPr>
                            <w:szCs w:val="24"/>
                            <w:lang w:eastAsia="lt-LT"/>
                          </w:rPr>
                        </w:pPr>
                      </w:p>
                    </w:tc>
                  </w:tr>
                  <w:tr w:rsidR="00F45D02" w14:paraId="40A13363" w14:textId="77777777" w:rsidTr="00C514A0">
                    <w:trPr>
                      <w:trHeight w:val="315"/>
                    </w:trPr>
                    <w:tc>
                      <w:tcPr>
                        <w:tcW w:w="366" w:type="pct"/>
                      </w:tcPr>
                      <w:p w14:paraId="52202A17" w14:textId="40CB093D" w:rsidR="00F45D02" w:rsidRDefault="00C514A0">
                        <w:pPr>
                          <w:tabs>
                            <w:tab w:val="left" w:pos="360"/>
                          </w:tabs>
                          <w:ind w:left="360" w:hanging="360"/>
                          <w:jc w:val="center"/>
                          <w:rPr>
                            <w:szCs w:val="24"/>
                            <w:lang w:eastAsia="lt-LT"/>
                          </w:rPr>
                        </w:pPr>
                        <w:r>
                          <w:rPr>
                            <w:szCs w:val="24"/>
                            <w:lang w:eastAsia="lt-LT"/>
                          </w:rPr>
                          <w:t>45.</w:t>
                        </w:r>
                      </w:p>
                    </w:tc>
                    <w:tc>
                      <w:tcPr>
                        <w:tcW w:w="3828" w:type="pct"/>
                        <w:hideMark/>
                      </w:tcPr>
                      <w:p w14:paraId="36FB9431" w14:textId="77777777" w:rsidR="00F45D02" w:rsidRDefault="00C514A0">
                        <w:pPr>
                          <w:rPr>
                            <w:szCs w:val="24"/>
                            <w:lang w:eastAsia="lt-LT"/>
                          </w:rPr>
                        </w:pPr>
                        <w:r>
                          <w:rPr>
                            <w:szCs w:val="24"/>
                            <w:lang w:eastAsia="lt-LT"/>
                          </w:rPr>
                          <w:t>Montuojant dujotiekius naudojamos medžiagos ir įranga.</w:t>
                        </w:r>
                      </w:p>
                    </w:tc>
                    <w:tc>
                      <w:tcPr>
                        <w:tcW w:w="807" w:type="pct"/>
                        <w:vMerge/>
                        <w:vAlign w:val="center"/>
                      </w:tcPr>
                      <w:p w14:paraId="6C70DB7D" w14:textId="77777777" w:rsidR="00F45D02" w:rsidRDefault="00F45D02">
                        <w:pPr>
                          <w:jc w:val="center"/>
                          <w:rPr>
                            <w:szCs w:val="24"/>
                            <w:lang w:eastAsia="lt-LT"/>
                          </w:rPr>
                        </w:pPr>
                      </w:p>
                    </w:tc>
                  </w:tr>
                  <w:tr w:rsidR="00F45D02" w14:paraId="1FAEFEB1" w14:textId="77777777" w:rsidTr="00C514A0">
                    <w:trPr>
                      <w:trHeight w:val="315"/>
                    </w:trPr>
                    <w:tc>
                      <w:tcPr>
                        <w:tcW w:w="366" w:type="pct"/>
                      </w:tcPr>
                      <w:p w14:paraId="033D22E1" w14:textId="482E367C" w:rsidR="00F45D02" w:rsidRDefault="00C514A0">
                        <w:pPr>
                          <w:tabs>
                            <w:tab w:val="left" w:pos="360"/>
                          </w:tabs>
                          <w:ind w:left="360" w:hanging="360"/>
                          <w:jc w:val="center"/>
                          <w:rPr>
                            <w:szCs w:val="24"/>
                            <w:lang w:eastAsia="lt-LT"/>
                          </w:rPr>
                        </w:pPr>
                        <w:r>
                          <w:rPr>
                            <w:szCs w:val="24"/>
                            <w:lang w:eastAsia="lt-LT"/>
                          </w:rPr>
                          <w:t>46.</w:t>
                        </w:r>
                      </w:p>
                    </w:tc>
                    <w:tc>
                      <w:tcPr>
                        <w:tcW w:w="3828" w:type="pct"/>
                        <w:hideMark/>
                      </w:tcPr>
                      <w:p w14:paraId="5B6FB0E8" w14:textId="77777777" w:rsidR="00F45D02" w:rsidRDefault="00C514A0">
                        <w:pPr>
                          <w:rPr>
                            <w:szCs w:val="24"/>
                            <w:lang w:eastAsia="lt-LT"/>
                          </w:rPr>
                        </w:pPr>
                        <w:r>
                          <w:rPr>
                            <w:szCs w:val="24"/>
                            <w:lang w:eastAsia="lt-LT"/>
                          </w:rPr>
                          <w:t>Dujų slėgio reguliavimo įrenginių montavimo reikalavimai.</w:t>
                        </w:r>
                      </w:p>
                    </w:tc>
                    <w:tc>
                      <w:tcPr>
                        <w:tcW w:w="807" w:type="pct"/>
                        <w:vMerge/>
                        <w:vAlign w:val="center"/>
                      </w:tcPr>
                      <w:p w14:paraId="66E2A3B3" w14:textId="77777777" w:rsidR="00F45D02" w:rsidRDefault="00F45D02">
                        <w:pPr>
                          <w:jc w:val="center"/>
                          <w:rPr>
                            <w:szCs w:val="24"/>
                            <w:lang w:eastAsia="lt-LT"/>
                          </w:rPr>
                        </w:pPr>
                      </w:p>
                    </w:tc>
                  </w:tr>
                  <w:tr w:rsidR="00F45D02" w14:paraId="5B77D70A" w14:textId="77777777" w:rsidTr="00C514A0">
                    <w:trPr>
                      <w:trHeight w:val="80"/>
                    </w:trPr>
                    <w:tc>
                      <w:tcPr>
                        <w:tcW w:w="366" w:type="pct"/>
                      </w:tcPr>
                      <w:p w14:paraId="176D9F06" w14:textId="2FED1E45" w:rsidR="00F45D02" w:rsidRDefault="00C514A0">
                        <w:pPr>
                          <w:tabs>
                            <w:tab w:val="left" w:pos="360"/>
                          </w:tabs>
                          <w:ind w:left="360" w:hanging="360"/>
                          <w:jc w:val="center"/>
                          <w:rPr>
                            <w:szCs w:val="24"/>
                            <w:lang w:eastAsia="lt-LT"/>
                          </w:rPr>
                        </w:pPr>
                        <w:r>
                          <w:rPr>
                            <w:szCs w:val="24"/>
                            <w:lang w:eastAsia="lt-LT"/>
                          </w:rPr>
                          <w:t>47.</w:t>
                        </w:r>
                      </w:p>
                    </w:tc>
                    <w:tc>
                      <w:tcPr>
                        <w:tcW w:w="3828" w:type="pct"/>
                        <w:hideMark/>
                      </w:tcPr>
                      <w:p w14:paraId="637A7109" w14:textId="77777777" w:rsidR="00F45D02" w:rsidRDefault="00C514A0">
                        <w:pPr>
                          <w:rPr>
                            <w:szCs w:val="24"/>
                            <w:lang w:eastAsia="lt-LT"/>
                          </w:rPr>
                        </w:pPr>
                        <w:r>
                          <w:rPr>
                            <w:szCs w:val="24"/>
                            <w:lang w:eastAsia="lt-LT"/>
                          </w:rPr>
                          <w:t>Dujotiekio apsauginės dangos įrengimas ir tikrinimas.</w:t>
                        </w:r>
                      </w:p>
                    </w:tc>
                    <w:tc>
                      <w:tcPr>
                        <w:tcW w:w="807" w:type="pct"/>
                        <w:vMerge/>
                        <w:vAlign w:val="center"/>
                      </w:tcPr>
                      <w:p w14:paraId="6B4F4786" w14:textId="77777777" w:rsidR="00F45D02" w:rsidRDefault="00F45D02">
                        <w:pPr>
                          <w:jc w:val="center"/>
                          <w:rPr>
                            <w:szCs w:val="24"/>
                            <w:lang w:eastAsia="lt-LT"/>
                          </w:rPr>
                        </w:pPr>
                      </w:p>
                    </w:tc>
                  </w:tr>
                  <w:tr w:rsidR="00F45D02" w14:paraId="1AAF0EDF" w14:textId="77777777" w:rsidTr="00C514A0">
                    <w:trPr>
                      <w:trHeight w:val="315"/>
                    </w:trPr>
                    <w:tc>
                      <w:tcPr>
                        <w:tcW w:w="366" w:type="pct"/>
                      </w:tcPr>
                      <w:p w14:paraId="1F81821C" w14:textId="36AF1422" w:rsidR="00F45D02" w:rsidRDefault="00C514A0">
                        <w:pPr>
                          <w:tabs>
                            <w:tab w:val="left" w:pos="360"/>
                          </w:tabs>
                          <w:ind w:left="360" w:hanging="360"/>
                          <w:jc w:val="center"/>
                          <w:rPr>
                            <w:szCs w:val="24"/>
                            <w:lang w:eastAsia="lt-LT"/>
                          </w:rPr>
                        </w:pPr>
                        <w:r>
                          <w:rPr>
                            <w:szCs w:val="24"/>
                            <w:lang w:eastAsia="lt-LT"/>
                          </w:rPr>
                          <w:t>48.</w:t>
                        </w:r>
                      </w:p>
                    </w:tc>
                    <w:tc>
                      <w:tcPr>
                        <w:tcW w:w="3828" w:type="pct"/>
                        <w:hideMark/>
                      </w:tcPr>
                      <w:p w14:paraId="46694017" w14:textId="77777777" w:rsidR="00F45D02" w:rsidRDefault="00C514A0">
                        <w:pPr>
                          <w:rPr>
                            <w:szCs w:val="24"/>
                            <w:lang w:eastAsia="lt-LT"/>
                          </w:rPr>
                        </w:pPr>
                        <w:r>
                          <w:rPr>
                            <w:szCs w:val="24"/>
                            <w:lang w:eastAsia="lt-LT"/>
                          </w:rPr>
                          <w:t>Skirstomųjų dujotiekių veikimo parametrų nuotolinio duomenų surinkimo ir valdymo sistemos.</w:t>
                        </w:r>
                      </w:p>
                    </w:tc>
                    <w:tc>
                      <w:tcPr>
                        <w:tcW w:w="807" w:type="pct"/>
                        <w:vMerge/>
                        <w:vAlign w:val="center"/>
                      </w:tcPr>
                      <w:p w14:paraId="4ECC9CFA" w14:textId="77777777" w:rsidR="00F45D02" w:rsidRDefault="00F45D02">
                        <w:pPr>
                          <w:rPr>
                            <w:szCs w:val="24"/>
                            <w:lang w:eastAsia="lt-LT"/>
                          </w:rPr>
                        </w:pPr>
                      </w:p>
                    </w:tc>
                  </w:tr>
                  <w:tr w:rsidR="00F45D02" w14:paraId="5D250269" w14:textId="77777777" w:rsidTr="00C514A0">
                    <w:trPr>
                      <w:trHeight w:val="315"/>
                    </w:trPr>
                    <w:tc>
                      <w:tcPr>
                        <w:tcW w:w="366" w:type="pct"/>
                      </w:tcPr>
                      <w:p w14:paraId="48DA31A4" w14:textId="75A438BC" w:rsidR="00F45D02" w:rsidRDefault="00C514A0">
                        <w:pPr>
                          <w:tabs>
                            <w:tab w:val="left" w:pos="360"/>
                          </w:tabs>
                          <w:ind w:left="360" w:hanging="360"/>
                          <w:jc w:val="center"/>
                          <w:rPr>
                            <w:szCs w:val="24"/>
                            <w:lang w:eastAsia="lt-LT"/>
                          </w:rPr>
                        </w:pPr>
                        <w:r>
                          <w:rPr>
                            <w:szCs w:val="24"/>
                            <w:lang w:eastAsia="lt-LT"/>
                          </w:rPr>
                          <w:t>49.</w:t>
                        </w:r>
                      </w:p>
                    </w:tc>
                    <w:tc>
                      <w:tcPr>
                        <w:tcW w:w="3828" w:type="pct"/>
                        <w:hideMark/>
                      </w:tcPr>
                      <w:p w14:paraId="75AF35FE" w14:textId="77777777" w:rsidR="00F45D02" w:rsidRDefault="00C514A0">
                        <w:pPr>
                          <w:rPr>
                            <w:szCs w:val="24"/>
                            <w:lang w:eastAsia="lt-LT"/>
                          </w:rPr>
                        </w:pPr>
                        <w:r>
                          <w:rPr>
                            <w:szCs w:val="24"/>
                            <w:lang w:eastAsia="lt-LT"/>
                          </w:rPr>
                          <w:t>Skirstomųjų dujotiekių bandymų reikalavimai.</w:t>
                        </w:r>
                      </w:p>
                    </w:tc>
                    <w:tc>
                      <w:tcPr>
                        <w:tcW w:w="807" w:type="pct"/>
                        <w:vMerge/>
                        <w:vAlign w:val="center"/>
                      </w:tcPr>
                      <w:p w14:paraId="5DB7542C" w14:textId="77777777" w:rsidR="00F45D02" w:rsidRDefault="00F45D02">
                        <w:pPr>
                          <w:rPr>
                            <w:szCs w:val="24"/>
                            <w:lang w:eastAsia="lt-LT"/>
                          </w:rPr>
                        </w:pPr>
                      </w:p>
                    </w:tc>
                  </w:tr>
                  <w:tr w:rsidR="00F45D02" w14:paraId="4FD91AD2" w14:textId="77777777" w:rsidTr="00C514A0">
                    <w:trPr>
                      <w:trHeight w:val="315"/>
                    </w:trPr>
                    <w:tc>
                      <w:tcPr>
                        <w:tcW w:w="366" w:type="pct"/>
                      </w:tcPr>
                      <w:p w14:paraId="6FDA5B98" w14:textId="38218314" w:rsidR="00F45D02" w:rsidRDefault="00C514A0">
                        <w:pPr>
                          <w:tabs>
                            <w:tab w:val="left" w:pos="360"/>
                          </w:tabs>
                          <w:ind w:left="360" w:hanging="360"/>
                          <w:jc w:val="center"/>
                          <w:rPr>
                            <w:szCs w:val="24"/>
                            <w:lang w:eastAsia="lt-LT"/>
                          </w:rPr>
                        </w:pPr>
                        <w:r>
                          <w:rPr>
                            <w:szCs w:val="24"/>
                            <w:lang w:eastAsia="lt-LT"/>
                          </w:rPr>
                          <w:t>50.</w:t>
                        </w:r>
                      </w:p>
                    </w:tc>
                    <w:tc>
                      <w:tcPr>
                        <w:tcW w:w="3828" w:type="pct"/>
                        <w:hideMark/>
                      </w:tcPr>
                      <w:p w14:paraId="26F8D42D" w14:textId="77777777" w:rsidR="00F45D02" w:rsidRDefault="00C514A0">
                        <w:pPr>
                          <w:rPr>
                            <w:szCs w:val="24"/>
                            <w:lang w:eastAsia="lt-LT"/>
                          </w:rPr>
                        </w:pPr>
                        <w:r>
                          <w:rPr>
                            <w:szCs w:val="24"/>
                            <w:lang w:eastAsia="lt-LT"/>
                          </w:rPr>
                          <w:t>Dujotiekių perėjų per natūralias kliūtis ir inžinerinius statinius įrengimas.</w:t>
                        </w:r>
                      </w:p>
                    </w:tc>
                    <w:tc>
                      <w:tcPr>
                        <w:tcW w:w="807" w:type="pct"/>
                        <w:vMerge/>
                        <w:vAlign w:val="center"/>
                      </w:tcPr>
                      <w:p w14:paraId="32F082DD" w14:textId="77777777" w:rsidR="00F45D02" w:rsidRDefault="00F45D02">
                        <w:pPr>
                          <w:rPr>
                            <w:szCs w:val="24"/>
                            <w:lang w:eastAsia="lt-LT"/>
                          </w:rPr>
                        </w:pPr>
                      </w:p>
                    </w:tc>
                  </w:tr>
                  <w:tr w:rsidR="00F45D02" w14:paraId="7A6B7723" w14:textId="77777777" w:rsidTr="00C514A0">
                    <w:trPr>
                      <w:trHeight w:val="315"/>
                    </w:trPr>
                    <w:tc>
                      <w:tcPr>
                        <w:tcW w:w="366" w:type="pct"/>
                      </w:tcPr>
                      <w:p w14:paraId="56E6CF84" w14:textId="78AE56A0" w:rsidR="00F45D02" w:rsidRDefault="00C514A0">
                        <w:pPr>
                          <w:tabs>
                            <w:tab w:val="left" w:pos="360"/>
                          </w:tabs>
                          <w:ind w:left="360" w:hanging="360"/>
                          <w:jc w:val="center"/>
                          <w:rPr>
                            <w:szCs w:val="24"/>
                            <w:lang w:eastAsia="lt-LT"/>
                          </w:rPr>
                        </w:pPr>
                        <w:r>
                          <w:rPr>
                            <w:szCs w:val="24"/>
                            <w:lang w:eastAsia="lt-LT"/>
                          </w:rPr>
                          <w:t>51.</w:t>
                        </w:r>
                      </w:p>
                    </w:tc>
                    <w:tc>
                      <w:tcPr>
                        <w:tcW w:w="3828" w:type="pct"/>
                        <w:hideMark/>
                      </w:tcPr>
                      <w:p w14:paraId="6FB3E400" w14:textId="77777777" w:rsidR="00F45D02" w:rsidRDefault="00C514A0">
                        <w:pPr>
                          <w:rPr>
                            <w:szCs w:val="24"/>
                            <w:lang w:eastAsia="lt-LT"/>
                          </w:rPr>
                        </w:pPr>
                        <w:r>
                          <w:rPr>
                            <w:szCs w:val="24"/>
                            <w:lang w:eastAsia="lt-LT"/>
                          </w:rPr>
                          <w:t>Skirstomojo dujotiekio įtaisų ir įrenginių montavimo reikalavimai.</w:t>
                        </w:r>
                      </w:p>
                    </w:tc>
                    <w:tc>
                      <w:tcPr>
                        <w:tcW w:w="807" w:type="pct"/>
                        <w:vMerge/>
                        <w:vAlign w:val="center"/>
                      </w:tcPr>
                      <w:p w14:paraId="633EC72A" w14:textId="77777777" w:rsidR="00F45D02" w:rsidRDefault="00F45D02">
                        <w:pPr>
                          <w:rPr>
                            <w:szCs w:val="24"/>
                            <w:lang w:eastAsia="lt-LT"/>
                          </w:rPr>
                        </w:pPr>
                      </w:p>
                    </w:tc>
                  </w:tr>
                  <w:tr w:rsidR="00F45D02" w14:paraId="22D3F6CC" w14:textId="77777777" w:rsidTr="00C514A0">
                    <w:trPr>
                      <w:trHeight w:val="315"/>
                    </w:trPr>
                    <w:tc>
                      <w:tcPr>
                        <w:tcW w:w="366" w:type="pct"/>
                        <w:tcBorders>
                          <w:bottom w:val="nil"/>
                        </w:tcBorders>
                      </w:tcPr>
                      <w:p w14:paraId="07C6749A" w14:textId="533E3973" w:rsidR="00F45D02" w:rsidRDefault="00C514A0">
                        <w:pPr>
                          <w:tabs>
                            <w:tab w:val="left" w:pos="360"/>
                          </w:tabs>
                          <w:ind w:left="360" w:hanging="360"/>
                          <w:jc w:val="center"/>
                          <w:rPr>
                            <w:szCs w:val="24"/>
                            <w:lang w:eastAsia="lt-LT"/>
                          </w:rPr>
                        </w:pPr>
                        <w:r>
                          <w:rPr>
                            <w:szCs w:val="24"/>
                            <w:lang w:eastAsia="lt-LT"/>
                          </w:rPr>
                          <w:t>52.</w:t>
                        </w:r>
                      </w:p>
                    </w:tc>
                    <w:tc>
                      <w:tcPr>
                        <w:tcW w:w="3828" w:type="pct"/>
                        <w:tcBorders>
                          <w:bottom w:val="nil"/>
                        </w:tcBorders>
                        <w:hideMark/>
                      </w:tcPr>
                      <w:p w14:paraId="6373E739" w14:textId="77777777" w:rsidR="00F45D02" w:rsidRDefault="00C514A0">
                        <w:pPr>
                          <w:rPr>
                            <w:szCs w:val="24"/>
                            <w:lang w:eastAsia="lt-LT"/>
                          </w:rPr>
                        </w:pPr>
                        <w:r>
                          <w:rPr>
                            <w:szCs w:val="24"/>
                            <w:lang w:eastAsia="lt-LT"/>
                          </w:rPr>
                          <w:t>Pavojingi veiksniai vykdant žemės darbus, saugus žemės darbų organizavimas.</w:t>
                        </w:r>
                      </w:p>
                    </w:tc>
                    <w:tc>
                      <w:tcPr>
                        <w:tcW w:w="807" w:type="pct"/>
                        <w:vMerge/>
                        <w:vAlign w:val="center"/>
                      </w:tcPr>
                      <w:p w14:paraId="707A6725" w14:textId="77777777" w:rsidR="00F45D02" w:rsidRDefault="00F45D02">
                        <w:pPr>
                          <w:rPr>
                            <w:szCs w:val="24"/>
                            <w:lang w:eastAsia="lt-LT"/>
                          </w:rPr>
                        </w:pPr>
                      </w:p>
                    </w:tc>
                  </w:tr>
                  <w:tr w:rsidR="00F45D02" w14:paraId="074B0D59" w14:textId="77777777" w:rsidTr="00C514A0">
                    <w:trPr>
                      <w:trHeight w:val="315"/>
                    </w:trPr>
                    <w:tc>
                      <w:tcPr>
                        <w:tcW w:w="366" w:type="pct"/>
                        <w:tcBorders>
                          <w:top w:val="nil"/>
                          <w:bottom w:val="single" w:sz="4" w:space="0" w:color="auto"/>
                        </w:tcBorders>
                      </w:tcPr>
                      <w:p w14:paraId="38AFA96E" w14:textId="152EDE66" w:rsidR="00F45D02" w:rsidRDefault="00C514A0">
                        <w:pPr>
                          <w:tabs>
                            <w:tab w:val="left" w:pos="360"/>
                          </w:tabs>
                          <w:ind w:left="360" w:hanging="360"/>
                          <w:jc w:val="center"/>
                          <w:rPr>
                            <w:szCs w:val="24"/>
                            <w:lang w:eastAsia="lt-LT"/>
                          </w:rPr>
                        </w:pPr>
                        <w:r>
                          <w:rPr>
                            <w:szCs w:val="24"/>
                            <w:lang w:eastAsia="lt-LT"/>
                          </w:rPr>
                          <w:t>53.</w:t>
                        </w:r>
                      </w:p>
                    </w:tc>
                    <w:tc>
                      <w:tcPr>
                        <w:tcW w:w="3828" w:type="pct"/>
                        <w:tcBorders>
                          <w:top w:val="nil"/>
                          <w:bottom w:val="single" w:sz="4" w:space="0" w:color="auto"/>
                        </w:tcBorders>
                        <w:hideMark/>
                      </w:tcPr>
                      <w:p w14:paraId="4603B914" w14:textId="77777777" w:rsidR="00F45D02" w:rsidRDefault="00C514A0">
                        <w:pPr>
                          <w:rPr>
                            <w:szCs w:val="24"/>
                            <w:lang w:eastAsia="lt-LT"/>
                          </w:rPr>
                        </w:pPr>
                        <w:r>
                          <w:rPr>
                            <w:szCs w:val="24"/>
                            <w:lang w:eastAsia="lt-LT"/>
                          </w:rPr>
                          <w:t>Pastato dujotiekio įrengimas.</w:t>
                        </w:r>
                      </w:p>
                    </w:tc>
                    <w:tc>
                      <w:tcPr>
                        <w:tcW w:w="807" w:type="pct"/>
                        <w:vMerge/>
                        <w:tcBorders>
                          <w:bottom w:val="single" w:sz="4" w:space="0" w:color="auto"/>
                        </w:tcBorders>
                        <w:vAlign w:val="center"/>
                      </w:tcPr>
                      <w:p w14:paraId="17DFFF1F" w14:textId="77777777" w:rsidR="00F45D02" w:rsidRDefault="00F45D02">
                        <w:pPr>
                          <w:rPr>
                            <w:szCs w:val="24"/>
                            <w:lang w:eastAsia="lt-LT"/>
                          </w:rPr>
                        </w:pPr>
                      </w:p>
                    </w:tc>
                  </w:tr>
                  <w:tr w:rsidR="00F45D02" w14:paraId="639A92B6" w14:textId="77777777" w:rsidTr="00C514A0">
                    <w:trPr>
                      <w:trHeight w:val="367"/>
                    </w:trPr>
                    <w:tc>
                      <w:tcPr>
                        <w:tcW w:w="366" w:type="pct"/>
                        <w:tcBorders>
                          <w:top w:val="single" w:sz="4" w:space="0" w:color="auto"/>
                        </w:tcBorders>
                      </w:tcPr>
                      <w:p w14:paraId="654BD4F0" w14:textId="77777777" w:rsidR="00F45D02" w:rsidRDefault="00F45D02">
                        <w:pPr>
                          <w:tabs>
                            <w:tab w:val="left" w:pos="360"/>
                          </w:tabs>
                          <w:jc w:val="center"/>
                          <w:rPr>
                            <w:szCs w:val="24"/>
                            <w:lang w:eastAsia="lt-LT"/>
                          </w:rPr>
                        </w:pPr>
                      </w:p>
                    </w:tc>
                    <w:tc>
                      <w:tcPr>
                        <w:tcW w:w="3828" w:type="pct"/>
                        <w:tcBorders>
                          <w:top w:val="single" w:sz="4" w:space="0" w:color="auto"/>
                        </w:tcBorders>
                        <w:hideMark/>
                      </w:tcPr>
                      <w:p w14:paraId="2934F193" w14:textId="77777777" w:rsidR="00F45D02" w:rsidRDefault="00C514A0">
                        <w:pPr>
                          <w:rPr>
                            <w:szCs w:val="24"/>
                            <w:lang w:eastAsia="lt-LT"/>
                          </w:rPr>
                        </w:pPr>
                        <w:r>
                          <w:rPr>
                            <w:szCs w:val="24"/>
                            <w:lang w:eastAsia="lt-LT"/>
                          </w:rPr>
                          <w:t>STATINIO DUJŲ INŽINERINIŲ SISTEMŲ ĮRENGIMAS. ŠILDYMO, DUJŲ, NAFTOS AR KITO KURO TECHNOLOGINIŲ INŽINERINIŲ SISTEMŲ ĮRENGIMAS</w:t>
                        </w:r>
                      </w:p>
                    </w:tc>
                    <w:tc>
                      <w:tcPr>
                        <w:tcW w:w="807" w:type="pct"/>
                        <w:tcBorders>
                          <w:top w:val="single" w:sz="4" w:space="0" w:color="auto"/>
                        </w:tcBorders>
                        <w:vAlign w:val="center"/>
                      </w:tcPr>
                      <w:p w14:paraId="6F246DF0" w14:textId="77777777" w:rsidR="00F45D02" w:rsidRDefault="00F45D02">
                        <w:pPr>
                          <w:jc w:val="center"/>
                          <w:rPr>
                            <w:szCs w:val="24"/>
                            <w:lang w:eastAsia="lt-LT"/>
                          </w:rPr>
                        </w:pPr>
                      </w:p>
                    </w:tc>
                  </w:tr>
                  <w:tr w:rsidR="00F45D02" w14:paraId="6F18DA6B" w14:textId="77777777" w:rsidTr="00C514A0">
                    <w:trPr>
                      <w:trHeight w:val="315"/>
                    </w:trPr>
                    <w:tc>
                      <w:tcPr>
                        <w:tcW w:w="366" w:type="pct"/>
                      </w:tcPr>
                      <w:p w14:paraId="3BFB3A24" w14:textId="4216BEEE" w:rsidR="00F45D02" w:rsidRDefault="00C514A0">
                        <w:pPr>
                          <w:tabs>
                            <w:tab w:val="left" w:pos="360"/>
                          </w:tabs>
                          <w:ind w:left="360" w:hanging="360"/>
                          <w:jc w:val="center"/>
                          <w:rPr>
                            <w:szCs w:val="24"/>
                            <w:lang w:eastAsia="lt-LT"/>
                          </w:rPr>
                        </w:pPr>
                        <w:r>
                          <w:rPr>
                            <w:szCs w:val="24"/>
                            <w:lang w:eastAsia="lt-LT"/>
                          </w:rPr>
                          <w:t>54.</w:t>
                        </w:r>
                      </w:p>
                    </w:tc>
                    <w:tc>
                      <w:tcPr>
                        <w:tcW w:w="3828" w:type="pct"/>
                        <w:hideMark/>
                      </w:tcPr>
                      <w:p w14:paraId="2FF251BE" w14:textId="77777777" w:rsidR="00F45D02" w:rsidRDefault="00C514A0">
                        <w:pPr>
                          <w:rPr>
                            <w:szCs w:val="24"/>
                            <w:lang w:eastAsia="lt-LT"/>
                          </w:rPr>
                        </w:pPr>
                        <w:r>
                          <w:rPr>
                            <w:szCs w:val="24"/>
                            <w:lang w:eastAsia="lt-LT"/>
                          </w:rPr>
                          <w:t>Dujas, naftą ar kitą kurą deginanti įranga ir jos montavimo reikalavimai.</w:t>
                        </w:r>
                      </w:p>
                    </w:tc>
                    <w:tc>
                      <w:tcPr>
                        <w:tcW w:w="807" w:type="pct"/>
                        <w:vMerge w:val="restart"/>
                        <w:vAlign w:val="center"/>
                      </w:tcPr>
                      <w:p w14:paraId="7E36B79E" w14:textId="77777777" w:rsidR="00F45D02" w:rsidRDefault="00C514A0">
                        <w:pPr>
                          <w:jc w:val="center"/>
                          <w:rPr>
                            <w:szCs w:val="24"/>
                            <w:lang w:eastAsia="lt-LT"/>
                          </w:rPr>
                        </w:pPr>
                        <w:r>
                          <w:rPr>
                            <w:szCs w:val="24"/>
                            <w:lang w:eastAsia="lt-LT"/>
                          </w:rPr>
                          <w:t>YSSSDV</w:t>
                        </w:r>
                      </w:p>
                      <w:p w14:paraId="142F2130" w14:textId="77777777" w:rsidR="00F45D02" w:rsidRDefault="00C514A0">
                        <w:pPr>
                          <w:jc w:val="center"/>
                          <w:rPr>
                            <w:szCs w:val="24"/>
                            <w:lang w:eastAsia="lt-LT"/>
                          </w:rPr>
                        </w:pPr>
                        <w:r>
                          <w:rPr>
                            <w:szCs w:val="24"/>
                            <w:lang w:eastAsia="lt-LT"/>
                          </w:rPr>
                          <w:t>YSSSDTPV</w:t>
                        </w:r>
                      </w:p>
                    </w:tc>
                  </w:tr>
                  <w:tr w:rsidR="00F45D02" w14:paraId="3E8297C5" w14:textId="77777777" w:rsidTr="00C514A0">
                    <w:trPr>
                      <w:trHeight w:val="315"/>
                    </w:trPr>
                    <w:tc>
                      <w:tcPr>
                        <w:tcW w:w="366" w:type="pct"/>
                      </w:tcPr>
                      <w:p w14:paraId="27802C9D" w14:textId="7DA77C0F" w:rsidR="00F45D02" w:rsidRDefault="00C514A0">
                        <w:pPr>
                          <w:tabs>
                            <w:tab w:val="left" w:pos="360"/>
                          </w:tabs>
                          <w:ind w:left="360" w:hanging="360"/>
                          <w:jc w:val="center"/>
                          <w:rPr>
                            <w:szCs w:val="24"/>
                            <w:lang w:eastAsia="lt-LT"/>
                          </w:rPr>
                        </w:pPr>
                        <w:r>
                          <w:rPr>
                            <w:szCs w:val="24"/>
                            <w:lang w:eastAsia="lt-LT"/>
                          </w:rPr>
                          <w:t>55.</w:t>
                        </w:r>
                      </w:p>
                    </w:tc>
                    <w:tc>
                      <w:tcPr>
                        <w:tcW w:w="3828" w:type="pct"/>
                        <w:hideMark/>
                      </w:tcPr>
                      <w:p w14:paraId="7B3C52AE" w14:textId="77777777" w:rsidR="00F45D02" w:rsidRDefault="00C514A0">
                        <w:pPr>
                          <w:rPr>
                            <w:szCs w:val="24"/>
                            <w:lang w:eastAsia="lt-LT"/>
                          </w:rPr>
                        </w:pPr>
                        <w:r>
                          <w:rPr>
                            <w:szCs w:val="24"/>
                            <w:lang w:eastAsia="lt-LT"/>
                          </w:rPr>
                          <w:t>Dujas, naftą ar kitą kurą deginančių prietaisų ir įrenginių automatika.</w:t>
                        </w:r>
                      </w:p>
                    </w:tc>
                    <w:tc>
                      <w:tcPr>
                        <w:tcW w:w="807" w:type="pct"/>
                        <w:vMerge/>
                        <w:vAlign w:val="center"/>
                      </w:tcPr>
                      <w:p w14:paraId="543CE0A2" w14:textId="77777777" w:rsidR="00F45D02" w:rsidRDefault="00F45D02">
                        <w:pPr>
                          <w:jc w:val="center"/>
                          <w:rPr>
                            <w:szCs w:val="24"/>
                            <w:lang w:eastAsia="lt-LT"/>
                          </w:rPr>
                        </w:pPr>
                      </w:p>
                    </w:tc>
                  </w:tr>
                  <w:tr w:rsidR="00F45D02" w14:paraId="2AC9B3DB" w14:textId="77777777" w:rsidTr="00C514A0">
                    <w:trPr>
                      <w:trHeight w:val="330"/>
                    </w:trPr>
                    <w:tc>
                      <w:tcPr>
                        <w:tcW w:w="366" w:type="pct"/>
                      </w:tcPr>
                      <w:p w14:paraId="33053024" w14:textId="1D4F5638" w:rsidR="00F45D02" w:rsidRDefault="00C514A0">
                        <w:pPr>
                          <w:tabs>
                            <w:tab w:val="left" w:pos="360"/>
                          </w:tabs>
                          <w:ind w:left="360" w:hanging="360"/>
                          <w:jc w:val="center"/>
                          <w:rPr>
                            <w:szCs w:val="24"/>
                            <w:lang w:eastAsia="lt-LT"/>
                          </w:rPr>
                        </w:pPr>
                        <w:r>
                          <w:rPr>
                            <w:szCs w:val="24"/>
                            <w:lang w:eastAsia="lt-LT"/>
                          </w:rPr>
                          <w:t>56.</w:t>
                        </w:r>
                      </w:p>
                    </w:tc>
                    <w:tc>
                      <w:tcPr>
                        <w:tcW w:w="3828" w:type="pct"/>
                        <w:hideMark/>
                      </w:tcPr>
                      <w:p w14:paraId="6914AB2B" w14:textId="77777777" w:rsidR="00F45D02" w:rsidRDefault="00C514A0">
                        <w:pPr>
                          <w:rPr>
                            <w:szCs w:val="24"/>
                            <w:lang w:eastAsia="lt-LT"/>
                          </w:rPr>
                        </w:pPr>
                        <w:proofErr w:type="spellStart"/>
                        <w:r>
                          <w:rPr>
                            <w:szCs w:val="24"/>
                            <w:lang w:eastAsia="lt-LT"/>
                          </w:rPr>
                          <w:t>Rezervuarinių</w:t>
                        </w:r>
                        <w:proofErr w:type="spellEnd"/>
                        <w:r>
                          <w:rPr>
                            <w:szCs w:val="24"/>
                            <w:lang w:eastAsia="lt-LT"/>
                          </w:rPr>
                          <w:t xml:space="preserve"> įrenginių įrengimas.</w:t>
                        </w:r>
                      </w:p>
                    </w:tc>
                    <w:tc>
                      <w:tcPr>
                        <w:tcW w:w="807" w:type="pct"/>
                        <w:vMerge/>
                        <w:vAlign w:val="center"/>
                      </w:tcPr>
                      <w:p w14:paraId="58F78582" w14:textId="77777777" w:rsidR="00F45D02" w:rsidRDefault="00F45D02">
                        <w:pPr>
                          <w:jc w:val="center"/>
                          <w:rPr>
                            <w:szCs w:val="24"/>
                            <w:lang w:eastAsia="lt-LT"/>
                          </w:rPr>
                        </w:pPr>
                      </w:p>
                    </w:tc>
                  </w:tr>
                  <w:tr w:rsidR="00F45D02" w14:paraId="57008579" w14:textId="77777777" w:rsidTr="00C514A0">
                    <w:trPr>
                      <w:trHeight w:val="315"/>
                    </w:trPr>
                    <w:tc>
                      <w:tcPr>
                        <w:tcW w:w="366" w:type="pct"/>
                      </w:tcPr>
                      <w:p w14:paraId="1705940E" w14:textId="07AB651C" w:rsidR="00F45D02" w:rsidRDefault="00C514A0">
                        <w:pPr>
                          <w:tabs>
                            <w:tab w:val="left" w:pos="360"/>
                          </w:tabs>
                          <w:ind w:left="360" w:hanging="360"/>
                          <w:jc w:val="center"/>
                          <w:rPr>
                            <w:szCs w:val="24"/>
                            <w:lang w:eastAsia="lt-LT"/>
                          </w:rPr>
                        </w:pPr>
                        <w:r>
                          <w:rPr>
                            <w:szCs w:val="24"/>
                            <w:lang w:eastAsia="lt-LT"/>
                          </w:rPr>
                          <w:t>57.</w:t>
                        </w:r>
                      </w:p>
                    </w:tc>
                    <w:tc>
                      <w:tcPr>
                        <w:tcW w:w="3828" w:type="pct"/>
                        <w:noWrap/>
                        <w:hideMark/>
                      </w:tcPr>
                      <w:p w14:paraId="4C0D991A" w14:textId="77777777" w:rsidR="00F45D02" w:rsidRDefault="00C514A0">
                        <w:pPr>
                          <w:rPr>
                            <w:szCs w:val="24"/>
                            <w:lang w:eastAsia="lt-LT"/>
                          </w:rPr>
                        </w:pPr>
                        <w:r>
                          <w:rPr>
                            <w:szCs w:val="24"/>
                            <w:lang w:eastAsia="lt-LT"/>
                          </w:rPr>
                          <w:t>Gaisro, sprogimo, avarijų ir išsiliejimo prevencija, lokalizavimas ir likvidavimas.</w:t>
                        </w:r>
                      </w:p>
                    </w:tc>
                    <w:tc>
                      <w:tcPr>
                        <w:tcW w:w="807" w:type="pct"/>
                        <w:vMerge/>
                        <w:vAlign w:val="center"/>
                      </w:tcPr>
                      <w:p w14:paraId="40B7673E" w14:textId="77777777" w:rsidR="00F45D02" w:rsidRDefault="00F45D02">
                        <w:pPr>
                          <w:jc w:val="center"/>
                          <w:rPr>
                            <w:szCs w:val="24"/>
                            <w:lang w:eastAsia="lt-LT"/>
                          </w:rPr>
                        </w:pPr>
                      </w:p>
                    </w:tc>
                  </w:tr>
                  <w:tr w:rsidR="00F45D02" w14:paraId="48A8B7EA" w14:textId="77777777" w:rsidTr="00C514A0">
                    <w:trPr>
                      <w:trHeight w:val="315"/>
                    </w:trPr>
                    <w:tc>
                      <w:tcPr>
                        <w:tcW w:w="366" w:type="pct"/>
                      </w:tcPr>
                      <w:p w14:paraId="4A0D4587" w14:textId="55529094" w:rsidR="00F45D02" w:rsidRDefault="00C514A0">
                        <w:pPr>
                          <w:tabs>
                            <w:tab w:val="left" w:pos="360"/>
                          </w:tabs>
                          <w:ind w:left="360" w:hanging="360"/>
                          <w:jc w:val="center"/>
                          <w:rPr>
                            <w:szCs w:val="24"/>
                            <w:lang w:eastAsia="lt-LT"/>
                          </w:rPr>
                        </w:pPr>
                        <w:r>
                          <w:rPr>
                            <w:szCs w:val="24"/>
                            <w:lang w:eastAsia="lt-LT"/>
                          </w:rPr>
                          <w:t>58.</w:t>
                        </w:r>
                      </w:p>
                    </w:tc>
                    <w:tc>
                      <w:tcPr>
                        <w:tcW w:w="3828" w:type="pct"/>
                        <w:noWrap/>
                        <w:hideMark/>
                      </w:tcPr>
                      <w:p w14:paraId="7A312C53" w14:textId="77777777" w:rsidR="00F45D02" w:rsidRDefault="00C514A0">
                        <w:pPr>
                          <w:rPr>
                            <w:szCs w:val="24"/>
                            <w:lang w:eastAsia="lt-LT"/>
                          </w:rPr>
                        </w:pPr>
                        <w:r>
                          <w:rPr>
                            <w:szCs w:val="24"/>
                            <w:lang w:eastAsia="lt-LT"/>
                          </w:rPr>
                          <w:t>Garo katilų, garo generatorių, karšto vandens katilų montavimas.</w:t>
                        </w:r>
                      </w:p>
                    </w:tc>
                    <w:tc>
                      <w:tcPr>
                        <w:tcW w:w="807" w:type="pct"/>
                        <w:vMerge/>
                        <w:vAlign w:val="center"/>
                      </w:tcPr>
                      <w:p w14:paraId="4B7E55A7" w14:textId="77777777" w:rsidR="00F45D02" w:rsidRDefault="00F45D02">
                        <w:pPr>
                          <w:jc w:val="center"/>
                          <w:rPr>
                            <w:szCs w:val="24"/>
                            <w:lang w:eastAsia="lt-LT"/>
                          </w:rPr>
                        </w:pPr>
                      </w:p>
                    </w:tc>
                  </w:tr>
                  <w:tr w:rsidR="00F45D02" w14:paraId="28C9E89A" w14:textId="77777777" w:rsidTr="00C514A0">
                    <w:trPr>
                      <w:trHeight w:val="315"/>
                    </w:trPr>
                    <w:tc>
                      <w:tcPr>
                        <w:tcW w:w="366" w:type="pct"/>
                      </w:tcPr>
                      <w:p w14:paraId="0BA47A75" w14:textId="5B815A73" w:rsidR="00F45D02" w:rsidRDefault="00C514A0">
                        <w:pPr>
                          <w:tabs>
                            <w:tab w:val="left" w:pos="360"/>
                          </w:tabs>
                          <w:ind w:left="360" w:hanging="360"/>
                          <w:jc w:val="center"/>
                          <w:rPr>
                            <w:szCs w:val="24"/>
                            <w:lang w:eastAsia="lt-LT"/>
                          </w:rPr>
                        </w:pPr>
                        <w:r>
                          <w:rPr>
                            <w:szCs w:val="24"/>
                            <w:lang w:eastAsia="lt-LT"/>
                          </w:rPr>
                          <w:t>59.</w:t>
                        </w:r>
                      </w:p>
                    </w:tc>
                    <w:tc>
                      <w:tcPr>
                        <w:tcW w:w="3828" w:type="pct"/>
                        <w:noWrap/>
                        <w:hideMark/>
                      </w:tcPr>
                      <w:p w14:paraId="3FFA83F1" w14:textId="77777777" w:rsidR="00F45D02" w:rsidRDefault="00C514A0">
                        <w:pPr>
                          <w:rPr>
                            <w:szCs w:val="24"/>
                            <w:lang w:eastAsia="lt-LT"/>
                          </w:rPr>
                        </w:pPr>
                        <w:r>
                          <w:rPr>
                            <w:szCs w:val="24"/>
                            <w:lang w:eastAsia="lt-LT"/>
                          </w:rPr>
                          <w:t>Šilumokaičių, slėgio reduktorių, kondensato surinkimo įrenginių įrengimas.</w:t>
                        </w:r>
                      </w:p>
                    </w:tc>
                    <w:tc>
                      <w:tcPr>
                        <w:tcW w:w="807" w:type="pct"/>
                        <w:vMerge/>
                        <w:vAlign w:val="center"/>
                      </w:tcPr>
                      <w:p w14:paraId="08A47930" w14:textId="77777777" w:rsidR="00F45D02" w:rsidRDefault="00F45D02">
                        <w:pPr>
                          <w:jc w:val="center"/>
                          <w:rPr>
                            <w:szCs w:val="24"/>
                            <w:lang w:eastAsia="lt-LT"/>
                          </w:rPr>
                        </w:pPr>
                      </w:p>
                    </w:tc>
                  </w:tr>
                  <w:tr w:rsidR="00F45D02" w14:paraId="5931410F" w14:textId="77777777" w:rsidTr="00C514A0">
                    <w:trPr>
                      <w:trHeight w:val="315"/>
                    </w:trPr>
                    <w:tc>
                      <w:tcPr>
                        <w:tcW w:w="366" w:type="pct"/>
                      </w:tcPr>
                      <w:p w14:paraId="64ED1E54" w14:textId="0C77E212" w:rsidR="00F45D02" w:rsidRDefault="00C514A0">
                        <w:pPr>
                          <w:tabs>
                            <w:tab w:val="left" w:pos="360"/>
                          </w:tabs>
                          <w:ind w:left="360" w:hanging="360"/>
                          <w:jc w:val="center"/>
                          <w:rPr>
                            <w:szCs w:val="24"/>
                            <w:lang w:eastAsia="lt-LT"/>
                          </w:rPr>
                        </w:pPr>
                        <w:r>
                          <w:rPr>
                            <w:szCs w:val="24"/>
                            <w:lang w:eastAsia="lt-LT"/>
                          </w:rPr>
                          <w:t>60.</w:t>
                        </w:r>
                      </w:p>
                    </w:tc>
                    <w:tc>
                      <w:tcPr>
                        <w:tcW w:w="3828" w:type="pct"/>
                        <w:noWrap/>
                        <w:hideMark/>
                      </w:tcPr>
                      <w:p w14:paraId="77B17A2B" w14:textId="77777777" w:rsidR="00F45D02" w:rsidRDefault="00C514A0">
                        <w:pPr>
                          <w:rPr>
                            <w:szCs w:val="24"/>
                            <w:lang w:eastAsia="lt-LT"/>
                          </w:rPr>
                        </w:pPr>
                        <w:r>
                          <w:rPr>
                            <w:szCs w:val="24"/>
                            <w:lang w:eastAsia="lt-LT"/>
                          </w:rPr>
                          <w:t>Vamzdynų, sklendžių, saugos vožtuvų, automatinių reguliatorių montavimas.</w:t>
                        </w:r>
                      </w:p>
                    </w:tc>
                    <w:tc>
                      <w:tcPr>
                        <w:tcW w:w="807" w:type="pct"/>
                        <w:vMerge/>
                        <w:vAlign w:val="center"/>
                      </w:tcPr>
                      <w:p w14:paraId="6EA8B4E9" w14:textId="77777777" w:rsidR="00F45D02" w:rsidRDefault="00F45D02">
                        <w:pPr>
                          <w:jc w:val="center"/>
                          <w:rPr>
                            <w:szCs w:val="24"/>
                            <w:lang w:eastAsia="lt-LT"/>
                          </w:rPr>
                        </w:pPr>
                      </w:p>
                    </w:tc>
                  </w:tr>
                  <w:tr w:rsidR="00F45D02" w14:paraId="27A0812B" w14:textId="77777777" w:rsidTr="00C514A0">
                    <w:trPr>
                      <w:trHeight w:val="80"/>
                    </w:trPr>
                    <w:tc>
                      <w:tcPr>
                        <w:tcW w:w="366" w:type="pct"/>
                        <w:tcBorders>
                          <w:bottom w:val="nil"/>
                        </w:tcBorders>
                      </w:tcPr>
                      <w:p w14:paraId="5199C460" w14:textId="6E287C6A" w:rsidR="00F45D02" w:rsidRDefault="00C514A0">
                        <w:pPr>
                          <w:tabs>
                            <w:tab w:val="left" w:pos="360"/>
                          </w:tabs>
                          <w:ind w:left="360" w:hanging="360"/>
                          <w:jc w:val="center"/>
                          <w:rPr>
                            <w:szCs w:val="24"/>
                            <w:lang w:eastAsia="lt-LT"/>
                          </w:rPr>
                        </w:pPr>
                        <w:r>
                          <w:rPr>
                            <w:szCs w:val="24"/>
                            <w:lang w:eastAsia="lt-LT"/>
                          </w:rPr>
                          <w:t>61.</w:t>
                        </w:r>
                      </w:p>
                    </w:tc>
                    <w:tc>
                      <w:tcPr>
                        <w:tcW w:w="3828" w:type="pct"/>
                        <w:tcBorders>
                          <w:bottom w:val="nil"/>
                        </w:tcBorders>
                        <w:noWrap/>
                        <w:hideMark/>
                      </w:tcPr>
                      <w:p w14:paraId="130F6E3F" w14:textId="77777777" w:rsidR="00F45D02" w:rsidRDefault="00C514A0">
                        <w:pPr>
                          <w:rPr>
                            <w:szCs w:val="24"/>
                            <w:lang w:eastAsia="lt-LT"/>
                          </w:rPr>
                        </w:pPr>
                        <w:r>
                          <w:rPr>
                            <w:szCs w:val="24"/>
                            <w:lang w:eastAsia="lt-LT"/>
                          </w:rPr>
                          <w:t>Vamzdynų šilumos izoliacijos ir priešgaisrinių apsaugos priemonių įrengimas.</w:t>
                        </w:r>
                      </w:p>
                    </w:tc>
                    <w:tc>
                      <w:tcPr>
                        <w:tcW w:w="807" w:type="pct"/>
                        <w:vMerge/>
                        <w:vAlign w:val="center"/>
                      </w:tcPr>
                      <w:p w14:paraId="5205126B" w14:textId="77777777" w:rsidR="00F45D02" w:rsidRDefault="00F45D02">
                        <w:pPr>
                          <w:jc w:val="center"/>
                          <w:rPr>
                            <w:szCs w:val="24"/>
                            <w:lang w:eastAsia="lt-LT"/>
                          </w:rPr>
                        </w:pPr>
                      </w:p>
                    </w:tc>
                  </w:tr>
                  <w:tr w:rsidR="00F45D02" w14:paraId="194FF506" w14:textId="77777777" w:rsidTr="00C514A0">
                    <w:trPr>
                      <w:trHeight w:val="315"/>
                    </w:trPr>
                    <w:tc>
                      <w:tcPr>
                        <w:tcW w:w="366" w:type="pct"/>
                        <w:tcBorders>
                          <w:top w:val="nil"/>
                          <w:bottom w:val="single" w:sz="4" w:space="0" w:color="auto"/>
                        </w:tcBorders>
                      </w:tcPr>
                      <w:p w14:paraId="5388107B" w14:textId="2239F156" w:rsidR="00F45D02" w:rsidRDefault="00C514A0">
                        <w:pPr>
                          <w:tabs>
                            <w:tab w:val="left" w:pos="360"/>
                          </w:tabs>
                          <w:ind w:left="360" w:hanging="360"/>
                          <w:rPr>
                            <w:szCs w:val="24"/>
                            <w:lang w:eastAsia="lt-LT"/>
                          </w:rPr>
                        </w:pPr>
                        <w:r>
                          <w:rPr>
                            <w:szCs w:val="24"/>
                            <w:lang w:eastAsia="lt-LT"/>
                          </w:rPr>
                          <w:t>62.</w:t>
                        </w:r>
                      </w:p>
                    </w:tc>
                    <w:tc>
                      <w:tcPr>
                        <w:tcW w:w="3828" w:type="pct"/>
                        <w:tcBorders>
                          <w:top w:val="nil"/>
                          <w:bottom w:val="single" w:sz="4" w:space="0" w:color="auto"/>
                        </w:tcBorders>
                        <w:noWrap/>
                        <w:hideMark/>
                      </w:tcPr>
                      <w:p w14:paraId="25ED31ED" w14:textId="77777777" w:rsidR="00F45D02" w:rsidRDefault="00C514A0">
                        <w:pPr>
                          <w:rPr>
                            <w:szCs w:val="24"/>
                            <w:lang w:eastAsia="lt-LT"/>
                          </w:rPr>
                        </w:pPr>
                        <w:r>
                          <w:rPr>
                            <w:szCs w:val="24"/>
                            <w:lang w:eastAsia="lt-LT"/>
                          </w:rPr>
                          <w:t>Hidrauliniai, slėginiai ir sandarumo bandymai.</w:t>
                        </w:r>
                      </w:p>
                    </w:tc>
                    <w:tc>
                      <w:tcPr>
                        <w:tcW w:w="807" w:type="pct"/>
                        <w:vMerge/>
                        <w:tcBorders>
                          <w:bottom w:val="single" w:sz="4" w:space="0" w:color="auto"/>
                        </w:tcBorders>
                        <w:vAlign w:val="center"/>
                      </w:tcPr>
                      <w:p w14:paraId="17A11283" w14:textId="77777777" w:rsidR="00F45D02" w:rsidRDefault="00F45D02">
                        <w:pPr>
                          <w:jc w:val="center"/>
                          <w:rPr>
                            <w:szCs w:val="24"/>
                            <w:lang w:eastAsia="lt-LT"/>
                          </w:rPr>
                        </w:pPr>
                      </w:p>
                    </w:tc>
                  </w:tr>
                  <w:tr w:rsidR="00F45D02" w14:paraId="05FFC1B2" w14:textId="77777777" w:rsidTr="00C514A0">
                    <w:trPr>
                      <w:trHeight w:val="315"/>
                    </w:trPr>
                    <w:tc>
                      <w:tcPr>
                        <w:tcW w:w="366" w:type="pct"/>
                        <w:tcBorders>
                          <w:top w:val="single" w:sz="4" w:space="0" w:color="auto"/>
                        </w:tcBorders>
                      </w:tcPr>
                      <w:p w14:paraId="2B779AF5" w14:textId="77777777" w:rsidR="00F45D02" w:rsidRDefault="00F45D02">
                        <w:pPr>
                          <w:tabs>
                            <w:tab w:val="left" w:pos="360"/>
                          </w:tabs>
                          <w:jc w:val="center"/>
                          <w:rPr>
                            <w:szCs w:val="24"/>
                            <w:lang w:eastAsia="lt-LT"/>
                          </w:rPr>
                        </w:pPr>
                      </w:p>
                    </w:tc>
                    <w:tc>
                      <w:tcPr>
                        <w:tcW w:w="3828" w:type="pct"/>
                        <w:tcBorders>
                          <w:top w:val="single" w:sz="4" w:space="0" w:color="auto"/>
                        </w:tcBorders>
                        <w:hideMark/>
                      </w:tcPr>
                      <w:p w14:paraId="26807030" w14:textId="77777777" w:rsidR="00F45D02" w:rsidRDefault="00C514A0">
                        <w:pPr>
                          <w:rPr>
                            <w:szCs w:val="24"/>
                            <w:lang w:eastAsia="lt-LT"/>
                          </w:rPr>
                        </w:pPr>
                        <w:r>
                          <w:rPr>
                            <w:szCs w:val="24"/>
                            <w:lang w:eastAsia="lt-LT"/>
                          </w:rPr>
                          <w:t>SUVIRINIMAS</w:t>
                        </w:r>
                      </w:p>
                    </w:tc>
                    <w:tc>
                      <w:tcPr>
                        <w:tcW w:w="807" w:type="pct"/>
                        <w:tcBorders>
                          <w:top w:val="single" w:sz="4" w:space="0" w:color="auto"/>
                        </w:tcBorders>
                        <w:vAlign w:val="center"/>
                      </w:tcPr>
                      <w:p w14:paraId="285CAA58" w14:textId="77777777" w:rsidR="00F45D02" w:rsidRDefault="00F45D02">
                        <w:pPr>
                          <w:jc w:val="center"/>
                          <w:rPr>
                            <w:szCs w:val="24"/>
                            <w:lang w:eastAsia="lt-LT"/>
                          </w:rPr>
                        </w:pPr>
                      </w:p>
                    </w:tc>
                  </w:tr>
                  <w:tr w:rsidR="00F45D02" w14:paraId="2C9C5F46" w14:textId="77777777" w:rsidTr="00C514A0">
                    <w:trPr>
                      <w:trHeight w:val="315"/>
                    </w:trPr>
                    <w:tc>
                      <w:tcPr>
                        <w:tcW w:w="366" w:type="pct"/>
                      </w:tcPr>
                      <w:p w14:paraId="3FB68755" w14:textId="23EC296A" w:rsidR="00F45D02" w:rsidRDefault="00C514A0">
                        <w:pPr>
                          <w:tabs>
                            <w:tab w:val="left" w:pos="360"/>
                          </w:tabs>
                          <w:ind w:left="360" w:hanging="360"/>
                          <w:jc w:val="center"/>
                          <w:rPr>
                            <w:szCs w:val="24"/>
                            <w:lang w:eastAsia="lt-LT"/>
                          </w:rPr>
                        </w:pPr>
                        <w:r>
                          <w:rPr>
                            <w:szCs w:val="24"/>
                            <w:lang w:eastAsia="lt-LT"/>
                          </w:rPr>
                          <w:t>63.</w:t>
                        </w:r>
                      </w:p>
                    </w:tc>
                    <w:tc>
                      <w:tcPr>
                        <w:tcW w:w="3828" w:type="pct"/>
                        <w:hideMark/>
                      </w:tcPr>
                      <w:p w14:paraId="58728E29" w14:textId="77777777" w:rsidR="00F45D02" w:rsidRDefault="00C514A0">
                        <w:pPr>
                          <w:rPr>
                            <w:szCs w:val="24"/>
                            <w:lang w:eastAsia="lt-LT"/>
                          </w:rPr>
                        </w:pPr>
                        <w:r>
                          <w:rPr>
                            <w:szCs w:val="24"/>
                            <w:lang w:eastAsia="lt-LT"/>
                          </w:rPr>
                          <w:t>Vamzdynų ir jų elementų suvirinimo ypatumai, suvirinimui keliami reikalavimai.</w:t>
                        </w:r>
                      </w:p>
                    </w:tc>
                    <w:tc>
                      <w:tcPr>
                        <w:tcW w:w="807" w:type="pct"/>
                        <w:vMerge w:val="restart"/>
                        <w:vAlign w:val="center"/>
                      </w:tcPr>
                      <w:p w14:paraId="3DC4A345" w14:textId="77777777" w:rsidR="00F45D02" w:rsidRDefault="00C514A0">
                        <w:pPr>
                          <w:jc w:val="center"/>
                          <w:rPr>
                            <w:szCs w:val="24"/>
                            <w:lang w:eastAsia="lt-LT"/>
                          </w:rPr>
                        </w:pPr>
                        <w:r>
                          <w:rPr>
                            <w:szCs w:val="24"/>
                            <w:lang w:eastAsia="lt-LT"/>
                          </w:rPr>
                          <w:t>YSSSDV</w:t>
                        </w:r>
                      </w:p>
                      <w:p w14:paraId="3BB868E1" w14:textId="77777777" w:rsidR="00F45D02" w:rsidRDefault="00C514A0">
                        <w:pPr>
                          <w:jc w:val="center"/>
                          <w:rPr>
                            <w:szCs w:val="24"/>
                            <w:lang w:eastAsia="lt-LT"/>
                          </w:rPr>
                        </w:pPr>
                        <w:r>
                          <w:rPr>
                            <w:szCs w:val="24"/>
                            <w:lang w:eastAsia="lt-LT"/>
                          </w:rPr>
                          <w:t>YSSSDTPV</w:t>
                        </w:r>
                      </w:p>
                    </w:tc>
                  </w:tr>
                  <w:tr w:rsidR="00F45D02" w14:paraId="4843EC92" w14:textId="77777777" w:rsidTr="00C514A0">
                    <w:trPr>
                      <w:trHeight w:val="315"/>
                    </w:trPr>
                    <w:tc>
                      <w:tcPr>
                        <w:tcW w:w="366" w:type="pct"/>
                      </w:tcPr>
                      <w:p w14:paraId="05FFCA9D" w14:textId="35FD91B0" w:rsidR="00F45D02" w:rsidRDefault="00C514A0">
                        <w:pPr>
                          <w:tabs>
                            <w:tab w:val="left" w:pos="360"/>
                          </w:tabs>
                          <w:ind w:left="360" w:hanging="360"/>
                          <w:jc w:val="center"/>
                          <w:rPr>
                            <w:szCs w:val="24"/>
                            <w:lang w:eastAsia="lt-LT"/>
                          </w:rPr>
                        </w:pPr>
                        <w:r>
                          <w:rPr>
                            <w:szCs w:val="24"/>
                            <w:lang w:eastAsia="lt-LT"/>
                          </w:rPr>
                          <w:t>64.</w:t>
                        </w:r>
                      </w:p>
                    </w:tc>
                    <w:tc>
                      <w:tcPr>
                        <w:tcW w:w="3828" w:type="pct"/>
                        <w:hideMark/>
                      </w:tcPr>
                      <w:p w14:paraId="410C95C5" w14:textId="77777777" w:rsidR="00F45D02" w:rsidRDefault="00C514A0">
                        <w:pPr>
                          <w:rPr>
                            <w:szCs w:val="24"/>
                            <w:lang w:eastAsia="lt-LT"/>
                          </w:rPr>
                        </w:pPr>
                        <w:r>
                          <w:rPr>
                            <w:szCs w:val="24"/>
                            <w:lang w:eastAsia="lt-LT"/>
                          </w:rPr>
                          <w:t>Kvalifikaciniai reikalavimai suvirinimą atliekančiam ir koordinuojančiam personalui.</w:t>
                        </w:r>
                      </w:p>
                    </w:tc>
                    <w:tc>
                      <w:tcPr>
                        <w:tcW w:w="807" w:type="pct"/>
                        <w:vMerge/>
                        <w:vAlign w:val="center"/>
                      </w:tcPr>
                      <w:p w14:paraId="1ADA6AE7" w14:textId="77777777" w:rsidR="00F45D02" w:rsidRDefault="00F45D02">
                        <w:pPr>
                          <w:jc w:val="center"/>
                          <w:rPr>
                            <w:szCs w:val="24"/>
                            <w:lang w:eastAsia="lt-LT"/>
                          </w:rPr>
                        </w:pPr>
                      </w:p>
                    </w:tc>
                  </w:tr>
                  <w:tr w:rsidR="00F45D02" w14:paraId="33FF1302" w14:textId="77777777" w:rsidTr="00C514A0">
                    <w:trPr>
                      <w:trHeight w:val="630"/>
                    </w:trPr>
                    <w:tc>
                      <w:tcPr>
                        <w:tcW w:w="366" w:type="pct"/>
                      </w:tcPr>
                      <w:p w14:paraId="70D76FE8" w14:textId="5BCAE008" w:rsidR="00F45D02" w:rsidRDefault="00C514A0">
                        <w:pPr>
                          <w:tabs>
                            <w:tab w:val="left" w:pos="360"/>
                          </w:tabs>
                          <w:ind w:left="360" w:hanging="360"/>
                          <w:jc w:val="center"/>
                          <w:rPr>
                            <w:szCs w:val="24"/>
                            <w:lang w:eastAsia="lt-LT"/>
                          </w:rPr>
                        </w:pPr>
                        <w:r>
                          <w:rPr>
                            <w:szCs w:val="24"/>
                            <w:lang w:eastAsia="lt-LT"/>
                          </w:rPr>
                          <w:lastRenderedPageBreak/>
                          <w:t>65.</w:t>
                        </w:r>
                      </w:p>
                    </w:tc>
                    <w:tc>
                      <w:tcPr>
                        <w:tcW w:w="3828" w:type="pct"/>
                        <w:hideMark/>
                      </w:tcPr>
                      <w:p w14:paraId="13ED1371" w14:textId="77777777" w:rsidR="00F45D02" w:rsidRDefault="00C514A0">
                        <w:pPr>
                          <w:rPr>
                            <w:szCs w:val="24"/>
                            <w:lang w:eastAsia="lt-LT"/>
                          </w:rPr>
                        </w:pPr>
                        <w:r>
                          <w:rPr>
                            <w:szCs w:val="24"/>
                            <w:lang w:eastAsia="lt-LT"/>
                          </w:rPr>
                          <w:t>Suvirinimo procedūrų patvirtinimo protokolai, suvirinimo procedūrų aprašai ir jų sudarymas.</w:t>
                        </w:r>
                      </w:p>
                    </w:tc>
                    <w:tc>
                      <w:tcPr>
                        <w:tcW w:w="807" w:type="pct"/>
                        <w:vMerge/>
                        <w:vAlign w:val="center"/>
                      </w:tcPr>
                      <w:p w14:paraId="090F88C8" w14:textId="77777777" w:rsidR="00F45D02" w:rsidRDefault="00F45D02">
                        <w:pPr>
                          <w:jc w:val="center"/>
                          <w:rPr>
                            <w:szCs w:val="24"/>
                            <w:lang w:eastAsia="lt-LT"/>
                          </w:rPr>
                        </w:pPr>
                      </w:p>
                    </w:tc>
                  </w:tr>
                  <w:tr w:rsidR="00F45D02" w14:paraId="1680CDEC" w14:textId="77777777" w:rsidTr="00C514A0">
                    <w:trPr>
                      <w:trHeight w:val="315"/>
                    </w:trPr>
                    <w:tc>
                      <w:tcPr>
                        <w:tcW w:w="366" w:type="pct"/>
                        <w:tcBorders>
                          <w:bottom w:val="nil"/>
                        </w:tcBorders>
                      </w:tcPr>
                      <w:p w14:paraId="5B890FF6" w14:textId="11017D9B" w:rsidR="00F45D02" w:rsidRDefault="00C514A0">
                        <w:pPr>
                          <w:tabs>
                            <w:tab w:val="left" w:pos="360"/>
                          </w:tabs>
                          <w:ind w:left="360" w:hanging="360"/>
                          <w:jc w:val="center"/>
                          <w:rPr>
                            <w:szCs w:val="24"/>
                            <w:lang w:eastAsia="lt-LT"/>
                          </w:rPr>
                        </w:pPr>
                        <w:r>
                          <w:rPr>
                            <w:szCs w:val="24"/>
                            <w:lang w:eastAsia="lt-LT"/>
                          </w:rPr>
                          <w:t>66.</w:t>
                        </w:r>
                      </w:p>
                    </w:tc>
                    <w:tc>
                      <w:tcPr>
                        <w:tcW w:w="3828" w:type="pct"/>
                        <w:tcBorders>
                          <w:bottom w:val="nil"/>
                        </w:tcBorders>
                        <w:hideMark/>
                      </w:tcPr>
                      <w:p w14:paraId="34364136" w14:textId="77777777" w:rsidR="00F45D02" w:rsidRDefault="00C514A0">
                        <w:pPr>
                          <w:rPr>
                            <w:szCs w:val="24"/>
                            <w:lang w:eastAsia="lt-LT"/>
                          </w:rPr>
                        </w:pPr>
                        <w:r>
                          <w:rPr>
                            <w:szCs w:val="24"/>
                            <w:lang w:eastAsia="lt-LT"/>
                          </w:rPr>
                          <w:t>Virintinų siūlių kokybės kontrolė, kontrolės metodai ir priimtinumo kriterijai.</w:t>
                        </w:r>
                      </w:p>
                    </w:tc>
                    <w:tc>
                      <w:tcPr>
                        <w:tcW w:w="807" w:type="pct"/>
                        <w:vMerge/>
                        <w:vAlign w:val="center"/>
                      </w:tcPr>
                      <w:p w14:paraId="20707D3A" w14:textId="77777777" w:rsidR="00F45D02" w:rsidRDefault="00F45D02">
                        <w:pPr>
                          <w:rPr>
                            <w:szCs w:val="24"/>
                            <w:lang w:eastAsia="lt-LT"/>
                          </w:rPr>
                        </w:pPr>
                      </w:p>
                    </w:tc>
                  </w:tr>
                  <w:tr w:rsidR="00F45D02" w14:paraId="0AD3A6D8" w14:textId="77777777" w:rsidTr="00C514A0">
                    <w:trPr>
                      <w:trHeight w:val="315"/>
                    </w:trPr>
                    <w:tc>
                      <w:tcPr>
                        <w:tcW w:w="366" w:type="pct"/>
                        <w:tcBorders>
                          <w:top w:val="nil"/>
                          <w:bottom w:val="single" w:sz="4" w:space="0" w:color="auto"/>
                        </w:tcBorders>
                      </w:tcPr>
                      <w:p w14:paraId="6668A4E2" w14:textId="013C6FF7" w:rsidR="00F45D02" w:rsidRDefault="00C514A0">
                        <w:pPr>
                          <w:tabs>
                            <w:tab w:val="left" w:pos="360"/>
                          </w:tabs>
                          <w:ind w:left="360" w:hanging="360"/>
                          <w:jc w:val="center"/>
                          <w:rPr>
                            <w:szCs w:val="24"/>
                            <w:lang w:eastAsia="lt-LT"/>
                          </w:rPr>
                        </w:pPr>
                        <w:r>
                          <w:rPr>
                            <w:szCs w:val="24"/>
                            <w:lang w:eastAsia="lt-LT"/>
                          </w:rPr>
                          <w:t>67.</w:t>
                        </w:r>
                      </w:p>
                    </w:tc>
                    <w:tc>
                      <w:tcPr>
                        <w:tcW w:w="3828" w:type="pct"/>
                        <w:tcBorders>
                          <w:top w:val="nil"/>
                          <w:bottom w:val="single" w:sz="4" w:space="0" w:color="auto"/>
                        </w:tcBorders>
                        <w:hideMark/>
                      </w:tcPr>
                      <w:p w14:paraId="578A5D3F" w14:textId="77777777" w:rsidR="00F45D02" w:rsidRDefault="00C514A0">
                        <w:pPr>
                          <w:rPr>
                            <w:szCs w:val="24"/>
                            <w:lang w:eastAsia="lt-LT"/>
                          </w:rPr>
                        </w:pPr>
                        <w:r>
                          <w:rPr>
                            <w:szCs w:val="24"/>
                            <w:lang w:eastAsia="lt-LT"/>
                          </w:rPr>
                          <w:t>Suvirinimo jungčių žymėjimas brėžiniuose.</w:t>
                        </w:r>
                      </w:p>
                    </w:tc>
                    <w:tc>
                      <w:tcPr>
                        <w:tcW w:w="807" w:type="pct"/>
                        <w:vMerge/>
                        <w:tcBorders>
                          <w:bottom w:val="single" w:sz="4" w:space="0" w:color="auto"/>
                        </w:tcBorders>
                        <w:vAlign w:val="center"/>
                      </w:tcPr>
                      <w:p w14:paraId="72283058" w14:textId="77777777" w:rsidR="00F45D02" w:rsidRDefault="00F45D02">
                        <w:pPr>
                          <w:rPr>
                            <w:szCs w:val="24"/>
                            <w:lang w:eastAsia="lt-LT"/>
                          </w:rPr>
                        </w:pPr>
                      </w:p>
                    </w:tc>
                  </w:tr>
                  <w:tr w:rsidR="00F45D02" w14:paraId="25FC6634" w14:textId="77777777" w:rsidTr="00C514A0">
                    <w:trPr>
                      <w:trHeight w:val="315"/>
                    </w:trPr>
                    <w:tc>
                      <w:tcPr>
                        <w:tcW w:w="366" w:type="pct"/>
                        <w:tcBorders>
                          <w:top w:val="single" w:sz="4" w:space="0" w:color="auto"/>
                        </w:tcBorders>
                      </w:tcPr>
                      <w:p w14:paraId="74B45E25" w14:textId="77777777" w:rsidR="00F45D02" w:rsidRDefault="00F45D02">
                        <w:pPr>
                          <w:tabs>
                            <w:tab w:val="left" w:pos="360"/>
                          </w:tabs>
                          <w:rPr>
                            <w:szCs w:val="24"/>
                            <w:lang w:eastAsia="lt-LT"/>
                          </w:rPr>
                        </w:pPr>
                      </w:p>
                    </w:tc>
                    <w:tc>
                      <w:tcPr>
                        <w:tcW w:w="3828" w:type="pct"/>
                        <w:tcBorders>
                          <w:top w:val="single" w:sz="4" w:space="0" w:color="auto"/>
                        </w:tcBorders>
                        <w:hideMark/>
                      </w:tcPr>
                      <w:p w14:paraId="468C9BB1" w14:textId="77777777" w:rsidR="00F45D02" w:rsidRDefault="00C514A0">
                        <w:pPr>
                          <w:rPr>
                            <w:szCs w:val="24"/>
                            <w:lang w:eastAsia="lt-LT"/>
                          </w:rPr>
                        </w:pPr>
                        <w:r>
                          <w:rPr>
                            <w:szCs w:val="24"/>
                            <w:lang w:eastAsia="lt-LT"/>
                          </w:rPr>
                          <w:t>BETRANŠĖJIS INŽINERINIŲ TINKLŲ TIESIMAS</w:t>
                        </w:r>
                      </w:p>
                    </w:tc>
                    <w:tc>
                      <w:tcPr>
                        <w:tcW w:w="807" w:type="pct"/>
                        <w:tcBorders>
                          <w:top w:val="single" w:sz="4" w:space="0" w:color="auto"/>
                        </w:tcBorders>
                        <w:vAlign w:val="center"/>
                      </w:tcPr>
                      <w:p w14:paraId="1B3D9EA8" w14:textId="77777777" w:rsidR="00F45D02" w:rsidRDefault="00F45D02">
                        <w:pPr>
                          <w:jc w:val="center"/>
                          <w:rPr>
                            <w:szCs w:val="24"/>
                            <w:lang w:eastAsia="lt-LT"/>
                          </w:rPr>
                        </w:pPr>
                      </w:p>
                    </w:tc>
                  </w:tr>
                  <w:tr w:rsidR="00F45D02" w14:paraId="5B0540C8" w14:textId="77777777" w:rsidTr="00C514A0">
                    <w:trPr>
                      <w:trHeight w:val="315"/>
                    </w:trPr>
                    <w:tc>
                      <w:tcPr>
                        <w:tcW w:w="366" w:type="pct"/>
                      </w:tcPr>
                      <w:p w14:paraId="5EE9A431" w14:textId="06A0033E" w:rsidR="00F45D02" w:rsidRDefault="00C514A0">
                        <w:pPr>
                          <w:tabs>
                            <w:tab w:val="left" w:pos="360"/>
                          </w:tabs>
                          <w:ind w:left="360" w:hanging="360"/>
                          <w:jc w:val="right"/>
                          <w:rPr>
                            <w:szCs w:val="24"/>
                            <w:lang w:eastAsia="lt-LT"/>
                          </w:rPr>
                        </w:pPr>
                        <w:r>
                          <w:rPr>
                            <w:szCs w:val="24"/>
                            <w:lang w:eastAsia="lt-LT"/>
                          </w:rPr>
                          <w:t>68.</w:t>
                        </w:r>
                      </w:p>
                    </w:tc>
                    <w:tc>
                      <w:tcPr>
                        <w:tcW w:w="3828" w:type="pct"/>
                        <w:hideMark/>
                      </w:tcPr>
                      <w:p w14:paraId="444CDAB2" w14:textId="77777777" w:rsidR="00F45D02" w:rsidRDefault="00C514A0">
                        <w:pPr>
                          <w:rPr>
                            <w:szCs w:val="24"/>
                            <w:lang w:eastAsia="lt-LT"/>
                          </w:rPr>
                        </w:pPr>
                        <w:proofErr w:type="spellStart"/>
                        <w:r>
                          <w:rPr>
                            <w:szCs w:val="24"/>
                            <w:lang w:eastAsia="lt-LT"/>
                          </w:rPr>
                          <w:t>Betranšėjės</w:t>
                        </w:r>
                        <w:proofErr w:type="spellEnd"/>
                        <w:r>
                          <w:rPr>
                            <w:szCs w:val="24"/>
                            <w:lang w:eastAsia="lt-LT"/>
                          </w:rPr>
                          <w:t xml:space="preserve"> technologijos pagrindai.</w:t>
                        </w:r>
                      </w:p>
                    </w:tc>
                    <w:tc>
                      <w:tcPr>
                        <w:tcW w:w="807" w:type="pct"/>
                        <w:vMerge w:val="restart"/>
                        <w:vAlign w:val="center"/>
                      </w:tcPr>
                      <w:p w14:paraId="536EB1E9" w14:textId="77777777" w:rsidR="00F45D02" w:rsidRDefault="00C514A0">
                        <w:pPr>
                          <w:jc w:val="center"/>
                          <w:rPr>
                            <w:szCs w:val="24"/>
                            <w:lang w:eastAsia="lt-LT"/>
                          </w:rPr>
                        </w:pPr>
                        <w:r>
                          <w:rPr>
                            <w:szCs w:val="24"/>
                            <w:lang w:eastAsia="lt-LT"/>
                          </w:rPr>
                          <w:t>YSSSDV</w:t>
                        </w:r>
                      </w:p>
                      <w:p w14:paraId="58AC09EA" w14:textId="77777777" w:rsidR="00F45D02" w:rsidRDefault="00C514A0">
                        <w:pPr>
                          <w:jc w:val="center"/>
                          <w:rPr>
                            <w:szCs w:val="24"/>
                            <w:lang w:eastAsia="lt-LT"/>
                          </w:rPr>
                        </w:pPr>
                        <w:r>
                          <w:rPr>
                            <w:szCs w:val="24"/>
                            <w:lang w:eastAsia="lt-LT"/>
                          </w:rPr>
                          <w:t>YSSSDTPV</w:t>
                        </w:r>
                      </w:p>
                    </w:tc>
                  </w:tr>
                  <w:tr w:rsidR="00F45D02" w14:paraId="1F71AF33" w14:textId="77777777" w:rsidTr="00C514A0">
                    <w:trPr>
                      <w:trHeight w:val="315"/>
                    </w:trPr>
                    <w:tc>
                      <w:tcPr>
                        <w:tcW w:w="366" w:type="pct"/>
                      </w:tcPr>
                      <w:p w14:paraId="73930C46" w14:textId="43A910F4" w:rsidR="00F45D02" w:rsidRDefault="00C514A0">
                        <w:pPr>
                          <w:tabs>
                            <w:tab w:val="left" w:pos="360"/>
                          </w:tabs>
                          <w:ind w:left="360" w:hanging="360"/>
                          <w:jc w:val="right"/>
                          <w:rPr>
                            <w:szCs w:val="24"/>
                            <w:lang w:eastAsia="lt-LT"/>
                          </w:rPr>
                        </w:pPr>
                        <w:r>
                          <w:rPr>
                            <w:szCs w:val="24"/>
                            <w:lang w:eastAsia="lt-LT"/>
                          </w:rPr>
                          <w:t>69.</w:t>
                        </w:r>
                      </w:p>
                    </w:tc>
                    <w:tc>
                      <w:tcPr>
                        <w:tcW w:w="3828" w:type="pct"/>
                        <w:hideMark/>
                      </w:tcPr>
                      <w:p w14:paraId="6B4ACE8A" w14:textId="77777777" w:rsidR="00F45D02" w:rsidRDefault="00C514A0">
                        <w:pPr>
                          <w:rPr>
                            <w:szCs w:val="24"/>
                            <w:lang w:eastAsia="lt-LT"/>
                          </w:rPr>
                        </w:pPr>
                        <w:r>
                          <w:rPr>
                            <w:szCs w:val="24"/>
                            <w:lang w:eastAsia="lt-LT"/>
                          </w:rPr>
                          <w:t>Geologinių sąlygų vertinimas ir tyrimai.</w:t>
                        </w:r>
                      </w:p>
                    </w:tc>
                    <w:tc>
                      <w:tcPr>
                        <w:tcW w:w="807" w:type="pct"/>
                        <w:vMerge/>
                        <w:vAlign w:val="center"/>
                      </w:tcPr>
                      <w:p w14:paraId="2FE280BD" w14:textId="77777777" w:rsidR="00F45D02" w:rsidRDefault="00F45D02">
                        <w:pPr>
                          <w:rPr>
                            <w:szCs w:val="24"/>
                            <w:lang w:eastAsia="lt-LT"/>
                          </w:rPr>
                        </w:pPr>
                      </w:p>
                    </w:tc>
                  </w:tr>
                  <w:tr w:rsidR="00F45D02" w14:paraId="4727EC7B" w14:textId="77777777" w:rsidTr="00C514A0">
                    <w:trPr>
                      <w:trHeight w:val="315"/>
                    </w:trPr>
                    <w:tc>
                      <w:tcPr>
                        <w:tcW w:w="366" w:type="pct"/>
                      </w:tcPr>
                      <w:p w14:paraId="675AF784" w14:textId="47FC4527" w:rsidR="00F45D02" w:rsidRDefault="00C514A0">
                        <w:pPr>
                          <w:tabs>
                            <w:tab w:val="left" w:pos="360"/>
                          </w:tabs>
                          <w:ind w:left="360" w:hanging="360"/>
                          <w:jc w:val="right"/>
                          <w:rPr>
                            <w:szCs w:val="24"/>
                            <w:lang w:eastAsia="lt-LT"/>
                          </w:rPr>
                        </w:pPr>
                        <w:r>
                          <w:rPr>
                            <w:szCs w:val="24"/>
                            <w:lang w:eastAsia="lt-LT"/>
                          </w:rPr>
                          <w:t>70.</w:t>
                        </w:r>
                      </w:p>
                    </w:tc>
                    <w:tc>
                      <w:tcPr>
                        <w:tcW w:w="3828" w:type="pct"/>
                        <w:hideMark/>
                      </w:tcPr>
                      <w:p w14:paraId="27D66171" w14:textId="77777777" w:rsidR="00F45D02" w:rsidRDefault="00C514A0">
                        <w:pPr>
                          <w:rPr>
                            <w:szCs w:val="24"/>
                            <w:lang w:eastAsia="lt-LT"/>
                          </w:rPr>
                        </w:pPr>
                        <w:proofErr w:type="spellStart"/>
                        <w:r>
                          <w:rPr>
                            <w:szCs w:val="24"/>
                            <w:lang w:eastAsia="lt-LT"/>
                          </w:rPr>
                          <w:t>Betranšėjų</w:t>
                        </w:r>
                        <w:proofErr w:type="spellEnd"/>
                        <w:r>
                          <w:rPr>
                            <w:szCs w:val="24"/>
                            <w:lang w:eastAsia="lt-LT"/>
                          </w:rPr>
                          <w:t xml:space="preserve"> technologijų įrangos valdymas.</w:t>
                        </w:r>
                      </w:p>
                    </w:tc>
                    <w:tc>
                      <w:tcPr>
                        <w:tcW w:w="807" w:type="pct"/>
                        <w:vMerge/>
                        <w:vAlign w:val="center"/>
                      </w:tcPr>
                      <w:p w14:paraId="6664E166" w14:textId="77777777" w:rsidR="00F45D02" w:rsidRDefault="00F45D02">
                        <w:pPr>
                          <w:rPr>
                            <w:szCs w:val="24"/>
                            <w:lang w:eastAsia="lt-LT"/>
                          </w:rPr>
                        </w:pPr>
                      </w:p>
                    </w:tc>
                  </w:tr>
                  <w:tr w:rsidR="00F45D02" w14:paraId="03A491A6" w14:textId="77777777" w:rsidTr="00C514A0">
                    <w:trPr>
                      <w:trHeight w:val="315"/>
                    </w:trPr>
                    <w:tc>
                      <w:tcPr>
                        <w:tcW w:w="366" w:type="pct"/>
                      </w:tcPr>
                      <w:p w14:paraId="61A81023" w14:textId="33F5C1F6" w:rsidR="00F45D02" w:rsidRDefault="00C514A0">
                        <w:pPr>
                          <w:tabs>
                            <w:tab w:val="left" w:pos="360"/>
                          </w:tabs>
                          <w:ind w:left="360" w:hanging="360"/>
                          <w:jc w:val="right"/>
                          <w:rPr>
                            <w:szCs w:val="24"/>
                            <w:lang w:eastAsia="lt-LT"/>
                          </w:rPr>
                        </w:pPr>
                        <w:r>
                          <w:rPr>
                            <w:szCs w:val="24"/>
                            <w:lang w:eastAsia="lt-LT"/>
                          </w:rPr>
                          <w:t>71.</w:t>
                        </w:r>
                      </w:p>
                    </w:tc>
                    <w:tc>
                      <w:tcPr>
                        <w:tcW w:w="3828" w:type="pct"/>
                        <w:hideMark/>
                      </w:tcPr>
                      <w:p w14:paraId="077FE64F" w14:textId="77777777" w:rsidR="00F45D02" w:rsidRDefault="00C514A0">
                        <w:pPr>
                          <w:rPr>
                            <w:szCs w:val="24"/>
                            <w:lang w:eastAsia="lt-LT"/>
                          </w:rPr>
                        </w:pPr>
                        <w:proofErr w:type="spellStart"/>
                        <w:r>
                          <w:rPr>
                            <w:szCs w:val="24"/>
                            <w:lang w:eastAsia="lt-LT"/>
                          </w:rPr>
                          <w:t>Betranšėjo</w:t>
                        </w:r>
                        <w:proofErr w:type="spellEnd"/>
                        <w:r>
                          <w:rPr>
                            <w:szCs w:val="24"/>
                            <w:lang w:eastAsia="lt-LT"/>
                          </w:rPr>
                          <w:t xml:space="preserve"> tiesimo projektavimas ir planavimas.</w:t>
                        </w:r>
                      </w:p>
                    </w:tc>
                    <w:tc>
                      <w:tcPr>
                        <w:tcW w:w="807" w:type="pct"/>
                        <w:vMerge/>
                        <w:vAlign w:val="center"/>
                      </w:tcPr>
                      <w:p w14:paraId="50B32523" w14:textId="77777777" w:rsidR="00F45D02" w:rsidRDefault="00F45D02">
                        <w:pPr>
                          <w:rPr>
                            <w:szCs w:val="24"/>
                            <w:lang w:eastAsia="lt-LT"/>
                          </w:rPr>
                        </w:pPr>
                      </w:p>
                    </w:tc>
                  </w:tr>
                  <w:tr w:rsidR="00F45D02" w14:paraId="619B997A" w14:textId="77777777" w:rsidTr="00C514A0">
                    <w:trPr>
                      <w:trHeight w:val="315"/>
                    </w:trPr>
                    <w:tc>
                      <w:tcPr>
                        <w:tcW w:w="366" w:type="pct"/>
                      </w:tcPr>
                      <w:p w14:paraId="5B74504A" w14:textId="761EB735" w:rsidR="00F45D02" w:rsidRDefault="00C514A0">
                        <w:pPr>
                          <w:tabs>
                            <w:tab w:val="left" w:pos="360"/>
                          </w:tabs>
                          <w:ind w:left="360" w:hanging="360"/>
                          <w:jc w:val="right"/>
                          <w:rPr>
                            <w:szCs w:val="24"/>
                            <w:lang w:eastAsia="lt-LT"/>
                          </w:rPr>
                        </w:pPr>
                        <w:r>
                          <w:rPr>
                            <w:szCs w:val="24"/>
                            <w:lang w:eastAsia="lt-LT"/>
                          </w:rPr>
                          <w:t>72.</w:t>
                        </w:r>
                      </w:p>
                    </w:tc>
                    <w:tc>
                      <w:tcPr>
                        <w:tcW w:w="3828" w:type="pct"/>
                        <w:hideMark/>
                      </w:tcPr>
                      <w:p w14:paraId="18390F8F" w14:textId="77777777" w:rsidR="00F45D02" w:rsidRDefault="00C514A0">
                        <w:pPr>
                          <w:rPr>
                            <w:szCs w:val="24"/>
                            <w:lang w:eastAsia="lt-LT"/>
                          </w:rPr>
                        </w:pPr>
                        <w:r>
                          <w:rPr>
                            <w:szCs w:val="24"/>
                            <w:lang w:eastAsia="lt-LT"/>
                          </w:rPr>
                          <w:t>Skirtingų inžinerinių tinklų tiesimo technologiniai ypatumai.</w:t>
                        </w:r>
                      </w:p>
                    </w:tc>
                    <w:tc>
                      <w:tcPr>
                        <w:tcW w:w="807" w:type="pct"/>
                        <w:vMerge/>
                        <w:vAlign w:val="center"/>
                      </w:tcPr>
                      <w:p w14:paraId="6016B145" w14:textId="77777777" w:rsidR="00F45D02" w:rsidRDefault="00F45D02">
                        <w:pPr>
                          <w:rPr>
                            <w:szCs w:val="24"/>
                            <w:lang w:eastAsia="lt-LT"/>
                          </w:rPr>
                        </w:pPr>
                      </w:p>
                    </w:tc>
                  </w:tr>
                  <w:tr w:rsidR="00F45D02" w14:paraId="582408E5" w14:textId="77777777" w:rsidTr="00C514A0">
                    <w:trPr>
                      <w:trHeight w:val="315"/>
                    </w:trPr>
                    <w:tc>
                      <w:tcPr>
                        <w:tcW w:w="366" w:type="pct"/>
                      </w:tcPr>
                      <w:p w14:paraId="295BCF5D" w14:textId="136758FA" w:rsidR="00F45D02" w:rsidRDefault="00C514A0">
                        <w:pPr>
                          <w:tabs>
                            <w:tab w:val="left" w:pos="360"/>
                          </w:tabs>
                          <w:ind w:left="360" w:hanging="360"/>
                          <w:jc w:val="right"/>
                          <w:rPr>
                            <w:szCs w:val="24"/>
                            <w:lang w:eastAsia="lt-LT"/>
                          </w:rPr>
                        </w:pPr>
                        <w:r>
                          <w:rPr>
                            <w:szCs w:val="24"/>
                            <w:lang w:eastAsia="lt-LT"/>
                          </w:rPr>
                          <w:t>73.</w:t>
                        </w:r>
                      </w:p>
                    </w:tc>
                    <w:tc>
                      <w:tcPr>
                        <w:tcW w:w="3828" w:type="pct"/>
                        <w:hideMark/>
                      </w:tcPr>
                      <w:p w14:paraId="422EE7CB" w14:textId="77777777" w:rsidR="00F45D02" w:rsidRDefault="00C514A0">
                        <w:pPr>
                          <w:rPr>
                            <w:szCs w:val="24"/>
                            <w:lang w:eastAsia="lt-LT"/>
                          </w:rPr>
                        </w:pPr>
                        <w:proofErr w:type="spellStart"/>
                        <w:r>
                          <w:rPr>
                            <w:szCs w:val="24"/>
                            <w:lang w:eastAsia="lt-LT"/>
                          </w:rPr>
                          <w:t>Betranšėjo</w:t>
                        </w:r>
                        <w:proofErr w:type="spellEnd"/>
                        <w:r>
                          <w:rPr>
                            <w:szCs w:val="24"/>
                            <w:lang w:eastAsia="lt-LT"/>
                          </w:rPr>
                          <w:t xml:space="preserve"> tiesimo kokybės kontrolė ir bandymai.</w:t>
                        </w:r>
                      </w:p>
                    </w:tc>
                    <w:tc>
                      <w:tcPr>
                        <w:tcW w:w="807" w:type="pct"/>
                        <w:vMerge/>
                        <w:vAlign w:val="center"/>
                      </w:tcPr>
                      <w:p w14:paraId="1C7F3BC0" w14:textId="77777777" w:rsidR="00F45D02" w:rsidRDefault="00F45D02">
                        <w:pPr>
                          <w:rPr>
                            <w:szCs w:val="24"/>
                            <w:lang w:eastAsia="lt-LT"/>
                          </w:rPr>
                        </w:pPr>
                      </w:p>
                    </w:tc>
                  </w:tr>
                  <w:tr w:rsidR="00F45D02" w14:paraId="6645E8CD" w14:textId="77777777" w:rsidTr="00C514A0">
                    <w:trPr>
                      <w:trHeight w:val="315"/>
                    </w:trPr>
                    <w:tc>
                      <w:tcPr>
                        <w:tcW w:w="366" w:type="pct"/>
                      </w:tcPr>
                      <w:p w14:paraId="7976125A" w14:textId="7ECD37DF" w:rsidR="00F45D02" w:rsidRDefault="00C514A0">
                        <w:pPr>
                          <w:tabs>
                            <w:tab w:val="left" w:pos="360"/>
                          </w:tabs>
                          <w:ind w:left="360" w:hanging="360"/>
                          <w:jc w:val="right"/>
                          <w:rPr>
                            <w:szCs w:val="24"/>
                            <w:lang w:eastAsia="lt-LT"/>
                          </w:rPr>
                        </w:pPr>
                        <w:r>
                          <w:rPr>
                            <w:szCs w:val="24"/>
                            <w:lang w:eastAsia="lt-LT"/>
                          </w:rPr>
                          <w:t>74.</w:t>
                        </w:r>
                      </w:p>
                    </w:tc>
                    <w:tc>
                      <w:tcPr>
                        <w:tcW w:w="3828" w:type="pct"/>
                        <w:hideMark/>
                      </w:tcPr>
                      <w:p w14:paraId="41AB0CBE" w14:textId="77777777" w:rsidR="00F45D02" w:rsidRDefault="00C514A0">
                        <w:pPr>
                          <w:rPr>
                            <w:szCs w:val="24"/>
                            <w:lang w:eastAsia="lt-LT"/>
                          </w:rPr>
                        </w:pPr>
                        <w:r>
                          <w:rPr>
                            <w:szCs w:val="24"/>
                            <w:lang w:eastAsia="lt-LT"/>
                          </w:rPr>
                          <w:t>Aplinkosaugos reikalavimai ir poveikio mažinimas.</w:t>
                        </w:r>
                      </w:p>
                    </w:tc>
                    <w:tc>
                      <w:tcPr>
                        <w:tcW w:w="807" w:type="pct"/>
                        <w:vMerge/>
                        <w:vAlign w:val="center"/>
                      </w:tcPr>
                      <w:p w14:paraId="5A14AD36" w14:textId="77777777" w:rsidR="00F45D02" w:rsidRDefault="00F45D02">
                        <w:pPr>
                          <w:rPr>
                            <w:szCs w:val="24"/>
                            <w:lang w:eastAsia="lt-LT"/>
                          </w:rPr>
                        </w:pPr>
                      </w:p>
                    </w:tc>
                  </w:tr>
                  <w:tr w:rsidR="00F45D02" w14:paraId="315863BD" w14:textId="77777777" w:rsidTr="00C514A0">
                    <w:trPr>
                      <w:trHeight w:val="315"/>
                    </w:trPr>
                    <w:tc>
                      <w:tcPr>
                        <w:tcW w:w="366" w:type="pct"/>
                      </w:tcPr>
                      <w:p w14:paraId="2300E7CD" w14:textId="21E56A0A" w:rsidR="00F45D02" w:rsidRDefault="00C514A0">
                        <w:pPr>
                          <w:tabs>
                            <w:tab w:val="left" w:pos="360"/>
                          </w:tabs>
                          <w:ind w:left="360" w:hanging="360"/>
                          <w:jc w:val="right"/>
                          <w:rPr>
                            <w:szCs w:val="24"/>
                            <w:lang w:eastAsia="lt-LT"/>
                          </w:rPr>
                        </w:pPr>
                        <w:r>
                          <w:rPr>
                            <w:szCs w:val="24"/>
                            <w:lang w:eastAsia="lt-LT"/>
                          </w:rPr>
                          <w:t>75.</w:t>
                        </w:r>
                      </w:p>
                    </w:tc>
                    <w:tc>
                      <w:tcPr>
                        <w:tcW w:w="3828" w:type="pct"/>
                        <w:hideMark/>
                      </w:tcPr>
                      <w:p w14:paraId="74C96974" w14:textId="77777777" w:rsidR="00F45D02" w:rsidRDefault="00C514A0">
                        <w:pPr>
                          <w:rPr>
                            <w:szCs w:val="24"/>
                            <w:lang w:eastAsia="lt-LT"/>
                          </w:rPr>
                        </w:pPr>
                        <w:r>
                          <w:rPr>
                            <w:szCs w:val="24"/>
                            <w:lang w:eastAsia="lt-LT"/>
                          </w:rPr>
                          <w:t>Aplinkosauginio poveikio vertinimas ir stebėsena.</w:t>
                        </w:r>
                      </w:p>
                    </w:tc>
                    <w:tc>
                      <w:tcPr>
                        <w:tcW w:w="807" w:type="pct"/>
                        <w:vMerge/>
                        <w:vAlign w:val="center"/>
                      </w:tcPr>
                      <w:p w14:paraId="6DDF7A01" w14:textId="77777777" w:rsidR="00F45D02" w:rsidRDefault="00F45D02">
                        <w:pPr>
                          <w:rPr>
                            <w:szCs w:val="24"/>
                            <w:lang w:eastAsia="lt-LT"/>
                          </w:rPr>
                        </w:pPr>
                      </w:p>
                    </w:tc>
                  </w:tr>
                  <w:tr w:rsidR="00F45D02" w14:paraId="455383C6" w14:textId="77777777" w:rsidTr="00C514A0">
                    <w:trPr>
                      <w:trHeight w:val="315"/>
                    </w:trPr>
                    <w:tc>
                      <w:tcPr>
                        <w:tcW w:w="366" w:type="pct"/>
                      </w:tcPr>
                      <w:p w14:paraId="26F70861" w14:textId="7921B734" w:rsidR="00F45D02" w:rsidRDefault="00C514A0">
                        <w:pPr>
                          <w:tabs>
                            <w:tab w:val="left" w:pos="360"/>
                          </w:tabs>
                          <w:ind w:left="360" w:hanging="360"/>
                          <w:jc w:val="right"/>
                          <w:rPr>
                            <w:szCs w:val="24"/>
                            <w:lang w:eastAsia="lt-LT"/>
                          </w:rPr>
                        </w:pPr>
                        <w:r>
                          <w:rPr>
                            <w:szCs w:val="24"/>
                            <w:lang w:eastAsia="lt-LT"/>
                          </w:rPr>
                          <w:t>76.</w:t>
                        </w:r>
                      </w:p>
                    </w:tc>
                    <w:tc>
                      <w:tcPr>
                        <w:tcW w:w="3828" w:type="pct"/>
                        <w:hideMark/>
                      </w:tcPr>
                      <w:p w14:paraId="6E0925FC" w14:textId="6AB9E612" w:rsidR="00F45D02" w:rsidRDefault="00C514A0">
                        <w:pPr>
                          <w:rPr>
                            <w:szCs w:val="24"/>
                            <w:lang w:eastAsia="lt-LT"/>
                          </w:rPr>
                        </w:pPr>
                        <w:r>
                          <w:rPr>
                            <w:szCs w:val="24"/>
                            <w:lang w:eastAsia="lt-LT"/>
                          </w:rPr>
                          <w:t xml:space="preserve">Darbuotojų sauga ir sveikata taikant </w:t>
                        </w:r>
                        <w:proofErr w:type="spellStart"/>
                        <w:r>
                          <w:rPr>
                            <w:szCs w:val="24"/>
                            <w:lang w:eastAsia="lt-LT"/>
                          </w:rPr>
                          <w:t>betranšėjes</w:t>
                        </w:r>
                        <w:proofErr w:type="spellEnd"/>
                        <w:r>
                          <w:rPr>
                            <w:szCs w:val="24"/>
                            <w:lang w:eastAsia="lt-LT"/>
                          </w:rPr>
                          <w:t xml:space="preserve"> technologijas.</w:t>
                        </w:r>
                      </w:p>
                    </w:tc>
                    <w:tc>
                      <w:tcPr>
                        <w:tcW w:w="807" w:type="pct"/>
                        <w:vMerge/>
                        <w:vAlign w:val="center"/>
                      </w:tcPr>
                      <w:p w14:paraId="70032FF3" w14:textId="77777777" w:rsidR="00F45D02" w:rsidRDefault="00F45D02">
                        <w:pPr>
                          <w:rPr>
                            <w:szCs w:val="24"/>
                            <w:lang w:eastAsia="lt-LT"/>
                          </w:rPr>
                        </w:pPr>
                      </w:p>
                    </w:tc>
                  </w:tr>
                  <w:tr w:rsidR="00F45D02" w14:paraId="75ED3850" w14:textId="77777777" w:rsidTr="00C514A0">
                    <w:trPr>
                      <w:trHeight w:val="315"/>
                    </w:trPr>
                    <w:tc>
                      <w:tcPr>
                        <w:tcW w:w="366" w:type="pct"/>
                      </w:tcPr>
                      <w:p w14:paraId="2FF31E91" w14:textId="1D7E413A" w:rsidR="00F45D02" w:rsidRDefault="00C514A0">
                        <w:pPr>
                          <w:tabs>
                            <w:tab w:val="left" w:pos="360"/>
                          </w:tabs>
                          <w:ind w:left="360" w:hanging="360"/>
                          <w:jc w:val="right"/>
                          <w:rPr>
                            <w:szCs w:val="24"/>
                            <w:lang w:eastAsia="lt-LT"/>
                          </w:rPr>
                        </w:pPr>
                        <w:r>
                          <w:rPr>
                            <w:szCs w:val="24"/>
                            <w:lang w:eastAsia="lt-LT"/>
                          </w:rPr>
                          <w:t>77.</w:t>
                        </w:r>
                      </w:p>
                    </w:tc>
                    <w:tc>
                      <w:tcPr>
                        <w:tcW w:w="3828" w:type="pct"/>
                        <w:hideMark/>
                      </w:tcPr>
                      <w:p w14:paraId="1CE88023" w14:textId="77777777" w:rsidR="00F45D02" w:rsidRDefault="00C514A0">
                        <w:pPr>
                          <w:rPr>
                            <w:szCs w:val="24"/>
                            <w:lang w:eastAsia="lt-LT"/>
                          </w:rPr>
                        </w:pPr>
                        <w:proofErr w:type="spellStart"/>
                        <w:r>
                          <w:rPr>
                            <w:szCs w:val="24"/>
                            <w:lang w:eastAsia="lt-LT"/>
                          </w:rPr>
                          <w:t>Betranšėjų</w:t>
                        </w:r>
                        <w:proofErr w:type="spellEnd"/>
                        <w:r>
                          <w:rPr>
                            <w:szCs w:val="24"/>
                            <w:lang w:eastAsia="lt-LT"/>
                          </w:rPr>
                          <w:t xml:space="preserve"> technologijų ekonominis pagrindimas.</w:t>
                        </w:r>
                      </w:p>
                    </w:tc>
                    <w:tc>
                      <w:tcPr>
                        <w:tcW w:w="807" w:type="pct"/>
                        <w:vMerge/>
                        <w:vAlign w:val="center"/>
                      </w:tcPr>
                      <w:p w14:paraId="1E8881EE" w14:textId="77777777" w:rsidR="00F45D02" w:rsidRDefault="00F45D02">
                        <w:pPr>
                          <w:rPr>
                            <w:szCs w:val="24"/>
                            <w:lang w:eastAsia="lt-LT"/>
                          </w:rPr>
                        </w:pPr>
                      </w:p>
                    </w:tc>
                  </w:tr>
                  <w:tr w:rsidR="00F45D02" w14:paraId="3600F49D" w14:textId="77777777" w:rsidTr="00C514A0">
                    <w:trPr>
                      <w:trHeight w:val="330"/>
                    </w:trPr>
                    <w:tc>
                      <w:tcPr>
                        <w:tcW w:w="366" w:type="pct"/>
                      </w:tcPr>
                      <w:p w14:paraId="28963F63" w14:textId="0F9900F3" w:rsidR="00F45D02" w:rsidRDefault="00C514A0">
                        <w:pPr>
                          <w:tabs>
                            <w:tab w:val="left" w:pos="360"/>
                          </w:tabs>
                          <w:ind w:left="360" w:hanging="360"/>
                          <w:jc w:val="center"/>
                          <w:rPr>
                            <w:szCs w:val="24"/>
                            <w:lang w:eastAsia="lt-LT"/>
                          </w:rPr>
                        </w:pPr>
                        <w:r>
                          <w:rPr>
                            <w:szCs w:val="24"/>
                            <w:lang w:eastAsia="lt-LT"/>
                          </w:rPr>
                          <w:t>78.</w:t>
                        </w:r>
                      </w:p>
                    </w:tc>
                    <w:tc>
                      <w:tcPr>
                        <w:tcW w:w="3828" w:type="pct"/>
                        <w:hideMark/>
                      </w:tcPr>
                      <w:p w14:paraId="270A8937" w14:textId="77777777" w:rsidR="00F45D02" w:rsidRDefault="00C514A0">
                        <w:pPr>
                          <w:rPr>
                            <w:szCs w:val="24"/>
                            <w:lang w:eastAsia="lt-LT"/>
                          </w:rPr>
                        </w:pPr>
                        <w:r>
                          <w:rPr>
                            <w:szCs w:val="24"/>
                            <w:lang w:eastAsia="lt-LT"/>
                          </w:rPr>
                          <w:t>Teisinis reglamentavimas ir standartai.</w:t>
                        </w:r>
                      </w:p>
                    </w:tc>
                    <w:tc>
                      <w:tcPr>
                        <w:tcW w:w="807" w:type="pct"/>
                        <w:vMerge/>
                        <w:vAlign w:val="center"/>
                      </w:tcPr>
                      <w:p w14:paraId="5A3ECB0F" w14:textId="77777777" w:rsidR="00F45D02" w:rsidRDefault="00F45D02">
                        <w:pPr>
                          <w:rPr>
                            <w:szCs w:val="24"/>
                            <w:lang w:eastAsia="lt-LT"/>
                          </w:rPr>
                        </w:pPr>
                      </w:p>
                    </w:tc>
                  </w:tr>
                </w:tbl>
                <w:p w14:paraId="5DB4EFAB" w14:textId="77777777" w:rsidR="00F45D02" w:rsidRDefault="00114BF7">
                  <w:pPr>
                    <w:suppressAutoHyphens/>
                    <w:jc w:val="both"/>
                    <w:rPr>
                      <w:szCs w:val="24"/>
                      <w:lang w:eastAsia="lt-LT"/>
                    </w:rPr>
                  </w:pPr>
                </w:p>
              </w:sdtContent>
            </w:sdt>
          </w:sdtContent>
        </w:sdt>
        <w:sdt>
          <w:sdtPr>
            <w:alias w:val="skyrius"/>
            <w:tag w:val="part_3e14d2a61a3b4070abb503b71c66bb81"/>
            <w:id w:val="1550422271"/>
            <w:lock w:val="sdtLocked"/>
          </w:sdtPr>
          <w:sdtEndPr/>
          <w:sdtContent>
            <w:p w14:paraId="015B5BA6" w14:textId="77777777" w:rsidR="00F45D02" w:rsidRDefault="00114BF7">
              <w:pPr>
                <w:keepNext/>
                <w:suppressAutoHyphens/>
                <w:jc w:val="center"/>
                <w:rPr>
                  <w:b/>
                  <w:kern w:val="1"/>
                  <w:szCs w:val="24"/>
                  <w:lang w:eastAsia="lt-LT"/>
                </w:rPr>
              </w:pPr>
              <w:sdt>
                <w:sdtPr>
                  <w:alias w:val="Numeris"/>
                  <w:tag w:val="nr_3e14d2a61a3b4070abb503b71c66bb81"/>
                  <w:id w:val="575097527"/>
                  <w:lock w:val="sdtLocked"/>
                </w:sdtPr>
                <w:sdtEndPr/>
                <w:sdtContent>
                  <w:r w:rsidR="00C514A0">
                    <w:rPr>
                      <w:b/>
                      <w:kern w:val="1"/>
                      <w:szCs w:val="24"/>
                      <w:lang w:eastAsia="lt-LT"/>
                    </w:rPr>
                    <w:t>IV</w:t>
                  </w:r>
                </w:sdtContent>
              </w:sdt>
              <w:r w:rsidR="00C514A0">
                <w:rPr>
                  <w:b/>
                  <w:kern w:val="1"/>
                  <w:szCs w:val="24"/>
                  <w:lang w:eastAsia="lt-LT"/>
                </w:rPr>
                <w:t xml:space="preserve"> SKYRIUS</w:t>
              </w:r>
            </w:p>
            <w:p w14:paraId="28D7B1B1" w14:textId="77777777" w:rsidR="00F45D02" w:rsidRDefault="00114BF7">
              <w:pPr>
                <w:keepNext/>
                <w:suppressAutoHyphens/>
                <w:jc w:val="center"/>
                <w:rPr>
                  <w:b/>
                  <w:kern w:val="1"/>
                  <w:szCs w:val="24"/>
                  <w:lang w:eastAsia="lt-LT"/>
                </w:rPr>
              </w:pPr>
              <w:sdt>
                <w:sdtPr>
                  <w:alias w:val="Pavadinimas"/>
                  <w:tag w:val="title_3e14d2a61a3b4070abb503b71c66bb81"/>
                  <w:id w:val="-1572955900"/>
                  <w:lock w:val="sdtLocked"/>
                </w:sdtPr>
                <w:sdtEndPr/>
                <w:sdtContent>
                  <w:r w:rsidR="00C514A0">
                    <w:rPr>
                      <w:b/>
                      <w:kern w:val="1"/>
                      <w:szCs w:val="24"/>
                      <w:lang w:eastAsia="lt-LT"/>
                    </w:rPr>
                    <w:t>TEISĖS AKTŲ IR LITERATŪROS SĄRAŠAS</w:t>
                  </w:r>
                </w:sdtContent>
              </w:sdt>
            </w:p>
            <w:p w14:paraId="75C8AA97" w14:textId="77777777" w:rsidR="00F45D02" w:rsidRDefault="00F45D02">
              <w:pPr>
                <w:jc w:val="center"/>
                <w:rPr>
                  <w:szCs w:val="24"/>
                </w:rPr>
              </w:pPr>
            </w:p>
            <w:sdt>
              <w:sdtPr>
                <w:alias w:val="6 p."/>
                <w:tag w:val="part_670bb418d19c421d9449479caedce912"/>
                <w:id w:val="1255943422"/>
                <w:lock w:val="sdtLocked"/>
              </w:sdtPr>
              <w:sdtEndPr/>
              <w:sdtContent>
                <w:p w14:paraId="2E455FA6" w14:textId="77777777" w:rsidR="00F45D02" w:rsidRDefault="00114BF7">
                  <w:pPr>
                    <w:tabs>
                      <w:tab w:val="left" w:pos="993"/>
                    </w:tabs>
                    <w:suppressAutoHyphens/>
                    <w:ind w:firstLine="567"/>
                    <w:jc w:val="both"/>
                    <w:rPr>
                      <w:szCs w:val="24"/>
                      <w:lang w:eastAsia="lt-LT"/>
                    </w:rPr>
                  </w:pPr>
                  <w:sdt>
                    <w:sdtPr>
                      <w:alias w:val="Numeris"/>
                      <w:tag w:val="nr_670bb418d19c421d9449479caedce912"/>
                      <w:id w:val="-1844542805"/>
                      <w:lock w:val="sdtLocked"/>
                    </w:sdtPr>
                    <w:sdtEndPr/>
                    <w:sdtContent>
                      <w:r w:rsidR="00C514A0">
                        <w:rPr>
                          <w:szCs w:val="24"/>
                          <w:lang w:eastAsia="lt-LT"/>
                        </w:rPr>
                        <w:t>6</w:t>
                      </w:r>
                    </w:sdtContent>
                  </w:sdt>
                  <w:r w:rsidR="00C514A0">
                    <w:rPr>
                      <w:szCs w:val="24"/>
                      <w:lang w:eastAsia="lt-LT"/>
                    </w:rPr>
                    <w:t>. Teisės aktai ir literatūra, kuriais vadovaujantis parengta Programa:</w:t>
                  </w:r>
                </w:p>
                <w:sdt>
                  <w:sdtPr>
                    <w:alias w:val="6.1 pp."/>
                    <w:tag w:val="part_4990cc2b0e9e4bfc88dcc44b5cb17330"/>
                    <w:id w:val="1449118155"/>
                    <w:lock w:val="sdtLocked"/>
                  </w:sdtPr>
                  <w:sdtEndPr/>
                  <w:sdtContent>
                    <w:p w14:paraId="36733E0B" w14:textId="77777777" w:rsidR="00F45D02" w:rsidRDefault="00114BF7">
                      <w:pPr>
                        <w:suppressAutoHyphens/>
                        <w:ind w:firstLine="567"/>
                        <w:jc w:val="both"/>
                        <w:rPr>
                          <w:szCs w:val="24"/>
                          <w:lang w:eastAsia="lt-LT"/>
                        </w:rPr>
                      </w:pPr>
                      <w:sdt>
                        <w:sdtPr>
                          <w:alias w:val="Numeris"/>
                          <w:tag w:val="nr_4990cc2b0e9e4bfc88dcc44b5cb17330"/>
                          <w:id w:val="732974543"/>
                          <w:lock w:val="sdtLocked"/>
                        </w:sdtPr>
                        <w:sdtEndPr/>
                        <w:sdtContent>
                          <w:r w:rsidR="00C514A0">
                            <w:rPr>
                              <w:szCs w:val="24"/>
                              <w:lang w:eastAsia="lt-LT"/>
                            </w:rPr>
                            <w:t>6.1</w:t>
                          </w:r>
                        </w:sdtContent>
                      </w:sdt>
                      <w:r w:rsidR="00C514A0">
                        <w:rPr>
                          <w:szCs w:val="24"/>
                          <w:lang w:eastAsia="lt-LT"/>
                        </w:rPr>
                        <w:t>. Lietuvos Respublikos energetikos įstatymas;</w:t>
                      </w:r>
                    </w:p>
                  </w:sdtContent>
                </w:sdt>
                <w:sdt>
                  <w:sdtPr>
                    <w:alias w:val="6.2 pp."/>
                    <w:tag w:val="part_2b79a94fb0234508a49a611cd7086437"/>
                    <w:id w:val="700989204"/>
                    <w:lock w:val="sdtLocked"/>
                  </w:sdtPr>
                  <w:sdtEndPr/>
                  <w:sdtContent>
                    <w:p w14:paraId="7E20048F" w14:textId="77777777" w:rsidR="00F45D02" w:rsidRDefault="00114BF7">
                      <w:pPr>
                        <w:suppressAutoHyphens/>
                        <w:ind w:firstLine="567"/>
                        <w:jc w:val="both"/>
                        <w:rPr>
                          <w:szCs w:val="24"/>
                          <w:lang w:eastAsia="lt-LT"/>
                        </w:rPr>
                      </w:pPr>
                      <w:sdt>
                        <w:sdtPr>
                          <w:alias w:val="Numeris"/>
                          <w:tag w:val="nr_2b79a94fb0234508a49a611cd7086437"/>
                          <w:id w:val="-394205601"/>
                          <w:lock w:val="sdtLocked"/>
                        </w:sdtPr>
                        <w:sdtEndPr/>
                        <w:sdtContent>
                          <w:r w:rsidR="00C514A0">
                            <w:rPr>
                              <w:szCs w:val="24"/>
                              <w:lang w:eastAsia="lt-LT"/>
                            </w:rPr>
                            <w:t>6.2</w:t>
                          </w:r>
                        </w:sdtContent>
                      </w:sdt>
                      <w:r w:rsidR="00C514A0">
                        <w:rPr>
                          <w:szCs w:val="24"/>
                          <w:lang w:eastAsia="lt-LT"/>
                        </w:rPr>
                        <w:t>. Lietuvos Respublikos gamtinių dujų įstatymas;</w:t>
                      </w:r>
                    </w:p>
                  </w:sdtContent>
                </w:sdt>
                <w:sdt>
                  <w:sdtPr>
                    <w:alias w:val="6.3 pp."/>
                    <w:tag w:val="part_c3c10a92c94b4ba89f4da17cdf9bbdda"/>
                    <w:id w:val="-95791479"/>
                    <w:lock w:val="sdtLocked"/>
                  </w:sdtPr>
                  <w:sdtEndPr/>
                  <w:sdtContent>
                    <w:p w14:paraId="2D5BD69D" w14:textId="77777777" w:rsidR="00F45D02" w:rsidRDefault="00114BF7">
                      <w:pPr>
                        <w:suppressAutoHyphens/>
                        <w:ind w:firstLine="567"/>
                        <w:jc w:val="both"/>
                        <w:rPr>
                          <w:szCs w:val="24"/>
                          <w:lang w:eastAsia="lt-LT"/>
                        </w:rPr>
                      </w:pPr>
                      <w:sdt>
                        <w:sdtPr>
                          <w:alias w:val="Numeris"/>
                          <w:tag w:val="nr_c3c10a92c94b4ba89f4da17cdf9bbdda"/>
                          <w:id w:val="738753079"/>
                          <w:lock w:val="sdtLocked"/>
                        </w:sdtPr>
                        <w:sdtEndPr/>
                        <w:sdtContent>
                          <w:r w:rsidR="00C514A0">
                            <w:rPr>
                              <w:szCs w:val="24"/>
                              <w:lang w:eastAsia="lt-LT"/>
                            </w:rPr>
                            <w:t>6.3</w:t>
                          </w:r>
                        </w:sdtContent>
                      </w:sdt>
                      <w:r w:rsidR="00C514A0">
                        <w:rPr>
                          <w:szCs w:val="24"/>
                          <w:lang w:eastAsia="lt-LT"/>
                        </w:rPr>
                        <w:t xml:space="preserve">. Lietuvos Respublikos </w:t>
                      </w:r>
                      <w:r w:rsidR="00C514A0">
                        <w:rPr>
                          <w:szCs w:val="24"/>
                        </w:rPr>
                        <w:t>specialiųjų žemės naudojimo sąlygų</w:t>
                      </w:r>
                      <w:r w:rsidR="00C514A0">
                        <w:rPr>
                          <w:caps/>
                          <w:szCs w:val="24"/>
                        </w:rPr>
                        <w:t xml:space="preserve"> </w:t>
                      </w:r>
                      <w:r w:rsidR="00C514A0">
                        <w:rPr>
                          <w:szCs w:val="24"/>
                          <w:lang w:eastAsia="lt-LT"/>
                        </w:rPr>
                        <w:t>įstatymas;</w:t>
                      </w:r>
                    </w:p>
                  </w:sdtContent>
                </w:sdt>
                <w:sdt>
                  <w:sdtPr>
                    <w:alias w:val="6.4 pp."/>
                    <w:tag w:val="part_4a4fe5af4065433bab91f88e2189be1b"/>
                    <w:id w:val="1677853433"/>
                    <w:lock w:val="sdtLocked"/>
                  </w:sdtPr>
                  <w:sdtEndPr/>
                  <w:sdtContent>
                    <w:p w14:paraId="374517D5" w14:textId="77777777" w:rsidR="00F45D02" w:rsidRDefault="00114BF7">
                      <w:pPr>
                        <w:suppressAutoHyphens/>
                        <w:ind w:firstLine="567"/>
                        <w:jc w:val="both"/>
                        <w:rPr>
                          <w:szCs w:val="24"/>
                        </w:rPr>
                      </w:pPr>
                      <w:sdt>
                        <w:sdtPr>
                          <w:alias w:val="Numeris"/>
                          <w:tag w:val="nr_4a4fe5af4065433bab91f88e2189be1b"/>
                          <w:id w:val="605851866"/>
                          <w:lock w:val="sdtLocked"/>
                        </w:sdtPr>
                        <w:sdtEndPr/>
                        <w:sdtContent>
                          <w:r w:rsidR="00C514A0">
                            <w:rPr>
                              <w:szCs w:val="24"/>
                              <w:lang w:eastAsia="lt-LT"/>
                            </w:rPr>
                            <w:t>6.4</w:t>
                          </w:r>
                        </w:sdtContent>
                      </w:sdt>
                      <w:r w:rsidR="00C514A0">
                        <w:rPr>
                          <w:szCs w:val="24"/>
                          <w:lang w:eastAsia="lt-LT"/>
                        </w:rPr>
                        <w:t>. Lietuvos Respublikos statybos</w:t>
                      </w:r>
                      <w:r w:rsidR="00C514A0">
                        <w:rPr>
                          <w:szCs w:val="24"/>
                        </w:rPr>
                        <w:t xml:space="preserve"> įstatymas;</w:t>
                      </w:r>
                    </w:p>
                  </w:sdtContent>
                </w:sdt>
                <w:sdt>
                  <w:sdtPr>
                    <w:alias w:val="6.5 pp."/>
                    <w:tag w:val="part_0e39c496726e45a3a444579bad57bb4e"/>
                    <w:id w:val="151029092"/>
                    <w:lock w:val="sdtLocked"/>
                  </w:sdtPr>
                  <w:sdtEndPr/>
                  <w:sdtContent>
                    <w:p w14:paraId="70B01533" w14:textId="77777777" w:rsidR="00F45D02" w:rsidRDefault="00114BF7">
                      <w:pPr>
                        <w:suppressAutoHyphens/>
                        <w:ind w:firstLine="567"/>
                        <w:jc w:val="both"/>
                        <w:rPr>
                          <w:szCs w:val="24"/>
                          <w:lang w:eastAsia="lt-LT"/>
                        </w:rPr>
                      </w:pPr>
                      <w:sdt>
                        <w:sdtPr>
                          <w:alias w:val="Numeris"/>
                          <w:tag w:val="nr_0e39c496726e45a3a444579bad57bb4e"/>
                          <w:id w:val="1320231033"/>
                          <w:lock w:val="sdtLocked"/>
                        </w:sdtPr>
                        <w:sdtEndPr/>
                        <w:sdtContent>
                          <w:r w:rsidR="00C514A0">
                            <w:rPr>
                              <w:szCs w:val="24"/>
                              <w:lang w:eastAsia="lt-LT"/>
                            </w:rPr>
                            <w:t>6.5</w:t>
                          </w:r>
                        </w:sdtContent>
                      </w:sdt>
                      <w:r w:rsidR="00C514A0">
                        <w:rPr>
                          <w:szCs w:val="24"/>
                          <w:lang w:eastAsia="lt-LT"/>
                        </w:rPr>
                        <w:t xml:space="preserve">. Lietuvos Respublikos šilumos ūkio įstatymas; </w:t>
                      </w:r>
                    </w:p>
                  </w:sdtContent>
                </w:sdt>
                <w:sdt>
                  <w:sdtPr>
                    <w:alias w:val="6.6 pp."/>
                    <w:tag w:val="part_30a523130608413ab9e6f16af9858825"/>
                    <w:id w:val="-147211515"/>
                    <w:lock w:val="sdtLocked"/>
                  </w:sdtPr>
                  <w:sdtEndPr/>
                  <w:sdtContent>
                    <w:p w14:paraId="2E2A4907" w14:textId="77777777" w:rsidR="00F45D02" w:rsidRDefault="00114BF7">
                      <w:pPr>
                        <w:suppressAutoHyphens/>
                        <w:ind w:firstLine="567"/>
                        <w:jc w:val="both"/>
                        <w:textAlignment w:val="baseline"/>
                        <w:rPr>
                          <w:bCs/>
                          <w:szCs w:val="24"/>
                          <w:lang w:eastAsia="lt-LT"/>
                        </w:rPr>
                      </w:pPr>
                      <w:sdt>
                        <w:sdtPr>
                          <w:alias w:val="Numeris"/>
                          <w:tag w:val="nr_30a523130608413ab9e6f16af9858825"/>
                          <w:id w:val="-1609807255"/>
                          <w:lock w:val="sdtLocked"/>
                        </w:sdtPr>
                        <w:sdtEndPr/>
                        <w:sdtContent>
                          <w:r w:rsidR="00C514A0">
                            <w:rPr>
                              <w:szCs w:val="24"/>
                              <w:lang w:eastAsia="lt-LT"/>
                            </w:rPr>
                            <w:t>6.6</w:t>
                          </w:r>
                        </w:sdtContent>
                      </w:sdt>
                      <w:r w:rsidR="00C514A0">
                        <w:rPr>
                          <w:szCs w:val="24"/>
                          <w:lang w:eastAsia="lt-LT"/>
                        </w:rPr>
                        <w:t xml:space="preserve">. </w:t>
                      </w:r>
                      <w:r w:rsidR="00C514A0">
                        <w:rPr>
                          <w:bCs/>
                          <w:szCs w:val="24"/>
                          <w:lang w:eastAsia="lt-LT"/>
                        </w:rPr>
                        <w:t>statybos techninis reglamentas STR</w:t>
                      </w:r>
                      <w:r w:rsidR="00C514A0">
                        <w:rPr>
                          <w:szCs w:val="24"/>
                          <w:lang w:eastAsia="lt-LT"/>
                        </w:rPr>
                        <w:t> </w:t>
                      </w:r>
                      <w:r w:rsidR="00C514A0">
                        <w:rPr>
                          <w:bCs/>
                          <w:szCs w:val="24"/>
                          <w:lang w:eastAsia="lt-LT"/>
                        </w:rPr>
                        <w:t>1.01.03:2017 „Statinių klasifikavimas“, patvirtintas Lietuvos Respublikos aplinkos ministro 2016</w:t>
                      </w:r>
                      <w:r w:rsidR="00C514A0">
                        <w:rPr>
                          <w:szCs w:val="24"/>
                          <w:lang w:eastAsia="lt-LT"/>
                        </w:rPr>
                        <w:t> </w:t>
                      </w:r>
                      <w:r w:rsidR="00C514A0">
                        <w:rPr>
                          <w:bCs/>
                          <w:szCs w:val="24"/>
                          <w:lang w:eastAsia="lt-LT"/>
                        </w:rPr>
                        <w:t>m. spalio 27</w:t>
                      </w:r>
                      <w:r w:rsidR="00C514A0">
                        <w:rPr>
                          <w:szCs w:val="24"/>
                          <w:lang w:eastAsia="lt-LT"/>
                        </w:rPr>
                        <w:t> </w:t>
                      </w:r>
                      <w:r w:rsidR="00C514A0">
                        <w:rPr>
                          <w:bCs/>
                          <w:szCs w:val="24"/>
                          <w:lang w:eastAsia="lt-LT"/>
                        </w:rPr>
                        <w:t xml:space="preserve">d. įsakymu </w:t>
                      </w:r>
                      <w:r w:rsidR="00C514A0">
                        <w:rPr>
                          <w:szCs w:val="24"/>
                          <w:lang w:eastAsia="lt-LT"/>
                        </w:rPr>
                        <w:t>Nr. </w:t>
                      </w:r>
                      <w:r w:rsidR="00C514A0">
                        <w:rPr>
                          <w:bCs/>
                          <w:szCs w:val="24"/>
                          <w:lang w:eastAsia="lt-LT"/>
                        </w:rPr>
                        <w:t>D1-713 „Dėl statybos techninio reglamento STR</w:t>
                      </w:r>
                      <w:r w:rsidR="00C514A0">
                        <w:rPr>
                          <w:szCs w:val="24"/>
                          <w:lang w:eastAsia="lt-LT"/>
                        </w:rPr>
                        <w:t> </w:t>
                      </w:r>
                      <w:r w:rsidR="00C514A0">
                        <w:rPr>
                          <w:bCs/>
                          <w:szCs w:val="24"/>
                          <w:lang w:eastAsia="lt-LT"/>
                        </w:rPr>
                        <w:t>1.01.03:2017 „Statinių ir patalpų klasifikavimas“ patvirtinimo“;</w:t>
                      </w:r>
                    </w:p>
                  </w:sdtContent>
                </w:sdt>
                <w:sdt>
                  <w:sdtPr>
                    <w:alias w:val="6.7 pp."/>
                    <w:tag w:val="part_308e72e4b7564a95bdb0a15a588f8c81"/>
                    <w:id w:val="-1523325092"/>
                    <w:lock w:val="sdtLocked"/>
                  </w:sdtPr>
                  <w:sdtEndPr/>
                  <w:sdtContent>
                    <w:p w14:paraId="274062FE" w14:textId="77777777" w:rsidR="00F45D02" w:rsidRDefault="00114BF7">
                      <w:pPr>
                        <w:suppressAutoHyphens/>
                        <w:ind w:firstLine="567"/>
                        <w:jc w:val="both"/>
                        <w:rPr>
                          <w:bCs/>
                          <w:szCs w:val="24"/>
                          <w:lang w:eastAsia="lt-LT"/>
                        </w:rPr>
                      </w:pPr>
                      <w:sdt>
                        <w:sdtPr>
                          <w:alias w:val="Numeris"/>
                          <w:tag w:val="nr_308e72e4b7564a95bdb0a15a588f8c81"/>
                          <w:id w:val="73177629"/>
                          <w:lock w:val="sdtLocked"/>
                        </w:sdtPr>
                        <w:sdtEndPr/>
                        <w:sdtContent>
                          <w:r w:rsidR="00C514A0">
                            <w:rPr>
                              <w:bCs/>
                              <w:szCs w:val="24"/>
                              <w:lang w:eastAsia="lt-LT"/>
                            </w:rPr>
                            <w:t>6.7</w:t>
                          </w:r>
                        </w:sdtContent>
                      </w:sdt>
                      <w:r w:rsidR="00C514A0">
                        <w:rPr>
                          <w:bCs/>
                          <w:szCs w:val="24"/>
                          <w:lang w:eastAsia="lt-LT"/>
                        </w:rPr>
                        <w:t xml:space="preserve">. </w:t>
                      </w:r>
                      <w:r w:rsidR="00C514A0">
                        <w:rPr>
                          <w:szCs w:val="24"/>
                          <w:lang w:eastAsia="ar-SA"/>
                        </w:rPr>
                        <w:t>statybos techninis reglamentas STR</w:t>
                      </w:r>
                      <w:r w:rsidR="00C514A0">
                        <w:rPr>
                          <w:szCs w:val="24"/>
                          <w:lang w:eastAsia="lt-LT"/>
                        </w:rPr>
                        <w:t> </w:t>
                      </w:r>
                      <w:r w:rsidR="00C514A0">
                        <w:rPr>
                          <w:szCs w:val="24"/>
                          <w:lang w:eastAsia="ar-SA"/>
                        </w:rPr>
                        <w:t>1.06.01:2016 „Statybos darbai. Statinio statybos priežiūra“, patvirtintas Lietuvos Respublikos aplinkos ministro 2016</w:t>
                      </w:r>
                      <w:r w:rsidR="00C514A0">
                        <w:rPr>
                          <w:szCs w:val="24"/>
                          <w:lang w:eastAsia="lt-LT"/>
                        </w:rPr>
                        <w:t> </w:t>
                      </w:r>
                      <w:r w:rsidR="00C514A0">
                        <w:rPr>
                          <w:szCs w:val="24"/>
                          <w:lang w:eastAsia="ar-SA"/>
                        </w:rPr>
                        <w:t>m. gruodžio 2</w:t>
                      </w:r>
                      <w:r w:rsidR="00C514A0">
                        <w:rPr>
                          <w:szCs w:val="24"/>
                          <w:lang w:eastAsia="lt-LT"/>
                        </w:rPr>
                        <w:t> </w:t>
                      </w:r>
                      <w:r w:rsidR="00C514A0">
                        <w:rPr>
                          <w:szCs w:val="24"/>
                          <w:lang w:eastAsia="ar-SA"/>
                        </w:rPr>
                        <w:t xml:space="preserve">d. įsakymu </w:t>
                      </w:r>
                      <w:r w:rsidR="00C514A0">
                        <w:rPr>
                          <w:szCs w:val="24"/>
                          <w:lang w:eastAsia="lt-LT"/>
                        </w:rPr>
                        <w:t>Nr. </w:t>
                      </w:r>
                      <w:r w:rsidR="00C514A0">
                        <w:rPr>
                          <w:szCs w:val="24"/>
                          <w:lang w:eastAsia="ar-SA"/>
                        </w:rPr>
                        <w:t>D1–848 „Dėl statybos techninio reglamento STR</w:t>
                      </w:r>
                      <w:r w:rsidR="00C514A0">
                        <w:rPr>
                          <w:szCs w:val="24"/>
                          <w:lang w:eastAsia="lt-LT"/>
                        </w:rPr>
                        <w:t> </w:t>
                      </w:r>
                      <w:r w:rsidR="00C514A0">
                        <w:rPr>
                          <w:szCs w:val="24"/>
                          <w:lang w:eastAsia="ar-SA"/>
                        </w:rPr>
                        <w:t>1.06.01:2016 „Statybos darbai. Statinio statybos priežiūra“ patvirtinimo“;</w:t>
                      </w:r>
                    </w:p>
                  </w:sdtContent>
                </w:sdt>
                <w:sdt>
                  <w:sdtPr>
                    <w:alias w:val="6.8 pp."/>
                    <w:tag w:val="part_0020eefff64c4b58ab7ba29971aabbe3"/>
                    <w:id w:val="1987275793"/>
                    <w:lock w:val="sdtLocked"/>
                  </w:sdtPr>
                  <w:sdtEndPr/>
                  <w:sdtContent>
                    <w:p w14:paraId="6C226EC1" w14:textId="77777777" w:rsidR="00F45D02" w:rsidRDefault="00114BF7">
                      <w:pPr>
                        <w:ind w:firstLine="567"/>
                        <w:jc w:val="both"/>
                        <w:rPr>
                          <w:szCs w:val="24"/>
                          <w:lang w:eastAsia="ar-SA"/>
                        </w:rPr>
                      </w:pPr>
                      <w:sdt>
                        <w:sdtPr>
                          <w:alias w:val="Numeris"/>
                          <w:tag w:val="nr_0020eefff64c4b58ab7ba29971aabbe3"/>
                          <w:id w:val="503098285"/>
                          <w:lock w:val="sdtLocked"/>
                        </w:sdtPr>
                        <w:sdtEndPr/>
                        <w:sdtContent>
                          <w:r w:rsidR="00C514A0">
                            <w:rPr>
                              <w:szCs w:val="24"/>
                              <w:lang w:eastAsia="ar-SA"/>
                            </w:rPr>
                            <w:t>6.8</w:t>
                          </w:r>
                        </w:sdtContent>
                      </w:sdt>
                      <w:r w:rsidR="00C514A0">
                        <w:rPr>
                          <w:szCs w:val="24"/>
                          <w:lang w:eastAsia="ar-SA"/>
                        </w:rPr>
                        <w:t xml:space="preserve">. </w:t>
                      </w:r>
                      <w:r w:rsidR="00C514A0">
                        <w:rPr>
                          <w:szCs w:val="24"/>
                        </w:rPr>
                        <w:t>statybos techninis reglamentas STR</w:t>
                      </w:r>
                      <w:r w:rsidR="00C514A0">
                        <w:rPr>
                          <w:szCs w:val="24"/>
                          <w:lang w:eastAsia="lt-LT"/>
                        </w:rPr>
                        <w:t> </w:t>
                      </w:r>
                      <w:r w:rsidR="00C514A0">
                        <w:rPr>
                          <w:szCs w:val="24"/>
                        </w:rPr>
                        <w:t>1.02.01:2017 „Statybos dalyvių atestavimo ir teisės pripažinimo tvarkos aprašas“, patvirtintas</w:t>
                      </w:r>
                      <w:r w:rsidR="00C514A0">
                        <w:rPr>
                          <w:bCs/>
                          <w:szCs w:val="24"/>
                        </w:rPr>
                        <w:t xml:space="preserve"> Lietuvos Respublikos aplinkos ministro 2016</w:t>
                      </w:r>
                      <w:r w:rsidR="00C514A0">
                        <w:rPr>
                          <w:szCs w:val="24"/>
                          <w:lang w:eastAsia="lt-LT"/>
                        </w:rPr>
                        <w:t> </w:t>
                      </w:r>
                      <w:r w:rsidR="00C514A0">
                        <w:rPr>
                          <w:bCs/>
                          <w:szCs w:val="24"/>
                        </w:rPr>
                        <w:t>m. gruodžio 12</w:t>
                      </w:r>
                      <w:r w:rsidR="00C514A0">
                        <w:rPr>
                          <w:szCs w:val="24"/>
                          <w:lang w:eastAsia="lt-LT"/>
                        </w:rPr>
                        <w:t> </w:t>
                      </w:r>
                      <w:r w:rsidR="00C514A0">
                        <w:rPr>
                          <w:bCs/>
                          <w:szCs w:val="24"/>
                        </w:rPr>
                        <w:t>d. įsakymu Nr. D1-880 „Dėl statybos techninio reglamento STR</w:t>
                      </w:r>
                      <w:r w:rsidR="00C514A0">
                        <w:rPr>
                          <w:szCs w:val="24"/>
                          <w:lang w:eastAsia="lt-LT"/>
                        </w:rPr>
                        <w:t> </w:t>
                      </w:r>
                      <w:r w:rsidR="00C514A0">
                        <w:rPr>
                          <w:bCs/>
                          <w:szCs w:val="24"/>
                        </w:rPr>
                        <w:t>1.02.01:2017 „Statybos dalyvių atestavimo ir teisės pripažinimo tvarkos aprašas“ patvirtinimo“ (toliau – Reglamentas);</w:t>
                      </w:r>
                    </w:p>
                  </w:sdtContent>
                </w:sdt>
                <w:sdt>
                  <w:sdtPr>
                    <w:alias w:val="6.9 pp."/>
                    <w:tag w:val="part_96b38571d4574c618c0f147de9dc16c4"/>
                    <w:id w:val="-2117584220"/>
                    <w:lock w:val="sdtLocked"/>
                  </w:sdtPr>
                  <w:sdtEndPr/>
                  <w:sdtContent>
                    <w:p w14:paraId="7FFFE310" w14:textId="77777777" w:rsidR="00F45D02" w:rsidRDefault="00114BF7">
                      <w:pPr>
                        <w:ind w:firstLine="567"/>
                        <w:jc w:val="both"/>
                        <w:rPr>
                          <w:szCs w:val="24"/>
                        </w:rPr>
                      </w:pPr>
                      <w:sdt>
                        <w:sdtPr>
                          <w:alias w:val="Numeris"/>
                          <w:tag w:val="nr_96b38571d4574c618c0f147de9dc16c4"/>
                          <w:id w:val="505563143"/>
                          <w:lock w:val="sdtLocked"/>
                        </w:sdtPr>
                        <w:sdtEndPr/>
                        <w:sdtContent>
                          <w:r w:rsidR="00C514A0">
                            <w:rPr>
                              <w:szCs w:val="24"/>
                              <w:lang w:eastAsia="ar-SA"/>
                            </w:rPr>
                            <w:t>6.9</w:t>
                          </w:r>
                        </w:sdtContent>
                      </w:sdt>
                      <w:r w:rsidR="00C514A0">
                        <w:rPr>
                          <w:szCs w:val="24"/>
                          <w:lang w:eastAsia="ar-SA"/>
                        </w:rPr>
                        <w:t xml:space="preserve">. </w:t>
                      </w:r>
                      <w:r w:rsidR="00C514A0">
                        <w:rPr>
                          <w:szCs w:val="24"/>
                        </w:rPr>
                        <w:t xml:space="preserve">Slėginių įrenginių techninis reglamentas, </w:t>
                      </w:r>
                      <w:r w:rsidR="00C514A0">
                        <w:rPr>
                          <w:szCs w:val="24"/>
                          <w:lang w:eastAsia="ar-SA"/>
                        </w:rPr>
                        <w:t>patvirtintas Lietuvos Respublikos ūkio ministro 2000</w:t>
                      </w:r>
                      <w:r w:rsidR="00C514A0">
                        <w:rPr>
                          <w:szCs w:val="24"/>
                          <w:lang w:eastAsia="lt-LT"/>
                        </w:rPr>
                        <w:t> </w:t>
                      </w:r>
                      <w:r w:rsidR="00C514A0">
                        <w:rPr>
                          <w:szCs w:val="24"/>
                          <w:lang w:eastAsia="ar-SA"/>
                        </w:rPr>
                        <w:t>m. spalio 6</w:t>
                      </w:r>
                      <w:r w:rsidR="00C514A0">
                        <w:rPr>
                          <w:szCs w:val="24"/>
                          <w:lang w:eastAsia="lt-LT"/>
                        </w:rPr>
                        <w:t> </w:t>
                      </w:r>
                      <w:r w:rsidR="00C514A0">
                        <w:rPr>
                          <w:szCs w:val="24"/>
                          <w:lang w:eastAsia="ar-SA"/>
                        </w:rPr>
                        <w:t xml:space="preserve">d. įsakymu </w:t>
                      </w:r>
                      <w:r w:rsidR="00C514A0">
                        <w:rPr>
                          <w:szCs w:val="24"/>
                          <w:lang w:eastAsia="lt-LT"/>
                        </w:rPr>
                        <w:t>Nr. </w:t>
                      </w:r>
                      <w:r w:rsidR="00C514A0">
                        <w:rPr>
                          <w:szCs w:val="24"/>
                          <w:lang w:eastAsia="ar-SA"/>
                        </w:rPr>
                        <w:t>349 „Dėl Slėginių įrenginių techninio reglamento tvirtinimo“</w:t>
                      </w:r>
                      <w:r w:rsidR="00C514A0">
                        <w:rPr>
                          <w:szCs w:val="24"/>
                        </w:rPr>
                        <w:t>;</w:t>
                      </w:r>
                    </w:p>
                  </w:sdtContent>
                </w:sdt>
                <w:sdt>
                  <w:sdtPr>
                    <w:alias w:val="6.10 pp."/>
                    <w:tag w:val="part_7b571df255754ce089ed28846c7f11de"/>
                    <w:id w:val="-1884634126"/>
                    <w:lock w:val="sdtLocked"/>
                  </w:sdtPr>
                  <w:sdtEndPr/>
                  <w:sdtContent>
                    <w:p w14:paraId="16B6CDE2" w14:textId="77777777" w:rsidR="00F45D02" w:rsidRDefault="00114BF7">
                      <w:pPr>
                        <w:ind w:firstLine="567"/>
                        <w:jc w:val="both"/>
                        <w:rPr>
                          <w:szCs w:val="24"/>
                          <w:lang w:eastAsia="ar-SA"/>
                        </w:rPr>
                      </w:pPr>
                      <w:sdt>
                        <w:sdtPr>
                          <w:alias w:val="Numeris"/>
                          <w:tag w:val="nr_7b571df255754ce089ed28846c7f11de"/>
                          <w:id w:val="-418791388"/>
                          <w:lock w:val="sdtLocked"/>
                        </w:sdtPr>
                        <w:sdtEndPr/>
                        <w:sdtContent>
                          <w:r w:rsidR="00C514A0">
                            <w:rPr>
                              <w:szCs w:val="24"/>
                              <w:lang w:eastAsia="ar-SA"/>
                            </w:rPr>
                            <w:t>6.10</w:t>
                          </w:r>
                        </w:sdtContent>
                      </w:sdt>
                      <w:r w:rsidR="00C514A0">
                        <w:rPr>
                          <w:szCs w:val="24"/>
                          <w:lang w:eastAsia="ar-SA"/>
                        </w:rPr>
                        <w:t xml:space="preserve">. </w:t>
                      </w:r>
                      <w:r w:rsidR="00C514A0">
                        <w:rPr>
                          <w:szCs w:val="24"/>
                        </w:rPr>
                        <w:t>Slėginių indų naudojimo taisyklės DT</w:t>
                      </w:r>
                      <w:r w:rsidR="00C514A0">
                        <w:rPr>
                          <w:szCs w:val="24"/>
                          <w:lang w:eastAsia="lt-LT"/>
                        </w:rPr>
                        <w:t> </w:t>
                      </w:r>
                      <w:r w:rsidR="00C514A0">
                        <w:rPr>
                          <w:szCs w:val="24"/>
                        </w:rPr>
                        <w:t xml:space="preserve">12-02, patvirtintos </w:t>
                      </w:r>
                      <w:r w:rsidR="00C514A0">
                        <w:rPr>
                          <w:szCs w:val="24"/>
                          <w:lang w:eastAsia="ar-SA"/>
                        </w:rPr>
                        <w:t xml:space="preserve">Lietuvos Respublikos </w:t>
                      </w:r>
                      <w:r w:rsidR="00C514A0">
                        <w:rPr>
                          <w:szCs w:val="24"/>
                        </w:rPr>
                        <w:t>ūkio ministro 2002</w:t>
                      </w:r>
                      <w:r w:rsidR="00C514A0">
                        <w:rPr>
                          <w:szCs w:val="24"/>
                          <w:lang w:eastAsia="lt-LT"/>
                        </w:rPr>
                        <w:t> </w:t>
                      </w:r>
                      <w:r w:rsidR="00C514A0">
                        <w:rPr>
                          <w:szCs w:val="24"/>
                        </w:rPr>
                        <w:t>m. lapkričio 15</w:t>
                      </w:r>
                      <w:r w:rsidR="00C514A0">
                        <w:rPr>
                          <w:szCs w:val="24"/>
                          <w:lang w:eastAsia="lt-LT"/>
                        </w:rPr>
                        <w:t> </w:t>
                      </w:r>
                      <w:r w:rsidR="00C514A0">
                        <w:rPr>
                          <w:szCs w:val="24"/>
                        </w:rPr>
                        <w:t xml:space="preserve">d. įsakymu </w:t>
                      </w:r>
                      <w:r w:rsidR="00C514A0">
                        <w:rPr>
                          <w:szCs w:val="24"/>
                          <w:lang w:eastAsia="lt-LT"/>
                        </w:rPr>
                        <w:t>Nr. </w:t>
                      </w:r>
                      <w:r w:rsidR="00C514A0">
                        <w:rPr>
                          <w:szCs w:val="24"/>
                        </w:rPr>
                        <w:t>403 „Dėl Slėginių indų naudojimo taisyklių DT</w:t>
                      </w:r>
                      <w:r w:rsidR="00C514A0">
                        <w:rPr>
                          <w:szCs w:val="24"/>
                          <w:lang w:eastAsia="lt-LT"/>
                        </w:rPr>
                        <w:t> </w:t>
                      </w:r>
                      <w:r w:rsidR="00C514A0">
                        <w:rPr>
                          <w:szCs w:val="24"/>
                        </w:rPr>
                        <w:t>12-02 patvirtinimo“;</w:t>
                      </w:r>
                    </w:p>
                  </w:sdtContent>
                </w:sdt>
                <w:sdt>
                  <w:sdtPr>
                    <w:alias w:val="6.11 pp."/>
                    <w:tag w:val="part_49c78a4542da4fc3b183ab7b921e2d9c"/>
                    <w:id w:val="1270437229"/>
                    <w:lock w:val="sdtLocked"/>
                  </w:sdtPr>
                  <w:sdtEndPr/>
                  <w:sdtContent>
                    <w:p w14:paraId="7E050E52" w14:textId="77777777" w:rsidR="00F45D02" w:rsidRDefault="00114BF7">
                      <w:pPr>
                        <w:ind w:firstLine="567"/>
                        <w:jc w:val="both"/>
                        <w:rPr>
                          <w:szCs w:val="24"/>
                          <w:lang w:eastAsia="ar-SA"/>
                        </w:rPr>
                      </w:pPr>
                      <w:sdt>
                        <w:sdtPr>
                          <w:alias w:val="Numeris"/>
                          <w:tag w:val="nr_49c78a4542da4fc3b183ab7b921e2d9c"/>
                          <w:id w:val="-2122290091"/>
                          <w:lock w:val="sdtLocked"/>
                        </w:sdtPr>
                        <w:sdtEndPr/>
                        <w:sdtContent>
                          <w:r w:rsidR="00C514A0">
                            <w:rPr>
                              <w:szCs w:val="24"/>
                              <w:lang w:eastAsia="ar-SA"/>
                            </w:rPr>
                            <w:t>6.11</w:t>
                          </w:r>
                        </w:sdtContent>
                      </w:sdt>
                      <w:r w:rsidR="00C514A0">
                        <w:rPr>
                          <w:szCs w:val="24"/>
                          <w:lang w:eastAsia="ar-SA"/>
                        </w:rPr>
                        <w:t xml:space="preserve">. Magistralinių naftotiekių ir </w:t>
                      </w:r>
                      <w:proofErr w:type="spellStart"/>
                      <w:r w:rsidR="00C514A0">
                        <w:rPr>
                          <w:szCs w:val="24"/>
                          <w:lang w:eastAsia="ar-SA"/>
                        </w:rPr>
                        <w:t>produktotiekių</w:t>
                      </w:r>
                      <w:proofErr w:type="spellEnd"/>
                      <w:r w:rsidR="00C514A0">
                        <w:rPr>
                          <w:szCs w:val="24"/>
                          <w:lang w:eastAsia="ar-SA"/>
                        </w:rPr>
                        <w:t xml:space="preserve"> apsaugos taisyklės, patvirtintos Lietuvos Respublikos energetikos ministro 2010</w:t>
                      </w:r>
                      <w:r w:rsidR="00C514A0">
                        <w:rPr>
                          <w:szCs w:val="24"/>
                          <w:lang w:eastAsia="lt-LT"/>
                        </w:rPr>
                        <w:t> </w:t>
                      </w:r>
                      <w:r w:rsidR="00C514A0">
                        <w:rPr>
                          <w:szCs w:val="24"/>
                          <w:lang w:eastAsia="ar-SA"/>
                        </w:rPr>
                        <w:t>m. balandžio 30</w:t>
                      </w:r>
                      <w:r w:rsidR="00C514A0">
                        <w:rPr>
                          <w:szCs w:val="24"/>
                          <w:lang w:eastAsia="lt-LT"/>
                        </w:rPr>
                        <w:t> </w:t>
                      </w:r>
                      <w:r w:rsidR="00C514A0">
                        <w:rPr>
                          <w:szCs w:val="24"/>
                          <w:lang w:eastAsia="ar-SA"/>
                        </w:rPr>
                        <w:t xml:space="preserve">d. įsakymu </w:t>
                      </w:r>
                      <w:r w:rsidR="00C514A0">
                        <w:rPr>
                          <w:szCs w:val="24"/>
                          <w:lang w:eastAsia="lt-LT"/>
                        </w:rPr>
                        <w:t>Nr. </w:t>
                      </w:r>
                      <w:r w:rsidR="00C514A0">
                        <w:rPr>
                          <w:szCs w:val="24"/>
                          <w:lang w:eastAsia="ar-SA"/>
                        </w:rPr>
                        <w:t xml:space="preserve">1-131 „Dėl Magistralinių naftotiekių ir </w:t>
                      </w:r>
                      <w:proofErr w:type="spellStart"/>
                      <w:r w:rsidR="00C514A0">
                        <w:rPr>
                          <w:szCs w:val="24"/>
                          <w:lang w:eastAsia="ar-SA"/>
                        </w:rPr>
                        <w:t>produktotiekių</w:t>
                      </w:r>
                      <w:proofErr w:type="spellEnd"/>
                      <w:r w:rsidR="00C514A0">
                        <w:rPr>
                          <w:szCs w:val="24"/>
                          <w:lang w:eastAsia="ar-SA"/>
                        </w:rPr>
                        <w:t xml:space="preserve"> apsaugos taisyklių patvirtinimo“;</w:t>
                      </w:r>
                    </w:p>
                  </w:sdtContent>
                </w:sdt>
                <w:sdt>
                  <w:sdtPr>
                    <w:alias w:val="6.12 pp."/>
                    <w:tag w:val="part_5d1a95594aee4637870a4050182000fb"/>
                    <w:id w:val="618263706"/>
                    <w:lock w:val="sdtLocked"/>
                  </w:sdtPr>
                  <w:sdtEndPr/>
                  <w:sdtContent>
                    <w:p w14:paraId="23035AF9" w14:textId="77777777" w:rsidR="00F45D02" w:rsidRDefault="00114BF7">
                      <w:pPr>
                        <w:ind w:firstLine="567"/>
                        <w:jc w:val="both"/>
                        <w:rPr>
                          <w:szCs w:val="24"/>
                          <w:lang w:eastAsia="ar-SA"/>
                        </w:rPr>
                      </w:pPr>
                      <w:sdt>
                        <w:sdtPr>
                          <w:alias w:val="Numeris"/>
                          <w:tag w:val="nr_5d1a95594aee4637870a4050182000fb"/>
                          <w:id w:val="-2090147104"/>
                          <w:lock w:val="sdtLocked"/>
                        </w:sdtPr>
                        <w:sdtEndPr/>
                        <w:sdtContent>
                          <w:r w:rsidR="00C514A0">
                            <w:rPr>
                              <w:szCs w:val="24"/>
                              <w:lang w:eastAsia="ar-SA"/>
                            </w:rPr>
                            <w:t>6.12</w:t>
                          </w:r>
                        </w:sdtContent>
                      </w:sdt>
                      <w:r w:rsidR="00C514A0">
                        <w:rPr>
                          <w:szCs w:val="24"/>
                          <w:lang w:eastAsia="ar-SA"/>
                        </w:rPr>
                        <w:t>. Dujų sistemų pastatuose įrengimo taisyklės, patvirtintos Lietuvos Respublikos energetikos ministro 2012</w:t>
                      </w:r>
                      <w:r w:rsidR="00C514A0">
                        <w:rPr>
                          <w:szCs w:val="24"/>
                          <w:lang w:eastAsia="lt-LT"/>
                        </w:rPr>
                        <w:t> </w:t>
                      </w:r>
                      <w:r w:rsidR="00C514A0">
                        <w:rPr>
                          <w:szCs w:val="24"/>
                          <w:lang w:eastAsia="ar-SA"/>
                        </w:rPr>
                        <w:t>m. sausio 2</w:t>
                      </w:r>
                      <w:r w:rsidR="00C514A0">
                        <w:rPr>
                          <w:szCs w:val="24"/>
                          <w:lang w:eastAsia="lt-LT"/>
                        </w:rPr>
                        <w:t> </w:t>
                      </w:r>
                      <w:r w:rsidR="00C514A0">
                        <w:rPr>
                          <w:szCs w:val="24"/>
                          <w:lang w:eastAsia="ar-SA"/>
                        </w:rPr>
                        <w:t xml:space="preserve">d. įsakymu </w:t>
                      </w:r>
                      <w:r w:rsidR="00C514A0">
                        <w:rPr>
                          <w:szCs w:val="24"/>
                          <w:lang w:eastAsia="lt-LT"/>
                        </w:rPr>
                        <w:t>Nr. </w:t>
                      </w:r>
                      <w:r w:rsidR="00C514A0">
                        <w:rPr>
                          <w:szCs w:val="24"/>
                          <w:lang w:eastAsia="ar-SA"/>
                        </w:rPr>
                        <w:t>1-2 „Dėl Dujų sistemų pastatuose įrengimo taisyklių patvirtinimo“;</w:t>
                      </w:r>
                    </w:p>
                  </w:sdtContent>
                </w:sdt>
                <w:sdt>
                  <w:sdtPr>
                    <w:alias w:val="6.13 pp."/>
                    <w:tag w:val="part_3c2a52d3e9ee4d0c837bec9d5037b0c4"/>
                    <w:id w:val="-886333216"/>
                    <w:lock w:val="sdtLocked"/>
                  </w:sdtPr>
                  <w:sdtEndPr/>
                  <w:sdtContent>
                    <w:p w14:paraId="52C5CD9C" w14:textId="77777777" w:rsidR="00F45D02" w:rsidRDefault="00114BF7">
                      <w:pPr>
                        <w:ind w:firstLine="567"/>
                        <w:jc w:val="both"/>
                        <w:rPr>
                          <w:szCs w:val="24"/>
                          <w:lang w:eastAsia="ar-SA"/>
                        </w:rPr>
                      </w:pPr>
                      <w:sdt>
                        <w:sdtPr>
                          <w:alias w:val="Numeris"/>
                          <w:tag w:val="nr_3c2a52d3e9ee4d0c837bec9d5037b0c4"/>
                          <w:id w:val="529225284"/>
                          <w:lock w:val="sdtLocked"/>
                        </w:sdtPr>
                        <w:sdtEndPr/>
                        <w:sdtContent>
                          <w:r w:rsidR="00C514A0">
                            <w:rPr>
                              <w:szCs w:val="24"/>
                              <w:lang w:eastAsia="ar-SA"/>
                            </w:rPr>
                            <w:t>6.13</w:t>
                          </w:r>
                        </w:sdtContent>
                      </w:sdt>
                      <w:r w:rsidR="00C514A0">
                        <w:rPr>
                          <w:szCs w:val="24"/>
                          <w:lang w:eastAsia="ar-SA"/>
                        </w:rPr>
                        <w:t>. Gamtinių dujų skirstomųjų dujotiekių apsaugos taisyklės, patvirtintos Lietuvos Respublikos energetikos ministro 2012</w:t>
                      </w:r>
                      <w:r w:rsidR="00C514A0">
                        <w:rPr>
                          <w:szCs w:val="24"/>
                          <w:lang w:eastAsia="lt-LT"/>
                        </w:rPr>
                        <w:t> </w:t>
                      </w:r>
                      <w:r w:rsidR="00C514A0">
                        <w:rPr>
                          <w:szCs w:val="24"/>
                          <w:lang w:eastAsia="ar-SA"/>
                        </w:rPr>
                        <w:t>m. lapkričio 23</w:t>
                      </w:r>
                      <w:r w:rsidR="00C514A0">
                        <w:rPr>
                          <w:szCs w:val="24"/>
                          <w:lang w:eastAsia="lt-LT"/>
                        </w:rPr>
                        <w:t> </w:t>
                      </w:r>
                      <w:r w:rsidR="00C514A0">
                        <w:rPr>
                          <w:szCs w:val="24"/>
                          <w:lang w:eastAsia="ar-SA"/>
                        </w:rPr>
                        <w:t xml:space="preserve">d. įsakymu </w:t>
                      </w:r>
                      <w:r w:rsidR="00C514A0">
                        <w:rPr>
                          <w:szCs w:val="24"/>
                          <w:lang w:eastAsia="lt-LT"/>
                        </w:rPr>
                        <w:t>Nr. </w:t>
                      </w:r>
                      <w:r w:rsidR="00C514A0">
                        <w:rPr>
                          <w:szCs w:val="24"/>
                          <w:lang w:eastAsia="ar-SA"/>
                        </w:rPr>
                        <w:t>1-228 „Dėl Gamtinių dujų skirstomųjų dujotiekių apsaugos taisyklių patvirtinimo“;</w:t>
                      </w:r>
                    </w:p>
                  </w:sdtContent>
                </w:sdt>
                <w:sdt>
                  <w:sdtPr>
                    <w:alias w:val="6.14 pp."/>
                    <w:tag w:val="part_772475d943214a2cbe5eb6089bdd6ad2"/>
                    <w:id w:val="1672369999"/>
                    <w:lock w:val="sdtLocked"/>
                  </w:sdtPr>
                  <w:sdtEndPr/>
                  <w:sdtContent>
                    <w:p w14:paraId="096DBAA2" w14:textId="77777777" w:rsidR="00F45D02" w:rsidRDefault="00114BF7">
                      <w:pPr>
                        <w:ind w:firstLine="567"/>
                        <w:jc w:val="both"/>
                        <w:rPr>
                          <w:szCs w:val="24"/>
                          <w:lang w:eastAsia="ar-SA"/>
                        </w:rPr>
                      </w:pPr>
                      <w:sdt>
                        <w:sdtPr>
                          <w:alias w:val="Numeris"/>
                          <w:tag w:val="nr_772475d943214a2cbe5eb6089bdd6ad2"/>
                          <w:id w:val="141630103"/>
                          <w:lock w:val="sdtLocked"/>
                        </w:sdtPr>
                        <w:sdtEndPr/>
                        <w:sdtContent>
                          <w:r w:rsidR="00C514A0">
                            <w:rPr>
                              <w:szCs w:val="24"/>
                              <w:lang w:eastAsia="ar-SA"/>
                            </w:rPr>
                            <w:t>6.14</w:t>
                          </w:r>
                        </w:sdtContent>
                      </w:sdt>
                      <w:r w:rsidR="00C514A0">
                        <w:rPr>
                          <w:szCs w:val="24"/>
                          <w:lang w:eastAsia="ar-SA"/>
                        </w:rPr>
                        <w:t>. Naujų perdavimo ar skirstymo sistemų nedujofikuotoje teritorijoje įrengimo, naujų vartotojų gamtinių dujų sistemų prijungimo prie perdavimo ar skirstymo sistemų ir vartotojų gamtinių dujų sistemų įrengimo tvarkos aprašas, patvirtintas Lietuvos Respublikos energetikos ministro 2012</w:t>
                      </w:r>
                      <w:r w:rsidR="00C514A0">
                        <w:rPr>
                          <w:szCs w:val="24"/>
                          <w:lang w:eastAsia="lt-LT"/>
                        </w:rPr>
                        <w:t> </w:t>
                      </w:r>
                      <w:r w:rsidR="00C514A0">
                        <w:rPr>
                          <w:szCs w:val="24"/>
                          <w:lang w:eastAsia="ar-SA"/>
                        </w:rPr>
                        <w:t>m. gruodžio 11</w:t>
                      </w:r>
                      <w:r w:rsidR="00C514A0">
                        <w:rPr>
                          <w:szCs w:val="24"/>
                          <w:lang w:eastAsia="lt-LT"/>
                        </w:rPr>
                        <w:t> </w:t>
                      </w:r>
                      <w:r w:rsidR="00C514A0">
                        <w:rPr>
                          <w:szCs w:val="24"/>
                          <w:lang w:eastAsia="ar-SA"/>
                        </w:rPr>
                        <w:t xml:space="preserve">d. įsakymu </w:t>
                      </w:r>
                      <w:r w:rsidR="00C514A0">
                        <w:rPr>
                          <w:szCs w:val="24"/>
                          <w:lang w:eastAsia="lt-LT"/>
                        </w:rPr>
                        <w:t>Nr. </w:t>
                      </w:r>
                      <w:r w:rsidR="00C514A0">
                        <w:rPr>
                          <w:szCs w:val="24"/>
                          <w:lang w:eastAsia="ar-SA"/>
                        </w:rPr>
                        <w:t>1-261 „Dėl Naujų perdavimo ar skirstymo sistemų nedujofikuotoje teritorijoje įrengimo, naujų vartotojų gamtinių dujų sistemų prijungimo prie perdavimo ar skirstymo sistemų ir vartotojų gamtinių dujų sistemų įrengimo tvarkos aprašo patvirtinimo“;</w:t>
                      </w:r>
                    </w:p>
                  </w:sdtContent>
                </w:sdt>
                <w:sdt>
                  <w:sdtPr>
                    <w:alias w:val="6.15 pp."/>
                    <w:tag w:val="part_6606b3ba28134209805898b5945aa767"/>
                    <w:id w:val="204230471"/>
                    <w:lock w:val="sdtLocked"/>
                  </w:sdtPr>
                  <w:sdtEndPr/>
                  <w:sdtContent>
                    <w:p w14:paraId="519D8DFA" w14:textId="77777777" w:rsidR="00F45D02" w:rsidRDefault="00114BF7">
                      <w:pPr>
                        <w:ind w:firstLine="567"/>
                        <w:jc w:val="both"/>
                        <w:rPr>
                          <w:szCs w:val="24"/>
                          <w:lang w:eastAsia="ar-SA"/>
                        </w:rPr>
                      </w:pPr>
                      <w:sdt>
                        <w:sdtPr>
                          <w:alias w:val="Numeris"/>
                          <w:tag w:val="nr_6606b3ba28134209805898b5945aa767"/>
                          <w:id w:val="-895971753"/>
                          <w:lock w:val="sdtLocked"/>
                        </w:sdtPr>
                        <w:sdtEndPr/>
                        <w:sdtContent>
                          <w:r w:rsidR="00C514A0">
                            <w:rPr>
                              <w:szCs w:val="24"/>
                              <w:lang w:eastAsia="ar-SA"/>
                            </w:rPr>
                            <w:t>6.15</w:t>
                          </w:r>
                        </w:sdtContent>
                      </w:sdt>
                      <w:r w:rsidR="00C514A0">
                        <w:rPr>
                          <w:szCs w:val="24"/>
                          <w:lang w:eastAsia="ar-SA"/>
                        </w:rPr>
                        <w:t>. Biodujų gamybos įrenginių konstrukcijų įrengimo ir eksploatavimo techninės taisyklės, patvirtintos Lietuvos Respublikos energetikos ministro 2012</w:t>
                      </w:r>
                      <w:r w:rsidR="00C514A0">
                        <w:rPr>
                          <w:szCs w:val="24"/>
                          <w:lang w:eastAsia="lt-LT"/>
                        </w:rPr>
                        <w:t> </w:t>
                      </w:r>
                      <w:r w:rsidR="00C514A0">
                        <w:rPr>
                          <w:szCs w:val="24"/>
                          <w:lang w:eastAsia="ar-SA"/>
                        </w:rPr>
                        <w:t>m. gruodžio 21</w:t>
                      </w:r>
                      <w:r w:rsidR="00C514A0">
                        <w:rPr>
                          <w:szCs w:val="24"/>
                          <w:lang w:eastAsia="lt-LT"/>
                        </w:rPr>
                        <w:t> </w:t>
                      </w:r>
                      <w:r w:rsidR="00C514A0">
                        <w:rPr>
                          <w:szCs w:val="24"/>
                          <w:lang w:eastAsia="ar-SA"/>
                        </w:rPr>
                        <w:t xml:space="preserve">d. įsakymu </w:t>
                      </w:r>
                      <w:r w:rsidR="00C514A0">
                        <w:rPr>
                          <w:szCs w:val="24"/>
                          <w:lang w:eastAsia="lt-LT"/>
                        </w:rPr>
                        <w:t>Nr. </w:t>
                      </w:r>
                      <w:r w:rsidR="00C514A0">
                        <w:rPr>
                          <w:szCs w:val="24"/>
                          <w:lang w:eastAsia="ar-SA"/>
                        </w:rPr>
                        <w:t>1-273 „Dėl Biodujų gamybos įrenginių konstrukcijų įrengimo ir eksploatavimo techninių taisyklių patvirtinimo“;</w:t>
                      </w:r>
                    </w:p>
                  </w:sdtContent>
                </w:sdt>
                <w:sdt>
                  <w:sdtPr>
                    <w:alias w:val="6.16 pp."/>
                    <w:tag w:val="part_3a39b9547a544b34aab79366c2fb361f"/>
                    <w:id w:val="913053404"/>
                    <w:lock w:val="sdtLocked"/>
                  </w:sdtPr>
                  <w:sdtEndPr/>
                  <w:sdtContent>
                    <w:p w14:paraId="245C8158" w14:textId="77777777" w:rsidR="00F45D02" w:rsidRDefault="00114BF7">
                      <w:pPr>
                        <w:ind w:firstLine="567"/>
                        <w:jc w:val="both"/>
                        <w:rPr>
                          <w:szCs w:val="24"/>
                        </w:rPr>
                      </w:pPr>
                      <w:sdt>
                        <w:sdtPr>
                          <w:alias w:val="Numeris"/>
                          <w:tag w:val="nr_3a39b9547a544b34aab79366c2fb361f"/>
                          <w:id w:val="-1126925420"/>
                          <w:lock w:val="sdtLocked"/>
                        </w:sdtPr>
                        <w:sdtEndPr/>
                        <w:sdtContent>
                          <w:r w:rsidR="00C514A0">
                            <w:rPr>
                              <w:szCs w:val="24"/>
                            </w:rPr>
                            <w:t>6.16</w:t>
                          </w:r>
                        </w:sdtContent>
                      </w:sdt>
                      <w:r w:rsidR="00C514A0">
                        <w:rPr>
                          <w:szCs w:val="24"/>
                        </w:rPr>
                        <w:t xml:space="preserve">. </w:t>
                      </w:r>
                      <w:r w:rsidR="00C514A0">
                        <w:rPr>
                          <w:szCs w:val="24"/>
                          <w:lang w:eastAsia="ar-SA"/>
                        </w:rPr>
                        <w:t>Magistralinio dujotiekio įrengimo ir plėtros taisyklės, patvirtintos Lietuvos Respublikos energetikos ministro 2014</w:t>
                      </w:r>
                      <w:r w:rsidR="00C514A0">
                        <w:rPr>
                          <w:szCs w:val="24"/>
                          <w:lang w:eastAsia="lt-LT"/>
                        </w:rPr>
                        <w:t> </w:t>
                      </w:r>
                      <w:r w:rsidR="00C514A0">
                        <w:rPr>
                          <w:szCs w:val="24"/>
                          <w:lang w:eastAsia="ar-SA"/>
                        </w:rPr>
                        <w:t>m. sausio 28</w:t>
                      </w:r>
                      <w:r w:rsidR="00C514A0">
                        <w:rPr>
                          <w:szCs w:val="24"/>
                          <w:lang w:eastAsia="lt-LT"/>
                        </w:rPr>
                        <w:t> </w:t>
                      </w:r>
                      <w:r w:rsidR="00C514A0">
                        <w:rPr>
                          <w:szCs w:val="24"/>
                          <w:lang w:eastAsia="ar-SA"/>
                        </w:rPr>
                        <w:t xml:space="preserve">d. įsakymu </w:t>
                      </w:r>
                      <w:r w:rsidR="00C514A0">
                        <w:rPr>
                          <w:szCs w:val="24"/>
                          <w:lang w:eastAsia="lt-LT"/>
                        </w:rPr>
                        <w:t>Nr. </w:t>
                      </w:r>
                      <w:r w:rsidR="00C514A0">
                        <w:rPr>
                          <w:szCs w:val="24"/>
                          <w:lang w:eastAsia="ar-SA"/>
                        </w:rPr>
                        <w:t>1-12 „Dėl Magistralinio dujotiekio įrengimo taisyklių patvirtinimo“;</w:t>
                      </w:r>
                    </w:p>
                  </w:sdtContent>
                </w:sdt>
                <w:sdt>
                  <w:sdtPr>
                    <w:alias w:val="6.17 pp."/>
                    <w:tag w:val="part_076829c7eedc46c4bc508e85073dd943"/>
                    <w:id w:val="-1650968060"/>
                    <w:lock w:val="sdtLocked"/>
                  </w:sdtPr>
                  <w:sdtEndPr/>
                  <w:sdtContent>
                    <w:p w14:paraId="0BDAD86D" w14:textId="77777777" w:rsidR="00F45D02" w:rsidRDefault="00114BF7">
                      <w:pPr>
                        <w:ind w:firstLine="567"/>
                        <w:jc w:val="both"/>
                        <w:rPr>
                          <w:szCs w:val="24"/>
                        </w:rPr>
                      </w:pPr>
                      <w:sdt>
                        <w:sdtPr>
                          <w:alias w:val="Numeris"/>
                          <w:tag w:val="nr_076829c7eedc46c4bc508e85073dd943"/>
                          <w:id w:val="1116955908"/>
                          <w:lock w:val="sdtLocked"/>
                        </w:sdtPr>
                        <w:sdtEndPr/>
                        <w:sdtContent>
                          <w:r w:rsidR="00C514A0">
                            <w:rPr>
                              <w:szCs w:val="24"/>
                            </w:rPr>
                            <w:t>6.17</w:t>
                          </w:r>
                        </w:sdtContent>
                      </w:sdt>
                      <w:r w:rsidR="00C514A0">
                        <w:rPr>
                          <w:szCs w:val="24"/>
                        </w:rPr>
                        <w:t xml:space="preserve">. </w:t>
                      </w:r>
                      <w:r w:rsidR="00C514A0">
                        <w:rPr>
                          <w:szCs w:val="24"/>
                          <w:lang w:eastAsia="ar-SA"/>
                        </w:rPr>
                        <w:t>Skirstomųjų dujotiekių įrengimo taisyklės, patvirtintos Lietuvos Respublikos energetikos ministro 2016</w:t>
                      </w:r>
                      <w:r w:rsidR="00C514A0">
                        <w:rPr>
                          <w:szCs w:val="24"/>
                          <w:lang w:eastAsia="lt-LT"/>
                        </w:rPr>
                        <w:t> </w:t>
                      </w:r>
                      <w:r w:rsidR="00C514A0">
                        <w:rPr>
                          <w:szCs w:val="24"/>
                          <w:lang w:eastAsia="ar-SA"/>
                        </w:rPr>
                        <w:t>m. gegužės 17</w:t>
                      </w:r>
                      <w:r w:rsidR="00C514A0">
                        <w:rPr>
                          <w:szCs w:val="24"/>
                          <w:lang w:eastAsia="lt-LT"/>
                        </w:rPr>
                        <w:t> </w:t>
                      </w:r>
                      <w:r w:rsidR="00C514A0">
                        <w:rPr>
                          <w:szCs w:val="24"/>
                          <w:lang w:eastAsia="ar-SA"/>
                        </w:rPr>
                        <w:t xml:space="preserve">d. įsakymu </w:t>
                      </w:r>
                      <w:r w:rsidR="00C514A0">
                        <w:rPr>
                          <w:szCs w:val="24"/>
                          <w:lang w:eastAsia="lt-LT"/>
                        </w:rPr>
                        <w:t>Nr. </w:t>
                      </w:r>
                      <w:r w:rsidR="00C514A0">
                        <w:rPr>
                          <w:szCs w:val="24"/>
                          <w:lang w:eastAsia="ar-SA"/>
                        </w:rPr>
                        <w:t>1-162 „Dėl Skirstomųjų dujotiekių įrengimo taisyklių patvirtinimo“;</w:t>
                      </w:r>
                    </w:p>
                  </w:sdtContent>
                </w:sdt>
                <w:sdt>
                  <w:sdtPr>
                    <w:alias w:val="6.18 pp."/>
                    <w:tag w:val="part_3d859fbd314d42439977b60a63bc16a7"/>
                    <w:id w:val="-56866494"/>
                    <w:lock w:val="sdtLocked"/>
                  </w:sdtPr>
                  <w:sdtEndPr/>
                  <w:sdtContent>
                    <w:p w14:paraId="65AD7DB3" w14:textId="77777777" w:rsidR="00F45D02" w:rsidRDefault="00114BF7">
                      <w:pPr>
                        <w:ind w:firstLine="567"/>
                        <w:jc w:val="both"/>
                        <w:rPr>
                          <w:szCs w:val="24"/>
                        </w:rPr>
                      </w:pPr>
                      <w:sdt>
                        <w:sdtPr>
                          <w:alias w:val="Numeris"/>
                          <w:tag w:val="nr_3d859fbd314d42439977b60a63bc16a7"/>
                          <w:id w:val="197527437"/>
                          <w:lock w:val="sdtLocked"/>
                        </w:sdtPr>
                        <w:sdtEndPr/>
                        <w:sdtContent>
                          <w:r w:rsidR="00C514A0">
                            <w:rPr>
                              <w:szCs w:val="24"/>
                              <w:lang w:eastAsia="ar-SA"/>
                            </w:rPr>
                            <w:t>6.18</w:t>
                          </w:r>
                        </w:sdtContent>
                      </w:sdt>
                      <w:r w:rsidR="00C514A0">
                        <w:rPr>
                          <w:szCs w:val="24"/>
                          <w:lang w:eastAsia="ar-SA"/>
                        </w:rPr>
                        <w:t xml:space="preserve">. </w:t>
                      </w:r>
                      <w:r w:rsidR="00C514A0">
                        <w:rPr>
                          <w:szCs w:val="24"/>
                          <w:lang w:eastAsia="lt-LT"/>
                        </w:rPr>
                        <w:t xml:space="preserve">Lietuvos standartas </w:t>
                      </w:r>
                      <w:r w:rsidR="00C514A0">
                        <w:rPr>
                          <w:szCs w:val="24"/>
                          <w:lang w:eastAsia="ar-SA"/>
                        </w:rPr>
                        <w:t>LST</w:t>
                      </w:r>
                      <w:r w:rsidR="00C514A0">
                        <w:rPr>
                          <w:szCs w:val="24"/>
                          <w:lang w:eastAsia="lt-LT"/>
                        </w:rPr>
                        <w:t> </w:t>
                      </w:r>
                      <w:r w:rsidR="00C514A0">
                        <w:rPr>
                          <w:szCs w:val="24"/>
                          <w:lang w:eastAsia="ar-SA"/>
                        </w:rPr>
                        <w:t>EN</w:t>
                      </w:r>
                      <w:r w:rsidR="00C514A0">
                        <w:rPr>
                          <w:szCs w:val="24"/>
                          <w:lang w:eastAsia="lt-LT"/>
                        </w:rPr>
                        <w:t> </w:t>
                      </w:r>
                      <w:r w:rsidR="00C514A0">
                        <w:rPr>
                          <w:szCs w:val="24"/>
                          <w:lang w:eastAsia="ar-SA"/>
                        </w:rPr>
                        <w:t>ISO</w:t>
                      </w:r>
                      <w:r w:rsidR="00C514A0">
                        <w:rPr>
                          <w:szCs w:val="24"/>
                          <w:lang w:eastAsia="lt-LT"/>
                        </w:rPr>
                        <w:t> </w:t>
                      </w:r>
                      <w:r w:rsidR="00C514A0">
                        <w:rPr>
                          <w:szCs w:val="24"/>
                          <w:lang w:eastAsia="ar-SA"/>
                        </w:rPr>
                        <w:t>15614-1:2017 „Metalų suvirinimo procedūrų aprašas ir patvirtinimas. Suvirinimo procedūros bandymas. 1 dalis. Plieno lankinis ir dujinis suvirinimas, nikelio ir nikelio lydinių lankinis suvirinimas. (ISO</w:t>
                      </w:r>
                      <w:r w:rsidR="00C514A0">
                        <w:rPr>
                          <w:szCs w:val="24"/>
                          <w:lang w:eastAsia="lt-LT"/>
                        </w:rPr>
                        <w:t> </w:t>
                      </w:r>
                      <w:r w:rsidR="00C514A0">
                        <w:rPr>
                          <w:szCs w:val="24"/>
                          <w:lang w:eastAsia="ar-SA"/>
                        </w:rPr>
                        <w:t>15614-1:2017)“;</w:t>
                      </w:r>
                    </w:p>
                  </w:sdtContent>
                </w:sdt>
                <w:sdt>
                  <w:sdtPr>
                    <w:alias w:val="6.19 pp."/>
                    <w:tag w:val="part_ba0843a1a7574745830c3bb3885ff9c8"/>
                    <w:id w:val="-277256091"/>
                    <w:lock w:val="sdtLocked"/>
                  </w:sdtPr>
                  <w:sdtEndPr/>
                  <w:sdtContent>
                    <w:p w14:paraId="4BBC2D65" w14:textId="77777777" w:rsidR="00F45D02" w:rsidRDefault="00114BF7">
                      <w:pPr>
                        <w:suppressAutoHyphens/>
                        <w:ind w:firstLine="567"/>
                        <w:jc w:val="both"/>
                        <w:rPr>
                          <w:szCs w:val="24"/>
                          <w:lang w:eastAsia="lt-LT"/>
                        </w:rPr>
                      </w:pPr>
                      <w:sdt>
                        <w:sdtPr>
                          <w:alias w:val="Numeris"/>
                          <w:tag w:val="nr_ba0843a1a7574745830c3bb3885ff9c8"/>
                          <w:id w:val="-1290280425"/>
                          <w:lock w:val="sdtLocked"/>
                        </w:sdtPr>
                        <w:sdtEndPr/>
                        <w:sdtContent>
                          <w:r w:rsidR="00C514A0">
                            <w:rPr>
                              <w:szCs w:val="24"/>
                              <w:lang w:eastAsia="lt-LT"/>
                            </w:rPr>
                            <w:t>6.19</w:t>
                          </w:r>
                        </w:sdtContent>
                      </w:sdt>
                      <w:r w:rsidR="00C514A0">
                        <w:rPr>
                          <w:szCs w:val="24"/>
                          <w:lang w:eastAsia="lt-LT"/>
                        </w:rPr>
                        <w:t xml:space="preserve">. Rudzinskas V. </w:t>
                      </w:r>
                      <w:r w:rsidR="00C514A0">
                        <w:rPr>
                          <w:i/>
                          <w:iCs/>
                          <w:szCs w:val="24"/>
                          <w:lang w:eastAsia="lt-LT"/>
                        </w:rPr>
                        <w:t>Potencialiai pavojingų įrenginių suvirinimas, 1 dalis, Dujotiekiai ir jų suvirinimas</w:t>
                      </w:r>
                      <w:r w:rsidR="00C514A0">
                        <w:rPr>
                          <w:szCs w:val="24"/>
                          <w:lang w:eastAsia="lt-LT"/>
                        </w:rPr>
                        <w:t>. Vilnius: VGTU leidykla, 2008.</w:t>
                      </w:r>
                    </w:p>
                    <w:p w14:paraId="0D264EB7" w14:textId="77777777" w:rsidR="00F45D02" w:rsidRDefault="00114BF7">
                      <w:pPr>
                        <w:rPr>
                          <w:szCs w:val="24"/>
                        </w:rPr>
                      </w:pPr>
                    </w:p>
                  </w:sdtContent>
                </w:sdt>
              </w:sdtContent>
            </w:sdt>
          </w:sdtContent>
        </w:sdt>
        <w:sdt>
          <w:sdtPr>
            <w:alias w:val="skyrius"/>
            <w:tag w:val="part_97358189f44245a491978f4d35c28fd9"/>
            <w:id w:val="-1151675089"/>
            <w:lock w:val="sdtLocked"/>
          </w:sdtPr>
          <w:sdtEndPr/>
          <w:sdtContent>
            <w:p w14:paraId="11A67FDA" w14:textId="77777777" w:rsidR="00F45D02" w:rsidRDefault="00114BF7">
              <w:pPr>
                <w:keepNext/>
                <w:suppressAutoHyphens/>
                <w:jc w:val="center"/>
                <w:rPr>
                  <w:b/>
                  <w:kern w:val="1"/>
                  <w:szCs w:val="24"/>
                  <w:lang w:eastAsia="lt-LT"/>
                </w:rPr>
              </w:pPr>
              <w:sdt>
                <w:sdtPr>
                  <w:alias w:val="Numeris"/>
                  <w:tag w:val="nr_97358189f44245a491978f4d35c28fd9"/>
                  <w:id w:val="-688526601"/>
                  <w:lock w:val="sdtLocked"/>
                </w:sdtPr>
                <w:sdtEndPr/>
                <w:sdtContent>
                  <w:r w:rsidR="00C514A0">
                    <w:rPr>
                      <w:b/>
                      <w:kern w:val="1"/>
                      <w:szCs w:val="24"/>
                      <w:lang w:eastAsia="lt-LT"/>
                    </w:rPr>
                    <w:t>V</w:t>
                  </w:r>
                </w:sdtContent>
              </w:sdt>
              <w:r w:rsidR="00C514A0">
                <w:rPr>
                  <w:b/>
                  <w:kern w:val="1"/>
                  <w:szCs w:val="24"/>
                  <w:lang w:eastAsia="lt-LT"/>
                </w:rPr>
                <w:t xml:space="preserve"> SKYRIUS</w:t>
              </w:r>
            </w:p>
            <w:p w14:paraId="3B83789B" w14:textId="77777777" w:rsidR="00F45D02" w:rsidRDefault="00114BF7">
              <w:pPr>
                <w:keepNext/>
                <w:suppressAutoHyphens/>
                <w:jc w:val="center"/>
                <w:rPr>
                  <w:b/>
                  <w:kern w:val="1"/>
                  <w:szCs w:val="24"/>
                  <w:lang w:eastAsia="lt-LT"/>
                </w:rPr>
              </w:pPr>
              <w:sdt>
                <w:sdtPr>
                  <w:alias w:val="Pavadinimas"/>
                  <w:tag w:val="title_97358189f44245a491978f4d35c28fd9"/>
                  <w:id w:val="1951124406"/>
                  <w:lock w:val="sdtLocked"/>
                </w:sdtPr>
                <w:sdtEndPr/>
                <w:sdtContent>
                  <w:r w:rsidR="00C514A0">
                    <w:rPr>
                      <w:b/>
                      <w:kern w:val="1"/>
                      <w:szCs w:val="24"/>
                      <w:lang w:eastAsia="lt-LT"/>
                    </w:rPr>
                    <w:t>PROFESINIŲ ŽINIŲ VERTINIMĄ ATLIEKANTI ORGANIZACIJA</w:t>
                  </w:r>
                </w:sdtContent>
              </w:sdt>
            </w:p>
            <w:p w14:paraId="3DB6A4CE" w14:textId="77777777" w:rsidR="00F45D02" w:rsidRDefault="00F45D02">
              <w:pPr>
                <w:suppressAutoHyphens/>
                <w:jc w:val="center"/>
                <w:rPr>
                  <w:szCs w:val="24"/>
                  <w:lang w:eastAsia="lt-LT"/>
                </w:rPr>
              </w:pPr>
            </w:p>
            <w:sdt>
              <w:sdtPr>
                <w:alias w:val="7 p."/>
                <w:tag w:val="part_27de3585bcd8412d96fb566e7cc85afc"/>
                <w:id w:val="1816533775"/>
                <w:lock w:val="sdtLocked"/>
              </w:sdtPr>
              <w:sdtEndPr/>
              <w:sdtContent>
                <w:p w14:paraId="22DD4C27" w14:textId="77777777" w:rsidR="00F45D02" w:rsidRDefault="00114BF7">
                  <w:pPr>
                    <w:tabs>
                      <w:tab w:val="left" w:pos="2977"/>
                    </w:tabs>
                    <w:suppressAutoHyphens/>
                    <w:ind w:firstLine="567"/>
                    <w:jc w:val="both"/>
                    <w:rPr>
                      <w:szCs w:val="24"/>
                      <w:lang w:eastAsia="lt-LT"/>
                    </w:rPr>
                  </w:pPr>
                  <w:sdt>
                    <w:sdtPr>
                      <w:alias w:val="Numeris"/>
                      <w:tag w:val="nr_27de3585bcd8412d96fb566e7cc85afc"/>
                      <w:id w:val="1852067099"/>
                      <w:lock w:val="sdtLocked"/>
                    </w:sdtPr>
                    <w:sdtEndPr/>
                    <w:sdtContent>
                      <w:r w:rsidR="00C514A0">
                        <w:rPr>
                          <w:szCs w:val="24"/>
                          <w:lang w:eastAsia="lt-LT"/>
                        </w:rPr>
                        <w:t>7</w:t>
                      </w:r>
                    </w:sdtContent>
                  </w:sdt>
                  <w:r w:rsidR="00C514A0">
                    <w:rPr>
                      <w:szCs w:val="24"/>
                      <w:lang w:eastAsia="lt-LT"/>
                    </w:rPr>
                    <w:t xml:space="preserve">. Pareiškėjų profesines žinias vertina viešoji įstaiga Energetikų mokymo centras (toliau – EMC), buveinės adresas: Raudondvario pl. 168, Kaunas. EMC </w:t>
                  </w:r>
                  <w:r w:rsidR="00C514A0">
                    <w:rPr>
                      <w:szCs w:val="24"/>
                      <w:shd w:val="clear" w:color="auto" w:fill="FEFEFE"/>
                    </w:rPr>
                    <w:t>yra viena didžiausių Lietuvoje energetikos, statybos ir pramonės sektoriaus mokymo ir sertifikavimo įstaigų, jos veikla apima darbuotojų mokymą, kvalifikacijos kėlimą, jų sertifikavimą, laboratorijos, darbuotojų saugos ir sveikatos, ekspertų paslaugų teikimą.</w:t>
                  </w:r>
                  <w:r w:rsidR="00C514A0">
                    <w:rPr>
                      <w:szCs w:val="24"/>
                      <w:lang w:eastAsia="lt-LT"/>
                    </w:rPr>
                    <w:t xml:space="preserve"> EMC teikia statybos specialistų atestavimo paslaugas, kvalifikacijos tobulinimo mokymus, vertina profesines žinias. Paslaugos teikiamos EMC patalpose, kurios yra didžiuosiuose Lietuvos miestuose: Vilniuje, Kaune, Klaipėdoje, Šiauliuose, Panevėžyje.</w:t>
                  </w:r>
                </w:p>
              </w:sdtContent>
            </w:sdt>
            <w:sdt>
              <w:sdtPr>
                <w:alias w:val="8 p."/>
                <w:tag w:val="part_e9da99013dbc4b17b582f13133184b7c"/>
                <w:id w:val="1419897319"/>
                <w:lock w:val="sdtLocked"/>
              </w:sdtPr>
              <w:sdtEndPr/>
              <w:sdtContent>
                <w:p w14:paraId="1EBF3B6D" w14:textId="77777777" w:rsidR="00F45D02" w:rsidRDefault="00114BF7">
                  <w:pPr>
                    <w:ind w:firstLine="567"/>
                    <w:jc w:val="both"/>
                    <w:rPr>
                      <w:szCs w:val="24"/>
                    </w:rPr>
                  </w:pPr>
                  <w:sdt>
                    <w:sdtPr>
                      <w:alias w:val="Numeris"/>
                      <w:tag w:val="nr_e9da99013dbc4b17b582f13133184b7c"/>
                      <w:id w:val="1545633034"/>
                      <w:lock w:val="sdtLocked"/>
                    </w:sdtPr>
                    <w:sdtEndPr/>
                    <w:sdtContent>
                      <w:r w:rsidR="00C514A0">
                        <w:rPr>
                          <w:szCs w:val="24"/>
                          <w:lang w:eastAsia="lt-LT"/>
                        </w:rPr>
                        <w:t>8</w:t>
                      </w:r>
                    </w:sdtContent>
                  </w:sdt>
                  <w:r w:rsidR="00C514A0">
                    <w:rPr>
                      <w:szCs w:val="24"/>
                      <w:lang w:eastAsia="lt-LT"/>
                    </w:rPr>
                    <w:t xml:space="preserve">. EMC turi </w:t>
                  </w:r>
                  <w:r w:rsidR="00C514A0">
                    <w:rPr>
                      <w:szCs w:val="24"/>
                    </w:rPr>
                    <w:t xml:space="preserve">materialiųjų, metodinių, techninių ir kitų išteklių ir (ar) priemonių, kurių reikia </w:t>
                  </w:r>
                  <w:r w:rsidR="00C514A0">
                    <w:rPr>
                      <w:szCs w:val="24"/>
                      <w:lang w:eastAsia="lt-LT"/>
                    </w:rPr>
                    <w:t>mokymo ir egzaminavimo procesui organizuoti: a</w:t>
                  </w:r>
                  <w:r w:rsidR="00C514A0">
                    <w:rPr>
                      <w:szCs w:val="24"/>
                    </w:rPr>
                    <w:t xml:space="preserve">uditorijų su multimedijos įranga ir rašymo lenta, </w:t>
                  </w:r>
                  <w:r w:rsidR="00C514A0">
                    <w:rPr>
                      <w:szCs w:val="24"/>
                      <w:lang w:eastAsia="lt-LT"/>
                    </w:rPr>
                    <w:t>k</w:t>
                  </w:r>
                  <w:r w:rsidR="00C514A0">
                    <w:rPr>
                      <w:szCs w:val="24"/>
                    </w:rPr>
                    <w:t xml:space="preserve">ompiuterių, lektoriams skirtos </w:t>
                  </w:r>
                  <w:r w:rsidR="00C514A0">
                    <w:rPr>
                      <w:szCs w:val="24"/>
                      <w:lang w:eastAsia="lt-LT"/>
                    </w:rPr>
                    <w:t>m</w:t>
                  </w:r>
                  <w:r w:rsidR="00C514A0">
                    <w:rPr>
                      <w:szCs w:val="24"/>
                    </w:rPr>
                    <w:t xml:space="preserve">etodinės medžiagos , </w:t>
                  </w:r>
                  <w:r w:rsidR="00C514A0">
                    <w:rPr>
                      <w:szCs w:val="24"/>
                      <w:lang w:eastAsia="lt-LT"/>
                    </w:rPr>
                    <w:t>m</w:t>
                  </w:r>
                  <w:r w:rsidR="00C514A0">
                    <w:rPr>
                      <w:szCs w:val="24"/>
                    </w:rPr>
                    <w:t>okymo medžiagos (skaidrių, vertinamųjų klausimynų ir kt.), metodinės dalijamosios medžiagos, asmeninių apsaugos priemonių. Metodiniai ištekliai nuolat atnaujinami įvertinus darbo rinkoje naudojamus įrenginius, naujus techninius ir technologinius reikalavimus.</w:t>
                  </w:r>
                </w:p>
                <w:p w14:paraId="29579479" w14:textId="77777777" w:rsidR="00F45D02" w:rsidRDefault="00114BF7">
                  <w:pPr>
                    <w:jc w:val="both"/>
                    <w:rPr>
                      <w:szCs w:val="24"/>
                      <w:lang w:eastAsia="lt-LT"/>
                    </w:rPr>
                  </w:pPr>
                </w:p>
              </w:sdtContent>
            </w:sdt>
          </w:sdtContent>
        </w:sdt>
        <w:sdt>
          <w:sdtPr>
            <w:alias w:val="skyrius"/>
            <w:tag w:val="part_2456ada8ec304c1383d9d2dff1446c43"/>
            <w:id w:val="-2142564943"/>
            <w:lock w:val="sdtLocked"/>
          </w:sdtPr>
          <w:sdtEndPr/>
          <w:sdtContent>
            <w:p w14:paraId="1FE7B190" w14:textId="77777777" w:rsidR="00F45D02" w:rsidRDefault="00114BF7">
              <w:pPr>
                <w:keepNext/>
                <w:tabs>
                  <w:tab w:val="left" w:pos="284"/>
                </w:tabs>
                <w:jc w:val="center"/>
                <w:rPr>
                  <w:b/>
                  <w:kern w:val="28"/>
                  <w:szCs w:val="24"/>
                  <w:lang w:eastAsia="lt-LT"/>
                </w:rPr>
              </w:pPr>
              <w:sdt>
                <w:sdtPr>
                  <w:alias w:val="Numeris"/>
                  <w:tag w:val="nr_2456ada8ec304c1383d9d2dff1446c43"/>
                  <w:id w:val="-905836070"/>
                  <w:lock w:val="sdtLocked"/>
                </w:sdtPr>
                <w:sdtEndPr/>
                <w:sdtContent>
                  <w:r w:rsidR="00C514A0">
                    <w:rPr>
                      <w:b/>
                      <w:kern w:val="28"/>
                      <w:szCs w:val="24"/>
                      <w:lang w:eastAsia="lt-LT"/>
                    </w:rPr>
                    <w:t>VI</w:t>
                  </w:r>
                </w:sdtContent>
              </w:sdt>
              <w:r w:rsidR="00C514A0">
                <w:rPr>
                  <w:b/>
                  <w:kern w:val="28"/>
                  <w:szCs w:val="24"/>
                  <w:lang w:eastAsia="lt-LT"/>
                </w:rPr>
                <w:t xml:space="preserve"> SKYRIUS</w:t>
              </w:r>
            </w:p>
            <w:p w14:paraId="16939F5B" w14:textId="77777777" w:rsidR="00F45D02" w:rsidRDefault="00114BF7">
              <w:pPr>
                <w:keepNext/>
                <w:tabs>
                  <w:tab w:val="left" w:pos="284"/>
                </w:tabs>
                <w:jc w:val="center"/>
                <w:rPr>
                  <w:b/>
                  <w:kern w:val="28"/>
                  <w:szCs w:val="24"/>
                  <w:lang w:eastAsia="lt-LT"/>
                </w:rPr>
              </w:pPr>
              <w:sdt>
                <w:sdtPr>
                  <w:alias w:val="Pavadinimas"/>
                  <w:tag w:val="title_2456ada8ec304c1383d9d2dff1446c43"/>
                  <w:id w:val="1180390056"/>
                  <w:lock w:val="sdtLocked"/>
                </w:sdtPr>
                <w:sdtEndPr/>
                <w:sdtContent>
                  <w:r w:rsidR="00C514A0">
                    <w:rPr>
                      <w:b/>
                      <w:kern w:val="28"/>
                      <w:szCs w:val="24"/>
                      <w:lang w:eastAsia="lt-LT"/>
                    </w:rPr>
                    <w:t>PROFESINIŲ ŽINIŲ VERTINIMAS</w:t>
                  </w:r>
                </w:sdtContent>
              </w:sdt>
            </w:p>
            <w:p w14:paraId="385528D2" w14:textId="77777777" w:rsidR="00F45D02" w:rsidRDefault="00F45D02">
              <w:pPr>
                <w:suppressAutoHyphens/>
                <w:jc w:val="center"/>
                <w:rPr>
                  <w:szCs w:val="24"/>
                  <w:lang w:eastAsia="lt-LT"/>
                </w:rPr>
              </w:pPr>
            </w:p>
            <w:sdt>
              <w:sdtPr>
                <w:alias w:val="9 p."/>
                <w:tag w:val="part_c5a62edcb46b48c3bcc14bccd1b50907"/>
                <w:id w:val="-2053146629"/>
                <w:lock w:val="sdtLocked"/>
              </w:sdtPr>
              <w:sdtEndPr/>
              <w:sdtContent>
                <w:p w14:paraId="360BD40F" w14:textId="39DEA553" w:rsidR="00F45D02" w:rsidRDefault="00114BF7">
                  <w:pPr>
                    <w:suppressAutoHyphens/>
                    <w:ind w:firstLine="567"/>
                    <w:jc w:val="both"/>
                    <w:rPr>
                      <w:szCs w:val="24"/>
                      <w:lang w:eastAsia="lt-LT"/>
                    </w:rPr>
                  </w:pPr>
                  <w:sdt>
                    <w:sdtPr>
                      <w:alias w:val="Numeris"/>
                      <w:tag w:val="nr_c5a62edcb46b48c3bcc14bccd1b50907"/>
                      <w:id w:val="1539081607"/>
                      <w:lock w:val="sdtLocked"/>
                    </w:sdtPr>
                    <w:sdtEndPr/>
                    <w:sdtContent>
                      <w:r w:rsidR="00C514A0">
                        <w:rPr>
                          <w:szCs w:val="24"/>
                          <w:lang w:eastAsia="lt-LT"/>
                        </w:rPr>
                        <w:t>9</w:t>
                      </w:r>
                    </w:sdtContent>
                  </w:sdt>
                  <w:r w:rsidR="00C514A0">
                    <w:rPr>
                      <w:szCs w:val="24"/>
                      <w:lang w:eastAsia="lt-LT"/>
                    </w:rPr>
                    <w:t>. Profesinių žinių vertinimo egzaminą sudaro du etapai – testas ir pokalbis su profesinių žinių vertinimo komisija (toliau – komisija):</w:t>
                  </w:r>
                </w:p>
                <w:sdt>
                  <w:sdtPr>
                    <w:alias w:val="9.1 pp."/>
                    <w:tag w:val="part_08ebc45c4ad249f8bf3bec778b4685e4"/>
                    <w:id w:val="1430547310"/>
                    <w:lock w:val="sdtLocked"/>
                  </w:sdtPr>
                  <w:sdtEndPr/>
                  <w:sdtContent>
                    <w:p w14:paraId="7ED32022" w14:textId="77777777" w:rsidR="00F45D02" w:rsidRDefault="00114BF7">
                      <w:pPr>
                        <w:suppressAutoHyphens/>
                        <w:ind w:firstLine="567"/>
                        <w:jc w:val="both"/>
                        <w:rPr>
                          <w:szCs w:val="24"/>
                          <w:lang w:eastAsia="lt-LT"/>
                        </w:rPr>
                      </w:pPr>
                      <w:sdt>
                        <w:sdtPr>
                          <w:alias w:val="Numeris"/>
                          <w:tag w:val="nr_08ebc45c4ad249f8bf3bec778b4685e4"/>
                          <w:id w:val="-107277685"/>
                          <w:lock w:val="sdtLocked"/>
                        </w:sdtPr>
                        <w:sdtEndPr/>
                        <w:sdtContent>
                          <w:r w:rsidR="00C514A0">
                            <w:rPr>
                              <w:szCs w:val="24"/>
                              <w:lang w:eastAsia="lt-LT"/>
                            </w:rPr>
                            <w:t>9.1</w:t>
                          </w:r>
                        </w:sdtContent>
                      </w:sdt>
                      <w:r w:rsidR="00C514A0">
                        <w:rPr>
                          <w:szCs w:val="24"/>
                          <w:lang w:eastAsia="lt-LT"/>
                        </w:rPr>
                        <w:t>. Pirmajame etape pareiškėjai laiko testą naudodamiesi EMC kompiuteriu. Draudžiama naudotis telefonu ir asmeniniu kompiuteriu. Testai rengiami ir atliekami pagal „</w:t>
                      </w:r>
                      <w:proofErr w:type="spellStart"/>
                      <w:r w:rsidR="00C514A0">
                        <w:rPr>
                          <w:szCs w:val="24"/>
                          <w:lang w:eastAsia="lt-LT"/>
                        </w:rPr>
                        <w:t>Moodle</w:t>
                      </w:r>
                      <w:proofErr w:type="spellEnd"/>
                      <w:r w:rsidR="00C514A0">
                        <w:rPr>
                          <w:szCs w:val="24"/>
                          <w:lang w:eastAsia="lt-LT"/>
                        </w:rPr>
                        <w:t>“ programos naudojimo vadovą. Testavimas pradedamas paaiškinimu, kaip naudotis „</w:t>
                      </w:r>
                      <w:proofErr w:type="spellStart"/>
                      <w:r w:rsidR="00C514A0">
                        <w:rPr>
                          <w:szCs w:val="24"/>
                          <w:lang w:eastAsia="lt-LT"/>
                        </w:rPr>
                        <w:t>Moodle</w:t>
                      </w:r>
                      <w:proofErr w:type="spellEnd"/>
                      <w:r w:rsidR="00C514A0">
                        <w:rPr>
                          <w:szCs w:val="24"/>
                          <w:lang w:eastAsia="lt-LT"/>
                        </w:rPr>
                        <w:t>“ programa. Tada pareiškėjai prisijungia prie parengto pagal pareiškėjo kategoriją testo ir jį sprendžia:</w:t>
                      </w:r>
                    </w:p>
                    <w:sdt>
                      <w:sdtPr>
                        <w:alias w:val="9.1.1 pp."/>
                        <w:tag w:val="part_ecc6c483d8d6437a9d6af0a11b9453a9"/>
                        <w:id w:val="911732968"/>
                        <w:lock w:val="sdtLocked"/>
                      </w:sdtPr>
                      <w:sdtEndPr/>
                      <w:sdtContent>
                        <w:p w14:paraId="0484ACA5" w14:textId="4B887FBF" w:rsidR="00F45D02" w:rsidRDefault="00114BF7">
                          <w:pPr>
                            <w:suppressAutoHyphens/>
                            <w:ind w:firstLine="567"/>
                            <w:jc w:val="both"/>
                            <w:rPr>
                              <w:szCs w:val="24"/>
                              <w:lang w:eastAsia="lt-LT"/>
                            </w:rPr>
                          </w:pPr>
                          <w:sdt>
                            <w:sdtPr>
                              <w:alias w:val="Numeris"/>
                              <w:tag w:val="nr_ecc6c483d8d6437a9d6af0a11b9453a9"/>
                              <w:id w:val="-1632175603"/>
                              <w:lock w:val="sdtLocked"/>
                            </w:sdtPr>
                            <w:sdtEndPr/>
                            <w:sdtContent>
                              <w:r w:rsidR="00C514A0">
                                <w:rPr>
                                  <w:szCs w:val="24"/>
                                  <w:lang w:eastAsia="lt-LT"/>
                                </w:rPr>
                                <w:t>9.1.1</w:t>
                              </w:r>
                            </w:sdtContent>
                          </w:sdt>
                          <w:r w:rsidR="00C514A0">
                            <w:rPr>
                              <w:szCs w:val="24"/>
                              <w:lang w:eastAsia="lt-LT"/>
                            </w:rPr>
                            <w:t>. Testą sudaro 40 klausimų su trimis atsakymų variantais, vienas iš jų yra teisingas. Testo trukmė – 60 minučių. Testas automatiškai užsidaro pasibaigus laikui.</w:t>
                          </w:r>
                        </w:p>
                      </w:sdtContent>
                    </w:sdt>
                    <w:sdt>
                      <w:sdtPr>
                        <w:alias w:val="9.1.2 pp."/>
                        <w:tag w:val="part_c6e250d9f6c94d1b9238f4bd7b920b68"/>
                        <w:id w:val="664975871"/>
                        <w:lock w:val="sdtLocked"/>
                      </w:sdtPr>
                      <w:sdtEndPr/>
                      <w:sdtContent>
                        <w:p w14:paraId="70DFE5D1" w14:textId="77777777" w:rsidR="00F45D02" w:rsidRDefault="00114BF7">
                          <w:pPr>
                            <w:suppressAutoHyphens/>
                            <w:ind w:firstLine="567"/>
                            <w:jc w:val="both"/>
                            <w:rPr>
                              <w:szCs w:val="24"/>
                              <w:lang w:eastAsia="lt-LT"/>
                            </w:rPr>
                          </w:pPr>
                          <w:sdt>
                            <w:sdtPr>
                              <w:alias w:val="Numeris"/>
                              <w:tag w:val="nr_c6e250d9f6c94d1b9238f4bd7b920b68"/>
                              <w:id w:val="1739358844"/>
                              <w:lock w:val="sdtLocked"/>
                            </w:sdtPr>
                            <w:sdtEndPr/>
                            <w:sdtContent>
                              <w:r w:rsidR="00C514A0">
                                <w:rPr>
                                  <w:szCs w:val="24"/>
                                  <w:lang w:eastAsia="lt-LT"/>
                                </w:rPr>
                                <w:t>9.1.2</w:t>
                              </w:r>
                            </w:sdtContent>
                          </w:sdt>
                          <w:r w:rsidR="00C514A0">
                            <w:rPr>
                              <w:szCs w:val="24"/>
                              <w:lang w:eastAsia="lt-LT"/>
                            </w:rPr>
                            <w:t>. Testas išlaikomas, jeigu pareiškėjas teisingai atsako į ne mažiau kaip 70 procentų testo klausimų (ne mažiau kaip 28 testo klausimus). Teisingai atsakius į mažiau kaip 70 procentų testo klausimų, testas neišlaikytas. Pareiškėjas testo rezultatus mato kompiuteryje, o testo klausimai ir atsakymai saugomi 2 metus testų programoje.</w:t>
                          </w:r>
                        </w:p>
                      </w:sdtContent>
                    </w:sdt>
                    <w:sdt>
                      <w:sdtPr>
                        <w:alias w:val="9.1.3 pp."/>
                        <w:tag w:val="part_09e20642c8bb4138ac5df9ec050abc15"/>
                        <w:id w:val="1988276678"/>
                        <w:lock w:val="sdtLocked"/>
                      </w:sdtPr>
                      <w:sdtEndPr/>
                      <w:sdtContent>
                        <w:p w14:paraId="588085C0" w14:textId="77777777" w:rsidR="00F45D02" w:rsidRDefault="00114BF7">
                          <w:pPr>
                            <w:suppressAutoHyphens/>
                            <w:ind w:firstLine="567"/>
                            <w:jc w:val="both"/>
                            <w:rPr>
                              <w:szCs w:val="24"/>
                              <w:lang w:eastAsia="ar-SA"/>
                            </w:rPr>
                          </w:pPr>
                          <w:sdt>
                            <w:sdtPr>
                              <w:alias w:val="Numeris"/>
                              <w:tag w:val="nr_09e20642c8bb4138ac5df9ec050abc15"/>
                              <w:id w:val="-566486917"/>
                              <w:lock w:val="sdtLocked"/>
                            </w:sdtPr>
                            <w:sdtEndPr/>
                            <w:sdtContent>
                              <w:r w:rsidR="00C514A0">
                                <w:rPr>
                                  <w:szCs w:val="24"/>
                                  <w:lang w:eastAsia="ar-SA"/>
                                </w:rPr>
                                <w:t>9.1.3</w:t>
                              </w:r>
                            </w:sdtContent>
                          </w:sdt>
                          <w:r w:rsidR="00C514A0">
                            <w:rPr>
                              <w:szCs w:val="24"/>
                              <w:lang w:eastAsia="ar-SA"/>
                            </w:rPr>
                            <w:t>. Pareiškėjas, gavęs neigiamą testo įvertinimą, gali pakartotinai laikyti testą ne anksčiau kaip po 30 dienų nuo testo rezultatų gavimo dienos. Atestavimo procedūra atnaujinama pareiškėjui gavus teigiamą testo įvertinimą.</w:t>
                          </w:r>
                        </w:p>
                      </w:sdtContent>
                    </w:sdt>
                  </w:sdtContent>
                </w:sdt>
                <w:sdt>
                  <w:sdtPr>
                    <w:alias w:val="9.2 pp."/>
                    <w:tag w:val="part_9d13b61b65b64b1fab58ab3eeb46cc4c"/>
                    <w:id w:val="1688946574"/>
                    <w:lock w:val="sdtLocked"/>
                  </w:sdtPr>
                  <w:sdtEndPr/>
                  <w:sdtContent>
                    <w:p w14:paraId="43B94762" w14:textId="4BE7619D" w:rsidR="00F45D02" w:rsidRDefault="00114BF7">
                      <w:pPr>
                        <w:suppressAutoHyphens/>
                        <w:ind w:firstLine="567"/>
                        <w:jc w:val="both"/>
                        <w:rPr>
                          <w:szCs w:val="24"/>
                          <w:lang w:eastAsia="lt-LT"/>
                        </w:rPr>
                      </w:pPr>
                      <w:sdt>
                        <w:sdtPr>
                          <w:alias w:val="Numeris"/>
                          <w:tag w:val="nr_9d13b61b65b64b1fab58ab3eeb46cc4c"/>
                          <w:id w:val="-1165707343"/>
                          <w:lock w:val="sdtLocked"/>
                        </w:sdtPr>
                        <w:sdtEndPr/>
                        <w:sdtContent>
                          <w:r w:rsidR="00C514A0">
                            <w:rPr>
                              <w:szCs w:val="24"/>
                              <w:lang w:eastAsia="lt-LT"/>
                            </w:rPr>
                            <w:t>9.2</w:t>
                          </w:r>
                        </w:sdtContent>
                      </w:sdt>
                      <w:r w:rsidR="00C514A0">
                        <w:rPr>
                          <w:szCs w:val="24"/>
                          <w:lang w:eastAsia="lt-LT"/>
                        </w:rPr>
                        <w:t>. Antrajame etape komisija per pokalbį su Programos 3 punkte nurodytų statybos techninės veiklos pagrindinių sričių vadovų pareigas eiti siekiančiais pareiškėjais įvertina jų praktinę patirtį. Komisijos posėdis pokalbiui su pareiškėjais organizuojamas per 20 darbo dienų nuo testo teigiamo įvertinimo dienos. Posėdžio metu pareiškėjui užduodami protokole numatyti klausimai. Daromas posėdžio garso įrašas. Garso įrašas saugomas 30 dienų. Per šį laikotarpį skundų dėl komisijos išvadų negavus, įrašas naikinamas. Jei skundas pateikiamas, įrašas saugomas visą skundo nagrinėjimo laikotarpį ir 3 mėnesius baigus jį nagrinėti.</w:t>
                      </w:r>
                    </w:p>
                  </w:sdtContent>
                </w:sdt>
                <w:sdt>
                  <w:sdtPr>
                    <w:alias w:val="9.3 pp."/>
                    <w:tag w:val="part_4ec90a3a9d5448079d513318181b363c"/>
                    <w:id w:val="277764378"/>
                    <w:lock w:val="sdtLocked"/>
                  </w:sdtPr>
                  <w:sdtEndPr/>
                  <w:sdtContent>
                    <w:p w14:paraId="41D018B3" w14:textId="35F45F9B" w:rsidR="00F45D02" w:rsidRDefault="00114BF7">
                      <w:pPr>
                        <w:suppressAutoHyphens/>
                        <w:ind w:firstLine="567"/>
                        <w:jc w:val="both"/>
                        <w:rPr>
                          <w:szCs w:val="24"/>
                          <w:lang w:eastAsia="lt-LT"/>
                        </w:rPr>
                      </w:pPr>
                      <w:sdt>
                        <w:sdtPr>
                          <w:alias w:val="Numeris"/>
                          <w:tag w:val="nr_4ec90a3a9d5448079d513318181b363c"/>
                          <w:id w:val="1587806834"/>
                          <w:lock w:val="sdtLocked"/>
                        </w:sdtPr>
                        <w:sdtEndPr/>
                        <w:sdtContent>
                          <w:r w:rsidR="00C514A0">
                            <w:rPr>
                              <w:szCs w:val="24"/>
                              <w:lang w:eastAsia="lt-LT"/>
                            </w:rPr>
                            <w:t>9.3</w:t>
                          </w:r>
                        </w:sdtContent>
                      </w:sdt>
                      <w:r w:rsidR="00C514A0">
                        <w:rPr>
                          <w:szCs w:val="24"/>
                          <w:lang w:eastAsia="lt-LT"/>
                        </w:rPr>
                        <w:t>. Komisija priima sprendimus kolegialiai paprasta dauguma.</w:t>
                      </w:r>
                    </w:p>
                  </w:sdtContent>
                </w:sdt>
              </w:sdtContent>
            </w:sdt>
            <w:sdt>
              <w:sdtPr>
                <w:alias w:val="10 p."/>
                <w:tag w:val="part_9e12e9d6575641f6988a78ad75d5ac9d"/>
                <w:id w:val="563604107"/>
                <w:lock w:val="sdtLocked"/>
              </w:sdtPr>
              <w:sdtEndPr/>
              <w:sdtContent>
                <w:p w14:paraId="67505E1F" w14:textId="77777777" w:rsidR="00F45D02" w:rsidRDefault="00114BF7">
                  <w:pPr>
                    <w:suppressAutoHyphens/>
                    <w:ind w:firstLine="567"/>
                    <w:jc w:val="both"/>
                    <w:rPr>
                      <w:szCs w:val="24"/>
                      <w:lang w:eastAsia="lt-LT"/>
                    </w:rPr>
                  </w:pPr>
                  <w:sdt>
                    <w:sdtPr>
                      <w:alias w:val="Numeris"/>
                      <w:tag w:val="nr_9e12e9d6575641f6988a78ad75d5ac9d"/>
                      <w:id w:val="751934785"/>
                      <w:lock w:val="sdtLocked"/>
                    </w:sdtPr>
                    <w:sdtEndPr/>
                    <w:sdtContent>
                      <w:r w:rsidR="00C514A0">
                        <w:rPr>
                          <w:szCs w:val="24"/>
                          <w:lang w:eastAsia="lt-LT"/>
                        </w:rPr>
                        <w:t>10</w:t>
                      </w:r>
                    </w:sdtContent>
                  </w:sdt>
                  <w:r w:rsidR="00C514A0">
                    <w:rPr>
                      <w:szCs w:val="24"/>
                      <w:lang w:eastAsia="lt-LT"/>
                    </w:rPr>
                    <w:t>. Komisijos narys supažindina pareiškėją su komisijos sprendimu dėl egzamino rezultatų, kuriuos posėdžio sekretorius įrašo į protokolą. Susipažinęs su komisijos sprendimu, pareiškėjas pasirašo protokolo išrašą. Jį pareiškėjas gauna pasibaigus egzaminui.</w:t>
                  </w:r>
                </w:p>
              </w:sdtContent>
            </w:sdt>
            <w:sdt>
              <w:sdtPr>
                <w:alias w:val="11 p."/>
                <w:tag w:val="part_bd02450a785f452a99df296afbc8b263"/>
                <w:id w:val="-97022712"/>
                <w:lock w:val="sdtLocked"/>
              </w:sdtPr>
              <w:sdtEndPr/>
              <w:sdtContent>
                <w:p w14:paraId="1137B5F6" w14:textId="068A68B8" w:rsidR="00F45D02" w:rsidRDefault="00114BF7">
                  <w:pPr>
                    <w:suppressAutoHyphens/>
                    <w:ind w:firstLine="567"/>
                    <w:jc w:val="both"/>
                    <w:rPr>
                      <w:szCs w:val="24"/>
                      <w:lang w:eastAsia="lt-LT"/>
                    </w:rPr>
                  </w:pPr>
                  <w:sdt>
                    <w:sdtPr>
                      <w:alias w:val="Numeris"/>
                      <w:tag w:val="nr_bd02450a785f452a99df296afbc8b263"/>
                      <w:id w:val="1217702759"/>
                      <w:lock w:val="sdtLocked"/>
                    </w:sdtPr>
                    <w:sdtEndPr/>
                    <w:sdtContent>
                      <w:r w:rsidR="00C514A0">
                        <w:rPr>
                          <w:rFonts w:eastAsia="Calibri"/>
                          <w:szCs w:val="24"/>
                          <w:lang w:eastAsia="lt-LT"/>
                        </w:rPr>
                        <w:t>11</w:t>
                      </w:r>
                    </w:sdtContent>
                  </w:sdt>
                  <w:r w:rsidR="00C514A0">
                    <w:rPr>
                      <w:rFonts w:eastAsia="Calibri"/>
                      <w:szCs w:val="24"/>
                      <w:lang w:eastAsia="lt-LT"/>
                    </w:rPr>
                    <w:t xml:space="preserve">. Pareiškėjas, gavęs neigiamą profesinių žinių egzamino įvertinimą, gali egzaminą pakartotinai laikyti ne anksčiau kaip po 30 dienų. Egzamino perlaikymo skaičius neribojamas. </w:t>
                  </w:r>
                  <w:r w:rsidR="00C514A0">
                    <w:rPr>
                      <w:rFonts w:eastAsia="Calibri"/>
                      <w:lang w:eastAsia="lt-LT"/>
                    </w:rPr>
                    <w:t xml:space="preserve">Pareiškėjas per 10 darbo dienų dėl </w:t>
                  </w:r>
                  <w:r w:rsidR="00C514A0">
                    <w:rPr>
                      <w:rFonts w:eastAsia="Calibri"/>
                      <w:szCs w:val="24"/>
                      <w:lang w:eastAsia="lt-LT"/>
                    </w:rPr>
                    <w:t>profesinių žinių egzamino įvertinimo</w:t>
                  </w:r>
                  <w:r w:rsidR="00C514A0">
                    <w:rPr>
                      <w:rFonts w:eastAsia="Calibri"/>
                      <w:lang w:eastAsia="lt-LT"/>
                    </w:rPr>
                    <w:t xml:space="preserve"> gali pateikti motyvuotą skundą. EMC vadovo sudaryta skundo nagrinėjimo komisija per 10 darbo dienų išnagrinėja skundą įvertindama visus egzamino duomenis, įskaitant įrašus, </w:t>
                  </w:r>
                  <w:r w:rsidR="00C514A0">
                    <w:rPr>
                      <w:rFonts w:eastAsia="Calibri"/>
                      <w:szCs w:val="24"/>
                      <w:lang w:eastAsia="lt-LT"/>
                    </w:rPr>
                    <w:t>priima sprendimą palikti rezultatą nepakeistą, jį pakeisti arba panaikinti ir skirti pakartotinį egzaminą, ir apie priimtą sprendimą per 3 darbo dienas nuo sprendimo priėmimo informuoja pareiškėją. Skundo nagrinėjimo komisijos sprendimas per mėnesį gali būti skundžiamas Lietuvos administracinių ginčų komisijai arba Lietuvos administraciniam teismui teisės aktų nustatyta tvarka.</w:t>
                  </w:r>
                </w:p>
              </w:sdtContent>
            </w:sdt>
            <w:sdt>
              <w:sdtPr>
                <w:alias w:val="12 p."/>
                <w:tag w:val="part_b32729b4f0a24cf0b838c3d0c8daa3e5"/>
                <w:id w:val="-1698306736"/>
                <w:lock w:val="sdtLocked"/>
              </w:sdtPr>
              <w:sdtEndPr/>
              <w:sdtContent>
                <w:p w14:paraId="214C6B05" w14:textId="77777777" w:rsidR="00F45D02" w:rsidRDefault="00114BF7">
                  <w:pPr>
                    <w:suppressAutoHyphens/>
                    <w:ind w:firstLine="567"/>
                    <w:jc w:val="both"/>
                    <w:rPr>
                      <w:szCs w:val="24"/>
                      <w:lang w:eastAsia="lt-LT"/>
                    </w:rPr>
                  </w:pPr>
                  <w:sdt>
                    <w:sdtPr>
                      <w:alias w:val="Numeris"/>
                      <w:tag w:val="nr_b32729b4f0a24cf0b838c3d0c8daa3e5"/>
                      <w:id w:val="-1093004188"/>
                      <w:lock w:val="sdtLocked"/>
                    </w:sdtPr>
                    <w:sdtEndPr/>
                    <w:sdtContent>
                      <w:r w:rsidR="00C514A0">
                        <w:rPr>
                          <w:szCs w:val="24"/>
                          <w:lang w:eastAsia="lt-LT"/>
                        </w:rPr>
                        <w:t>12</w:t>
                      </w:r>
                    </w:sdtContent>
                  </w:sdt>
                  <w:r w:rsidR="00C514A0">
                    <w:rPr>
                      <w:szCs w:val="24"/>
                      <w:lang w:eastAsia="lt-LT"/>
                    </w:rPr>
                    <w:t>. Pareiškėjai, norintys, kad jiems išduotas kvalifikacijos atestatas būtų papildytas naujomis darbo sritimis, laiko egzamino testą iš darbo sričių, kuriomis siekia papildyti kvalifikacijos atestatą. Dėl kitų galimų įrašų apie techninių parametrų atitinkamoje darbo srityje ir (ar) statinių grupėse, ir (ar) pareigų aprašyme pagrįstumą, įvertinusi pareiškėjo prašymą ir priedus, sprendžia komisija.</w:t>
                  </w:r>
                </w:p>
              </w:sdtContent>
            </w:sdt>
            <w:sdt>
              <w:sdtPr>
                <w:alias w:val="13 p."/>
                <w:tag w:val="part_22bf6e0dd6784c198e9401eb9d765d2c"/>
                <w:id w:val="-221369649"/>
                <w:lock w:val="sdtLocked"/>
              </w:sdtPr>
              <w:sdtEndPr/>
              <w:sdtContent>
                <w:p w14:paraId="0BB271B1" w14:textId="77777777" w:rsidR="00F45D02" w:rsidRDefault="00114BF7">
                  <w:pPr>
                    <w:suppressAutoHyphens/>
                    <w:ind w:firstLine="567"/>
                    <w:jc w:val="both"/>
                    <w:rPr>
                      <w:szCs w:val="24"/>
                      <w:lang w:eastAsia="lt-LT"/>
                    </w:rPr>
                  </w:pPr>
                  <w:sdt>
                    <w:sdtPr>
                      <w:alias w:val="Numeris"/>
                      <w:tag w:val="nr_22bf6e0dd6784c198e9401eb9d765d2c"/>
                      <w:id w:val="-1464031415"/>
                      <w:lock w:val="sdtLocked"/>
                    </w:sdtPr>
                    <w:sdtEndPr/>
                    <w:sdtContent>
                      <w:r w:rsidR="00C514A0">
                        <w:rPr>
                          <w:szCs w:val="24"/>
                          <w:lang w:eastAsia="lt-LT"/>
                        </w:rPr>
                        <w:t>13</w:t>
                      </w:r>
                    </w:sdtContent>
                  </w:sdt>
                  <w:r w:rsidR="00C514A0">
                    <w:rPr>
                      <w:szCs w:val="24"/>
                      <w:lang w:eastAsia="lt-LT"/>
                    </w:rPr>
                    <w:t>. Profesinių žinių vertinimo paslaugos yra mokamos. Už vieno egzamino laikymą ar perlaikymą pareiškėjas sumoka EMC direktoriaus nustatyto dydžio mokestį. Šis mokestis turi būti sumokėtas per 5 darbo dienas nuo išankstinio apmokėjimo sąskaitos gavimo dienos. Neišlaikius egzamino arba į jį neatvykus be svarbių priežasčių, sumokėtas mokestis pareiškėjui negrąžinamas.</w:t>
                  </w:r>
                </w:p>
                <w:p w14:paraId="57C042BB" w14:textId="77777777" w:rsidR="00F45D02" w:rsidRDefault="00114BF7">
                  <w:pPr>
                    <w:suppressAutoHyphens/>
                    <w:jc w:val="both"/>
                    <w:rPr>
                      <w:szCs w:val="24"/>
                      <w:lang w:eastAsia="lt-LT"/>
                    </w:rPr>
                  </w:pPr>
                </w:p>
              </w:sdtContent>
            </w:sdt>
          </w:sdtContent>
        </w:sdt>
        <w:sdt>
          <w:sdtPr>
            <w:alias w:val="skyrius"/>
            <w:tag w:val="part_00a0973f44694a52a023dea6bdd97ea2"/>
            <w:id w:val="-295147250"/>
            <w:lock w:val="sdtLocked"/>
          </w:sdtPr>
          <w:sdtEndPr/>
          <w:sdtContent>
            <w:p w14:paraId="05CCD8F4" w14:textId="77777777" w:rsidR="00F45D02" w:rsidRDefault="00114BF7">
              <w:pPr>
                <w:keepNext/>
                <w:tabs>
                  <w:tab w:val="left" w:pos="284"/>
                </w:tabs>
                <w:jc w:val="center"/>
                <w:rPr>
                  <w:b/>
                  <w:kern w:val="28"/>
                  <w:szCs w:val="24"/>
                  <w:lang w:eastAsia="lt-LT"/>
                </w:rPr>
              </w:pPr>
              <w:sdt>
                <w:sdtPr>
                  <w:alias w:val="Numeris"/>
                  <w:tag w:val="nr_00a0973f44694a52a023dea6bdd97ea2"/>
                  <w:id w:val="2120867070"/>
                  <w:lock w:val="sdtLocked"/>
                </w:sdtPr>
                <w:sdtEndPr/>
                <w:sdtContent>
                  <w:r w:rsidR="00C514A0">
                    <w:rPr>
                      <w:b/>
                      <w:kern w:val="28"/>
                      <w:szCs w:val="24"/>
                      <w:lang w:eastAsia="lt-LT"/>
                    </w:rPr>
                    <w:t>VII</w:t>
                  </w:r>
                </w:sdtContent>
              </w:sdt>
              <w:r w:rsidR="00C514A0">
                <w:rPr>
                  <w:b/>
                  <w:kern w:val="28"/>
                  <w:szCs w:val="24"/>
                  <w:lang w:eastAsia="lt-LT"/>
                </w:rPr>
                <w:t xml:space="preserve"> SKYRIUS</w:t>
              </w:r>
            </w:p>
            <w:p w14:paraId="1EABB407" w14:textId="77777777" w:rsidR="00F45D02" w:rsidRDefault="00114BF7">
              <w:pPr>
                <w:keepNext/>
                <w:tabs>
                  <w:tab w:val="left" w:pos="284"/>
                </w:tabs>
                <w:jc w:val="center"/>
                <w:rPr>
                  <w:b/>
                  <w:kern w:val="28"/>
                  <w:szCs w:val="24"/>
                  <w:lang w:eastAsia="lt-LT"/>
                </w:rPr>
              </w:pPr>
              <w:sdt>
                <w:sdtPr>
                  <w:alias w:val="Pavadinimas"/>
                  <w:tag w:val="title_00a0973f44694a52a023dea6bdd97ea2"/>
                  <w:id w:val="1441880222"/>
                  <w:lock w:val="sdtLocked"/>
                </w:sdtPr>
                <w:sdtEndPr/>
                <w:sdtContent>
                  <w:r w:rsidR="00C514A0">
                    <w:rPr>
                      <w:b/>
                      <w:kern w:val="28"/>
                      <w:szCs w:val="24"/>
                      <w:lang w:eastAsia="lt-LT"/>
                    </w:rPr>
                    <w:t>PROFESINIŲ ŽINIŲ VERTINIMO PERSONALAS</w:t>
                  </w:r>
                </w:sdtContent>
              </w:sdt>
            </w:p>
            <w:p w14:paraId="3C262A8A" w14:textId="77777777" w:rsidR="00F45D02" w:rsidRDefault="00F45D02">
              <w:pPr>
                <w:jc w:val="center"/>
                <w:rPr>
                  <w:szCs w:val="24"/>
                  <w:lang w:eastAsia="lt-LT"/>
                </w:rPr>
              </w:pPr>
            </w:p>
            <w:sdt>
              <w:sdtPr>
                <w:alias w:val="14 p."/>
                <w:tag w:val="part_e0c0f5e971e34f628f4971618ff9db9c"/>
                <w:id w:val="-149831193"/>
                <w:lock w:val="sdtLocked"/>
              </w:sdtPr>
              <w:sdtEndPr/>
              <w:sdtContent>
                <w:p w14:paraId="1F3ABA3D" w14:textId="77777777" w:rsidR="00F45D02" w:rsidRDefault="00114BF7">
                  <w:pPr>
                    <w:suppressAutoHyphens/>
                    <w:ind w:firstLine="567"/>
                    <w:jc w:val="both"/>
                    <w:rPr>
                      <w:szCs w:val="24"/>
                      <w:lang w:eastAsia="lt-LT"/>
                    </w:rPr>
                  </w:pPr>
                  <w:sdt>
                    <w:sdtPr>
                      <w:alias w:val="Numeris"/>
                      <w:tag w:val="nr_e0c0f5e971e34f628f4971618ff9db9c"/>
                      <w:id w:val="-341550839"/>
                      <w:lock w:val="sdtLocked"/>
                    </w:sdtPr>
                    <w:sdtEndPr/>
                    <w:sdtContent>
                      <w:r w:rsidR="00C514A0">
                        <w:rPr>
                          <w:szCs w:val="24"/>
                          <w:lang w:eastAsia="lt-LT"/>
                        </w:rPr>
                        <w:t>14</w:t>
                      </w:r>
                    </w:sdtContent>
                  </w:sdt>
                  <w:r w:rsidR="00C514A0">
                    <w:rPr>
                      <w:szCs w:val="24"/>
                      <w:lang w:eastAsia="lt-LT"/>
                    </w:rPr>
                    <w:t>. Pareiškėjų profesines žinias vertina EMC sudaryta komisija. Komisijos nariai – žinomi savo srities specialistai, atitinkantys vieną iš Reglamento</w:t>
                  </w:r>
                  <w:r w:rsidR="00C514A0">
                    <w:rPr>
                      <w:bCs/>
                      <w:szCs w:val="24"/>
                      <w:lang w:eastAsia="lt-LT"/>
                    </w:rPr>
                    <w:t xml:space="preserve"> </w:t>
                  </w:r>
                  <w:r w:rsidR="00C514A0">
                    <w:rPr>
                      <w:szCs w:val="24"/>
                      <w:lang w:eastAsia="lt-LT"/>
                    </w:rPr>
                    <w:t xml:space="preserve">30.4 papunktyje nustatytų kvalifikacinių reikalavimų – </w:t>
                  </w:r>
                  <w:r w:rsidR="00C514A0">
                    <w:rPr>
                      <w:spacing w:val="-2"/>
                      <w:szCs w:val="24"/>
                    </w:rPr>
                    <w:t>atsakingais už profesinių žinių vertinimą gali būti: aukštųjų mokyklų, rengiančių statybos specialistus, atstovai; specialistai, turintys mokslinį laipsnį; vertinamoje profesinių žinių srityje Reglamento nustatyta tvarka atestuoti vadovai.</w:t>
                  </w:r>
                </w:p>
              </w:sdtContent>
            </w:sdt>
            <w:sdt>
              <w:sdtPr>
                <w:alias w:val="15 p."/>
                <w:tag w:val="part_061266fdc1b94c518e1017a3886efebb"/>
                <w:id w:val="-343249724"/>
                <w:lock w:val="sdtLocked"/>
              </w:sdtPr>
              <w:sdtEndPr/>
              <w:sdtContent>
                <w:p w14:paraId="2B07824A" w14:textId="77777777" w:rsidR="00F45D02" w:rsidRDefault="00114BF7">
                  <w:pPr>
                    <w:suppressAutoHyphens/>
                    <w:ind w:firstLine="567"/>
                    <w:jc w:val="both"/>
                    <w:rPr>
                      <w:szCs w:val="24"/>
                      <w:lang w:eastAsia="lt-LT"/>
                    </w:rPr>
                  </w:pPr>
                  <w:sdt>
                    <w:sdtPr>
                      <w:alias w:val="Numeris"/>
                      <w:tag w:val="nr_061266fdc1b94c518e1017a3886efebb"/>
                      <w:id w:val="408050496"/>
                      <w:lock w:val="sdtLocked"/>
                    </w:sdtPr>
                    <w:sdtEndPr/>
                    <w:sdtContent>
                      <w:r w:rsidR="00C514A0">
                        <w:rPr>
                          <w:szCs w:val="24"/>
                          <w:lang w:eastAsia="lt-LT"/>
                        </w:rPr>
                        <w:t>15</w:t>
                      </w:r>
                    </w:sdtContent>
                  </w:sdt>
                  <w:r w:rsidR="00C514A0">
                    <w:rPr>
                      <w:szCs w:val="24"/>
                      <w:lang w:eastAsia="lt-LT"/>
                    </w:rPr>
                    <w:t>. Komisija sudaroma mažiausiai iš trijų asmenų ir skiriama EMC direktoriaus potvarkiu. Komisijos pirmininku skiriamas komisijos narys, turintis didžiausią veiklos patirtį vertinamoje profesinių žinių srityje.</w:t>
                  </w:r>
                </w:p>
              </w:sdtContent>
            </w:sdt>
            <w:sdt>
              <w:sdtPr>
                <w:alias w:val="16 p."/>
                <w:tag w:val="part_99d3fc8d20214a0eaa4d353fcbfcf33c"/>
                <w:id w:val="1055286052"/>
                <w:lock w:val="sdtLocked"/>
              </w:sdtPr>
              <w:sdtEndPr/>
              <w:sdtContent>
                <w:p w14:paraId="5A1E1956" w14:textId="77777777" w:rsidR="00F45D02" w:rsidRDefault="00114BF7">
                  <w:pPr>
                    <w:ind w:firstLine="567"/>
                    <w:jc w:val="both"/>
                    <w:rPr>
                      <w:szCs w:val="24"/>
                      <w:lang w:eastAsia="lt-LT"/>
                    </w:rPr>
                  </w:pPr>
                  <w:sdt>
                    <w:sdtPr>
                      <w:alias w:val="Numeris"/>
                      <w:tag w:val="nr_99d3fc8d20214a0eaa4d353fcbfcf33c"/>
                      <w:id w:val="-19321643"/>
                      <w:lock w:val="sdtLocked"/>
                    </w:sdtPr>
                    <w:sdtEndPr/>
                    <w:sdtContent>
                      <w:r w:rsidR="00C514A0">
                        <w:rPr>
                          <w:szCs w:val="24"/>
                          <w:lang w:eastAsia="lt-LT"/>
                        </w:rPr>
                        <w:t>16</w:t>
                      </w:r>
                    </w:sdtContent>
                  </w:sdt>
                  <w:r w:rsidR="00C514A0">
                    <w:rPr>
                      <w:szCs w:val="24"/>
                      <w:lang w:eastAsia="lt-LT"/>
                    </w:rPr>
                    <w:t>. Prireikus ir komisijai nusprendus, EMC direktorius gali kviesti į profesinių žinių vertinimo komisijos posėdį nepriklausomus specialistus ir (ar) ekspertus.</w:t>
                  </w:r>
                </w:p>
              </w:sdtContent>
            </w:sdt>
            <w:sdt>
              <w:sdtPr>
                <w:alias w:val="17 p."/>
                <w:tag w:val="part_4dba3fe5a5e2465888d41fed15d487ad"/>
                <w:id w:val="1536155694"/>
                <w:lock w:val="sdtLocked"/>
              </w:sdtPr>
              <w:sdtEndPr/>
              <w:sdtContent>
                <w:p w14:paraId="4FBEEAE2" w14:textId="77777777" w:rsidR="00F45D02" w:rsidRDefault="00114BF7">
                  <w:pPr>
                    <w:ind w:firstLine="567"/>
                    <w:jc w:val="both"/>
                    <w:rPr>
                      <w:szCs w:val="24"/>
                      <w:lang w:eastAsia="lt-LT"/>
                    </w:rPr>
                  </w:pPr>
                  <w:sdt>
                    <w:sdtPr>
                      <w:alias w:val="Numeris"/>
                      <w:tag w:val="nr_4dba3fe5a5e2465888d41fed15d487ad"/>
                      <w:id w:val="-1070649480"/>
                      <w:lock w:val="sdtLocked"/>
                    </w:sdtPr>
                    <w:sdtEndPr/>
                    <w:sdtContent>
                      <w:r w:rsidR="00C514A0">
                        <w:rPr>
                          <w:szCs w:val="24"/>
                          <w:lang w:eastAsia="lt-LT"/>
                        </w:rPr>
                        <w:t>17</w:t>
                      </w:r>
                    </w:sdtContent>
                  </w:sdt>
                  <w:r w:rsidR="00C514A0">
                    <w:rPr>
                      <w:szCs w:val="24"/>
                      <w:lang w:eastAsia="lt-LT"/>
                    </w:rPr>
                    <w:t>. Komisijos narys privalo nusišalinti nuo pareiškėjo profesinių žinių vertinimo, jeigu yra susijęs su pareiškėju šeimos, artimos giminystės ir (ar) verslo ryšiais, susijusiais su jo privačiais interesais – jo (ar jam artimo asmens, kaip tai apibrėžta Lietuvos Respublikos viešųjų ir privačių interesų derinimo įstatyme) suinteresuotumu asmenine turtine nauda, ir dėl to gali kilti interesų konfliktas.</w:t>
                  </w:r>
                </w:p>
              </w:sdtContent>
            </w:sdt>
            <w:sdt>
              <w:sdtPr>
                <w:alias w:val="18 p."/>
                <w:tag w:val="part_d428cf010a694f36b076504b7bfd2bd5"/>
                <w:id w:val="1930849516"/>
                <w:lock w:val="sdtLocked"/>
              </w:sdtPr>
              <w:sdtEndPr/>
              <w:sdtContent>
                <w:p w14:paraId="6A45B67E" w14:textId="77777777" w:rsidR="00F45D02" w:rsidRDefault="00114BF7">
                  <w:pPr>
                    <w:suppressAutoHyphens/>
                    <w:ind w:firstLine="567"/>
                    <w:jc w:val="both"/>
                    <w:rPr>
                      <w:szCs w:val="24"/>
                      <w:lang w:eastAsia="lt-LT"/>
                    </w:rPr>
                  </w:pPr>
                  <w:sdt>
                    <w:sdtPr>
                      <w:alias w:val="Numeris"/>
                      <w:tag w:val="nr_d428cf010a694f36b076504b7bfd2bd5"/>
                      <w:id w:val="-1626539012"/>
                      <w:lock w:val="sdtLocked"/>
                    </w:sdtPr>
                    <w:sdtEndPr/>
                    <w:sdtContent>
                      <w:r w:rsidR="00C514A0">
                        <w:rPr>
                          <w:szCs w:val="24"/>
                          <w:lang w:eastAsia="lt-LT"/>
                        </w:rPr>
                        <w:t>18</w:t>
                      </w:r>
                    </w:sdtContent>
                  </w:sdt>
                  <w:r w:rsidR="00C514A0">
                    <w:rPr>
                      <w:szCs w:val="24"/>
                      <w:lang w:eastAsia="lt-LT"/>
                    </w:rPr>
                    <w:t>. Vertinant kitų valstybių (trečiųjų šalių), Europos Sąjungos valstybės narių piliečių profesinį pasirengimą, testas pareiškėjui teikiamas valstybine lietuvių kalba. Jei pareiškėjas nesupranta lietuvių kalbos, jo prašymu EMC organizuoja testo vertimą. Testo vertimo išlaidas apmoka pareiškėjas. Komisijos narių pokalbis su pareiškėju vyksta valstybine lietuvių kalba. Galima išimtis – abiem pusėms suprantama kalba, kai yra bent du komisijos nariai, mokantys pareiškėjo kalbą. Kitu atveju, pareiškėjo prašymu, EMC samdo vertėją, kurio paslaugas apmoka pareiškėjas.</w:t>
                  </w:r>
                </w:p>
                <w:p w14:paraId="0F76EA2D" w14:textId="77777777" w:rsidR="00F45D02" w:rsidRDefault="00114BF7">
                  <w:pPr>
                    <w:jc w:val="center"/>
                    <w:rPr>
                      <w:szCs w:val="24"/>
                      <w:lang w:eastAsia="lt-LT"/>
                    </w:rPr>
                  </w:pPr>
                </w:p>
              </w:sdtContent>
            </w:sdt>
          </w:sdtContent>
        </w:sdt>
        <w:sdt>
          <w:sdtPr>
            <w:alias w:val="skyrius"/>
            <w:tag w:val="part_cb7978fecb7641509b087f03427de3b1"/>
            <w:id w:val="1418976661"/>
            <w:lock w:val="sdtLocked"/>
          </w:sdtPr>
          <w:sdtEndPr/>
          <w:sdtContent>
            <w:p w14:paraId="60027120" w14:textId="77777777" w:rsidR="00F45D02" w:rsidRDefault="00114BF7">
              <w:pPr>
                <w:keepNext/>
                <w:tabs>
                  <w:tab w:val="left" w:pos="284"/>
                </w:tabs>
                <w:jc w:val="center"/>
                <w:rPr>
                  <w:b/>
                  <w:kern w:val="28"/>
                  <w:szCs w:val="24"/>
                  <w:lang w:eastAsia="lt-LT"/>
                </w:rPr>
              </w:pPr>
              <w:sdt>
                <w:sdtPr>
                  <w:alias w:val="Numeris"/>
                  <w:tag w:val="nr_cb7978fecb7641509b087f03427de3b1"/>
                  <w:id w:val="-1654586008"/>
                  <w:lock w:val="sdtLocked"/>
                </w:sdtPr>
                <w:sdtEndPr/>
                <w:sdtContent>
                  <w:r w:rsidR="00C514A0">
                    <w:rPr>
                      <w:b/>
                      <w:kern w:val="28"/>
                      <w:szCs w:val="24"/>
                      <w:lang w:eastAsia="lt-LT"/>
                    </w:rPr>
                    <w:t>VIII</w:t>
                  </w:r>
                </w:sdtContent>
              </w:sdt>
              <w:r w:rsidR="00C514A0">
                <w:rPr>
                  <w:b/>
                  <w:kern w:val="28"/>
                  <w:szCs w:val="24"/>
                  <w:lang w:eastAsia="lt-LT"/>
                </w:rPr>
                <w:t xml:space="preserve"> SKYRIUS</w:t>
              </w:r>
            </w:p>
            <w:p w14:paraId="58BABBFB" w14:textId="77777777" w:rsidR="00F45D02" w:rsidRDefault="00114BF7">
              <w:pPr>
                <w:keepNext/>
                <w:tabs>
                  <w:tab w:val="left" w:pos="284"/>
                </w:tabs>
                <w:jc w:val="center"/>
                <w:rPr>
                  <w:b/>
                  <w:kern w:val="28"/>
                  <w:szCs w:val="24"/>
                  <w:lang w:eastAsia="lt-LT"/>
                </w:rPr>
              </w:pPr>
              <w:sdt>
                <w:sdtPr>
                  <w:alias w:val="Pavadinimas"/>
                  <w:tag w:val="title_cb7978fecb7641509b087f03427de3b1"/>
                  <w:id w:val="-1432736369"/>
                  <w:lock w:val="sdtLocked"/>
                </w:sdtPr>
                <w:sdtEndPr/>
                <w:sdtContent>
                  <w:r w:rsidR="00C514A0">
                    <w:rPr>
                      <w:b/>
                      <w:kern w:val="28"/>
                      <w:szCs w:val="24"/>
                      <w:lang w:eastAsia="lt-LT"/>
                    </w:rPr>
                    <w:t>PROFESINIŲ ŽINIŲ VERTINIMĄ PATVIRTINANTIS DOKUMENTAS</w:t>
                  </w:r>
                </w:sdtContent>
              </w:sdt>
            </w:p>
            <w:p w14:paraId="0ECA607B" w14:textId="77777777" w:rsidR="00F45D02" w:rsidRDefault="00F45D02">
              <w:pPr>
                <w:jc w:val="center"/>
                <w:rPr>
                  <w:szCs w:val="24"/>
                  <w:lang w:eastAsia="lt-LT"/>
                </w:rPr>
              </w:pPr>
            </w:p>
            <w:sdt>
              <w:sdtPr>
                <w:alias w:val="19 p."/>
                <w:tag w:val="part_89c502c714d94b39b3601a6804b8a51f"/>
                <w:id w:val="-573511009"/>
                <w:lock w:val="sdtLocked"/>
              </w:sdtPr>
              <w:sdtEndPr/>
              <w:sdtContent>
                <w:p w14:paraId="04E40F6D" w14:textId="77777777" w:rsidR="00F45D02" w:rsidRDefault="00114BF7">
                  <w:pPr>
                    <w:suppressAutoHyphens/>
                    <w:ind w:firstLine="567"/>
                    <w:jc w:val="both"/>
                    <w:rPr>
                      <w:szCs w:val="24"/>
                    </w:rPr>
                  </w:pPr>
                  <w:sdt>
                    <w:sdtPr>
                      <w:alias w:val="Numeris"/>
                      <w:tag w:val="nr_89c502c714d94b39b3601a6804b8a51f"/>
                      <w:id w:val="608548686"/>
                      <w:lock w:val="sdtLocked"/>
                    </w:sdtPr>
                    <w:sdtEndPr/>
                    <w:sdtContent>
                      <w:r w:rsidR="00C514A0">
                        <w:rPr>
                          <w:szCs w:val="24"/>
                          <w:lang w:eastAsia="lt-LT"/>
                        </w:rPr>
                        <w:t>19</w:t>
                      </w:r>
                    </w:sdtContent>
                  </w:sdt>
                  <w:r w:rsidR="00C514A0">
                    <w:rPr>
                      <w:szCs w:val="24"/>
                      <w:lang w:eastAsia="lt-LT"/>
                    </w:rPr>
                    <w:t>. Sprendimai dėl profesinių žinių įvertinimo įforminami protokolu. Jame nurodoma:</w:t>
                  </w:r>
                </w:p>
                <w:sdt>
                  <w:sdtPr>
                    <w:alias w:val="19.1 pp."/>
                    <w:tag w:val="part_fcdd2794b73543c1b0a3c0bfc241506b"/>
                    <w:id w:val="-621152939"/>
                    <w:lock w:val="sdtLocked"/>
                  </w:sdtPr>
                  <w:sdtEndPr/>
                  <w:sdtContent>
                    <w:p w14:paraId="3C3079AD" w14:textId="77777777" w:rsidR="00F45D02" w:rsidRDefault="00114BF7">
                      <w:pPr>
                        <w:suppressAutoHyphens/>
                        <w:ind w:firstLine="567"/>
                        <w:jc w:val="both"/>
                        <w:rPr>
                          <w:szCs w:val="24"/>
                          <w:lang w:eastAsia="lt-LT"/>
                        </w:rPr>
                      </w:pPr>
                      <w:sdt>
                        <w:sdtPr>
                          <w:alias w:val="Numeris"/>
                          <w:tag w:val="nr_fcdd2794b73543c1b0a3c0bfc241506b"/>
                          <w:id w:val="-2025233467"/>
                          <w:lock w:val="sdtLocked"/>
                        </w:sdtPr>
                        <w:sdtEndPr/>
                        <w:sdtContent>
                          <w:r w:rsidR="00C514A0">
                            <w:rPr>
                              <w:szCs w:val="24"/>
                              <w:lang w:eastAsia="lt-LT"/>
                            </w:rPr>
                            <w:t>19.1</w:t>
                          </w:r>
                        </w:sdtContent>
                      </w:sdt>
                      <w:r w:rsidR="00C514A0">
                        <w:rPr>
                          <w:szCs w:val="24"/>
                          <w:lang w:eastAsia="lt-LT"/>
                        </w:rPr>
                        <w:t>. komisijos sudėtis (komisijos pirmininko, sekretoriaus, narių vardai ir pavardės), kaip balsavo kiekvienas komisijos narys;</w:t>
                      </w:r>
                    </w:p>
                  </w:sdtContent>
                </w:sdt>
                <w:sdt>
                  <w:sdtPr>
                    <w:alias w:val="19.2 pp."/>
                    <w:tag w:val="part_9ac9fa81b9aa4ed7b98d42e91c14c093"/>
                    <w:id w:val="87274977"/>
                    <w:lock w:val="sdtLocked"/>
                  </w:sdtPr>
                  <w:sdtEndPr/>
                  <w:sdtContent>
                    <w:p w14:paraId="2AB8BAB7" w14:textId="77777777" w:rsidR="00F45D02" w:rsidRDefault="00114BF7">
                      <w:pPr>
                        <w:suppressAutoHyphens/>
                        <w:ind w:firstLine="567"/>
                        <w:jc w:val="both"/>
                        <w:rPr>
                          <w:szCs w:val="24"/>
                          <w:lang w:eastAsia="lt-LT"/>
                        </w:rPr>
                      </w:pPr>
                      <w:sdt>
                        <w:sdtPr>
                          <w:alias w:val="Numeris"/>
                          <w:tag w:val="nr_9ac9fa81b9aa4ed7b98d42e91c14c093"/>
                          <w:id w:val="713317464"/>
                          <w:lock w:val="sdtLocked"/>
                        </w:sdtPr>
                        <w:sdtEndPr/>
                        <w:sdtContent>
                          <w:r w:rsidR="00C514A0">
                            <w:rPr>
                              <w:szCs w:val="24"/>
                              <w:lang w:eastAsia="lt-LT"/>
                            </w:rPr>
                            <w:t>19.2</w:t>
                          </w:r>
                        </w:sdtContent>
                      </w:sdt>
                      <w:r w:rsidR="00C514A0">
                        <w:rPr>
                          <w:szCs w:val="24"/>
                          <w:lang w:eastAsia="lt-LT"/>
                        </w:rPr>
                        <w:t>. profesinių žinių vertinimo data ir vieta;</w:t>
                      </w:r>
                    </w:p>
                  </w:sdtContent>
                </w:sdt>
                <w:sdt>
                  <w:sdtPr>
                    <w:alias w:val="19.3 pp."/>
                    <w:tag w:val="part_8c4748f06de549e9ba1ba39b7820fb5c"/>
                    <w:id w:val="1036085509"/>
                    <w:lock w:val="sdtLocked"/>
                  </w:sdtPr>
                  <w:sdtEndPr/>
                  <w:sdtContent>
                    <w:p w14:paraId="0BDFC24B" w14:textId="77777777" w:rsidR="00F45D02" w:rsidRDefault="00114BF7">
                      <w:pPr>
                        <w:suppressAutoHyphens/>
                        <w:ind w:firstLine="567"/>
                        <w:jc w:val="both"/>
                        <w:rPr>
                          <w:szCs w:val="24"/>
                          <w:lang w:eastAsia="lt-LT"/>
                        </w:rPr>
                      </w:pPr>
                      <w:sdt>
                        <w:sdtPr>
                          <w:alias w:val="Numeris"/>
                          <w:tag w:val="nr_8c4748f06de549e9ba1ba39b7820fb5c"/>
                          <w:id w:val="-420881295"/>
                          <w:lock w:val="sdtLocked"/>
                        </w:sdtPr>
                        <w:sdtEndPr/>
                        <w:sdtContent>
                          <w:r w:rsidR="00C514A0">
                            <w:rPr>
                              <w:szCs w:val="24"/>
                              <w:lang w:eastAsia="lt-LT"/>
                            </w:rPr>
                            <w:t>19.3</w:t>
                          </w:r>
                        </w:sdtContent>
                      </w:sdt>
                      <w:r w:rsidR="00C514A0">
                        <w:rPr>
                          <w:szCs w:val="24"/>
                          <w:lang w:eastAsia="lt-LT"/>
                        </w:rPr>
                        <w:t>. protokolo numeris;</w:t>
                      </w:r>
                    </w:p>
                  </w:sdtContent>
                </w:sdt>
                <w:sdt>
                  <w:sdtPr>
                    <w:alias w:val="19.4 pp."/>
                    <w:tag w:val="part_504e75bb1c394874b92c81ba7c0e7a7b"/>
                    <w:id w:val="-1261674585"/>
                    <w:lock w:val="sdtLocked"/>
                  </w:sdtPr>
                  <w:sdtEndPr/>
                  <w:sdtContent>
                    <w:p w14:paraId="222D797C" w14:textId="77777777" w:rsidR="00F45D02" w:rsidRDefault="00114BF7">
                      <w:pPr>
                        <w:suppressAutoHyphens/>
                        <w:ind w:firstLine="567"/>
                        <w:jc w:val="both"/>
                        <w:rPr>
                          <w:szCs w:val="24"/>
                          <w:lang w:eastAsia="lt-LT"/>
                        </w:rPr>
                      </w:pPr>
                      <w:sdt>
                        <w:sdtPr>
                          <w:alias w:val="Numeris"/>
                          <w:tag w:val="nr_504e75bb1c394874b92c81ba7c0e7a7b"/>
                          <w:id w:val="754635244"/>
                          <w:lock w:val="sdtLocked"/>
                        </w:sdtPr>
                        <w:sdtEndPr/>
                        <w:sdtContent>
                          <w:r w:rsidR="00C514A0">
                            <w:rPr>
                              <w:szCs w:val="24"/>
                              <w:lang w:eastAsia="lt-LT"/>
                            </w:rPr>
                            <w:t>19.4</w:t>
                          </w:r>
                        </w:sdtContent>
                      </w:sdt>
                      <w:r w:rsidR="00C514A0">
                        <w:rPr>
                          <w:szCs w:val="24"/>
                          <w:lang w:eastAsia="lt-LT"/>
                        </w:rPr>
                        <w:t>. pareiškėjo, kurio profesinės žinios įvertintos teigiamai, vardas, pavardė, asmens kodas ir jam siūloma suteikti kvalifikacija;</w:t>
                      </w:r>
                    </w:p>
                  </w:sdtContent>
                </w:sdt>
                <w:sdt>
                  <w:sdtPr>
                    <w:alias w:val="19.5 pp."/>
                    <w:tag w:val="part_5c02004f550a4b57be3f6ca37bfbdf6a"/>
                    <w:id w:val="335039750"/>
                    <w:lock w:val="sdtLocked"/>
                  </w:sdtPr>
                  <w:sdtEndPr/>
                  <w:sdtContent>
                    <w:p w14:paraId="459A5367" w14:textId="77777777" w:rsidR="00F45D02" w:rsidRDefault="00114BF7">
                      <w:pPr>
                        <w:suppressAutoHyphens/>
                        <w:ind w:firstLine="567"/>
                        <w:jc w:val="both"/>
                        <w:rPr>
                          <w:szCs w:val="24"/>
                          <w:lang w:eastAsia="lt-LT"/>
                        </w:rPr>
                      </w:pPr>
                      <w:sdt>
                        <w:sdtPr>
                          <w:alias w:val="Numeris"/>
                          <w:tag w:val="nr_5c02004f550a4b57be3f6ca37bfbdf6a"/>
                          <w:id w:val="-774162196"/>
                          <w:lock w:val="sdtLocked"/>
                        </w:sdtPr>
                        <w:sdtEndPr/>
                        <w:sdtContent>
                          <w:r w:rsidR="00C514A0">
                            <w:rPr>
                              <w:szCs w:val="24"/>
                              <w:lang w:eastAsia="lt-LT"/>
                            </w:rPr>
                            <w:t>19.5</w:t>
                          </w:r>
                        </w:sdtContent>
                      </w:sdt>
                      <w:r w:rsidR="00C514A0">
                        <w:rPr>
                          <w:szCs w:val="24"/>
                          <w:lang w:eastAsia="lt-LT"/>
                        </w:rPr>
                        <w:t>. pareiškėjo, kurio profesinės žinios įvertintos neigiamai, vardas, pavardė, asmens kodas, sprendimo dėl neigiamo profesinių žinių įvertinimo priežastys;</w:t>
                      </w:r>
                    </w:p>
                  </w:sdtContent>
                </w:sdt>
                <w:sdt>
                  <w:sdtPr>
                    <w:alias w:val="19.6 pp."/>
                    <w:tag w:val="part_1547e27fafc141d0b01aaf7368823aae"/>
                    <w:id w:val="480206339"/>
                    <w:lock w:val="sdtLocked"/>
                  </w:sdtPr>
                  <w:sdtEndPr/>
                  <w:sdtContent>
                    <w:p w14:paraId="4C7E6997" w14:textId="77777777" w:rsidR="00F45D02" w:rsidRDefault="00114BF7">
                      <w:pPr>
                        <w:suppressAutoHyphens/>
                        <w:ind w:firstLine="567"/>
                        <w:jc w:val="both"/>
                        <w:rPr>
                          <w:szCs w:val="24"/>
                          <w:lang w:eastAsia="lt-LT"/>
                        </w:rPr>
                      </w:pPr>
                      <w:sdt>
                        <w:sdtPr>
                          <w:alias w:val="Numeris"/>
                          <w:tag w:val="nr_1547e27fafc141d0b01aaf7368823aae"/>
                          <w:id w:val="896092691"/>
                          <w:lock w:val="sdtLocked"/>
                        </w:sdtPr>
                        <w:sdtEndPr/>
                        <w:sdtContent>
                          <w:r w:rsidR="00C514A0">
                            <w:rPr>
                              <w:szCs w:val="24"/>
                              <w:lang w:eastAsia="lt-LT"/>
                            </w:rPr>
                            <w:t>19.6</w:t>
                          </w:r>
                        </w:sdtContent>
                      </w:sdt>
                      <w:r w:rsidR="00C514A0">
                        <w:rPr>
                          <w:szCs w:val="24"/>
                          <w:lang w:eastAsia="lt-LT"/>
                        </w:rPr>
                        <w:t>. pareiškėjui užduodami klausimai žodžiu, komisijos narių vardai, pavardės, parašai;</w:t>
                      </w:r>
                    </w:p>
                  </w:sdtContent>
                </w:sdt>
                <w:sdt>
                  <w:sdtPr>
                    <w:alias w:val="19.7 pp."/>
                    <w:tag w:val="part_ef3d9b4a98474aac9c1b6aa5409c4237"/>
                    <w:id w:val="-1542967235"/>
                    <w:lock w:val="sdtLocked"/>
                  </w:sdtPr>
                  <w:sdtEndPr/>
                  <w:sdtContent>
                    <w:p w14:paraId="28A59129" w14:textId="1BF59B90" w:rsidR="00F45D02" w:rsidRDefault="00114BF7">
                      <w:pPr>
                        <w:suppressAutoHyphens/>
                        <w:ind w:firstLine="567"/>
                        <w:jc w:val="both"/>
                        <w:rPr>
                          <w:szCs w:val="24"/>
                          <w:lang w:eastAsia="lt-LT"/>
                        </w:rPr>
                      </w:pPr>
                      <w:sdt>
                        <w:sdtPr>
                          <w:alias w:val="Numeris"/>
                          <w:tag w:val="nr_ef3d9b4a98474aac9c1b6aa5409c4237"/>
                          <w:id w:val="-364754129"/>
                          <w:lock w:val="sdtLocked"/>
                        </w:sdtPr>
                        <w:sdtEndPr/>
                        <w:sdtContent>
                          <w:r w:rsidR="00C514A0">
                            <w:rPr>
                              <w:szCs w:val="24"/>
                              <w:lang w:eastAsia="lt-LT"/>
                            </w:rPr>
                            <w:t>19.7</w:t>
                          </w:r>
                        </w:sdtContent>
                      </w:sdt>
                      <w:r w:rsidR="00C514A0">
                        <w:rPr>
                          <w:szCs w:val="24"/>
                          <w:lang w:eastAsia="lt-LT"/>
                        </w:rPr>
                        <w:t>. kita informacija apie pareiškėją (</w:t>
                      </w:r>
                      <w:r w:rsidR="00C514A0">
                        <w:rPr>
                          <w:szCs w:val="24"/>
                        </w:rPr>
                        <w:t>nurodyta statybos techninio reglamento STR 1.02.01:2017 „Statybos dalyvių atestavimo ir teisės pripažinimo tvarkos aprašas“ 1 priede</w:t>
                      </w:r>
                      <w:r w:rsidR="00C514A0">
                        <w:rPr>
                          <w:szCs w:val="24"/>
                          <w:lang w:eastAsia="lt-LT"/>
                        </w:rPr>
                        <w:t>) – komisijos sekretoriaus sprendimu ar viešosios įstaigos Statybos sektoriaus vystymo agentūros</w:t>
                      </w:r>
                      <w:r w:rsidR="00C514A0">
                        <w:rPr>
                          <w:szCs w:val="24"/>
                          <w:lang w:eastAsia="lt-LT"/>
                        </w:rPr>
                        <w:br/>
                        <w:t xml:space="preserve"> (toliau – SSVA) prašymu.</w:t>
                      </w:r>
                    </w:p>
                  </w:sdtContent>
                </w:sdt>
              </w:sdtContent>
            </w:sdt>
            <w:sdt>
              <w:sdtPr>
                <w:alias w:val="20 p."/>
                <w:tag w:val="part_4131b92a3fd54d63960a4975798f9348"/>
                <w:id w:val="1826086291"/>
                <w:lock w:val="sdtLocked"/>
              </w:sdtPr>
              <w:sdtEndPr/>
              <w:sdtContent>
                <w:p w14:paraId="72BE9A6C" w14:textId="74F9A04C" w:rsidR="00F45D02" w:rsidRDefault="00114BF7">
                  <w:pPr>
                    <w:suppressAutoHyphens/>
                    <w:ind w:firstLine="567"/>
                    <w:jc w:val="both"/>
                    <w:rPr>
                      <w:szCs w:val="24"/>
                      <w:lang w:eastAsia="lt-LT"/>
                    </w:rPr>
                  </w:pPr>
                  <w:sdt>
                    <w:sdtPr>
                      <w:alias w:val="Numeris"/>
                      <w:tag w:val="nr_4131b92a3fd54d63960a4975798f9348"/>
                      <w:id w:val="1319848189"/>
                      <w:lock w:val="sdtLocked"/>
                    </w:sdtPr>
                    <w:sdtEndPr/>
                    <w:sdtContent>
                      <w:r w:rsidR="00C514A0">
                        <w:rPr>
                          <w:szCs w:val="24"/>
                          <w:lang w:eastAsia="lt-LT"/>
                        </w:rPr>
                        <w:t>20</w:t>
                      </w:r>
                    </w:sdtContent>
                  </w:sdt>
                  <w:r w:rsidR="00C514A0">
                    <w:rPr>
                      <w:szCs w:val="24"/>
                      <w:lang w:eastAsia="lt-LT"/>
                    </w:rPr>
                    <w:t>. Parengiami du vienodą juridinę galią turintys profesinių žinių įvertinimo protokolo egzemplioriai: vienas teikiamas SSVA, antras lieka ir 5 metus saugomas EMC.</w:t>
                  </w:r>
                </w:p>
              </w:sdtContent>
            </w:sdt>
            <w:sdt>
              <w:sdtPr>
                <w:alias w:val="21 p."/>
                <w:tag w:val="part_37eacddabc4c4da9b2a33eb6c29541b2"/>
                <w:id w:val="-630702155"/>
                <w:lock w:val="sdtLocked"/>
              </w:sdtPr>
              <w:sdtEndPr/>
              <w:sdtContent>
                <w:p w14:paraId="15371AD9" w14:textId="77777777" w:rsidR="00F45D02" w:rsidRDefault="00114BF7">
                  <w:pPr>
                    <w:suppressAutoHyphens/>
                    <w:ind w:firstLine="567"/>
                    <w:jc w:val="both"/>
                    <w:rPr>
                      <w:szCs w:val="24"/>
                      <w:lang w:eastAsia="lt-LT"/>
                    </w:rPr>
                  </w:pPr>
                  <w:sdt>
                    <w:sdtPr>
                      <w:alias w:val="Numeris"/>
                      <w:tag w:val="nr_37eacddabc4c4da9b2a33eb6c29541b2"/>
                      <w:id w:val="-1085450710"/>
                      <w:lock w:val="sdtLocked"/>
                    </w:sdtPr>
                    <w:sdtEndPr/>
                    <w:sdtContent>
                      <w:r w:rsidR="00C514A0">
                        <w:rPr>
                          <w:szCs w:val="24"/>
                          <w:lang w:eastAsia="lt-LT"/>
                        </w:rPr>
                        <w:t>21</w:t>
                      </w:r>
                    </w:sdtContent>
                  </w:sdt>
                  <w:r w:rsidR="00C514A0">
                    <w:rPr>
                      <w:szCs w:val="24"/>
                      <w:lang w:eastAsia="lt-LT"/>
                    </w:rPr>
                    <w:t xml:space="preserve">. Pareiškėjui išduodamas komisijos sekretoriaus pasirašytas profesinių žinių įvertinimo protokolo išrašas, </w:t>
                  </w:r>
                  <w:r w:rsidR="00C514A0">
                    <w:rPr>
                      <w:bCs/>
                      <w:szCs w:val="24"/>
                      <w:lang w:eastAsia="lt-LT"/>
                    </w:rPr>
                    <w:t>kuriame nurodoma: pareiškėjo vardas, pavardė, statybos techninės veiklos pagrindinių sričių vadovų pareigos, statinių grupės, darbo sritys ir (ar) projekto dalys, dokumento išdavimo data. Protokolo išrašas išduodamas vadovaujantis Dokumentų rengimo taisyklių, patvirtintų Lietuvos vyriausiojo archyvaro 2011</w:t>
                  </w:r>
                  <w:r w:rsidR="00C514A0">
                    <w:rPr>
                      <w:szCs w:val="24"/>
                      <w:lang w:eastAsia="lt-LT"/>
                    </w:rPr>
                    <w:t> </w:t>
                  </w:r>
                  <w:r w:rsidR="00C514A0">
                    <w:rPr>
                      <w:bCs/>
                      <w:szCs w:val="24"/>
                      <w:lang w:eastAsia="lt-LT"/>
                    </w:rPr>
                    <w:t>m. liepos 4</w:t>
                  </w:r>
                  <w:r w:rsidR="00C514A0">
                    <w:rPr>
                      <w:szCs w:val="24"/>
                      <w:lang w:eastAsia="lt-LT"/>
                    </w:rPr>
                    <w:t> </w:t>
                  </w:r>
                  <w:r w:rsidR="00C514A0">
                    <w:rPr>
                      <w:bCs/>
                      <w:szCs w:val="24"/>
                      <w:lang w:eastAsia="lt-LT"/>
                    </w:rPr>
                    <w:t>d. įsakymu Nr.</w:t>
                  </w:r>
                  <w:r w:rsidR="00C514A0">
                    <w:rPr>
                      <w:szCs w:val="24"/>
                      <w:lang w:eastAsia="lt-LT"/>
                    </w:rPr>
                    <w:t> </w:t>
                  </w:r>
                  <w:r w:rsidR="00C514A0">
                    <w:rPr>
                      <w:bCs/>
                      <w:szCs w:val="24"/>
                      <w:lang w:eastAsia="lt-LT"/>
                    </w:rPr>
                    <w:t>V-117 „Dėl Dokumentų rengimo taisyklių patvirtinimo“, 38 punkte nustatytais reikalavimais</w:t>
                  </w:r>
                  <w:r w:rsidR="00C514A0">
                    <w:rPr>
                      <w:szCs w:val="24"/>
                      <w:lang w:eastAsia="lt-LT"/>
                    </w:rPr>
                    <w:t>.</w:t>
                  </w:r>
                </w:p>
                <w:p w14:paraId="7E0DA2D0" w14:textId="77777777" w:rsidR="00F45D02" w:rsidRDefault="00114BF7">
                  <w:pPr>
                    <w:suppressAutoHyphens/>
                    <w:jc w:val="center"/>
                    <w:rPr>
                      <w:szCs w:val="24"/>
                      <w:lang w:eastAsia="lt-LT"/>
                    </w:rPr>
                  </w:pPr>
                </w:p>
              </w:sdtContent>
            </w:sdt>
          </w:sdtContent>
        </w:sdt>
        <w:sdt>
          <w:sdtPr>
            <w:alias w:val="skyrius"/>
            <w:tag w:val="part_54f764ac91d24669a5ec202c9789dd77"/>
            <w:id w:val="487674380"/>
            <w:lock w:val="sdtLocked"/>
            <w:placeholder>
              <w:docPart w:val="DefaultPlaceholder_-1854013440"/>
            </w:placeholder>
          </w:sdtPr>
          <w:sdtEndPr>
            <w:rPr>
              <w:szCs w:val="24"/>
              <w:lang w:eastAsia="lt-LT"/>
            </w:rPr>
          </w:sdtEndPr>
          <w:sdtContent>
            <w:p w14:paraId="6C2BF74D" w14:textId="7A043595" w:rsidR="00F45D02" w:rsidRDefault="00114BF7">
              <w:pPr>
                <w:keepNext/>
                <w:tabs>
                  <w:tab w:val="left" w:pos="284"/>
                </w:tabs>
                <w:jc w:val="center"/>
                <w:rPr>
                  <w:b/>
                  <w:bCs/>
                  <w:kern w:val="28"/>
                  <w:szCs w:val="24"/>
                  <w:lang w:eastAsia="lt-LT"/>
                </w:rPr>
              </w:pPr>
              <w:sdt>
                <w:sdtPr>
                  <w:alias w:val="Numeris"/>
                  <w:tag w:val="nr_54f764ac91d24669a5ec202c9789dd77"/>
                  <w:id w:val="407046242"/>
                  <w:lock w:val="sdtLocked"/>
                </w:sdtPr>
                <w:sdtEndPr/>
                <w:sdtContent>
                  <w:r w:rsidR="00C514A0">
                    <w:rPr>
                      <w:b/>
                      <w:bCs/>
                      <w:kern w:val="28"/>
                      <w:szCs w:val="24"/>
                      <w:lang w:eastAsia="lt-LT"/>
                    </w:rPr>
                    <w:t>IX</w:t>
                  </w:r>
                </w:sdtContent>
              </w:sdt>
              <w:r w:rsidR="00C514A0">
                <w:rPr>
                  <w:b/>
                  <w:bCs/>
                  <w:kern w:val="28"/>
                  <w:szCs w:val="24"/>
                  <w:lang w:eastAsia="lt-LT"/>
                </w:rPr>
                <w:t xml:space="preserve"> SKYRIUS</w:t>
              </w:r>
            </w:p>
            <w:p w14:paraId="6DBB3AFB" w14:textId="77777777" w:rsidR="00F45D02" w:rsidRDefault="00114BF7">
              <w:pPr>
                <w:keepNext/>
                <w:tabs>
                  <w:tab w:val="left" w:pos="284"/>
                </w:tabs>
                <w:jc w:val="center"/>
                <w:rPr>
                  <w:b/>
                  <w:kern w:val="28"/>
                  <w:szCs w:val="24"/>
                  <w:lang w:eastAsia="lt-LT"/>
                </w:rPr>
              </w:pPr>
              <w:sdt>
                <w:sdtPr>
                  <w:alias w:val="Pavadinimas"/>
                  <w:tag w:val="title_54f764ac91d24669a5ec202c9789dd77"/>
                  <w:id w:val="-380631535"/>
                  <w:lock w:val="sdtLocked"/>
                </w:sdtPr>
                <w:sdtEndPr/>
                <w:sdtContent>
                  <w:r w:rsidR="00C514A0">
                    <w:rPr>
                      <w:b/>
                      <w:kern w:val="28"/>
                      <w:szCs w:val="24"/>
                      <w:lang w:eastAsia="lt-LT"/>
                    </w:rPr>
                    <w:t>BAIGIAMOSIOS NUOSTATOS</w:t>
                  </w:r>
                </w:sdtContent>
              </w:sdt>
            </w:p>
            <w:p w14:paraId="42D2B2AF" w14:textId="77777777" w:rsidR="00F45D02" w:rsidRDefault="00F45D02">
              <w:pPr>
                <w:suppressAutoHyphens/>
                <w:jc w:val="center"/>
                <w:rPr>
                  <w:szCs w:val="24"/>
                  <w:lang w:eastAsia="lt-LT"/>
                </w:rPr>
              </w:pPr>
            </w:p>
            <w:sdt>
              <w:sdtPr>
                <w:alias w:val="22 p."/>
                <w:tag w:val="part_65a8ac33f3014380b71bfb1e60bd8377"/>
                <w:id w:val="-1038736468"/>
                <w:lock w:val="sdtLocked"/>
              </w:sdtPr>
              <w:sdtEndPr/>
              <w:sdtContent>
                <w:p w14:paraId="281DB506" w14:textId="77777777" w:rsidR="00F45D02" w:rsidRDefault="00114BF7">
                  <w:pPr>
                    <w:suppressAutoHyphens/>
                    <w:ind w:firstLine="567"/>
                    <w:jc w:val="both"/>
                    <w:rPr>
                      <w:kern w:val="28"/>
                      <w:szCs w:val="24"/>
                      <w:lang w:eastAsia="lt-LT"/>
                    </w:rPr>
                  </w:pPr>
                  <w:sdt>
                    <w:sdtPr>
                      <w:alias w:val="Numeris"/>
                      <w:tag w:val="nr_65a8ac33f3014380b71bfb1e60bd8377"/>
                      <w:id w:val="-215125477"/>
                      <w:lock w:val="sdtLocked"/>
                    </w:sdtPr>
                    <w:sdtEndPr/>
                    <w:sdtContent>
                      <w:r w:rsidR="00C514A0">
                        <w:rPr>
                          <w:kern w:val="28"/>
                          <w:szCs w:val="24"/>
                          <w:lang w:eastAsia="lt-LT"/>
                        </w:rPr>
                        <w:t>22</w:t>
                      </w:r>
                    </w:sdtContent>
                  </w:sdt>
                  <w:r w:rsidR="00C514A0">
                    <w:rPr>
                      <w:kern w:val="28"/>
                      <w:szCs w:val="24"/>
                      <w:lang w:eastAsia="lt-LT"/>
                    </w:rPr>
                    <w:t>. Informacija apie egzamino laiką ir vietą, statybos inžinieriams planuojamus kursus, seminarus, jų temas ir įkainius, skelbiama EMC interneto svetainėje www.emclt.lt</w:t>
                  </w:r>
                  <w:r w:rsidR="00C514A0">
                    <w:rPr>
                      <w:szCs w:val="24"/>
                    </w:rPr>
                    <w:t>.</w:t>
                  </w:r>
                </w:p>
              </w:sdtContent>
            </w:sdt>
            <w:sdt>
              <w:sdtPr>
                <w:alias w:val="23 p."/>
                <w:tag w:val="part_4ec2e599c3494aa8b185c334790312c5"/>
                <w:id w:val="316305072"/>
                <w:lock w:val="sdtLocked"/>
                <w:placeholder>
                  <w:docPart w:val="DefaultPlaceholder_-1854013440"/>
                </w:placeholder>
              </w:sdtPr>
              <w:sdtEndPr>
                <w:rPr>
                  <w:szCs w:val="24"/>
                  <w:lang w:eastAsia="lt-LT"/>
                </w:rPr>
              </w:sdtEndPr>
              <w:sdtContent>
                <w:p w14:paraId="16B66BAB" w14:textId="182974A8" w:rsidR="00F45D02" w:rsidRDefault="00114BF7">
                  <w:pPr>
                    <w:keepNext/>
                    <w:tabs>
                      <w:tab w:val="left" w:pos="284"/>
                    </w:tabs>
                    <w:ind w:firstLine="567"/>
                    <w:jc w:val="both"/>
                    <w:rPr>
                      <w:kern w:val="28"/>
                      <w:szCs w:val="24"/>
                      <w:lang w:eastAsia="lt-LT"/>
                    </w:rPr>
                  </w:pPr>
                  <w:sdt>
                    <w:sdtPr>
                      <w:alias w:val="Numeris"/>
                      <w:tag w:val="nr_4ec2e599c3494aa8b185c334790312c5"/>
                      <w:id w:val="-658004112"/>
                      <w:lock w:val="sdtLocked"/>
                    </w:sdtPr>
                    <w:sdtEndPr/>
                    <w:sdtContent>
                      <w:r w:rsidR="00C514A0">
                        <w:rPr>
                          <w:kern w:val="28"/>
                          <w:szCs w:val="24"/>
                          <w:lang w:eastAsia="lt-LT"/>
                        </w:rPr>
                        <w:t>23</w:t>
                      </w:r>
                    </w:sdtContent>
                  </w:sdt>
                  <w:r w:rsidR="00C514A0">
                    <w:rPr>
                      <w:kern w:val="28"/>
                      <w:szCs w:val="24"/>
                      <w:lang w:eastAsia="lt-LT"/>
                    </w:rPr>
                    <w:t>. Programa ar jos dalis gali būti naudojama tik EMC vykdomos veiklos tikslams įgyvendinti. Programą naudoti kitiems tikslams galima tik rengėjui sutikus.</w:t>
                  </w:r>
                </w:p>
                <w:p w14:paraId="6F4D3358" w14:textId="5F5376DC" w:rsidR="00F45D02" w:rsidRDefault="00114BF7">
                  <w:pPr>
                    <w:ind w:firstLine="567"/>
                    <w:jc w:val="both"/>
                    <w:rPr>
                      <w:szCs w:val="24"/>
                      <w:lang w:eastAsia="lt-LT"/>
                    </w:rPr>
                  </w:pPr>
                </w:p>
              </w:sdtContent>
            </w:sdt>
          </w:sdtContent>
        </w:sdt>
        <w:sdt>
          <w:sdtPr>
            <w:rPr>
              <w:szCs w:val="24"/>
              <w:lang w:eastAsia="lt-LT"/>
            </w:rPr>
            <w:alias w:val="pabaiga"/>
            <w:tag w:val="part_133fb555c3f04212b216948648d44287"/>
            <w:id w:val="388229787"/>
            <w:lock w:val="sdtLocked"/>
            <w:placeholder>
              <w:docPart w:val="DefaultPlaceholder_-1854013440"/>
            </w:placeholder>
          </w:sdtPr>
          <w:sdtEndPr>
            <w:rPr>
              <w:sz w:val="22"/>
              <w:szCs w:val="22"/>
            </w:rPr>
          </w:sdtEndPr>
          <w:sdtContent>
            <w:p w14:paraId="43B35EE9" w14:textId="5F07DB68" w:rsidR="00F45D02" w:rsidRDefault="00C514A0" w:rsidP="00C514A0">
              <w:pPr>
                <w:jc w:val="center"/>
                <w:rPr>
                  <w:sz w:val="22"/>
                  <w:szCs w:val="22"/>
                  <w:lang w:eastAsia="lt-LT"/>
                </w:rPr>
              </w:pPr>
              <w:r>
                <w:rPr>
                  <w:szCs w:val="24"/>
                  <w:lang w:eastAsia="lt-LT"/>
                </w:rPr>
                <w:t>_______________________</w:t>
              </w:r>
            </w:p>
          </w:sdtContent>
        </w:sdt>
      </w:sdtContent>
    </w:sdt>
    <w:sdt>
      <w:sdtPr>
        <w:alias w:val="patvirtinta"/>
        <w:tag w:val="part_dd1515f8d35145c8853db4492170b505"/>
        <w:id w:val="112324852"/>
        <w:lock w:val="sdtLocked"/>
      </w:sdtPr>
      <w:sdtEndPr/>
      <w:sdtContent>
        <w:p w14:paraId="311ED9E5" w14:textId="77777777" w:rsidR="00C514A0" w:rsidRDefault="00C514A0">
          <w:pPr>
            <w:tabs>
              <w:tab w:val="left" w:pos="1304"/>
              <w:tab w:val="left" w:pos="1457"/>
              <w:tab w:val="left" w:pos="1604"/>
              <w:tab w:val="left" w:pos="1757"/>
            </w:tabs>
            <w:ind w:left="5103"/>
            <w:textAlignment w:val="center"/>
            <w:sectPr w:rsidR="00C514A0">
              <w:footerReference w:type="default" r:id="rId20"/>
              <w:pgSz w:w="11906" w:h="16838"/>
              <w:pgMar w:top="1134" w:right="567" w:bottom="1134" w:left="1701" w:header="567" w:footer="567" w:gutter="0"/>
              <w:pgNumType w:start="1"/>
              <w:cols w:space="1296"/>
              <w:titlePg/>
              <w:docGrid w:linePitch="360"/>
            </w:sectPr>
          </w:pPr>
        </w:p>
        <w:p w14:paraId="534CE2B1" w14:textId="58E3AADE"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lastRenderedPageBreak/>
            <w:t>PATVIRTINTA</w:t>
          </w:r>
        </w:p>
        <w:p w14:paraId="38DDB1A4" w14:textId="77777777" w:rsidR="00C514A0" w:rsidRDefault="00C514A0">
          <w:pPr>
            <w:tabs>
              <w:tab w:val="left" w:pos="1304"/>
              <w:tab w:val="left" w:pos="1457"/>
              <w:tab w:val="left" w:pos="1604"/>
              <w:tab w:val="left" w:pos="1757"/>
            </w:tabs>
            <w:ind w:left="5103"/>
            <w:textAlignment w:val="center"/>
            <w:rPr>
              <w:szCs w:val="24"/>
              <w:lang w:eastAsia="lt-LT"/>
            </w:rPr>
          </w:pPr>
          <w:r>
            <w:rPr>
              <w:szCs w:val="24"/>
              <w:lang w:eastAsia="lt-LT"/>
            </w:rPr>
            <w:t xml:space="preserve">Lietuvos Respublikos aplinkos ministro </w:t>
          </w:r>
        </w:p>
        <w:p w14:paraId="47A1762B" w14:textId="0799F877"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t>2017 m. rugpjūčio 23 d. įsakymu Nr. D1-679</w:t>
          </w:r>
        </w:p>
        <w:p w14:paraId="183F2F9B" w14:textId="77777777"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t>(Lietuvos Respublikos aplinkos ministro</w:t>
          </w:r>
        </w:p>
        <w:p w14:paraId="4B121AEF" w14:textId="564834DD"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t>2026 m. balandžio 2 d. įsakymo Nr. D1-45</w:t>
          </w:r>
        </w:p>
        <w:p w14:paraId="10A0238F" w14:textId="77777777"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t>redakcija)</w:t>
          </w:r>
        </w:p>
        <w:p w14:paraId="6A80EB88" w14:textId="77777777" w:rsidR="00F45D02" w:rsidRDefault="00F45D02">
          <w:pPr>
            <w:jc w:val="center"/>
            <w:rPr>
              <w:szCs w:val="24"/>
              <w:lang w:eastAsia="lt-LT"/>
            </w:rPr>
          </w:pPr>
        </w:p>
        <w:sdt>
          <w:sdtPr>
            <w:alias w:val="Pavadinimas"/>
            <w:tag w:val="title_dd1515f8d35145c8853db4492170b505"/>
            <w:id w:val="1061594673"/>
            <w:lock w:val="sdtLocked"/>
          </w:sdtPr>
          <w:sdtEndPr/>
          <w:sdtContent>
            <w:p w14:paraId="6ED89E4A" w14:textId="77777777" w:rsidR="00F45D02" w:rsidRDefault="00C514A0">
              <w:pPr>
                <w:widowControl w:val="0"/>
                <w:suppressAutoHyphens/>
                <w:jc w:val="center"/>
                <w:rPr>
                  <w:rFonts w:eastAsia="Arial Unicode MS"/>
                  <w:b/>
                  <w:caps/>
                  <w:szCs w:val="24"/>
                  <w:lang w:eastAsia="lt-LT"/>
                </w:rPr>
              </w:pPr>
              <w:r>
                <w:rPr>
                  <w:rFonts w:eastAsia="Arial Unicode MS"/>
                  <w:b/>
                  <w:caps/>
                  <w:szCs w:val="24"/>
                  <w:lang w:eastAsia="lt-LT"/>
                </w:rPr>
                <w:t>VIEŠOSIOS ĮSTAIGOS energetikų mokymo centro</w:t>
              </w:r>
            </w:p>
            <w:p w14:paraId="073D6D94" w14:textId="77777777" w:rsidR="00F45D02" w:rsidRDefault="00C514A0">
              <w:pPr>
                <w:widowControl w:val="0"/>
                <w:suppressAutoHyphens/>
                <w:jc w:val="center"/>
                <w:rPr>
                  <w:rFonts w:eastAsia="Arial Unicode MS"/>
                  <w:b/>
                  <w:caps/>
                  <w:szCs w:val="24"/>
                  <w:lang w:eastAsia="lt-LT"/>
                </w:rPr>
              </w:pPr>
              <w:r>
                <w:rPr>
                  <w:rFonts w:eastAsia="Arial Unicode MS"/>
                  <w:b/>
                  <w:caps/>
                  <w:szCs w:val="24"/>
                  <w:lang w:eastAsia="lt-LT"/>
                </w:rPr>
                <w:t>STATYBOS TECHNINĖS VEIKLOS PAGRINDINIŲ SRIČIŲ VADOVŲ</w:t>
              </w:r>
            </w:p>
            <w:p w14:paraId="5AA1816F" w14:textId="77777777" w:rsidR="00F45D02" w:rsidRDefault="00C514A0">
              <w:pPr>
                <w:jc w:val="center"/>
                <w:rPr>
                  <w:b/>
                  <w:szCs w:val="24"/>
                  <w:lang w:eastAsia="lt-LT"/>
                </w:rPr>
              </w:pPr>
              <w:r>
                <w:rPr>
                  <w:b/>
                  <w:szCs w:val="24"/>
                  <w:lang w:eastAsia="lt-LT"/>
                </w:rPr>
                <w:t>PROFESINIŲ ŽINIŲ VERTINIMO EGZAMINŲ PROGRAMA</w:t>
              </w:r>
            </w:p>
          </w:sdtContent>
        </w:sdt>
        <w:p w14:paraId="00EF61C9" w14:textId="77777777" w:rsidR="00F45D02" w:rsidRDefault="00F45D02">
          <w:pPr>
            <w:jc w:val="center"/>
            <w:rPr>
              <w:bCs/>
              <w:szCs w:val="24"/>
              <w:lang w:eastAsia="lt-LT"/>
            </w:rPr>
          </w:pPr>
        </w:p>
        <w:p w14:paraId="7A87030E" w14:textId="77777777" w:rsidR="00F45D02" w:rsidRDefault="00C514A0">
          <w:pPr>
            <w:jc w:val="center"/>
            <w:rPr>
              <w:i/>
              <w:szCs w:val="24"/>
              <w:lang w:eastAsia="lt-LT"/>
            </w:rPr>
          </w:pPr>
          <w:r>
            <w:rPr>
              <w:szCs w:val="24"/>
              <w:lang w:eastAsia="lt-LT"/>
            </w:rPr>
            <w:t xml:space="preserve">Programos žymuo: </w:t>
          </w:r>
          <w:r>
            <w:rPr>
              <w:b/>
              <w:szCs w:val="24"/>
              <w:lang w:eastAsia="lt-LT"/>
            </w:rPr>
            <w:t>E-193-25-EMC</w:t>
          </w:r>
        </w:p>
        <w:p w14:paraId="288D2248" w14:textId="77777777" w:rsidR="00F45D02" w:rsidRDefault="00F45D02">
          <w:pPr>
            <w:rPr>
              <w:i/>
              <w:szCs w:val="24"/>
              <w:lang w:eastAsia="lt-LT"/>
            </w:rPr>
          </w:pPr>
        </w:p>
        <w:sdt>
          <w:sdtPr>
            <w:alias w:val="skyrius"/>
            <w:tag w:val="part_71a3c07bc34441eeb0f5847a18796cb2"/>
            <w:id w:val="-75367341"/>
            <w:lock w:val="sdtLocked"/>
          </w:sdtPr>
          <w:sdtEndPr/>
          <w:sdtContent>
            <w:p w14:paraId="4968DC47" w14:textId="77777777" w:rsidR="00F45D02" w:rsidRDefault="00114BF7">
              <w:pPr>
                <w:keepNext/>
                <w:tabs>
                  <w:tab w:val="left" w:pos="284"/>
                </w:tabs>
                <w:jc w:val="center"/>
                <w:rPr>
                  <w:b/>
                  <w:kern w:val="28"/>
                  <w:szCs w:val="24"/>
                  <w:lang w:eastAsia="lt-LT"/>
                </w:rPr>
              </w:pPr>
              <w:sdt>
                <w:sdtPr>
                  <w:alias w:val="Numeris"/>
                  <w:tag w:val="nr_71a3c07bc34441eeb0f5847a18796cb2"/>
                  <w:id w:val="245615034"/>
                  <w:lock w:val="sdtLocked"/>
                </w:sdtPr>
                <w:sdtEndPr/>
                <w:sdtContent>
                  <w:r w:rsidR="00C514A0">
                    <w:rPr>
                      <w:b/>
                      <w:kern w:val="28"/>
                      <w:szCs w:val="24"/>
                      <w:lang w:eastAsia="lt-LT"/>
                    </w:rPr>
                    <w:t>I</w:t>
                  </w:r>
                </w:sdtContent>
              </w:sdt>
              <w:r w:rsidR="00C514A0">
                <w:rPr>
                  <w:b/>
                  <w:kern w:val="28"/>
                  <w:szCs w:val="24"/>
                  <w:lang w:eastAsia="lt-LT"/>
                </w:rPr>
                <w:t xml:space="preserve"> SKYRIUS</w:t>
              </w:r>
            </w:p>
            <w:p w14:paraId="56D76B81" w14:textId="77777777" w:rsidR="00F45D02" w:rsidRDefault="00114BF7">
              <w:pPr>
                <w:keepNext/>
                <w:tabs>
                  <w:tab w:val="left" w:pos="284"/>
                </w:tabs>
                <w:jc w:val="center"/>
                <w:rPr>
                  <w:b/>
                  <w:kern w:val="28"/>
                  <w:szCs w:val="24"/>
                  <w:lang w:eastAsia="lt-LT"/>
                </w:rPr>
              </w:pPr>
              <w:sdt>
                <w:sdtPr>
                  <w:alias w:val="Pavadinimas"/>
                  <w:tag w:val="title_71a3c07bc34441eeb0f5847a18796cb2"/>
                  <w:id w:val="1419367992"/>
                  <w:lock w:val="sdtLocked"/>
                </w:sdtPr>
                <w:sdtEndPr/>
                <w:sdtContent>
                  <w:r w:rsidR="00C514A0">
                    <w:rPr>
                      <w:b/>
                      <w:kern w:val="28"/>
                      <w:szCs w:val="24"/>
                      <w:lang w:eastAsia="lt-LT"/>
                    </w:rPr>
                    <w:t>BENDROSIOS NUOSTATOS</w:t>
                  </w:r>
                </w:sdtContent>
              </w:sdt>
            </w:p>
            <w:p w14:paraId="21441A4B" w14:textId="77777777" w:rsidR="00F45D02" w:rsidRDefault="00F45D02">
              <w:pPr>
                <w:jc w:val="center"/>
                <w:rPr>
                  <w:szCs w:val="24"/>
                  <w:lang w:eastAsia="lt-LT"/>
                </w:rPr>
              </w:pPr>
            </w:p>
            <w:sdt>
              <w:sdtPr>
                <w:alias w:val="1 p."/>
                <w:tag w:val="part_ee626c9571724f53af9b7585629f1682"/>
                <w:id w:val="-1975522118"/>
                <w:lock w:val="sdtLocked"/>
              </w:sdtPr>
              <w:sdtEndPr/>
              <w:sdtContent>
                <w:p w14:paraId="4CB16E56" w14:textId="77777777" w:rsidR="00F45D02" w:rsidRDefault="00114BF7">
                  <w:pPr>
                    <w:widowControl w:val="0"/>
                    <w:suppressAutoHyphens/>
                    <w:ind w:firstLine="567"/>
                    <w:jc w:val="both"/>
                    <w:rPr>
                      <w:rFonts w:eastAsia="Arial Unicode MS"/>
                      <w:szCs w:val="24"/>
                      <w:lang w:eastAsia="lt-LT"/>
                    </w:rPr>
                  </w:pPr>
                  <w:sdt>
                    <w:sdtPr>
                      <w:alias w:val="Numeris"/>
                      <w:tag w:val="nr_ee626c9571724f53af9b7585629f1682"/>
                      <w:id w:val="-2104796755"/>
                      <w:lock w:val="sdtLocked"/>
                    </w:sdtPr>
                    <w:sdtEndPr/>
                    <w:sdtContent>
                      <w:r w:rsidR="00C514A0">
                        <w:rPr>
                          <w:rFonts w:eastAsia="Arial Unicode MS"/>
                          <w:caps/>
                          <w:szCs w:val="24"/>
                          <w:lang w:eastAsia="lt-LT"/>
                        </w:rPr>
                        <w:t>1</w:t>
                      </w:r>
                    </w:sdtContent>
                  </w:sdt>
                  <w:r w:rsidR="00C514A0">
                    <w:rPr>
                      <w:rFonts w:eastAsia="Arial Unicode MS"/>
                      <w:caps/>
                      <w:szCs w:val="24"/>
                      <w:lang w:eastAsia="lt-LT"/>
                    </w:rPr>
                    <w:t>.</w:t>
                  </w:r>
                  <w:r w:rsidR="00C514A0">
                    <w:rPr>
                      <w:rFonts w:eastAsia="Arial Unicode MS"/>
                      <w:b/>
                      <w:caps/>
                      <w:szCs w:val="24"/>
                      <w:lang w:eastAsia="lt-LT"/>
                    </w:rPr>
                    <w:t xml:space="preserve"> </w:t>
                  </w:r>
                  <w:r w:rsidR="00C514A0">
                    <w:rPr>
                      <w:rFonts w:eastAsia="Arial Unicode MS"/>
                      <w:b/>
                      <w:szCs w:val="24"/>
                      <w:lang w:eastAsia="lt-LT"/>
                    </w:rPr>
                    <w:t>Programos pavadinimas:</w:t>
                  </w:r>
                  <w:r w:rsidR="00C514A0">
                    <w:rPr>
                      <w:szCs w:val="24"/>
                      <w:lang w:eastAsia="lt-LT"/>
                    </w:rPr>
                    <w:t xml:space="preserve"> ypatingojo statinio projekto dalies vadovo, ypatingojo statinio projekto dalies vykdymo priežiūros vadovo, neypatingojo statinio projekto dalies vadovo ir neypatingojo statinio projekto dalies vykdymo priežiūros vadovo profesinių žinių vertinimo egzaminų programa</w:t>
                  </w:r>
                  <w:r w:rsidR="00C514A0">
                    <w:rPr>
                      <w:rFonts w:eastAsia="Arial Unicode MS"/>
                      <w:szCs w:val="24"/>
                      <w:lang w:eastAsia="lt-LT"/>
                    </w:rPr>
                    <w:t xml:space="preserve"> (toliau – Programa).</w:t>
                  </w:r>
                </w:p>
              </w:sdtContent>
            </w:sdt>
            <w:sdt>
              <w:sdtPr>
                <w:alias w:val="2 p."/>
                <w:tag w:val="part_654aeb8549bb4ddcb688b13a4fb513ad"/>
                <w:id w:val="96531023"/>
                <w:lock w:val="sdtLocked"/>
              </w:sdtPr>
              <w:sdtEndPr/>
              <w:sdtContent>
                <w:p w14:paraId="4DE2B0D5" w14:textId="122F37BE" w:rsidR="00F45D02" w:rsidRDefault="00114BF7">
                  <w:pPr>
                    <w:ind w:firstLine="567"/>
                    <w:jc w:val="both"/>
                    <w:rPr>
                      <w:szCs w:val="24"/>
                      <w:lang w:eastAsia="lt-LT"/>
                    </w:rPr>
                  </w:pPr>
                  <w:sdt>
                    <w:sdtPr>
                      <w:alias w:val="Numeris"/>
                      <w:tag w:val="nr_654aeb8549bb4ddcb688b13a4fb513ad"/>
                      <w:id w:val="63073450"/>
                      <w:lock w:val="sdtLocked"/>
                    </w:sdtPr>
                    <w:sdtEndPr/>
                    <w:sdtContent>
                      <w:r w:rsidR="00C514A0">
                        <w:rPr>
                          <w:szCs w:val="24"/>
                          <w:lang w:eastAsia="lt-LT"/>
                        </w:rPr>
                        <w:t>2</w:t>
                      </w:r>
                    </w:sdtContent>
                  </w:sdt>
                  <w:r w:rsidR="00C514A0">
                    <w:rPr>
                      <w:szCs w:val="24"/>
                      <w:lang w:eastAsia="lt-LT"/>
                    </w:rPr>
                    <w:t>.</w:t>
                  </w:r>
                  <w:r w:rsidR="00C514A0">
                    <w:rPr>
                      <w:b/>
                      <w:szCs w:val="24"/>
                      <w:lang w:eastAsia="lt-LT"/>
                    </w:rPr>
                    <w:t xml:space="preserve"> Programos tikslas:</w:t>
                  </w:r>
                  <w:r w:rsidR="00C514A0">
                    <w:rPr>
                      <w:szCs w:val="24"/>
                      <w:lang w:eastAsia="lt-LT"/>
                    </w:rPr>
                    <w:t xml:space="preserve"> patikrinti statybos inžinierių, siekiančių įgyti kvalifikacijos atestatą, suteikiantį teisę eiti Programos 3 punkte nurodytų statybos techninės veiklos pagrindinių sričių vadovų pareigas projektavimo srityje, (toliau – pareiškėjai) profesines žinias, jų išsamumą ir nustatyti vertinimo tvarką.</w:t>
                  </w:r>
                </w:p>
              </w:sdtContent>
            </w:sdt>
            <w:sdt>
              <w:sdtPr>
                <w:alias w:val="3 p."/>
                <w:tag w:val="part_0591e6504e404effac168ae0c5fd5ee0"/>
                <w:id w:val="-1611039220"/>
                <w:lock w:val="sdtLocked"/>
              </w:sdtPr>
              <w:sdtEndPr/>
              <w:sdtContent>
                <w:p w14:paraId="0CA6C22F" w14:textId="77777777" w:rsidR="00F45D02" w:rsidRDefault="00114BF7">
                  <w:pPr>
                    <w:ind w:firstLine="567"/>
                    <w:jc w:val="both"/>
                    <w:rPr>
                      <w:szCs w:val="24"/>
                      <w:lang w:eastAsia="lt-LT"/>
                    </w:rPr>
                  </w:pPr>
                  <w:sdt>
                    <w:sdtPr>
                      <w:alias w:val="Numeris"/>
                      <w:tag w:val="nr_0591e6504e404effac168ae0c5fd5ee0"/>
                      <w:id w:val="536393846"/>
                      <w:lock w:val="sdtLocked"/>
                    </w:sdtPr>
                    <w:sdtEndPr/>
                    <w:sdtContent>
                      <w:r w:rsidR="00C514A0">
                        <w:rPr>
                          <w:szCs w:val="24"/>
                          <w:lang w:eastAsia="lt-LT"/>
                        </w:rPr>
                        <w:t>3</w:t>
                      </w:r>
                    </w:sdtContent>
                  </w:sdt>
                  <w:r w:rsidR="00C514A0">
                    <w:rPr>
                      <w:szCs w:val="24"/>
                      <w:lang w:eastAsia="lt-LT"/>
                    </w:rPr>
                    <w:t>.</w:t>
                  </w:r>
                  <w:r w:rsidR="00C514A0">
                    <w:rPr>
                      <w:b/>
                      <w:szCs w:val="24"/>
                      <w:lang w:eastAsia="lt-LT"/>
                    </w:rPr>
                    <w:t xml:space="preserve"> Programos paskirtis:</w:t>
                  </w:r>
                  <w:r w:rsidR="00C514A0">
                    <w:rPr>
                      <w:szCs w:val="24"/>
                      <w:lang w:eastAsia="lt-LT"/>
                    </w:rPr>
                    <w:t xml:space="preserve"> pagal Programą tikrinamos ir vertinamos profesinės žinios pareiškėjų, kurie siekia eiti:</w:t>
                  </w:r>
                </w:p>
                <w:sdt>
                  <w:sdtPr>
                    <w:alias w:val="3.1 pp."/>
                    <w:tag w:val="part_ab7e42d2b5dc4e0c90886e394b7450a7"/>
                    <w:id w:val="1341581560"/>
                    <w:lock w:val="sdtLocked"/>
                  </w:sdtPr>
                  <w:sdtEndPr/>
                  <w:sdtContent>
                    <w:p w14:paraId="747440A4" w14:textId="77777777" w:rsidR="00F45D02" w:rsidRDefault="00114BF7">
                      <w:pPr>
                        <w:ind w:firstLine="567"/>
                        <w:jc w:val="both"/>
                        <w:rPr>
                          <w:szCs w:val="24"/>
                          <w:lang w:eastAsia="lt-LT"/>
                        </w:rPr>
                      </w:pPr>
                      <w:sdt>
                        <w:sdtPr>
                          <w:alias w:val="Numeris"/>
                          <w:tag w:val="nr_ab7e42d2b5dc4e0c90886e394b7450a7"/>
                          <w:id w:val="-362669050"/>
                          <w:lock w:val="sdtLocked"/>
                        </w:sdtPr>
                        <w:sdtEndPr/>
                        <w:sdtContent>
                          <w:r w:rsidR="00C514A0">
                            <w:rPr>
                              <w:szCs w:val="24"/>
                              <w:lang w:eastAsia="lt-LT"/>
                            </w:rPr>
                            <w:t>3.1</w:t>
                          </w:r>
                        </w:sdtContent>
                      </w:sdt>
                      <w:r w:rsidR="00C514A0">
                        <w:rPr>
                          <w:szCs w:val="24"/>
                          <w:lang w:eastAsia="lt-LT"/>
                        </w:rPr>
                        <w:t>. ypatingojo statinio projekto dalies vadovo (toliau – YSPDV), ypatingojo statinio projekto dalies vykdymo priežiūros vadovo (toliau – YSPDVPV) pareigas šiuose statiniuose: pastatai (gyvenamieji ir negyvenamieji), susisiekimo komunikacijos (keliai, gatvės), susisiekimo komunikacijos (geležinkelio kelias), susisiekimo komunikacijos (oro uostų statiniai), susisiekimo komunikacijos (vandens uostų statiniai), inžineriniai tinklai (vandentiekio tinklai, nuotekų šalinimo tinklai), hidrotechnikos statiniai, kiti transporto statiniai,</w:t>
                      </w:r>
                      <w:r w:rsidR="00C514A0">
                        <w:rPr>
                          <w:szCs w:val="24"/>
                        </w:rPr>
                        <w:t xml:space="preserve"> </w:t>
                      </w:r>
                      <w:r w:rsidR="00C514A0">
                        <w:rPr>
                          <w:szCs w:val="24"/>
                          <w:lang w:eastAsia="lt-LT"/>
                        </w:rPr>
                        <w:t>kiti inžinerinių tinklų statiniai, kiti inžineriniai statiniai, projekto dalyje – vandentiekio ir nuotekų šalinimas;</w:t>
                      </w:r>
                    </w:p>
                  </w:sdtContent>
                </w:sdt>
                <w:sdt>
                  <w:sdtPr>
                    <w:alias w:val="3.2 pp."/>
                    <w:tag w:val="part_628cf5b13dc544829a6702e37e06d221"/>
                    <w:id w:val="1907573504"/>
                    <w:lock w:val="sdtLocked"/>
                  </w:sdtPr>
                  <w:sdtEndPr/>
                  <w:sdtContent>
                    <w:p w14:paraId="2AE0BCEE" w14:textId="77777777" w:rsidR="00F45D02" w:rsidRDefault="00114BF7">
                      <w:pPr>
                        <w:ind w:firstLine="567"/>
                        <w:jc w:val="both"/>
                        <w:rPr>
                          <w:szCs w:val="24"/>
                          <w:lang w:eastAsia="lt-LT"/>
                        </w:rPr>
                      </w:pPr>
                      <w:sdt>
                        <w:sdtPr>
                          <w:alias w:val="Numeris"/>
                          <w:tag w:val="nr_628cf5b13dc544829a6702e37e06d221"/>
                          <w:id w:val="-593560907"/>
                          <w:lock w:val="sdtLocked"/>
                        </w:sdtPr>
                        <w:sdtEndPr/>
                        <w:sdtContent>
                          <w:r w:rsidR="00C514A0">
                            <w:rPr>
                              <w:szCs w:val="24"/>
                              <w:lang w:eastAsia="lt-LT"/>
                            </w:rPr>
                            <w:t>3.2</w:t>
                          </w:r>
                        </w:sdtContent>
                      </w:sdt>
                      <w:r w:rsidR="00C514A0">
                        <w:rPr>
                          <w:szCs w:val="24"/>
                          <w:lang w:eastAsia="lt-LT"/>
                        </w:rPr>
                        <w:t>. neypatingojo statinio projekto dalies vadovo (toliau – NSPDV) ir neypatingojo statinio projekto dalies vykdymo priežiūros vadovo (toliau – NSPDVPV) pareigas projekto dalyje – vandentiekio ir nuotekų šalinimas.</w:t>
                      </w:r>
                    </w:p>
                    <w:p w14:paraId="0ABCB8ED" w14:textId="77777777" w:rsidR="00F45D02" w:rsidRDefault="00114BF7">
                      <w:pPr>
                        <w:suppressAutoHyphens/>
                        <w:jc w:val="both"/>
                        <w:rPr>
                          <w:szCs w:val="24"/>
                          <w:lang w:eastAsia="lt-LT"/>
                        </w:rPr>
                      </w:pPr>
                    </w:p>
                  </w:sdtContent>
                </w:sdt>
              </w:sdtContent>
            </w:sdt>
          </w:sdtContent>
        </w:sdt>
        <w:sdt>
          <w:sdtPr>
            <w:alias w:val="skyrius"/>
            <w:tag w:val="part_d52a14af08f2445b84062cfe8a1af871"/>
            <w:id w:val="1827475020"/>
            <w:lock w:val="sdtLocked"/>
          </w:sdtPr>
          <w:sdtEndPr/>
          <w:sdtContent>
            <w:p w14:paraId="050F1400" w14:textId="77777777" w:rsidR="00F45D02" w:rsidRDefault="00114BF7">
              <w:pPr>
                <w:keepNext/>
                <w:tabs>
                  <w:tab w:val="left" w:pos="284"/>
                </w:tabs>
                <w:jc w:val="center"/>
                <w:rPr>
                  <w:b/>
                  <w:kern w:val="28"/>
                  <w:szCs w:val="24"/>
                  <w:lang w:eastAsia="lt-LT"/>
                </w:rPr>
              </w:pPr>
              <w:sdt>
                <w:sdtPr>
                  <w:alias w:val="Numeris"/>
                  <w:tag w:val="nr_d52a14af08f2445b84062cfe8a1af871"/>
                  <w:id w:val="2071842667"/>
                  <w:lock w:val="sdtLocked"/>
                </w:sdtPr>
                <w:sdtEndPr/>
                <w:sdtContent>
                  <w:r w:rsidR="00C514A0">
                    <w:rPr>
                      <w:b/>
                      <w:kern w:val="28"/>
                      <w:szCs w:val="24"/>
                      <w:lang w:eastAsia="lt-LT"/>
                    </w:rPr>
                    <w:t>II</w:t>
                  </w:r>
                </w:sdtContent>
              </w:sdt>
              <w:r w:rsidR="00C514A0">
                <w:rPr>
                  <w:b/>
                  <w:kern w:val="28"/>
                  <w:szCs w:val="24"/>
                  <w:lang w:eastAsia="lt-LT"/>
                </w:rPr>
                <w:t xml:space="preserve"> SKYRIUS</w:t>
              </w:r>
            </w:p>
            <w:p w14:paraId="2E7EE472" w14:textId="77777777" w:rsidR="00F45D02" w:rsidRDefault="00114BF7">
              <w:pPr>
                <w:keepNext/>
                <w:tabs>
                  <w:tab w:val="left" w:pos="284"/>
                </w:tabs>
                <w:jc w:val="center"/>
                <w:rPr>
                  <w:b/>
                  <w:kern w:val="28"/>
                  <w:szCs w:val="24"/>
                  <w:lang w:eastAsia="lt-LT"/>
                </w:rPr>
              </w:pPr>
              <w:sdt>
                <w:sdtPr>
                  <w:alias w:val="Pavadinimas"/>
                  <w:tag w:val="title_d52a14af08f2445b84062cfe8a1af871"/>
                  <w:id w:val="-1317331810"/>
                  <w:lock w:val="sdtLocked"/>
                </w:sdtPr>
                <w:sdtEndPr/>
                <w:sdtContent>
                  <w:r w:rsidR="00C514A0">
                    <w:rPr>
                      <w:b/>
                      <w:kern w:val="28"/>
                      <w:szCs w:val="24"/>
                      <w:lang w:eastAsia="lt-LT"/>
                    </w:rPr>
                    <w:t>PROGRAMOS ANOTACIJA</w:t>
                  </w:r>
                </w:sdtContent>
              </w:sdt>
            </w:p>
            <w:p w14:paraId="550EB5D7" w14:textId="77777777" w:rsidR="00F45D02" w:rsidRDefault="00F45D02">
              <w:pPr>
                <w:jc w:val="center"/>
                <w:rPr>
                  <w:szCs w:val="24"/>
                  <w:lang w:eastAsia="lt-LT"/>
                </w:rPr>
              </w:pPr>
            </w:p>
            <w:sdt>
              <w:sdtPr>
                <w:alias w:val="4 p."/>
                <w:tag w:val="part_c99588d30ae243d5b48f6d7f8a9e9851"/>
                <w:id w:val="329030318"/>
                <w:lock w:val="sdtLocked"/>
              </w:sdtPr>
              <w:sdtEndPr/>
              <w:sdtContent>
                <w:p w14:paraId="3062DD70" w14:textId="77777777" w:rsidR="00F45D02" w:rsidRDefault="00114BF7">
                  <w:pPr>
                    <w:ind w:firstLine="567"/>
                    <w:jc w:val="both"/>
                    <w:rPr>
                      <w:szCs w:val="24"/>
                      <w:lang w:eastAsia="lt-LT"/>
                    </w:rPr>
                  </w:pPr>
                  <w:sdt>
                    <w:sdtPr>
                      <w:alias w:val="Numeris"/>
                      <w:tag w:val="nr_c99588d30ae243d5b48f6d7f8a9e9851"/>
                      <w:id w:val="785768990"/>
                      <w:lock w:val="sdtLocked"/>
                    </w:sdtPr>
                    <w:sdtEndPr/>
                    <w:sdtContent>
                      <w:r w:rsidR="00C514A0">
                        <w:rPr>
                          <w:szCs w:val="24"/>
                          <w:lang w:eastAsia="lt-LT"/>
                        </w:rPr>
                        <w:t>4</w:t>
                      </w:r>
                    </w:sdtContent>
                  </w:sdt>
                  <w:r w:rsidR="00C514A0">
                    <w:rPr>
                      <w:szCs w:val="24"/>
                      <w:lang w:eastAsia="lt-LT"/>
                    </w:rPr>
                    <w:t xml:space="preserve">. Pagal Programą tikrinamos ir vertinamos profesinės žinios pareiškėjų, siekiančių eiti pareigas, nurodytas Programos 3 punkte. Pareiškėjai turi žinoti ir gebėti įgyvendinti statinio projekto rengimo, planavimo, organizavimo, įforminimo ir įteisinimo tvarką, gerai išmanyti įstatymus ir normatyvinius teisės dokumentus, reglamentuojančius </w:t>
                  </w:r>
                  <w:proofErr w:type="spellStart"/>
                  <w:r w:rsidR="00C514A0">
                    <w:rPr>
                      <w:szCs w:val="24"/>
                      <w:lang w:eastAsia="lt-LT"/>
                    </w:rPr>
                    <w:t>vandentvarkos</w:t>
                  </w:r>
                  <w:proofErr w:type="spellEnd"/>
                  <w:r w:rsidR="00C514A0">
                    <w:rPr>
                      <w:szCs w:val="24"/>
                      <w:lang w:eastAsia="lt-LT"/>
                    </w:rPr>
                    <w:t xml:space="preserve"> ūkio veiklą, norminių dokumentų reikalavimus projektuojant ir įrengiant pastatų bei išorės </w:t>
                  </w:r>
                  <w:proofErr w:type="spellStart"/>
                  <w:r w:rsidR="00C514A0">
                    <w:rPr>
                      <w:szCs w:val="24"/>
                      <w:lang w:eastAsia="lt-LT"/>
                    </w:rPr>
                    <w:t>vandentvarkos</w:t>
                  </w:r>
                  <w:proofErr w:type="spellEnd"/>
                  <w:r w:rsidR="00C514A0">
                    <w:rPr>
                      <w:szCs w:val="24"/>
                      <w:lang w:eastAsia="lt-LT"/>
                    </w:rPr>
                    <w:t xml:space="preserve"> sistemas, vandens paskirstymo sistemas, gaisrinį vandentiekį, apie vandens gerinimą, nuotekų šalinimą, nuotekų valymą, vandens ėmimo ir gerinimo įrenginius, </w:t>
                  </w:r>
                  <w:proofErr w:type="spellStart"/>
                  <w:r w:rsidR="00C514A0">
                    <w:rPr>
                      <w:szCs w:val="24"/>
                      <w:lang w:eastAsia="lt-LT"/>
                    </w:rPr>
                    <w:t>nuotakyno</w:t>
                  </w:r>
                  <w:proofErr w:type="spellEnd"/>
                  <w:r w:rsidR="00C514A0">
                    <w:rPr>
                      <w:szCs w:val="24"/>
                      <w:lang w:eastAsia="lt-LT"/>
                    </w:rPr>
                    <w:t xml:space="preserve"> ir nuotekų valymo įrenginius.</w:t>
                  </w:r>
                </w:p>
                <w:p w14:paraId="5BD5CD7B" w14:textId="77777777" w:rsidR="00F45D02" w:rsidRDefault="00114BF7">
                  <w:pPr>
                    <w:jc w:val="both"/>
                    <w:rPr>
                      <w:szCs w:val="24"/>
                      <w:lang w:eastAsia="lt-LT"/>
                    </w:rPr>
                  </w:pPr>
                </w:p>
              </w:sdtContent>
            </w:sdt>
          </w:sdtContent>
        </w:sdt>
        <w:sdt>
          <w:sdtPr>
            <w:alias w:val="skyrius"/>
            <w:tag w:val="part_77515f3863684e0797690479d94685b6"/>
            <w:id w:val="1765491642"/>
            <w:lock w:val="sdtLocked"/>
          </w:sdtPr>
          <w:sdtEndPr/>
          <w:sdtContent>
            <w:p w14:paraId="3438BF93" w14:textId="77777777" w:rsidR="00F45D02" w:rsidRDefault="00114BF7">
              <w:pPr>
                <w:keepNext/>
                <w:tabs>
                  <w:tab w:val="left" w:pos="284"/>
                </w:tabs>
                <w:jc w:val="center"/>
                <w:rPr>
                  <w:b/>
                  <w:kern w:val="28"/>
                  <w:szCs w:val="24"/>
                  <w:lang w:eastAsia="lt-LT"/>
                </w:rPr>
              </w:pPr>
              <w:sdt>
                <w:sdtPr>
                  <w:alias w:val="Numeris"/>
                  <w:tag w:val="nr_77515f3863684e0797690479d94685b6"/>
                  <w:id w:val="-1009140168"/>
                  <w:lock w:val="sdtLocked"/>
                </w:sdtPr>
                <w:sdtEndPr/>
                <w:sdtContent>
                  <w:r w:rsidR="00C514A0">
                    <w:rPr>
                      <w:b/>
                      <w:kern w:val="28"/>
                      <w:szCs w:val="24"/>
                      <w:lang w:eastAsia="lt-LT"/>
                    </w:rPr>
                    <w:t>III</w:t>
                  </w:r>
                </w:sdtContent>
              </w:sdt>
              <w:r w:rsidR="00C514A0">
                <w:rPr>
                  <w:b/>
                  <w:kern w:val="28"/>
                  <w:szCs w:val="24"/>
                  <w:lang w:eastAsia="lt-LT"/>
                </w:rPr>
                <w:t xml:space="preserve"> SKYRIUS</w:t>
              </w:r>
            </w:p>
            <w:p w14:paraId="001A46B8" w14:textId="77777777" w:rsidR="00F45D02" w:rsidRDefault="00114BF7">
              <w:pPr>
                <w:keepNext/>
                <w:tabs>
                  <w:tab w:val="left" w:pos="284"/>
                </w:tabs>
                <w:jc w:val="center"/>
                <w:rPr>
                  <w:kern w:val="28"/>
                  <w:szCs w:val="24"/>
                  <w:lang w:eastAsia="lt-LT"/>
                </w:rPr>
              </w:pPr>
              <w:sdt>
                <w:sdtPr>
                  <w:alias w:val="Pavadinimas"/>
                  <w:tag w:val="title_77515f3863684e0797690479d94685b6"/>
                  <w:id w:val="-652374893"/>
                  <w:lock w:val="sdtLocked"/>
                </w:sdtPr>
                <w:sdtEndPr/>
                <w:sdtContent>
                  <w:r w:rsidR="00C514A0">
                    <w:rPr>
                      <w:b/>
                      <w:kern w:val="28"/>
                      <w:szCs w:val="24"/>
                      <w:lang w:eastAsia="lt-LT"/>
                    </w:rPr>
                    <w:t>PROFESINIŲ ŽINIŲ VERTINIMO EGZAMINŲ PROGRAMOS TURINYS</w:t>
                  </w:r>
                </w:sdtContent>
              </w:sdt>
            </w:p>
            <w:p w14:paraId="0B17ABEE" w14:textId="77777777" w:rsidR="00F45D02" w:rsidRDefault="00F45D02">
              <w:pPr>
                <w:jc w:val="center"/>
                <w:rPr>
                  <w:szCs w:val="24"/>
                  <w:lang w:eastAsia="lt-LT"/>
                </w:rPr>
              </w:pPr>
            </w:p>
            <w:sdt>
              <w:sdtPr>
                <w:alias w:val="5 p."/>
                <w:tag w:val="part_3305b1b0b3304293a26aa760c15e1057"/>
                <w:id w:val="-1344017146"/>
                <w:lock w:val="sdtLocked"/>
              </w:sdtPr>
              <w:sdtEndPr/>
              <w:sdtContent>
                <w:p w14:paraId="262B8DF3" w14:textId="77777777" w:rsidR="00F45D02" w:rsidRDefault="00114BF7">
                  <w:pPr>
                    <w:ind w:firstLine="567"/>
                    <w:jc w:val="both"/>
                    <w:rPr>
                      <w:szCs w:val="24"/>
                      <w:lang w:eastAsia="lt-LT"/>
                    </w:rPr>
                  </w:pPr>
                  <w:sdt>
                    <w:sdtPr>
                      <w:alias w:val="Numeris"/>
                      <w:tag w:val="nr_3305b1b0b3304293a26aa760c15e1057"/>
                      <w:id w:val="826856937"/>
                      <w:lock w:val="sdtLocked"/>
                    </w:sdtPr>
                    <w:sdtEndPr/>
                    <w:sdtContent>
                      <w:r w:rsidR="00C514A0">
                        <w:rPr>
                          <w:szCs w:val="24"/>
                          <w:lang w:eastAsia="lt-LT"/>
                        </w:rPr>
                        <w:t>5</w:t>
                      </w:r>
                    </w:sdtContent>
                  </w:sdt>
                  <w:r w:rsidR="00C514A0">
                    <w:rPr>
                      <w:szCs w:val="24"/>
                      <w:lang w:eastAsia="lt-LT"/>
                    </w:rPr>
                    <w:t>. Profesinių žinių vertinimo egzamino (toliau – egzaminas) temos:</w:t>
                  </w:r>
                </w:p>
                <w:tbl>
                  <w:tblPr>
                    <w:tblW w:w="5000" w:type="pct"/>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03"/>
                    <w:gridCol w:w="7510"/>
                    <w:gridCol w:w="1415"/>
                  </w:tblGrid>
                  <w:tr w:rsidR="00F45D02" w14:paraId="76589158" w14:textId="77777777" w:rsidTr="00C514A0">
                    <w:trPr>
                      <w:tblHeader/>
                    </w:trPr>
                    <w:tc>
                      <w:tcPr>
                        <w:tcW w:w="365" w:type="pct"/>
                        <w:tcBorders>
                          <w:top w:val="single" w:sz="4" w:space="0" w:color="auto"/>
                          <w:bottom w:val="single" w:sz="4" w:space="0" w:color="auto"/>
                          <w:right w:val="single" w:sz="4" w:space="0" w:color="auto"/>
                        </w:tcBorders>
                        <w:vAlign w:val="center"/>
                      </w:tcPr>
                      <w:p w14:paraId="6FF165E0" w14:textId="77777777" w:rsidR="00F45D02" w:rsidRDefault="00C514A0">
                        <w:pPr>
                          <w:ind w:left="-23"/>
                          <w:jc w:val="center"/>
                          <w:rPr>
                            <w:b/>
                            <w:bCs/>
                          </w:rPr>
                        </w:pPr>
                        <w:r>
                          <w:rPr>
                            <w:b/>
                            <w:bCs/>
                          </w:rPr>
                          <w:lastRenderedPageBreak/>
                          <w:t>Eil. Nr.</w:t>
                        </w:r>
                      </w:p>
                    </w:tc>
                    <w:tc>
                      <w:tcPr>
                        <w:tcW w:w="3899" w:type="pct"/>
                        <w:tcBorders>
                          <w:top w:val="single" w:sz="4" w:space="0" w:color="auto"/>
                          <w:left w:val="single" w:sz="4" w:space="0" w:color="auto"/>
                          <w:bottom w:val="single" w:sz="4" w:space="0" w:color="auto"/>
                          <w:right w:val="single" w:sz="4" w:space="0" w:color="auto"/>
                        </w:tcBorders>
                        <w:vAlign w:val="center"/>
                      </w:tcPr>
                      <w:p w14:paraId="1ADE45B0" w14:textId="77777777" w:rsidR="00F45D02" w:rsidRDefault="00C514A0">
                        <w:pPr>
                          <w:jc w:val="center"/>
                          <w:rPr>
                            <w:b/>
                            <w:bCs/>
                          </w:rPr>
                        </w:pPr>
                        <w:r>
                          <w:rPr>
                            <w:b/>
                            <w:bCs/>
                          </w:rPr>
                          <w:t>Temos pavadinimas</w:t>
                        </w:r>
                      </w:p>
                    </w:tc>
                    <w:tc>
                      <w:tcPr>
                        <w:tcW w:w="735" w:type="pct"/>
                        <w:tcBorders>
                          <w:top w:val="single" w:sz="4" w:space="0" w:color="auto"/>
                          <w:left w:val="single" w:sz="4" w:space="0" w:color="auto"/>
                          <w:bottom w:val="single" w:sz="4" w:space="0" w:color="auto"/>
                        </w:tcBorders>
                        <w:vAlign w:val="center"/>
                      </w:tcPr>
                      <w:p w14:paraId="5C24442E" w14:textId="77777777" w:rsidR="00F45D02" w:rsidRDefault="00C514A0">
                        <w:pPr>
                          <w:jc w:val="center"/>
                          <w:rPr>
                            <w:b/>
                            <w:bCs/>
                          </w:rPr>
                        </w:pPr>
                        <w:r>
                          <w:rPr>
                            <w:b/>
                            <w:bCs/>
                          </w:rPr>
                          <w:t>Vadovų pareigos</w:t>
                        </w:r>
                      </w:p>
                    </w:tc>
                  </w:tr>
                  <w:tr w:rsidR="00F45D02" w14:paraId="009BF847" w14:textId="77777777" w:rsidTr="00C514A0">
                    <w:tc>
                      <w:tcPr>
                        <w:tcW w:w="365" w:type="pct"/>
                        <w:tcBorders>
                          <w:top w:val="single" w:sz="4" w:space="0" w:color="auto"/>
                          <w:right w:val="single" w:sz="4" w:space="0" w:color="auto"/>
                        </w:tcBorders>
                      </w:tcPr>
                      <w:p w14:paraId="3ECCC7BE" w14:textId="77777777" w:rsidR="00F45D02" w:rsidRDefault="00F45D02">
                        <w:pPr>
                          <w:ind w:left="-23"/>
                        </w:pPr>
                      </w:p>
                    </w:tc>
                    <w:tc>
                      <w:tcPr>
                        <w:tcW w:w="3899" w:type="pct"/>
                        <w:tcBorders>
                          <w:top w:val="single" w:sz="4" w:space="0" w:color="auto"/>
                          <w:left w:val="single" w:sz="4" w:space="0" w:color="auto"/>
                          <w:right w:val="single" w:sz="4" w:space="0" w:color="auto"/>
                        </w:tcBorders>
                      </w:tcPr>
                      <w:p w14:paraId="511797B8" w14:textId="77777777" w:rsidR="00F45D02" w:rsidRDefault="00C514A0">
                        <w:r>
                          <w:t>VANDENTIEKIO TINKLAI IR SISTEMOS</w:t>
                        </w:r>
                      </w:p>
                    </w:tc>
                    <w:tc>
                      <w:tcPr>
                        <w:tcW w:w="735" w:type="pct"/>
                        <w:vMerge w:val="restart"/>
                        <w:tcBorders>
                          <w:top w:val="single" w:sz="4" w:space="0" w:color="auto"/>
                          <w:left w:val="single" w:sz="4" w:space="0" w:color="auto"/>
                        </w:tcBorders>
                        <w:vAlign w:val="center"/>
                      </w:tcPr>
                      <w:p w14:paraId="11244391" w14:textId="77777777" w:rsidR="00F45D02" w:rsidRDefault="00C514A0">
                        <w:pPr>
                          <w:jc w:val="center"/>
                        </w:pPr>
                        <w:r>
                          <w:t>YSPDV,</w:t>
                        </w:r>
                      </w:p>
                      <w:p w14:paraId="3740BD5C" w14:textId="77777777" w:rsidR="00F45D02" w:rsidRDefault="00C514A0">
                        <w:pPr>
                          <w:jc w:val="center"/>
                        </w:pPr>
                        <w:r>
                          <w:t>YSPDVPV,</w:t>
                        </w:r>
                      </w:p>
                      <w:p w14:paraId="49AD484A" w14:textId="77777777" w:rsidR="00F45D02" w:rsidRDefault="00C514A0">
                        <w:pPr>
                          <w:jc w:val="center"/>
                        </w:pPr>
                        <w:r>
                          <w:t>NSPDV,</w:t>
                        </w:r>
                      </w:p>
                      <w:p w14:paraId="17BB1EDE" w14:textId="77777777" w:rsidR="00F45D02" w:rsidRDefault="00C514A0">
                        <w:pPr>
                          <w:jc w:val="center"/>
                        </w:pPr>
                        <w:r>
                          <w:t>NSPDVPV</w:t>
                        </w:r>
                      </w:p>
                    </w:tc>
                  </w:tr>
                  <w:tr w:rsidR="00F45D02" w14:paraId="34F3CEB0" w14:textId="77777777" w:rsidTr="00C514A0">
                    <w:tc>
                      <w:tcPr>
                        <w:tcW w:w="365" w:type="pct"/>
                        <w:tcBorders>
                          <w:right w:val="single" w:sz="4" w:space="0" w:color="auto"/>
                        </w:tcBorders>
                      </w:tcPr>
                      <w:p w14:paraId="7A907629" w14:textId="77777777" w:rsidR="00F45D02" w:rsidRDefault="00C514A0">
                        <w:pPr>
                          <w:ind w:left="-23"/>
                        </w:pPr>
                        <w:r>
                          <w:t>1.</w:t>
                        </w:r>
                      </w:p>
                    </w:tc>
                    <w:tc>
                      <w:tcPr>
                        <w:tcW w:w="3899" w:type="pct"/>
                        <w:tcBorders>
                          <w:left w:val="single" w:sz="4" w:space="0" w:color="auto"/>
                          <w:right w:val="single" w:sz="4" w:space="0" w:color="auto"/>
                        </w:tcBorders>
                      </w:tcPr>
                      <w:p w14:paraId="1311EFD8" w14:textId="77777777" w:rsidR="00F45D02" w:rsidRDefault="00C514A0">
                        <w:r>
                          <w:t>Vandens vartotojai ir vandens paėmimo šaltiniai:</w:t>
                        </w:r>
                      </w:p>
                    </w:tc>
                    <w:tc>
                      <w:tcPr>
                        <w:tcW w:w="735" w:type="pct"/>
                        <w:vMerge/>
                        <w:vAlign w:val="center"/>
                      </w:tcPr>
                      <w:p w14:paraId="322AF488" w14:textId="77777777" w:rsidR="00F45D02" w:rsidRDefault="00F45D02">
                        <w:pPr>
                          <w:jc w:val="center"/>
                        </w:pPr>
                      </w:p>
                    </w:tc>
                  </w:tr>
                  <w:tr w:rsidR="00F45D02" w14:paraId="30C5FD96" w14:textId="77777777" w:rsidTr="00C514A0">
                    <w:tc>
                      <w:tcPr>
                        <w:tcW w:w="365" w:type="pct"/>
                        <w:tcBorders>
                          <w:right w:val="single" w:sz="4" w:space="0" w:color="auto"/>
                        </w:tcBorders>
                      </w:tcPr>
                      <w:p w14:paraId="084D0225" w14:textId="39B179A3" w:rsidR="00F45D02" w:rsidRDefault="00C514A0">
                        <w:pPr>
                          <w:ind w:left="697" w:hanging="720"/>
                        </w:pPr>
                        <w:r>
                          <w:t>1.1.</w:t>
                        </w:r>
                      </w:p>
                    </w:tc>
                    <w:tc>
                      <w:tcPr>
                        <w:tcW w:w="3899" w:type="pct"/>
                        <w:tcBorders>
                          <w:left w:val="single" w:sz="4" w:space="0" w:color="auto"/>
                          <w:right w:val="single" w:sz="4" w:space="0" w:color="auto"/>
                        </w:tcBorders>
                      </w:tcPr>
                      <w:p w14:paraId="0D57EE81" w14:textId="77777777" w:rsidR="00F45D02" w:rsidRDefault="00C514A0">
                        <w:r>
                          <w:t>pagrindinės vandens vartotojų kategorijos ir jų charakteristikos;</w:t>
                        </w:r>
                      </w:p>
                    </w:tc>
                    <w:tc>
                      <w:tcPr>
                        <w:tcW w:w="735" w:type="pct"/>
                        <w:vMerge/>
                        <w:vAlign w:val="center"/>
                      </w:tcPr>
                      <w:p w14:paraId="01659306" w14:textId="77777777" w:rsidR="00F45D02" w:rsidRDefault="00F45D02">
                        <w:pPr>
                          <w:jc w:val="center"/>
                        </w:pPr>
                      </w:p>
                    </w:tc>
                  </w:tr>
                  <w:tr w:rsidR="00F45D02" w14:paraId="54B30028" w14:textId="77777777" w:rsidTr="00C514A0">
                    <w:tc>
                      <w:tcPr>
                        <w:tcW w:w="365" w:type="pct"/>
                        <w:tcBorders>
                          <w:right w:val="single" w:sz="4" w:space="0" w:color="auto"/>
                        </w:tcBorders>
                      </w:tcPr>
                      <w:p w14:paraId="369E2402" w14:textId="68943635" w:rsidR="00F45D02" w:rsidRDefault="00C514A0">
                        <w:pPr>
                          <w:ind w:left="697" w:hanging="720"/>
                        </w:pPr>
                        <w:r>
                          <w:t>1.2.</w:t>
                        </w:r>
                      </w:p>
                    </w:tc>
                    <w:tc>
                      <w:tcPr>
                        <w:tcW w:w="3899" w:type="pct"/>
                        <w:tcBorders>
                          <w:left w:val="single" w:sz="4" w:space="0" w:color="auto"/>
                          <w:right w:val="single" w:sz="4" w:space="0" w:color="auto"/>
                        </w:tcBorders>
                      </w:tcPr>
                      <w:p w14:paraId="6BD82EC3" w14:textId="77777777" w:rsidR="00F45D02" w:rsidRDefault="00C514A0">
                        <w:pPr>
                          <w:ind w:left="-23"/>
                        </w:pPr>
                        <w:r>
                          <w:t>vandens paėmimo šaltinių klasifikacija pagal kilmę ir kokybę;</w:t>
                        </w:r>
                      </w:p>
                    </w:tc>
                    <w:tc>
                      <w:tcPr>
                        <w:tcW w:w="735" w:type="pct"/>
                        <w:vMerge/>
                        <w:vAlign w:val="center"/>
                      </w:tcPr>
                      <w:p w14:paraId="5F86E2AD" w14:textId="77777777" w:rsidR="00F45D02" w:rsidRDefault="00F45D02">
                        <w:pPr>
                          <w:jc w:val="center"/>
                        </w:pPr>
                      </w:p>
                    </w:tc>
                  </w:tr>
                  <w:tr w:rsidR="00F45D02" w14:paraId="0CA8C53D" w14:textId="77777777" w:rsidTr="00C514A0">
                    <w:tc>
                      <w:tcPr>
                        <w:tcW w:w="365" w:type="pct"/>
                        <w:tcBorders>
                          <w:right w:val="single" w:sz="4" w:space="0" w:color="auto"/>
                        </w:tcBorders>
                      </w:tcPr>
                      <w:p w14:paraId="7219DB4A" w14:textId="18F080D9" w:rsidR="00F45D02" w:rsidRDefault="00C514A0">
                        <w:pPr>
                          <w:ind w:left="697" w:hanging="720"/>
                        </w:pPr>
                        <w:r>
                          <w:t>1.3.</w:t>
                        </w:r>
                      </w:p>
                    </w:tc>
                    <w:tc>
                      <w:tcPr>
                        <w:tcW w:w="3899" w:type="pct"/>
                        <w:tcBorders>
                          <w:left w:val="single" w:sz="4" w:space="0" w:color="auto"/>
                          <w:right w:val="single" w:sz="4" w:space="0" w:color="auto"/>
                        </w:tcBorders>
                      </w:tcPr>
                      <w:p w14:paraId="64FEA123" w14:textId="77777777" w:rsidR="00F45D02" w:rsidRDefault="00C514A0">
                        <w:pPr>
                          <w:ind w:left="-23"/>
                        </w:pPr>
                        <w:r>
                          <w:t xml:space="preserve">paviršinio ir požeminio vandens šaltinių </w:t>
                        </w:r>
                        <w:proofErr w:type="spellStart"/>
                        <w:r>
                          <w:t>privalumai</w:t>
                        </w:r>
                        <w:proofErr w:type="spellEnd"/>
                        <w:r>
                          <w:t xml:space="preserve"> ir trūkumai;</w:t>
                        </w:r>
                      </w:p>
                    </w:tc>
                    <w:tc>
                      <w:tcPr>
                        <w:tcW w:w="735" w:type="pct"/>
                        <w:vMerge/>
                        <w:vAlign w:val="center"/>
                      </w:tcPr>
                      <w:p w14:paraId="1778B447" w14:textId="77777777" w:rsidR="00F45D02" w:rsidRDefault="00F45D02">
                        <w:pPr>
                          <w:jc w:val="center"/>
                        </w:pPr>
                      </w:p>
                    </w:tc>
                  </w:tr>
                  <w:tr w:rsidR="00F45D02" w14:paraId="4E1DD91B" w14:textId="77777777" w:rsidTr="00C514A0">
                    <w:tc>
                      <w:tcPr>
                        <w:tcW w:w="365" w:type="pct"/>
                        <w:tcBorders>
                          <w:right w:val="single" w:sz="4" w:space="0" w:color="auto"/>
                        </w:tcBorders>
                      </w:tcPr>
                      <w:p w14:paraId="41A3668A" w14:textId="5D8BC665" w:rsidR="00F45D02" w:rsidRDefault="00C514A0">
                        <w:pPr>
                          <w:ind w:left="697" w:hanging="720"/>
                        </w:pPr>
                        <w:r>
                          <w:t>1.4.</w:t>
                        </w:r>
                      </w:p>
                    </w:tc>
                    <w:tc>
                      <w:tcPr>
                        <w:tcW w:w="3899" w:type="pct"/>
                        <w:tcBorders>
                          <w:left w:val="single" w:sz="4" w:space="0" w:color="auto"/>
                          <w:right w:val="single" w:sz="4" w:space="0" w:color="auto"/>
                        </w:tcBorders>
                      </w:tcPr>
                      <w:p w14:paraId="34A18A82" w14:textId="77777777" w:rsidR="00F45D02" w:rsidRDefault="00C514A0">
                        <w:pPr>
                          <w:ind w:left="-23"/>
                        </w:pPr>
                        <w:r>
                          <w:t>vandens šaltinio našumo ir patikimumo vertinimas;</w:t>
                        </w:r>
                      </w:p>
                    </w:tc>
                    <w:tc>
                      <w:tcPr>
                        <w:tcW w:w="735" w:type="pct"/>
                        <w:vMerge/>
                        <w:vAlign w:val="center"/>
                      </w:tcPr>
                      <w:p w14:paraId="344B76EB" w14:textId="77777777" w:rsidR="00F45D02" w:rsidRDefault="00F45D02">
                        <w:pPr>
                          <w:jc w:val="center"/>
                        </w:pPr>
                      </w:p>
                    </w:tc>
                  </w:tr>
                  <w:tr w:rsidR="00F45D02" w14:paraId="606B25EE" w14:textId="77777777" w:rsidTr="00C514A0">
                    <w:tc>
                      <w:tcPr>
                        <w:tcW w:w="365" w:type="pct"/>
                        <w:tcBorders>
                          <w:right w:val="single" w:sz="4" w:space="0" w:color="auto"/>
                        </w:tcBorders>
                      </w:tcPr>
                      <w:p w14:paraId="6A1EC270" w14:textId="5646E80F" w:rsidR="00F45D02" w:rsidRDefault="00C514A0">
                        <w:pPr>
                          <w:ind w:left="697" w:hanging="720"/>
                        </w:pPr>
                        <w:r>
                          <w:t>1.5.</w:t>
                        </w:r>
                      </w:p>
                    </w:tc>
                    <w:tc>
                      <w:tcPr>
                        <w:tcW w:w="3899" w:type="pct"/>
                        <w:tcBorders>
                          <w:left w:val="single" w:sz="4" w:space="0" w:color="auto"/>
                          <w:right w:val="single" w:sz="4" w:space="0" w:color="auto"/>
                        </w:tcBorders>
                      </w:tcPr>
                      <w:p w14:paraId="39163687" w14:textId="77777777" w:rsidR="00F45D02" w:rsidRDefault="00C514A0">
                        <w:pPr>
                          <w:ind w:left="-23"/>
                        </w:pPr>
                        <w:r>
                          <w:t>vandens poreikio nustatymas įvairiems objektams;</w:t>
                        </w:r>
                      </w:p>
                    </w:tc>
                    <w:tc>
                      <w:tcPr>
                        <w:tcW w:w="735" w:type="pct"/>
                        <w:vMerge/>
                        <w:vAlign w:val="center"/>
                      </w:tcPr>
                      <w:p w14:paraId="2436ABD7" w14:textId="77777777" w:rsidR="00F45D02" w:rsidRDefault="00F45D02">
                        <w:pPr>
                          <w:jc w:val="center"/>
                        </w:pPr>
                      </w:p>
                    </w:tc>
                  </w:tr>
                  <w:tr w:rsidR="00F45D02" w14:paraId="716CF706" w14:textId="77777777" w:rsidTr="00C514A0">
                    <w:tc>
                      <w:tcPr>
                        <w:tcW w:w="365" w:type="pct"/>
                        <w:tcBorders>
                          <w:right w:val="single" w:sz="4" w:space="0" w:color="auto"/>
                        </w:tcBorders>
                      </w:tcPr>
                      <w:p w14:paraId="099AF89A" w14:textId="79415958" w:rsidR="00F45D02" w:rsidRDefault="00C514A0">
                        <w:pPr>
                          <w:ind w:left="697" w:hanging="720"/>
                        </w:pPr>
                        <w:r>
                          <w:t>1.6.</w:t>
                        </w:r>
                      </w:p>
                    </w:tc>
                    <w:tc>
                      <w:tcPr>
                        <w:tcW w:w="3899" w:type="pct"/>
                        <w:tcBorders>
                          <w:left w:val="single" w:sz="4" w:space="0" w:color="auto"/>
                          <w:right w:val="single" w:sz="4" w:space="0" w:color="auto"/>
                        </w:tcBorders>
                      </w:tcPr>
                      <w:p w14:paraId="193FD6F5" w14:textId="77777777" w:rsidR="00F45D02" w:rsidRDefault="00C514A0">
                        <w:pPr>
                          <w:ind w:left="-23"/>
                        </w:pPr>
                        <w:r>
                          <w:t>vandens paėmimo šaltinio galimybių vertinimas;</w:t>
                        </w:r>
                      </w:p>
                    </w:tc>
                    <w:tc>
                      <w:tcPr>
                        <w:tcW w:w="735" w:type="pct"/>
                        <w:vMerge/>
                        <w:vAlign w:val="center"/>
                      </w:tcPr>
                      <w:p w14:paraId="41263285" w14:textId="77777777" w:rsidR="00F45D02" w:rsidRDefault="00F45D02">
                        <w:pPr>
                          <w:jc w:val="center"/>
                        </w:pPr>
                      </w:p>
                    </w:tc>
                  </w:tr>
                  <w:tr w:rsidR="00F45D02" w14:paraId="45D4121A" w14:textId="77777777" w:rsidTr="00C514A0">
                    <w:tc>
                      <w:tcPr>
                        <w:tcW w:w="365" w:type="pct"/>
                        <w:tcBorders>
                          <w:right w:val="single" w:sz="4" w:space="0" w:color="auto"/>
                        </w:tcBorders>
                      </w:tcPr>
                      <w:p w14:paraId="7C4D91CB" w14:textId="5B0D7343" w:rsidR="00F45D02" w:rsidRDefault="00C514A0">
                        <w:pPr>
                          <w:ind w:left="697" w:hanging="720"/>
                        </w:pPr>
                        <w:r>
                          <w:t>1.7.</w:t>
                        </w:r>
                      </w:p>
                    </w:tc>
                    <w:tc>
                      <w:tcPr>
                        <w:tcW w:w="3899" w:type="pct"/>
                        <w:tcBorders>
                          <w:left w:val="single" w:sz="4" w:space="0" w:color="auto"/>
                          <w:right w:val="single" w:sz="4" w:space="0" w:color="auto"/>
                        </w:tcBorders>
                      </w:tcPr>
                      <w:p w14:paraId="46DF193F" w14:textId="77777777" w:rsidR="00F45D02" w:rsidRDefault="00C514A0">
                        <w:pPr>
                          <w:ind w:left="-23"/>
                        </w:pPr>
                        <w:r>
                          <w:t>vandens šaltinio parinkimo kriterijai pagal kokybės parametrus;</w:t>
                        </w:r>
                      </w:p>
                    </w:tc>
                    <w:tc>
                      <w:tcPr>
                        <w:tcW w:w="735" w:type="pct"/>
                        <w:vMerge/>
                        <w:vAlign w:val="center"/>
                      </w:tcPr>
                      <w:p w14:paraId="77D87381" w14:textId="77777777" w:rsidR="00F45D02" w:rsidRDefault="00F45D02">
                        <w:pPr>
                          <w:jc w:val="center"/>
                        </w:pPr>
                      </w:p>
                    </w:tc>
                  </w:tr>
                  <w:tr w:rsidR="00F45D02" w14:paraId="31788BA6" w14:textId="77777777" w:rsidTr="00C514A0">
                    <w:tc>
                      <w:tcPr>
                        <w:tcW w:w="365" w:type="pct"/>
                        <w:tcBorders>
                          <w:right w:val="single" w:sz="4" w:space="0" w:color="auto"/>
                        </w:tcBorders>
                      </w:tcPr>
                      <w:p w14:paraId="73C73B32" w14:textId="2E0BB991" w:rsidR="00F45D02" w:rsidRDefault="00C514A0">
                        <w:pPr>
                          <w:ind w:left="697" w:hanging="720"/>
                        </w:pPr>
                        <w:r>
                          <w:t>1.8.</w:t>
                        </w:r>
                      </w:p>
                    </w:tc>
                    <w:tc>
                      <w:tcPr>
                        <w:tcW w:w="3899" w:type="pct"/>
                        <w:tcBorders>
                          <w:left w:val="single" w:sz="4" w:space="0" w:color="auto"/>
                          <w:right w:val="single" w:sz="4" w:space="0" w:color="auto"/>
                        </w:tcBorders>
                      </w:tcPr>
                      <w:p w14:paraId="3D36DF81" w14:textId="77777777" w:rsidR="00F45D02" w:rsidRDefault="00C514A0">
                        <w:pPr>
                          <w:ind w:left="-23"/>
                        </w:pPr>
                        <w:r>
                          <w:t>gręžinio našumo ir vandens lygio kritimo skaičiavimas.</w:t>
                        </w:r>
                      </w:p>
                    </w:tc>
                    <w:tc>
                      <w:tcPr>
                        <w:tcW w:w="735" w:type="pct"/>
                        <w:vMerge/>
                        <w:vAlign w:val="center"/>
                      </w:tcPr>
                      <w:p w14:paraId="7D2938E4" w14:textId="77777777" w:rsidR="00F45D02" w:rsidRDefault="00F45D02">
                        <w:pPr>
                          <w:jc w:val="center"/>
                        </w:pPr>
                      </w:p>
                    </w:tc>
                  </w:tr>
                  <w:tr w:rsidR="00F45D02" w14:paraId="264E9FD0" w14:textId="77777777" w:rsidTr="00C514A0">
                    <w:tc>
                      <w:tcPr>
                        <w:tcW w:w="365" w:type="pct"/>
                        <w:tcBorders>
                          <w:right w:val="single" w:sz="4" w:space="0" w:color="auto"/>
                        </w:tcBorders>
                      </w:tcPr>
                      <w:p w14:paraId="78922CDA" w14:textId="12DABC8E" w:rsidR="00F45D02" w:rsidRDefault="00C514A0">
                        <w:pPr>
                          <w:ind w:left="420" w:hanging="420"/>
                        </w:pPr>
                        <w:r>
                          <w:t>2.</w:t>
                        </w:r>
                      </w:p>
                    </w:tc>
                    <w:tc>
                      <w:tcPr>
                        <w:tcW w:w="3899" w:type="pct"/>
                        <w:tcBorders>
                          <w:left w:val="single" w:sz="4" w:space="0" w:color="auto"/>
                          <w:right w:val="single" w:sz="4" w:space="0" w:color="auto"/>
                        </w:tcBorders>
                      </w:tcPr>
                      <w:p w14:paraId="1ACFA753" w14:textId="77777777" w:rsidR="00F45D02" w:rsidRDefault="00C514A0">
                        <w:r>
                          <w:t>Vandentiekio (geriamojo, gamybinio, gaisrinio ir kt.) sistemos:</w:t>
                        </w:r>
                      </w:p>
                    </w:tc>
                    <w:tc>
                      <w:tcPr>
                        <w:tcW w:w="735" w:type="pct"/>
                        <w:vMerge/>
                        <w:vAlign w:val="center"/>
                      </w:tcPr>
                      <w:p w14:paraId="2B52E602" w14:textId="77777777" w:rsidR="00F45D02" w:rsidRDefault="00F45D02">
                        <w:pPr>
                          <w:jc w:val="center"/>
                          <w:rPr>
                            <w:b/>
                            <w:bCs/>
                          </w:rPr>
                        </w:pPr>
                      </w:p>
                    </w:tc>
                  </w:tr>
                  <w:tr w:rsidR="00F45D02" w14:paraId="57D306DD" w14:textId="77777777" w:rsidTr="00C514A0">
                    <w:tc>
                      <w:tcPr>
                        <w:tcW w:w="365" w:type="pct"/>
                        <w:tcBorders>
                          <w:right w:val="single" w:sz="4" w:space="0" w:color="auto"/>
                        </w:tcBorders>
                      </w:tcPr>
                      <w:p w14:paraId="3155B42C" w14:textId="6C8054FF" w:rsidR="00F45D02" w:rsidRDefault="00C514A0">
                        <w:pPr>
                          <w:ind w:left="697" w:hanging="720"/>
                        </w:pPr>
                        <w:r>
                          <w:t>2.1.</w:t>
                        </w:r>
                      </w:p>
                    </w:tc>
                    <w:tc>
                      <w:tcPr>
                        <w:tcW w:w="3899" w:type="pct"/>
                        <w:tcBorders>
                          <w:left w:val="single" w:sz="4" w:space="0" w:color="auto"/>
                          <w:right w:val="single" w:sz="4" w:space="0" w:color="auto"/>
                        </w:tcBorders>
                      </w:tcPr>
                      <w:p w14:paraId="3FEDCC02" w14:textId="77777777" w:rsidR="00F45D02" w:rsidRDefault="00C514A0">
                        <w:pPr>
                          <w:ind w:left="-23"/>
                        </w:pPr>
                        <w:r>
                          <w:t>pagrindiniai vandentiekio sistemų tipai ir paskirtis;</w:t>
                        </w:r>
                      </w:p>
                    </w:tc>
                    <w:tc>
                      <w:tcPr>
                        <w:tcW w:w="735" w:type="pct"/>
                        <w:vMerge/>
                        <w:vAlign w:val="center"/>
                      </w:tcPr>
                      <w:p w14:paraId="20B84245" w14:textId="77777777" w:rsidR="00F45D02" w:rsidRDefault="00F45D02">
                        <w:pPr>
                          <w:jc w:val="center"/>
                        </w:pPr>
                      </w:p>
                    </w:tc>
                  </w:tr>
                  <w:tr w:rsidR="00F45D02" w14:paraId="66C9059D" w14:textId="77777777" w:rsidTr="00C514A0">
                    <w:tc>
                      <w:tcPr>
                        <w:tcW w:w="365" w:type="pct"/>
                        <w:tcBorders>
                          <w:right w:val="single" w:sz="4" w:space="0" w:color="auto"/>
                        </w:tcBorders>
                      </w:tcPr>
                      <w:p w14:paraId="55BB3628" w14:textId="1249AA6F" w:rsidR="00F45D02" w:rsidRDefault="00C514A0">
                        <w:pPr>
                          <w:ind w:left="697" w:hanging="720"/>
                        </w:pPr>
                        <w:r>
                          <w:t>2.2.</w:t>
                        </w:r>
                      </w:p>
                    </w:tc>
                    <w:tc>
                      <w:tcPr>
                        <w:tcW w:w="3899" w:type="pct"/>
                        <w:tcBorders>
                          <w:left w:val="single" w:sz="4" w:space="0" w:color="auto"/>
                          <w:right w:val="single" w:sz="4" w:space="0" w:color="auto"/>
                        </w:tcBorders>
                      </w:tcPr>
                      <w:p w14:paraId="0A198FA0" w14:textId="77777777" w:rsidR="00F45D02" w:rsidRDefault="00C514A0">
                        <w:pPr>
                          <w:ind w:left="-23"/>
                        </w:pPr>
                        <w:r>
                          <w:t>geriamojo ir gamybinio vandens tiekimo reikalavimų skirtumai;</w:t>
                        </w:r>
                      </w:p>
                    </w:tc>
                    <w:tc>
                      <w:tcPr>
                        <w:tcW w:w="735" w:type="pct"/>
                        <w:vMerge/>
                        <w:vAlign w:val="center"/>
                      </w:tcPr>
                      <w:p w14:paraId="11A7A09B" w14:textId="77777777" w:rsidR="00F45D02" w:rsidRDefault="00F45D02">
                        <w:pPr>
                          <w:jc w:val="center"/>
                        </w:pPr>
                      </w:p>
                    </w:tc>
                  </w:tr>
                  <w:tr w:rsidR="00F45D02" w14:paraId="1228BB94" w14:textId="77777777" w:rsidTr="00C514A0">
                    <w:tc>
                      <w:tcPr>
                        <w:tcW w:w="365" w:type="pct"/>
                        <w:tcBorders>
                          <w:right w:val="single" w:sz="4" w:space="0" w:color="auto"/>
                        </w:tcBorders>
                      </w:tcPr>
                      <w:p w14:paraId="48E957CA" w14:textId="2F1C181A" w:rsidR="00F45D02" w:rsidRDefault="00C514A0">
                        <w:pPr>
                          <w:ind w:left="697" w:hanging="720"/>
                        </w:pPr>
                        <w:r>
                          <w:t>2.3.</w:t>
                        </w:r>
                      </w:p>
                    </w:tc>
                    <w:tc>
                      <w:tcPr>
                        <w:tcW w:w="3899" w:type="pct"/>
                        <w:tcBorders>
                          <w:left w:val="single" w:sz="4" w:space="0" w:color="auto"/>
                          <w:right w:val="single" w:sz="4" w:space="0" w:color="auto"/>
                        </w:tcBorders>
                      </w:tcPr>
                      <w:p w14:paraId="3AD9AE9C" w14:textId="77777777" w:rsidR="00F45D02" w:rsidRDefault="00C514A0">
                        <w:pPr>
                          <w:ind w:left="-23"/>
                        </w:pPr>
                        <w:r>
                          <w:t>gaisrinio vandentiekio sistemos projektavimo principai;</w:t>
                        </w:r>
                      </w:p>
                    </w:tc>
                    <w:tc>
                      <w:tcPr>
                        <w:tcW w:w="735" w:type="pct"/>
                        <w:vMerge/>
                        <w:vAlign w:val="center"/>
                      </w:tcPr>
                      <w:p w14:paraId="4C0C626D" w14:textId="77777777" w:rsidR="00F45D02" w:rsidRDefault="00F45D02">
                        <w:pPr>
                          <w:jc w:val="center"/>
                        </w:pPr>
                      </w:p>
                    </w:tc>
                  </w:tr>
                  <w:tr w:rsidR="00F45D02" w14:paraId="78712FF1" w14:textId="77777777" w:rsidTr="00C514A0">
                    <w:tc>
                      <w:tcPr>
                        <w:tcW w:w="365" w:type="pct"/>
                        <w:tcBorders>
                          <w:right w:val="single" w:sz="4" w:space="0" w:color="auto"/>
                        </w:tcBorders>
                      </w:tcPr>
                      <w:p w14:paraId="3FB0D749" w14:textId="63D564A0" w:rsidR="00F45D02" w:rsidRDefault="00C514A0">
                        <w:pPr>
                          <w:ind w:left="697" w:hanging="720"/>
                        </w:pPr>
                        <w:r>
                          <w:t>2.4.</w:t>
                        </w:r>
                      </w:p>
                    </w:tc>
                    <w:tc>
                      <w:tcPr>
                        <w:tcW w:w="3899" w:type="pct"/>
                        <w:tcBorders>
                          <w:left w:val="single" w:sz="4" w:space="0" w:color="auto"/>
                          <w:right w:val="single" w:sz="4" w:space="0" w:color="auto"/>
                        </w:tcBorders>
                      </w:tcPr>
                      <w:p w14:paraId="7E3FE009" w14:textId="77777777" w:rsidR="00F45D02" w:rsidRDefault="00C514A0">
                        <w:pPr>
                          <w:keepLines/>
                        </w:pPr>
                        <w:r>
                          <w:t>kombinuoto vandentiekio ir atskirų tinklų taikymo kriterijai;</w:t>
                        </w:r>
                      </w:p>
                    </w:tc>
                    <w:tc>
                      <w:tcPr>
                        <w:tcW w:w="735" w:type="pct"/>
                        <w:vMerge/>
                        <w:vAlign w:val="center"/>
                      </w:tcPr>
                      <w:p w14:paraId="7382B546" w14:textId="77777777" w:rsidR="00F45D02" w:rsidRDefault="00F45D02">
                        <w:pPr>
                          <w:jc w:val="center"/>
                        </w:pPr>
                      </w:p>
                    </w:tc>
                  </w:tr>
                  <w:tr w:rsidR="00F45D02" w14:paraId="38A974E0" w14:textId="77777777" w:rsidTr="00C514A0">
                    <w:tc>
                      <w:tcPr>
                        <w:tcW w:w="365" w:type="pct"/>
                        <w:tcBorders>
                          <w:right w:val="single" w:sz="4" w:space="0" w:color="auto"/>
                        </w:tcBorders>
                      </w:tcPr>
                      <w:p w14:paraId="294937F3" w14:textId="0C823D66" w:rsidR="00F45D02" w:rsidRDefault="00C514A0">
                        <w:pPr>
                          <w:ind w:left="697" w:hanging="720"/>
                        </w:pPr>
                        <w:r>
                          <w:t>2.5.</w:t>
                        </w:r>
                      </w:p>
                    </w:tc>
                    <w:tc>
                      <w:tcPr>
                        <w:tcW w:w="3899" w:type="pct"/>
                        <w:tcBorders>
                          <w:left w:val="single" w:sz="4" w:space="0" w:color="auto"/>
                          <w:right w:val="single" w:sz="4" w:space="0" w:color="auto"/>
                        </w:tcBorders>
                      </w:tcPr>
                      <w:p w14:paraId="78F42171" w14:textId="77777777" w:rsidR="00F45D02" w:rsidRDefault="00C514A0">
                        <w:pPr>
                          <w:keepLines/>
                        </w:pPr>
                        <w:r>
                          <w:t>vandentiekio sistemų schemos parinkimas pagal objekto charakteristikas;</w:t>
                        </w:r>
                      </w:p>
                    </w:tc>
                    <w:tc>
                      <w:tcPr>
                        <w:tcW w:w="735" w:type="pct"/>
                        <w:vMerge/>
                        <w:vAlign w:val="center"/>
                      </w:tcPr>
                      <w:p w14:paraId="48B3E6C8" w14:textId="77777777" w:rsidR="00F45D02" w:rsidRDefault="00F45D02">
                        <w:pPr>
                          <w:jc w:val="center"/>
                        </w:pPr>
                      </w:p>
                    </w:tc>
                  </w:tr>
                  <w:tr w:rsidR="00F45D02" w14:paraId="4AB403BF" w14:textId="77777777" w:rsidTr="00C514A0">
                    <w:tc>
                      <w:tcPr>
                        <w:tcW w:w="365" w:type="pct"/>
                        <w:tcBorders>
                          <w:right w:val="single" w:sz="4" w:space="0" w:color="auto"/>
                        </w:tcBorders>
                      </w:tcPr>
                      <w:p w14:paraId="57F596A1" w14:textId="7B7A1B69" w:rsidR="00F45D02" w:rsidRDefault="00C514A0">
                        <w:pPr>
                          <w:ind w:left="697" w:hanging="720"/>
                        </w:pPr>
                        <w:r>
                          <w:t>2.6.</w:t>
                        </w:r>
                      </w:p>
                    </w:tc>
                    <w:tc>
                      <w:tcPr>
                        <w:tcW w:w="3899" w:type="pct"/>
                        <w:tcBorders>
                          <w:left w:val="single" w:sz="4" w:space="0" w:color="auto"/>
                          <w:right w:val="single" w:sz="4" w:space="0" w:color="auto"/>
                        </w:tcBorders>
                      </w:tcPr>
                      <w:p w14:paraId="03A095DA" w14:textId="77777777" w:rsidR="00F45D02" w:rsidRDefault="00C514A0">
                        <w:pPr>
                          <w:ind w:left="-23"/>
                        </w:pPr>
                        <w:r>
                          <w:t>gaisrinio vandentiekio debito nustatymas;</w:t>
                        </w:r>
                      </w:p>
                    </w:tc>
                    <w:tc>
                      <w:tcPr>
                        <w:tcW w:w="735" w:type="pct"/>
                        <w:vMerge/>
                        <w:vAlign w:val="center"/>
                      </w:tcPr>
                      <w:p w14:paraId="42A18D3C" w14:textId="77777777" w:rsidR="00F45D02" w:rsidRDefault="00F45D02">
                        <w:pPr>
                          <w:jc w:val="center"/>
                        </w:pPr>
                      </w:p>
                    </w:tc>
                  </w:tr>
                  <w:tr w:rsidR="00F45D02" w14:paraId="49D9A540" w14:textId="77777777" w:rsidTr="00C514A0">
                    <w:tc>
                      <w:tcPr>
                        <w:tcW w:w="365" w:type="pct"/>
                        <w:tcBorders>
                          <w:right w:val="single" w:sz="4" w:space="0" w:color="auto"/>
                        </w:tcBorders>
                      </w:tcPr>
                      <w:p w14:paraId="7700A521" w14:textId="167A958A" w:rsidR="00F45D02" w:rsidRDefault="00C514A0">
                        <w:pPr>
                          <w:ind w:left="697" w:hanging="720"/>
                        </w:pPr>
                        <w:r>
                          <w:t>2.7.</w:t>
                        </w:r>
                      </w:p>
                    </w:tc>
                    <w:tc>
                      <w:tcPr>
                        <w:tcW w:w="3899" w:type="pct"/>
                        <w:tcBorders>
                          <w:left w:val="single" w:sz="4" w:space="0" w:color="auto"/>
                          <w:right w:val="single" w:sz="4" w:space="0" w:color="auto"/>
                        </w:tcBorders>
                      </w:tcPr>
                      <w:p w14:paraId="6ECBCEA8" w14:textId="77777777" w:rsidR="00F45D02" w:rsidRDefault="00C514A0">
                        <w:pPr>
                          <w:ind w:left="-23"/>
                        </w:pPr>
                        <w:r>
                          <w:t>vandens slėgio aukštybiniuose pastatuose nustatymas;</w:t>
                        </w:r>
                      </w:p>
                    </w:tc>
                    <w:tc>
                      <w:tcPr>
                        <w:tcW w:w="735" w:type="pct"/>
                        <w:vMerge/>
                        <w:vAlign w:val="center"/>
                      </w:tcPr>
                      <w:p w14:paraId="1BC403FC" w14:textId="77777777" w:rsidR="00F45D02" w:rsidRDefault="00F45D02">
                        <w:pPr>
                          <w:jc w:val="center"/>
                        </w:pPr>
                      </w:p>
                    </w:tc>
                  </w:tr>
                  <w:tr w:rsidR="00F45D02" w14:paraId="4D9A77FC" w14:textId="77777777" w:rsidTr="00C514A0">
                    <w:tc>
                      <w:tcPr>
                        <w:tcW w:w="365" w:type="pct"/>
                        <w:tcBorders>
                          <w:right w:val="single" w:sz="4" w:space="0" w:color="auto"/>
                        </w:tcBorders>
                      </w:tcPr>
                      <w:p w14:paraId="3DA565C3" w14:textId="77C7957D" w:rsidR="00F45D02" w:rsidRDefault="00C514A0">
                        <w:pPr>
                          <w:ind w:left="697" w:hanging="720"/>
                        </w:pPr>
                        <w:r>
                          <w:t>2.8.</w:t>
                        </w:r>
                      </w:p>
                    </w:tc>
                    <w:tc>
                      <w:tcPr>
                        <w:tcW w:w="3899" w:type="pct"/>
                        <w:tcBorders>
                          <w:left w:val="single" w:sz="4" w:space="0" w:color="auto"/>
                          <w:right w:val="single" w:sz="4" w:space="0" w:color="auto"/>
                        </w:tcBorders>
                      </w:tcPr>
                      <w:p w14:paraId="0D3DB7B2" w14:textId="77777777" w:rsidR="00F45D02" w:rsidRDefault="00C514A0">
                        <w:pPr>
                          <w:ind w:left="-23"/>
                        </w:pPr>
                        <w:r>
                          <w:t>vandentiekio sistemų integracija su kitomis komunikacijomis.</w:t>
                        </w:r>
                      </w:p>
                    </w:tc>
                    <w:tc>
                      <w:tcPr>
                        <w:tcW w:w="735" w:type="pct"/>
                        <w:vMerge/>
                        <w:vAlign w:val="center"/>
                      </w:tcPr>
                      <w:p w14:paraId="13BCD094" w14:textId="77777777" w:rsidR="00F45D02" w:rsidRDefault="00F45D02">
                        <w:pPr>
                          <w:jc w:val="center"/>
                        </w:pPr>
                      </w:p>
                    </w:tc>
                  </w:tr>
                  <w:tr w:rsidR="00F45D02" w14:paraId="0A466B87" w14:textId="77777777" w:rsidTr="00C514A0">
                    <w:tc>
                      <w:tcPr>
                        <w:tcW w:w="365" w:type="pct"/>
                        <w:tcBorders>
                          <w:right w:val="single" w:sz="4" w:space="0" w:color="auto"/>
                        </w:tcBorders>
                      </w:tcPr>
                      <w:p w14:paraId="39F9DD8F" w14:textId="3EBECBC1" w:rsidR="00F45D02" w:rsidRDefault="00C514A0">
                        <w:pPr>
                          <w:ind w:left="420" w:hanging="420"/>
                        </w:pPr>
                        <w:r>
                          <w:t>3.</w:t>
                        </w:r>
                      </w:p>
                    </w:tc>
                    <w:tc>
                      <w:tcPr>
                        <w:tcW w:w="3899" w:type="pct"/>
                        <w:tcBorders>
                          <w:left w:val="single" w:sz="4" w:space="0" w:color="auto"/>
                          <w:right w:val="single" w:sz="4" w:space="0" w:color="auto"/>
                        </w:tcBorders>
                      </w:tcPr>
                      <w:p w14:paraId="41B576B7" w14:textId="77777777" w:rsidR="00F45D02" w:rsidRDefault="00C514A0">
                        <w:r>
                          <w:t>Vandens ėmimo, ruošimo ir tiekimo technologiniai sprendiniai:</w:t>
                        </w:r>
                      </w:p>
                    </w:tc>
                    <w:tc>
                      <w:tcPr>
                        <w:tcW w:w="735" w:type="pct"/>
                        <w:vMerge/>
                        <w:vAlign w:val="center"/>
                      </w:tcPr>
                      <w:p w14:paraId="6998140F" w14:textId="77777777" w:rsidR="00F45D02" w:rsidRDefault="00F45D02">
                        <w:pPr>
                          <w:jc w:val="center"/>
                        </w:pPr>
                      </w:p>
                    </w:tc>
                  </w:tr>
                  <w:tr w:rsidR="00F45D02" w14:paraId="7CEF1638" w14:textId="77777777" w:rsidTr="00C514A0">
                    <w:tc>
                      <w:tcPr>
                        <w:tcW w:w="365" w:type="pct"/>
                        <w:tcBorders>
                          <w:right w:val="single" w:sz="4" w:space="0" w:color="auto"/>
                        </w:tcBorders>
                      </w:tcPr>
                      <w:p w14:paraId="4A97D8FB" w14:textId="389B81F5" w:rsidR="00F45D02" w:rsidRDefault="00C514A0">
                        <w:pPr>
                          <w:ind w:left="697" w:hanging="720"/>
                        </w:pPr>
                        <w:r>
                          <w:t>3.1.</w:t>
                        </w:r>
                      </w:p>
                    </w:tc>
                    <w:tc>
                      <w:tcPr>
                        <w:tcW w:w="3899" w:type="pct"/>
                        <w:tcBorders>
                          <w:left w:val="single" w:sz="4" w:space="0" w:color="auto"/>
                          <w:right w:val="single" w:sz="4" w:space="0" w:color="auto"/>
                        </w:tcBorders>
                      </w:tcPr>
                      <w:p w14:paraId="3E6C0534" w14:textId="77777777" w:rsidR="00F45D02" w:rsidRDefault="00C514A0">
                        <w:pPr>
                          <w:ind w:left="-23"/>
                        </w:pPr>
                        <w:r>
                          <w:t>pagrindiniai vandens ruošimo technologiniai procesai;</w:t>
                        </w:r>
                      </w:p>
                    </w:tc>
                    <w:tc>
                      <w:tcPr>
                        <w:tcW w:w="735" w:type="pct"/>
                        <w:vMerge/>
                        <w:vAlign w:val="center"/>
                      </w:tcPr>
                      <w:p w14:paraId="51106492" w14:textId="77777777" w:rsidR="00F45D02" w:rsidRDefault="00F45D02">
                        <w:pPr>
                          <w:jc w:val="center"/>
                        </w:pPr>
                      </w:p>
                    </w:tc>
                  </w:tr>
                  <w:tr w:rsidR="00F45D02" w14:paraId="3CB14D6C" w14:textId="77777777" w:rsidTr="00C514A0">
                    <w:tc>
                      <w:tcPr>
                        <w:tcW w:w="365" w:type="pct"/>
                        <w:tcBorders>
                          <w:right w:val="single" w:sz="4" w:space="0" w:color="auto"/>
                        </w:tcBorders>
                      </w:tcPr>
                      <w:p w14:paraId="7B3452BC" w14:textId="40D55B7C" w:rsidR="00F45D02" w:rsidRDefault="00C514A0">
                        <w:pPr>
                          <w:ind w:left="697" w:hanging="720"/>
                        </w:pPr>
                        <w:r>
                          <w:t>3.2.</w:t>
                        </w:r>
                      </w:p>
                    </w:tc>
                    <w:tc>
                      <w:tcPr>
                        <w:tcW w:w="3899" w:type="pct"/>
                        <w:tcBorders>
                          <w:left w:val="single" w:sz="4" w:space="0" w:color="auto"/>
                          <w:right w:val="single" w:sz="4" w:space="0" w:color="auto"/>
                        </w:tcBorders>
                      </w:tcPr>
                      <w:p w14:paraId="2156E1D2" w14:textId="77777777" w:rsidR="00F45D02" w:rsidRDefault="00C514A0">
                        <w:pPr>
                          <w:ind w:left="-23"/>
                        </w:pPr>
                        <w:r>
                          <w:t>vandens ruošimo technologinio sprendimo parinkimas pagal žaliavinio vandens kokybę;</w:t>
                        </w:r>
                      </w:p>
                    </w:tc>
                    <w:tc>
                      <w:tcPr>
                        <w:tcW w:w="735" w:type="pct"/>
                        <w:vMerge/>
                        <w:vAlign w:val="center"/>
                      </w:tcPr>
                      <w:p w14:paraId="1D2201F1" w14:textId="77777777" w:rsidR="00F45D02" w:rsidRDefault="00F45D02">
                        <w:pPr>
                          <w:jc w:val="center"/>
                        </w:pPr>
                      </w:p>
                    </w:tc>
                  </w:tr>
                  <w:tr w:rsidR="00F45D02" w14:paraId="3C203306" w14:textId="77777777" w:rsidTr="00C514A0">
                    <w:tc>
                      <w:tcPr>
                        <w:tcW w:w="365" w:type="pct"/>
                        <w:tcBorders>
                          <w:right w:val="single" w:sz="4" w:space="0" w:color="auto"/>
                        </w:tcBorders>
                      </w:tcPr>
                      <w:p w14:paraId="78F3FE06" w14:textId="542388D3" w:rsidR="00F45D02" w:rsidRDefault="00C514A0">
                        <w:pPr>
                          <w:ind w:left="697" w:hanging="720"/>
                        </w:pPr>
                        <w:r>
                          <w:t>3.3.</w:t>
                        </w:r>
                      </w:p>
                    </w:tc>
                    <w:tc>
                      <w:tcPr>
                        <w:tcW w:w="3899" w:type="pct"/>
                        <w:tcBorders>
                          <w:left w:val="single" w:sz="4" w:space="0" w:color="auto"/>
                          <w:right w:val="single" w:sz="4" w:space="0" w:color="auto"/>
                        </w:tcBorders>
                      </w:tcPr>
                      <w:p w14:paraId="43652B8F" w14:textId="77777777" w:rsidR="00F45D02" w:rsidRDefault="00C514A0">
                        <w:pPr>
                          <w:ind w:left="-23"/>
                        </w:pPr>
                        <w:r>
                          <w:t>vandens tiekimo sistemų automatizavimo principai;</w:t>
                        </w:r>
                      </w:p>
                    </w:tc>
                    <w:tc>
                      <w:tcPr>
                        <w:tcW w:w="735" w:type="pct"/>
                        <w:vMerge/>
                        <w:vAlign w:val="center"/>
                      </w:tcPr>
                      <w:p w14:paraId="1B44DEB3" w14:textId="77777777" w:rsidR="00F45D02" w:rsidRDefault="00F45D02">
                        <w:pPr>
                          <w:jc w:val="center"/>
                        </w:pPr>
                      </w:p>
                    </w:tc>
                  </w:tr>
                  <w:tr w:rsidR="00F45D02" w14:paraId="51C9BC31" w14:textId="77777777" w:rsidTr="00C514A0">
                    <w:tc>
                      <w:tcPr>
                        <w:tcW w:w="365" w:type="pct"/>
                        <w:tcBorders>
                          <w:right w:val="single" w:sz="4" w:space="0" w:color="auto"/>
                        </w:tcBorders>
                      </w:tcPr>
                      <w:p w14:paraId="3A523749" w14:textId="7244EC41" w:rsidR="00F45D02" w:rsidRDefault="00C514A0">
                        <w:pPr>
                          <w:ind w:left="697" w:hanging="720"/>
                        </w:pPr>
                        <w:r>
                          <w:t>3.4.</w:t>
                        </w:r>
                      </w:p>
                    </w:tc>
                    <w:tc>
                      <w:tcPr>
                        <w:tcW w:w="3899" w:type="pct"/>
                        <w:tcBorders>
                          <w:left w:val="single" w:sz="4" w:space="0" w:color="auto"/>
                          <w:right w:val="single" w:sz="4" w:space="0" w:color="auto"/>
                        </w:tcBorders>
                      </w:tcPr>
                      <w:p w14:paraId="7F1FB7A5" w14:textId="77777777" w:rsidR="00F45D02" w:rsidRDefault="00C514A0">
                        <w:pPr>
                          <w:ind w:left="-23"/>
                        </w:pPr>
                        <w:r>
                          <w:t>pagrindinės vandens ruošimo įrenginių kategorijos;</w:t>
                        </w:r>
                      </w:p>
                    </w:tc>
                    <w:tc>
                      <w:tcPr>
                        <w:tcW w:w="735" w:type="pct"/>
                        <w:vMerge/>
                        <w:vAlign w:val="center"/>
                      </w:tcPr>
                      <w:p w14:paraId="7ED523C2" w14:textId="77777777" w:rsidR="00F45D02" w:rsidRDefault="00F45D02">
                        <w:pPr>
                          <w:jc w:val="center"/>
                        </w:pPr>
                      </w:p>
                    </w:tc>
                  </w:tr>
                  <w:tr w:rsidR="00F45D02" w14:paraId="4D2BD989" w14:textId="77777777" w:rsidTr="00C514A0">
                    <w:tc>
                      <w:tcPr>
                        <w:tcW w:w="365" w:type="pct"/>
                        <w:tcBorders>
                          <w:right w:val="single" w:sz="4" w:space="0" w:color="auto"/>
                        </w:tcBorders>
                      </w:tcPr>
                      <w:p w14:paraId="4345813D" w14:textId="59285F24" w:rsidR="00F45D02" w:rsidRDefault="00C514A0">
                        <w:pPr>
                          <w:ind w:left="697" w:hanging="720"/>
                        </w:pPr>
                        <w:r>
                          <w:t>3.5.</w:t>
                        </w:r>
                      </w:p>
                    </w:tc>
                    <w:tc>
                      <w:tcPr>
                        <w:tcW w:w="3899" w:type="pct"/>
                        <w:tcBorders>
                          <w:left w:val="single" w:sz="4" w:space="0" w:color="auto"/>
                          <w:right w:val="single" w:sz="4" w:space="0" w:color="auto"/>
                        </w:tcBorders>
                      </w:tcPr>
                      <w:p w14:paraId="5C7BC80A" w14:textId="77777777" w:rsidR="00F45D02" w:rsidRDefault="00C514A0">
                        <w:pPr>
                          <w:ind w:left="-23"/>
                        </w:pPr>
                        <w:r>
                          <w:t>vandens ruošimo technologinių schemų projektavimas;</w:t>
                        </w:r>
                      </w:p>
                    </w:tc>
                    <w:tc>
                      <w:tcPr>
                        <w:tcW w:w="735" w:type="pct"/>
                        <w:vMerge/>
                        <w:vAlign w:val="center"/>
                      </w:tcPr>
                      <w:p w14:paraId="13B62165" w14:textId="77777777" w:rsidR="00F45D02" w:rsidRDefault="00F45D02">
                        <w:pPr>
                          <w:jc w:val="center"/>
                        </w:pPr>
                      </w:p>
                    </w:tc>
                  </w:tr>
                  <w:tr w:rsidR="00F45D02" w14:paraId="7959842A" w14:textId="77777777" w:rsidTr="00C514A0">
                    <w:tc>
                      <w:tcPr>
                        <w:tcW w:w="365" w:type="pct"/>
                        <w:tcBorders>
                          <w:right w:val="single" w:sz="4" w:space="0" w:color="auto"/>
                        </w:tcBorders>
                      </w:tcPr>
                      <w:p w14:paraId="26453F4D" w14:textId="7CD6C6B6" w:rsidR="00F45D02" w:rsidRDefault="00C514A0">
                        <w:pPr>
                          <w:ind w:left="697" w:hanging="720"/>
                        </w:pPr>
                        <w:r>
                          <w:t>3.6.</w:t>
                        </w:r>
                      </w:p>
                    </w:tc>
                    <w:tc>
                      <w:tcPr>
                        <w:tcW w:w="3899" w:type="pct"/>
                        <w:tcBorders>
                          <w:left w:val="single" w:sz="4" w:space="0" w:color="auto"/>
                          <w:right w:val="single" w:sz="4" w:space="0" w:color="auto"/>
                        </w:tcBorders>
                      </w:tcPr>
                      <w:p w14:paraId="499A4157" w14:textId="77777777" w:rsidR="00F45D02" w:rsidRDefault="00C514A0">
                        <w:pPr>
                          <w:ind w:left="-23"/>
                        </w:pPr>
                        <w:r>
                          <w:t>filtracijos sistemų našumo ir filtro ploto skaičiavimai;</w:t>
                        </w:r>
                      </w:p>
                    </w:tc>
                    <w:tc>
                      <w:tcPr>
                        <w:tcW w:w="735" w:type="pct"/>
                        <w:vMerge/>
                        <w:vAlign w:val="center"/>
                      </w:tcPr>
                      <w:p w14:paraId="3DC994AD" w14:textId="77777777" w:rsidR="00F45D02" w:rsidRDefault="00F45D02">
                        <w:pPr>
                          <w:jc w:val="center"/>
                        </w:pPr>
                      </w:p>
                    </w:tc>
                  </w:tr>
                  <w:tr w:rsidR="00F45D02" w14:paraId="14DB710C" w14:textId="77777777" w:rsidTr="00C514A0">
                    <w:tc>
                      <w:tcPr>
                        <w:tcW w:w="365" w:type="pct"/>
                        <w:tcBorders>
                          <w:right w:val="single" w:sz="4" w:space="0" w:color="auto"/>
                        </w:tcBorders>
                      </w:tcPr>
                      <w:p w14:paraId="7A303EDC" w14:textId="56921DC4" w:rsidR="00F45D02" w:rsidRDefault="00C514A0">
                        <w:pPr>
                          <w:ind w:left="697" w:hanging="720"/>
                        </w:pPr>
                        <w:r>
                          <w:t>3.7.</w:t>
                        </w:r>
                      </w:p>
                    </w:tc>
                    <w:tc>
                      <w:tcPr>
                        <w:tcW w:w="3899" w:type="pct"/>
                        <w:tcBorders>
                          <w:left w:val="single" w:sz="4" w:space="0" w:color="auto"/>
                          <w:right w:val="single" w:sz="4" w:space="0" w:color="auto"/>
                        </w:tcBorders>
                      </w:tcPr>
                      <w:p w14:paraId="27E864A6" w14:textId="77777777" w:rsidR="00F45D02" w:rsidRDefault="00C514A0">
                        <w:pPr>
                          <w:ind w:left="-23"/>
                        </w:pPr>
                        <w:r>
                          <w:t>siurblių parinkimas vandens tiekimo sistemoms;</w:t>
                        </w:r>
                      </w:p>
                    </w:tc>
                    <w:tc>
                      <w:tcPr>
                        <w:tcW w:w="735" w:type="pct"/>
                        <w:vMerge/>
                        <w:vAlign w:val="center"/>
                      </w:tcPr>
                      <w:p w14:paraId="196A0F58" w14:textId="77777777" w:rsidR="00F45D02" w:rsidRDefault="00F45D02">
                        <w:pPr>
                          <w:jc w:val="center"/>
                        </w:pPr>
                      </w:p>
                    </w:tc>
                  </w:tr>
                  <w:tr w:rsidR="00F45D02" w14:paraId="4F7867C3" w14:textId="77777777" w:rsidTr="00C514A0">
                    <w:tc>
                      <w:tcPr>
                        <w:tcW w:w="365" w:type="pct"/>
                        <w:tcBorders>
                          <w:right w:val="single" w:sz="4" w:space="0" w:color="auto"/>
                        </w:tcBorders>
                      </w:tcPr>
                      <w:p w14:paraId="418C972D" w14:textId="3E8CC68A" w:rsidR="00F45D02" w:rsidRDefault="00C514A0">
                        <w:pPr>
                          <w:ind w:left="697" w:hanging="720"/>
                        </w:pPr>
                        <w:r>
                          <w:t>3.8.</w:t>
                        </w:r>
                      </w:p>
                    </w:tc>
                    <w:tc>
                      <w:tcPr>
                        <w:tcW w:w="3899" w:type="pct"/>
                        <w:tcBorders>
                          <w:left w:val="single" w:sz="4" w:space="0" w:color="auto"/>
                          <w:right w:val="single" w:sz="4" w:space="0" w:color="auto"/>
                        </w:tcBorders>
                      </w:tcPr>
                      <w:p w14:paraId="49906D91" w14:textId="77777777" w:rsidR="00F45D02" w:rsidRDefault="00C514A0">
                        <w:pPr>
                          <w:ind w:left="-23"/>
                        </w:pPr>
                        <w:r>
                          <w:t>vandens ruošimo įrenginių našumo ir kitų charakteristikų nustatymas.</w:t>
                        </w:r>
                      </w:p>
                    </w:tc>
                    <w:tc>
                      <w:tcPr>
                        <w:tcW w:w="735" w:type="pct"/>
                        <w:vMerge/>
                        <w:vAlign w:val="center"/>
                      </w:tcPr>
                      <w:p w14:paraId="44C833CF" w14:textId="77777777" w:rsidR="00F45D02" w:rsidRDefault="00F45D02">
                        <w:pPr>
                          <w:jc w:val="center"/>
                        </w:pPr>
                      </w:p>
                    </w:tc>
                  </w:tr>
                  <w:tr w:rsidR="00F45D02" w14:paraId="4160FC59" w14:textId="77777777" w:rsidTr="00C514A0">
                    <w:tc>
                      <w:tcPr>
                        <w:tcW w:w="365" w:type="pct"/>
                        <w:tcBorders>
                          <w:right w:val="single" w:sz="4" w:space="0" w:color="auto"/>
                        </w:tcBorders>
                      </w:tcPr>
                      <w:p w14:paraId="59317C54" w14:textId="39A969E9" w:rsidR="00F45D02" w:rsidRDefault="00C514A0">
                        <w:pPr>
                          <w:ind w:left="420" w:hanging="420"/>
                        </w:pPr>
                        <w:r>
                          <w:t>4.</w:t>
                        </w:r>
                      </w:p>
                    </w:tc>
                    <w:tc>
                      <w:tcPr>
                        <w:tcW w:w="3899" w:type="pct"/>
                        <w:tcBorders>
                          <w:left w:val="single" w:sz="4" w:space="0" w:color="auto"/>
                          <w:right w:val="single" w:sz="4" w:space="0" w:color="auto"/>
                        </w:tcBorders>
                      </w:tcPr>
                      <w:p w14:paraId="5A7B9036" w14:textId="77777777" w:rsidR="00F45D02" w:rsidRDefault="00C514A0">
                        <w:r>
                          <w:t>Įvadiniai ir sklypo vandentiekio tinklai:</w:t>
                        </w:r>
                      </w:p>
                    </w:tc>
                    <w:tc>
                      <w:tcPr>
                        <w:tcW w:w="735" w:type="pct"/>
                        <w:vMerge/>
                        <w:vAlign w:val="center"/>
                      </w:tcPr>
                      <w:p w14:paraId="51583E75" w14:textId="77777777" w:rsidR="00F45D02" w:rsidRDefault="00F45D02">
                        <w:pPr>
                          <w:jc w:val="center"/>
                        </w:pPr>
                      </w:p>
                    </w:tc>
                  </w:tr>
                  <w:tr w:rsidR="00F45D02" w14:paraId="5EAE0610" w14:textId="77777777" w:rsidTr="00C514A0">
                    <w:tc>
                      <w:tcPr>
                        <w:tcW w:w="365" w:type="pct"/>
                        <w:tcBorders>
                          <w:right w:val="single" w:sz="4" w:space="0" w:color="auto"/>
                        </w:tcBorders>
                      </w:tcPr>
                      <w:p w14:paraId="40BDC71C" w14:textId="3350D7F4" w:rsidR="00F45D02" w:rsidRDefault="00C514A0">
                        <w:pPr>
                          <w:ind w:left="697" w:hanging="720"/>
                        </w:pPr>
                        <w:r>
                          <w:t>4.1.</w:t>
                        </w:r>
                      </w:p>
                    </w:tc>
                    <w:tc>
                      <w:tcPr>
                        <w:tcW w:w="3899" w:type="pct"/>
                        <w:tcBorders>
                          <w:left w:val="single" w:sz="4" w:space="0" w:color="auto"/>
                          <w:right w:val="single" w:sz="4" w:space="0" w:color="auto"/>
                        </w:tcBorders>
                      </w:tcPr>
                      <w:p w14:paraId="4B8C62C6" w14:textId="77777777" w:rsidR="00F45D02" w:rsidRDefault="00C514A0">
                        <w:pPr>
                          <w:ind w:left="-23"/>
                        </w:pPr>
                        <w:r>
                          <w:t>įvadinių vandentiekio tinklų projektavimo principai;</w:t>
                        </w:r>
                      </w:p>
                    </w:tc>
                    <w:tc>
                      <w:tcPr>
                        <w:tcW w:w="735" w:type="pct"/>
                        <w:vMerge/>
                        <w:vAlign w:val="center"/>
                      </w:tcPr>
                      <w:p w14:paraId="63B62B75" w14:textId="77777777" w:rsidR="00F45D02" w:rsidRDefault="00F45D02">
                        <w:pPr>
                          <w:jc w:val="center"/>
                        </w:pPr>
                      </w:p>
                    </w:tc>
                  </w:tr>
                  <w:tr w:rsidR="00F45D02" w14:paraId="2782CFDD" w14:textId="77777777" w:rsidTr="00C514A0">
                    <w:tc>
                      <w:tcPr>
                        <w:tcW w:w="365" w:type="pct"/>
                        <w:tcBorders>
                          <w:right w:val="single" w:sz="4" w:space="0" w:color="auto"/>
                        </w:tcBorders>
                      </w:tcPr>
                      <w:p w14:paraId="552B767E" w14:textId="3F7969FB" w:rsidR="00F45D02" w:rsidRDefault="00C514A0">
                        <w:pPr>
                          <w:ind w:left="697" w:hanging="720"/>
                        </w:pPr>
                        <w:r>
                          <w:t>4.2.</w:t>
                        </w:r>
                      </w:p>
                    </w:tc>
                    <w:tc>
                      <w:tcPr>
                        <w:tcW w:w="3899" w:type="pct"/>
                        <w:tcBorders>
                          <w:left w:val="single" w:sz="4" w:space="0" w:color="auto"/>
                          <w:right w:val="single" w:sz="4" w:space="0" w:color="auto"/>
                        </w:tcBorders>
                      </w:tcPr>
                      <w:p w14:paraId="7F6DA213" w14:textId="77777777" w:rsidR="00F45D02" w:rsidRDefault="00C514A0">
                        <w:pPr>
                          <w:ind w:left="-23"/>
                        </w:pPr>
                        <w:r>
                          <w:t>vandentiekio vamzdynų medžiagų ir skersmens parinkimo kriterijai;</w:t>
                        </w:r>
                      </w:p>
                    </w:tc>
                    <w:tc>
                      <w:tcPr>
                        <w:tcW w:w="735" w:type="pct"/>
                        <w:vMerge/>
                        <w:vAlign w:val="center"/>
                      </w:tcPr>
                      <w:p w14:paraId="2BEFBF18" w14:textId="77777777" w:rsidR="00F45D02" w:rsidRDefault="00F45D02">
                        <w:pPr>
                          <w:jc w:val="center"/>
                        </w:pPr>
                      </w:p>
                    </w:tc>
                  </w:tr>
                  <w:tr w:rsidR="00F45D02" w14:paraId="6FB14166" w14:textId="77777777" w:rsidTr="00C514A0">
                    <w:tc>
                      <w:tcPr>
                        <w:tcW w:w="365" w:type="pct"/>
                        <w:tcBorders>
                          <w:right w:val="single" w:sz="4" w:space="0" w:color="auto"/>
                        </w:tcBorders>
                      </w:tcPr>
                      <w:p w14:paraId="606D2A73" w14:textId="2FE3A0D2" w:rsidR="00F45D02" w:rsidRDefault="00C514A0">
                        <w:pPr>
                          <w:ind w:left="697" w:hanging="720"/>
                        </w:pPr>
                        <w:r>
                          <w:t>4.3.</w:t>
                        </w:r>
                      </w:p>
                    </w:tc>
                    <w:tc>
                      <w:tcPr>
                        <w:tcW w:w="3899" w:type="pct"/>
                        <w:tcBorders>
                          <w:left w:val="single" w:sz="4" w:space="0" w:color="auto"/>
                          <w:right w:val="single" w:sz="4" w:space="0" w:color="auto"/>
                        </w:tcBorders>
                      </w:tcPr>
                      <w:p w14:paraId="57025D76" w14:textId="77777777" w:rsidR="00F45D02" w:rsidRDefault="00C514A0">
                        <w:pPr>
                          <w:ind w:left="-23"/>
                        </w:pPr>
                        <w:r>
                          <w:t>sklypo vandentiekio tinklų įrengimo reikalavimai;</w:t>
                        </w:r>
                      </w:p>
                    </w:tc>
                    <w:tc>
                      <w:tcPr>
                        <w:tcW w:w="735" w:type="pct"/>
                        <w:vMerge/>
                        <w:vAlign w:val="center"/>
                      </w:tcPr>
                      <w:p w14:paraId="10C84FFC" w14:textId="77777777" w:rsidR="00F45D02" w:rsidRDefault="00F45D02">
                        <w:pPr>
                          <w:jc w:val="center"/>
                        </w:pPr>
                      </w:p>
                    </w:tc>
                  </w:tr>
                  <w:tr w:rsidR="00F45D02" w14:paraId="5C363660" w14:textId="77777777" w:rsidTr="00C514A0">
                    <w:tc>
                      <w:tcPr>
                        <w:tcW w:w="365" w:type="pct"/>
                        <w:tcBorders>
                          <w:right w:val="single" w:sz="4" w:space="0" w:color="auto"/>
                        </w:tcBorders>
                      </w:tcPr>
                      <w:p w14:paraId="7E26D180" w14:textId="4A9D5B93" w:rsidR="00F45D02" w:rsidRDefault="00C514A0">
                        <w:pPr>
                          <w:ind w:left="697" w:hanging="720"/>
                        </w:pPr>
                        <w:r>
                          <w:t>4.4.</w:t>
                        </w:r>
                      </w:p>
                    </w:tc>
                    <w:tc>
                      <w:tcPr>
                        <w:tcW w:w="3899" w:type="pct"/>
                        <w:tcBorders>
                          <w:left w:val="single" w:sz="4" w:space="0" w:color="auto"/>
                          <w:right w:val="single" w:sz="4" w:space="0" w:color="auto"/>
                        </w:tcBorders>
                      </w:tcPr>
                      <w:p w14:paraId="3240079F" w14:textId="77777777" w:rsidR="00F45D02" w:rsidRDefault="00C514A0">
                        <w:pPr>
                          <w:ind w:left="-23"/>
                        </w:pPr>
                        <w:r>
                          <w:t>vandentiekio tinklų apsauga nuo užšalimo;</w:t>
                        </w:r>
                      </w:p>
                    </w:tc>
                    <w:tc>
                      <w:tcPr>
                        <w:tcW w:w="735" w:type="pct"/>
                        <w:vMerge/>
                        <w:vAlign w:val="center"/>
                      </w:tcPr>
                      <w:p w14:paraId="5D713CCC" w14:textId="77777777" w:rsidR="00F45D02" w:rsidRDefault="00F45D02">
                        <w:pPr>
                          <w:jc w:val="center"/>
                        </w:pPr>
                      </w:p>
                    </w:tc>
                  </w:tr>
                  <w:tr w:rsidR="00F45D02" w14:paraId="6DC91655" w14:textId="77777777" w:rsidTr="00C514A0">
                    <w:tc>
                      <w:tcPr>
                        <w:tcW w:w="365" w:type="pct"/>
                        <w:tcBorders>
                          <w:right w:val="single" w:sz="4" w:space="0" w:color="auto"/>
                        </w:tcBorders>
                      </w:tcPr>
                      <w:p w14:paraId="26D0D9AB" w14:textId="11CEF497" w:rsidR="00F45D02" w:rsidRDefault="00C514A0">
                        <w:pPr>
                          <w:ind w:left="697" w:hanging="720"/>
                        </w:pPr>
                        <w:r>
                          <w:t>4.5.</w:t>
                        </w:r>
                      </w:p>
                    </w:tc>
                    <w:tc>
                      <w:tcPr>
                        <w:tcW w:w="3899" w:type="pct"/>
                        <w:tcBorders>
                          <w:left w:val="single" w:sz="4" w:space="0" w:color="auto"/>
                          <w:right w:val="single" w:sz="4" w:space="0" w:color="auto"/>
                        </w:tcBorders>
                      </w:tcPr>
                      <w:p w14:paraId="353B31F7" w14:textId="77777777" w:rsidR="00F45D02" w:rsidRDefault="00C514A0">
                        <w:pPr>
                          <w:ind w:left="-23"/>
                        </w:pPr>
                        <w:r>
                          <w:t>vandentiekio vamzdyno hidraulinių parametrų skaičiavimas;</w:t>
                        </w:r>
                      </w:p>
                    </w:tc>
                    <w:tc>
                      <w:tcPr>
                        <w:tcW w:w="735" w:type="pct"/>
                        <w:vMerge/>
                        <w:vAlign w:val="center"/>
                      </w:tcPr>
                      <w:p w14:paraId="3AF89717" w14:textId="77777777" w:rsidR="00F45D02" w:rsidRDefault="00F45D02">
                        <w:pPr>
                          <w:jc w:val="center"/>
                        </w:pPr>
                      </w:p>
                    </w:tc>
                  </w:tr>
                  <w:tr w:rsidR="00F45D02" w14:paraId="7A7B8C62" w14:textId="77777777" w:rsidTr="00C514A0">
                    <w:tc>
                      <w:tcPr>
                        <w:tcW w:w="365" w:type="pct"/>
                        <w:tcBorders>
                          <w:right w:val="single" w:sz="4" w:space="0" w:color="auto"/>
                        </w:tcBorders>
                      </w:tcPr>
                      <w:p w14:paraId="566AB7EF" w14:textId="4B8A04B2" w:rsidR="00F45D02" w:rsidRDefault="00C514A0">
                        <w:pPr>
                          <w:ind w:left="697" w:hanging="720"/>
                        </w:pPr>
                        <w:r>
                          <w:t>4.6.</w:t>
                        </w:r>
                      </w:p>
                    </w:tc>
                    <w:tc>
                      <w:tcPr>
                        <w:tcW w:w="3899" w:type="pct"/>
                        <w:tcBorders>
                          <w:left w:val="single" w:sz="4" w:space="0" w:color="auto"/>
                          <w:right w:val="single" w:sz="4" w:space="0" w:color="auto"/>
                        </w:tcBorders>
                      </w:tcPr>
                      <w:p w14:paraId="571F2BCE" w14:textId="77777777" w:rsidR="00F45D02" w:rsidRDefault="00C514A0">
                        <w:pPr>
                          <w:ind w:left="-23"/>
                        </w:pPr>
                        <w:r>
                          <w:t>sklypo vandentiekio tinklų schemos projektavimas;</w:t>
                        </w:r>
                      </w:p>
                    </w:tc>
                    <w:tc>
                      <w:tcPr>
                        <w:tcW w:w="735" w:type="pct"/>
                        <w:vMerge/>
                        <w:vAlign w:val="center"/>
                      </w:tcPr>
                      <w:p w14:paraId="61E071D3" w14:textId="77777777" w:rsidR="00F45D02" w:rsidRDefault="00F45D02">
                        <w:pPr>
                          <w:jc w:val="center"/>
                        </w:pPr>
                      </w:p>
                    </w:tc>
                  </w:tr>
                  <w:tr w:rsidR="00F45D02" w14:paraId="4EFF162A" w14:textId="77777777" w:rsidTr="00C514A0">
                    <w:tc>
                      <w:tcPr>
                        <w:tcW w:w="365" w:type="pct"/>
                        <w:tcBorders>
                          <w:right w:val="single" w:sz="4" w:space="0" w:color="auto"/>
                        </w:tcBorders>
                      </w:tcPr>
                      <w:p w14:paraId="70C5788B" w14:textId="08E2F137" w:rsidR="00F45D02" w:rsidRDefault="00C514A0">
                        <w:pPr>
                          <w:ind w:left="697" w:hanging="720"/>
                        </w:pPr>
                        <w:r>
                          <w:t>4.7.</w:t>
                        </w:r>
                      </w:p>
                    </w:tc>
                    <w:tc>
                      <w:tcPr>
                        <w:tcW w:w="3899" w:type="pct"/>
                        <w:tcBorders>
                          <w:left w:val="single" w:sz="4" w:space="0" w:color="auto"/>
                          <w:right w:val="single" w:sz="4" w:space="0" w:color="auto"/>
                        </w:tcBorders>
                      </w:tcPr>
                      <w:p w14:paraId="62AE70E5" w14:textId="77777777" w:rsidR="00F45D02" w:rsidRDefault="00C514A0">
                        <w:pPr>
                          <w:ind w:left="-23"/>
                        </w:pPr>
                        <w:r>
                          <w:t>vandentiekio vamzdyno gylio nustatymas pagal klimato sąlygas;</w:t>
                        </w:r>
                      </w:p>
                    </w:tc>
                    <w:tc>
                      <w:tcPr>
                        <w:tcW w:w="735" w:type="pct"/>
                        <w:vMerge/>
                        <w:vAlign w:val="center"/>
                      </w:tcPr>
                      <w:p w14:paraId="592DD988" w14:textId="77777777" w:rsidR="00F45D02" w:rsidRDefault="00F45D02">
                        <w:pPr>
                          <w:jc w:val="center"/>
                        </w:pPr>
                      </w:p>
                    </w:tc>
                  </w:tr>
                  <w:tr w:rsidR="00F45D02" w14:paraId="591C6148" w14:textId="77777777" w:rsidTr="00C514A0">
                    <w:tc>
                      <w:tcPr>
                        <w:tcW w:w="365" w:type="pct"/>
                        <w:tcBorders>
                          <w:right w:val="single" w:sz="4" w:space="0" w:color="auto"/>
                        </w:tcBorders>
                      </w:tcPr>
                      <w:p w14:paraId="2B022858" w14:textId="054C8893" w:rsidR="00F45D02" w:rsidRDefault="00C514A0">
                        <w:pPr>
                          <w:ind w:left="697" w:hanging="720"/>
                        </w:pPr>
                        <w:r>
                          <w:t>4.8.</w:t>
                        </w:r>
                      </w:p>
                    </w:tc>
                    <w:tc>
                      <w:tcPr>
                        <w:tcW w:w="3899" w:type="pct"/>
                        <w:tcBorders>
                          <w:left w:val="single" w:sz="4" w:space="0" w:color="auto"/>
                          <w:right w:val="single" w:sz="4" w:space="0" w:color="auto"/>
                        </w:tcBorders>
                      </w:tcPr>
                      <w:p w14:paraId="0CD27EB4" w14:textId="77777777" w:rsidR="00F45D02" w:rsidRDefault="00C514A0">
                        <w:pPr>
                          <w:ind w:left="-23"/>
                        </w:pPr>
                        <w:r>
                          <w:t>vandentiekio vamzdynų medžiagų parinkimas pagal eksploatacijos sąlygas.</w:t>
                        </w:r>
                      </w:p>
                    </w:tc>
                    <w:tc>
                      <w:tcPr>
                        <w:tcW w:w="735" w:type="pct"/>
                        <w:vMerge/>
                        <w:vAlign w:val="center"/>
                      </w:tcPr>
                      <w:p w14:paraId="025384DA" w14:textId="77777777" w:rsidR="00F45D02" w:rsidRDefault="00F45D02">
                        <w:pPr>
                          <w:jc w:val="center"/>
                        </w:pPr>
                      </w:p>
                    </w:tc>
                  </w:tr>
                  <w:tr w:rsidR="00F45D02" w14:paraId="5C2C0A82" w14:textId="77777777" w:rsidTr="00C514A0">
                    <w:tc>
                      <w:tcPr>
                        <w:tcW w:w="365" w:type="pct"/>
                        <w:tcBorders>
                          <w:right w:val="single" w:sz="4" w:space="0" w:color="auto"/>
                        </w:tcBorders>
                      </w:tcPr>
                      <w:p w14:paraId="30CCE8F1" w14:textId="64202EB7" w:rsidR="00F45D02" w:rsidRDefault="00C514A0">
                        <w:pPr>
                          <w:ind w:left="420" w:hanging="420"/>
                        </w:pPr>
                        <w:r>
                          <w:t>5.</w:t>
                        </w:r>
                      </w:p>
                    </w:tc>
                    <w:tc>
                      <w:tcPr>
                        <w:tcW w:w="3899" w:type="pct"/>
                        <w:tcBorders>
                          <w:left w:val="single" w:sz="4" w:space="0" w:color="auto"/>
                          <w:right w:val="single" w:sz="4" w:space="0" w:color="auto"/>
                        </w:tcBorders>
                      </w:tcPr>
                      <w:p w14:paraId="4011319A" w14:textId="77777777" w:rsidR="00F45D02" w:rsidRDefault="00C514A0">
                        <w:r>
                          <w:t>Pakartotinio vandens naudojimo, valymo sistemos ir technologiniai sprendiniai:</w:t>
                        </w:r>
                      </w:p>
                    </w:tc>
                    <w:tc>
                      <w:tcPr>
                        <w:tcW w:w="735" w:type="pct"/>
                        <w:vMerge/>
                        <w:vAlign w:val="center"/>
                      </w:tcPr>
                      <w:p w14:paraId="6EA8C8CB" w14:textId="77777777" w:rsidR="00F45D02" w:rsidRDefault="00F45D02">
                        <w:pPr>
                          <w:jc w:val="center"/>
                        </w:pPr>
                      </w:p>
                    </w:tc>
                  </w:tr>
                  <w:tr w:rsidR="00F45D02" w14:paraId="1C59ACCC" w14:textId="77777777" w:rsidTr="00C514A0">
                    <w:tc>
                      <w:tcPr>
                        <w:tcW w:w="365" w:type="pct"/>
                        <w:tcBorders>
                          <w:right w:val="single" w:sz="4" w:space="0" w:color="auto"/>
                        </w:tcBorders>
                      </w:tcPr>
                      <w:p w14:paraId="209BF352" w14:textId="41AD0EFA" w:rsidR="00F45D02" w:rsidRDefault="00C514A0">
                        <w:pPr>
                          <w:ind w:left="697" w:hanging="720"/>
                        </w:pPr>
                        <w:r>
                          <w:t>5.1.</w:t>
                        </w:r>
                      </w:p>
                    </w:tc>
                    <w:tc>
                      <w:tcPr>
                        <w:tcW w:w="3899" w:type="pct"/>
                        <w:tcBorders>
                          <w:left w:val="single" w:sz="4" w:space="0" w:color="auto"/>
                          <w:right w:val="single" w:sz="4" w:space="0" w:color="auto"/>
                        </w:tcBorders>
                      </w:tcPr>
                      <w:p w14:paraId="19D25F51" w14:textId="77777777" w:rsidR="00F45D02" w:rsidRDefault="00C514A0">
                        <w:pPr>
                          <w:ind w:left="-23"/>
                        </w:pPr>
                        <w:r>
                          <w:t>pakartotinio vandens naudojimo technologiniai principai;</w:t>
                        </w:r>
                      </w:p>
                    </w:tc>
                    <w:tc>
                      <w:tcPr>
                        <w:tcW w:w="735" w:type="pct"/>
                        <w:vMerge/>
                        <w:vAlign w:val="center"/>
                      </w:tcPr>
                      <w:p w14:paraId="369F67B0" w14:textId="77777777" w:rsidR="00F45D02" w:rsidRDefault="00F45D02">
                        <w:pPr>
                          <w:jc w:val="center"/>
                        </w:pPr>
                      </w:p>
                    </w:tc>
                  </w:tr>
                  <w:tr w:rsidR="00F45D02" w14:paraId="4069EAA5" w14:textId="77777777" w:rsidTr="00C514A0">
                    <w:tc>
                      <w:tcPr>
                        <w:tcW w:w="365" w:type="pct"/>
                        <w:tcBorders>
                          <w:right w:val="single" w:sz="4" w:space="0" w:color="auto"/>
                        </w:tcBorders>
                      </w:tcPr>
                      <w:p w14:paraId="3746CA21" w14:textId="27246743" w:rsidR="00F45D02" w:rsidRDefault="00C514A0">
                        <w:pPr>
                          <w:ind w:left="697" w:hanging="720"/>
                        </w:pPr>
                        <w:r>
                          <w:t>5.2.</w:t>
                        </w:r>
                      </w:p>
                    </w:tc>
                    <w:tc>
                      <w:tcPr>
                        <w:tcW w:w="3899" w:type="pct"/>
                        <w:tcBorders>
                          <w:left w:val="single" w:sz="4" w:space="0" w:color="auto"/>
                          <w:right w:val="single" w:sz="4" w:space="0" w:color="auto"/>
                        </w:tcBorders>
                      </w:tcPr>
                      <w:p w14:paraId="31C51A6C" w14:textId="77777777" w:rsidR="00F45D02" w:rsidRDefault="00C514A0">
                        <w:pPr>
                          <w:ind w:left="-23"/>
                        </w:pPr>
                        <w:r>
                          <w:t>pakartotinio vandens naudojimo ekonominio pagrįstumo kriterijai;</w:t>
                        </w:r>
                      </w:p>
                    </w:tc>
                    <w:tc>
                      <w:tcPr>
                        <w:tcW w:w="735" w:type="pct"/>
                        <w:vMerge/>
                        <w:vAlign w:val="center"/>
                      </w:tcPr>
                      <w:p w14:paraId="7193712E" w14:textId="77777777" w:rsidR="00F45D02" w:rsidRDefault="00F45D02">
                        <w:pPr>
                          <w:jc w:val="center"/>
                        </w:pPr>
                      </w:p>
                    </w:tc>
                  </w:tr>
                  <w:tr w:rsidR="00F45D02" w14:paraId="7D0EFA59" w14:textId="77777777" w:rsidTr="00C514A0">
                    <w:tc>
                      <w:tcPr>
                        <w:tcW w:w="365" w:type="pct"/>
                        <w:tcBorders>
                          <w:right w:val="single" w:sz="4" w:space="0" w:color="auto"/>
                        </w:tcBorders>
                      </w:tcPr>
                      <w:p w14:paraId="3A5B9C60" w14:textId="3A9A3208" w:rsidR="00F45D02" w:rsidRDefault="00C514A0">
                        <w:pPr>
                          <w:ind w:left="697" w:hanging="720"/>
                        </w:pPr>
                        <w:r>
                          <w:t>5.3.</w:t>
                        </w:r>
                      </w:p>
                    </w:tc>
                    <w:tc>
                      <w:tcPr>
                        <w:tcW w:w="3899" w:type="pct"/>
                        <w:tcBorders>
                          <w:left w:val="single" w:sz="4" w:space="0" w:color="auto"/>
                          <w:right w:val="single" w:sz="4" w:space="0" w:color="auto"/>
                        </w:tcBorders>
                      </w:tcPr>
                      <w:p w14:paraId="678ADFF2" w14:textId="77777777" w:rsidR="00F45D02" w:rsidRDefault="00C514A0">
                        <w:pPr>
                          <w:ind w:left="-23"/>
                        </w:pPr>
                        <w:r>
                          <w:t>pramonės vandens uždarojo ciklo projektavimo principai;</w:t>
                        </w:r>
                      </w:p>
                    </w:tc>
                    <w:tc>
                      <w:tcPr>
                        <w:tcW w:w="735" w:type="pct"/>
                        <w:vMerge/>
                        <w:vAlign w:val="center"/>
                      </w:tcPr>
                      <w:p w14:paraId="55BE3548" w14:textId="77777777" w:rsidR="00F45D02" w:rsidRDefault="00F45D02">
                        <w:pPr>
                          <w:jc w:val="center"/>
                        </w:pPr>
                      </w:p>
                    </w:tc>
                  </w:tr>
                  <w:tr w:rsidR="00F45D02" w14:paraId="0E5609F0" w14:textId="77777777" w:rsidTr="00C514A0">
                    <w:tc>
                      <w:tcPr>
                        <w:tcW w:w="365" w:type="pct"/>
                        <w:tcBorders>
                          <w:right w:val="single" w:sz="4" w:space="0" w:color="auto"/>
                        </w:tcBorders>
                      </w:tcPr>
                      <w:p w14:paraId="42A71773" w14:textId="487E3BB1" w:rsidR="00F45D02" w:rsidRDefault="00C514A0">
                        <w:pPr>
                          <w:ind w:left="697" w:hanging="720"/>
                        </w:pPr>
                        <w:r>
                          <w:t>5.4.</w:t>
                        </w:r>
                      </w:p>
                    </w:tc>
                    <w:tc>
                      <w:tcPr>
                        <w:tcW w:w="3899" w:type="pct"/>
                        <w:tcBorders>
                          <w:left w:val="single" w:sz="4" w:space="0" w:color="auto"/>
                          <w:right w:val="single" w:sz="4" w:space="0" w:color="auto"/>
                        </w:tcBorders>
                      </w:tcPr>
                      <w:p w14:paraId="1F3B7F01" w14:textId="77777777" w:rsidR="00F45D02" w:rsidRDefault="00C514A0">
                        <w:pPr>
                          <w:ind w:left="-23"/>
                        </w:pPr>
                        <w:r>
                          <w:t>vandens taupymo technologijos pastatuose;</w:t>
                        </w:r>
                      </w:p>
                    </w:tc>
                    <w:tc>
                      <w:tcPr>
                        <w:tcW w:w="735" w:type="pct"/>
                        <w:vMerge/>
                        <w:vAlign w:val="center"/>
                      </w:tcPr>
                      <w:p w14:paraId="4884163D" w14:textId="77777777" w:rsidR="00F45D02" w:rsidRDefault="00F45D02">
                        <w:pPr>
                          <w:jc w:val="center"/>
                        </w:pPr>
                      </w:p>
                    </w:tc>
                  </w:tr>
                  <w:tr w:rsidR="00F45D02" w14:paraId="3DC78555" w14:textId="77777777" w:rsidTr="00C514A0">
                    <w:tc>
                      <w:tcPr>
                        <w:tcW w:w="365" w:type="pct"/>
                        <w:tcBorders>
                          <w:right w:val="single" w:sz="4" w:space="0" w:color="auto"/>
                        </w:tcBorders>
                      </w:tcPr>
                      <w:p w14:paraId="15C8059F" w14:textId="2DC4C686" w:rsidR="00F45D02" w:rsidRDefault="00C514A0">
                        <w:pPr>
                          <w:ind w:left="697" w:hanging="720"/>
                        </w:pPr>
                        <w:r>
                          <w:t>5.5.</w:t>
                        </w:r>
                      </w:p>
                    </w:tc>
                    <w:tc>
                      <w:tcPr>
                        <w:tcW w:w="3899" w:type="pct"/>
                        <w:tcBorders>
                          <w:left w:val="single" w:sz="4" w:space="0" w:color="auto"/>
                          <w:right w:val="single" w:sz="4" w:space="0" w:color="auto"/>
                        </w:tcBorders>
                      </w:tcPr>
                      <w:p w14:paraId="358C588A" w14:textId="77777777" w:rsidR="00F45D02" w:rsidRDefault="00C514A0">
                        <w:pPr>
                          <w:ind w:left="-23"/>
                        </w:pPr>
                        <w:r>
                          <w:t>pakartotinio vandens naudojimo sistemų projektavimas;</w:t>
                        </w:r>
                      </w:p>
                    </w:tc>
                    <w:tc>
                      <w:tcPr>
                        <w:tcW w:w="735" w:type="pct"/>
                        <w:vMerge/>
                        <w:vAlign w:val="center"/>
                      </w:tcPr>
                      <w:p w14:paraId="642D6D50" w14:textId="77777777" w:rsidR="00F45D02" w:rsidRDefault="00F45D02">
                        <w:pPr>
                          <w:jc w:val="center"/>
                        </w:pPr>
                      </w:p>
                    </w:tc>
                  </w:tr>
                  <w:tr w:rsidR="00F45D02" w14:paraId="4E3D36D2" w14:textId="77777777" w:rsidTr="00C514A0">
                    <w:tc>
                      <w:tcPr>
                        <w:tcW w:w="365" w:type="pct"/>
                        <w:tcBorders>
                          <w:right w:val="single" w:sz="4" w:space="0" w:color="auto"/>
                        </w:tcBorders>
                      </w:tcPr>
                      <w:p w14:paraId="2A52DD9B" w14:textId="7100D89F" w:rsidR="00F45D02" w:rsidRDefault="00C514A0">
                        <w:pPr>
                          <w:ind w:left="697" w:hanging="720"/>
                        </w:pPr>
                        <w:r>
                          <w:t>5.6.</w:t>
                        </w:r>
                      </w:p>
                    </w:tc>
                    <w:tc>
                      <w:tcPr>
                        <w:tcW w:w="3899" w:type="pct"/>
                        <w:tcBorders>
                          <w:left w:val="single" w:sz="4" w:space="0" w:color="auto"/>
                          <w:right w:val="single" w:sz="4" w:space="0" w:color="auto"/>
                        </w:tcBorders>
                      </w:tcPr>
                      <w:p w14:paraId="480C40F9" w14:textId="77777777" w:rsidR="00F45D02" w:rsidRDefault="00C514A0">
                        <w:pPr>
                          <w:ind w:left="-23"/>
                        </w:pPr>
                        <w:r>
                          <w:t>vandens taupymo skaičiavimas įdiegus uždarojo ciklo sistemą;</w:t>
                        </w:r>
                      </w:p>
                    </w:tc>
                    <w:tc>
                      <w:tcPr>
                        <w:tcW w:w="735" w:type="pct"/>
                        <w:vMerge/>
                        <w:vAlign w:val="center"/>
                      </w:tcPr>
                      <w:p w14:paraId="19257D1B" w14:textId="77777777" w:rsidR="00F45D02" w:rsidRDefault="00F45D02">
                        <w:pPr>
                          <w:jc w:val="center"/>
                        </w:pPr>
                      </w:p>
                    </w:tc>
                  </w:tr>
                  <w:tr w:rsidR="00F45D02" w14:paraId="26FAC708" w14:textId="77777777" w:rsidTr="00C514A0">
                    <w:tc>
                      <w:tcPr>
                        <w:tcW w:w="365" w:type="pct"/>
                        <w:tcBorders>
                          <w:right w:val="single" w:sz="4" w:space="0" w:color="auto"/>
                        </w:tcBorders>
                      </w:tcPr>
                      <w:p w14:paraId="1D6CF11B" w14:textId="488332B7" w:rsidR="00F45D02" w:rsidRDefault="00C514A0">
                        <w:pPr>
                          <w:ind w:left="697" w:hanging="720"/>
                        </w:pPr>
                        <w:r>
                          <w:t>5.7.</w:t>
                        </w:r>
                      </w:p>
                    </w:tc>
                    <w:tc>
                      <w:tcPr>
                        <w:tcW w:w="3899" w:type="pct"/>
                        <w:tcBorders>
                          <w:left w:val="single" w:sz="4" w:space="0" w:color="auto"/>
                          <w:right w:val="single" w:sz="4" w:space="0" w:color="auto"/>
                        </w:tcBorders>
                      </w:tcPr>
                      <w:p w14:paraId="776A51FA" w14:textId="77777777" w:rsidR="00F45D02" w:rsidRDefault="00C514A0">
                        <w:pPr>
                          <w:ind w:left="-23"/>
                        </w:pPr>
                        <w:r>
                          <w:t>vandens apdorojimo įrenginių parinkimas pakartotinai naudoti;</w:t>
                        </w:r>
                      </w:p>
                    </w:tc>
                    <w:tc>
                      <w:tcPr>
                        <w:tcW w:w="735" w:type="pct"/>
                        <w:vMerge/>
                        <w:vAlign w:val="center"/>
                      </w:tcPr>
                      <w:p w14:paraId="44D7D45D" w14:textId="77777777" w:rsidR="00F45D02" w:rsidRDefault="00F45D02">
                        <w:pPr>
                          <w:jc w:val="center"/>
                        </w:pPr>
                      </w:p>
                    </w:tc>
                  </w:tr>
                  <w:tr w:rsidR="00F45D02" w14:paraId="188A65B9" w14:textId="77777777" w:rsidTr="00C514A0">
                    <w:tc>
                      <w:tcPr>
                        <w:tcW w:w="365" w:type="pct"/>
                        <w:tcBorders>
                          <w:right w:val="single" w:sz="4" w:space="0" w:color="auto"/>
                        </w:tcBorders>
                      </w:tcPr>
                      <w:p w14:paraId="7DB2502D" w14:textId="6C3D6022" w:rsidR="00F45D02" w:rsidRDefault="00C514A0">
                        <w:pPr>
                          <w:ind w:left="697" w:hanging="720"/>
                        </w:pPr>
                        <w:r>
                          <w:t>5.8.</w:t>
                        </w:r>
                      </w:p>
                    </w:tc>
                    <w:tc>
                      <w:tcPr>
                        <w:tcW w:w="3899" w:type="pct"/>
                        <w:tcBorders>
                          <w:left w:val="single" w:sz="4" w:space="0" w:color="auto"/>
                          <w:right w:val="single" w:sz="4" w:space="0" w:color="auto"/>
                        </w:tcBorders>
                      </w:tcPr>
                      <w:p w14:paraId="3CBAB91F" w14:textId="77777777" w:rsidR="00F45D02" w:rsidRDefault="00C514A0">
                        <w:pPr>
                          <w:ind w:left="-23"/>
                        </w:pPr>
                        <w:r>
                          <w:t>pakartotinio vandens naudojimo sistemos ekonominio efektyvumo nustatymas.</w:t>
                        </w:r>
                      </w:p>
                    </w:tc>
                    <w:tc>
                      <w:tcPr>
                        <w:tcW w:w="735" w:type="pct"/>
                        <w:vMerge/>
                        <w:vAlign w:val="center"/>
                      </w:tcPr>
                      <w:p w14:paraId="625CADF4" w14:textId="77777777" w:rsidR="00F45D02" w:rsidRDefault="00F45D02">
                        <w:pPr>
                          <w:jc w:val="center"/>
                        </w:pPr>
                      </w:p>
                    </w:tc>
                  </w:tr>
                  <w:tr w:rsidR="00F45D02" w14:paraId="545C5ABF" w14:textId="77777777" w:rsidTr="00C514A0">
                    <w:tc>
                      <w:tcPr>
                        <w:tcW w:w="365" w:type="pct"/>
                        <w:tcBorders>
                          <w:right w:val="single" w:sz="4" w:space="0" w:color="auto"/>
                        </w:tcBorders>
                      </w:tcPr>
                      <w:p w14:paraId="106D3C42" w14:textId="099DE766" w:rsidR="00F45D02" w:rsidRDefault="00C514A0">
                        <w:pPr>
                          <w:ind w:left="420" w:hanging="420"/>
                        </w:pPr>
                        <w:r>
                          <w:t>6.</w:t>
                        </w:r>
                      </w:p>
                    </w:tc>
                    <w:tc>
                      <w:tcPr>
                        <w:tcW w:w="3899" w:type="pct"/>
                        <w:tcBorders>
                          <w:left w:val="single" w:sz="4" w:space="0" w:color="auto"/>
                          <w:right w:val="single" w:sz="4" w:space="0" w:color="auto"/>
                        </w:tcBorders>
                      </w:tcPr>
                      <w:p w14:paraId="49AD5F7B" w14:textId="77777777" w:rsidR="00F45D02" w:rsidRDefault="00C514A0">
                        <w:r>
                          <w:t>Vandens apskaita:</w:t>
                        </w:r>
                      </w:p>
                    </w:tc>
                    <w:tc>
                      <w:tcPr>
                        <w:tcW w:w="735" w:type="pct"/>
                        <w:vMerge/>
                        <w:vAlign w:val="center"/>
                      </w:tcPr>
                      <w:p w14:paraId="1B34D1AB" w14:textId="77777777" w:rsidR="00F45D02" w:rsidRDefault="00F45D02">
                        <w:pPr>
                          <w:jc w:val="center"/>
                        </w:pPr>
                      </w:p>
                    </w:tc>
                  </w:tr>
                  <w:tr w:rsidR="00F45D02" w14:paraId="5E8DF621" w14:textId="77777777" w:rsidTr="00C514A0">
                    <w:tc>
                      <w:tcPr>
                        <w:tcW w:w="365" w:type="pct"/>
                        <w:tcBorders>
                          <w:right w:val="single" w:sz="4" w:space="0" w:color="auto"/>
                        </w:tcBorders>
                      </w:tcPr>
                      <w:p w14:paraId="7612321E" w14:textId="09C2EF07" w:rsidR="00F45D02" w:rsidRDefault="00C514A0">
                        <w:pPr>
                          <w:ind w:left="697" w:hanging="720"/>
                        </w:pPr>
                        <w:r>
                          <w:lastRenderedPageBreak/>
                          <w:t>6.1.</w:t>
                        </w:r>
                      </w:p>
                    </w:tc>
                    <w:tc>
                      <w:tcPr>
                        <w:tcW w:w="3899" w:type="pct"/>
                        <w:tcBorders>
                          <w:left w:val="single" w:sz="4" w:space="0" w:color="auto"/>
                          <w:right w:val="single" w:sz="4" w:space="0" w:color="auto"/>
                        </w:tcBorders>
                      </w:tcPr>
                      <w:p w14:paraId="331995D8" w14:textId="77777777" w:rsidR="00F45D02" w:rsidRDefault="00C514A0">
                        <w:pPr>
                          <w:ind w:left="-23"/>
                        </w:pPr>
                        <w:r>
                          <w:t>vandens apskaitos principai ir metodai;</w:t>
                        </w:r>
                      </w:p>
                    </w:tc>
                    <w:tc>
                      <w:tcPr>
                        <w:tcW w:w="735" w:type="pct"/>
                        <w:vMerge/>
                        <w:vAlign w:val="center"/>
                      </w:tcPr>
                      <w:p w14:paraId="77965D80" w14:textId="77777777" w:rsidR="00F45D02" w:rsidRDefault="00F45D02">
                        <w:pPr>
                          <w:jc w:val="center"/>
                        </w:pPr>
                      </w:p>
                    </w:tc>
                  </w:tr>
                  <w:tr w:rsidR="00F45D02" w14:paraId="1CCBEA4F" w14:textId="77777777" w:rsidTr="00C514A0">
                    <w:tc>
                      <w:tcPr>
                        <w:tcW w:w="365" w:type="pct"/>
                        <w:tcBorders>
                          <w:right w:val="single" w:sz="4" w:space="0" w:color="auto"/>
                        </w:tcBorders>
                      </w:tcPr>
                      <w:p w14:paraId="072828EF" w14:textId="16589126" w:rsidR="00F45D02" w:rsidRDefault="00C514A0">
                        <w:pPr>
                          <w:ind w:left="697" w:hanging="720"/>
                        </w:pPr>
                        <w:r>
                          <w:t>6.2.</w:t>
                        </w:r>
                      </w:p>
                    </w:tc>
                    <w:tc>
                      <w:tcPr>
                        <w:tcW w:w="3899" w:type="pct"/>
                        <w:tcBorders>
                          <w:left w:val="single" w:sz="4" w:space="0" w:color="auto"/>
                          <w:right w:val="single" w:sz="4" w:space="0" w:color="auto"/>
                        </w:tcBorders>
                      </w:tcPr>
                      <w:p w14:paraId="2AB6FD3E" w14:textId="77777777" w:rsidR="00F45D02" w:rsidRDefault="00C514A0">
                        <w:pPr>
                          <w:ind w:left="-23"/>
                        </w:pPr>
                        <w:r>
                          <w:t>vandens skaitiklių tipo ir vietos parinkimo kriterijai;</w:t>
                        </w:r>
                      </w:p>
                    </w:tc>
                    <w:tc>
                      <w:tcPr>
                        <w:tcW w:w="735" w:type="pct"/>
                        <w:vMerge/>
                        <w:vAlign w:val="center"/>
                      </w:tcPr>
                      <w:p w14:paraId="491DF1A4" w14:textId="77777777" w:rsidR="00F45D02" w:rsidRDefault="00F45D02">
                        <w:pPr>
                          <w:jc w:val="center"/>
                        </w:pPr>
                      </w:p>
                    </w:tc>
                  </w:tr>
                  <w:tr w:rsidR="00F45D02" w14:paraId="2E67ECB8" w14:textId="77777777" w:rsidTr="00C514A0">
                    <w:tc>
                      <w:tcPr>
                        <w:tcW w:w="365" w:type="pct"/>
                        <w:tcBorders>
                          <w:right w:val="single" w:sz="4" w:space="0" w:color="auto"/>
                        </w:tcBorders>
                      </w:tcPr>
                      <w:p w14:paraId="55E8A859" w14:textId="5EC51BB8" w:rsidR="00F45D02" w:rsidRDefault="00C514A0">
                        <w:pPr>
                          <w:ind w:left="697" w:hanging="720"/>
                        </w:pPr>
                        <w:r>
                          <w:t>6.3.</w:t>
                        </w:r>
                      </w:p>
                    </w:tc>
                    <w:tc>
                      <w:tcPr>
                        <w:tcW w:w="3899" w:type="pct"/>
                        <w:tcBorders>
                          <w:left w:val="single" w:sz="4" w:space="0" w:color="auto"/>
                          <w:right w:val="single" w:sz="4" w:space="0" w:color="auto"/>
                        </w:tcBorders>
                      </w:tcPr>
                      <w:p w14:paraId="598F3B64" w14:textId="77777777" w:rsidR="00F45D02" w:rsidRDefault="00C514A0">
                        <w:pPr>
                          <w:ind w:left="-23"/>
                        </w:pPr>
                        <w:r>
                          <w:t>komercinio ir technologinio vandens apskaitos skirtumai;</w:t>
                        </w:r>
                      </w:p>
                    </w:tc>
                    <w:tc>
                      <w:tcPr>
                        <w:tcW w:w="735" w:type="pct"/>
                        <w:vMerge/>
                        <w:vAlign w:val="center"/>
                      </w:tcPr>
                      <w:p w14:paraId="66E65C18" w14:textId="77777777" w:rsidR="00F45D02" w:rsidRDefault="00F45D02">
                        <w:pPr>
                          <w:jc w:val="center"/>
                        </w:pPr>
                      </w:p>
                    </w:tc>
                  </w:tr>
                  <w:tr w:rsidR="00F45D02" w14:paraId="33CB8B2F" w14:textId="77777777" w:rsidTr="00C514A0">
                    <w:tc>
                      <w:tcPr>
                        <w:tcW w:w="365" w:type="pct"/>
                        <w:tcBorders>
                          <w:right w:val="single" w:sz="4" w:space="0" w:color="auto"/>
                        </w:tcBorders>
                      </w:tcPr>
                      <w:p w14:paraId="63F12D2D" w14:textId="4AC55588" w:rsidR="00F45D02" w:rsidRDefault="00C514A0">
                        <w:pPr>
                          <w:ind w:left="697" w:hanging="720"/>
                        </w:pPr>
                        <w:r>
                          <w:t>6.4.</w:t>
                        </w:r>
                      </w:p>
                    </w:tc>
                    <w:tc>
                      <w:tcPr>
                        <w:tcW w:w="3899" w:type="pct"/>
                        <w:tcBorders>
                          <w:left w:val="single" w:sz="4" w:space="0" w:color="auto"/>
                          <w:right w:val="single" w:sz="4" w:space="0" w:color="auto"/>
                        </w:tcBorders>
                      </w:tcPr>
                      <w:p w14:paraId="365F0B7D" w14:textId="77777777" w:rsidR="00F45D02" w:rsidRDefault="00C514A0">
                        <w:pPr>
                          <w:ind w:left="-23"/>
                        </w:pPr>
                        <w:r>
                          <w:t>automatizuotos vandens apskaitos organizavimas;</w:t>
                        </w:r>
                      </w:p>
                    </w:tc>
                    <w:tc>
                      <w:tcPr>
                        <w:tcW w:w="735" w:type="pct"/>
                        <w:vMerge/>
                        <w:vAlign w:val="center"/>
                      </w:tcPr>
                      <w:p w14:paraId="774882B7" w14:textId="77777777" w:rsidR="00F45D02" w:rsidRDefault="00F45D02">
                        <w:pPr>
                          <w:jc w:val="center"/>
                        </w:pPr>
                      </w:p>
                    </w:tc>
                  </w:tr>
                  <w:tr w:rsidR="00F45D02" w14:paraId="6E730C25" w14:textId="77777777" w:rsidTr="00C514A0">
                    <w:tc>
                      <w:tcPr>
                        <w:tcW w:w="365" w:type="pct"/>
                        <w:tcBorders>
                          <w:right w:val="single" w:sz="4" w:space="0" w:color="auto"/>
                        </w:tcBorders>
                      </w:tcPr>
                      <w:p w14:paraId="22A768B6" w14:textId="0F6F2DA2" w:rsidR="00F45D02" w:rsidRDefault="00C514A0">
                        <w:pPr>
                          <w:ind w:left="697" w:hanging="720"/>
                        </w:pPr>
                        <w:r>
                          <w:t>6.5.</w:t>
                        </w:r>
                      </w:p>
                    </w:tc>
                    <w:tc>
                      <w:tcPr>
                        <w:tcW w:w="3899" w:type="pct"/>
                        <w:tcBorders>
                          <w:left w:val="single" w:sz="4" w:space="0" w:color="auto"/>
                          <w:right w:val="single" w:sz="4" w:space="0" w:color="auto"/>
                        </w:tcBorders>
                      </w:tcPr>
                      <w:p w14:paraId="0B68D168" w14:textId="77777777" w:rsidR="00F45D02" w:rsidRDefault="00C514A0">
                        <w:pPr>
                          <w:ind w:left="-23"/>
                        </w:pPr>
                        <w:r>
                          <w:t>vandens skaitiklių parinkimas pagal objekto charakteristikas;</w:t>
                        </w:r>
                      </w:p>
                    </w:tc>
                    <w:tc>
                      <w:tcPr>
                        <w:tcW w:w="735" w:type="pct"/>
                        <w:vMerge/>
                        <w:vAlign w:val="center"/>
                      </w:tcPr>
                      <w:p w14:paraId="4F363A9A" w14:textId="77777777" w:rsidR="00F45D02" w:rsidRDefault="00F45D02">
                        <w:pPr>
                          <w:jc w:val="center"/>
                        </w:pPr>
                      </w:p>
                    </w:tc>
                  </w:tr>
                  <w:tr w:rsidR="00F45D02" w14:paraId="7AB23A91" w14:textId="77777777" w:rsidTr="00C514A0">
                    <w:tc>
                      <w:tcPr>
                        <w:tcW w:w="365" w:type="pct"/>
                        <w:tcBorders>
                          <w:right w:val="single" w:sz="4" w:space="0" w:color="auto"/>
                        </w:tcBorders>
                      </w:tcPr>
                      <w:p w14:paraId="4EA5DE5A" w14:textId="3736508E" w:rsidR="00F45D02" w:rsidRDefault="00C514A0">
                        <w:pPr>
                          <w:ind w:left="697" w:hanging="720"/>
                        </w:pPr>
                        <w:r>
                          <w:t>6.6.</w:t>
                        </w:r>
                      </w:p>
                    </w:tc>
                    <w:tc>
                      <w:tcPr>
                        <w:tcW w:w="3899" w:type="pct"/>
                        <w:tcBorders>
                          <w:left w:val="single" w:sz="4" w:space="0" w:color="auto"/>
                          <w:right w:val="single" w:sz="4" w:space="0" w:color="auto"/>
                        </w:tcBorders>
                      </w:tcPr>
                      <w:p w14:paraId="4C5006B9" w14:textId="77777777" w:rsidR="00F45D02" w:rsidRDefault="00C514A0">
                        <w:pPr>
                          <w:ind w:left="-23"/>
                        </w:pPr>
                        <w:r>
                          <w:t>vandens apskaitos mazgų projektavimas;</w:t>
                        </w:r>
                      </w:p>
                    </w:tc>
                    <w:tc>
                      <w:tcPr>
                        <w:tcW w:w="735" w:type="pct"/>
                        <w:vMerge/>
                        <w:vAlign w:val="center"/>
                      </w:tcPr>
                      <w:p w14:paraId="351ED3DB" w14:textId="77777777" w:rsidR="00F45D02" w:rsidRDefault="00F45D02">
                        <w:pPr>
                          <w:jc w:val="center"/>
                        </w:pPr>
                      </w:p>
                    </w:tc>
                  </w:tr>
                  <w:tr w:rsidR="00F45D02" w14:paraId="5F0516A1" w14:textId="77777777" w:rsidTr="00C514A0">
                    <w:tc>
                      <w:tcPr>
                        <w:tcW w:w="365" w:type="pct"/>
                        <w:tcBorders>
                          <w:bottom w:val="single" w:sz="4" w:space="0" w:color="auto"/>
                          <w:right w:val="single" w:sz="4" w:space="0" w:color="auto"/>
                        </w:tcBorders>
                      </w:tcPr>
                      <w:p w14:paraId="227DCDDB" w14:textId="39BD33F9" w:rsidR="00F45D02" w:rsidRDefault="00C514A0">
                        <w:pPr>
                          <w:ind w:left="697" w:hanging="720"/>
                        </w:pPr>
                        <w:r>
                          <w:t>6.7.</w:t>
                        </w:r>
                      </w:p>
                    </w:tc>
                    <w:tc>
                      <w:tcPr>
                        <w:tcW w:w="3899" w:type="pct"/>
                        <w:tcBorders>
                          <w:left w:val="single" w:sz="4" w:space="0" w:color="auto"/>
                          <w:bottom w:val="single" w:sz="4" w:space="0" w:color="auto"/>
                          <w:right w:val="single" w:sz="4" w:space="0" w:color="auto"/>
                        </w:tcBorders>
                      </w:tcPr>
                      <w:p w14:paraId="4F4F03BA" w14:textId="77777777" w:rsidR="00F45D02" w:rsidRDefault="00C514A0">
                        <w:pPr>
                          <w:ind w:left="-23"/>
                        </w:pPr>
                        <w:r>
                          <w:t>vandens nuostolių tinkluose skaičiavimas pagal apskaitos duomenis.</w:t>
                        </w:r>
                      </w:p>
                    </w:tc>
                    <w:tc>
                      <w:tcPr>
                        <w:tcW w:w="735" w:type="pct"/>
                        <w:vMerge/>
                        <w:vAlign w:val="center"/>
                      </w:tcPr>
                      <w:p w14:paraId="254EE71D" w14:textId="77777777" w:rsidR="00F45D02" w:rsidRDefault="00F45D02">
                        <w:pPr>
                          <w:jc w:val="center"/>
                        </w:pPr>
                      </w:p>
                    </w:tc>
                  </w:tr>
                  <w:tr w:rsidR="00F45D02" w14:paraId="65E96B46" w14:textId="77777777" w:rsidTr="00C514A0">
                    <w:tc>
                      <w:tcPr>
                        <w:tcW w:w="365" w:type="pct"/>
                        <w:tcBorders>
                          <w:top w:val="single" w:sz="4" w:space="0" w:color="auto"/>
                          <w:bottom w:val="nil"/>
                          <w:right w:val="single" w:sz="4" w:space="0" w:color="auto"/>
                        </w:tcBorders>
                      </w:tcPr>
                      <w:p w14:paraId="6142092F" w14:textId="77777777" w:rsidR="00F45D02" w:rsidRDefault="00F45D02">
                        <w:pPr>
                          <w:ind w:left="-23"/>
                        </w:pPr>
                      </w:p>
                    </w:tc>
                    <w:tc>
                      <w:tcPr>
                        <w:tcW w:w="3899" w:type="pct"/>
                        <w:tcBorders>
                          <w:top w:val="single" w:sz="4" w:space="0" w:color="auto"/>
                          <w:left w:val="single" w:sz="4" w:space="0" w:color="auto"/>
                          <w:bottom w:val="nil"/>
                          <w:right w:val="single" w:sz="4" w:space="0" w:color="auto"/>
                        </w:tcBorders>
                      </w:tcPr>
                      <w:p w14:paraId="3D674317" w14:textId="77777777" w:rsidR="00F45D02" w:rsidRDefault="00C514A0">
                        <w:r>
                          <w:t>STATINIŲ (PATALPŲ) GAISRO GESINIMO SISTEMOS</w:t>
                        </w:r>
                      </w:p>
                    </w:tc>
                    <w:tc>
                      <w:tcPr>
                        <w:tcW w:w="735" w:type="pct"/>
                        <w:vMerge w:val="restart"/>
                        <w:tcBorders>
                          <w:top w:val="single" w:sz="4" w:space="0" w:color="auto"/>
                          <w:left w:val="single" w:sz="4" w:space="0" w:color="auto"/>
                        </w:tcBorders>
                        <w:vAlign w:val="center"/>
                      </w:tcPr>
                      <w:p w14:paraId="3D859C3A" w14:textId="77777777" w:rsidR="00F45D02" w:rsidRDefault="00C514A0">
                        <w:pPr>
                          <w:jc w:val="center"/>
                        </w:pPr>
                        <w:r>
                          <w:t>YSPDV,</w:t>
                        </w:r>
                      </w:p>
                      <w:p w14:paraId="49C732DD" w14:textId="77777777" w:rsidR="00F45D02" w:rsidRDefault="00C514A0">
                        <w:pPr>
                          <w:jc w:val="center"/>
                        </w:pPr>
                        <w:r>
                          <w:t>YSPDVPV,</w:t>
                        </w:r>
                      </w:p>
                      <w:p w14:paraId="79F7214C" w14:textId="77777777" w:rsidR="00F45D02" w:rsidRDefault="00C514A0">
                        <w:pPr>
                          <w:jc w:val="center"/>
                        </w:pPr>
                        <w:r>
                          <w:t>NSPDV,</w:t>
                        </w:r>
                      </w:p>
                      <w:p w14:paraId="18C558B9" w14:textId="77777777" w:rsidR="00F45D02" w:rsidRDefault="00C514A0">
                        <w:pPr>
                          <w:jc w:val="center"/>
                        </w:pPr>
                        <w:r>
                          <w:t>NSPDVPV</w:t>
                        </w:r>
                      </w:p>
                    </w:tc>
                  </w:tr>
                  <w:tr w:rsidR="00F45D02" w14:paraId="580BF30A" w14:textId="77777777" w:rsidTr="00C514A0">
                    <w:tc>
                      <w:tcPr>
                        <w:tcW w:w="365" w:type="pct"/>
                        <w:tcBorders>
                          <w:top w:val="nil"/>
                          <w:bottom w:val="nil"/>
                          <w:right w:val="single" w:sz="4" w:space="0" w:color="auto"/>
                        </w:tcBorders>
                      </w:tcPr>
                      <w:p w14:paraId="46C553DE" w14:textId="2A7FAFE0" w:rsidR="00F45D02" w:rsidRDefault="00C514A0">
                        <w:pPr>
                          <w:ind w:left="420" w:hanging="420"/>
                        </w:pPr>
                        <w:r>
                          <w:t>7.</w:t>
                        </w:r>
                      </w:p>
                    </w:tc>
                    <w:tc>
                      <w:tcPr>
                        <w:tcW w:w="3899" w:type="pct"/>
                        <w:tcBorders>
                          <w:top w:val="nil"/>
                          <w:left w:val="single" w:sz="4" w:space="0" w:color="auto"/>
                          <w:bottom w:val="nil"/>
                          <w:right w:val="single" w:sz="4" w:space="0" w:color="auto"/>
                        </w:tcBorders>
                      </w:tcPr>
                      <w:p w14:paraId="1B2F33A8" w14:textId="77777777" w:rsidR="00F45D02" w:rsidRDefault="00C514A0">
                        <w:r>
                          <w:t>Gaisro gesinimo sistemų tipai ir jų taikymo sritys.</w:t>
                        </w:r>
                      </w:p>
                    </w:tc>
                    <w:tc>
                      <w:tcPr>
                        <w:tcW w:w="735" w:type="pct"/>
                        <w:vMerge/>
                        <w:vAlign w:val="center"/>
                      </w:tcPr>
                      <w:p w14:paraId="7CDD7CDC" w14:textId="77777777" w:rsidR="00F45D02" w:rsidRDefault="00F45D02">
                        <w:pPr>
                          <w:jc w:val="center"/>
                        </w:pPr>
                      </w:p>
                    </w:tc>
                  </w:tr>
                  <w:tr w:rsidR="00F45D02" w14:paraId="07D90CE6" w14:textId="77777777" w:rsidTr="00C514A0">
                    <w:tc>
                      <w:tcPr>
                        <w:tcW w:w="365" w:type="pct"/>
                        <w:tcBorders>
                          <w:top w:val="nil"/>
                          <w:bottom w:val="nil"/>
                          <w:right w:val="single" w:sz="4" w:space="0" w:color="auto"/>
                        </w:tcBorders>
                      </w:tcPr>
                      <w:p w14:paraId="5D77AEDB" w14:textId="7F8AE4BC" w:rsidR="00F45D02" w:rsidRDefault="00C514A0">
                        <w:pPr>
                          <w:ind w:left="420" w:hanging="420"/>
                        </w:pPr>
                        <w:r>
                          <w:t>8.</w:t>
                        </w:r>
                      </w:p>
                    </w:tc>
                    <w:tc>
                      <w:tcPr>
                        <w:tcW w:w="3899" w:type="pct"/>
                        <w:tcBorders>
                          <w:top w:val="nil"/>
                          <w:left w:val="single" w:sz="4" w:space="0" w:color="auto"/>
                          <w:bottom w:val="nil"/>
                          <w:right w:val="single" w:sz="4" w:space="0" w:color="auto"/>
                        </w:tcBorders>
                      </w:tcPr>
                      <w:p w14:paraId="537BFACC" w14:textId="77777777" w:rsidR="00F45D02" w:rsidRDefault="00C514A0">
                        <w:r>
                          <w:t>Gaisro gesinimo sistemos našumo ir hidraulinių parametrų nustatymas.</w:t>
                        </w:r>
                      </w:p>
                    </w:tc>
                    <w:tc>
                      <w:tcPr>
                        <w:tcW w:w="735" w:type="pct"/>
                        <w:vMerge/>
                        <w:vAlign w:val="center"/>
                      </w:tcPr>
                      <w:p w14:paraId="56514BE2" w14:textId="77777777" w:rsidR="00F45D02" w:rsidRDefault="00F45D02">
                        <w:pPr>
                          <w:jc w:val="center"/>
                        </w:pPr>
                      </w:p>
                    </w:tc>
                  </w:tr>
                  <w:tr w:rsidR="00F45D02" w14:paraId="58875F91" w14:textId="77777777" w:rsidTr="00C514A0">
                    <w:tc>
                      <w:tcPr>
                        <w:tcW w:w="365" w:type="pct"/>
                        <w:tcBorders>
                          <w:top w:val="nil"/>
                          <w:bottom w:val="nil"/>
                          <w:right w:val="single" w:sz="4" w:space="0" w:color="auto"/>
                        </w:tcBorders>
                      </w:tcPr>
                      <w:p w14:paraId="2CD08755" w14:textId="0E7601A0" w:rsidR="00F45D02" w:rsidRDefault="00C514A0">
                        <w:pPr>
                          <w:ind w:left="420" w:hanging="420"/>
                        </w:pPr>
                        <w:r>
                          <w:t>9.</w:t>
                        </w:r>
                      </w:p>
                    </w:tc>
                    <w:tc>
                      <w:tcPr>
                        <w:tcW w:w="3899" w:type="pct"/>
                        <w:tcBorders>
                          <w:top w:val="nil"/>
                          <w:left w:val="single" w:sz="4" w:space="0" w:color="auto"/>
                          <w:bottom w:val="nil"/>
                          <w:right w:val="single" w:sz="4" w:space="0" w:color="auto"/>
                        </w:tcBorders>
                      </w:tcPr>
                      <w:p w14:paraId="56E48F0F" w14:textId="77777777" w:rsidR="00F45D02" w:rsidRDefault="00C514A0">
                        <w:proofErr w:type="spellStart"/>
                        <w:r>
                          <w:t>Sprinklerių</w:t>
                        </w:r>
                        <w:proofErr w:type="spellEnd"/>
                        <w:r>
                          <w:t xml:space="preserve"> ir kitų sistemų projektavimo principai.</w:t>
                        </w:r>
                      </w:p>
                    </w:tc>
                    <w:tc>
                      <w:tcPr>
                        <w:tcW w:w="735" w:type="pct"/>
                        <w:vMerge/>
                        <w:vAlign w:val="center"/>
                      </w:tcPr>
                      <w:p w14:paraId="195121B8" w14:textId="77777777" w:rsidR="00F45D02" w:rsidRDefault="00F45D02">
                        <w:pPr>
                          <w:jc w:val="center"/>
                        </w:pPr>
                      </w:p>
                    </w:tc>
                  </w:tr>
                  <w:tr w:rsidR="00F45D02" w14:paraId="58F56CD4" w14:textId="77777777" w:rsidTr="00C514A0">
                    <w:tc>
                      <w:tcPr>
                        <w:tcW w:w="365" w:type="pct"/>
                        <w:tcBorders>
                          <w:top w:val="nil"/>
                          <w:bottom w:val="nil"/>
                          <w:right w:val="single" w:sz="4" w:space="0" w:color="auto"/>
                        </w:tcBorders>
                      </w:tcPr>
                      <w:p w14:paraId="5C6A21B4" w14:textId="60291E61" w:rsidR="00F45D02" w:rsidRDefault="00C514A0">
                        <w:pPr>
                          <w:ind w:left="420" w:hanging="420"/>
                        </w:pPr>
                        <w:r>
                          <w:t>10.</w:t>
                        </w:r>
                      </w:p>
                    </w:tc>
                    <w:tc>
                      <w:tcPr>
                        <w:tcW w:w="3899" w:type="pct"/>
                        <w:tcBorders>
                          <w:top w:val="nil"/>
                          <w:left w:val="single" w:sz="4" w:space="0" w:color="auto"/>
                          <w:bottom w:val="nil"/>
                          <w:right w:val="single" w:sz="4" w:space="0" w:color="auto"/>
                        </w:tcBorders>
                      </w:tcPr>
                      <w:p w14:paraId="6E9BE309" w14:textId="77777777" w:rsidR="00F45D02" w:rsidRDefault="00C514A0">
                        <w:r>
                          <w:t>Gaisro gesinimo sistemų integracija su pastato komunikacijomis.</w:t>
                        </w:r>
                      </w:p>
                    </w:tc>
                    <w:tc>
                      <w:tcPr>
                        <w:tcW w:w="735" w:type="pct"/>
                        <w:vMerge/>
                        <w:vAlign w:val="center"/>
                      </w:tcPr>
                      <w:p w14:paraId="6D61B8A4" w14:textId="77777777" w:rsidR="00F45D02" w:rsidRDefault="00F45D02">
                        <w:pPr>
                          <w:jc w:val="center"/>
                        </w:pPr>
                      </w:p>
                    </w:tc>
                  </w:tr>
                  <w:tr w:rsidR="00F45D02" w14:paraId="7C26DC58" w14:textId="77777777" w:rsidTr="00C514A0">
                    <w:tc>
                      <w:tcPr>
                        <w:tcW w:w="365" w:type="pct"/>
                        <w:tcBorders>
                          <w:top w:val="nil"/>
                          <w:bottom w:val="nil"/>
                          <w:right w:val="single" w:sz="4" w:space="0" w:color="auto"/>
                        </w:tcBorders>
                      </w:tcPr>
                      <w:p w14:paraId="5A5CE797" w14:textId="247F657A" w:rsidR="00F45D02" w:rsidRDefault="00C514A0">
                        <w:pPr>
                          <w:ind w:left="420" w:hanging="420"/>
                        </w:pPr>
                        <w:r>
                          <w:t>11.</w:t>
                        </w:r>
                      </w:p>
                    </w:tc>
                    <w:tc>
                      <w:tcPr>
                        <w:tcW w:w="3899" w:type="pct"/>
                        <w:tcBorders>
                          <w:top w:val="nil"/>
                          <w:left w:val="single" w:sz="4" w:space="0" w:color="auto"/>
                          <w:bottom w:val="nil"/>
                          <w:right w:val="single" w:sz="4" w:space="0" w:color="auto"/>
                        </w:tcBorders>
                      </w:tcPr>
                      <w:p w14:paraId="392D7F3F" w14:textId="77777777" w:rsidR="00F45D02" w:rsidRDefault="00C514A0">
                        <w:r>
                          <w:t>Gaisro gesinimo vandens rezervuaro tūrio skaičiavimas.</w:t>
                        </w:r>
                      </w:p>
                    </w:tc>
                    <w:tc>
                      <w:tcPr>
                        <w:tcW w:w="735" w:type="pct"/>
                        <w:vMerge/>
                        <w:vAlign w:val="center"/>
                      </w:tcPr>
                      <w:p w14:paraId="2177633D" w14:textId="77777777" w:rsidR="00F45D02" w:rsidRDefault="00F45D02">
                        <w:pPr>
                          <w:jc w:val="center"/>
                        </w:pPr>
                      </w:p>
                    </w:tc>
                  </w:tr>
                  <w:tr w:rsidR="00F45D02" w14:paraId="3249D510" w14:textId="77777777" w:rsidTr="00C514A0">
                    <w:tc>
                      <w:tcPr>
                        <w:tcW w:w="365" w:type="pct"/>
                        <w:tcBorders>
                          <w:top w:val="nil"/>
                          <w:bottom w:val="single" w:sz="4" w:space="0" w:color="auto"/>
                          <w:right w:val="single" w:sz="4" w:space="0" w:color="auto"/>
                        </w:tcBorders>
                      </w:tcPr>
                      <w:p w14:paraId="79E01D38" w14:textId="4664C4EC" w:rsidR="00F45D02" w:rsidRDefault="00C514A0">
                        <w:pPr>
                          <w:ind w:left="420" w:hanging="420"/>
                        </w:pPr>
                        <w:r>
                          <w:t>12.</w:t>
                        </w:r>
                      </w:p>
                    </w:tc>
                    <w:tc>
                      <w:tcPr>
                        <w:tcW w:w="3899" w:type="pct"/>
                        <w:tcBorders>
                          <w:top w:val="nil"/>
                          <w:left w:val="single" w:sz="4" w:space="0" w:color="auto"/>
                          <w:bottom w:val="single" w:sz="4" w:space="0" w:color="auto"/>
                          <w:right w:val="single" w:sz="4" w:space="0" w:color="auto"/>
                        </w:tcBorders>
                      </w:tcPr>
                      <w:p w14:paraId="25CDD3EC" w14:textId="77777777" w:rsidR="00F45D02" w:rsidRDefault="00C514A0">
                        <w:r>
                          <w:t>Gaisrinių siurblių parinkimas pagal sistemos parametrus.</w:t>
                        </w:r>
                      </w:p>
                    </w:tc>
                    <w:tc>
                      <w:tcPr>
                        <w:tcW w:w="735" w:type="pct"/>
                        <w:vMerge/>
                        <w:vAlign w:val="center"/>
                      </w:tcPr>
                      <w:p w14:paraId="6447D1D5" w14:textId="77777777" w:rsidR="00F45D02" w:rsidRDefault="00F45D02">
                        <w:pPr>
                          <w:jc w:val="center"/>
                        </w:pPr>
                      </w:p>
                    </w:tc>
                  </w:tr>
                  <w:tr w:rsidR="00F45D02" w14:paraId="2374443F" w14:textId="77777777" w:rsidTr="00C514A0">
                    <w:tc>
                      <w:tcPr>
                        <w:tcW w:w="365" w:type="pct"/>
                        <w:tcBorders>
                          <w:top w:val="single" w:sz="4" w:space="0" w:color="auto"/>
                          <w:bottom w:val="nil"/>
                          <w:right w:val="single" w:sz="4" w:space="0" w:color="auto"/>
                        </w:tcBorders>
                      </w:tcPr>
                      <w:p w14:paraId="557F83E1" w14:textId="77777777" w:rsidR="00F45D02" w:rsidRDefault="00F45D02">
                        <w:pPr>
                          <w:ind w:left="420"/>
                        </w:pPr>
                      </w:p>
                    </w:tc>
                    <w:tc>
                      <w:tcPr>
                        <w:tcW w:w="3899" w:type="pct"/>
                        <w:tcBorders>
                          <w:top w:val="single" w:sz="4" w:space="0" w:color="auto"/>
                          <w:left w:val="single" w:sz="4" w:space="0" w:color="auto"/>
                          <w:bottom w:val="nil"/>
                          <w:right w:val="single" w:sz="4" w:space="0" w:color="auto"/>
                        </w:tcBorders>
                      </w:tcPr>
                      <w:p w14:paraId="17F32A01" w14:textId="77777777" w:rsidR="00F45D02" w:rsidRDefault="00C514A0">
                        <w:r>
                          <w:t>TERITORIJOS LAISTYMAS</w:t>
                        </w:r>
                      </w:p>
                    </w:tc>
                    <w:tc>
                      <w:tcPr>
                        <w:tcW w:w="735" w:type="pct"/>
                        <w:vMerge w:val="restart"/>
                        <w:tcBorders>
                          <w:top w:val="single" w:sz="4" w:space="0" w:color="auto"/>
                          <w:left w:val="single" w:sz="4" w:space="0" w:color="auto"/>
                        </w:tcBorders>
                        <w:vAlign w:val="center"/>
                      </w:tcPr>
                      <w:p w14:paraId="669F24FA" w14:textId="77777777" w:rsidR="00F45D02" w:rsidRDefault="00C514A0">
                        <w:pPr>
                          <w:jc w:val="center"/>
                        </w:pPr>
                        <w:r>
                          <w:t>YSPDV,</w:t>
                        </w:r>
                      </w:p>
                      <w:p w14:paraId="025A8901" w14:textId="77777777" w:rsidR="00F45D02" w:rsidRDefault="00C514A0">
                        <w:pPr>
                          <w:jc w:val="center"/>
                        </w:pPr>
                        <w:r>
                          <w:t>YSPDVPV,</w:t>
                        </w:r>
                      </w:p>
                      <w:p w14:paraId="66469A57" w14:textId="77777777" w:rsidR="00F45D02" w:rsidRDefault="00C514A0">
                        <w:pPr>
                          <w:jc w:val="center"/>
                        </w:pPr>
                        <w:r>
                          <w:t>NSPDV,</w:t>
                        </w:r>
                      </w:p>
                      <w:p w14:paraId="3D9BF78A" w14:textId="77777777" w:rsidR="00F45D02" w:rsidRDefault="00C514A0">
                        <w:pPr>
                          <w:jc w:val="center"/>
                        </w:pPr>
                        <w:r>
                          <w:t>NSPDVPV</w:t>
                        </w:r>
                      </w:p>
                    </w:tc>
                  </w:tr>
                  <w:tr w:rsidR="00F45D02" w14:paraId="7D7F7841" w14:textId="77777777" w:rsidTr="00C514A0">
                    <w:tc>
                      <w:tcPr>
                        <w:tcW w:w="365" w:type="pct"/>
                        <w:tcBorders>
                          <w:top w:val="nil"/>
                          <w:bottom w:val="nil"/>
                          <w:right w:val="single" w:sz="4" w:space="0" w:color="auto"/>
                        </w:tcBorders>
                      </w:tcPr>
                      <w:p w14:paraId="3E6AF9EE" w14:textId="22E37624" w:rsidR="00F45D02" w:rsidRDefault="00C514A0">
                        <w:pPr>
                          <w:ind w:left="420" w:hanging="420"/>
                        </w:pPr>
                        <w:r>
                          <w:t>13.</w:t>
                        </w:r>
                      </w:p>
                    </w:tc>
                    <w:tc>
                      <w:tcPr>
                        <w:tcW w:w="3899" w:type="pct"/>
                        <w:tcBorders>
                          <w:top w:val="nil"/>
                          <w:left w:val="single" w:sz="4" w:space="0" w:color="auto"/>
                          <w:bottom w:val="nil"/>
                          <w:right w:val="single" w:sz="4" w:space="0" w:color="auto"/>
                        </w:tcBorders>
                      </w:tcPr>
                      <w:p w14:paraId="2902FF85" w14:textId="77777777" w:rsidR="00F45D02" w:rsidRDefault="00C514A0">
                        <w:pPr>
                          <w:ind w:left="-23"/>
                        </w:pPr>
                        <w:r>
                          <w:t>Teritorijos laistymo sistemų tipai ir jų charakteristikos.</w:t>
                        </w:r>
                      </w:p>
                    </w:tc>
                    <w:tc>
                      <w:tcPr>
                        <w:tcW w:w="735" w:type="pct"/>
                        <w:vMerge/>
                        <w:vAlign w:val="center"/>
                      </w:tcPr>
                      <w:p w14:paraId="731165E8" w14:textId="77777777" w:rsidR="00F45D02" w:rsidRDefault="00F45D02">
                        <w:pPr>
                          <w:jc w:val="center"/>
                        </w:pPr>
                      </w:p>
                    </w:tc>
                  </w:tr>
                  <w:tr w:rsidR="00F45D02" w14:paraId="4EADA7A0" w14:textId="77777777" w:rsidTr="00C514A0">
                    <w:tc>
                      <w:tcPr>
                        <w:tcW w:w="365" w:type="pct"/>
                        <w:tcBorders>
                          <w:top w:val="nil"/>
                          <w:bottom w:val="nil"/>
                          <w:right w:val="single" w:sz="4" w:space="0" w:color="auto"/>
                        </w:tcBorders>
                      </w:tcPr>
                      <w:p w14:paraId="1E3542F0" w14:textId="0B3805D8" w:rsidR="00F45D02" w:rsidRDefault="00C514A0">
                        <w:pPr>
                          <w:ind w:left="420" w:hanging="420"/>
                        </w:pPr>
                        <w:r>
                          <w:t>14.</w:t>
                        </w:r>
                      </w:p>
                    </w:tc>
                    <w:tc>
                      <w:tcPr>
                        <w:tcW w:w="3899" w:type="pct"/>
                        <w:tcBorders>
                          <w:top w:val="nil"/>
                          <w:left w:val="single" w:sz="4" w:space="0" w:color="auto"/>
                          <w:bottom w:val="nil"/>
                          <w:right w:val="single" w:sz="4" w:space="0" w:color="auto"/>
                        </w:tcBorders>
                      </w:tcPr>
                      <w:p w14:paraId="7C55A542" w14:textId="77777777" w:rsidR="00F45D02" w:rsidRDefault="00C514A0">
                        <w:pPr>
                          <w:ind w:left="-23"/>
                        </w:pPr>
                        <w:r>
                          <w:t>Augalų vandens poreikio ir laistymo dažnumo nustatymas.</w:t>
                        </w:r>
                      </w:p>
                    </w:tc>
                    <w:tc>
                      <w:tcPr>
                        <w:tcW w:w="735" w:type="pct"/>
                        <w:vMerge/>
                        <w:vAlign w:val="center"/>
                      </w:tcPr>
                      <w:p w14:paraId="7CB1DE64" w14:textId="77777777" w:rsidR="00F45D02" w:rsidRDefault="00F45D02">
                        <w:pPr>
                          <w:jc w:val="center"/>
                        </w:pPr>
                      </w:p>
                    </w:tc>
                  </w:tr>
                  <w:tr w:rsidR="00F45D02" w14:paraId="5385FCC4" w14:textId="77777777" w:rsidTr="00C514A0">
                    <w:tc>
                      <w:tcPr>
                        <w:tcW w:w="365" w:type="pct"/>
                        <w:tcBorders>
                          <w:top w:val="nil"/>
                          <w:bottom w:val="nil"/>
                          <w:right w:val="single" w:sz="4" w:space="0" w:color="auto"/>
                        </w:tcBorders>
                      </w:tcPr>
                      <w:p w14:paraId="7704845B" w14:textId="7F44DCDF" w:rsidR="00F45D02" w:rsidRDefault="00C514A0">
                        <w:pPr>
                          <w:ind w:left="420" w:hanging="420"/>
                        </w:pPr>
                        <w:r>
                          <w:t>15.</w:t>
                        </w:r>
                      </w:p>
                    </w:tc>
                    <w:tc>
                      <w:tcPr>
                        <w:tcW w:w="3899" w:type="pct"/>
                        <w:tcBorders>
                          <w:top w:val="nil"/>
                          <w:left w:val="single" w:sz="4" w:space="0" w:color="auto"/>
                          <w:bottom w:val="nil"/>
                          <w:right w:val="single" w:sz="4" w:space="0" w:color="auto"/>
                        </w:tcBorders>
                      </w:tcPr>
                      <w:p w14:paraId="03569218" w14:textId="77777777" w:rsidR="00F45D02" w:rsidRDefault="00C514A0">
                        <w:pPr>
                          <w:ind w:left="-23"/>
                        </w:pPr>
                        <w:r>
                          <w:t>Laistymo sistemų automatizavimas.</w:t>
                        </w:r>
                      </w:p>
                    </w:tc>
                    <w:tc>
                      <w:tcPr>
                        <w:tcW w:w="735" w:type="pct"/>
                        <w:vMerge/>
                        <w:vAlign w:val="center"/>
                      </w:tcPr>
                      <w:p w14:paraId="2B2F6016" w14:textId="77777777" w:rsidR="00F45D02" w:rsidRDefault="00F45D02">
                        <w:pPr>
                          <w:jc w:val="center"/>
                        </w:pPr>
                      </w:p>
                    </w:tc>
                  </w:tr>
                  <w:tr w:rsidR="00F45D02" w14:paraId="3831F8F2" w14:textId="77777777" w:rsidTr="00C514A0">
                    <w:tc>
                      <w:tcPr>
                        <w:tcW w:w="365" w:type="pct"/>
                        <w:tcBorders>
                          <w:top w:val="nil"/>
                          <w:bottom w:val="nil"/>
                          <w:right w:val="single" w:sz="4" w:space="0" w:color="auto"/>
                        </w:tcBorders>
                      </w:tcPr>
                      <w:p w14:paraId="563EBDB3" w14:textId="0FDA5A11" w:rsidR="00F45D02" w:rsidRDefault="00C514A0">
                        <w:pPr>
                          <w:ind w:left="420" w:hanging="420"/>
                        </w:pPr>
                        <w:r>
                          <w:t>16.</w:t>
                        </w:r>
                      </w:p>
                    </w:tc>
                    <w:tc>
                      <w:tcPr>
                        <w:tcW w:w="3899" w:type="pct"/>
                        <w:tcBorders>
                          <w:top w:val="nil"/>
                          <w:left w:val="single" w:sz="4" w:space="0" w:color="auto"/>
                          <w:bottom w:val="nil"/>
                          <w:right w:val="single" w:sz="4" w:space="0" w:color="auto"/>
                        </w:tcBorders>
                      </w:tcPr>
                      <w:p w14:paraId="40005558" w14:textId="77777777" w:rsidR="00F45D02" w:rsidRDefault="00C514A0">
                        <w:pPr>
                          <w:ind w:left="-23"/>
                        </w:pPr>
                        <w:r>
                          <w:t>Laistymo vandens šaltinio parinkimas ir kokybės reikalavimai.</w:t>
                        </w:r>
                      </w:p>
                    </w:tc>
                    <w:tc>
                      <w:tcPr>
                        <w:tcW w:w="735" w:type="pct"/>
                        <w:vMerge/>
                        <w:vAlign w:val="center"/>
                      </w:tcPr>
                      <w:p w14:paraId="67D6D839" w14:textId="77777777" w:rsidR="00F45D02" w:rsidRDefault="00F45D02">
                        <w:pPr>
                          <w:jc w:val="center"/>
                        </w:pPr>
                      </w:p>
                    </w:tc>
                  </w:tr>
                  <w:tr w:rsidR="00F45D02" w14:paraId="586489D8" w14:textId="77777777" w:rsidTr="00C514A0">
                    <w:tc>
                      <w:tcPr>
                        <w:tcW w:w="365" w:type="pct"/>
                        <w:tcBorders>
                          <w:top w:val="nil"/>
                          <w:bottom w:val="nil"/>
                          <w:right w:val="single" w:sz="4" w:space="0" w:color="auto"/>
                        </w:tcBorders>
                      </w:tcPr>
                      <w:p w14:paraId="70282784" w14:textId="46BDE5D0" w:rsidR="00F45D02" w:rsidRDefault="00C514A0">
                        <w:pPr>
                          <w:ind w:left="420" w:hanging="420"/>
                        </w:pPr>
                        <w:r>
                          <w:t>17.</w:t>
                        </w:r>
                      </w:p>
                    </w:tc>
                    <w:tc>
                      <w:tcPr>
                        <w:tcW w:w="3899" w:type="pct"/>
                        <w:tcBorders>
                          <w:top w:val="nil"/>
                          <w:left w:val="single" w:sz="4" w:space="0" w:color="auto"/>
                          <w:bottom w:val="nil"/>
                          <w:right w:val="single" w:sz="4" w:space="0" w:color="auto"/>
                        </w:tcBorders>
                      </w:tcPr>
                      <w:p w14:paraId="4F80D75B" w14:textId="77777777" w:rsidR="00F45D02" w:rsidRDefault="00C514A0">
                        <w:pPr>
                          <w:ind w:left="-23"/>
                        </w:pPr>
                        <w:r>
                          <w:t>Parkų ir želdynų laistymo sistemų projektavimas.</w:t>
                        </w:r>
                      </w:p>
                    </w:tc>
                    <w:tc>
                      <w:tcPr>
                        <w:tcW w:w="735" w:type="pct"/>
                        <w:vMerge/>
                        <w:vAlign w:val="center"/>
                      </w:tcPr>
                      <w:p w14:paraId="1CD2A72F" w14:textId="77777777" w:rsidR="00F45D02" w:rsidRDefault="00F45D02">
                        <w:pPr>
                          <w:jc w:val="center"/>
                        </w:pPr>
                      </w:p>
                    </w:tc>
                  </w:tr>
                  <w:tr w:rsidR="00F45D02" w14:paraId="09B0CDDA" w14:textId="77777777" w:rsidTr="00C514A0">
                    <w:tc>
                      <w:tcPr>
                        <w:tcW w:w="365" w:type="pct"/>
                        <w:tcBorders>
                          <w:top w:val="nil"/>
                          <w:bottom w:val="nil"/>
                          <w:right w:val="single" w:sz="4" w:space="0" w:color="auto"/>
                        </w:tcBorders>
                      </w:tcPr>
                      <w:p w14:paraId="24090028" w14:textId="7E2639C5" w:rsidR="00F45D02" w:rsidRDefault="00C514A0">
                        <w:pPr>
                          <w:ind w:left="420" w:hanging="420"/>
                        </w:pPr>
                        <w:r>
                          <w:t>18.</w:t>
                        </w:r>
                      </w:p>
                    </w:tc>
                    <w:tc>
                      <w:tcPr>
                        <w:tcW w:w="3899" w:type="pct"/>
                        <w:tcBorders>
                          <w:top w:val="nil"/>
                          <w:left w:val="single" w:sz="4" w:space="0" w:color="auto"/>
                          <w:bottom w:val="nil"/>
                          <w:right w:val="single" w:sz="4" w:space="0" w:color="auto"/>
                        </w:tcBorders>
                      </w:tcPr>
                      <w:p w14:paraId="0857CC76" w14:textId="77777777" w:rsidR="00F45D02" w:rsidRDefault="00C514A0">
                        <w:pPr>
                          <w:ind w:left="-23"/>
                        </w:pPr>
                        <w:r>
                          <w:t>Vejų laistymo vandens poreikio skaičiavimas vegetacijos sezonu.</w:t>
                        </w:r>
                      </w:p>
                    </w:tc>
                    <w:tc>
                      <w:tcPr>
                        <w:tcW w:w="735" w:type="pct"/>
                        <w:vMerge/>
                        <w:vAlign w:val="center"/>
                      </w:tcPr>
                      <w:p w14:paraId="2B4B7ABF" w14:textId="77777777" w:rsidR="00F45D02" w:rsidRDefault="00F45D02">
                        <w:pPr>
                          <w:jc w:val="center"/>
                        </w:pPr>
                      </w:p>
                    </w:tc>
                  </w:tr>
                  <w:tr w:rsidR="00F45D02" w14:paraId="07AC00F8" w14:textId="77777777" w:rsidTr="00C514A0">
                    <w:tc>
                      <w:tcPr>
                        <w:tcW w:w="365" w:type="pct"/>
                        <w:tcBorders>
                          <w:top w:val="nil"/>
                          <w:bottom w:val="nil"/>
                          <w:right w:val="single" w:sz="4" w:space="0" w:color="auto"/>
                        </w:tcBorders>
                      </w:tcPr>
                      <w:p w14:paraId="5ED5DD37" w14:textId="1B833946" w:rsidR="00F45D02" w:rsidRDefault="00C514A0">
                        <w:pPr>
                          <w:ind w:left="420" w:hanging="420"/>
                        </w:pPr>
                        <w:r>
                          <w:t>19.</w:t>
                        </w:r>
                      </w:p>
                    </w:tc>
                    <w:tc>
                      <w:tcPr>
                        <w:tcW w:w="3899" w:type="pct"/>
                        <w:tcBorders>
                          <w:top w:val="nil"/>
                          <w:left w:val="single" w:sz="4" w:space="0" w:color="auto"/>
                          <w:bottom w:val="nil"/>
                          <w:right w:val="single" w:sz="4" w:space="0" w:color="auto"/>
                        </w:tcBorders>
                      </w:tcPr>
                      <w:p w14:paraId="4D946996" w14:textId="77777777" w:rsidR="00F45D02" w:rsidRDefault="00C514A0">
                        <w:pPr>
                          <w:ind w:left="-23"/>
                        </w:pPr>
                        <w:r>
                          <w:t>Laistymo įrenginių parinkimas pagal teritorijos charakteristikas.</w:t>
                        </w:r>
                      </w:p>
                    </w:tc>
                    <w:tc>
                      <w:tcPr>
                        <w:tcW w:w="735" w:type="pct"/>
                        <w:vMerge/>
                        <w:vAlign w:val="center"/>
                      </w:tcPr>
                      <w:p w14:paraId="51A37AD4" w14:textId="77777777" w:rsidR="00F45D02" w:rsidRDefault="00F45D02">
                        <w:pPr>
                          <w:jc w:val="center"/>
                        </w:pPr>
                      </w:p>
                    </w:tc>
                  </w:tr>
                  <w:tr w:rsidR="00F45D02" w14:paraId="3390EED3" w14:textId="77777777" w:rsidTr="00C514A0">
                    <w:tc>
                      <w:tcPr>
                        <w:tcW w:w="365" w:type="pct"/>
                        <w:tcBorders>
                          <w:top w:val="nil"/>
                          <w:bottom w:val="single" w:sz="4" w:space="0" w:color="auto"/>
                          <w:right w:val="single" w:sz="4" w:space="0" w:color="auto"/>
                        </w:tcBorders>
                      </w:tcPr>
                      <w:p w14:paraId="6CADD76C" w14:textId="1438EBE7" w:rsidR="00F45D02" w:rsidRDefault="00C514A0">
                        <w:pPr>
                          <w:ind w:left="420" w:hanging="420"/>
                        </w:pPr>
                        <w:r>
                          <w:t>20.</w:t>
                        </w:r>
                      </w:p>
                    </w:tc>
                    <w:tc>
                      <w:tcPr>
                        <w:tcW w:w="3899" w:type="pct"/>
                        <w:tcBorders>
                          <w:top w:val="nil"/>
                          <w:left w:val="single" w:sz="4" w:space="0" w:color="auto"/>
                          <w:bottom w:val="single" w:sz="4" w:space="0" w:color="auto"/>
                          <w:right w:val="single" w:sz="4" w:space="0" w:color="auto"/>
                        </w:tcBorders>
                      </w:tcPr>
                      <w:p w14:paraId="642E4650" w14:textId="77777777" w:rsidR="00F45D02" w:rsidRDefault="00C514A0">
                        <w:pPr>
                          <w:ind w:left="-23"/>
                        </w:pPr>
                        <w:r>
                          <w:t>Laistymo sistemos hidraulinių parametrų nustatymas.</w:t>
                        </w:r>
                      </w:p>
                    </w:tc>
                    <w:tc>
                      <w:tcPr>
                        <w:tcW w:w="735" w:type="pct"/>
                        <w:vMerge/>
                        <w:vAlign w:val="center"/>
                      </w:tcPr>
                      <w:p w14:paraId="5E4C6379" w14:textId="77777777" w:rsidR="00F45D02" w:rsidRDefault="00F45D02">
                        <w:pPr>
                          <w:jc w:val="center"/>
                        </w:pPr>
                      </w:p>
                    </w:tc>
                  </w:tr>
                  <w:tr w:rsidR="00F45D02" w14:paraId="57823F37" w14:textId="77777777" w:rsidTr="00C514A0">
                    <w:tc>
                      <w:tcPr>
                        <w:tcW w:w="365" w:type="pct"/>
                        <w:tcBorders>
                          <w:top w:val="single" w:sz="4" w:space="0" w:color="auto"/>
                          <w:bottom w:val="nil"/>
                          <w:right w:val="single" w:sz="4" w:space="0" w:color="auto"/>
                        </w:tcBorders>
                      </w:tcPr>
                      <w:p w14:paraId="5A26F4A2" w14:textId="77777777" w:rsidR="00F45D02" w:rsidRDefault="00F45D02">
                        <w:pPr>
                          <w:ind w:left="420"/>
                        </w:pPr>
                      </w:p>
                    </w:tc>
                    <w:tc>
                      <w:tcPr>
                        <w:tcW w:w="3899" w:type="pct"/>
                        <w:tcBorders>
                          <w:top w:val="single" w:sz="4" w:space="0" w:color="auto"/>
                          <w:left w:val="single" w:sz="4" w:space="0" w:color="auto"/>
                          <w:bottom w:val="nil"/>
                          <w:right w:val="single" w:sz="4" w:space="0" w:color="auto"/>
                        </w:tcBorders>
                      </w:tcPr>
                      <w:p w14:paraId="2383DED8" w14:textId="77777777" w:rsidR="00F45D02" w:rsidRDefault="00C514A0">
                        <w:r>
                          <w:t>KITI PROJEKTINIAI VANDENTIEKIO SPRENDINIAI</w:t>
                        </w:r>
                      </w:p>
                    </w:tc>
                    <w:tc>
                      <w:tcPr>
                        <w:tcW w:w="735" w:type="pct"/>
                        <w:vMerge w:val="restart"/>
                        <w:tcBorders>
                          <w:top w:val="single" w:sz="4" w:space="0" w:color="auto"/>
                          <w:left w:val="single" w:sz="4" w:space="0" w:color="auto"/>
                        </w:tcBorders>
                        <w:vAlign w:val="center"/>
                      </w:tcPr>
                      <w:p w14:paraId="1508BED7" w14:textId="77777777" w:rsidR="00F45D02" w:rsidRDefault="00C514A0">
                        <w:pPr>
                          <w:jc w:val="center"/>
                        </w:pPr>
                        <w:r>
                          <w:t>YSPDV,</w:t>
                        </w:r>
                      </w:p>
                      <w:p w14:paraId="0B8E04B1" w14:textId="77777777" w:rsidR="00F45D02" w:rsidRDefault="00C514A0">
                        <w:pPr>
                          <w:jc w:val="center"/>
                        </w:pPr>
                        <w:r>
                          <w:t>YSPDVPV,</w:t>
                        </w:r>
                      </w:p>
                      <w:p w14:paraId="6256B1D2" w14:textId="77777777" w:rsidR="00F45D02" w:rsidRDefault="00C514A0">
                        <w:pPr>
                          <w:jc w:val="center"/>
                        </w:pPr>
                        <w:r>
                          <w:t>NSPDV,</w:t>
                        </w:r>
                      </w:p>
                      <w:p w14:paraId="32F0B5FB" w14:textId="77777777" w:rsidR="00F45D02" w:rsidRDefault="00C514A0">
                        <w:pPr>
                          <w:jc w:val="center"/>
                        </w:pPr>
                        <w:r>
                          <w:t>NSPDVPV</w:t>
                        </w:r>
                      </w:p>
                    </w:tc>
                  </w:tr>
                  <w:tr w:rsidR="00F45D02" w14:paraId="063F3906" w14:textId="77777777" w:rsidTr="00C514A0">
                    <w:tc>
                      <w:tcPr>
                        <w:tcW w:w="365" w:type="pct"/>
                        <w:tcBorders>
                          <w:top w:val="nil"/>
                          <w:bottom w:val="nil"/>
                          <w:right w:val="single" w:sz="4" w:space="0" w:color="auto"/>
                        </w:tcBorders>
                      </w:tcPr>
                      <w:p w14:paraId="3AC00370" w14:textId="66BEBC9B" w:rsidR="00F45D02" w:rsidRDefault="00C514A0">
                        <w:pPr>
                          <w:ind w:left="420" w:hanging="420"/>
                        </w:pPr>
                        <w:r>
                          <w:t>21.</w:t>
                        </w:r>
                      </w:p>
                    </w:tc>
                    <w:tc>
                      <w:tcPr>
                        <w:tcW w:w="3899" w:type="pct"/>
                        <w:tcBorders>
                          <w:top w:val="nil"/>
                          <w:left w:val="single" w:sz="4" w:space="0" w:color="auto"/>
                          <w:bottom w:val="nil"/>
                          <w:right w:val="single" w:sz="4" w:space="0" w:color="auto"/>
                        </w:tcBorders>
                      </w:tcPr>
                      <w:p w14:paraId="7350AD16" w14:textId="77777777" w:rsidR="00F45D02" w:rsidRDefault="00C514A0">
                        <w:pPr>
                          <w:ind w:left="-23"/>
                        </w:pPr>
                        <w:r>
                          <w:t>Specialūs vandentiekio sistemos sprendiniai ekstremaliais atvejais.</w:t>
                        </w:r>
                      </w:p>
                    </w:tc>
                    <w:tc>
                      <w:tcPr>
                        <w:tcW w:w="735" w:type="pct"/>
                        <w:vMerge/>
                        <w:vAlign w:val="center"/>
                      </w:tcPr>
                      <w:p w14:paraId="790D172E" w14:textId="77777777" w:rsidR="00F45D02" w:rsidRDefault="00F45D02">
                        <w:pPr>
                          <w:jc w:val="center"/>
                        </w:pPr>
                      </w:p>
                    </w:tc>
                  </w:tr>
                  <w:tr w:rsidR="00F45D02" w14:paraId="306D8CFE" w14:textId="77777777" w:rsidTr="00C514A0">
                    <w:tc>
                      <w:tcPr>
                        <w:tcW w:w="365" w:type="pct"/>
                        <w:tcBorders>
                          <w:top w:val="nil"/>
                          <w:bottom w:val="nil"/>
                          <w:right w:val="single" w:sz="4" w:space="0" w:color="auto"/>
                        </w:tcBorders>
                      </w:tcPr>
                      <w:p w14:paraId="427B51A7" w14:textId="3E566F49" w:rsidR="00F45D02" w:rsidRDefault="00C514A0">
                        <w:pPr>
                          <w:ind w:left="420" w:hanging="420"/>
                        </w:pPr>
                        <w:r>
                          <w:t>22.</w:t>
                        </w:r>
                      </w:p>
                    </w:tc>
                    <w:tc>
                      <w:tcPr>
                        <w:tcW w:w="3899" w:type="pct"/>
                        <w:tcBorders>
                          <w:top w:val="nil"/>
                          <w:left w:val="single" w:sz="4" w:space="0" w:color="auto"/>
                          <w:bottom w:val="nil"/>
                          <w:right w:val="single" w:sz="4" w:space="0" w:color="auto"/>
                        </w:tcBorders>
                      </w:tcPr>
                      <w:p w14:paraId="0FF84F89" w14:textId="77777777" w:rsidR="00F45D02" w:rsidRDefault="00C514A0">
                        <w:pPr>
                          <w:ind w:left="-23"/>
                        </w:pPr>
                        <w:r>
                          <w:t>Vandentiekio sistemų apsaugos ir saugumo sprendimai.</w:t>
                        </w:r>
                      </w:p>
                    </w:tc>
                    <w:tc>
                      <w:tcPr>
                        <w:tcW w:w="735" w:type="pct"/>
                        <w:vMerge/>
                        <w:vAlign w:val="center"/>
                      </w:tcPr>
                      <w:p w14:paraId="440FE268" w14:textId="77777777" w:rsidR="00F45D02" w:rsidRDefault="00F45D02">
                        <w:pPr>
                          <w:jc w:val="center"/>
                        </w:pPr>
                      </w:p>
                    </w:tc>
                  </w:tr>
                  <w:tr w:rsidR="00F45D02" w14:paraId="51CC3DDA" w14:textId="77777777" w:rsidTr="00C514A0">
                    <w:tc>
                      <w:tcPr>
                        <w:tcW w:w="365" w:type="pct"/>
                        <w:tcBorders>
                          <w:top w:val="nil"/>
                          <w:bottom w:val="nil"/>
                          <w:right w:val="single" w:sz="4" w:space="0" w:color="auto"/>
                        </w:tcBorders>
                      </w:tcPr>
                      <w:p w14:paraId="75C6C49C" w14:textId="14F8095B" w:rsidR="00F45D02" w:rsidRDefault="00C514A0">
                        <w:pPr>
                          <w:ind w:left="420" w:hanging="420"/>
                        </w:pPr>
                        <w:r>
                          <w:t>23.</w:t>
                        </w:r>
                      </w:p>
                    </w:tc>
                    <w:tc>
                      <w:tcPr>
                        <w:tcW w:w="3899" w:type="pct"/>
                        <w:tcBorders>
                          <w:top w:val="nil"/>
                          <w:left w:val="single" w:sz="4" w:space="0" w:color="auto"/>
                          <w:bottom w:val="nil"/>
                          <w:right w:val="single" w:sz="4" w:space="0" w:color="auto"/>
                        </w:tcBorders>
                      </w:tcPr>
                      <w:p w14:paraId="65719ACB" w14:textId="77777777" w:rsidR="00F45D02" w:rsidRDefault="00C514A0">
                        <w:pPr>
                          <w:ind w:left="-23"/>
                        </w:pPr>
                        <w:r>
                          <w:t>Vandentiekio sistemų energetinio efektyvumo didinimo galimybės.</w:t>
                        </w:r>
                      </w:p>
                    </w:tc>
                    <w:tc>
                      <w:tcPr>
                        <w:tcW w:w="735" w:type="pct"/>
                        <w:vMerge/>
                        <w:vAlign w:val="center"/>
                      </w:tcPr>
                      <w:p w14:paraId="524C3CFB" w14:textId="77777777" w:rsidR="00F45D02" w:rsidRDefault="00F45D02">
                        <w:pPr>
                          <w:jc w:val="center"/>
                        </w:pPr>
                      </w:p>
                    </w:tc>
                  </w:tr>
                  <w:tr w:rsidR="00F45D02" w14:paraId="41746423" w14:textId="77777777" w:rsidTr="00C514A0">
                    <w:tc>
                      <w:tcPr>
                        <w:tcW w:w="365" w:type="pct"/>
                        <w:tcBorders>
                          <w:top w:val="nil"/>
                          <w:bottom w:val="nil"/>
                          <w:right w:val="single" w:sz="4" w:space="0" w:color="auto"/>
                        </w:tcBorders>
                      </w:tcPr>
                      <w:p w14:paraId="236DB7C7" w14:textId="0A8BA6A1" w:rsidR="00F45D02" w:rsidRDefault="00C514A0">
                        <w:pPr>
                          <w:ind w:left="420" w:hanging="420"/>
                        </w:pPr>
                        <w:r>
                          <w:t>24.</w:t>
                        </w:r>
                      </w:p>
                    </w:tc>
                    <w:tc>
                      <w:tcPr>
                        <w:tcW w:w="3899" w:type="pct"/>
                        <w:tcBorders>
                          <w:top w:val="nil"/>
                          <w:left w:val="single" w:sz="4" w:space="0" w:color="auto"/>
                          <w:bottom w:val="nil"/>
                          <w:right w:val="single" w:sz="4" w:space="0" w:color="auto"/>
                        </w:tcBorders>
                      </w:tcPr>
                      <w:p w14:paraId="43301021" w14:textId="77777777" w:rsidR="00F45D02" w:rsidRDefault="00C514A0">
                        <w:pPr>
                          <w:ind w:left="-23"/>
                        </w:pPr>
                        <w:r>
                          <w:t>Išmaniųjų technologijų integracija vandentiekio sistemose.</w:t>
                        </w:r>
                      </w:p>
                    </w:tc>
                    <w:tc>
                      <w:tcPr>
                        <w:tcW w:w="735" w:type="pct"/>
                        <w:vMerge/>
                        <w:vAlign w:val="center"/>
                      </w:tcPr>
                      <w:p w14:paraId="25E79CBA" w14:textId="77777777" w:rsidR="00F45D02" w:rsidRDefault="00F45D02">
                        <w:pPr>
                          <w:jc w:val="center"/>
                        </w:pPr>
                      </w:p>
                    </w:tc>
                  </w:tr>
                  <w:tr w:rsidR="00F45D02" w14:paraId="2E1A0B26" w14:textId="77777777" w:rsidTr="00C514A0">
                    <w:tc>
                      <w:tcPr>
                        <w:tcW w:w="365" w:type="pct"/>
                        <w:tcBorders>
                          <w:top w:val="nil"/>
                          <w:bottom w:val="nil"/>
                          <w:right w:val="single" w:sz="4" w:space="0" w:color="auto"/>
                        </w:tcBorders>
                      </w:tcPr>
                      <w:p w14:paraId="29326104" w14:textId="2A84154E" w:rsidR="00F45D02" w:rsidRDefault="00C514A0">
                        <w:pPr>
                          <w:ind w:left="420" w:hanging="420"/>
                        </w:pPr>
                        <w:r>
                          <w:t>25.</w:t>
                        </w:r>
                      </w:p>
                    </w:tc>
                    <w:tc>
                      <w:tcPr>
                        <w:tcW w:w="3899" w:type="pct"/>
                        <w:tcBorders>
                          <w:top w:val="nil"/>
                          <w:left w:val="single" w:sz="4" w:space="0" w:color="auto"/>
                          <w:bottom w:val="nil"/>
                          <w:right w:val="single" w:sz="4" w:space="0" w:color="auto"/>
                        </w:tcBorders>
                      </w:tcPr>
                      <w:p w14:paraId="0CC0A92D" w14:textId="77777777" w:rsidR="00F45D02" w:rsidRDefault="00C514A0">
                        <w:pPr>
                          <w:ind w:left="-23"/>
                        </w:pPr>
                        <w:r>
                          <w:t>Avarinio vandens tiekimo kritinei infrastruktūrai sistemų projektavimas.</w:t>
                        </w:r>
                      </w:p>
                    </w:tc>
                    <w:tc>
                      <w:tcPr>
                        <w:tcW w:w="735" w:type="pct"/>
                        <w:vMerge/>
                        <w:vAlign w:val="center"/>
                      </w:tcPr>
                      <w:p w14:paraId="5626EB34" w14:textId="77777777" w:rsidR="00F45D02" w:rsidRDefault="00F45D02">
                        <w:pPr>
                          <w:jc w:val="center"/>
                        </w:pPr>
                      </w:p>
                    </w:tc>
                  </w:tr>
                  <w:tr w:rsidR="00F45D02" w14:paraId="2824E0E6" w14:textId="77777777" w:rsidTr="00C514A0">
                    <w:tc>
                      <w:tcPr>
                        <w:tcW w:w="365" w:type="pct"/>
                        <w:tcBorders>
                          <w:top w:val="nil"/>
                          <w:bottom w:val="nil"/>
                          <w:right w:val="single" w:sz="4" w:space="0" w:color="auto"/>
                        </w:tcBorders>
                      </w:tcPr>
                      <w:p w14:paraId="382A81CE" w14:textId="28320843" w:rsidR="00F45D02" w:rsidRDefault="00C514A0">
                        <w:pPr>
                          <w:ind w:left="420" w:hanging="420"/>
                        </w:pPr>
                        <w:r>
                          <w:t>26.</w:t>
                        </w:r>
                      </w:p>
                    </w:tc>
                    <w:tc>
                      <w:tcPr>
                        <w:tcW w:w="3899" w:type="pct"/>
                        <w:tcBorders>
                          <w:top w:val="nil"/>
                          <w:left w:val="single" w:sz="4" w:space="0" w:color="auto"/>
                          <w:bottom w:val="nil"/>
                          <w:right w:val="single" w:sz="4" w:space="0" w:color="auto"/>
                        </w:tcBorders>
                      </w:tcPr>
                      <w:p w14:paraId="51C27CDF" w14:textId="77777777" w:rsidR="00F45D02" w:rsidRDefault="00C514A0">
                        <w:pPr>
                          <w:ind w:left="-23"/>
                        </w:pPr>
                        <w:r>
                          <w:t>Vandentiekio sistemų apsaugos priemonių parinkimas.</w:t>
                        </w:r>
                      </w:p>
                    </w:tc>
                    <w:tc>
                      <w:tcPr>
                        <w:tcW w:w="735" w:type="pct"/>
                        <w:vMerge/>
                        <w:vAlign w:val="center"/>
                      </w:tcPr>
                      <w:p w14:paraId="2D3D6A54" w14:textId="77777777" w:rsidR="00F45D02" w:rsidRDefault="00F45D02">
                        <w:pPr>
                          <w:jc w:val="center"/>
                        </w:pPr>
                      </w:p>
                    </w:tc>
                  </w:tr>
                  <w:tr w:rsidR="00F45D02" w14:paraId="3C7CC304" w14:textId="77777777" w:rsidTr="00C514A0">
                    <w:tc>
                      <w:tcPr>
                        <w:tcW w:w="365" w:type="pct"/>
                        <w:tcBorders>
                          <w:top w:val="nil"/>
                          <w:bottom w:val="nil"/>
                          <w:right w:val="single" w:sz="4" w:space="0" w:color="auto"/>
                        </w:tcBorders>
                      </w:tcPr>
                      <w:p w14:paraId="29D49CDD" w14:textId="2273AB4A" w:rsidR="00F45D02" w:rsidRDefault="00C514A0">
                        <w:pPr>
                          <w:ind w:left="420" w:hanging="420"/>
                        </w:pPr>
                        <w:r>
                          <w:t>27.</w:t>
                        </w:r>
                      </w:p>
                    </w:tc>
                    <w:tc>
                      <w:tcPr>
                        <w:tcW w:w="3899" w:type="pct"/>
                        <w:tcBorders>
                          <w:top w:val="nil"/>
                          <w:left w:val="single" w:sz="4" w:space="0" w:color="auto"/>
                          <w:bottom w:val="nil"/>
                          <w:right w:val="single" w:sz="4" w:space="0" w:color="auto"/>
                        </w:tcBorders>
                      </w:tcPr>
                      <w:p w14:paraId="5C92A4CC" w14:textId="77777777" w:rsidR="00F45D02" w:rsidRDefault="00C514A0">
                        <w:pPr>
                          <w:ind w:left="-23"/>
                        </w:pPr>
                        <w:r>
                          <w:t>Vandentiekio sistemos energijos suvartojimo skaičiavimas.</w:t>
                        </w:r>
                      </w:p>
                    </w:tc>
                    <w:tc>
                      <w:tcPr>
                        <w:tcW w:w="735" w:type="pct"/>
                        <w:vMerge/>
                        <w:vAlign w:val="center"/>
                      </w:tcPr>
                      <w:p w14:paraId="00C91023" w14:textId="77777777" w:rsidR="00F45D02" w:rsidRDefault="00F45D02">
                        <w:pPr>
                          <w:jc w:val="center"/>
                        </w:pPr>
                      </w:p>
                    </w:tc>
                  </w:tr>
                  <w:tr w:rsidR="00F45D02" w14:paraId="5BEF1A08" w14:textId="77777777" w:rsidTr="00C514A0">
                    <w:tc>
                      <w:tcPr>
                        <w:tcW w:w="365" w:type="pct"/>
                        <w:tcBorders>
                          <w:top w:val="nil"/>
                          <w:bottom w:val="single" w:sz="4" w:space="0" w:color="auto"/>
                          <w:right w:val="single" w:sz="4" w:space="0" w:color="auto"/>
                        </w:tcBorders>
                      </w:tcPr>
                      <w:p w14:paraId="1952420E" w14:textId="4A7EEB28" w:rsidR="00F45D02" w:rsidRDefault="00C514A0">
                        <w:pPr>
                          <w:ind w:left="420" w:hanging="420"/>
                        </w:pPr>
                        <w:r>
                          <w:t>28.</w:t>
                        </w:r>
                      </w:p>
                    </w:tc>
                    <w:tc>
                      <w:tcPr>
                        <w:tcW w:w="3899" w:type="pct"/>
                        <w:tcBorders>
                          <w:top w:val="nil"/>
                          <w:left w:val="single" w:sz="4" w:space="0" w:color="auto"/>
                          <w:bottom w:val="single" w:sz="4" w:space="0" w:color="auto"/>
                          <w:right w:val="single" w:sz="4" w:space="0" w:color="auto"/>
                        </w:tcBorders>
                      </w:tcPr>
                      <w:p w14:paraId="03BCCA9D" w14:textId="77777777" w:rsidR="00F45D02" w:rsidRDefault="00C514A0">
                        <w:pPr>
                          <w:ind w:left="-23"/>
                        </w:pPr>
                        <w:r>
                          <w:t>Vandentiekio sistemos automatizacijos lygio nustatymas.</w:t>
                        </w:r>
                      </w:p>
                    </w:tc>
                    <w:tc>
                      <w:tcPr>
                        <w:tcW w:w="735" w:type="pct"/>
                        <w:vMerge/>
                        <w:tcBorders>
                          <w:bottom w:val="single" w:sz="4" w:space="0" w:color="auto"/>
                        </w:tcBorders>
                        <w:vAlign w:val="center"/>
                      </w:tcPr>
                      <w:p w14:paraId="7CB58CFF" w14:textId="77777777" w:rsidR="00F45D02" w:rsidRDefault="00F45D02">
                        <w:pPr>
                          <w:jc w:val="center"/>
                        </w:pPr>
                      </w:p>
                    </w:tc>
                  </w:tr>
                  <w:tr w:rsidR="00F45D02" w14:paraId="3414598E" w14:textId="77777777" w:rsidTr="00C514A0">
                    <w:tc>
                      <w:tcPr>
                        <w:tcW w:w="365" w:type="pct"/>
                        <w:tcBorders>
                          <w:top w:val="single" w:sz="4" w:space="0" w:color="auto"/>
                          <w:bottom w:val="nil"/>
                          <w:right w:val="single" w:sz="4" w:space="0" w:color="auto"/>
                        </w:tcBorders>
                      </w:tcPr>
                      <w:p w14:paraId="7EC6876F" w14:textId="77777777" w:rsidR="00F45D02" w:rsidRDefault="00F45D02">
                        <w:pPr>
                          <w:ind w:left="-23"/>
                        </w:pPr>
                      </w:p>
                    </w:tc>
                    <w:tc>
                      <w:tcPr>
                        <w:tcW w:w="3899" w:type="pct"/>
                        <w:tcBorders>
                          <w:top w:val="single" w:sz="4" w:space="0" w:color="auto"/>
                          <w:left w:val="single" w:sz="4" w:space="0" w:color="auto"/>
                          <w:bottom w:val="nil"/>
                          <w:right w:val="single" w:sz="4" w:space="0" w:color="auto"/>
                        </w:tcBorders>
                      </w:tcPr>
                      <w:p w14:paraId="2146A80F" w14:textId="77777777" w:rsidR="00F45D02" w:rsidRDefault="00C514A0">
                        <w:r>
                          <w:t>NUOTEKŲ ŠALINIMO TINKLAI IR SISTEMOS</w:t>
                        </w:r>
                      </w:p>
                    </w:tc>
                    <w:tc>
                      <w:tcPr>
                        <w:tcW w:w="735" w:type="pct"/>
                        <w:vMerge w:val="restart"/>
                        <w:tcBorders>
                          <w:top w:val="single" w:sz="4" w:space="0" w:color="auto"/>
                          <w:left w:val="single" w:sz="4" w:space="0" w:color="auto"/>
                          <w:bottom w:val="nil"/>
                        </w:tcBorders>
                        <w:vAlign w:val="center"/>
                      </w:tcPr>
                      <w:p w14:paraId="2EAA0F4F" w14:textId="77777777" w:rsidR="00F45D02" w:rsidRDefault="00C514A0">
                        <w:pPr>
                          <w:jc w:val="center"/>
                        </w:pPr>
                        <w:r>
                          <w:t>YSPDV,</w:t>
                        </w:r>
                      </w:p>
                      <w:p w14:paraId="4D1A0498" w14:textId="77777777" w:rsidR="00F45D02" w:rsidRDefault="00C514A0">
                        <w:pPr>
                          <w:jc w:val="center"/>
                        </w:pPr>
                        <w:r>
                          <w:t>YSPDVPV,</w:t>
                        </w:r>
                      </w:p>
                      <w:p w14:paraId="7A2F0C37" w14:textId="77777777" w:rsidR="00F45D02" w:rsidRDefault="00C514A0">
                        <w:pPr>
                          <w:jc w:val="center"/>
                        </w:pPr>
                        <w:r>
                          <w:t>NSPDV,</w:t>
                        </w:r>
                      </w:p>
                      <w:p w14:paraId="79F48161" w14:textId="77777777" w:rsidR="00F45D02" w:rsidRDefault="00C514A0">
                        <w:pPr>
                          <w:jc w:val="center"/>
                        </w:pPr>
                        <w:r>
                          <w:t>NSPDVPV</w:t>
                        </w:r>
                      </w:p>
                    </w:tc>
                  </w:tr>
                  <w:tr w:rsidR="00F45D02" w14:paraId="080F04B1" w14:textId="77777777" w:rsidTr="00C514A0">
                    <w:tc>
                      <w:tcPr>
                        <w:tcW w:w="365" w:type="pct"/>
                        <w:tcBorders>
                          <w:top w:val="nil"/>
                          <w:bottom w:val="nil"/>
                          <w:right w:val="single" w:sz="4" w:space="0" w:color="auto"/>
                        </w:tcBorders>
                      </w:tcPr>
                      <w:p w14:paraId="0BBC650C" w14:textId="02103CFE" w:rsidR="00F45D02" w:rsidRDefault="00C514A0">
                        <w:pPr>
                          <w:ind w:left="420" w:hanging="420"/>
                        </w:pPr>
                        <w:r>
                          <w:t>29.</w:t>
                        </w:r>
                      </w:p>
                    </w:tc>
                    <w:tc>
                      <w:tcPr>
                        <w:tcW w:w="3899" w:type="pct"/>
                        <w:tcBorders>
                          <w:top w:val="nil"/>
                          <w:left w:val="single" w:sz="4" w:space="0" w:color="auto"/>
                          <w:bottom w:val="nil"/>
                          <w:right w:val="single" w:sz="4" w:space="0" w:color="auto"/>
                        </w:tcBorders>
                      </w:tcPr>
                      <w:p w14:paraId="557D2346" w14:textId="77777777" w:rsidR="00F45D02" w:rsidRDefault="00C514A0">
                        <w:r>
                          <w:t>Nuotekų rūšys (buitinės, gamybinės, lietaus, drenažo ir kt.):</w:t>
                        </w:r>
                      </w:p>
                    </w:tc>
                    <w:tc>
                      <w:tcPr>
                        <w:tcW w:w="735" w:type="pct"/>
                        <w:vMerge/>
                        <w:tcBorders>
                          <w:top w:val="nil"/>
                          <w:bottom w:val="nil"/>
                        </w:tcBorders>
                        <w:vAlign w:val="center"/>
                      </w:tcPr>
                      <w:p w14:paraId="3CBF0AD3" w14:textId="77777777" w:rsidR="00F45D02" w:rsidRDefault="00F45D02">
                        <w:pPr>
                          <w:jc w:val="center"/>
                        </w:pPr>
                      </w:p>
                    </w:tc>
                  </w:tr>
                  <w:tr w:rsidR="00F45D02" w14:paraId="1E3CD131" w14:textId="77777777" w:rsidTr="00C514A0">
                    <w:tc>
                      <w:tcPr>
                        <w:tcW w:w="365" w:type="pct"/>
                        <w:tcBorders>
                          <w:top w:val="nil"/>
                          <w:bottom w:val="nil"/>
                          <w:right w:val="single" w:sz="4" w:space="0" w:color="auto"/>
                        </w:tcBorders>
                      </w:tcPr>
                      <w:p w14:paraId="4333AB14" w14:textId="44009F7C" w:rsidR="00F45D02" w:rsidRDefault="00C514A0">
                        <w:pPr>
                          <w:ind w:left="697" w:hanging="720"/>
                        </w:pPr>
                        <w:r>
                          <w:t>29.1.</w:t>
                        </w:r>
                      </w:p>
                    </w:tc>
                    <w:tc>
                      <w:tcPr>
                        <w:tcW w:w="3899" w:type="pct"/>
                        <w:tcBorders>
                          <w:top w:val="nil"/>
                          <w:left w:val="single" w:sz="4" w:space="0" w:color="auto"/>
                          <w:bottom w:val="nil"/>
                          <w:right w:val="single" w:sz="4" w:space="0" w:color="auto"/>
                        </w:tcBorders>
                      </w:tcPr>
                      <w:p w14:paraId="3037019F" w14:textId="77777777" w:rsidR="00F45D02" w:rsidRDefault="00C514A0">
                        <w:pPr>
                          <w:ind w:left="-23"/>
                        </w:pPr>
                        <w:r>
                          <w:t>nuotekų klasifikacija pagal kilmę ir sudėtį;</w:t>
                        </w:r>
                      </w:p>
                    </w:tc>
                    <w:tc>
                      <w:tcPr>
                        <w:tcW w:w="735" w:type="pct"/>
                        <w:vMerge/>
                        <w:tcBorders>
                          <w:top w:val="nil"/>
                          <w:bottom w:val="nil"/>
                        </w:tcBorders>
                        <w:vAlign w:val="center"/>
                      </w:tcPr>
                      <w:p w14:paraId="4946050E" w14:textId="77777777" w:rsidR="00F45D02" w:rsidRDefault="00F45D02">
                        <w:pPr>
                          <w:jc w:val="center"/>
                        </w:pPr>
                      </w:p>
                    </w:tc>
                  </w:tr>
                  <w:tr w:rsidR="00F45D02" w14:paraId="04198694" w14:textId="77777777" w:rsidTr="00C514A0">
                    <w:tc>
                      <w:tcPr>
                        <w:tcW w:w="365" w:type="pct"/>
                        <w:tcBorders>
                          <w:top w:val="nil"/>
                          <w:bottom w:val="nil"/>
                          <w:right w:val="single" w:sz="4" w:space="0" w:color="auto"/>
                        </w:tcBorders>
                      </w:tcPr>
                      <w:p w14:paraId="1E31F5E2" w14:textId="66F32F44" w:rsidR="00F45D02" w:rsidRDefault="00C514A0">
                        <w:pPr>
                          <w:ind w:left="697" w:hanging="720"/>
                        </w:pPr>
                        <w:r>
                          <w:t>29.2.</w:t>
                        </w:r>
                      </w:p>
                    </w:tc>
                    <w:tc>
                      <w:tcPr>
                        <w:tcW w:w="3899" w:type="pct"/>
                        <w:tcBorders>
                          <w:top w:val="nil"/>
                          <w:left w:val="single" w:sz="4" w:space="0" w:color="auto"/>
                          <w:bottom w:val="nil"/>
                          <w:right w:val="single" w:sz="4" w:space="0" w:color="auto"/>
                        </w:tcBorders>
                      </w:tcPr>
                      <w:p w14:paraId="7DB2919A" w14:textId="77777777" w:rsidR="00F45D02" w:rsidRDefault="00C514A0">
                        <w:pPr>
                          <w:ind w:left="-23"/>
                        </w:pPr>
                        <w:r>
                          <w:t>skirtingų nuotekų rūšių charakteristikos ir užterštumo parametrai;</w:t>
                        </w:r>
                      </w:p>
                    </w:tc>
                    <w:tc>
                      <w:tcPr>
                        <w:tcW w:w="735" w:type="pct"/>
                        <w:vMerge/>
                        <w:tcBorders>
                          <w:top w:val="nil"/>
                          <w:bottom w:val="nil"/>
                        </w:tcBorders>
                        <w:vAlign w:val="center"/>
                      </w:tcPr>
                      <w:p w14:paraId="4688AB1E" w14:textId="77777777" w:rsidR="00F45D02" w:rsidRDefault="00F45D02">
                        <w:pPr>
                          <w:jc w:val="center"/>
                        </w:pPr>
                      </w:p>
                    </w:tc>
                  </w:tr>
                  <w:tr w:rsidR="00F45D02" w14:paraId="66D2AE0F" w14:textId="77777777" w:rsidTr="00C514A0">
                    <w:tc>
                      <w:tcPr>
                        <w:tcW w:w="365" w:type="pct"/>
                        <w:tcBorders>
                          <w:top w:val="nil"/>
                          <w:bottom w:val="nil"/>
                          <w:right w:val="single" w:sz="4" w:space="0" w:color="auto"/>
                        </w:tcBorders>
                      </w:tcPr>
                      <w:p w14:paraId="624C85B9" w14:textId="1A691EAB" w:rsidR="00F45D02" w:rsidRDefault="00C514A0">
                        <w:pPr>
                          <w:ind w:left="697" w:hanging="720"/>
                        </w:pPr>
                        <w:r>
                          <w:t>29.3.</w:t>
                        </w:r>
                      </w:p>
                    </w:tc>
                    <w:tc>
                      <w:tcPr>
                        <w:tcW w:w="3899" w:type="pct"/>
                        <w:tcBorders>
                          <w:top w:val="nil"/>
                          <w:left w:val="single" w:sz="4" w:space="0" w:color="auto"/>
                          <w:bottom w:val="nil"/>
                          <w:right w:val="single" w:sz="4" w:space="0" w:color="auto"/>
                        </w:tcBorders>
                      </w:tcPr>
                      <w:p w14:paraId="2CB2FF9F" w14:textId="77777777" w:rsidR="00F45D02" w:rsidRDefault="00C514A0">
                        <w:pPr>
                          <w:ind w:left="-23"/>
                        </w:pPr>
                        <w:r>
                          <w:t>bendro ir atskirojo nuotekų šalinimo taikymo kriterijai;</w:t>
                        </w:r>
                      </w:p>
                    </w:tc>
                    <w:tc>
                      <w:tcPr>
                        <w:tcW w:w="735" w:type="pct"/>
                        <w:vMerge/>
                        <w:tcBorders>
                          <w:top w:val="nil"/>
                          <w:bottom w:val="nil"/>
                        </w:tcBorders>
                        <w:vAlign w:val="center"/>
                      </w:tcPr>
                      <w:p w14:paraId="6A054270" w14:textId="77777777" w:rsidR="00F45D02" w:rsidRDefault="00F45D02">
                        <w:pPr>
                          <w:jc w:val="center"/>
                        </w:pPr>
                      </w:p>
                    </w:tc>
                  </w:tr>
                  <w:tr w:rsidR="00F45D02" w14:paraId="5AA54642" w14:textId="77777777" w:rsidTr="00C514A0">
                    <w:tc>
                      <w:tcPr>
                        <w:tcW w:w="365" w:type="pct"/>
                        <w:tcBorders>
                          <w:top w:val="nil"/>
                          <w:bottom w:val="nil"/>
                          <w:right w:val="single" w:sz="4" w:space="0" w:color="auto"/>
                        </w:tcBorders>
                      </w:tcPr>
                      <w:p w14:paraId="3B6C5A74" w14:textId="4DCA4D3A" w:rsidR="00F45D02" w:rsidRDefault="00C514A0">
                        <w:pPr>
                          <w:ind w:left="697" w:hanging="720"/>
                        </w:pPr>
                        <w:r>
                          <w:t>29.4.</w:t>
                        </w:r>
                      </w:p>
                    </w:tc>
                    <w:tc>
                      <w:tcPr>
                        <w:tcW w:w="3899" w:type="pct"/>
                        <w:tcBorders>
                          <w:top w:val="nil"/>
                          <w:left w:val="single" w:sz="4" w:space="0" w:color="auto"/>
                          <w:bottom w:val="nil"/>
                          <w:right w:val="single" w:sz="4" w:space="0" w:color="auto"/>
                        </w:tcBorders>
                      </w:tcPr>
                      <w:p w14:paraId="46D6E849" w14:textId="77777777" w:rsidR="00F45D02" w:rsidRDefault="00C514A0">
                        <w:pPr>
                          <w:ind w:left="-23"/>
                        </w:pPr>
                        <w:r>
                          <w:t>lietaus vandens šalinimo ypatumai urbanizuotose teritorijose;</w:t>
                        </w:r>
                      </w:p>
                    </w:tc>
                    <w:tc>
                      <w:tcPr>
                        <w:tcW w:w="735" w:type="pct"/>
                        <w:vMerge/>
                        <w:tcBorders>
                          <w:top w:val="nil"/>
                          <w:bottom w:val="nil"/>
                        </w:tcBorders>
                        <w:vAlign w:val="center"/>
                      </w:tcPr>
                      <w:p w14:paraId="3D9A11AF" w14:textId="77777777" w:rsidR="00F45D02" w:rsidRDefault="00F45D02">
                        <w:pPr>
                          <w:jc w:val="center"/>
                        </w:pPr>
                      </w:p>
                    </w:tc>
                  </w:tr>
                  <w:tr w:rsidR="00F45D02" w14:paraId="556A2A04" w14:textId="77777777" w:rsidTr="00C514A0">
                    <w:tc>
                      <w:tcPr>
                        <w:tcW w:w="365" w:type="pct"/>
                        <w:tcBorders>
                          <w:top w:val="nil"/>
                          <w:bottom w:val="nil"/>
                          <w:right w:val="single" w:sz="4" w:space="0" w:color="auto"/>
                        </w:tcBorders>
                      </w:tcPr>
                      <w:p w14:paraId="11852A18" w14:textId="6501925E" w:rsidR="00F45D02" w:rsidRDefault="00C514A0">
                        <w:pPr>
                          <w:ind w:left="697" w:hanging="720"/>
                        </w:pPr>
                        <w:r>
                          <w:t>29.5.</w:t>
                        </w:r>
                      </w:p>
                    </w:tc>
                    <w:tc>
                      <w:tcPr>
                        <w:tcW w:w="3899" w:type="pct"/>
                        <w:tcBorders>
                          <w:top w:val="nil"/>
                          <w:left w:val="single" w:sz="4" w:space="0" w:color="auto"/>
                          <w:bottom w:val="nil"/>
                          <w:right w:val="single" w:sz="4" w:space="0" w:color="auto"/>
                        </w:tcBorders>
                      </w:tcPr>
                      <w:p w14:paraId="3CACA593" w14:textId="77777777" w:rsidR="00F45D02" w:rsidRDefault="00C514A0">
                        <w:pPr>
                          <w:ind w:left="-23"/>
                        </w:pPr>
                        <w:r>
                          <w:t>nuotekų kategorijos nustatymas pagal užterštumo parametrus;</w:t>
                        </w:r>
                      </w:p>
                    </w:tc>
                    <w:tc>
                      <w:tcPr>
                        <w:tcW w:w="735" w:type="pct"/>
                        <w:vMerge/>
                        <w:tcBorders>
                          <w:top w:val="nil"/>
                          <w:bottom w:val="nil"/>
                        </w:tcBorders>
                        <w:vAlign w:val="center"/>
                      </w:tcPr>
                      <w:p w14:paraId="4658BD7C" w14:textId="77777777" w:rsidR="00F45D02" w:rsidRDefault="00F45D02">
                        <w:pPr>
                          <w:jc w:val="center"/>
                        </w:pPr>
                      </w:p>
                    </w:tc>
                  </w:tr>
                  <w:tr w:rsidR="00F45D02" w14:paraId="0579BB53" w14:textId="77777777" w:rsidTr="00C514A0">
                    <w:tc>
                      <w:tcPr>
                        <w:tcW w:w="365" w:type="pct"/>
                        <w:tcBorders>
                          <w:top w:val="nil"/>
                          <w:bottom w:val="nil"/>
                          <w:right w:val="single" w:sz="4" w:space="0" w:color="auto"/>
                        </w:tcBorders>
                      </w:tcPr>
                      <w:p w14:paraId="64DAD1D7" w14:textId="08591A5C" w:rsidR="00F45D02" w:rsidRDefault="00C514A0">
                        <w:pPr>
                          <w:ind w:left="697" w:hanging="720"/>
                        </w:pPr>
                        <w:r>
                          <w:t>29.6.</w:t>
                        </w:r>
                      </w:p>
                    </w:tc>
                    <w:tc>
                      <w:tcPr>
                        <w:tcW w:w="3899" w:type="pct"/>
                        <w:tcBorders>
                          <w:top w:val="nil"/>
                          <w:left w:val="single" w:sz="4" w:space="0" w:color="auto"/>
                          <w:bottom w:val="nil"/>
                          <w:right w:val="single" w:sz="4" w:space="0" w:color="auto"/>
                        </w:tcBorders>
                      </w:tcPr>
                      <w:p w14:paraId="39B0FEA5" w14:textId="77777777" w:rsidR="00F45D02" w:rsidRDefault="00C514A0">
                        <w:pPr>
                          <w:ind w:left="-23"/>
                        </w:pPr>
                        <w:r>
                          <w:t>lietaus nuotekų debito skaičiavimas;</w:t>
                        </w:r>
                      </w:p>
                    </w:tc>
                    <w:tc>
                      <w:tcPr>
                        <w:tcW w:w="735" w:type="pct"/>
                        <w:vMerge/>
                        <w:tcBorders>
                          <w:top w:val="nil"/>
                          <w:bottom w:val="nil"/>
                        </w:tcBorders>
                        <w:vAlign w:val="center"/>
                      </w:tcPr>
                      <w:p w14:paraId="5625DC1A" w14:textId="77777777" w:rsidR="00F45D02" w:rsidRDefault="00F45D02">
                        <w:pPr>
                          <w:jc w:val="center"/>
                        </w:pPr>
                      </w:p>
                    </w:tc>
                  </w:tr>
                  <w:tr w:rsidR="00F45D02" w14:paraId="7CA78D42" w14:textId="77777777" w:rsidTr="00C514A0">
                    <w:tc>
                      <w:tcPr>
                        <w:tcW w:w="365" w:type="pct"/>
                        <w:tcBorders>
                          <w:top w:val="nil"/>
                          <w:bottom w:val="nil"/>
                          <w:right w:val="single" w:sz="4" w:space="0" w:color="auto"/>
                        </w:tcBorders>
                      </w:tcPr>
                      <w:p w14:paraId="2A140584" w14:textId="5D54F8B6" w:rsidR="00F45D02" w:rsidRDefault="00C514A0">
                        <w:pPr>
                          <w:ind w:left="697" w:hanging="720"/>
                        </w:pPr>
                        <w:r>
                          <w:t>29.7.</w:t>
                        </w:r>
                      </w:p>
                    </w:tc>
                    <w:tc>
                      <w:tcPr>
                        <w:tcW w:w="3899" w:type="pct"/>
                        <w:tcBorders>
                          <w:top w:val="nil"/>
                          <w:left w:val="single" w:sz="4" w:space="0" w:color="auto"/>
                          <w:bottom w:val="nil"/>
                          <w:right w:val="single" w:sz="4" w:space="0" w:color="auto"/>
                        </w:tcBorders>
                      </w:tcPr>
                      <w:p w14:paraId="5D2472CA" w14:textId="77777777" w:rsidR="00F45D02" w:rsidRDefault="00C514A0">
                        <w:pPr>
                          <w:ind w:left="-23"/>
                        </w:pPr>
                        <w:r>
                          <w:t>nuotekų šalinimo sistemos parinkimas pagal nuotekų tipus;</w:t>
                        </w:r>
                      </w:p>
                    </w:tc>
                    <w:tc>
                      <w:tcPr>
                        <w:tcW w:w="735" w:type="pct"/>
                        <w:vMerge/>
                        <w:tcBorders>
                          <w:top w:val="nil"/>
                          <w:bottom w:val="nil"/>
                        </w:tcBorders>
                        <w:vAlign w:val="center"/>
                      </w:tcPr>
                      <w:p w14:paraId="5A54A76B" w14:textId="77777777" w:rsidR="00F45D02" w:rsidRDefault="00F45D02">
                        <w:pPr>
                          <w:jc w:val="center"/>
                        </w:pPr>
                      </w:p>
                    </w:tc>
                  </w:tr>
                  <w:tr w:rsidR="00F45D02" w14:paraId="491E2E12" w14:textId="77777777" w:rsidTr="00C514A0">
                    <w:tc>
                      <w:tcPr>
                        <w:tcW w:w="365" w:type="pct"/>
                        <w:tcBorders>
                          <w:top w:val="nil"/>
                          <w:bottom w:val="nil"/>
                          <w:right w:val="single" w:sz="4" w:space="0" w:color="auto"/>
                        </w:tcBorders>
                      </w:tcPr>
                      <w:p w14:paraId="42E31191" w14:textId="1FD64E4A" w:rsidR="00F45D02" w:rsidRDefault="00C514A0">
                        <w:pPr>
                          <w:ind w:left="697" w:hanging="720"/>
                        </w:pPr>
                        <w:r>
                          <w:t>29.8.</w:t>
                        </w:r>
                      </w:p>
                    </w:tc>
                    <w:tc>
                      <w:tcPr>
                        <w:tcW w:w="3899" w:type="pct"/>
                        <w:tcBorders>
                          <w:top w:val="nil"/>
                          <w:left w:val="single" w:sz="4" w:space="0" w:color="auto"/>
                          <w:bottom w:val="nil"/>
                          <w:right w:val="single" w:sz="4" w:space="0" w:color="auto"/>
                        </w:tcBorders>
                      </w:tcPr>
                      <w:p w14:paraId="1C25B36E" w14:textId="77777777" w:rsidR="00F45D02" w:rsidRDefault="00C514A0">
                        <w:pPr>
                          <w:ind w:left="-23"/>
                        </w:pPr>
                        <w:r>
                          <w:t>gamybinių nuotekų išleidimo reikalavimų nustatymas.</w:t>
                        </w:r>
                      </w:p>
                    </w:tc>
                    <w:tc>
                      <w:tcPr>
                        <w:tcW w:w="735" w:type="pct"/>
                        <w:vMerge/>
                        <w:tcBorders>
                          <w:top w:val="nil"/>
                          <w:bottom w:val="nil"/>
                        </w:tcBorders>
                        <w:vAlign w:val="center"/>
                      </w:tcPr>
                      <w:p w14:paraId="6D614EF0" w14:textId="77777777" w:rsidR="00F45D02" w:rsidRDefault="00F45D02">
                        <w:pPr>
                          <w:jc w:val="center"/>
                        </w:pPr>
                      </w:p>
                    </w:tc>
                  </w:tr>
                  <w:tr w:rsidR="00F45D02" w14:paraId="7261614C" w14:textId="77777777" w:rsidTr="00C514A0">
                    <w:tc>
                      <w:tcPr>
                        <w:tcW w:w="365" w:type="pct"/>
                        <w:tcBorders>
                          <w:top w:val="nil"/>
                          <w:bottom w:val="nil"/>
                          <w:right w:val="single" w:sz="4" w:space="0" w:color="auto"/>
                        </w:tcBorders>
                      </w:tcPr>
                      <w:p w14:paraId="25DA3D23" w14:textId="7B861D22" w:rsidR="00F45D02" w:rsidRDefault="00C514A0">
                        <w:pPr>
                          <w:ind w:left="420" w:hanging="420"/>
                        </w:pPr>
                        <w:r>
                          <w:t>30.</w:t>
                        </w:r>
                      </w:p>
                    </w:tc>
                    <w:tc>
                      <w:tcPr>
                        <w:tcW w:w="3899" w:type="pct"/>
                        <w:tcBorders>
                          <w:top w:val="nil"/>
                          <w:left w:val="single" w:sz="4" w:space="0" w:color="auto"/>
                          <w:bottom w:val="nil"/>
                          <w:right w:val="single" w:sz="4" w:space="0" w:color="auto"/>
                        </w:tcBorders>
                      </w:tcPr>
                      <w:p w14:paraId="40681DF7" w14:textId="77777777" w:rsidR="00F45D02" w:rsidRDefault="00C514A0">
                        <w:r>
                          <w:t>Nuotekų šaltiniai, kiekis ir užterštumas:</w:t>
                        </w:r>
                      </w:p>
                    </w:tc>
                    <w:tc>
                      <w:tcPr>
                        <w:tcW w:w="735" w:type="pct"/>
                        <w:vMerge/>
                        <w:tcBorders>
                          <w:top w:val="nil"/>
                          <w:bottom w:val="nil"/>
                        </w:tcBorders>
                        <w:vAlign w:val="center"/>
                      </w:tcPr>
                      <w:p w14:paraId="755253AF" w14:textId="77777777" w:rsidR="00F45D02" w:rsidRDefault="00F45D02">
                        <w:pPr>
                          <w:jc w:val="center"/>
                        </w:pPr>
                      </w:p>
                    </w:tc>
                  </w:tr>
                  <w:tr w:rsidR="00F45D02" w14:paraId="7769500A" w14:textId="77777777" w:rsidTr="00C514A0">
                    <w:tc>
                      <w:tcPr>
                        <w:tcW w:w="365" w:type="pct"/>
                        <w:tcBorders>
                          <w:top w:val="nil"/>
                          <w:bottom w:val="nil"/>
                          <w:right w:val="single" w:sz="4" w:space="0" w:color="auto"/>
                        </w:tcBorders>
                      </w:tcPr>
                      <w:p w14:paraId="1CDEA336" w14:textId="6318A0A7" w:rsidR="00F45D02" w:rsidRDefault="00C514A0">
                        <w:pPr>
                          <w:ind w:left="697" w:hanging="720"/>
                        </w:pPr>
                        <w:r>
                          <w:t>30.1.</w:t>
                        </w:r>
                      </w:p>
                    </w:tc>
                    <w:tc>
                      <w:tcPr>
                        <w:tcW w:w="3899" w:type="pct"/>
                        <w:tcBorders>
                          <w:top w:val="nil"/>
                          <w:left w:val="single" w:sz="4" w:space="0" w:color="auto"/>
                          <w:bottom w:val="nil"/>
                          <w:right w:val="single" w:sz="4" w:space="0" w:color="auto"/>
                        </w:tcBorders>
                      </w:tcPr>
                      <w:p w14:paraId="2428192C" w14:textId="77777777" w:rsidR="00F45D02" w:rsidRDefault="00C514A0">
                        <w:pPr>
                          <w:ind w:left="-23"/>
                        </w:pPr>
                        <w:r>
                          <w:t>pagrindiniai nuotekų susidarymo šaltiniai ir jų charakteristikos;</w:t>
                        </w:r>
                      </w:p>
                    </w:tc>
                    <w:tc>
                      <w:tcPr>
                        <w:tcW w:w="735" w:type="pct"/>
                        <w:vMerge/>
                        <w:tcBorders>
                          <w:top w:val="nil"/>
                          <w:bottom w:val="nil"/>
                        </w:tcBorders>
                        <w:vAlign w:val="center"/>
                      </w:tcPr>
                      <w:p w14:paraId="315A7C8F" w14:textId="77777777" w:rsidR="00F45D02" w:rsidRDefault="00F45D02">
                        <w:pPr>
                          <w:jc w:val="center"/>
                        </w:pPr>
                      </w:p>
                    </w:tc>
                  </w:tr>
                  <w:tr w:rsidR="00F45D02" w14:paraId="00DDEC2B" w14:textId="77777777" w:rsidTr="00C514A0">
                    <w:tc>
                      <w:tcPr>
                        <w:tcW w:w="365" w:type="pct"/>
                        <w:tcBorders>
                          <w:top w:val="nil"/>
                          <w:bottom w:val="nil"/>
                          <w:right w:val="single" w:sz="4" w:space="0" w:color="auto"/>
                        </w:tcBorders>
                      </w:tcPr>
                      <w:p w14:paraId="1E308486" w14:textId="42D817E3" w:rsidR="00F45D02" w:rsidRDefault="00C514A0">
                        <w:pPr>
                          <w:ind w:left="697" w:hanging="720"/>
                        </w:pPr>
                        <w:r>
                          <w:t>30.2.</w:t>
                        </w:r>
                      </w:p>
                    </w:tc>
                    <w:tc>
                      <w:tcPr>
                        <w:tcW w:w="3899" w:type="pct"/>
                        <w:tcBorders>
                          <w:top w:val="nil"/>
                          <w:left w:val="single" w:sz="4" w:space="0" w:color="auto"/>
                          <w:bottom w:val="nil"/>
                          <w:right w:val="single" w:sz="4" w:space="0" w:color="auto"/>
                        </w:tcBorders>
                      </w:tcPr>
                      <w:p w14:paraId="4658C9F1" w14:textId="77777777" w:rsidR="00F45D02" w:rsidRDefault="00C514A0">
                        <w:pPr>
                          <w:ind w:left="-23"/>
                        </w:pPr>
                        <w:r>
                          <w:t>nuotekų kiekio ir jo kaitos netolygumų nustatymas;</w:t>
                        </w:r>
                      </w:p>
                    </w:tc>
                    <w:tc>
                      <w:tcPr>
                        <w:tcW w:w="735" w:type="pct"/>
                        <w:vMerge/>
                        <w:tcBorders>
                          <w:top w:val="nil"/>
                          <w:bottom w:val="nil"/>
                        </w:tcBorders>
                        <w:vAlign w:val="center"/>
                      </w:tcPr>
                      <w:p w14:paraId="57480468" w14:textId="77777777" w:rsidR="00F45D02" w:rsidRDefault="00F45D02">
                        <w:pPr>
                          <w:jc w:val="center"/>
                        </w:pPr>
                      </w:p>
                    </w:tc>
                  </w:tr>
                  <w:tr w:rsidR="00F45D02" w14:paraId="3CC7D0C9" w14:textId="77777777" w:rsidTr="00C514A0">
                    <w:tc>
                      <w:tcPr>
                        <w:tcW w:w="365" w:type="pct"/>
                        <w:tcBorders>
                          <w:top w:val="nil"/>
                          <w:bottom w:val="nil"/>
                          <w:right w:val="single" w:sz="4" w:space="0" w:color="auto"/>
                        </w:tcBorders>
                      </w:tcPr>
                      <w:p w14:paraId="5CB9CDB0" w14:textId="7719248C" w:rsidR="00F45D02" w:rsidRDefault="00C514A0">
                        <w:pPr>
                          <w:ind w:left="697" w:hanging="720"/>
                        </w:pPr>
                        <w:r>
                          <w:t>30.3.</w:t>
                        </w:r>
                      </w:p>
                    </w:tc>
                    <w:tc>
                      <w:tcPr>
                        <w:tcW w:w="3899" w:type="pct"/>
                        <w:tcBorders>
                          <w:top w:val="nil"/>
                          <w:left w:val="single" w:sz="4" w:space="0" w:color="auto"/>
                          <w:bottom w:val="nil"/>
                          <w:right w:val="single" w:sz="4" w:space="0" w:color="auto"/>
                        </w:tcBorders>
                      </w:tcPr>
                      <w:p w14:paraId="5F14CF40" w14:textId="77777777" w:rsidR="00F45D02" w:rsidRDefault="00C514A0">
                        <w:pPr>
                          <w:ind w:left="-23"/>
                        </w:pPr>
                        <w:r>
                          <w:t>nuotekų užterštumo rodikliai ir jų normatyvinės vertės;</w:t>
                        </w:r>
                      </w:p>
                    </w:tc>
                    <w:tc>
                      <w:tcPr>
                        <w:tcW w:w="735" w:type="pct"/>
                        <w:vMerge/>
                        <w:tcBorders>
                          <w:top w:val="nil"/>
                          <w:bottom w:val="nil"/>
                        </w:tcBorders>
                        <w:vAlign w:val="center"/>
                      </w:tcPr>
                      <w:p w14:paraId="3C5FA849" w14:textId="77777777" w:rsidR="00F45D02" w:rsidRDefault="00F45D02">
                        <w:pPr>
                          <w:jc w:val="center"/>
                        </w:pPr>
                      </w:p>
                    </w:tc>
                  </w:tr>
                  <w:tr w:rsidR="00F45D02" w14:paraId="3368650F" w14:textId="77777777" w:rsidTr="00C514A0">
                    <w:tc>
                      <w:tcPr>
                        <w:tcW w:w="365" w:type="pct"/>
                        <w:tcBorders>
                          <w:top w:val="nil"/>
                          <w:bottom w:val="nil"/>
                          <w:right w:val="single" w:sz="4" w:space="0" w:color="auto"/>
                        </w:tcBorders>
                      </w:tcPr>
                      <w:p w14:paraId="58A187CF" w14:textId="1A9BFAD5" w:rsidR="00F45D02" w:rsidRDefault="00C514A0">
                        <w:pPr>
                          <w:ind w:left="697" w:hanging="720"/>
                        </w:pPr>
                        <w:r>
                          <w:t>30.4.</w:t>
                        </w:r>
                      </w:p>
                    </w:tc>
                    <w:tc>
                      <w:tcPr>
                        <w:tcW w:w="3899" w:type="pct"/>
                        <w:tcBorders>
                          <w:top w:val="nil"/>
                          <w:left w:val="single" w:sz="4" w:space="0" w:color="auto"/>
                          <w:bottom w:val="nil"/>
                          <w:right w:val="single" w:sz="4" w:space="0" w:color="auto"/>
                        </w:tcBorders>
                      </w:tcPr>
                      <w:p w14:paraId="47E3F367" w14:textId="77777777" w:rsidR="00F45D02" w:rsidRDefault="00C514A0">
                        <w:pPr>
                          <w:ind w:left="-23"/>
                        </w:pPr>
                        <w:r>
                          <w:t>nuotekų kiekio pokyčio prognozavimas;</w:t>
                        </w:r>
                      </w:p>
                    </w:tc>
                    <w:tc>
                      <w:tcPr>
                        <w:tcW w:w="735" w:type="pct"/>
                        <w:vMerge/>
                        <w:tcBorders>
                          <w:top w:val="nil"/>
                          <w:bottom w:val="nil"/>
                        </w:tcBorders>
                        <w:vAlign w:val="center"/>
                      </w:tcPr>
                      <w:p w14:paraId="0EFDA324" w14:textId="77777777" w:rsidR="00F45D02" w:rsidRDefault="00F45D02">
                        <w:pPr>
                          <w:jc w:val="center"/>
                        </w:pPr>
                      </w:p>
                    </w:tc>
                  </w:tr>
                  <w:tr w:rsidR="00F45D02" w14:paraId="0790D69C" w14:textId="77777777" w:rsidTr="00C514A0">
                    <w:tc>
                      <w:tcPr>
                        <w:tcW w:w="365" w:type="pct"/>
                        <w:tcBorders>
                          <w:top w:val="nil"/>
                          <w:bottom w:val="nil"/>
                          <w:right w:val="single" w:sz="4" w:space="0" w:color="auto"/>
                        </w:tcBorders>
                      </w:tcPr>
                      <w:p w14:paraId="46F9C724" w14:textId="6CF28D7A" w:rsidR="00F45D02" w:rsidRDefault="00C514A0">
                        <w:pPr>
                          <w:ind w:left="697" w:hanging="720"/>
                        </w:pPr>
                        <w:r>
                          <w:t>30.5.</w:t>
                        </w:r>
                      </w:p>
                    </w:tc>
                    <w:tc>
                      <w:tcPr>
                        <w:tcW w:w="3899" w:type="pct"/>
                        <w:tcBorders>
                          <w:top w:val="nil"/>
                          <w:left w:val="single" w:sz="4" w:space="0" w:color="auto"/>
                          <w:bottom w:val="nil"/>
                          <w:right w:val="single" w:sz="4" w:space="0" w:color="auto"/>
                        </w:tcBorders>
                      </w:tcPr>
                      <w:p w14:paraId="77598FFC" w14:textId="77777777" w:rsidR="00F45D02" w:rsidRDefault="00C514A0">
                        <w:pPr>
                          <w:ind w:left="-23"/>
                        </w:pPr>
                        <w:r>
                          <w:t>gyvenamųjų pastatų buitinių nuotekų kiekio skaičiavimas;</w:t>
                        </w:r>
                      </w:p>
                    </w:tc>
                    <w:tc>
                      <w:tcPr>
                        <w:tcW w:w="735" w:type="pct"/>
                        <w:vMerge/>
                        <w:tcBorders>
                          <w:top w:val="nil"/>
                          <w:bottom w:val="nil"/>
                        </w:tcBorders>
                        <w:vAlign w:val="center"/>
                      </w:tcPr>
                      <w:p w14:paraId="41F5A391" w14:textId="77777777" w:rsidR="00F45D02" w:rsidRDefault="00F45D02">
                        <w:pPr>
                          <w:jc w:val="center"/>
                        </w:pPr>
                      </w:p>
                    </w:tc>
                  </w:tr>
                  <w:tr w:rsidR="00F45D02" w14:paraId="76E91412" w14:textId="77777777" w:rsidTr="00C514A0">
                    <w:tc>
                      <w:tcPr>
                        <w:tcW w:w="365" w:type="pct"/>
                        <w:tcBorders>
                          <w:top w:val="nil"/>
                          <w:bottom w:val="nil"/>
                          <w:right w:val="single" w:sz="4" w:space="0" w:color="auto"/>
                        </w:tcBorders>
                      </w:tcPr>
                      <w:p w14:paraId="5A85C57C" w14:textId="302A61D4" w:rsidR="00F45D02" w:rsidRDefault="00C514A0">
                        <w:pPr>
                          <w:ind w:left="697" w:hanging="720"/>
                        </w:pPr>
                        <w:r>
                          <w:t>30.6.</w:t>
                        </w:r>
                      </w:p>
                    </w:tc>
                    <w:tc>
                      <w:tcPr>
                        <w:tcW w:w="3899" w:type="pct"/>
                        <w:tcBorders>
                          <w:top w:val="nil"/>
                          <w:left w:val="single" w:sz="4" w:space="0" w:color="auto"/>
                          <w:bottom w:val="nil"/>
                          <w:right w:val="single" w:sz="4" w:space="0" w:color="auto"/>
                        </w:tcBorders>
                      </w:tcPr>
                      <w:p w14:paraId="58F60355" w14:textId="77777777" w:rsidR="00F45D02" w:rsidRDefault="00C514A0">
                        <w:pPr>
                          <w:ind w:left="-23"/>
                        </w:pPr>
                        <w:r>
                          <w:t>gamybinių nuotekų užterštumo parametrų nustatymas;</w:t>
                        </w:r>
                      </w:p>
                    </w:tc>
                    <w:tc>
                      <w:tcPr>
                        <w:tcW w:w="735" w:type="pct"/>
                        <w:vMerge/>
                        <w:tcBorders>
                          <w:top w:val="nil"/>
                          <w:bottom w:val="nil"/>
                        </w:tcBorders>
                        <w:vAlign w:val="center"/>
                      </w:tcPr>
                      <w:p w14:paraId="70EAB32F" w14:textId="77777777" w:rsidR="00F45D02" w:rsidRDefault="00F45D02">
                        <w:pPr>
                          <w:jc w:val="center"/>
                        </w:pPr>
                      </w:p>
                    </w:tc>
                  </w:tr>
                  <w:tr w:rsidR="00F45D02" w14:paraId="1FFDB69D" w14:textId="77777777" w:rsidTr="00C514A0">
                    <w:tc>
                      <w:tcPr>
                        <w:tcW w:w="365" w:type="pct"/>
                        <w:tcBorders>
                          <w:top w:val="nil"/>
                          <w:bottom w:val="nil"/>
                          <w:right w:val="single" w:sz="4" w:space="0" w:color="auto"/>
                        </w:tcBorders>
                      </w:tcPr>
                      <w:p w14:paraId="66B3FC6F" w14:textId="64F7DA0E" w:rsidR="00F45D02" w:rsidRDefault="00C514A0">
                        <w:pPr>
                          <w:ind w:left="697" w:hanging="720"/>
                        </w:pPr>
                        <w:r>
                          <w:lastRenderedPageBreak/>
                          <w:t>30.7.</w:t>
                        </w:r>
                      </w:p>
                    </w:tc>
                    <w:tc>
                      <w:tcPr>
                        <w:tcW w:w="3899" w:type="pct"/>
                        <w:tcBorders>
                          <w:top w:val="nil"/>
                          <w:left w:val="single" w:sz="4" w:space="0" w:color="auto"/>
                          <w:bottom w:val="nil"/>
                          <w:right w:val="single" w:sz="4" w:space="0" w:color="auto"/>
                        </w:tcBorders>
                      </w:tcPr>
                      <w:p w14:paraId="21E81EF2" w14:textId="77777777" w:rsidR="00F45D02" w:rsidRDefault="00C514A0">
                        <w:pPr>
                          <w:ind w:left="-23"/>
                        </w:pPr>
                        <w:r>
                          <w:t>nuotekų šalinimo sistemos našumo parinkimas pagal netolygumo koeficientus;</w:t>
                        </w:r>
                      </w:p>
                    </w:tc>
                    <w:tc>
                      <w:tcPr>
                        <w:tcW w:w="735" w:type="pct"/>
                        <w:vMerge/>
                        <w:tcBorders>
                          <w:top w:val="nil"/>
                          <w:bottom w:val="nil"/>
                        </w:tcBorders>
                        <w:vAlign w:val="center"/>
                      </w:tcPr>
                      <w:p w14:paraId="60F7DD9D" w14:textId="77777777" w:rsidR="00F45D02" w:rsidRDefault="00F45D02">
                        <w:pPr>
                          <w:jc w:val="center"/>
                        </w:pPr>
                      </w:p>
                    </w:tc>
                  </w:tr>
                  <w:tr w:rsidR="00F45D02" w14:paraId="6094234D" w14:textId="77777777" w:rsidTr="00C514A0">
                    <w:tc>
                      <w:tcPr>
                        <w:tcW w:w="365" w:type="pct"/>
                        <w:tcBorders>
                          <w:top w:val="nil"/>
                          <w:bottom w:val="nil"/>
                          <w:right w:val="single" w:sz="4" w:space="0" w:color="auto"/>
                        </w:tcBorders>
                      </w:tcPr>
                      <w:p w14:paraId="6353720F" w14:textId="13753556" w:rsidR="00F45D02" w:rsidRDefault="00C514A0">
                        <w:pPr>
                          <w:ind w:left="697" w:hanging="720"/>
                        </w:pPr>
                        <w:r>
                          <w:t>30.8.</w:t>
                        </w:r>
                      </w:p>
                    </w:tc>
                    <w:tc>
                      <w:tcPr>
                        <w:tcW w:w="3899" w:type="pct"/>
                        <w:tcBorders>
                          <w:top w:val="nil"/>
                          <w:left w:val="single" w:sz="4" w:space="0" w:color="auto"/>
                          <w:bottom w:val="nil"/>
                          <w:right w:val="single" w:sz="4" w:space="0" w:color="auto"/>
                        </w:tcBorders>
                      </w:tcPr>
                      <w:p w14:paraId="134B9F2A" w14:textId="77777777" w:rsidR="00F45D02" w:rsidRDefault="00C514A0">
                        <w:pPr>
                          <w:ind w:left="-23"/>
                        </w:pPr>
                        <w:r>
                          <w:t>kombinuotų nuotekų bendrojo užterštumo skaičiavimas.</w:t>
                        </w:r>
                      </w:p>
                    </w:tc>
                    <w:tc>
                      <w:tcPr>
                        <w:tcW w:w="735" w:type="pct"/>
                        <w:vMerge/>
                        <w:tcBorders>
                          <w:top w:val="nil"/>
                          <w:bottom w:val="nil"/>
                        </w:tcBorders>
                        <w:vAlign w:val="center"/>
                      </w:tcPr>
                      <w:p w14:paraId="5725CF72" w14:textId="77777777" w:rsidR="00F45D02" w:rsidRDefault="00F45D02">
                        <w:pPr>
                          <w:jc w:val="center"/>
                        </w:pPr>
                      </w:p>
                    </w:tc>
                  </w:tr>
                  <w:tr w:rsidR="00F45D02" w14:paraId="707833ED" w14:textId="77777777" w:rsidTr="00C514A0">
                    <w:tc>
                      <w:tcPr>
                        <w:tcW w:w="365" w:type="pct"/>
                        <w:tcBorders>
                          <w:top w:val="nil"/>
                          <w:bottom w:val="nil"/>
                          <w:right w:val="single" w:sz="4" w:space="0" w:color="auto"/>
                        </w:tcBorders>
                      </w:tcPr>
                      <w:p w14:paraId="2E1B277A" w14:textId="128BED73" w:rsidR="00F45D02" w:rsidRDefault="00C514A0">
                        <w:pPr>
                          <w:ind w:left="420" w:hanging="420"/>
                        </w:pPr>
                        <w:r>
                          <w:t>31.</w:t>
                        </w:r>
                      </w:p>
                    </w:tc>
                    <w:tc>
                      <w:tcPr>
                        <w:tcW w:w="3899" w:type="pct"/>
                        <w:tcBorders>
                          <w:top w:val="nil"/>
                          <w:left w:val="single" w:sz="4" w:space="0" w:color="auto"/>
                          <w:bottom w:val="nil"/>
                          <w:right w:val="single" w:sz="4" w:space="0" w:color="auto"/>
                        </w:tcBorders>
                      </w:tcPr>
                      <w:p w14:paraId="62C63960" w14:textId="77777777" w:rsidR="00F45D02" w:rsidRDefault="00C514A0">
                        <w:r>
                          <w:t>Nuotekų surinkimo ir šalinimo sistemos:</w:t>
                        </w:r>
                      </w:p>
                    </w:tc>
                    <w:tc>
                      <w:tcPr>
                        <w:tcW w:w="735" w:type="pct"/>
                        <w:vMerge/>
                        <w:tcBorders>
                          <w:top w:val="nil"/>
                          <w:bottom w:val="nil"/>
                        </w:tcBorders>
                        <w:vAlign w:val="center"/>
                      </w:tcPr>
                      <w:p w14:paraId="699411B5" w14:textId="77777777" w:rsidR="00F45D02" w:rsidRDefault="00F45D02">
                        <w:pPr>
                          <w:jc w:val="center"/>
                        </w:pPr>
                      </w:p>
                    </w:tc>
                  </w:tr>
                  <w:tr w:rsidR="00F45D02" w14:paraId="44C8B879" w14:textId="77777777" w:rsidTr="00C514A0">
                    <w:tc>
                      <w:tcPr>
                        <w:tcW w:w="365" w:type="pct"/>
                        <w:tcBorders>
                          <w:top w:val="nil"/>
                          <w:bottom w:val="nil"/>
                          <w:right w:val="single" w:sz="4" w:space="0" w:color="auto"/>
                        </w:tcBorders>
                      </w:tcPr>
                      <w:p w14:paraId="4E6D0FDF" w14:textId="1D211A03" w:rsidR="00F45D02" w:rsidRDefault="00C514A0">
                        <w:pPr>
                          <w:ind w:left="697" w:hanging="720"/>
                        </w:pPr>
                        <w:r>
                          <w:t>31.1.</w:t>
                        </w:r>
                      </w:p>
                    </w:tc>
                    <w:tc>
                      <w:tcPr>
                        <w:tcW w:w="3899" w:type="pct"/>
                        <w:tcBorders>
                          <w:top w:val="nil"/>
                          <w:left w:val="single" w:sz="4" w:space="0" w:color="auto"/>
                          <w:bottom w:val="nil"/>
                          <w:right w:val="single" w:sz="4" w:space="0" w:color="auto"/>
                        </w:tcBorders>
                      </w:tcPr>
                      <w:p w14:paraId="4906B2C1" w14:textId="77777777" w:rsidR="00F45D02" w:rsidRDefault="00C514A0">
                        <w:pPr>
                          <w:ind w:left="-23"/>
                        </w:pPr>
                        <w:r>
                          <w:t>nuotekų surinkimo sistemų tipai ir jų taikymo principai;</w:t>
                        </w:r>
                      </w:p>
                    </w:tc>
                    <w:tc>
                      <w:tcPr>
                        <w:tcW w:w="735" w:type="pct"/>
                        <w:vMerge/>
                        <w:tcBorders>
                          <w:top w:val="nil"/>
                          <w:bottom w:val="nil"/>
                        </w:tcBorders>
                        <w:vAlign w:val="center"/>
                      </w:tcPr>
                      <w:p w14:paraId="210480AA" w14:textId="77777777" w:rsidR="00F45D02" w:rsidRDefault="00F45D02">
                        <w:pPr>
                          <w:jc w:val="center"/>
                        </w:pPr>
                      </w:p>
                    </w:tc>
                  </w:tr>
                  <w:tr w:rsidR="00F45D02" w14:paraId="4D9B1208" w14:textId="77777777" w:rsidTr="00C514A0">
                    <w:tc>
                      <w:tcPr>
                        <w:tcW w:w="365" w:type="pct"/>
                        <w:tcBorders>
                          <w:top w:val="nil"/>
                          <w:bottom w:val="nil"/>
                          <w:right w:val="single" w:sz="4" w:space="0" w:color="auto"/>
                        </w:tcBorders>
                      </w:tcPr>
                      <w:p w14:paraId="6359D511" w14:textId="19EFB8A3" w:rsidR="00F45D02" w:rsidRDefault="00C514A0">
                        <w:pPr>
                          <w:ind w:left="697" w:hanging="720"/>
                        </w:pPr>
                        <w:r>
                          <w:t>31.2.</w:t>
                        </w:r>
                      </w:p>
                    </w:tc>
                    <w:tc>
                      <w:tcPr>
                        <w:tcW w:w="3899" w:type="pct"/>
                        <w:tcBorders>
                          <w:top w:val="nil"/>
                          <w:left w:val="single" w:sz="4" w:space="0" w:color="auto"/>
                          <w:bottom w:val="nil"/>
                          <w:right w:val="single" w:sz="4" w:space="0" w:color="auto"/>
                        </w:tcBorders>
                      </w:tcPr>
                      <w:p w14:paraId="084FE896" w14:textId="77777777" w:rsidR="00F45D02" w:rsidRDefault="00C514A0">
                        <w:pPr>
                          <w:ind w:left="-23"/>
                        </w:pPr>
                        <w:r>
                          <w:t>nuotekų tinklų trasavimo ir nuolydžių parinkimas;</w:t>
                        </w:r>
                      </w:p>
                    </w:tc>
                    <w:tc>
                      <w:tcPr>
                        <w:tcW w:w="735" w:type="pct"/>
                        <w:vMerge/>
                        <w:tcBorders>
                          <w:top w:val="nil"/>
                          <w:bottom w:val="nil"/>
                        </w:tcBorders>
                        <w:vAlign w:val="center"/>
                      </w:tcPr>
                      <w:p w14:paraId="7C9A7C2F" w14:textId="77777777" w:rsidR="00F45D02" w:rsidRDefault="00F45D02">
                        <w:pPr>
                          <w:jc w:val="center"/>
                        </w:pPr>
                      </w:p>
                    </w:tc>
                  </w:tr>
                  <w:tr w:rsidR="00F45D02" w14:paraId="4A014D09" w14:textId="77777777" w:rsidTr="00C514A0">
                    <w:tc>
                      <w:tcPr>
                        <w:tcW w:w="365" w:type="pct"/>
                        <w:tcBorders>
                          <w:top w:val="nil"/>
                          <w:bottom w:val="nil"/>
                          <w:right w:val="single" w:sz="4" w:space="0" w:color="auto"/>
                        </w:tcBorders>
                      </w:tcPr>
                      <w:p w14:paraId="510F9998" w14:textId="1C8B0D00" w:rsidR="00F45D02" w:rsidRDefault="00C514A0">
                        <w:pPr>
                          <w:ind w:left="697" w:hanging="720"/>
                        </w:pPr>
                        <w:r>
                          <w:t>31.3.</w:t>
                        </w:r>
                      </w:p>
                    </w:tc>
                    <w:tc>
                      <w:tcPr>
                        <w:tcW w:w="3899" w:type="pct"/>
                        <w:tcBorders>
                          <w:top w:val="nil"/>
                          <w:left w:val="single" w:sz="4" w:space="0" w:color="auto"/>
                          <w:bottom w:val="nil"/>
                          <w:right w:val="single" w:sz="4" w:space="0" w:color="auto"/>
                        </w:tcBorders>
                      </w:tcPr>
                      <w:p w14:paraId="5E842A25" w14:textId="77777777" w:rsidR="00F45D02" w:rsidRDefault="00C514A0">
                        <w:pPr>
                          <w:ind w:left="-23"/>
                        </w:pPr>
                        <w:r>
                          <w:t>gravitacinio ir slėginio nuotekų šalinimo skirtumai;</w:t>
                        </w:r>
                      </w:p>
                    </w:tc>
                    <w:tc>
                      <w:tcPr>
                        <w:tcW w:w="735" w:type="pct"/>
                        <w:vMerge/>
                        <w:tcBorders>
                          <w:top w:val="nil"/>
                          <w:bottom w:val="nil"/>
                        </w:tcBorders>
                        <w:vAlign w:val="center"/>
                      </w:tcPr>
                      <w:p w14:paraId="0F51A3B0" w14:textId="77777777" w:rsidR="00F45D02" w:rsidRDefault="00F45D02">
                        <w:pPr>
                          <w:jc w:val="center"/>
                        </w:pPr>
                      </w:p>
                    </w:tc>
                  </w:tr>
                  <w:tr w:rsidR="00F45D02" w14:paraId="6A902726" w14:textId="77777777" w:rsidTr="00C514A0">
                    <w:tc>
                      <w:tcPr>
                        <w:tcW w:w="365" w:type="pct"/>
                        <w:tcBorders>
                          <w:top w:val="nil"/>
                          <w:bottom w:val="nil"/>
                          <w:right w:val="single" w:sz="4" w:space="0" w:color="auto"/>
                        </w:tcBorders>
                      </w:tcPr>
                      <w:p w14:paraId="2EF531A8" w14:textId="1D7E6CEE" w:rsidR="00F45D02" w:rsidRDefault="00C514A0">
                        <w:pPr>
                          <w:ind w:left="697" w:hanging="720"/>
                        </w:pPr>
                        <w:r>
                          <w:t>31.4.</w:t>
                        </w:r>
                      </w:p>
                    </w:tc>
                    <w:tc>
                      <w:tcPr>
                        <w:tcW w:w="3899" w:type="pct"/>
                        <w:tcBorders>
                          <w:top w:val="nil"/>
                          <w:left w:val="single" w:sz="4" w:space="0" w:color="auto"/>
                          <w:bottom w:val="nil"/>
                          <w:right w:val="single" w:sz="4" w:space="0" w:color="auto"/>
                        </w:tcBorders>
                      </w:tcPr>
                      <w:p w14:paraId="0F7EB647" w14:textId="77777777" w:rsidR="00F45D02" w:rsidRDefault="00C514A0">
                        <w:pPr>
                          <w:ind w:left="-23"/>
                        </w:pPr>
                        <w:r>
                          <w:t>nuotekų tinklų hidraulinio našumo užtikrinimas;</w:t>
                        </w:r>
                      </w:p>
                    </w:tc>
                    <w:tc>
                      <w:tcPr>
                        <w:tcW w:w="735" w:type="pct"/>
                        <w:vMerge/>
                        <w:tcBorders>
                          <w:top w:val="nil"/>
                          <w:bottom w:val="nil"/>
                        </w:tcBorders>
                        <w:vAlign w:val="center"/>
                      </w:tcPr>
                      <w:p w14:paraId="0B2376C5" w14:textId="77777777" w:rsidR="00F45D02" w:rsidRDefault="00F45D02">
                        <w:pPr>
                          <w:jc w:val="center"/>
                        </w:pPr>
                      </w:p>
                    </w:tc>
                  </w:tr>
                  <w:tr w:rsidR="00F45D02" w14:paraId="19316C04" w14:textId="77777777" w:rsidTr="00C514A0">
                    <w:tc>
                      <w:tcPr>
                        <w:tcW w:w="365" w:type="pct"/>
                        <w:tcBorders>
                          <w:top w:val="nil"/>
                          <w:bottom w:val="nil"/>
                          <w:right w:val="single" w:sz="4" w:space="0" w:color="auto"/>
                        </w:tcBorders>
                      </w:tcPr>
                      <w:p w14:paraId="373AD6DD" w14:textId="16259538" w:rsidR="00F45D02" w:rsidRDefault="00C514A0">
                        <w:pPr>
                          <w:ind w:left="697" w:hanging="720"/>
                        </w:pPr>
                        <w:r>
                          <w:t>31.5.</w:t>
                        </w:r>
                      </w:p>
                    </w:tc>
                    <w:tc>
                      <w:tcPr>
                        <w:tcW w:w="3899" w:type="pct"/>
                        <w:tcBorders>
                          <w:top w:val="nil"/>
                          <w:left w:val="single" w:sz="4" w:space="0" w:color="auto"/>
                          <w:bottom w:val="nil"/>
                          <w:right w:val="single" w:sz="4" w:space="0" w:color="auto"/>
                        </w:tcBorders>
                      </w:tcPr>
                      <w:p w14:paraId="6751B200" w14:textId="77777777" w:rsidR="00F45D02" w:rsidRDefault="00C514A0">
                        <w:pPr>
                          <w:ind w:left="-23"/>
                        </w:pPr>
                        <w:r>
                          <w:t>nuotekų surinkimo sistemų projektavimas naujose teritorijose;</w:t>
                        </w:r>
                      </w:p>
                    </w:tc>
                    <w:tc>
                      <w:tcPr>
                        <w:tcW w:w="735" w:type="pct"/>
                        <w:vMerge/>
                        <w:tcBorders>
                          <w:top w:val="nil"/>
                          <w:bottom w:val="nil"/>
                        </w:tcBorders>
                        <w:vAlign w:val="center"/>
                      </w:tcPr>
                      <w:p w14:paraId="4426A269" w14:textId="77777777" w:rsidR="00F45D02" w:rsidRDefault="00F45D02">
                        <w:pPr>
                          <w:jc w:val="center"/>
                        </w:pPr>
                      </w:p>
                    </w:tc>
                  </w:tr>
                  <w:tr w:rsidR="00F45D02" w14:paraId="53F288E0" w14:textId="77777777" w:rsidTr="00C514A0">
                    <w:tc>
                      <w:tcPr>
                        <w:tcW w:w="365" w:type="pct"/>
                        <w:tcBorders>
                          <w:top w:val="nil"/>
                          <w:bottom w:val="nil"/>
                          <w:right w:val="single" w:sz="4" w:space="0" w:color="auto"/>
                        </w:tcBorders>
                      </w:tcPr>
                      <w:p w14:paraId="18098F13" w14:textId="3ADA4602" w:rsidR="00F45D02" w:rsidRDefault="00C514A0">
                        <w:pPr>
                          <w:ind w:left="697" w:hanging="720"/>
                        </w:pPr>
                        <w:r>
                          <w:t>31.6.</w:t>
                        </w:r>
                      </w:p>
                    </w:tc>
                    <w:tc>
                      <w:tcPr>
                        <w:tcW w:w="3899" w:type="pct"/>
                        <w:tcBorders>
                          <w:top w:val="nil"/>
                          <w:left w:val="single" w:sz="4" w:space="0" w:color="auto"/>
                          <w:bottom w:val="nil"/>
                          <w:right w:val="single" w:sz="4" w:space="0" w:color="auto"/>
                        </w:tcBorders>
                      </w:tcPr>
                      <w:p w14:paraId="41C29987" w14:textId="77777777" w:rsidR="00F45D02" w:rsidRDefault="00C514A0">
                        <w:pPr>
                          <w:ind w:left="-23"/>
                        </w:pPr>
                        <w:r>
                          <w:t>nuotekų vamzdyno hidraulinių parametrų skaičiavimas;</w:t>
                        </w:r>
                      </w:p>
                    </w:tc>
                    <w:tc>
                      <w:tcPr>
                        <w:tcW w:w="735" w:type="pct"/>
                        <w:vMerge/>
                        <w:tcBorders>
                          <w:top w:val="nil"/>
                          <w:bottom w:val="nil"/>
                        </w:tcBorders>
                        <w:vAlign w:val="center"/>
                      </w:tcPr>
                      <w:p w14:paraId="6188B0C6" w14:textId="77777777" w:rsidR="00F45D02" w:rsidRDefault="00F45D02">
                        <w:pPr>
                          <w:jc w:val="center"/>
                        </w:pPr>
                      </w:p>
                    </w:tc>
                  </w:tr>
                  <w:tr w:rsidR="00F45D02" w14:paraId="63FF3E9F" w14:textId="77777777" w:rsidTr="00C514A0">
                    <w:tc>
                      <w:tcPr>
                        <w:tcW w:w="365" w:type="pct"/>
                        <w:tcBorders>
                          <w:top w:val="nil"/>
                          <w:bottom w:val="nil"/>
                          <w:right w:val="single" w:sz="4" w:space="0" w:color="auto"/>
                        </w:tcBorders>
                      </w:tcPr>
                      <w:p w14:paraId="1A79D743" w14:textId="62BC8B33" w:rsidR="00F45D02" w:rsidRDefault="00C514A0">
                        <w:pPr>
                          <w:ind w:left="697" w:hanging="720"/>
                        </w:pPr>
                        <w:r>
                          <w:t>31.7.</w:t>
                        </w:r>
                      </w:p>
                    </w:tc>
                    <w:tc>
                      <w:tcPr>
                        <w:tcW w:w="3899" w:type="pct"/>
                        <w:tcBorders>
                          <w:top w:val="nil"/>
                          <w:left w:val="single" w:sz="4" w:space="0" w:color="auto"/>
                          <w:bottom w:val="nil"/>
                          <w:right w:val="single" w:sz="4" w:space="0" w:color="auto"/>
                        </w:tcBorders>
                      </w:tcPr>
                      <w:p w14:paraId="4F43EFAB" w14:textId="77777777" w:rsidR="00F45D02" w:rsidRDefault="00C514A0">
                        <w:pPr>
                          <w:ind w:left="-23"/>
                        </w:pPr>
                        <w:r>
                          <w:t>nuotekų siurblių stočių parinkimas slėginiam transportavimui.</w:t>
                        </w:r>
                      </w:p>
                    </w:tc>
                    <w:tc>
                      <w:tcPr>
                        <w:tcW w:w="735" w:type="pct"/>
                        <w:vMerge/>
                        <w:tcBorders>
                          <w:top w:val="nil"/>
                          <w:bottom w:val="nil"/>
                        </w:tcBorders>
                        <w:vAlign w:val="center"/>
                      </w:tcPr>
                      <w:p w14:paraId="7C4E5426" w14:textId="77777777" w:rsidR="00F45D02" w:rsidRDefault="00F45D02">
                        <w:pPr>
                          <w:jc w:val="center"/>
                        </w:pPr>
                      </w:p>
                    </w:tc>
                  </w:tr>
                  <w:tr w:rsidR="00F45D02" w14:paraId="6483942B" w14:textId="77777777" w:rsidTr="00C514A0">
                    <w:tc>
                      <w:tcPr>
                        <w:tcW w:w="365" w:type="pct"/>
                        <w:tcBorders>
                          <w:top w:val="nil"/>
                          <w:bottom w:val="nil"/>
                          <w:right w:val="single" w:sz="4" w:space="0" w:color="auto"/>
                        </w:tcBorders>
                      </w:tcPr>
                      <w:p w14:paraId="52124DAD" w14:textId="76350083" w:rsidR="00F45D02" w:rsidRDefault="00C514A0">
                        <w:pPr>
                          <w:ind w:left="420" w:hanging="420"/>
                        </w:pPr>
                        <w:r>
                          <w:t>32.</w:t>
                        </w:r>
                      </w:p>
                    </w:tc>
                    <w:tc>
                      <w:tcPr>
                        <w:tcW w:w="3899" w:type="pct"/>
                        <w:tcBorders>
                          <w:top w:val="nil"/>
                          <w:left w:val="single" w:sz="4" w:space="0" w:color="auto"/>
                          <w:bottom w:val="nil"/>
                          <w:right w:val="single" w:sz="4" w:space="0" w:color="auto"/>
                        </w:tcBorders>
                      </w:tcPr>
                      <w:p w14:paraId="233ABF9D" w14:textId="77777777" w:rsidR="00F45D02" w:rsidRDefault="00C514A0">
                        <w:r>
                          <w:t>Nuotekų valyklų technologiniai sprendiniai:</w:t>
                        </w:r>
                      </w:p>
                    </w:tc>
                    <w:tc>
                      <w:tcPr>
                        <w:tcW w:w="735" w:type="pct"/>
                        <w:vMerge/>
                        <w:tcBorders>
                          <w:top w:val="nil"/>
                          <w:bottom w:val="nil"/>
                        </w:tcBorders>
                        <w:vAlign w:val="center"/>
                      </w:tcPr>
                      <w:p w14:paraId="1FD5B4BE" w14:textId="77777777" w:rsidR="00F45D02" w:rsidRDefault="00F45D02">
                        <w:pPr>
                          <w:jc w:val="center"/>
                        </w:pPr>
                      </w:p>
                    </w:tc>
                  </w:tr>
                  <w:tr w:rsidR="00F45D02" w14:paraId="33AA0048" w14:textId="77777777" w:rsidTr="00C514A0">
                    <w:tc>
                      <w:tcPr>
                        <w:tcW w:w="365" w:type="pct"/>
                        <w:tcBorders>
                          <w:top w:val="nil"/>
                          <w:bottom w:val="nil"/>
                          <w:right w:val="single" w:sz="4" w:space="0" w:color="auto"/>
                        </w:tcBorders>
                      </w:tcPr>
                      <w:p w14:paraId="26D829D6" w14:textId="6A618B63" w:rsidR="00F45D02" w:rsidRDefault="00C514A0">
                        <w:pPr>
                          <w:ind w:left="697" w:hanging="720"/>
                        </w:pPr>
                        <w:r>
                          <w:t>32.1.</w:t>
                        </w:r>
                      </w:p>
                    </w:tc>
                    <w:tc>
                      <w:tcPr>
                        <w:tcW w:w="3899" w:type="pct"/>
                        <w:tcBorders>
                          <w:top w:val="nil"/>
                          <w:left w:val="single" w:sz="4" w:space="0" w:color="auto"/>
                          <w:bottom w:val="nil"/>
                          <w:right w:val="single" w:sz="4" w:space="0" w:color="auto"/>
                        </w:tcBorders>
                      </w:tcPr>
                      <w:p w14:paraId="4DC9C604" w14:textId="77777777" w:rsidR="00F45D02" w:rsidRDefault="00C514A0">
                        <w:pPr>
                          <w:ind w:left="-23"/>
                        </w:pPr>
                        <w:r>
                          <w:t>pagrindiniai nuotekų valymo technologiniai procesai;</w:t>
                        </w:r>
                      </w:p>
                    </w:tc>
                    <w:tc>
                      <w:tcPr>
                        <w:tcW w:w="735" w:type="pct"/>
                        <w:vMerge/>
                        <w:tcBorders>
                          <w:top w:val="nil"/>
                          <w:bottom w:val="nil"/>
                        </w:tcBorders>
                        <w:vAlign w:val="center"/>
                      </w:tcPr>
                      <w:p w14:paraId="50BE6809" w14:textId="77777777" w:rsidR="00F45D02" w:rsidRDefault="00F45D02">
                        <w:pPr>
                          <w:jc w:val="center"/>
                        </w:pPr>
                      </w:p>
                    </w:tc>
                  </w:tr>
                  <w:tr w:rsidR="00F45D02" w14:paraId="0CFCA105" w14:textId="77777777" w:rsidTr="00C514A0">
                    <w:tc>
                      <w:tcPr>
                        <w:tcW w:w="365" w:type="pct"/>
                        <w:tcBorders>
                          <w:top w:val="nil"/>
                          <w:bottom w:val="nil"/>
                          <w:right w:val="single" w:sz="4" w:space="0" w:color="auto"/>
                        </w:tcBorders>
                      </w:tcPr>
                      <w:p w14:paraId="1BD989EC" w14:textId="3B2D4116" w:rsidR="00F45D02" w:rsidRDefault="00C514A0">
                        <w:pPr>
                          <w:ind w:left="697" w:hanging="720"/>
                        </w:pPr>
                        <w:r>
                          <w:t>32.2.</w:t>
                        </w:r>
                      </w:p>
                    </w:tc>
                    <w:tc>
                      <w:tcPr>
                        <w:tcW w:w="3899" w:type="pct"/>
                        <w:tcBorders>
                          <w:top w:val="nil"/>
                          <w:left w:val="single" w:sz="4" w:space="0" w:color="auto"/>
                          <w:bottom w:val="nil"/>
                          <w:right w:val="single" w:sz="4" w:space="0" w:color="auto"/>
                        </w:tcBorders>
                      </w:tcPr>
                      <w:p w14:paraId="038CEC51" w14:textId="77777777" w:rsidR="00F45D02" w:rsidRDefault="00C514A0">
                        <w:pPr>
                          <w:ind w:left="-23"/>
                        </w:pPr>
                        <w:r>
                          <w:t>nuotekų valymo technologinio sprendimo parinkimas;</w:t>
                        </w:r>
                      </w:p>
                    </w:tc>
                    <w:tc>
                      <w:tcPr>
                        <w:tcW w:w="735" w:type="pct"/>
                        <w:vMerge/>
                        <w:tcBorders>
                          <w:top w:val="nil"/>
                          <w:bottom w:val="nil"/>
                        </w:tcBorders>
                        <w:vAlign w:val="center"/>
                      </w:tcPr>
                      <w:p w14:paraId="5052A123" w14:textId="77777777" w:rsidR="00F45D02" w:rsidRDefault="00F45D02">
                        <w:pPr>
                          <w:jc w:val="center"/>
                        </w:pPr>
                      </w:p>
                    </w:tc>
                  </w:tr>
                  <w:tr w:rsidR="00F45D02" w14:paraId="19974116" w14:textId="77777777" w:rsidTr="00C514A0">
                    <w:tc>
                      <w:tcPr>
                        <w:tcW w:w="365" w:type="pct"/>
                        <w:tcBorders>
                          <w:top w:val="nil"/>
                          <w:bottom w:val="nil"/>
                          <w:right w:val="single" w:sz="4" w:space="0" w:color="auto"/>
                        </w:tcBorders>
                      </w:tcPr>
                      <w:p w14:paraId="52BA0678" w14:textId="5226C6F4" w:rsidR="00F45D02" w:rsidRDefault="00C514A0">
                        <w:pPr>
                          <w:ind w:left="697" w:hanging="720"/>
                        </w:pPr>
                        <w:r>
                          <w:t>32.3.</w:t>
                        </w:r>
                      </w:p>
                    </w:tc>
                    <w:tc>
                      <w:tcPr>
                        <w:tcW w:w="3899" w:type="pct"/>
                        <w:tcBorders>
                          <w:top w:val="nil"/>
                          <w:left w:val="single" w:sz="4" w:space="0" w:color="auto"/>
                          <w:bottom w:val="nil"/>
                          <w:right w:val="single" w:sz="4" w:space="0" w:color="auto"/>
                        </w:tcBorders>
                      </w:tcPr>
                      <w:p w14:paraId="459718A3" w14:textId="77777777" w:rsidR="00F45D02" w:rsidRDefault="00C514A0">
                        <w:pPr>
                          <w:ind w:left="-23"/>
                        </w:pPr>
                        <w:r>
                          <w:t>biologinio ir mechaninio-cheminio valymo principai;</w:t>
                        </w:r>
                      </w:p>
                    </w:tc>
                    <w:tc>
                      <w:tcPr>
                        <w:tcW w:w="735" w:type="pct"/>
                        <w:vMerge/>
                        <w:tcBorders>
                          <w:top w:val="nil"/>
                          <w:bottom w:val="nil"/>
                        </w:tcBorders>
                        <w:vAlign w:val="center"/>
                      </w:tcPr>
                      <w:p w14:paraId="50990665" w14:textId="77777777" w:rsidR="00F45D02" w:rsidRDefault="00F45D02">
                        <w:pPr>
                          <w:jc w:val="center"/>
                        </w:pPr>
                      </w:p>
                    </w:tc>
                  </w:tr>
                  <w:tr w:rsidR="00F45D02" w14:paraId="76F7F9CB" w14:textId="77777777" w:rsidTr="00C514A0">
                    <w:tc>
                      <w:tcPr>
                        <w:tcW w:w="365" w:type="pct"/>
                        <w:tcBorders>
                          <w:top w:val="nil"/>
                          <w:bottom w:val="nil"/>
                          <w:right w:val="single" w:sz="4" w:space="0" w:color="auto"/>
                        </w:tcBorders>
                      </w:tcPr>
                      <w:p w14:paraId="5AA8AE26" w14:textId="34AB4FF0" w:rsidR="00F45D02" w:rsidRDefault="00C514A0">
                        <w:pPr>
                          <w:ind w:left="697" w:hanging="720"/>
                        </w:pPr>
                        <w:r>
                          <w:t>32.4.</w:t>
                        </w:r>
                      </w:p>
                    </w:tc>
                    <w:tc>
                      <w:tcPr>
                        <w:tcW w:w="3899" w:type="pct"/>
                        <w:tcBorders>
                          <w:top w:val="nil"/>
                          <w:left w:val="single" w:sz="4" w:space="0" w:color="auto"/>
                          <w:bottom w:val="nil"/>
                          <w:right w:val="single" w:sz="4" w:space="0" w:color="auto"/>
                        </w:tcBorders>
                      </w:tcPr>
                      <w:p w14:paraId="142DDABF" w14:textId="77777777" w:rsidR="00F45D02" w:rsidRDefault="00C514A0">
                        <w:pPr>
                          <w:ind w:left="-23"/>
                        </w:pPr>
                        <w:r>
                          <w:t>nuotekų valymo efektyvumo ir stabilumo užtikrinimas;</w:t>
                        </w:r>
                      </w:p>
                    </w:tc>
                    <w:tc>
                      <w:tcPr>
                        <w:tcW w:w="735" w:type="pct"/>
                        <w:vMerge/>
                        <w:tcBorders>
                          <w:top w:val="nil"/>
                          <w:bottom w:val="nil"/>
                        </w:tcBorders>
                        <w:vAlign w:val="center"/>
                      </w:tcPr>
                      <w:p w14:paraId="3E2D9D4A" w14:textId="77777777" w:rsidR="00F45D02" w:rsidRDefault="00F45D02">
                        <w:pPr>
                          <w:jc w:val="center"/>
                        </w:pPr>
                      </w:p>
                    </w:tc>
                  </w:tr>
                  <w:tr w:rsidR="00F45D02" w14:paraId="66C7DEFE" w14:textId="77777777" w:rsidTr="00C514A0">
                    <w:tc>
                      <w:tcPr>
                        <w:tcW w:w="365" w:type="pct"/>
                        <w:tcBorders>
                          <w:top w:val="nil"/>
                          <w:bottom w:val="nil"/>
                          <w:right w:val="single" w:sz="4" w:space="0" w:color="auto"/>
                        </w:tcBorders>
                      </w:tcPr>
                      <w:p w14:paraId="2236DFC0" w14:textId="2B26871A" w:rsidR="00F45D02" w:rsidRDefault="00C514A0">
                        <w:pPr>
                          <w:ind w:left="697" w:hanging="720"/>
                        </w:pPr>
                        <w:r>
                          <w:t>32.5.</w:t>
                        </w:r>
                      </w:p>
                    </w:tc>
                    <w:tc>
                      <w:tcPr>
                        <w:tcW w:w="3899" w:type="pct"/>
                        <w:tcBorders>
                          <w:top w:val="nil"/>
                          <w:left w:val="single" w:sz="4" w:space="0" w:color="auto"/>
                          <w:bottom w:val="nil"/>
                          <w:right w:val="single" w:sz="4" w:space="0" w:color="auto"/>
                        </w:tcBorders>
                      </w:tcPr>
                      <w:p w14:paraId="2E329E18" w14:textId="77777777" w:rsidR="00F45D02" w:rsidRDefault="00C514A0">
                        <w:pPr>
                          <w:ind w:left="-23"/>
                        </w:pPr>
                        <w:r>
                          <w:t>nuotekų valyklos technologinių schemų projektavimas;</w:t>
                        </w:r>
                      </w:p>
                    </w:tc>
                    <w:tc>
                      <w:tcPr>
                        <w:tcW w:w="735" w:type="pct"/>
                        <w:vMerge/>
                        <w:tcBorders>
                          <w:top w:val="nil"/>
                          <w:bottom w:val="nil"/>
                        </w:tcBorders>
                        <w:vAlign w:val="center"/>
                      </w:tcPr>
                      <w:p w14:paraId="66E7D449" w14:textId="77777777" w:rsidR="00F45D02" w:rsidRDefault="00F45D02">
                        <w:pPr>
                          <w:jc w:val="center"/>
                        </w:pPr>
                      </w:p>
                    </w:tc>
                  </w:tr>
                  <w:tr w:rsidR="00F45D02" w14:paraId="46758FE0" w14:textId="77777777" w:rsidTr="00C514A0">
                    <w:tc>
                      <w:tcPr>
                        <w:tcW w:w="365" w:type="pct"/>
                        <w:tcBorders>
                          <w:top w:val="nil"/>
                          <w:bottom w:val="nil"/>
                          <w:right w:val="single" w:sz="4" w:space="0" w:color="auto"/>
                        </w:tcBorders>
                      </w:tcPr>
                      <w:p w14:paraId="1CC29463" w14:textId="0019ACEB" w:rsidR="00F45D02" w:rsidRDefault="00C514A0">
                        <w:pPr>
                          <w:ind w:left="697" w:hanging="720"/>
                        </w:pPr>
                        <w:r>
                          <w:t>32.6.</w:t>
                        </w:r>
                      </w:p>
                    </w:tc>
                    <w:tc>
                      <w:tcPr>
                        <w:tcW w:w="3899" w:type="pct"/>
                        <w:tcBorders>
                          <w:top w:val="nil"/>
                          <w:left w:val="single" w:sz="4" w:space="0" w:color="auto"/>
                          <w:bottom w:val="nil"/>
                          <w:right w:val="single" w:sz="4" w:space="0" w:color="auto"/>
                        </w:tcBorders>
                      </w:tcPr>
                      <w:p w14:paraId="6FC352D5" w14:textId="77777777" w:rsidR="00F45D02" w:rsidRDefault="00C514A0">
                        <w:pPr>
                          <w:ind w:left="-23"/>
                        </w:pPr>
                        <w:r>
                          <w:t>nuotekų pirminio apdorojimo įrenginių parinkimas;</w:t>
                        </w:r>
                      </w:p>
                    </w:tc>
                    <w:tc>
                      <w:tcPr>
                        <w:tcW w:w="735" w:type="pct"/>
                        <w:vMerge/>
                        <w:tcBorders>
                          <w:top w:val="nil"/>
                          <w:bottom w:val="nil"/>
                        </w:tcBorders>
                        <w:vAlign w:val="center"/>
                      </w:tcPr>
                      <w:p w14:paraId="334DB06A" w14:textId="77777777" w:rsidR="00F45D02" w:rsidRDefault="00F45D02">
                        <w:pPr>
                          <w:jc w:val="center"/>
                        </w:pPr>
                      </w:p>
                    </w:tc>
                  </w:tr>
                  <w:tr w:rsidR="00F45D02" w14:paraId="379E2224" w14:textId="77777777" w:rsidTr="00C514A0">
                    <w:tc>
                      <w:tcPr>
                        <w:tcW w:w="365" w:type="pct"/>
                        <w:tcBorders>
                          <w:top w:val="nil"/>
                          <w:bottom w:val="nil"/>
                          <w:right w:val="single" w:sz="4" w:space="0" w:color="auto"/>
                        </w:tcBorders>
                      </w:tcPr>
                      <w:p w14:paraId="271D5526" w14:textId="740B56E2" w:rsidR="00F45D02" w:rsidRDefault="00C514A0">
                        <w:pPr>
                          <w:ind w:left="697" w:hanging="720"/>
                        </w:pPr>
                        <w:r>
                          <w:t>32.7.</w:t>
                        </w:r>
                      </w:p>
                    </w:tc>
                    <w:tc>
                      <w:tcPr>
                        <w:tcW w:w="3899" w:type="pct"/>
                        <w:tcBorders>
                          <w:top w:val="nil"/>
                          <w:left w:val="single" w:sz="4" w:space="0" w:color="auto"/>
                          <w:bottom w:val="nil"/>
                          <w:right w:val="single" w:sz="4" w:space="0" w:color="auto"/>
                        </w:tcBorders>
                      </w:tcPr>
                      <w:p w14:paraId="2B58654D" w14:textId="77777777" w:rsidR="00F45D02" w:rsidRDefault="00C514A0">
                        <w:pPr>
                          <w:ind w:left="-23"/>
                        </w:pPr>
                        <w:r>
                          <w:t>nuotekų valymo proceso parametrų nustatymas.</w:t>
                        </w:r>
                      </w:p>
                    </w:tc>
                    <w:tc>
                      <w:tcPr>
                        <w:tcW w:w="735" w:type="pct"/>
                        <w:vMerge/>
                        <w:tcBorders>
                          <w:top w:val="nil"/>
                          <w:bottom w:val="nil"/>
                        </w:tcBorders>
                        <w:vAlign w:val="center"/>
                      </w:tcPr>
                      <w:p w14:paraId="79331449" w14:textId="77777777" w:rsidR="00F45D02" w:rsidRDefault="00F45D02">
                        <w:pPr>
                          <w:jc w:val="center"/>
                        </w:pPr>
                      </w:p>
                    </w:tc>
                  </w:tr>
                  <w:tr w:rsidR="00F45D02" w14:paraId="12CF7581" w14:textId="77777777" w:rsidTr="00C514A0">
                    <w:tc>
                      <w:tcPr>
                        <w:tcW w:w="365" w:type="pct"/>
                        <w:tcBorders>
                          <w:top w:val="nil"/>
                          <w:bottom w:val="nil"/>
                          <w:right w:val="single" w:sz="4" w:space="0" w:color="auto"/>
                        </w:tcBorders>
                      </w:tcPr>
                      <w:p w14:paraId="48908F07" w14:textId="7211200D" w:rsidR="00F45D02" w:rsidRDefault="00C514A0">
                        <w:pPr>
                          <w:ind w:left="420" w:hanging="420"/>
                        </w:pPr>
                        <w:r>
                          <w:t>33.</w:t>
                        </w:r>
                      </w:p>
                    </w:tc>
                    <w:tc>
                      <w:tcPr>
                        <w:tcW w:w="3899" w:type="pct"/>
                        <w:tcBorders>
                          <w:top w:val="nil"/>
                          <w:left w:val="single" w:sz="4" w:space="0" w:color="auto"/>
                          <w:bottom w:val="nil"/>
                          <w:right w:val="single" w:sz="4" w:space="0" w:color="auto"/>
                        </w:tcBorders>
                      </w:tcPr>
                      <w:p w14:paraId="6CCBD21D" w14:textId="77777777" w:rsidR="00F45D02" w:rsidRDefault="00C514A0">
                        <w:r>
                          <w:t>Išleidžiamų valytų nuotekų kiekiai ir užterštumas:</w:t>
                        </w:r>
                      </w:p>
                    </w:tc>
                    <w:tc>
                      <w:tcPr>
                        <w:tcW w:w="735" w:type="pct"/>
                        <w:vMerge/>
                        <w:tcBorders>
                          <w:top w:val="nil"/>
                          <w:bottom w:val="nil"/>
                        </w:tcBorders>
                        <w:vAlign w:val="center"/>
                      </w:tcPr>
                      <w:p w14:paraId="624882D1" w14:textId="77777777" w:rsidR="00F45D02" w:rsidRDefault="00F45D02">
                        <w:pPr>
                          <w:jc w:val="center"/>
                        </w:pPr>
                      </w:p>
                    </w:tc>
                  </w:tr>
                  <w:tr w:rsidR="00F45D02" w14:paraId="5808EB5A" w14:textId="77777777" w:rsidTr="00C514A0">
                    <w:tc>
                      <w:tcPr>
                        <w:tcW w:w="365" w:type="pct"/>
                        <w:tcBorders>
                          <w:top w:val="nil"/>
                          <w:bottom w:val="nil"/>
                          <w:right w:val="single" w:sz="4" w:space="0" w:color="auto"/>
                        </w:tcBorders>
                      </w:tcPr>
                      <w:p w14:paraId="3BDB86B8" w14:textId="16077542" w:rsidR="00F45D02" w:rsidRDefault="00C514A0">
                        <w:pPr>
                          <w:ind w:left="697" w:hanging="720"/>
                        </w:pPr>
                        <w:r>
                          <w:t>33.1.</w:t>
                        </w:r>
                      </w:p>
                    </w:tc>
                    <w:tc>
                      <w:tcPr>
                        <w:tcW w:w="3899" w:type="pct"/>
                        <w:tcBorders>
                          <w:top w:val="nil"/>
                          <w:left w:val="single" w:sz="4" w:space="0" w:color="auto"/>
                          <w:bottom w:val="nil"/>
                          <w:right w:val="single" w:sz="4" w:space="0" w:color="auto"/>
                        </w:tcBorders>
                      </w:tcPr>
                      <w:p w14:paraId="6FCC04CD" w14:textId="77777777" w:rsidR="00F45D02" w:rsidRDefault="00C514A0">
                        <w:pPr>
                          <w:ind w:left="-23"/>
                        </w:pPr>
                        <w:r>
                          <w:t>valytų nuotekų kokybės normatyviniai reikalavimai;</w:t>
                        </w:r>
                      </w:p>
                    </w:tc>
                    <w:tc>
                      <w:tcPr>
                        <w:tcW w:w="735" w:type="pct"/>
                        <w:vMerge/>
                        <w:tcBorders>
                          <w:top w:val="nil"/>
                          <w:bottom w:val="nil"/>
                        </w:tcBorders>
                        <w:vAlign w:val="center"/>
                      </w:tcPr>
                      <w:p w14:paraId="00E12303" w14:textId="77777777" w:rsidR="00F45D02" w:rsidRDefault="00F45D02">
                        <w:pPr>
                          <w:jc w:val="center"/>
                        </w:pPr>
                      </w:p>
                    </w:tc>
                  </w:tr>
                  <w:tr w:rsidR="00F45D02" w14:paraId="4F069E3E" w14:textId="77777777" w:rsidTr="00C514A0">
                    <w:tc>
                      <w:tcPr>
                        <w:tcW w:w="365" w:type="pct"/>
                        <w:tcBorders>
                          <w:top w:val="nil"/>
                          <w:bottom w:val="nil"/>
                          <w:right w:val="single" w:sz="4" w:space="0" w:color="auto"/>
                        </w:tcBorders>
                      </w:tcPr>
                      <w:p w14:paraId="6939BD8D" w14:textId="372A130F" w:rsidR="00F45D02" w:rsidRDefault="00C514A0">
                        <w:pPr>
                          <w:ind w:left="697" w:hanging="720"/>
                        </w:pPr>
                        <w:r>
                          <w:t>33.2.</w:t>
                        </w:r>
                      </w:p>
                    </w:tc>
                    <w:tc>
                      <w:tcPr>
                        <w:tcW w:w="3899" w:type="pct"/>
                        <w:tcBorders>
                          <w:top w:val="nil"/>
                          <w:left w:val="single" w:sz="4" w:space="0" w:color="auto"/>
                          <w:bottom w:val="nil"/>
                          <w:right w:val="single" w:sz="4" w:space="0" w:color="auto"/>
                        </w:tcBorders>
                      </w:tcPr>
                      <w:p w14:paraId="6729B811" w14:textId="77777777" w:rsidR="00F45D02" w:rsidRDefault="00C514A0">
                        <w:pPr>
                          <w:ind w:left="-23"/>
                        </w:pPr>
                        <w:r>
                          <w:t>išleidžiamų nuotekų kokybės ir kiekio kontrolė;</w:t>
                        </w:r>
                      </w:p>
                    </w:tc>
                    <w:tc>
                      <w:tcPr>
                        <w:tcW w:w="735" w:type="pct"/>
                        <w:vMerge/>
                        <w:tcBorders>
                          <w:top w:val="nil"/>
                          <w:bottom w:val="nil"/>
                        </w:tcBorders>
                        <w:vAlign w:val="center"/>
                      </w:tcPr>
                      <w:p w14:paraId="468748F4" w14:textId="77777777" w:rsidR="00F45D02" w:rsidRDefault="00F45D02">
                        <w:pPr>
                          <w:jc w:val="center"/>
                        </w:pPr>
                      </w:p>
                    </w:tc>
                  </w:tr>
                  <w:tr w:rsidR="00F45D02" w14:paraId="6F25770C" w14:textId="77777777" w:rsidTr="00C514A0">
                    <w:tc>
                      <w:tcPr>
                        <w:tcW w:w="365" w:type="pct"/>
                        <w:tcBorders>
                          <w:top w:val="nil"/>
                          <w:bottom w:val="nil"/>
                          <w:right w:val="single" w:sz="4" w:space="0" w:color="auto"/>
                        </w:tcBorders>
                      </w:tcPr>
                      <w:p w14:paraId="4BF1960D" w14:textId="6429F51F" w:rsidR="00F45D02" w:rsidRDefault="00C514A0">
                        <w:pPr>
                          <w:ind w:left="697" w:hanging="720"/>
                        </w:pPr>
                        <w:r>
                          <w:t>33.3.</w:t>
                        </w:r>
                      </w:p>
                    </w:tc>
                    <w:tc>
                      <w:tcPr>
                        <w:tcW w:w="3899" w:type="pct"/>
                        <w:tcBorders>
                          <w:top w:val="nil"/>
                          <w:left w:val="single" w:sz="4" w:space="0" w:color="auto"/>
                          <w:bottom w:val="nil"/>
                          <w:right w:val="single" w:sz="4" w:space="0" w:color="auto"/>
                        </w:tcBorders>
                      </w:tcPr>
                      <w:p w14:paraId="0E164F49" w14:textId="77777777" w:rsidR="00F45D02" w:rsidRDefault="00C514A0">
                        <w:pPr>
                          <w:ind w:left="-23"/>
                        </w:pPr>
                        <w:r>
                          <w:t>skirtingi valytų nuotekų išleidimo būdai;</w:t>
                        </w:r>
                      </w:p>
                    </w:tc>
                    <w:tc>
                      <w:tcPr>
                        <w:tcW w:w="735" w:type="pct"/>
                        <w:vMerge/>
                        <w:tcBorders>
                          <w:top w:val="nil"/>
                          <w:bottom w:val="nil"/>
                        </w:tcBorders>
                        <w:vAlign w:val="center"/>
                      </w:tcPr>
                      <w:p w14:paraId="08EC5FD7" w14:textId="77777777" w:rsidR="00F45D02" w:rsidRDefault="00F45D02">
                        <w:pPr>
                          <w:jc w:val="center"/>
                        </w:pPr>
                      </w:p>
                    </w:tc>
                  </w:tr>
                  <w:tr w:rsidR="00F45D02" w14:paraId="5DC703EE" w14:textId="77777777" w:rsidTr="00C514A0">
                    <w:tc>
                      <w:tcPr>
                        <w:tcW w:w="365" w:type="pct"/>
                        <w:tcBorders>
                          <w:top w:val="nil"/>
                          <w:bottom w:val="nil"/>
                          <w:right w:val="single" w:sz="4" w:space="0" w:color="auto"/>
                        </w:tcBorders>
                      </w:tcPr>
                      <w:p w14:paraId="0B54ED31" w14:textId="38AD9BD3" w:rsidR="00F45D02" w:rsidRDefault="00C514A0">
                        <w:pPr>
                          <w:ind w:left="697" w:hanging="720"/>
                        </w:pPr>
                        <w:r>
                          <w:t>33.4.</w:t>
                        </w:r>
                      </w:p>
                    </w:tc>
                    <w:tc>
                      <w:tcPr>
                        <w:tcW w:w="3899" w:type="pct"/>
                        <w:tcBorders>
                          <w:top w:val="nil"/>
                          <w:left w:val="single" w:sz="4" w:space="0" w:color="auto"/>
                          <w:bottom w:val="nil"/>
                          <w:right w:val="single" w:sz="4" w:space="0" w:color="auto"/>
                        </w:tcBorders>
                      </w:tcPr>
                      <w:p w14:paraId="541C1E95" w14:textId="77777777" w:rsidR="00F45D02" w:rsidRDefault="00C514A0">
                        <w:pPr>
                          <w:ind w:left="-23"/>
                        </w:pPr>
                        <w:r>
                          <w:t>nuotekų valymo proceso efektyvumo vertinimas;</w:t>
                        </w:r>
                      </w:p>
                    </w:tc>
                    <w:tc>
                      <w:tcPr>
                        <w:tcW w:w="735" w:type="pct"/>
                        <w:vMerge/>
                        <w:tcBorders>
                          <w:top w:val="nil"/>
                          <w:bottom w:val="nil"/>
                        </w:tcBorders>
                        <w:vAlign w:val="center"/>
                      </w:tcPr>
                      <w:p w14:paraId="55CE134B" w14:textId="77777777" w:rsidR="00F45D02" w:rsidRDefault="00F45D02">
                        <w:pPr>
                          <w:jc w:val="center"/>
                        </w:pPr>
                      </w:p>
                    </w:tc>
                  </w:tr>
                  <w:tr w:rsidR="00F45D02" w14:paraId="22C63798" w14:textId="77777777" w:rsidTr="00C514A0">
                    <w:tc>
                      <w:tcPr>
                        <w:tcW w:w="365" w:type="pct"/>
                        <w:tcBorders>
                          <w:top w:val="nil"/>
                          <w:bottom w:val="nil"/>
                          <w:right w:val="single" w:sz="4" w:space="0" w:color="auto"/>
                        </w:tcBorders>
                      </w:tcPr>
                      <w:p w14:paraId="36EE9994" w14:textId="773FC743" w:rsidR="00F45D02" w:rsidRDefault="00C514A0">
                        <w:pPr>
                          <w:ind w:left="697" w:hanging="720"/>
                        </w:pPr>
                        <w:r>
                          <w:t>33.5.</w:t>
                        </w:r>
                      </w:p>
                    </w:tc>
                    <w:tc>
                      <w:tcPr>
                        <w:tcW w:w="3899" w:type="pct"/>
                        <w:tcBorders>
                          <w:top w:val="nil"/>
                          <w:left w:val="single" w:sz="4" w:space="0" w:color="auto"/>
                          <w:bottom w:val="nil"/>
                          <w:right w:val="single" w:sz="4" w:space="0" w:color="auto"/>
                        </w:tcBorders>
                      </w:tcPr>
                      <w:p w14:paraId="7A868D9E" w14:textId="77777777" w:rsidR="00F45D02" w:rsidRDefault="00C514A0">
                        <w:pPr>
                          <w:ind w:left="-23"/>
                        </w:pPr>
                        <w:r>
                          <w:t>valytų nuotekų atitikties normatyviniams reikalavimams nustatymas;</w:t>
                        </w:r>
                      </w:p>
                    </w:tc>
                    <w:tc>
                      <w:tcPr>
                        <w:tcW w:w="735" w:type="pct"/>
                        <w:vMerge/>
                        <w:tcBorders>
                          <w:top w:val="nil"/>
                          <w:bottom w:val="nil"/>
                        </w:tcBorders>
                        <w:vAlign w:val="center"/>
                      </w:tcPr>
                      <w:p w14:paraId="16F3D1D9" w14:textId="77777777" w:rsidR="00F45D02" w:rsidRDefault="00F45D02">
                        <w:pPr>
                          <w:jc w:val="center"/>
                        </w:pPr>
                      </w:p>
                    </w:tc>
                  </w:tr>
                  <w:tr w:rsidR="00F45D02" w14:paraId="47C8D33B" w14:textId="77777777" w:rsidTr="00C514A0">
                    <w:tc>
                      <w:tcPr>
                        <w:tcW w:w="365" w:type="pct"/>
                        <w:tcBorders>
                          <w:top w:val="nil"/>
                          <w:bottom w:val="nil"/>
                          <w:right w:val="single" w:sz="4" w:space="0" w:color="auto"/>
                        </w:tcBorders>
                      </w:tcPr>
                      <w:p w14:paraId="294F79D1" w14:textId="64CC5ED5" w:rsidR="00F45D02" w:rsidRDefault="00C514A0">
                        <w:pPr>
                          <w:ind w:left="697" w:hanging="720"/>
                        </w:pPr>
                        <w:r>
                          <w:t>33.6.</w:t>
                        </w:r>
                      </w:p>
                    </w:tc>
                    <w:tc>
                      <w:tcPr>
                        <w:tcW w:w="3899" w:type="pct"/>
                        <w:tcBorders>
                          <w:top w:val="nil"/>
                          <w:left w:val="single" w:sz="4" w:space="0" w:color="auto"/>
                          <w:bottom w:val="nil"/>
                          <w:right w:val="single" w:sz="4" w:space="0" w:color="auto"/>
                        </w:tcBorders>
                      </w:tcPr>
                      <w:p w14:paraId="69011839" w14:textId="77777777" w:rsidR="00F45D02" w:rsidRDefault="00C514A0">
                        <w:pPr>
                          <w:ind w:left="-23"/>
                        </w:pPr>
                        <w:r>
                          <w:t>valytų nuotekų išleidimo vietos ir būdo parinkimas.</w:t>
                        </w:r>
                      </w:p>
                    </w:tc>
                    <w:tc>
                      <w:tcPr>
                        <w:tcW w:w="735" w:type="pct"/>
                        <w:vMerge/>
                        <w:tcBorders>
                          <w:top w:val="nil"/>
                          <w:bottom w:val="nil"/>
                        </w:tcBorders>
                        <w:vAlign w:val="center"/>
                      </w:tcPr>
                      <w:p w14:paraId="6A0B1F9E" w14:textId="77777777" w:rsidR="00F45D02" w:rsidRDefault="00F45D02">
                        <w:pPr>
                          <w:jc w:val="center"/>
                        </w:pPr>
                      </w:p>
                    </w:tc>
                  </w:tr>
                  <w:tr w:rsidR="00F45D02" w14:paraId="3E27C9A6" w14:textId="77777777" w:rsidTr="00C514A0">
                    <w:tc>
                      <w:tcPr>
                        <w:tcW w:w="365" w:type="pct"/>
                        <w:tcBorders>
                          <w:top w:val="nil"/>
                          <w:bottom w:val="nil"/>
                          <w:right w:val="single" w:sz="4" w:space="0" w:color="auto"/>
                        </w:tcBorders>
                      </w:tcPr>
                      <w:p w14:paraId="7E5C484F" w14:textId="0F5EF736" w:rsidR="00F45D02" w:rsidRDefault="00C514A0">
                        <w:pPr>
                          <w:ind w:left="420" w:hanging="420"/>
                        </w:pPr>
                        <w:r>
                          <w:t>34.</w:t>
                        </w:r>
                      </w:p>
                    </w:tc>
                    <w:tc>
                      <w:tcPr>
                        <w:tcW w:w="3899" w:type="pct"/>
                        <w:tcBorders>
                          <w:top w:val="nil"/>
                          <w:left w:val="single" w:sz="4" w:space="0" w:color="auto"/>
                          <w:bottom w:val="nil"/>
                          <w:right w:val="single" w:sz="4" w:space="0" w:color="auto"/>
                        </w:tcBorders>
                      </w:tcPr>
                      <w:p w14:paraId="354F02A6" w14:textId="77777777" w:rsidR="00F45D02" w:rsidRDefault="00C514A0">
                        <w:r>
                          <w:t>Nevalytų ir apvalytų nuotekų šalinimo tinklai:</w:t>
                        </w:r>
                      </w:p>
                    </w:tc>
                    <w:tc>
                      <w:tcPr>
                        <w:tcW w:w="735" w:type="pct"/>
                        <w:vMerge/>
                        <w:tcBorders>
                          <w:top w:val="nil"/>
                          <w:bottom w:val="nil"/>
                        </w:tcBorders>
                        <w:vAlign w:val="center"/>
                      </w:tcPr>
                      <w:p w14:paraId="33256F33" w14:textId="77777777" w:rsidR="00F45D02" w:rsidRDefault="00F45D02">
                        <w:pPr>
                          <w:jc w:val="center"/>
                        </w:pPr>
                      </w:p>
                    </w:tc>
                  </w:tr>
                  <w:tr w:rsidR="00F45D02" w14:paraId="641C676E" w14:textId="77777777" w:rsidTr="00C514A0">
                    <w:tc>
                      <w:tcPr>
                        <w:tcW w:w="365" w:type="pct"/>
                        <w:tcBorders>
                          <w:top w:val="nil"/>
                          <w:bottom w:val="nil"/>
                          <w:right w:val="single" w:sz="4" w:space="0" w:color="auto"/>
                        </w:tcBorders>
                      </w:tcPr>
                      <w:p w14:paraId="176FC225" w14:textId="493E8053" w:rsidR="00F45D02" w:rsidRDefault="00C514A0">
                        <w:pPr>
                          <w:ind w:left="697" w:hanging="720"/>
                        </w:pPr>
                        <w:r>
                          <w:t>34.1.</w:t>
                        </w:r>
                      </w:p>
                    </w:tc>
                    <w:tc>
                      <w:tcPr>
                        <w:tcW w:w="3899" w:type="pct"/>
                        <w:tcBorders>
                          <w:top w:val="nil"/>
                          <w:left w:val="single" w:sz="4" w:space="0" w:color="auto"/>
                          <w:bottom w:val="nil"/>
                          <w:right w:val="single" w:sz="4" w:space="0" w:color="auto"/>
                        </w:tcBorders>
                      </w:tcPr>
                      <w:p w14:paraId="3577BAF1" w14:textId="77777777" w:rsidR="00F45D02" w:rsidRDefault="00C514A0">
                        <w:pPr>
                          <w:ind w:left="-23"/>
                        </w:pPr>
                        <w:r>
                          <w:t>lauko nuotekų šalinimo tinklų projektavimo principai;</w:t>
                        </w:r>
                      </w:p>
                    </w:tc>
                    <w:tc>
                      <w:tcPr>
                        <w:tcW w:w="735" w:type="pct"/>
                        <w:vMerge/>
                        <w:tcBorders>
                          <w:top w:val="nil"/>
                          <w:bottom w:val="nil"/>
                        </w:tcBorders>
                        <w:vAlign w:val="center"/>
                      </w:tcPr>
                      <w:p w14:paraId="4D4B7D8D" w14:textId="77777777" w:rsidR="00F45D02" w:rsidRDefault="00F45D02">
                        <w:pPr>
                          <w:jc w:val="center"/>
                        </w:pPr>
                      </w:p>
                    </w:tc>
                  </w:tr>
                  <w:tr w:rsidR="00F45D02" w14:paraId="7C0A4B5D" w14:textId="77777777" w:rsidTr="00C514A0">
                    <w:tc>
                      <w:tcPr>
                        <w:tcW w:w="365" w:type="pct"/>
                        <w:tcBorders>
                          <w:top w:val="nil"/>
                          <w:bottom w:val="nil"/>
                          <w:right w:val="single" w:sz="4" w:space="0" w:color="auto"/>
                        </w:tcBorders>
                      </w:tcPr>
                      <w:p w14:paraId="30B8E5AA" w14:textId="7DCDC258" w:rsidR="00F45D02" w:rsidRDefault="00C514A0">
                        <w:pPr>
                          <w:ind w:left="697" w:hanging="720"/>
                        </w:pPr>
                        <w:r>
                          <w:t>34.2.</w:t>
                        </w:r>
                      </w:p>
                    </w:tc>
                    <w:tc>
                      <w:tcPr>
                        <w:tcW w:w="3899" w:type="pct"/>
                        <w:tcBorders>
                          <w:top w:val="nil"/>
                          <w:left w:val="single" w:sz="4" w:space="0" w:color="auto"/>
                          <w:bottom w:val="nil"/>
                          <w:right w:val="single" w:sz="4" w:space="0" w:color="auto"/>
                        </w:tcBorders>
                      </w:tcPr>
                      <w:p w14:paraId="404F8A84" w14:textId="77777777" w:rsidR="00F45D02" w:rsidRDefault="00C514A0">
                        <w:pPr>
                          <w:ind w:left="-23"/>
                        </w:pPr>
                        <w:r>
                          <w:t>nevalytų ir apvalytų nuotekų šalinimo tinklų įrengimo reikalavimų skirtumai;</w:t>
                        </w:r>
                      </w:p>
                    </w:tc>
                    <w:tc>
                      <w:tcPr>
                        <w:tcW w:w="735" w:type="pct"/>
                        <w:vMerge/>
                        <w:tcBorders>
                          <w:top w:val="nil"/>
                          <w:bottom w:val="nil"/>
                        </w:tcBorders>
                        <w:vAlign w:val="center"/>
                      </w:tcPr>
                      <w:p w14:paraId="4681C909" w14:textId="77777777" w:rsidR="00F45D02" w:rsidRDefault="00F45D02">
                        <w:pPr>
                          <w:jc w:val="center"/>
                        </w:pPr>
                      </w:p>
                    </w:tc>
                  </w:tr>
                  <w:tr w:rsidR="00F45D02" w14:paraId="487E0148" w14:textId="77777777" w:rsidTr="00C514A0">
                    <w:tc>
                      <w:tcPr>
                        <w:tcW w:w="365" w:type="pct"/>
                        <w:tcBorders>
                          <w:top w:val="nil"/>
                          <w:bottom w:val="nil"/>
                          <w:right w:val="single" w:sz="4" w:space="0" w:color="auto"/>
                        </w:tcBorders>
                      </w:tcPr>
                      <w:p w14:paraId="31FA1A9C" w14:textId="59A5B423" w:rsidR="00F45D02" w:rsidRDefault="00C514A0">
                        <w:pPr>
                          <w:ind w:left="697" w:hanging="720"/>
                        </w:pPr>
                        <w:r>
                          <w:t>34.3.</w:t>
                        </w:r>
                      </w:p>
                    </w:tc>
                    <w:tc>
                      <w:tcPr>
                        <w:tcW w:w="3899" w:type="pct"/>
                        <w:tcBorders>
                          <w:top w:val="nil"/>
                          <w:left w:val="single" w:sz="4" w:space="0" w:color="auto"/>
                          <w:bottom w:val="nil"/>
                          <w:right w:val="single" w:sz="4" w:space="0" w:color="auto"/>
                        </w:tcBorders>
                      </w:tcPr>
                      <w:p w14:paraId="62DB94D5" w14:textId="77777777" w:rsidR="00F45D02" w:rsidRDefault="00C514A0">
                        <w:pPr>
                          <w:ind w:left="-23"/>
                        </w:pPr>
                        <w:r>
                          <w:t>sklypo nuotekų šalinimo tinklų projektavimo ypatumai;</w:t>
                        </w:r>
                      </w:p>
                    </w:tc>
                    <w:tc>
                      <w:tcPr>
                        <w:tcW w:w="735" w:type="pct"/>
                        <w:vMerge/>
                        <w:tcBorders>
                          <w:top w:val="nil"/>
                          <w:bottom w:val="nil"/>
                        </w:tcBorders>
                        <w:vAlign w:val="center"/>
                      </w:tcPr>
                      <w:p w14:paraId="1CE99822" w14:textId="77777777" w:rsidR="00F45D02" w:rsidRDefault="00F45D02">
                        <w:pPr>
                          <w:jc w:val="center"/>
                        </w:pPr>
                      </w:p>
                    </w:tc>
                  </w:tr>
                  <w:tr w:rsidR="00F45D02" w14:paraId="65E3203A" w14:textId="77777777" w:rsidTr="00C514A0">
                    <w:tc>
                      <w:tcPr>
                        <w:tcW w:w="365" w:type="pct"/>
                        <w:tcBorders>
                          <w:top w:val="nil"/>
                          <w:bottom w:val="nil"/>
                          <w:right w:val="single" w:sz="4" w:space="0" w:color="auto"/>
                        </w:tcBorders>
                      </w:tcPr>
                      <w:p w14:paraId="2503F216" w14:textId="44FC7A75" w:rsidR="00F45D02" w:rsidRDefault="00C514A0">
                        <w:pPr>
                          <w:ind w:left="697" w:hanging="720"/>
                        </w:pPr>
                        <w:r>
                          <w:t>34.4.</w:t>
                        </w:r>
                      </w:p>
                    </w:tc>
                    <w:tc>
                      <w:tcPr>
                        <w:tcW w:w="3899" w:type="pct"/>
                        <w:tcBorders>
                          <w:top w:val="nil"/>
                          <w:left w:val="single" w:sz="4" w:space="0" w:color="auto"/>
                          <w:bottom w:val="nil"/>
                          <w:right w:val="single" w:sz="4" w:space="0" w:color="auto"/>
                        </w:tcBorders>
                      </w:tcPr>
                      <w:p w14:paraId="236B020C" w14:textId="77777777" w:rsidR="00F45D02" w:rsidRDefault="00C514A0">
                        <w:pPr>
                          <w:ind w:left="-23"/>
                        </w:pPr>
                        <w:r>
                          <w:t>nuotekų šalinimo tinklų eksploatacinio patikimumo užtikrinimas;</w:t>
                        </w:r>
                      </w:p>
                    </w:tc>
                    <w:tc>
                      <w:tcPr>
                        <w:tcW w:w="735" w:type="pct"/>
                        <w:vMerge/>
                        <w:tcBorders>
                          <w:top w:val="nil"/>
                          <w:bottom w:val="nil"/>
                        </w:tcBorders>
                        <w:vAlign w:val="center"/>
                      </w:tcPr>
                      <w:p w14:paraId="5B3A47D8" w14:textId="77777777" w:rsidR="00F45D02" w:rsidRDefault="00F45D02">
                        <w:pPr>
                          <w:jc w:val="center"/>
                        </w:pPr>
                      </w:p>
                    </w:tc>
                  </w:tr>
                  <w:tr w:rsidR="00F45D02" w14:paraId="1CE387A1" w14:textId="77777777" w:rsidTr="00C514A0">
                    <w:tc>
                      <w:tcPr>
                        <w:tcW w:w="365" w:type="pct"/>
                        <w:tcBorders>
                          <w:top w:val="nil"/>
                          <w:bottom w:val="nil"/>
                          <w:right w:val="single" w:sz="4" w:space="0" w:color="auto"/>
                        </w:tcBorders>
                      </w:tcPr>
                      <w:p w14:paraId="55584D73" w14:textId="24F2A8E2" w:rsidR="00F45D02" w:rsidRDefault="00C514A0">
                        <w:pPr>
                          <w:ind w:left="697" w:hanging="720"/>
                        </w:pPr>
                        <w:r>
                          <w:t>34.5.</w:t>
                        </w:r>
                      </w:p>
                    </w:tc>
                    <w:tc>
                      <w:tcPr>
                        <w:tcW w:w="3899" w:type="pct"/>
                        <w:tcBorders>
                          <w:top w:val="nil"/>
                          <w:left w:val="single" w:sz="4" w:space="0" w:color="auto"/>
                          <w:bottom w:val="nil"/>
                          <w:right w:val="single" w:sz="4" w:space="0" w:color="auto"/>
                        </w:tcBorders>
                      </w:tcPr>
                      <w:p w14:paraId="37A022B3" w14:textId="77777777" w:rsidR="00F45D02" w:rsidRDefault="00C514A0">
                        <w:pPr>
                          <w:ind w:left="-23"/>
                        </w:pPr>
                        <w:r>
                          <w:t>nuotekų kolektorių skersmenų ir nuolydžių skaičiavimas;</w:t>
                        </w:r>
                      </w:p>
                    </w:tc>
                    <w:tc>
                      <w:tcPr>
                        <w:tcW w:w="735" w:type="pct"/>
                        <w:vMerge/>
                        <w:tcBorders>
                          <w:top w:val="nil"/>
                          <w:bottom w:val="nil"/>
                        </w:tcBorders>
                        <w:vAlign w:val="center"/>
                      </w:tcPr>
                      <w:p w14:paraId="155FF26A" w14:textId="77777777" w:rsidR="00F45D02" w:rsidRDefault="00F45D02">
                        <w:pPr>
                          <w:jc w:val="center"/>
                        </w:pPr>
                      </w:p>
                    </w:tc>
                  </w:tr>
                  <w:tr w:rsidR="00F45D02" w14:paraId="0023FF13" w14:textId="77777777" w:rsidTr="00C514A0">
                    <w:tc>
                      <w:tcPr>
                        <w:tcW w:w="365" w:type="pct"/>
                        <w:tcBorders>
                          <w:top w:val="nil"/>
                          <w:bottom w:val="nil"/>
                          <w:right w:val="single" w:sz="4" w:space="0" w:color="auto"/>
                        </w:tcBorders>
                      </w:tcPr>
                      <w:p w14:paraId="5FD6EB07" w14:textId="0C45996E" w:rsidR="00F45D02" w:rsidRDefault="00C514A0">
                        <w:pPr>
                          <w:ind w:left="697" w:hanging="720"/>
                        </w:pPr>
                        <w:r>
                          <w:t>34.6.</w:t>
                        </w:r>
                      </w:p>
                    </w:tc>
                    <w:tc>
                      <w:tcPr>
                        <w:tcW w:w="3899" w:type="pct"/>
                        <w:tcBorders>
                          <w:top w:val="nil"/>
                          <w:left w:val="single" w:sz="4" w:space="0" w:color="auto"/>
                          <w:bottom w:val="nil"/>
                          <w:right w:val="single" w:sz="4" w:space="0" w:color="auto"/>
                        </w:tcBorders>
                      </w:tcPr>
                      <w:p w14:paraId="53034694" w14:textId="77777777" w:rsidR="00F45D02" w:rsidRDefault="00C514A0">
                        <w:pPr>
                          <w:ind w:left="-23"/>
                        </w:pPr>
                        <w:r>
                          <w:t>nuotekų šalinimo tinklų medžiagų parinkimas pagal eksploatacijos sąlygas;</w:t>
                        </w:r>
                      </w:p>
                    </w:tc>
                    <w:tc>
                      <w:tcPr>
                        <w:tcW w:w="735" w:type="pct"/>
                        <w:vMerge/>
                        <w:tcBorders>
                          <w:top w:val="nil"/>
                          <w:bottom w:val="nil"/>
                        </w:tcBorders>
                        <w:vAlign w:val="center"/>
                      </w:tcPr>
                      <w:p w14:paraId="3FB79034" w14:textId="77777777" w:rsidR="00F45D02" w:rsidRDefault="00F45D02">
                        <w:pPr>
                          <w:jc w:val="center"/>
                        </w:pPr>
                      </w:p>
                    </w:tc>
                  </w:tr>
                  <w:tr w:rsidR="00F45D02" w14:paraId="46E53854" w14:textId="77777777" w:rsidTr="00C514A0">
                    <w:tc>
                      <w:tcPr>
                        <w:tcW w:w="365" w:type="pct"/>
                        <w:tcBorders>
                          <w:top w:val="nil"/>
                          <w:bottom w:val="nil"/>
                          <w:right w:val="single" w:sz="4" w:space="0" w:color="auto"/>
                        </w:tcBorders>
                      </w:tcPr>
                      <w:p w14:paraId="7FFD29C1" w14:textId="651BD4B2" w:rsidR="00F45D02" w:rsidRDefault="00C514A0">
                        <w:pPr>
                          <w:ind w:left="697" w:hanging="720"/>
                        </w:pPr>
                        <w:r>
                          <w:t>34.7.</w:t>
                        </w:r>
                      </w:p>
                    </w:tc>
                    <w:tc>
                      <w:tcPr>
                        <w:tcW w:w="3899" w:type="pct"/>
                        <w:tcBorders>
                          <w:top w:val="nil"/>
                          <w:left w:val="single" w:sz="4" w:space="0" w:color="auto"/>
                          <w:bottom w:val="nil"/>
                          <w:right w:val="single" w:sz="4" w:space="0" w:color="auto"/>
                        </w:tcBorders>
                      </w:tcPr>
                      <w:p w14:paraId="2E37D79D" w14:textId="77777777" w:rsidR="00F45D02" w:rsidRDefault="00C514A0">
                        <w:pPr>
                          <w:ind w:left="-23"/>
                        </w:pPr>
                        <w:r>
                          <w:t>nuotekų šalinimo tinklų remonto ir priežiūros parametrų nustatymas.</w:t>
                        </w:r>
                      </w:p>
                    </w:tc>
                    <w:tc>
                      <w:tcPr>
                        <w:tcW w:w="735" w:type="pct"/>
                        <w:vMerge/>
                        <w:tcBorders>
                          <w:top w:val="nil"/>
                          <w:bottom w:val="nil"/>
                        </w:tcBorders>
                        <w:vAlign w:val="center"/>
                      </w:tcPr>
                      <w:p w14:paraId="2F5765B2" w14:textId="77777777" w:rsidR="00F45D02" w:rsidRDefault="00F45D02">
                        <w:pPr>
                          <w:jc w:val="center"/>
                        </w:pPr>
                      </w:p>
                    </w:tc>
                  </w:tr>
                  <w:tr w:rsidR="00F45D02" w14:paraId="4C54C713" w14:textId="77777777" w:rsidTr="00C514A0">
                    <w:tc>
                      <w:tcPr>
                        <w:tcW w:w="365" w:type="pct"/>
                        <w:tcBorders>
                          <w:top w:val="nil"/>
                          <w:bottom w:val="nil"/>
                          <w:right w:val="single" w:sz="4" w:space="0" w:color="auto"/>
                        </w:tcBorders>
                      </w:tcPr>
                      <w:p w14:paraId="62AEC01C" w14:textId="77BB924B" w:rsidR="00F45D02" w:rsidRDefault="00C514A0">
                        <w:pPr>
                          <w:ind w:left="420" w:hanging="420"/>
                        </w:pPr>
                        <w:r>
                          <w:t>35.</w:t>
                        </w:r>
                      </w:p>
                    </w:tc>
                    <w:tc>
                      <w:tcPr>
                        <w:tcW w:w="3899" w:type="pct"/>
                        <w:tcBorders>
                          <w:top w:val="nil"/>
                          <w:left w:val="single" w:sz="4" w:space="0" w:color="auto"/>
                          <w:bottom w:val="nil"/>
                          <w:right w:val="single" w:sz="4" w:space="0" w:color="auto"/>
                        </w:tcBorders>
                      </w:tcPr>
                      <w:p w14:paraId="650CEAF4" w14:textId="77777777" w:rsidR="00F45D02" w:rsidRDefault="00C514A0">
                        <w:r>
                          <w:t>Pastatų nuotekų šalinimo inžinerinės sistemos:</w:t>
                        </w:r>
                      </w:p>
                    </w:tc>
                    <w:tc>
                      <w:tcPr>
                        <w:tcW w:w="735" w:type="pct"/>
                        <w:vMerge/>
                        <w:tcBorders>
                          <w:top w:val="nil"/>
                          <w:bottom w:val="nil"/>
                        </w:tcBorders>
                        <w:vAlign w:val="center"/>
                      </w:tcPr>
                      <w:p w14:paraId="3B9E8B5A" w14:textId="77777777" w:rsidR="00F45D02" w:rsidRDefault="00F45D02">
                        <w:pPr>
                          <w:jc w:val="center"/>
                        </w:pPr>
                      </w:p>
                    </w:tc>
                  </w:tr>
                  <w:tr w:rsidR="00F45D02" w14:paraId="61DE6454" w14:textId="77777777" w:rsidTr="00C514A0">
                    <w:tc>
                      <w:tcPr>
                        <w:tcW w:w="365" w:type="pct"/>
                        <w:tcBorders>
                          <w:top w:val="nil"/>
                          <w:bottom w:val="nil"/>
                          <w:right w:val="single" w:sz="4" w:space="0" w:color="auto"/>
                        </w:tcBorders>
                      </w:tcPr>
                      <w:p w14:paraId="6B65F366" w14:textId="71E83B15" w:rsidR="00F45D02" w:rsidRDefault="00C514A0">
                        <w:pPr>
                          <w:ind w:left="697" w:hanging="720"/>
                        </w:pPr>
                        <w:r>
                          <w:t>35.1.</w:t>
                        </w:r>
                      </w:p>
                    </w:tc>
                    <w:tc>
                      <w:tcPr>
                        <w:tcW w:w="3899" w:type="pct"/>
                        <w:tcBorders>
                          <w:top w:val="nil"/>
                          <w:left w:val="single" w:sz="4" w:space="0" w:color="auto"/>
                          <w:bottom w:val="nil"/>
                          <w:right w:val="single" w:sz="4" w:space="0" w:color="auto"/>
                        </w:tcBorders>
                      </w:tcPr>
                      <w:p w14:paraId="4137858B" w14:textId="77777777" w:rsidR="00F45D02" w:rsidRDefault="00C514A0">
                        <w:pPr>
                          <w:ind w:left="-23"/>
                        </w:pPr>
                        <w:r>
                          <w:t>pastatų vidaus nuotekų šalinimo inžinerinių sistemų projektavimo principai;</w:t>
                        </w:r>
                      </w:p>
                    </w:tc>
                    <w:tc>
                      <w:tcPr>
                        <w:tcW w:w="735" w:type="pct"/>
                        <w:vMerge/>
                        <w:tcBorders>
                          <w:top w:val="nil"/>
                          <w:bottom w:val="nil"/>
                        </w:tcBorders>
                        <w:vAlign w:val="center"/>
                      </w:tcPr>
                      <w:p w14:paraId="0A0AF825" w14:textId="77777777" w:rsidR="00F45D02" w:rsidRDefault="00F45D02">
                        <w:pPr>
                          <w:jc w:val="center"/>
                        </w:pPr>
                      </w:p>
                    </w:tc>
                  </w:tr>
                  <w:tr w:rsidR="00F45D02" w14:paraId="7928689A" w14:textId="77777777" w:rsidTr="00C514A0">
                    <w:tc>
                      <w:tcPr>
                        <w:tcW w:w="365" w:type="pct"/>
                        <w:tcBorders>
                          <w:top w:val="nil"/>
                          <w:bottom w:val="nil"/>
                          <w:right w:val="single" w:sz="4" w:space="0" w:color="auto"/>
                        </w:tcBorders>
                      </w:tcPr>
                      <w:p w14:paraId="2BBBCFE5" w14:textId="752F8DEF" w:rsidR="00F45D02" w:rsidRDefault="00C514A0">
                        <w:pPr>
                          <w:ind w:left="697" w:hanging="720"/>
                        </w:pPr>
                        <w:r>
                          <w:t>35.2.</w:t>
                        </w:r>
                      </w:p>
                    </w:tc>
                    <w:tc>
                      <w:tcPr>
                        <w:tcW w:w="3899" w:type="pct"/>
                        <w:tcBorders>
                          <w:top w:val="nil"/>
                          <w:left w:val="single" w:sz="4" w:space="0" w:color="auto"/>
                          <w:bottom w:val="nil"/>
                          <w:right w:val="single" w:sz="4" w:space="0" w:color="auto"/>
                        </w:tcBorders>
                      </w:tcPr>
                      <w:p w14:paraId="5F2354D0" w14:textId="77777777" w:rsidR="00F45D02" w:rsidRDefault="00C514A0">
                        <w:pPr>
                          <w:ind w:left="-23"/>
                        </w:pPr>
                        <w:r>
                          <w:t>sanitarinių įrenginių hidraulinio veikimo užtikrinimas;</w:t>
                        </w:r>
                      </w:p>
                    </w:tc>
                    <w:tc>
                      <w:tcPr>
                        <w:tcW w:w="735" w:type="pct"/>
                        <w:vMerge/>
                        <w:tcBorders>
                          <w:top w:val="nil"/>
                          <w:bottom w:val="nil"/>
                        </w:tcBorders>
                        <w:vAlign w:val="center"/>
                      </w:tcPr>
                      <w:p w14:paraId="69799A7C" w14:textId="77777777" w:rsidR="00F45D02" w:rsidRDefault="00F45D02">
                        <w:pPr>
                          <w:jc w:val="center"/>
                        </w:pPr>
                      </w:p>
                    </w:tc>
                  </w:tr>
                  <w:tr w:rsidR="00F45D02" w14:paraId="3823CDEC" w14:textId="77777777" w:rsidTr="00C514A0">
                    <w:tc>
                      <w:tcPr>
                        <w:tcW w:w="365" w:type="pct"/>
                        <w:tcBorders>
                          <w:top w:val="nil"/>
                          <w:bottom w:val="nil"/>
                          <w:right w:val="single" w:sz="4" w:space="0" w:color="auto"/>
                        </w:tcBorders>
                      </w:tcPr>
                      <w:p w14:paraId="1E41C8D2" w14:textId="3C650D06" w:rsidR="00F45D02" w:rsidRDefault="00C514A0">
                        <w:pPr>
                          <w:ind w:left="697" w:hanging="720"/>
                        </w:pPr>
                        <w:r>
                          <w:t>35.3.</w:t>
                        </w:r>
                      </w:p>
                    </w:tc>
                    <w:tc>
                      <w:tcPr>
                        <w:tcW w:w="3899" w:type="pct"/>
                        <w:tcBorders>
                          <w:top w:val="nil"/>
                          <w:left w:val="single" w:sz="4" w:space="0" w:color="auto"/>
                          <w:bottom w:val="nil"/>
                          <w:right w:val="single" w:sz="4" w:space="0" w:color="auto"/>
                        </w:tcBorders>
                      </w:tcPr>
                      <w:p w14:paraId="5CC1D0EB" w14:textId="77777777" w:rsidR="00F45D02" w:rsidRDefault="00C514A0">
                        <w:pPr>
                          <w:ind w:left="-23"/>
                        </w:pPr>
                        <w:r>
                          <w:t>nuotekų šalinimo inžinerinių sistemų ventiliacijos reikalavimai;</w:t>
                        </w:r>
                      </w:p>
                    </w:tc>
                    <w:tc>
                      <w:tcPr>
                        <w:tcW w:w="735" w:type="pct"/>
                        <w:vMerge/>
                        <w:tcBorders>
                          <w:top w:val="nil"/>
                          <w:bottom w:val="nil"/>
                        </w:tcBorders>
                        <w:vAlign w:val="center"/>
                      </w:tcPr>
                      <w:p w14:paraId="12789CCB" w14:textId="77777777" w:rsidR="00F45D02" w:rsidRDefault="00F45D02">
                        <w:pPr>
                          <w:jc w:val="center"/>
                        </w:pPr>
                      </w:p>
                    </w:tc>
                  </w:tr>
                  <w:tr w:rsidR="00F45D02" w14:paraId="268F7085" w14:textId="77777777" w:rsidTr="00C514A0">
                    <w:tc>
                      <w:tcPr>
                        <w:tcW w:w="365" w:type="pct"/>
                        <w:tcBorders>
                          <w:top w:val="nil"/>
                          <w:bottom w:val="nil"/>
                          <w:right w:val="single" w:sz="4" w:space="0" w:color="auto"/>
                        </w:tcBorders>
                      </w:tcPr>
                      <w:p w14:paraId="509F96B9" w14:textId="0BB17B1F" w:rsidR="00F45D02" w:rsidRDefault="00C514A0">
                        <w:pPr>
                          <w:ind w:left="697" w:hanging="720"/>
                        </w:pPr>
                        <w:r>
                          <w:t>35.4.</w:t>
                        </w:r>
                      </w:p>
                    </w:tc>
                    <w:tc>
                      <w:tcPr>
                        <w:tcW w:w="3899" w:type="pct"/>
                        <w:tcBorders>
                          <w:top w:val="nil"/>
                          <w:left w:val="single" w:sz="4" w:space="0" w:color="auto"/>
                          <w:bottom w:val="nil"/>
                          <w:right w:val="single" w:sz="4" w:space="0" w:color="auto"/>
                        </w:tcBorders>
                      </w:tcPr>
                      <w:p w14:paraId="156615B2" w14:textId="77777777" w:rsidR="00F45D02" w:rsidRDefault="00C514A0">
                        <w:pPr>
                          <w:ind w:left="-23"/>
                        </w:pPr>
                        <w:r>
                          <w:t>daugiabučių namų nuotekų šalinimo inžinerinių sistemų projektavimas;</w:t>
                        </w:r>
                      </w:p>
                    </w:tc>
                    <w:tc>
                      <w:tcPr>
                        <w:tcW w:w="735" w:type="pct"/>
                        <w:vMerge/>
                        <w:tcBorders>
                          <w:top w:val="nil"/>
                          <w:bottom w:val="nil"/>
                        </w:tcBorders>
                        <w:vAlign w:val="center"/>
                      </w:tcPr>
                      <w:p w14:paraId="085B0304" w14:textId="77777777" w:rsidR="00F45D02" w:rsidRDefault="00F45D02">
                        <w:pPr>
                          <w:jc w:val="center"/>
                        </w:pPr>
                      </w:p>
                    </w:tc>
                  </w:tr>
                  <w:tr w:rsidR="00F45D02" w14:paraId="6AE6FBFE" w14:textId="77777777" w:rsidTr="00C514A0">
                    <w:tc>
                      <w:tcPr>
                        <w:tcW w:w="365" w:type="pct"/>
                        <w:tcBorders>
                          <w:top w:val="nil"/>
                          <w:bottom w:val="nil"/>
                          <w:right w:val="single" w:sz="4" w:space="0" w:color="auto"/>
                        </w:tcBorders>
                      </w:tcPr>
                      <w:p w14:paraId="67DC5D67" w14:textId="32CD02DE" w:rsidR="00F45D02" w:rsidRDefault="00C514A0">
                        <w:pPr>
                          <w:ind w:left="697" w:hanging="720"/>
                        </w:pPr>
                        <w:r>
                          <w:t>35.5.</w:t>
                        </w:r>
                      </w:p>
                    </w:tc>
                    <w:tc>
                      <w:tcPr>
                        <w:tcW w:w="3899" w:type="pct"/>
                        <w:tcBorders>
                          <w:top w:val="nil"/>
                          <w:left w:val="single" w:sz="4" w:space="0" w:color="auto"/>
                          <w:bottom w:val="nil"/>
                          <w:right w:val="single" w:sz="4" w:space="0" w:color="auto"/>
                        </w:tcBorders>
                      </w:tcPr>
                      <w:p w14:paraId="0BF83660" w14:textId="77777777" w:rsidR="00F45D02" w:rsidRDefault="00C514A0">
                        <w:pPr>
                          <w:ind w:left="-23"/>
                        </w:pPr>
                        <w:r>
                          <w:t>nuotekų stovų ir atšakų skaičiavimas;</w:t>
                        </w:r>
                      </w:p>
                    </w:tc>
                    <w:tc>
                      <w:tcPr>
                        <w:tcW w:w="735" w:type="pct"/>
                        <w:vMerge/>
                        <w:tcBorders>
                          <w:top w:val="nil"/>
                          <w:bottom w:val="nil"/>
                        </w:tcBorders>
                        <w:vAlign w:val="center"/>
                      </w:tcPr>
                      <w:p w14:paraId="4C4AC150" w14:textId="77777777" w:rsidR="00F45D02" w:rsidRDefault="00F45D02">
                        <w:pPr>
                          <w:jc w:val="center"/>
                        </w:pPr>
                      </w:p>
                    </w:tc>
                  </w:tr>
                  <w:tr w:rsidR="00F45D02" w14:paraId="13CB0EEC" w14:textId="77777777" w:rsidTr="00C514A0">
                    <w:tc>
                      <w:tcPr>
                        <w:tcW w:w="365" w:type="pct"/>
                        <w:tcBorders>
                          <w:top w:val="nil"/>
                          <w:bottom w:val="nil"/>
                          <w:right w:val="single" w:sz="4" w:space="0" w:color="auto"/>
                        </w:tcBorders>
                      </w:tcPr>
                      <w:p w14:paraId="3A5E28A0" w14:textId="7DF3D7BC" w:rsidR="00F45D02" w:rsidRDefault="00C514A0">
                        <w:pPr>
                          <w:ind w:left="697" w:hanging="720"/>
                        </w:pPr>
                        <w:r>
                          <w:t>35.6.</w:t>
                        </w:r>
                      </w:p>
                    </w:tc>
                    <w:tc>
                      <w:tcPr>
                        <w:tcW w:w="3899" w:type="pct"/>
                        <w:tcBorders>
                          <w:top w:val="nil"/>
                          <w:left w:val="single" w:sz="4" w:space="0" w:color="auto"/>
                          <w:bottom w:val="nil"/>
                          <w:right w:val="single" w:sz="4" w:space="0" w:color="auto"/>
                        </w:tcBorders>
                      </w:tcPr>
                      <w:p w14:paraId="49494496" w14:textId="77777777" w:rsidR="00F45D02" w:rsidRDefault="00C514A0">
                        <w:pPr>
                          <w:ind w:left="-23"/>
                        </w:pPr>
                        <w:r>
                          <w:t>nuotekų siurblių ir agregatų parinkimas;</w:t>
                        </w:r>
                      </w:p>
                    </w:tc>
                    <w:tc>
                      <w:tcPr>
                        <w:tcW w:w="735" w:type="pct"/>
                        <w:vMerge/>
                        <w:tcBorders>
                          <w:top w:val="nil"/>
                          <w:bottom w:val="nil"/>
                        </w:tcBorders>
                        <w:vAlign w:val="center"/>
                      </w:tcPr>
                      <w:p w14:paraId="1AD90CC1" w14:textId="77777777" w:rsidR="00F45D02" w:rsidRDefault="00F45D02">
                        <w:pPr>
                          <w:jc w:val="center"/>
                        </w:pPr>
                      </w:p>
                    </w:tc>
                  </w:tr>
                  <w:tr w:rsidR="00F45D02" w14:paraId="08C1630D" w14:textId="77777777" w:rsidTr="00C514A0">
                    <w:tc>
                      <w:tcPr>
                        <w:tcW w:w="365" w:type="pct"/>
                        <w:tcBorders>
                          <w:top w:val="nil"/>
                          <w:bottom w:val="nil"/>
                          <w:right w:val="single" w:sz="4" w:space="0" w:color="auto"/>
                        </w:tcBorders>
                      </w:tcPr>
                      <w:p w14:paraId="70084029" w14:textId="0EA84661" w:rsidR="00F45D02" w:rsidRDefault="00C514A0">
                        <w:pPr>
                          <w:ind w:left="697" w:hanging="720"/>
                        </w:pPr>
                        <w:r>
                          <w:t>35.7.</w:t>
                        </w:r>
                      </w:p>
                    </w:tc>
                    <w:tc>
                      <w:tcPr>
                        <w:tcW w:w="3899" w:type="pct"/>
                        <w:tcBorders>
                          <w:top w:val="nil"/>
                          <w:left w:val="single" w:sz="4" w:space="0" w:color="auto"/>
                          <w:bottom w:val="nil"/>
                          <w:right w:val="single" w:sz="4" w:space="0" w:color="auto"/>
                        </w:tcBorders>
                      </w:tcPr>
                      <w:p w14:paraId="0792493A" w14:textId="77777777" w:rsidR="00F45D02" w:rsidRDefault="00C514A0">
                        <w:pPr>
                          <w:ind w:left="-23"/>
                        </w:pPr>
                        <w:r>
                          <w:t>nuotekų sistemų ventiliacijos parametrų nustatymas.</w:t>
                        </w:r>
                      </w:p>
                    </w:tc>
                    <w:tc>
                      <w:tcPr>
                        <w:tcW w:w="735" w:type="pct"/>
                        <w:vMerge/>
                        <w:tcBorders>
                          <w:top w:val="nil"/>
                          <w:bottom w:val="nil"/>
                        </w:tcBorders>
                        <w:vAlign w:val="center"/>
                      </w:tcPr>
                      <w:p w14:paraId="120FF1F1" w14:textId="77777777" w:rsidR="00F45D02" w:rsidRDefault="00F45D02">
                        <w:pPr>
                          <w:jc w:val="center"/>
                        </w:pPr>
                      </w:p>
                    </w:tc>
                  </w:tr>
                  <w:tr w:rsidR="00F45D02" w14:paraId="3B7F4123" w14:textId="77777777" w:rsidTr="00C514A0">
                    <w:tc>
                      <w:tcPr>
                        <w:tcW w:w="365" w:type="pct"/>
                        <w:tcBorders>
                          <w:top w:val="nil"/>
                          <w:bottom w:val="nil"/>
                          <w:right w:val="single" w:sz="4" w:space="0" w:color="auto"/>
                        </w:tcBorders>
                      </w:tcPr>
                      <w:p w14:paraId="7E019B8C" w14:textId="68A0AD1C" w:rsidR="00F45D02" w:rsidRDefault="00C514A0">
                        <w:pPr>
                          <w:ind w:left="420" w:hanging="420"/>
                        </w:pPr>
                        <w:r>
                          <w:t>36.</w:t>
                        </w:r>
                      </w:p>
                    </w:tc>
                    <w:tc>
                      <w:tcPr>
                        <w:tcW w:w="3899" w:type="pct"/>
                        <w:tcBorders>
                          <w:top w:val="nil"/>
                          <w:left w:val="single" w:sz="4" w:space="0" w:color="auto"/>
                          <w:bottom w:val="nil"/>
                          <w:right w:val="single" w:sz="4" w:space="0" w:color="auto"/>
                        </w:tcBorders>
                      </w:tcPr>
                      <w:p w14:paraId="1EB9420C" w14:textId="77777777" w:rsidR="00F45D02" w:rsidRDefault="00C514A0">
                        <w:r>
                          <w:t>Šalinamų nuotekų apskaita, apskaitos prietaisų įrengimo vieta:</w:t>
                        </w:r>
                      </w:p>
                    </w:tc>
                    <w:tc>
                      <w:tcPr>
                        <w:tcW w:w="735" w:type="pct"/>
                        <w:vMerge/>
                        <w:tcBorders>
                          <w:top w:val="nil"/>
                          <w:bottom w:val="nil"/>
                        </w:tcBorders>
                        <w:vAlign w:val="center"/>
                      </w:tcPr>
                      <w:p w14:paraId="44278753" w14:textId="77777777" w:rsidR="00F45D02" w:rsidRDefault="00F45D02">
                        <w:pPr>
                          <w:jc w:val="center"/>
                        </w:pPr>
                      </w:p>
                    </w:tc>
                  </w:tr>
                  <w:tr w:rsidR="00F45D02" w14:paraId="00BBF349" w14:textId="77777777" w:rsidTr="00C514A0">
                    <w:tc>
                      <w:tcPr>
                        <w:tcW w:w="365" w:type="pct"/>
                        <w:tcBorders>
                          <w:top w:val="nil"/>
                          <w:bottom w:val="nil"/>
                          <w:right w:val="single" w:sz="4" w:space="0" w:color="auto"/>
                        </w:tcBorders>
                      </w:tcPr>
                      <w:p w14:paraId="1BF2A838" w14:textId="771DFC03" w:rsidR="00F45D02" w:rsidRDefault="00C514A0">
                        <w:pPr>
                          <w:ind w:left="697" w:hanging="720"/>
                        </w:pPr>
                        <w:r>
                          <w:t>36.1.</w:t>
                        </w:r>
                      </w:p>
                    </w:tc>
                    <w:tc>
                      <w:tcPr>
                        <w:tcW w:w="3899" w:type="pct"/>
                        <w:tcBorders>
                          <w:top w:val="nil"/>
                          <w:left w:val="single" w:sz="4" w:space="0" w:color="auto"/>
                          <w:bottom w:val="nil"/>
                          <w:right w:val="single" w:sz="4" w:space="0" w:color="auto"/>
                        </w:tcBorders>
                      </w:tcPr>
                      <w:p w14:paraId="472C3147" w14:textId="77777777" w:rsidR="00F45D02" w:rsidRDefault="00C514A0">
                        <w:pPr>
                          <w:ind w:left="-23"/>
                        </w:pPr>
                        <w:r>
                          <w:t>nuotekų apskaitos principai ir metodai, nuotekų apskaitos įrenginių tipo ir vietos parinkimas;</w:t>
                        </w:r>
                      </w:p>
                    </w:tc>
                    <w:tc>
                      <w:tcPr>
                        <w:tcW w:w="735" w:type="pct"/>
                        <w:vMerge/>
                        <w:tcBorders>
                          <w:top w:val="nil"/>
                          <w:bottom w:val="nil"/>
                        </w:tcBorders>
                        <w:vAlign w:val="center"/>
                      </w:tcPr>
                      <w:p w14:paraId="056B4ED5" w14:textId="77777777" w:rsidR="00F45D02" w:rsidRDefault="00F45D02">
                        <w:pPr>
                          <w:jc w:val="center"/>
                        </w:pPr>
                      </w:p>
                    </w:tc>
                  </w:tr>
                  <w:tr w:rsidR="00F45D02" w14:paraId="60B173F4" w14:textId="77777777" w:rsidTr="00C514A0">
                    <w:tc>
                      <w:tcPr>
                        <w:tcW w:w="365" w:type="pct"/>
                        <w:tcBorders>
                          <w:top w:val="nil"/>
                          <w:bottom w:val="nil"/>
                          <w:right w:val="single" w:sz="4" w:space="0" w:color="auto"/>
                        </w:tcBorders>
                      </w:tcPr>
                      <w:p w14:paraId="4570E9F2" w14:textId="5459EE0F" w:rsidR="00F45D02" w:rsidRDefault="00C514A0">
                        <w:pPr>
                          <w:ind w:left="697" w:hanging="720"/>
                        </w:pPr>
                        <w:r>
                          <w:t>36.2.</w:t>
                        </w:r>
                      </w:p>
                    </w:tc>
                    <w:tc>
                      <w:tcPr>
                        <w:tcW w:w="3899" w:type="pct"/>
                        <w:tcBorders>
                          <w:top w:val="nil"/>
                          <w:left w:val="single" w:sz="4" w:space="0" w:color="auto"/>
                          <w:bottom w:val="nil"/>
                          <w:right w:val="single" w:sz="4" w:space="0" w:color="auto"/>
                        </w:tcBorders>
                      </w:tcPr>
                      <w:p w14:paraId="17CBCC20" w14:textId="77777777" w:rsidR="00F45D02" w:rsidRDefault="00C514A0">
                        <w:pPr>
                          <w:ind w:left="-23"/>
                        </w:pPr>
                        <w:r>
                          <w:t>automatizuota nuotekų apskaita;</w:t>
                        </w:r>
                      </w:p>
                    </w:tc>
                    <w:tc>
                      <w:tcPr>
                        <w:tcW w:w="735" w:type="pct"/>
                        <w:vMerge/>
                        <w:tcBorders>
                          <w:top w:val="nil"/>
                          <w:bottom w:val="nil"/>
                        </w:tcBorders>
                        <w:vAlign w:val="center"/>
                      </w:tcPr>
                      <w:p w14:paraId="00629316" w14:textId="77777777" w:rsidR="00F45D02" w:rsidRDefault="00F45D02">
                        <w:pPr>
                          <w:jc w:val="center"/>
                        </w:pPr>
                      </w:p>
                    </w:tc>
                  </w:tr>
                  <w:tr w:rsidR="00F45D02" w14:paraId="1A4A1819" w14:textId="77777777" w:rsidTr="00C514A0">
                    <w:tc>
                      <w:tcPr>
                        <w:tcW w:w="365" w:type="pct"/>
                        <w:tcBorders>
                          <w:top w:val="nil"/>
                          <w:bottom w:val="nil"/>
                          <w:right w:val="single" w:sz="4" w:space="0" w:color="auto"/>
                        </w:tcBorders>
                      </w:tcPr>
                      <w:p w14:paraId="12BA43FE" w14:textId="190E8FBE" w:rsidR="00F45D02" w:rsidRDefault="00C514A0">
                        <w:pPr>
                          <w:ind w:left="697" w:hanging="720"/>
                        </w:pPr>
                        <w:r>
                          <w:t>36.3.</w:t>
                        </w:r>
                      </w:p>
                    </w:tc>
                    <w:tc>
                      <w:tcPr>
                        <w:tcW w:w="3899" w:type="pct"/>
                        <w:tcBorders>
                          <w:top w:val="nil"/>
                          <w:left w:val="single" w:sz="4" w:space="0" w:color="auto"/>
                          <w:bottom w:val="nil"/>
                          <w:right w:val="single" w:sz="4" w:space="0" w:color="auto"/>
                        </w:tcBorders>
                      </w:tcPr>
                      <w:p w14:paraId="0ECF1BCD" w14:textId="77777777" w:rsidR="00F45D02" w:rsidRDefault="00C514A0">
                        <w:pPr>
                          <w:ind w:left="-23"/>
                        </w:pPr>
                        <w:r>
                          <w:t>nuotekų apskaitos mazgų pramonės įmonėse projektavimas;</w:t>
                        </w:r>
                      </w:p>
                    </w:tc>
                    <w:tc>
                      <w:tcPr>
                        <w:tcW w:w="735" w:type="pct"/>
                        <w:vMerge/>
                        <w:tcBorders>
                          <w:top w:val="nil"/>
                          <w:bottom w:val="nil"/>
                        </w:tcBorders>
                        <w:vAlign w:val="center"/>
                      </w:tcPr>
                      <w:p w14:paraId="3A6A479D" w14:textId="77777777" w:rsidR="00F45D02" w:rsidRDefault="00F45D02">
                        <w:pPr>
                          <w:jc w:val="center"/>
                        </w:pPr>
                      </w:p>
                    </w:tc>
                  </w:tr>
                  <w:tr w:rsidR="00F45D02" w14:paraId="04AB2729" w14:textId="77777777" w:rsidTr="00C514A0">
                    <w:tc>
                      <w:tcPr>
                        <w:tcW w:w="365" w:type="pct"/>
                        <w:tcBorders>
                          <w:top w:val="nil"/>
                          <w:bottom w:val="single" w:sz="4" w:space="0" w:color="auto"/>
                          <w:right w:val="single" w:sz="4" w:space="0" w:color="auto"/>
                        </w:tcBorders>
                      </w:tcPr>
                      <w:p w14:paraId="278B2431" w14:textId="5EAD1AC7" w:rsidR="00F45D02" w:rsidRDefault="00C514A0">
                        <w:pPr>
                          <w:ind w:left="697" w:hanging="720"/>
                        </w:pPr>
                        <w:r>
                          <w:t>36.4.</w:t>
                        </w:r>
                      </w:p>
                    </w:tc>
                    <w:tc>
                      <w:tcPr>
                        <w:tcW w:w="3899" w:type="pct"/>
                        <w:tcBorders>
                          <w:top w:val="nil"/>
                          <w:left w:val="single" w:sz="4" w:space="0" w:color="auto"/>
                          <w:bottom w:val="single" w:sz="4" w:space="0" w:color="auto"/>
                          <w:right w:val="single" w:sz="4" w:space="0" w:color="auto"/>
                        </w:tcBorders>
                      </w:tcPr>
                      <w:p w14:paraId="1FF82C9E" w14:textId="77777777" w:rsidR="00F45D02" w:rsidRDefault="00C514A0">
                        <w:pPr>
                          <w:ind w:left="-23"/>
                        </w:pPr>
                        <w:r>
                          <w:t>nuotekų debito matavimo prietaisų parinkimas, nuotekų apskaitos duomenų perdavimo parametrų nustatymas.</w:t>
                        </w:r>
                      </w:p>
                    </w:tc>
                    <w:tc>
                      <w:tcPr>
                        <w:tcW w:w="735" w:type="pct"/>
                        <w:vMerge/>
                        <w:tcBorders>
                          <w:top w:val="nil"/>
                          <w:bottom w:val="single" w:sz="4" w:space="0" w:color="auto"/>
                        </w:tcBorders>
                        <w:vAlign w:val="center"/>
                      </w:tcPr>
                      <w:p w14:paraId="0ED46173" w14:textId="77777777" w:rsidR="00F45D02" w:rsidRDefault="00F45D02">
                        <w:pPr>
                          <w:jc w:val="center"/>
                        </w:pPr>
                      </w:p>
                    </w:tc>
                  </w:tr>
                  <w:tr w:rsidR="00F45D02" w14:paraId="22223817" w14:textId="77777777" w:rsidTr="00C514A0">
                    <w:tc>
                      <w:tcPr>
                        <w:tcW w:w="365" w:type="pct"/>
                        <w:tcBorders>
                          <w:top w:val="single" w:sz="4" w:space="0" w:color="auto"/>
                          <w:bottom w:val="nil"/>
                          <w:right w:val="single" w:sz="4" w:space="0" w:color="auto"/>
                        </w:tcBorders>
                      </w:tcPr>
                      <w:p w14:paraId="350A1415" w14:textId="77777777" w:rsidR="00F45D02" w:rsidRDefault="00F45D02">
                        <w:pPr>
                          <w:ind w:left="420"/>
                        </w:pPr>
                      </w:p>
                    </w:tc>
                    <w:tc>
                      <w:tcPr>
                        <w:tcW w:w="3899" w:type="pct"/>
                        <w:tcBorders>
                          <w:top w:val="single" w:sz="4" w:space="0" w:color="auto"/>
                          <w:left w:val="single" w:sz="4" w:space="0" w:color="auto"/>
                          <w:bottom w:val="nil"/>
                          <w:right w:val="single" w:sz="4" w:space="0" w:color="auto"/>
                        </w:tcBorders>
                      </w:tcPr>
                      <w:p w14:paraId="5EB12858" w14:textId="77777777" w:rsidR="00F45D02" w:rsidRDefault="00C514A0">
                        <w:r>
                          <w:t>PROJEKTAVIMO BENDRIEJI REIKALAVIMAI</w:t>
                        </w:r>
                      </w:p>
                    </w:tc>
                    <w:tc>
                      <w:tcPr>
                        <w:tcW w:w="735" w:type="pct"/>
                        <w:vMerge w:val="restart"/>
                        <w:tcBorders>
                          <w:top w:val="single" w:sz="4" w:space="0" w:color="auto"/>
                          <w:left w:val="single" w:sz="4" w:space="0" w:color="auto"/>
                          <w:bottom w:val="nil"/>
                        </w:tcBorders>
                        <w:vAlign w:val="center"/>
                      </w:tcPr>
                      <w:p w14:paraId="4D659315" w14:textId="77777777" w:rsidR="00F45D02" w:rsidRDefault="00F45D02">
                        <w:pPr>
                          <w:jc w:val="center"/>
                        </w:pPr>
                      </w:p>
                      <w:p w14:paraId="4CC861AC" w14:textId="77777777" w:rsidR="00F45D02" w:rsidRDefault="00F45D02">
                        <w:pPr>
                          <w:jc w:val="center"/>
                        </w:pPr>
                      </w:p>
                      <w:p w14:paraId="3E57E38B" w14:textId="77777777" w:rsidR="00F45D02" w:rsidRDefault="00C514A0">
                        <w:pPr>
                          <w:jc w:val="center"/>
                        </w:pPr>
                        <w:r>
                          <w:t>YSPDV,</w:t>
                        </w:r>
                      </w:p>
                      <w:p w14:paraId="4CC12017" w14:textId="77777777" w:rsidR="00F45D02" w:rsidRDefault="00C514A0">
                        <w:pPr>
                          <w:jc w:val="center"/>
                        </w:pPr>
                        <w:r>
                          <w:t>YSPDVPV,</w:t>
                        </w:r>
                      </w:p>
                      <w:p w14:paraId="27F8EEF8" w14:textId="77777777" w:rsidR="00F45D02" w:rsidRDefault="00C514A0">
                        <w:pPr>
                          <w:jc w:val="center"/>
                        </w:pPr>
                        <w:r>
                          <w:t>NSPDV,</w:t>
                        </w:r>
                      </w:p>
                      <w:p w14:paraId="13F4670E" w14:textId="77777777" w:rsidR="00F45D02" w:rsidRDefault="00C514A0">
                        <w:pPr>
                          <w:jc w:val="center"/>
                        </w:pPr>
                        <w:r>
                          <w:t>NSPDVPV</w:t>
                        </w:r>
                      </w:p>
                    </w:tc>
                  </w:tr>
                  <w:tr w:rsidR="00F45D02" w14:paraId="2B047ED8" w14:textId="77777777" w:rsidTr="00C514A0">
                    <w:tc>
                      <w:tcPr>
                        <w:tcW w:w="365" w:type="pct"/>
                        <w:tcBorders>
                          <w:top w:val="nil"/>
                          <w:right w:val="single" w:sz="4" w:space="0" w:color="auto"/>
                        </w:tcBorders>
                      </w:tcPr>
                      <w:p w14:paraId="15CE8015" w14:textId="31E92B52" w:rsidR="00F45D02" w:rsidRDefault="00C514A0">
                        <w:pPr>
                          <w:ind w:left="420" w:hanging="420"/>
                        </w:pPr>
                        <w:r>
                          <w:t>37.</w:t>
                        </w:r>
                      </w:p>
                    </w:tc>
                    <w:tc>
                      <w:tcPr>
                        <w:tcW w:w="3899" w:type="pct"/>
                        <w:tcBorders>
                          <w:top w:val="nil"/>
                          <w:left w:val="single" w:sz="4" w:space="0" w:color="auto"/>
                          <w:right w:val="single" w:sz="4" w:space="0" w:color="auto"/>
                        </w:tcBorders>
                      </w:tcPr>
                      <w:p w14:paraId="2E14622C" w14:textId="77777777" w:rsidR="00F45D02" w:rsidRDefault="00C514A0">
                        <w:r>
                          <w:t>Projekto dalies vadovo ir projekto dalies vykdymo priežiūros vadovo pareigos, teisės, atsakomybė, parinkimo ir  samdymo tvarka, bendravimas ir bendradarbiavimas su kitais statinio projektavimo bei statinio statybos priežiūros proceso dalyviais.</w:t>
                        </w:r>
                      </w:p>
                    </w:tc>
                    <w:tc>
                      <w:tcPr>
                        <w:tcW w:w="735" w:type="pct"/>
                        <w:vMerge/>
                        <w:tcBorders>
                          <w:top w:val="nil"/>
                          <w:bottom w:val="single" w:sz="4" w:space="0" w:color="auto"/>
                        </w:tcBorders>
                        <w:vAlign w:val="center"/>
                      </w:tcPr>
                      <w:p w14:paraId="5F0702D5" w14:textId="77777777" w:rsidR="00F45D02" w:rsidRDefault="00F45D02">
                        <w:pPr>
                          <w:jc w:val="center"/>
                        </w:pPr>
                      </w:p>
                    </w:tc>
                  </w:tr>
                  <w:tr w:rsidR="00F45D02" w14:paraId="300B7E93" w14:textId="77777777" w:rsidTr="00C514A0">
                    <w:tc>
                      <w:tcPr>
                        <w:tcW w:w="365" w:type="pct"/>
                        <w:tcBorders>
                          <w:right w:val="single" w:sz="4" w:space="0" w:color="auto"/>
                        </w:tcBorders>
                      </w:tcPr>
                      <w:p w14:paraId="6682F9A9" w14:textId="592FB943" w:rsidR="00F45D02" w:rsidRDefault="00C514A0">
                        <w:pPr>
                          <w:ind w:left="420" w:hanging="420"/>
                        </w:pPr>
                        <w:r>
                          <w:t>38.</w:t>
                        </w:r>
                      </w:p>
                    </w:tc>
                    <w:tc>
                      <w:tcPr>
                        <w:tcW w:w="3899" w:type="pct"/>
                        <w:tcBorders>
                          <w:left w:val="single" w:sz="4" w:space="0" w:color="auto"/>
                          <w:right w:val="single" w:sz="4" w:space="0" w:color="auto"/>
                        </w:tcBorders>
                      </w:tcPr>
                      <w:p w14:paraId="49B0B664" w14:textId="77777777" w:rsidR="00F45D02" w:rsidRDefault="00C514A0">
                        <w:r>
                          <w:t>Statinio projektavimui pradėti ir (ar) vykdyti reikalinga informacija ir jos gavimo tvarka.</w:t>
                        </w:r>
                      </w:p>
                    </w:tc>
                    <w:tc>
                      <w:tcPr>
                        <w:tcW w:w="735" w:type="pct"/>
                        <w:vMerge/>
                        <w:tcBorders>
                          <w:top w:val="nil"/>
                          <w:bottom w:val="single" w:sz="4" w:space="0" w:color="auto"/>
                        </w:tcBorders>
                        <w:vAlign w:val="center"/>
                      </w:tcPr>
                      <w:p w14:paraId="1B51E6AF" w14:textId="77777777" w:rsidR="00F45D02" w:rsidRDefault="00F45D02">
                        <w:pPr>
                          <w:jc w:val="center"/>
                        </w:pPr>
                      </w:p>
                    </w:tc>
                  </w:tr>
                  <w:tr w:rsidR="00F45D02" w14:paraId="4FDD89A7" w14:textId="77777777" w:rsidTr="00C514A0">
                    <w:tc>
                      <w:tcPr>
                        <w:tcW w:w="365" w:type="pct"/>
                        <w:tcBorders>
                          <w:right w:val="single" w:sz="4" w:space="0" w:color="auto"/>
                        </w:tcBorders>
                      </w:tcPr>
                      <w:p w14:paraId="44038D51" w14:textId="16E31C54" w:rsidR="00F45D02" w:rsidRDefault="00C514A0">
                        <w:pPr>
                          <w:ind w:left="420" w:hanging="420"/>
                        </w:pPr>
                        <w:r>
                          <w:t>39.</w:t>
                        </w:r>
                      </w:p>
                    </w:tc>
                    <w:tc>
                      <w:tcPr>
                        <w:tcW w:w="3899" w:type="pct"/>
                        <w:tcBorders>
                          <w:left w:val="single" w:sz="4" w:space="0" w:color="auto"/>
                          <w:right w:val="single" w:sz="4" w:space="0" w:color="auto"/>
                        </w:tcBorders>
                      </w:tcPr>
                      <w:p w14:paraId="575133F1" w14:textId="77777777" w:rsidR="00F45D02" w:rsidRDefault="00C514A0">
                        <w:r>
                          <w:t>Esminiai statinių reikalavimai.</w:t>
                        </w:r>
                      </w:p>
                    </w:tc>
                    <w:tc>
                      <w:tcPr>
                        <w:tcW w:w="735" w:type="pct"/>
                        <w:vMerge/>
                        <w:tcBorders>
                          <w:top w:val="nil"/>
                          <w:bottom w:val="single" w:sz="4" w:space="0" w:color="auto"/>
                        </w:tcBorders>
                        <w:vAlign w:val="center"/>
                      </w:tcPr>
                      <w:p w14:paraId="61428462" w14:textId="77777777" w:rsidR="00F45D02" w:rsidRDefault="00F45D02">
                        <w:pPr>
                          <w:jc w:val="center"/>
                        </w:pPr>
                      </w:p>
                    </w:tc>
                  </w:tr>
                  <w:tr w:rsidR="00F45D02" w14:paraId="28A95B9A" w14:textId="77777777" w:rsidTr="00C514A0">
                    <w:tc>
                      <w:tcPr>
                        <w:tcW w:w="365" w:type="pct"/>
                        <w:tcBorders>
                          <w:right w:val="single" w:sz="4" w:space="0" w:color="auto"/>
                        </w:tcBorders>
                      </w:tcPr>
                      <w:p w14:paraId="00F6B4A6" w14:textId="21C285F4" w:rsidR="00F45D02" w:rsidRDefault="00C514A0">
                        <w:pPr>
                          <w:ind w:left="420" w:hanging="420"/>
                        </w:pPr>
                        <w:r>
                          <w:t>40.</w:t>
                        </w:r>
                      </w:p>
                    </w:tc>
                    <w:tc>
                      <w:tcPr>
                        <w:tcW w:w="3899" w:type="pct"/>
                        <w:tcBorders>
                          <w:left w:val="single" w:sz="4" w:space="0" w:color="auto"/>
                          <w:right w:val="single" w:sz="4" w:space="0" w:color="auto"/>
                        </w:tcBorders>
                      </w:tcPr>
                      <w:p w14:paraId="137CE3C7" w14:textId="77777777" w:rsidR="00F45D02" w:rsidRDefault="00C514A0">
                        <w:r>
                          <w:t>Statinio projekto rūšys ir sudėtis.</w:t>
                        </w:r>
                      </w:p>
                    </w:tc>
                    <w:tc>
                      <w:tcPr>
                        <w:tcW w:w="735" w:type="pct"/>
                        <w:vMerge/>
                        <w:tcBorders>
                          <w:top w:val="nil"/>
                          <w:bottom w:val="single" w:sz="4" w:space="0" w:color="auto"/>
                        </w:tcBorders>
                        <w:vAlign w:val="center"/>
                      </w:tcPr>
                      <w:p w14:paraId="393B07DC" w14:textId="77777777" w:rsidR="00F45D02" w:rsidRDefault="00F45D02">
                        <w:pPr>
                          <w:jc w:val="center"/>
                        </w:pPr>
                      </w:p>
                    </w:tc>
                  </w:tr>
                  <w:tr w:rsidR="00F45D02" w14:paraId="10684C94" w14:textId="77777777" w:rsidTr="00C514A0">
                    <w:tc>
                      <w:tcPr>
                        <w:tcW w:w="365" w:type="pct"/>
                        <w:tcBorders>
                          <w:right w:val="single" w:sz="4" w:space="0" w:color="auto"/>
                        </w:tcBorders>
                      </w:tcPr>
                      <w:p w14:paraId="042BE87C" w14:textId="3E99A766" w:rsidR="00F45D02" w:rsidRDefault="00C514A0">
                        <w:pPr>
                          <w:ind w:left="420" w:hanging="420"/>
                        </w:pPr>
                        <w:r>
                          <w:t>41.</w:t>
                        </w:r>
                      </w:p>
                    </w:tc>
                    <w:tc>
                      <w:tcPr>
                        <w:tcW w:w="3899" w:type="pct"/>
                        <w:tcBorders>
                          <w:left w:val="single" w:sz="4" w:space="0" w:color="auto"/>
                          <w:right w:val="single" w:sz="4" w:space="0" w:color="auto"/>
                        </w:tcBorders>
                      </w:tcPr>
                      <w:p w14:paraId="23827FBE" w14:textId="77777777" w:rsidR="00F45D02" w:rsidRDefault="00C514A0">
                        <w:r>
                          <w:t>Reikalavimai statybos produktams ir įrenginiams.</w:t>
                        </w:r>
                      </w:p>
                    </w:tc>
                    <w:tc>
                      <w:tcPr>
                        <w:tcW w:w="735" w:type="pct"/>
                        <w:vMerge/>
                        <w:tcBorders>
                          <w:top w:val="nil"/>
                          <w:bottom w:val="single" w:sz="4" w:space="0" w:color="auto"/>
                        </w:tcBorders>
                        <w:vAlign w:val="center"/>
                      </w:tcPr>
                      <w:p w14:paraId="606B5352" w14:textId="77777777" w:rsidR="00F45D02" w:rsidRDefault="00F45D02">
                        <w:pPr>
                          <w:jc w:val="center"/>
                        </w:pPr>
                      </w:p>
                    </w:tc>
                  </w:tr>
                  <w:tr w:rsidR="00F45D02" w14:paraId="6475E2BB" w14:textId="77777777" w:rsidTr="00C514A0">
                    <w:tc>
                      <w:tcPr>
                        <w:tcW w:w="365" w:type="pct"/>
                        <w:tcBorders>
                          <w:right w:val="single" w:sz="4" w:space="0" w:color="auto"/>
                        </w:tcBorders>
                      </w:tcPr>
                      <w:p w14:paraId="0C4E90CD" w14:textId="27B7D204" w:rsidR="00F45D02" w:rsidRDefault="00C514A0">
                        <w:pPr>
                          <w:ind w:left="420" w:hanging="420"/>
                        </w:pPr>
                        <w:r>
                          <w:t>42.</w:t>
                        </w:r>
                      </w:p>
                    </w:tc>
                    <w:tc>
                      <w:tcPr>
                        <w:tcW w:w="3899" w:type="pct"/>
                        <w:tcBorders>
                          <w:left w:val="single" w:sz="4" w:space="0" w:color="auto"/>
                          <w:right w:val="single" w:sz="4" w:space="0" w:color="auto"/>
                        </w:tcBorders>
                      </w:tcPr>
                      <w:p w14:paraId="3D15C371" w14:textId="77777777" w:rsidR="00F45D02" w:rsidRDefault="00C514A0">
                        <w:r>
                          <w:t>Įrenginių naudojimas (kontrolė, priežiūra, sauga).</w:t>
                        </w:r>
                      </w:p>
                    </w:tc>
                    <w:tc>
                      <w:tcPr>
                        <w:tcW w:w="735" w:type="pct"/>
                        <w:vMerge/>
                        <w:tcBorders>
                          <w:top w:val="nil"/>
                          <w:bottom w:val="single" w:sz="4" w:space="0" w:color="auto"/>
                        </w:tcBorders>
                        <w:vAlign w:val="center"/>
                      </w:tcPr>
                      <w:p w14:paraId="06F79E05" w14:textId="77777777" w:rsidR="00F45D02" w:rsidRDefault="00F45D02">
                        <w:pPr>
                          <w:jc w:val="center"/>
                        </w:pPr>
                      </w:p>
                    </w:tc>
                  </w:tr>
                  <w:tr w:rsidR="00F45D02" w14:paraId="2901E26C" w14:textId="77777777" w:rsidTr="00C514A0">
                    <w:tc>
                      <w:tcPr>
                        <w:tcW w:w="365" w:type="pct"/>
                        <w:tcBorders>
                          <w:right w:val="single" w:sz="4" w:space="0" w:color="auto"/>
                        </w:tcBorders>
                      </w:tcPr>
                      <w:p w14:paraId="198813A0" w14:textId="5200B4C0" w:rsidR="00F45D02" w:rsidRDefault="00C514A0">
                        <w:pPr>
                          <w:ind w:left="420" w:hanging="420"/>
                        </w:pPr>
                        <w:r>
                          <w:t>43.</w:t>
                        </w:r>
                      </w:p>
                    </w:tc>
                    <w:tc>
                      <w:tcPr>
                        <w:tcW w:w="3899" w:type="pct"/>
                        <w:tcBorders>
                          <w:left w:val="single" w:sz="4" w:space="0" w:color="auto"/>
                          <w:right w:val="single" w:sz="4" w:space="0" w:color="auto"/>
                        </w:tcBorders>
                      </w:tcPr>
                      <w:p w14:paraId="1465A5FD" w14:textId="77777777" w:rsidR="00F45D02" w:rsidRDefault="00C514A0">
                        <w:r>
                          <w:t>Bendrieji higienos ir sveikatos apsaugos reikalavimai statiniams, bendrosios aplinkos ir sveikatos apsaugos užtikrinimo priemonės ir jų parinkimas projektuojant statinius.</w:t>
                        </w:r>
                      </w:p>
                    </w:tc>
                    <w:tc>
                      <w:tcPr>
                        <w:tcW w:w="735" w:type="pct"/>
                        <w:vMerge/>
                        <w:tcBorders>
                          <w:top w:val="nil"/>
                          <w:bottom w:val="single" w:sz="4" w:space="0" w:color="auto"/>
                        </w:tcBorders>
                        <w:vAlign w:val="center"/>
                      </w:tcPr>
                      <w:p w14:paraId="1A9D8B9E" w14:textId="77777777" w:rsidR="00F45D02" w:rsidRDefault="00F45D02">
                        <w:pPr>
                          <w:jc w:val="center"/>
                        </w:pPr>
                      </w:p>
                    </w:tc>
                  </w:tr>
                  <w:tr w:rsidR="00F45D02" w14:paraId="294BCF45" w14:textId="77777777" w:rsidTr="00C514A0">
                    <w:tc>
                      <w:tcPr>
                        <w:tcW w:w="365" w:type="pct"/>
                        <w:tcBorders>
                          <w:right w:val="single" w:sz="4" w:space="0" w:color="auto"/>
                        </w:tcBorders>
                      </w:tcPr>
                      <w:p w14:paraId="485821A6" w14:textId="002306AA" w:rsidR="00F45D02" w:rsidRDefault="00C514A0">
                        <w:pPr>
                          <w:ind w:left="420" w:hanging="420"/>
                        </w:pPr>
                        <w:r>
                          <w:t>44.</w:t>
                        </w:r>
                      </w:p>
                    </w:tc>
                    <w:tc>
                      <w:tcPr>
                        <w:tcW w:w="3899" w:type="pct"/>
                        <w:tcBorders>
                          <w:left w:val="single" w:sz="4" w:space="0" w:color="auto"/>
                          <w:right w:val="single" w:sz="4" w:space="0" w:color="auto"/>
                        </w:tcBorders>
                      </w:tcPr>
                      <w:p w14:paraId="780FC407" w14:textId="4A413AD9" w:rsidR="00F45D02" w:rsidRDefault="00C514A0">
                        <w:pPr>
                          <w:rPr>
                            <w:szCs w:val="24"/>
                          </w:rPr>
                        </w:pPr>
                        <w:r>
                          <w:rPr>
                            <w:szCs w:val="24"/>
                          </w:rPr>
                          <w:t>Sąnaudų kiekių žiniaraščiai, žiniaraščių rengimo principai pagal LST</w:t>
                        </w:r>
                        <w:r>
                          <w:rPr>
                            <w:szCs w:val="24"/>
                            <w:lang w:eastAsia="lt-LT"/>
                          </w:rPr>
                          <w:t> </w:t>
                        </w:r>
                        <w:r>
                          <w:rPr>
                            <w:szCs w:val="24"/>
                          </w:rPr>
                          <w:t>1516:2015/1K:2021.</w:t>
                        </w:r>
                      </w:p>
                    </w:tc>
                    <w:tc>
                      <w:tcPr>
                        <w:tcW w:w="735" w:type="pct"/>
                        <w:vMerge/>
                        <w:tcBorders>
                          <w:top w:val="nil"/>
                          <w:bottom w:val="single" w:sz="4" w:space="0" w:color="auto"/>
                        </w:tcBorders>
                        <w:vAlign w:val="center"/>
                      </w:tcPr>
                      <w:p w14:paraId="0FE041DF" w14:textId="77777777" w:rsidR="00F45D02" w:rsidRDefault="00F45D02">
                        <w:pPr>
                          <w:jc w:val="center"/>
                        </w:pPr>
                      </w:p>
                    </w:tc>
                  </w:tr>
                  <w:tr w:rsidR="00F45D02" w14:paraId="0B95C42B" w14:textId="77777777" w:rsidTr="00C514A0">
                    <w:trPr>
                      <w:trHeight w:val="70"/>
                    </w:trPr>
                    <w:tc>
                      <w:tcPr>
                        <w:tcW w:w="365" w:type="pct"/>
                        <w:tcBorders>
                          <w:right w:val="single" w:sz="4" w:space="0" w:color="auto"/>
                        </w:tcBorders>
                      </w:tcPr>
                      <w:p w14:paraId="5C5B59F0" w14:textId="5AC36439" w:rsidR="00F45D02" w:rsidRDefault="00C514A0">
                        <w:pPr>
                          <w:ind w:left="420" w:hanging="420"/>
                        </w:pPr>
                        <w:r>
                          <w:t>45.</w:t>
                        </w:r>
                      </w:p>
                    </w:tc>
                    <w:tc>
                      <w:tcPr>
                        <w:tcW w:w="3899" w:type="pct"/>
                        <w:tcBorders>
                          <w:left w:val="single" w:sz="4" w:space="0" w:color="auto"/>
                          <w:right w:val="single" w:sz="4" w:space="0" w:color="auto"/>
                        </w:tcBorders>
                      </w:tcPr>
                      <w:p w14:paraId="37963E27" w14:textId="77777777" w:rsidR="00F45D02" w:rsidRDefault="00C514A0">
                        <w:r>
                          <w:t>Tarptautinių ir Europos valstybių standartų ir kitų norminių dokumentų taikymo (naudojimo) Lietuvoje tvarka.</w:t>
                        </w:r>
                      </w:p>
                    </w:tc>
                    <w:tc>
                      <w:tcPr>
                        <w:tcW w:w="735" w:type="pct"/>
                        <w:vMerge/>
                        <w:tcBorders>
                          <w:top w:val="nil"/>
                          <w:bottom w:val="single" w:sz="4" w:space="0" w:color="auto"/>
                        </w:tcBorders>
                        <w:vAlign w:val="center"/>
                      </w:tcPr>
                      <w:p w14:paraId="19DB4293" w14:textId="77777777" w:rsidR="00F45D02" w:rsidRDefault="00F45D02">
                        <w:pPr>
                          <w:jc w:val="center"/>
                        </w:pPr>
                      </w:p>
                    </w:tc>
                  </w:tr>
                </w:tbl>
                <w:p w14:paraId="0B935308" w14:textId="77777777" w:rsidR="00F45D02" w:rsidRDefault="00114BF7">
                  <w:pPr>
                    <w:suppressAutoHyphens/>
                    <w:jc w:val="both"/>
                    <w:rPr>
                      <w:szCs w:val="24"/>
                      <w:lang w:eastAsia="lt-LT"/>
                    </w:rPr>
                  </w:pPr>
                </w:p>
              </w:sdtContent>
            </w:sdt>
          </w:sdtContent>
        </w:sdt>
        <w:sdt>
          <w:sdtPr>
            <w:alias w:val="skyrius"/>
            <w:tag w:val="part_20c914bb07b84f97894f0d13d7bb5538"/>
            <w:id w:val="-210956474"/>
            <w:lock w:val="sdtLocked"/>
          </w:sdtPr>
          <w:sdtEndPr/>
          <w:sdtContent>
            <w:p w14:paraId="2DE5103B" w14:textId="77777777" w:rsidR="00F45D02" w:rsidRDefault="00114BF7">
              <w:pPr>
                <w:keepNext/>
                <w:tabs>
                  <w:tab w:val="left" w:pos="284"/>
                </w:tabs>
                <w:jc w:val="center"/>
                <w:rPr>
                  <w:b/>
                  <w:kern w:val="28"/>
                  <w:szCs w:val="24"/>
                  <w:lang w:eastAsia="lt-LT"/>
                </w:rPr>
              </w:pPr>
              <w:sdt>
                <w:sdtPr>
                  <w:alias w:val="Numeris"/>
                  <w:tag w:val="nr_20c914bb07b84f97894f0d13d7bb5538"/>
                  <w:id w:val="-2026623095"/>
                  <w:lock w:val="sdtLocked"/>
                </w:sdtPr>
                <w:sdtEndPr/>
                <w:sdtContent>
                  <w:r w:rsidR="00C514A0">
                    <w:rPr>
                      <w:b/>
                      <w:kern w:val="28"/>
                      <w:szCs w:val="24"/>
                      <w:lang w:eastAsia="lt-LT"/>
                    </w:rPr>
                    <w:t>IV</w:t>
                  </w:r>
                </w:sdtContent>
              </w:sdt>
              <w:r w:rsidR="00C514A0">
                <w:rPr>
                  <w:b/>
                  <w:kern w:val="28"/>
                  <w:szCs w:val="24"/>
                  <w:lang w:eastAsia="lt-LT"/>
                </w:rPr>
                <w:t xml:space="preserve"> SKYRIUS</w:t>
              </w:r>
            </w:p>
            <w:p w14:paraId="47AC755C" w14:textId="77777777" w:rsidR="00F45D02" w:rsidRDefault="00114BF7">
              <w:pPr>
                <w:keepNext/>
                <w:tabs>
                  <w:tab w:val="left" w:pos="284"/>
                </w:tabs>
                <w:jc w:val="center"/>
                <w:rPr>
                  <w:b/>
                  <w:kern w:val="28"/>
                  <w:szCs w:val="24"/>
                  <w:lang w:eastAsia="lt-LT"/>
                </w:rPr>
              </w:pPr>
              <w:sdt>
                <w:sdtPr>
                  <w:alias w:val="Pavadinimas"/>
                  <w:tag w:val="title_20c914bb07b84f97894f0d13d7bb5538"/>
                  <w:id w:val="-200946617"/>
                  <w:lock w:val="sdtLocked"/>
                </w:sdtPr>
                <w:sdtEndPr/>
                <w:sdtContent>
                  <w:r w:rsidR="00C514A0">
                    <w:rPr>
                      <w:b/>
                      <w:kern w:val="28"/>
                      <w:szCs w:val="24"/>
                      <w:lang w:eastAsia="lt-LT"/>
                    </w:rPr>
                    <w:t>TEISĖS AKTŲ IR LITERATŪROS SĄRAŠAS</w:t>
                  </w:r>
                </w:sdtContent>
              </w:sdt>
            </w:p>
            <w:p w14:paraId="3E1F20AA" w14:textId="77777777" w:rsidR="00F45D02" w:rsidRDefault="00F45D02">
              <w:pPr>
                <w:suppressAutoHyphens/>
                <w:jc w:val="center"/>
                <w:rPr>
                  <w:szCs w:val="24"/>
                  <w:lang w:eastAsia="lt-LT"/>
                </w:rPr>
              </w:pPr>
            </w:p>
            <w:sdt>
              <w:sdtPr>
                <w:alias w:val="6 p."/>
                <w:tag w:val="part_472bbd13f0b546e6a9dafb19b7f6d3cb"/>
                <w:id w:val="1989903991"/>
                <w:lock w:val="sdtLocked"/>
              </w:sdtPr>
              <w:sdtEndPr/>
              <w:sdtContent>
                <w:p w14:paraId="4B34F638" w14:textId="77777777" w:rsidR="00F45D02" w:rsidRDefault="00114BF7">
                  <w:pPr>
                    <w:ind w:firstLine="567"/>
                    <w:rPr>
                      <w:strike/>
                      <w:szCs w:val="24"/>
                      <w:lang w:eastAsia="lt-LT"/>
                    </w:rPr>
                  </w:pPr>
                  <w:sdt>
                    <w:sdtPr>
                      <w:alias w:val="Numeris"/>
                      <w:tag w:val="nr_472bbd13f0b546e6a9dafb19b7f6d3cb"/>
                      <w:id w:val="605390690"/>
                      <w:lock w:val="sdtLocked"/>
                    </w:sdtPr>
                    <w:sdtEndPr/>
                    <w:sdtContent>
                      <w:r w:rsidR="00C514A0">
                        <w:rPr>
                          <w:szCs w:val="24"/>
                          <w:lang w:eastAsia="lt-LT"/>
                        </w:rPr>
                        <w:t>6</w:t>
                      </w:r>
                    </w:sdtContent>
                  </w:sdt>
                  <w:r w:rsidR="00C514A0">
                    <w:rPr>
                      <w:szCs w:val="24"/>
                      <w:lang w:eastAsia="lt-LT"/>
                    </w:rPr>
                    <w:t>. Teisės aktai ir literatūra, kuriais vadovaujantis parengta Programa:</w:t>
                  </w:r>
                </w:p>
                <w:sdt>
                  <w:sdtPr>
                    <w:alias w:val="6.1 pp."/>
                    <w:tag w:val="part_a85a32031b104d36b3b6c0d6f0847221"/>
                    <w:id w:val="671693857"/>
                    <w:lock w:val="sdtLocked"/>
                  </w:sdtPr>
                  <w:sdtEndPr/>
                  <w:sdtContent>
                    <w:p w14:paraId="49D6A1BA" w14:textId="49D54EB4" w:rsidR="00F45D02" w:rsidRDefault="00114BF7">
                      <w:pPr>
                        <w:tabs>
                          <w:tab w:val="left" w:pos="1080"/>
                        </w:tabs>
                        <w:ind w:firstLine="567"/>
                        <w:jc w:val="both"/>
                        <w:rPr>
                          <w:szCs w:val="24"/>
                          <w:lang w:eastAsia="lt-LT"/>
                        </w:rPr>
                      </w:pPr>
                      <w:sdt>
                        <w:sdtPr>
                          <w:alias w:val="Numeris"/>
                          <w:tag w:val="nr_a85a32031b104d36b3b6c0d6f0847221"/>
                          <w:id w:val="382376574"/>
                          <w:lock w:val="sdtLocked"/>
                        </w:sdtPr>
                        <w:sdtEndPr/>
                        <w:sdtContent>
                          <w:r w:rsidR="00C514A0">
                            <w:rPr>
                              <w:szCs w:val="24"/>
                              <w:lang w:eastAsia="lt-LT"/>
                            </w:rPr>
                            <w:t>6.1</w:t>
                          </w:r>
                        </w:sdtContent>
                      </w:sdt>
                      <w:r w:rsidR="00C514A0">
                        <w:rPr>
                          <w:szCs w:val="24"/>
                          <w:lang w:eastAsia="lt-LT"/>
                        </w:rPr>
                        <w:t>. Lietuvos Respublikos aplinkos apsaugos įstatymas;</w:t>
                      </w:r>
                    </w:p>
                  </w:sdtContent>
                </w:sdt>
                <w:sdt>
                  <w:sdtPr>
                    <w:alias w:val="6.2 pp."/>
                    <w:tag w:val="part_12c8b11764fe41d3a8b06b7cdfc14df1"/>
                    <w:id w:val="701836654"/>
                    <w:lock w:val="sdtLocked"/>
                  </w:sdtPr>
                  <w:sdtEndPr/>
                  <w:sdtContent>
                    <w:p w14:paraId="4A073F2D" w14:textId="397FD825" w:rsidR="00F45D02" w:rsidRDefault="00114BF7">
                      <w:pPr>
                        <w:tabs>
                          <w:tab w:val="left" w:pos="1080"/>
                        </w:tabs>
                        <w:ind w:firstLine="567"/>
                        <w:jc w:val="both"/>
                        <w:rPr>
                          <w:szCs w:val="24"/>
                          <w:lang w:eastAsia="lt-LT"/>
                        </w:rPr>
                      </w:pPr>
                      <w:sdt>
                        <w:sdtPr>
                          <w:alias w:val="Numeris"/>
                          <w:tag w:val="nr_12c8b11764fe41d3a8b06b7cdfc14df1"/>
                          <w:id w:val="548040865"/>
                          <w:lock w:val="sdtLocked"/>
                        </w:sdtPr>
                        <w:sdtEndPr/>
                        <w:sdtContent>
                          <w:r w:rsidR="00C514A0">
                            <w:rPr>
                              <w:szCs w:val="24"/>
                              <w:lang w:eastAsia="lt-LT"/>
                            </w:rPr>
                            <w:t>6.2</w:t>
                          </w:r>
                        </w:sdtContent>
                      </w:sdt>
                      <w:r w:rsidR="00C514A0">
                        <w:rPr>
                          <w:szCs w:val="24"/>
                          <w:lang w:eastAsia="lt-LT"/>
                        </w:rPr>
                        <w:t>. Lietuvos Respublikos atliekų tvarkymo įstatymas;</w:t>
                      </w:r>
                    </w:p>
                  </w:sdtContent>
                </w:sdt>
                <w:sdt>
                  <w:sdtPr>
                    <w:alias w:val="6.3 pp."/>
                    <w:tag w:val="part_49d2a3770b9e4518a08359e64dcfb65f"/>
                    <w:id w:val="-514393042"/>
                    <w:lock w:val="sdtLocked"/>
                  </w:sdtPr>
                  <w:sdtEndPr/>
                  <w:sdtContent>
                    <w:p w14:paraId="130F7CB0" w14:textId="73388C26" w:rsidR="00F45D02" w:rsidRDefault="00114BF7">
                      <w:pPr>
                        <w:tabs>
                          <w:tab w:val="left" w:pos="1080"/>
                        </w:tabs>
                        <w:ind w:firstLine="567"/>
                        <w:jc w:val="both"/>
                        <w:rPr>
                          <w:szCs w:val="24"/>
                          <w:lang w:eastAsia="lt-LT"/>
                        </w:rPr>
                      </w:pPr>
                      <w:sdt>
                        <w:sdtPr>
                          <w:alias w:val="Numeris"/>
                          <w:tag w:val="nr_49d2a3770b9e4518a08359e64dcfb65f"/>
                          <w:id w:val="535470743"/>
                          <w:lock w:val="sdtLocked"/>
                        </w:sdtPr>
                        <w:sdtEndPr/>
                        <w:sdtContent>
                          <w:r w:rsidR="00C514A0">
                            <w:rPr>
                              <w:szCs w:val="24"/>
                              <w:lang w:eastAsia="lt-LT"/>
                            </w:rPr>
                            <w:t>6.3</w:t>
                          </w:r>
                        </w:sdtContent>
                      </w:sdt>
                      <w:r w:rsidR="00C514A0">
                        <w:rPr>
                          <w:szCs w:val="24"/>
                          <w:lang w:eastAsia="lt-LT"/>
                        </w:rPr>
                        <w:t>. Lietuvos Respublikos geriamojo vandens įstatymas;</w:t>
                      </w:r>
                    </w:p>
                  </w:sdtContent>
                </w:sdt>
                <w:sdt>
                  <w:sdtPr>
                    <w:alias w:val="6.4 pp."/>
                    <w:tag w:val="part_337256061e9e46d38ae5bcc922b03665"/>
                    <w:id w:val="-952788140"/>
                    <w:lock w:val="sdtLocked"/>
                  </w:sdtPr>
                  <w:sdtEndPr/>
                  <w:sdtContent>
                    <w:p w14:paraId="542F2F86" w14:textId="1888A674" w:rsidR="00F45D02" w:rsidRDefault="00114BF7">
                      <w:pPr>
                        <w:tabs>
                          <w:tab w:val="left" w:pos="1080"/>
                        </w:tabs>
                        <w:ind w:firstLine="567"/>
                        <w:jc w:val="both"/>
                        <w:rPr>
                          <w:szCs w:val="24"/>
                          <w:lang w:eastAsia="lt-LT"/>
                        </w:rPr>
                      </w:pPr>
                      <w:sdt>
                        <w:sdtPr>
                          <w:alias w:val="Numeris"/>
                          <w:tag w:val="nr_337256061e9e46d38ae5bcc922b03665"/>
                          <w:id w:val="-806851536"/>
                          <w:lock w:val="sdtLocked"/>
                        </w:sdtPr>
                        <w:sdtEndPr/>
                        <w:sdtContent>
                          <w:r w:rsidR="00C514A0">
                            <w:rPr>
                              <w:szCs w:val="24"/>
                              <w:lang w:eastAsia="lt-LT"/>
                            </w:rPr>
                            <w:t>6.4</w:t>
                          </w:r>
                        </w:sdtContent>
                      </w:sdt>
                      <w:r w:rsidR="00C514A0">
                        <w:rPr>
                          <w:szCs w:val="24"/>
                          <w:lang w:eastAsia="lt-LT"/>
                        </w:rPr>
                        <w:t>. Lietuvos Respublikos geriamojo vandens tiekimo ir nuotekų tvarkymo įstatymas;</w:t>
                      </w:r>
                    </w:p>
                  </w:sdtContent>
                </w:sdt>
                <w:sdt>
                  <w:sdtPr>
                    <w:alias w:val="6.5 pp."/>
                    <w:tag w:val="part_1749162e10d541de9990c0d0f5821a65"/>
                    <w:id w:val="-907604133"/>
                    <w:lock w:val="sdtLocked"/>
                  </w:sdtPr>
                  <w:sdtEndPr/>
                  <w:sdtContent>
                    <w:p w14:paraId="313EFB60" w14:textId="39D9B3C6" w:rsidR="00F45D02" w:rsidRDefault="00114BF7">
                      <w:pPr>
                        <w:tabs>
                          <w:tab w:val="left" w:pos="1080"/>
                        </w:tabs>
                        <w:ind w:firstLine="567"/>
                        <w:jc w:val="both"/>
                        <w:rPr>
                          <w:szCs w:val="24"/>
                          <w:lang w:eastAsia="lt-LT"/>
                        </w:rPr>
                      </w:pPr>
                      <w:sdt>
                        <w:sdtPr>
                          <w:alias w:val="Numeris"/>
                          <w:tag w:val="nr_1749162e10d541de9990c0d0f5821a65"/>
                          <w:id w:val="1473098232"/>
                          <w:lock w:val="sdtLocked"/>
                        </w:sdtPr>
                        <w:sdtEndPr/>
                        <w:sdtContent>
                          <w:r w:rsidR="00C514A0">
                            <w:rPr>
                              <w:szCs w:val="24"/>
                              <w:lang w:eastAsia="lt-LT"/>
                            </w:rPr>
                            <w:t>6.5</w:t>
                          </w:r>
                        </w:sdtContent>
                      </w:sdt>
                      <w:r w:rsidR="00C514A0">
                        <w:rPr>
                          <w:szCs w:val="24"/>
                          <w:lang w:eastAsia="lt-LT"/>
                        </w:rPr>
                        <w:t>. Lietuvos Respublikos specialiųjų žemės naudojimo sąlygų įstatymas;</w:t>
                      </w:r>
                    </w:p>
                  </w:sdtContent>
                </w:sdt>
                <w:sdt>
                  <w:sdtPr>
                    <w:alias w:val="6.6 pp."/>
                    <w:tag w:val="part_02d8a94dcfe44460bb301569025ed849"/>
                    <w:id w:val="1088898007"/>
                    <w:lock w:val="sdtLocked"/>
                  </w:sdtPr>
                  <w:sdtEndPr/>
                  <w:sdtContent>
                    <w:p w14:paraId="583E6798" w14:textId="101FCB72" w:rsidR="00F45D02" w:rsidRDefault="00114BF7">
                      <w:pPr>
                        <w:tabs>
                          <w:tab w:val="left" w:pos="1080"/>
                        </w:tabs>
                        <w:ind w:firstLine="567"/>
                        <w:jc w:val="both"/>
                        <w:rPr>
                          <w:szCs w:val="24"/>
                          <w:lang w:eastAsia="lt-LT"/>
                        </w:rPr>
                      </w:pPr>
                      <w:sdt>
                        <w:sdtPr>
                          <w:alias w:val="Numeris"/>
                          <w:tag w:val="nr_02d8a94dcfe44460bb301569025ed849"/>
                          <w:id w:val="1722786211"/>
                          <w:lock w:val="sdtLocked"/>
                        </w:sdtPr>
                        <w:sdtEndPr/>
                        <w:sdtContent>
                          <w:r w:rsidR="00C514A0">
                            <w:rPr>
                              <w:szCs w:val="24"/>
                              <w:lang w:eastAsia="lt-LT"/>
                            </w:rPr>
                            <w:t>6.6</w:t>
                          </w:r>
                        </w:sdtContent>
                      </w:sdt>
                      <w:r w:rsidR="00C514A0">
                        <w:rPr>
                          <w:szCs w:val="24"/>
                          <w:lang w:eastAsia="lt-LT"/>
                        </w:rPr>
                        <w:t>. Lietuvos Respublikos statybos įstatymas;</w:t>
                      </w:r>
                    </w:p>
                  </w:sdtContent>
                </w:sdt>
                <w:sdt>
                  <w:sdtPr>
                    <w:alias w:val="6.7 pp."/>
                    <w:tag w:val="part_cc607e2fddf041019a4e9286fffa2f87"/>
                    <w:id w:val="848680969"/>
                    <w:lock w:val="sdtLocked"/>
                  </w:sdtPr>
                  <w:sdtEndPr/>
                  <w:sdtContent>
                    <w:p w14:paraId="6D190443" w14:textId="4548B3AA" w:rsidR="00F45D02" w:rsidRDefault="00114BF7">
                      <w:pPr>
                        <w:tabs>
                          <w:tab w:val="left" w:pos="1080"/>
                        </w:tabs>
                        <w:ind w:firstLine="567"/>
                        <w:jc w:val="both"/>
                        <w:rPr>
                          <w:szCs w:val="24"/>
                          <w:lang w:eastAsia="lt-LT"/>
                        </w:rPr>
                      </w:pPr>
                      <w:sdt>
                        <w:sdtPr>
                          <w:alias w:val="Numeris"/>
                          <w:tag w:val="nr_cc607e2fddf041019a4e9286fffa2f87"/>
                          <w:id w:val="-296992931"/>
                          <w:lock w:val="sdtLocked"/>
                        </w:sdtPr>
                        <w:sdtEndPr/>
                        <w:sdtContent>
                          <w:r w:rsidR="00C514A0">
                            <w:rPr>
                              <w:szCs w:val="24"/>
                              <w:lang w:eastAsia="lt-LT"/>
                            </w:rPr>
                            <w:t>6.7</w:t>
                          </w:r>
                        </w:sdtContent>
                      </w:sdt>
                      <w:r w:rsidR="00C514A0">
                        <w:rPr>
                          <w:szCs w:val="24"/>
                          <w:lang w:eastAsia="lt-LT"/>
                        </w:rPr>
                        <w:t>. Lietuvos Respublikos vandens įstatymas;</w:t>
                      </w:r>
                    </w:p>
                  </w:sdtContent>
                </w:sdt>
                <w:sdt>
                  <w:sdtPr>
                    <w:alias w:val="6.8 pp."/>
                    <w:tag w:val="part_b5daf90c8c8840edab09718a5398d6cd"/>
                    <w:id w:val="-504446466"/>
                    <w:lock w:val="sdtLocked"/>
                  </w:sdtPr>
                  <w:sdtEndPr/>
                  <w:sdtContent>
                    <w:p w14:paraId="73C57A91" w14:textId="494C861A" w:rsidR="00F45D02" w:rsidRDefault="00114BF7">
                      <w:pPr>
                        <w:tabs>
                          <w:tab w:val="left" w:pos="1134"/>
                        </w:tabs>
                        <w:ind w:firstLine="567"/>
                        <w:jc w:val="both"/>
                        <w:rPr>
                          <w:szCs w:val="24"/>
                          <w:lang w:eastAsia="lt-LT"/>
                        </w:rPr>
                      </w:pPr>
                      <w:sdt>
                        <w:sdtPr>
                          <w:alias w:val="Numeris"/>
                          <w:tag w:val="nr_b5daf90c8c8840edab09718a5398d6cd"/>
                          <w:id w:val="986520318"/>
                          <w:lock w:val="sdtLocked"/>
                        </w:sdtPr>
                        <w:sdtEndPr/>
                        <w:sdtContent>
                          <w:r w:rsidR="00C514A0">
                            <w:rPr>
                              <w:szCs w:val="24"/>
                              <w:lang w:eastAsia="lt-LT"/>
                            </w:rPr>
                            <w:t>6.8</w:t>
                          </w:r>
                        </w:sdtContent>
                      </w:sdt>
                      <w:r w:rsidR="00C514A0">
                        <w:rPr>
                          <w:szCs w:val="24"/>
                          <w:lang w:eastAsia="lt-LT"/>
                        </w:rPr>
                        <w:t xml:space="preserve">. </w:t>
                      </w:r>
                      <w:r w:rsidR="00C514A0">
                        <w:rPr>
                          <w:szCs w:val="24"/>
                        </w:rPr>
                        <w:t>statybos techninis reglamentas</w:t>
                      </w:r>
                      <w:r w:rsidR="00C514A0">
                        <w:rPr>
                          <w:szCs w:val="24"/>
                          <w:lang w:eastAsia="lt-LT"/>
                        </w:rPr>
                        <w:t xml:space="preserve"> STR 2.01.01(2):1999 „Esminiai statinio reikalavimai. Gaisrinė sauga“,</w:t>
                      </w:r>
                      <w:r w:rsidR="00C514A0">
                        <w:rPr>
                          <w:szCs w:val="24"/>
                        </w:rPr>
                        <w:t xml:space="preserve"> patvirtintas Lietuvos Respublikos aplinkos ministro 1999</w:t>
                      </w:r>
                      <w:r w:rsidR="00C514A0">
                        <w:rPr>
                          <w:szCs w:val="24"/>
                          <w:lang w:eastAsia="lt-LT"/>
                        </w:rPr>
                        <w:t> </w:t>
                      </w:r>
                      <w:r w:rsidR="00C514A0">
                        <w:rPr>
                          <w:szCs w:val="24"/>
                        </w:rPr>
                        <w:t>m. gruodžio 27</w:t>
                      </w:r>
                      <w:r w:rsidR="00C514A0">
                        <w:rPr>
                          <w:szCs w:val="24"/>
                          <w:lang w:eastAsia="lt-LT"/>
                        </w:rPr>
                        <w:t> </w:t>
                      </w:r>
                      <w:r w:rsidR="00C514A0">
                        <w:rPr>
                          <w:szCs w:val="24"/>
                        </w:rPr>
                        <w:t xml:space="preserve">d. įsakymu </w:t>
                      </w:r>
                      <w:r w:rsidR="00C514A0">
                        <w:rPr>
                          <w:szCs w:val="24"/>
                          <w:lang w:eastAsia="lt-LT"/>
                        </w:rPr>
                        <w:t>Nr. </w:t>
                      </w:r>
                      <w:r w:rsidR="00C514A0">
                        <w:rPr>
                          <w:szCs w:val="24"/>
                        </w:rPr>
                        <w:t xml:space="preserve">422 „Dėl reglamento </w:t>
                      </w:r>
                      <w:r w:rsidR="00C514A0">
                        <w:rPr>
                          <w:szCs w:val="24"/>
                          <w:lang w:eastAsia="lt-LT"/>
                        </w:rPr>
                        <w:t>STR 2.01.01(2):1999 „Esminiai statinio reikalavimai. Gaisrinė sauga“ patvirtinimo</w:t>
                      </w:r>
                      <w:r w:rsidR="00C514A0">
                        <w:rPr>
                          <w:szCs w:val="24"/>
                        </w:rPr>
                        <w:t>“</w:t>
                      </w:r>
                      <w:r w:rsidR="00C514A0">
                        <w:rPr>
                          <w:szCs w:val="24"/>
                          <w:lang w:eastAsia="lt-LT"/>
                        </w:rPr>
                        <w:t>;</w:t>
                      </w:r>
                    </w:p>
                  </w:sdtContent>
                </w:sdt>
                <w:sdt>
                  <w:sdtPr>
                    <w:alias w:val="6.9 pp."/>
                    <w:tag w:val="part_7ac3b3e37e9a4a168b6f25e06c966f48"/>
                    <w:id w:val="532539531"/>
                    <w:lock w:val="sdtLocked"/>
                  </w:sdtPr>
                  <w:sdtEndPr/>
                  <w:sdtContent>
                    <w:p w14:paraId="79FC132B" w14:textId="2AC73758" w:rsidR="00F45D02" w:rsidRDefault="00114BF7">
                      <w:pPr>
                        <w:tabs>
                          <w:tab w:val="left" w:pos="1134"/>
                        </w:tabs>
                        <w:ind w:firstLine="567"/>
                        <w:jc w:val="both"/>
                        <w:rPr>
                          <w:szCs w:val="24"/>
                          <w:lang w:eastAsia="lt-LT"/>
                        </w:rPr>
                      </w:pPr>
                      <w:sdt>
                        <w:sdtPr>
                          <w:alias w:val="Numeris"/>
                          <w:tag w:val="nr_7ac3b3e37e9a4a168b6f25e06c966f48"/>
                          <w:id w:val="-1856483944"/>
                          <w:lock w:val="sdtLocked"/>
                        </w:sdtPr>
                        <w:sdtEndPr/>
                        <w:sdtContent>
                          <w:r w:rsidR="00C514A0">
                            <w:rPr>
                              <w:szCs w:val="24"/>
                              <w:lang w:eastAsia="lt-LT"/>
                            </w:rPr>
                            <w:t>6.9</w:t>
                          </w:r>
                        </w:sdtContent>
                      </w:sdt>
                      <w:r w:rsidR="00C514A0">
                        <w:rPr>
                          <w:szCs w:val="24"/>
                          <w:lang w:eastAsia="lt-LT"/>
                        </w:rPr>
                        <w:t xml:space="preserve">. </w:t>
                      </w:r>
                      <w:r w:rsidR="00C514A0">
                        <w:rPr>
                          <w:szCs w:val="24"/>
                        </w:rPr>
                        <w:t>statybos techninis reglamentas</w:t>
                      </w:r>
                      <w:r w:rsidR="00C514A0">
                        <w:rPr>
                          <w:szCs w:val="24"/>
                          <w:lang w:eastAsia="lt-LT"/>
                        </w:rPr>
                        <w:t xml:space="preserve"> STR 2.01.01(3):1999 „Esminiai statinio reikalavimai. Higiena, sveikata, aplinkos apsauga“,</w:t>
                      </w:r>
                      <w:r w:rsidR="00C514A0">
                        <w:rPr>
                          <w:szCs w:val="24"/>
                        </w:rPr>
                        <w:t xml:space="preserve"> patvirtintas Lietuvos Respublikos aplinkos ministro 1999</w:t>
                      </w:r>
                      <w:r w:rsidR="00C514A0">
                        <w:rPr>
                          <w:szCs w:val="24"/>
                          <w:lang w:eastAsia="lt-LT"/>
                        </w:rPr>
                        <w:t> </w:t>
                      </w:r>
                      <w:r w:rsidR="00C514A0">
                        <w:rPr>
                          <w:szCs w:val="24"/>
                        </w:rPr>
                        <w:t>m. gruodžio 27</w:t>
                      </w:r>
                      <w:r w:rsidR="00C514A0">
                        <w:rPr>
                          <w:szCs w:val="24"/>
                          <w:lang w:eastAsia="lt-LT"/>
                        </w:rPr>
                        <w:t> </w:t>
                      </w:r>
                      <w:r w:rsidR="00C514A0">
                        <w:rPr>
                          <w:szCs w:val="24"/>
                        </w:rPr>
                        <w:t xml:space="preserve">d. įsakymu </w:t>
                      </w:r>
                      <w:r w:rsidR="00C514A0">
                        <w:rPr>
                          <w:szCs w:val="24"/>
                          <w:lang w:eastAsia="lt-LT"/>
                        </w:rPr>
                        <w:t>Nr. </w:t>
                      </w:r>
                      <w:r w:rsidR="00C514A0">
                        <w:rPr>
                          <w:szCs w:val="24"/>
                        </w:rPr>
                        <w:t xml:space="preserve">420 „Dėl reglamento </w:t>
                      </w:r>
                      <w:r w:rsidR="00C514A0">
                        <w:rPr>
                          <w:szCs w:val="24"/>
                          <w:lang w:eastAsia="lt-LT"/>
                        </w:rPr>
                        <w:t>STR 2.01.01(3):1999 „Esminiai statinio reikalavimai. Higiena, sveikata, aplinkos apsauga“ patvirtinimo</w:t>
                      </w:r>
                      <w:r w:rsidR="00C514A0">
                        <w:rPr>
                          <w:szCs w:val="24"/>
                        </w:rPr>
                        <w:t>“</w:t>
                      </w:r>
                      <w:r w:rsidR="00C514A0">
                        <w:rPr>
                          <w:szCs w:val="24"/>
                          <w:lang w:eastAsia="lt-LT"/>
                        </w:rPr>
                        <w:t>;</w:t>
                      </w:r>
                    </w:p>
                  </w:sdtContent>
                </w:sdt>
                <w:sdt>
                  <w:sdtPr>
                    <w:alias w:val="6.10 pp."/>
                    <w:tag w:val="part_53eabc234f4c4c51966882928e7d280d"/>
                    <w:id w:val="1758558175"/>
                    <w:lock w:val="sdtLocked"/>
                  </w:sdtPr>
                  <w:sdtEndPr/>
                  <w:sdtContent>
                    <w:p w14:paraId="56785A9F" w14:textId="48342EE0" w:rsidR="00F45D02" w:rsidRDefault="00114BF7">
                      <w:pPr>
                        <w:tabs>
                          <w:tab w:val="left" w:pos="1080"/>
                        </w:tabs>
                        <w:ind w:firstLine="567"/>
                        <w:jc w:val="both"/>
                        <w:rPr>
                          <w:szCs w:val="24"/>
                          <w:lang w:eastAsia="lt-LT"/>
                        </w:rPr>
                      </w:pPr>
                      <w:sdt>
                        <w:sdtPr>
                          <w:alias w:val="Numeris"/>
                          <w:tag w:val="nr_53eabc234f4c4c51966882928e7d280d"/>
                          <w:id w:val="-1813629097"/>
                          <w:lock w:val="sdtLocked"/>
                        </w:sdtPr>
                        <w:sdtEndPr/>
                        <w:sdtContent>
                          <w:r w:rsidR="00C514A0">
                            <w:rPr>
                              <w:szCs w:val="24"/>
                              <w:lang w:eastAsia="lt-LT"/>
                            </w:rPr>
                            <w:t>6.10</w:t>
                          </w:r>
                        </w:sdtContent>
                      </w:sdt>
                      <w:r w:rsidR="00C514A0">
                        <w:rPr>
                          <w:szCs w:val="24"/>
                          <w:lang w:eastAsia="lt-LT"/>
                        </w:rPr>
                        <w:t xml:space="preserve">. statybos techninis reglamentas STR 2.07.01:2003 „Vandentiekis ir nuotekų </w:t>
                      </w:r>
                      <w:proofErr w:type="spellStart"/>
                      <w:r w:rsidR="00C514A0">
                        <w:rPr>
                          <w:szCs w:val="24"/>
                          <w:lang w:eastAsia="lt-LT"/>
                        </w:rPr>
                        <w:t>šalintuvas</w:t>
                      </w:r>
                      <w:proofErr w:type="spellEnd"/>
                      <w:r w:rsidR="00C514A0">
                        <w:rPr>
                          <w:szCs w:val="24"/>
                          <w:lang w:eastAsia="lt-LT"/>
                        </w:rPr>
                        <w:t xml:space="preserve">. Pastato inžinerinės sistemos. Lauko inžineriniai tinklai“, patvirtintas </w:t>
                      </w:r>
                      <w:r w:rsidR="00C514A0">
                        <w:rPr>
                          <w:szCs w:val="24"/>
                        </w:rPr>
                        <w:t>Lietuvos Respublikos aplinkos ministro</w:t>
                      </w:r>
                      <w:r w:rsidR="00C514A0">
                        <w:rPr>
                          <w:szCs w:val="24"/>
                          <w:lang w:eastAsia="lt-LT"/>
                        </w:rPr>
                        <w:t xml:space="preserve"> </w:t>
                      </w:r>
                      <w:r w:rsidR="00C514A0">
                        <w:rPr>
                          <w:szCs w:val="24"/>
                        </w:rPr>
                        <w:t xml:space="preserve">2003 m. liepos 21 d. įsakymu </w:t>
                      </w:r>
                      <w:r w:rsidR="00C514A0">
                        <w:rPr>
                          <w:szCs w:val="24"/>
                          <w:lang w:eastAsia="lt-LT"/>
                        </w:rPr>
                        <w:t>Nr. </w:t>
                      </w:r>
                      <w:r w:rsidR="00C514A0">
                        <w:rPr>
                          <w:szCs w:val="24"/>
                        </w:rPr>
                        <w:t>390 „Dėl statybos techninio reglamento STR</w:t>
                      </w:r>
                      <w:r w:rsidR="00C514A0">
                        <w:rPr>
                          <w:szCs w:val="24"/>
                          <w:lang w:eastAsia="lt-LT"/>
                        </w:rPr>
                        <w:t> </w:t>
                      </w:r>
                      <w:r w:rsidR="00C514A0">
                        <w:rPr>
                          <w:szCs w:val="24"/>
                        </w:rPr>
                        <w:t xml:space="preserve">2.07.01:2003 „Vandentiekis ir nuotekų </w:t>
                      </w:r>
                      <w:proofErr w:type="spellStart"/>
                      <w:r w:rsidR="00C514A0">
                        <w:rPr>
                          <w:szCs w:val="24"/>
                        </w:rPr>
                        <w:t>šalintuvas</w:t>
                      </w:r>
                      <w:proofErr w:type="spellEnd"/>
                      <w:r w:rsidR="00C514A0">
                        <w:rPr>
                          <w:szCs w:val="24"/>
                        </w:rPr>
                        <w:t>. Pastato inžinerinės sistemos. Lauko inžineriniai tinklai“ patvirtinimo“</w:t>
                      </w:r>
                      <w:r w:rsidR="00C514A0">
                        <w:rPr>
                          <w:szCs w:val="24"/>
                          <w:lang w:eastAsia="lt-LT"/>
                        </w:rPr>
                        <w:t>;</w:t>
                      </w:r>
                    </w:p>
                  </w:sdtContent>
                </w:sdt>
                <w:sdt>
                  <w:sdtPr>
                    <w:alias w:val="6.11 pp."/>
                    <w:tag w:val="part_90b6d8ff718b4abf8f8d1884295eab69"/>
                    <w:id w:val="533233899"/>
                    <w:lock w:val="sdtLocked"/>
                  </w:sdtPr>
                  <w:sdtEndPr/>
                  <w:sdtContent>
                    <w:p w14:paraId="6239654B" w14:textId="0C454652" w:rsidR="00F45D02" w:rsidRDefault="00114BF7">
                      <w:pPr>
                        <w:tabs>
                          <w:tab w:val="left" w:pos="1134"/>
                        </w:tabs>
                        <w:ind w:firstLine="567"/>
                        <w:jc w:val="both"/>
                        <w:rPr>
                          <w:szCs w:val="24"/>
                          <w:lang w:eastAsia="lt-LT"/>
                        </w:rPr>
                      </w:pPr>
                      <w:sdt>
                        <w:sdtPr>
                          <w:alias w:val="Numeris"/>
                          <w:tag w:val="nr_90b6d8ff718b4abf8f8d1884295eab69"/>
                          <w:id w:val="63615161"/>
                          <w:lock w:val="sdtLocked"/>
                        </w:sdtPr>
                        <w:sdtEndPr/>
                        <w:sdtContent>
                          <w:r w:rsidR="00C514A0">
                            <w:rPr>
                              <w:szCs w:val="24"/>
                              <w:lang w:eastAsia="lt-LT"/>
                            </w:rPr>
                            <w:t>6.11</w:t>
                          </w:r>
                        </w:sdtContent>
                      </w:sdt>
                      <w:r w:rsidR="00C514A0">
                        <w:rPr>
                          <w:szCs w:val="24"/>
                          <w:lang w:eastAsia="lt-LT"/>
                        </w:rPr>
                        <w:t xml:space="preserve">. statybos techninis reglamentas STR 2.02.05:2004 „Nuotekų valyklos. Pagrindinės nuostatos“, patvirtintas </w:t>
                      </w:r>
                      <w:r w:rsidR="00C514A0">
                        <w:rPr>
                          <w:szCs w:val="24"/>
                        </w:rPr>
                        <w:t>Lietuvos Respublikos aplinkos ministro</w:t>
                      </w:r>
                      <w:r w:rsidR="00C514A0">
                        <w:rPr>
                          <w:szCs w:val="24"/>
                          <w:lang w:eastAsia="lt-LT"/>
                        </w:rPr>
                        <w:t xml:space="preserve"> </w:t>
                      </w:r>
                      <w:r w:rsidR="00C514A0">
                        <w:rPr>
                          <w:szCs w:val="24"/>
                        </w:rPr>
                        <w:t>2004</w:t>
                      </w:r>
                      <w:r w:rsidR="00C514A0">
                        <w:rPr>
                          <w:szCs w:val="24"/>
                          <w:lang w:eastAsia="lt-LT"/>
                        </w:rPr>
                        <w:t> </w:t>
                      </w:r>
                      <w:r w:rsidR="00C514A0">
                        <w:rPr>
                          <w:szCs w:val="24"/>
                        </w:rPr>
                        <w:t>m. liepos 8</w:t>
                      </w:r>
                      <w:r w:rsidR="00C514A0">
                        <w:rPr>
                          <w:szCs w:val="24"/>
                          <w:lang w:eastAsia="lt-LT"/>
                        </w:rPr>
                        <w:t> </w:t>
                      </w:r>
                      <w:r w:rsidR="00C514A0">
                        <w:rPr>
                          <w:szCs w:val="24"/>
                        </w:rPr>
                        <w:t xml:space="preserve">d. įsakymu </w:t>
                      </w:r>
                      <w:r w:rsidR="00C514A0">
                        <w:rPr>
                          <w:szCs w:val="24"/>
                          <w:lang w:eastAsia="lt-LT"/>
                        </w:rPr>
                        <w:t>Nr. </w:t>
                      </w:r>
                      <w:r w:rsidR="00C514A0">
                        <w:rPr>
                          <w:szCs w:val="24"/>
                        </w:rPr>
                        <w:t xml:space="preserve">D1-376 „Dėl </w:t>
                      </w:r>
                      <w:r w:rsidR="00C514A0">
                        <w:rPr>
                          <w:szCs w:val="24"/>
                          <w:lang w:eastAsia="lt-LT"/>
                        </w:rPr>
                        <w:t>statybos techninio reglamento STR 2.02.05:2004 „Nuotekų valyklos. Pagrindinės nuostatos“ patvirtinimo</w:t>
                      </w:r>
                      <w:r w:rsidR="00C514A0">
                        <w:rPr>
                          <w:szCs w:val="24"/>
                        </w:rPr>
                        <w:t>“</w:t>
                      </w:r>
                      <w:r w:rsidR="00C514A0">
                        <w:rPr>
                          <w:szCs w:val="24"/>
                          <w:lang w:eastAsia="lt-LT"/>
                        </w:rPr>
                        <w:t>;</w:t>
                      </w:r>
                    </w:p>
                  </w:sdtContent>
                </w:sdt>
                <w:sdt>
                  <w:sdtPr>
                    <w:alias w:val="6.12 pp."/>
                    <w:tag w:val="part_f47914f77b3d452d8bc05a345399f6a8"/>
                    <w:id w:val="411744193"/>
                    <w:lock w:val="sdtLocked"/>
                  </w:sdtPr>
                  <w:sdtEndPr/>
                  <w:sdtContent>
                    <w:p w14:paraId="4EEFDECA" w14:textId="13CEB9E2" w:rsidR="00F45D02" w:rsidRDefault="00114BF7">
                      <w:pPr>
                        <w:tabs>
                          <w:tab w:val="left" w:pos="1134"/>
                        </w:tabs>
                        <w:ind w:firstLine="567"/>
                        <w:jc w:val="both"/>
                        <w:rPr>
                          <w:szCs w:val="24"/>
                        </w:rPr>
                      </w:pPr>
                      <w:sdt>
                        <w:sdtPr>
                          <w:alias w:val="Numeris"/>
                          <w:tag w:val="nr_f47914f77b3d452d8bc05a345399f6a8"/>
                          <w:id w:val="603395262"/>
                          <w:lock w:val="sdtLocked"/>
                        </w:sdtPr>
                        <w:sdtEndPr/>
                        <w:sdtContent>
                          <w:r w:rsidR="00C514A0">
                            <w:rPr>
                              <w:szCs w:val="24"/>
                            </w:rPr>
                            <w:t>6.12</w:t>
                          </w:r>
                        </w:sdtContent>
                      </w:sdt>
                      <w:r w:rsidR="00C514A0">
                        <w:rPr>
                          <w:szCs w:val="24"/>
                        </w:rPr>
                        <w:t>. statybos techninis reglamentas STR</w:t>
                      </w:r>
                      <w:r w:rsidR="00C514A0">
                        <w:rPr>
                          <w:szCs w:val="24"/>
                          <w:lang w:eastAsia="lt-LT"/>
                        </w:rPr>
                        <w:t> </w:t>
                      </w:r>
                      <w:r w:rsidR="00C514A0">
                        <w:rPr>
                          <w:szCs w:val="24"/>
                        </w:rPr>
                        <w:t>1.01.03:2017 „Statinių klasifikavimas“, patvirtintas Lietuvos Respublikos aplinkos ministro 2016</w:t>
                      </w:r>
                      <w:r w:rsidR="00C514A0">
                        <w:rPr>
                          <w:szCs w:val="24"/>
                          <w:lang w:eastAsia="lt-LT"/>
                        </w:rPr>
                        <w:t> </w:t>
                      </w:r>
                      <w:r w:rsidR="00C514A0">
                        <w:rPr>
                          <w:szCs w:val="24"/>
                        </w:rPr>
                        <w:t>m. spalio 27</w:t>
                      </w:r>
                      <w:r w:rsidR="00C514A0">
                        <w:rPr>
                          <w:szCs w:val="24"/>
                          <w:lang w:eastAsia="lt-LT"/>
                        </w:rPr>
                        <w:t> </w:t>
                      </w:r>
                      <w:r w:rsidR="00C514A0">
                        <w:rPr>
                          <w:szCs w:val="24"/>
                        </w:rPr>
                        <w:t xml:space="preserve">d. įsakymu </w:t>
                      </w:r>
                      <w:r w:rsidR="00C514A0">
                        <w:rPr>
                          <w:szCs w:val="24"/>
                          <w:lang w:eastAsia="lt-LT"/>
                        </w:rPr>
                        <w:t>Nr. </w:t>
                      </w:r>
                      <w:r w:rsidR="00C514A0">
                        <w:rPr>
                          <w:szCs w:val="24"/>
                        </w:rPr>
                        <w:t>D1-713 „Dėl</w:t>
                      </w:r>
                      <w:r w:rsidR="00C514A0">
                        <w:rPr>
                          <w:szCs w:val="24"/>
                          <w:shd w:val="clear" w:color="auto" w:fill="FFFFFF"/>
                        </w:rPr>
                        <w:t xml:space="preserve"> statybos techninio reglamento </w:t>
                      </w:r>
                      <w:r w:rsidR="00C514A0">
                        <w:rPr>
                          <w:szCs w:val="24"/>
                        </w:rPr>
                        <w:t>STR</w:t>
                      </w:r>
                      <w:r w:rsidR="00C514A0">
                        <w:rPr>
                          <w:szCs w:val="24"/>
                          <w:lang w:eastAsia="lt-LT"/>
                        </w:rPr>
                        <w:t> </w:t>
                      </w:r>
                      <w:r w:rsidR="00C514A0">
                        <w:rPr>
                          <w:szCs w:val="24"/>
                        </w:rPr>
                        <w:t>1.01.03:2017 „Statinių ir patalpų klasifikavimas“ patvirtinimo“;</w:t>
                      </w:r>
                    </w:p>
                  </w:sdtContent>
                </w:sdt>
                <w:sdt>
                  <w:sdtPr>
                    <w:alias w:val="6.13 pp."/>
                    <w:tag w:val="part_7704ca7ae0404086881b28d72c6cdcee"/>
                    <w:id w:val="2081014667"/>
                    <w:lock w:val="sdtLocked"/>
                  </w:sdtPr>
                  <w:sdtEndPr/>
                  <w:sdtContent>
                    <w:p w14:paraId="6342BE7A" w14:textId="6B567889" w:rsidR="00F45D02" w:rsidRDefault="00114BF7">
                      <w:pPr>
                        <w:tabs>
                          <w:tab w:val="left" w:pos="1134"/>
                        </w:tabs>
                        <w:ind w:firstLine="567"/>
                        <w:jc w:val="both"/>
                        <w:rPr>
                          <w:szCs w:val="24"/>
                        </w:rPr>
                      </w:pPr>
                      <w:sdt>
                        <w:sdtPr>
                          <w:alias w:val="Numeris"/>
                          <w:tag w:val="nr_7704ca7ae0404086881b28d72c6cdcee"/>
                          <w:id w:val="-1075283144"/>
                          <w:lock w:val="sdtLocked"/>
                        </w:sdtPr>
                        <w:sdtEndPr/>
                        <w:sdtContent>
                          <w:r w:rsidR="00C514A0">
                            <w:rPr>
                              <w:szCs w:val="24"/>
                            </w:rPr>
                            <w:t>6.13</w:t>
                          </w:r>
                        </w:sdtContent>
                      </w:sdt>
                      <w:r w:rsidR="00C514A0">
                        <w:rPr>
                          <w:szCs w:val="24"/>
                        </w:rPr>
                        <w:t>. statybos techninis reglamentas STR</w:t>
                      </w:r>
                      <w:r w:rsidR="00C514A0">
                        <w:rPr>
                          <w:szCs w:val="24"/>
                          <w:lang w:eastAsia="lt-LT"/>
                        </w:rPr>
                        <w:t> </w:t>
                      </w:r>
                      <w:r w:rsidR="00C514A0">
                        <w:rPr>
                          <w:szCs w:val="24"/>
                        </w:rPr>
                        <w:t>1.06.01:2016 „Statybos darbai. Statinio statybos priežiūra“, patvirtintas Lietuvos Respublikos aplinkos ministro 2016</w:t>
                      </w:r>
                      <w:r w:rsidR="00C514A0">
                        <w:rPr>
                          <w:szCs w:val="24"/>
                          <w:lang w:eastAsia="lt-LT"/>
                        </w:rPr>
                        <w:t> </w:t>
                      </w:r>
                      <w:r w:rsidR="00C514A0">
                        <w:rPr>
                          <w:szCs w:val="24"/>
                        </w:rPr>
                        <w:t>m. gruodžio 12</w:t>
                      </w:r>
                      <w:r w:rsidR="00C514A0">
                        <w:rPr>
                          <w:szCs w:val="24"/>
                          <w:lang w:eastAsia="lt-LT"/>
                        </w:rPr>
                        <w:t> </w:t>
                      </w:r>
                      <w:r w:rsidR="00C514A0">
                        <w:rPr>
                          <w:szCs w:val="24"/>
                        </w:rPr>
                        <w:t xml:space="preserve">d. įsakymu </w:t>
                      </w:r>
                      <w:r w:rsidR="00C514A0">
                        <w:rPr>
                          <w:szCs w:val="24"/>
                          <w:lang w:eastAsia="lt-LT"/>
                        </w:rPr>
                        <w:t>Nr. </w:t>
                      </w:r>
                      <w:r w:rsidR="00C514A0">
                        <w:rPr>
                          <w:szCs w:val="24"/>
                        </w:rPr>
                        <w:t>D1-848 „Dėl statybos techninio reglamento STR</w:t>
                      </w:r>
                      <w:r w:rsidR="00C514A0">
                        <w:rPr>
                          <w:szCs w:val="24"/>
                          <w:lang w:eastAsia="lt-LT"/>
                        </w:rPr>
                        <w:t> </w:t>
                      </w:r>
                      <w:r w:rsidR="00C514A0">
                        <w:rPr>
                          <w:szCs w:val="24"/>
                        </w:rPr>
                        <w:t>1.06.01:2016 „Statybos darbai. Statinio statybos priežiūra“ patvirtinimo“;</w:t>
                      </w:r>
                    </w:p>
                  </w:sdtContent>
                </w:sdt>
                <w:sdt>
                  <w:sdtPr>
                    <w:alias w:val="6.14 pp."/>
                    <w:tag w:val="part_2bb225dfc5fd4b6eb43b1cc6c650f512"/>
                    <w:id w:val="-1823796358"/>
                    <w:lock w:val="sdtLocked"/>
                  </w:sdtPr>
                  <w:sdtEndPr/>
                  <w:sdtContent>
                    <w:p w14:paraId="12923905" w14:textId="4F70695C" w:rsidR="00F45D02" w:rsidRDefault="00114BF7">
                      <w:pPr>
                        <w:tabs>
                          <w:tab w:val="left" w:pos="1080"/>
                        </w:tabs>
                        <w:ind w:firstLine="567"/>
                        <w:jc w:val="both"/>
                        <w:rPr>
                          <w:szCs w:val="24"/>
                          <w:lang w:eastAsia="lt-LT"/>
                        </w:rPr>
                      </w:pPr>
                      <w:sdt>
                        <w:sdtPr>
                          <w:alias w:val="Numeris"/>
                          <w:tag w:val="nr_2bb225dfc5fd4b6eb43b1cc6c650f512"/>
                          <w:id w:val="489371354"/>
                          <w:lock w:val="sdtLocked"/>
                        </w:sdtPr>
                        <w:sdtEndPr/>
                        <w:sdtContent>
                          <w:r w:rsidR="00C514A0">
                            <w:rPr>
                              <w:szCs w:val="24"/>
                              <w:lang w:eastAsia="lt-LT"/>
                            </w:rPr>
                            <w:t>6.14</w:t>
                          </w:r>
                        </w:sdtContent>
                      </w:sdt>
                      <w:r w:rsidR="00C514A0">
                        <w:rPr>
                          <w:szCs w:val="24"/>
                          <w:lang w:eastAsia="lt-LT"/>
                        </w:rPr>
                        <w:t xml:space="preserve">. </w:t>
                      </w:r>
                      <w:r w:rsidR="00C514A0">
                        <w:rPr>
                          <w:szCs w:val="24"/>
                        </w:rPr>
                        <w:t>statybos techninis reglamentas STR</w:t>
                      </w:r>
                      <w:r w:rsidR="00C514A0">
                        <w:rPr>
                          <w:szCs w:val="24"/>
                          <w:lang w:eastAsia="lt-LT"/>
                        </w:rPr>
                        <w:t> </w:t>
                      </w:r>
                      <w:r w:rsidR="00C514A0">
                        <w:rPr>
                          <w:szCs w:val="24"/>
                        </w:rPr>
                        <w:t>1.02.01:2017 „Statybos dalyvių atestavimo ir teisės pripažinimo tvarkos aprašas“, patvirtintas</w:t>
                      </w:r>
                      <w:r w:rsidR="00C514A0">
                        <w:rPr>
                          <w:bCs/>
                          <w:szCs w:val="24"/>
                        </w:rPr>
                        <w:t xml:space="preserve"> Lietuvos Respublikos aplinkos ministro 2016</w:t>
                      </w:r>
                      <w:r w:rsidR="00C514A0">
                        <w:rPr>
                          <w:szCs w:val="24"/>
                          <w:lang w:eastAsia="lt-LT"/>
                        </w:rPr>
                        <w:t> </w:t>
                      </w:r>
                      <w:r w:rsidR="00C514A0">
                        <w:rPr>
                          <w:bCs/>
                          <w:szCs w:val="24"/>
                        </w:rPr>
                        <w:t>m. gruodžio 12</w:t>
                      </w:r>
                      <w:r w:rsidR="00C514A0">
                        <w:rPr>
                          <w:szCs w:val="24"/>
                          <w:lang w:eastAsia="lt-LT"/>
                        </w:rPr>
                        <w:t> </w:t>
                      </w:r>
                      <w:r w:rsidR="00C514A0">
                        <w:rPr>
                          <w:bCs/>
                          <w:szCs w:val="24"/>
                        </w:rPr>
                        <w:t>d. įsakymu Nr. D1-880 „Dėl statybos techninio reglamento STR</w:t>
                      </w:r>
                      <w:r w:rsidR="00C514A0">
                        <w:rPr>
                          <w:szCs w:val="24"/>
                          <w:lang w:eastAsia="lt-LT"/>
                        </w:rPr>
                        <w:t> </w:t>
                      </w:r>
                      <w:r w:rsidR="00C514A0">
                        <w:rPr>
                          <w:bCs/>
                          <w:szCs w:val="24"/>
                        </w:rPr>
                        <w:t>1.02.01:2017 „Statybos dalyvių atestavimo ir teisės pripažinimo tvarkos aprašas“ patvirtinimo“ (toliau – Reglamentas);</w:t>
                      </w:r>
                    </w:p>
                  </w:sdtContent>
                </w:sdt>
                <w:sdt>
                  <w:sdtPr>
                    <w:alias w:val="6.15 pp."/>
                    <w:tag w:val="part_73dd1940669e4a36a9d27ee0599ce50b"/>
                    <w:id w:val="1442654275"/>
                    <w:lock w:val="sdtLocked"/>
                  </w:sdtPr>
                  <w:sdtEndPr/>
                  <w:sdtContent>
                    <w:p w14:paraId="0EA24179" w14:textId="04A44AB5" w:rsidR="00F45D02" w:rsidRDefault="00114BF7">
                      <w:pPr>
                        <w:tabs>
                          <w:tab w:val="left" w:pos="1134"/>
                        </w:tabs>
                        <w:ind w:firstLine="567"/>
                        <w:jc w:val="both"/>
                        <w:rPr>
                          <w:szCs w:val="24"/>
                        </w:rPr>
                      </w:pPr>
                      <w:sdt>
                        <w:sdtPr>
                          <w:alias w:val="Numeris"/>
                          <w:tag w:val="nr_73dd1940669e4a36a9d27ee0599ce50b"/>
                          <w:id w:val="-181601351"/>
                          <w:lock w:val="sdtLocked"/>
                        </w:sdtPr>
                        <w:sdtEndPr/>
                        <w:sdtContent>
                          <w:r w:rsidR="00C514A0">
                            <w:rPr>
                              <w:szCs w:val="24"/>
                            </w:rPr>
                            <w:t>6.15</w:t>
                          </w:r>
                        </w:sdtContent>
                      </w:sdt>
                      <w:r w:rsidR="00C514A0">
                        <w:rPr>
                          <w:szCs w:val="24"/>
                        </w:rPr>
                        <w:t>. Nuotekų tvarkymo reglamentas, patvirtintas Lietuvos Respublikos aplinkos ministro 2006</w:t>
                      </w:r>
                      <w:r w:rsidR="00C514A0">
                        <w:rPr>
                          <w:szCs w:val="24"/>
                          <w:lang w:eastAsia="lt-LT"/>
                        </w:rPr>
                        <w:t> </w:t>
                      </w:r>
                      <w:r w:rsidR="00C514A0">
                        <w:rPr>
                          <w:szCs w:val="24"/>
                        </w:rPr>
                        <w:t>m. gegužės 17</w:t>
                      </w:r>
                      <w:r w:rsidR="00C514A0">
                        <w:rPr>
                          <w:szCs w:val="24"/>
                          <w:lang w:eastAsia="lt-LT"/>
                        </w:rPr>
                        <w:t> </w:t>
                      </w:r>
                      <w:r w:rsidR="00C514A0">
                        <w:rPr>
                          <w:szCs w:val="24"/>
                        </w:rPr>
                        <w:t xml:space="preserve">d. įsakymu </w:t>
                      </w:r>
                      <w:r w:rsidR="00C514A0">
                        <w:rPr>
                          <w:szCs w:val="24"/>
                          <w:lang w:eastAsia="lt-LT"/>
                        </w:rPr>
                        <w:t>Nr. </w:t>
                      </w:r>
                      <w:r w:rsidR="00C514A0">
                        <w:rPr>
                          <w:szCs w:val="24"/>
                        </w:rPr>
                        <w:t>D1-236 „Dėl Nuotekų tvarkymo reglamento patvirtinimo“;</w:t>
                      </w:r>
                    </w:p>
                  </w:sdtContent>
                </w:sdt>
                <w:sdt>
                  <w:sdtPr>
                    <w:alias w:val="6.16 pp."/>
                    <w:tag w:val="part_c545b55f5df34201ac0e8f0174633e60"/>
                    <w:id w:val="-780792438"/>
                    <w:lock w:val="sdtLocked"/>
                  </w:sdtPr>
                  <w:sdtEndPr/>
                  <w:sdtContent>
                    <w:p w14:paraId="01B66B78" w14:textId="1587A12A" w:rsidR="00F45D02" w:rsidRDefault="00114BF7">
                      <w:pPr>
                        <w:tabs>
                          <w:tab w:val="left" w:pos="1134"/>
                        </w:tabs>
                        <w:ind w:firstLine="567"/>
                        <w:jc w:val="both"/>
                        <w:rPr>
                          <w:szCs w:val="24"/>
                        </w:rPr>
                      </w:pPr>
                      <w:sdt>
                        <w:sdtPr>
                          <w:alias w:val="Numeris"/>
                          <w:tag w:val="nr_c545b55f5df34201ac0e8f0174633e60"/>
                          <w:id w:val="-209345424"/>
                          <w:lock w:val="sdtLocked"/>
                        </w:sdtPr>
                        <w:sdtEndPr/>
                        <w:sdtContent>
                          <w:r w:rsidR="00C514A0">
                            <w:rPr>
                              <w:szCs w:val="24"/>
                            </w:rPr>
                            <w:t>6.16</w:t>
                          </w:r>
                        </w:sdtContent>
                      </w:sdt>
                      <w:r w:rsidR="00C514A0">
                        <w:rPr>
                          <w:szCs w:val="24"/>
                        </w:rPr>
                        <w:t>. Paviršinių nuotekų tvarkymo reglamentas, patvirtintas Lietuvos Respublikos aplinkos ministro 2007</w:t>
                      </w:r>
                      <w:r w:rsidR="00C514A0">
                        <w:rPr>
                          <w:szCs w:val="24"/>
                          <w:lang w:eastAsia="lt-LT"/>
                        </w:rPr>
                        <w:t> </w:t>
                      </w:r>
                      <w:r w:rsidR="00C514A0">
                        <w:rPr>
                          <w:szCs w:val="24"/>
                        </w:rPr>
                        <w:t>m. balandžio 7</w:t>
                      </w:r>
                      <w:r w:rsidR="00C514A0">
                        <w:rPr>
                          <w:szCs w:val="24"/>
                          <w:lang w:eastAsia="lt-LT"/>
                        </w:rPr>
                        <w:t> </w:t>
                      </w:r>
                      <w:r w:rsidR="00C514A0">
                        <w:rPr>
                          <w:szCs w:val="24"/>
                        </w:rPr>
                        <w:t xml:space="preserve">d. įsakymu </w:t>
                      </w:r>
                      <w:r w:rsidR="00C514A0">
                        <w:rPr>
                          <w:szCs w:val="24"/>
                          <w:lang w:eastAsia="lt-LT"/>
                        </w:rPr>
                        <w:t>Nr. </w:t>
                      </w:r>
                      <w:r w:rsidR="00C514A0">
                        <w:rPr>
                          <w:szCs w:val="24"/>
                        </w:rPr>
                        <w:t>D1-193 „Dėl Paviršinių nuotekų tvarkymo reglamento patvirtinimo“;</w:t>
                      </w:r>
                    </w:p>
                  </w:sdtContent>
                </w:sdt>
                <w:sdt>
                  <w:sdtPr>
                    <w:alias w:val="6.17 pp."/>
                    <w:tag w:val="part_abe9f7fd2900480f81907a4a5c52861a"/>
                    <w:id w:val="-1130399092"/>
                    <w:lock w:val="sdtLocked"/>
                  </w:sdtPr>
                  <w:sdtEndPr/>
                  <w:sdtContent>
                    <w:p w14:paraId="4E458A06" w14:textId="66677361" w:rsidR="00F45D02" w:rsidRDefault="00114BF7">
                      <w:pPr>
                        <w:tabs>
                          <w:tab w:val="left" w:pos="1134"/>
                        </w:tabs>
                        <w:ind w:firstLine="567"/>
                        <w:jc w:val="both"/>
                        <w:rPr>
                          <w:szCs w:val="24"/>
                          <w:lang w:eastAsia="lt-LT"/>
                        </w:rPr>
                      </w:pPr>
                      <w:sdt>
                        <w:sdtPr>
                          <w:alias w:val="Numeris"/>
                          <w:tag w:val="nr_abe9f7fd2900480f81907a4a5c52861a"/>
                          <w:id w:val="-1543279401"/>
                          <w:lock w:val="sdtLocked"/>
                        </w:sdtPr>
                        <w:sdtEndPr/>
                        <w:sdtContent>
                          <w:r w:rsidR="00C514A0">
                            <w:rPr>
                              <w:szCs w:val="24"/>
                              <w:lang w:eastAsia="lt-LT"/>
                            </w:rPr>
                            <w:t>6.17</w:t>
                          </w:r>
                        </w:sdtContent>
                      </w:sdt>
                      <w:r w:rsidR="00C514A0">
                        <w:rPr>
                          <w:szCs w:val="24"/>
                          <w:lang w:eastAsia="lt-LT"/>
                        </w:rPr>
                        <w:t xml:space="preserve">. Vandens kokybė. Dujų chromatografijos metodas naftos angliavandenilių indeksui (naftos produktų koncentracijai) nustatyti LAND 61-2003, patvirtintas </w:t>
                      </w:r>
                      <w:r w:rsidR="00C514A0">
                        <w:rPr>
                          <w:szCs w:val="24"/>
                        </w:rPr>
                        <w:t>Lietuvos Respublikos aplinkos ministro 2003</w:t>
                      </w:r>
                      <w:r w:rsidR="00C514A0">
                        <w:rPr>
                          <w:szCs w:val="24"/>
                          <w:lang w:eastAsia="lt-LT"/>
                        </w:rPr>
                        <w:t> </w:t>
                      </w:r>
                      <w:r w:rsidR="00C514A0">
                        <w:rPr>
                          <w:szCs w:val="24"/>
                        </w:rPr>
                        <w:t>m. gruodžio 19</w:t>
                      </w:r>
                      <w:r w:rsidR="00C514A0">
                        <w:rPr>
                          <w:szCs w:val="24"/>
                          <w:lang w:eastAsia="lt-LT"/>
                        </w:rPr>
                        <w:t> </w:t>
                      </w:r>
                      <w:r w:rsidR="00C514A0">
                        <w:rPr>
                          <w:szCs w:val="24"/>
                        </w:rPr>
                        <w:t xml:space="preserve">d. įsakymu </w:t>
                      </w:r>
                      <w:r w:rsidR="00C514A0">
                        <w:rPr>
                          <w:szCs w:val="24"/>
                          <w:lang w:eastAsia="lt-LT"/>
                        </w:rPr>
                        <w:t>Nr. </w:t>
                      </w:r>
                      <w:r w:rsidR="00C514A0">
                        <w:rPr>
                          <w:szCs w:val="24"/>
                        </w:rPr>
                        <w:t>677</w:t>
                      </w:r>
                      <w:r w:rsidR="00C514A0">
                        <w:rPr>
                          <w:szCs w:val="24"/>
                          <w:lang w:eastAsia="lt-LT"/>
                        </w:rPr>
                        <w:t xml:space="preserve"> „Dėl </w:t>
                      </w:r>
                      <w:r w:rsidR="00C514A0">
                        <w:rPr>
                          <w:szCs w:val="24"/>
                        </w:rPr>
                        <w:t>aplinkos apsaugos normatyvinio dokumento LAND</w:t>
                      </w:r>
                      <w:r w:rsidR="00C514A0">
                        <w:rPr>
                          <w:szCs w:val="24"/>
                          <w:lang w:eastAsia="lt-LT"/>
                        </w:rPr>
                        <w:t> </w:t>
                      </w:r>
                      <w:r w:rsidR="00C514A0">
                        <w:rPr>
                          <w:szCs w:val="24"/>
                        </w:rPr>
                        <w:t>61-2003 patvirtinimo</w:t>
                      </w:r>
                      <w:r w:rsidR="00C514A0">
                        <w:rPr>
                          <w:szCs w:val="24"/>
                          <w:lang w:eastAsia="lt-LT"/>
                        </w:rPr>
                        <w:t>“;</w:t>
                      </w:r>
                    </w:p>
                  </w:sdtContent>
                </w:sdt>
                <w:sdt>
                  <w:sdtPr>
                    <w:alias w:val="6.18 pp."/>
                    <w:tag w:val="part_874400fa15c1426fa4ffd82fde7c9a66"/>
                    <w:id w:val="-1568722265"/>
                    <w:lock w:val="sdtLocked"/>
                  </w:sdtPr>
                  <w:sdtEndPr/>
                  <w:sdtContent>
                    <w:p w14:paraId="5CCCE132" w14:textId="01581BC0" w:rsidR="00F45D02" w:rsidRDefault="00114BF7">
                      <w:pPr>
                        <w:tabs>
                          <w:tab w:val="left" w:pos="1134"/>
                        </w:tabs>
                        <w:snapToGrid w:val="0"/>
                        <w:ind w:firstLine="567"/>
                        <w:jc w:val="both"/>
                        <w:rPr>
                          <w:szCs w:val="24"/>
                          <w:lang w:eastAsia="lt-LT"/>
                        </w:rPr>
                      </w:pPr>
                      <w:sdt>
                        <w:sdtPr>
                          <w:alias w:val="Numeris"/>
                          <w:tag w:val="nr_874400fa15c1426fa4ffd82fde7c9a66"/>
                          <w:id w:val="-1625846394"/>
                          <w:lock w:val="sdtLocked"/>
                        </w:sdtPr>
                        <w:sdtEndPr/>
                        <w:sdtContent>
                          <w:r w:rsidR="00C514A0">
                            <w:rPr>
                              <w:szCs w:val="24"/>
                              <w:lang w:eastAsia="lt-LT"/>
                            </w:rPr>
                            <w:t>6.18</w:t>
                          </w:r>
                        </w:sdtContent>
                      </w:sdt>
                      <w:r w:rsidR="00C514A0">
                        <w:rPr>
                          <w:szCs w:val="24"/>
                          <w:lang w:eastAsia="lt-LT"/>
                        </w:rPr>
                        <w:t xml:space="preserve">. LAND 65-2005. Vandens kokybė. Nitratų kiekio nustatymas. </w:t>
                      </w:r>
                      <w:proofErr w:type="spellStart"/>
                      <w:r w:rsidR="00C514A0">
                        <w:rPr>
                          <w:szCs w:val="24"/>
                          <w:lang w:eastAsia="lt-LT"/>
                        </w:rPr>
                        <w:t>Spektrometrinis</w:t>
                      </w:r>
                      <w:proofErr w:type="spellEnd"/>
                      <w:r w:rsidR="00C514A0">
                        <w:rPr>
                          <w:szCs w:val="24"/>
                          <w:lang w:eastAsia="lt-LT"/>
                        </w:rPr>
                        <w:t xml:space="preserve"> metodas, vartojant </w:t>
                      </w:r>
                      <w:proofErr w:type="spellStart"/>
                      <w:r w:rsidR="00C514A0">
                        <w:rPr>
                          <w:szCs w:val="24"/>
                          <w:lang w:eastAsia="lt-LT"/>
                        </w:rPr>
                        <w:t>sulfosalicilo</w:t>
                      </w:r>
                      <w:proofErr w:type="spellEnd"/>
                      <w:r w:rsidR="00C514A0">
                        <w:rPr>
                          <w:szCs w:val="24"/>
                          <w:lang w:eastAsia="lt-LT"/>
                        </w:rPr>
                        <w:t xml:space="preserve"> rūgštį, patvirtintas </w:t>
                      </w:r>
                      <w:r w:rsidR="00C514A0">
                        <w:rPr>
                          <w:szCs w:val="24"/>
                        </w:rPr>
                        <w:t>Lietuvos Respublikos aplinkos ministro 2005</w:t>
                      </w:r>
                      <w:r w:rsidR="00C514A0">
                        <w:rPr>
                          <w:szCs w:val="24"/>
                          <w:lang w:eastAsia="lt-LT"/>
                        </w:rPr>
                        <w:t> </w:t>
                      </w:r>
                      <w:r w:rsidR="00C514A0">
                        <w:rPr>
                          <w:szCs w:val="24"/>
                        </w:rPr>
                        <w:t>m. gegužės 5</w:t>
                      </w:r>
                      <w:r w:rsidR="00C514A0">
                        <w:rPr>
                          <w:szCs w:val="24"/>
                          <w:lang w:eastAsia="lt-LT"/>
                        </w:rPr>
                        <w:t> </w:t>
                      </w:r>
                      <w:r w:rsidR="00C514A0">
                        <w:rPr>
                          <w:szCs w:val="24"/>
                        </w:rPr>
                        <w:t xml:space="preserve">d. įsakymu </w:t>
                      </w:r>
                      <w:r w:rsidR="00C514A0">
                        <w:rPr>
                          <w:szCs w:val="24"/>
                          <w:lang w:eastAsia="lt-LT"/>
                        </w:rPr>
                        <w:t>Nr. </w:t>
                      </w:r>
                      <w:r w:rsidR="00C514A0">
                        <w:rPr>
                          <w:szCs w:val="24"/>
                        </w:rPr>
                        <w:t xml:space="preserve">D1-232 „Dėl Lietuvos Respublikos aplinkos apsaugos normatyvinių dokumentų </w:t>
                      </w:r>
                      <w:r w:rsidR="00C514A0">
                        <w:rPr>
                          <w:szCs w:val="24"/>
                          <w:lang w:eastAsia="lt-LT"/>
                        </w:rPr>
                        <w:t>LAND 65-2005 ir LAND 66-2005 patvirtinimo</w:t>
                      </w:r>
                      <w:r w:rsidR="00C514A0">
                        <w:rPr>
                          <w:szCs w:val="24"/>
                        </w:rPr>
                        <w:t>“</w:t>
                      </w:r>
                      <w:r w:rsidR="00C514A0">
                        <w:rPr>
                          <w:szCs w:val="24"/>
                          <w:lang w:eastAsia="lt-LT"/>
                        </w:rPr>
                        <w:t>;</w:t>
                      </w:r>
                    </w:p>
                  </w:sdtContent>
                </w:sdt>
                <w:sdt>
                  <w:sdtPr>
                    <w:alias w:val="6.19 pp."/>
                    <w:tag w:val="part_5aca0456b3fb4884b4abd1963813edae"/>
                    <w:id w:val="-1089380006"/>
                    <w:lock w:val="sdtLocked"/>
                  </w:sdtPr>
                  <w:sdtEndPr/>
                  <w:sdtContent>
                    <w:p w14:paraId="3AE823EA" w14:textId="41488E1F" w:rsidR="00F45D02" w:rsidRDefault="00114BF7">
                      <w:pPr>
                        <w:tabs>
                          <w:tab w:val="left" w:pos="1134"/>
                        </w:tabs>
                        <w:snapToGrid w:val="0"/>
                        <w:ind w:firstLine="567"/>
                        <w:jc w:val="both"/>
                        <w:rPr>
                          <w:szCs w:val="24"/>
                          <w:lang w:eastAsia="lt-LT"/>
                        </w:rPr>
                      </w:pPr>
                      <w:sdt>
                        <w:sdtPr>
                          <w:alias w:val="Numeris"/>
                          <w:tag w:val="nr_5aca0456b3fb4884b4abd1963813edae"/>
                          <w:id w:val="-1903979436"/>
                          <w:lock w:val="sdtLocked"/>
                        </w:sdtPr>
                        <w:sdtEndPr/>
                        <w:sdtContent>
                          <w:r w:rsidR="00C514A0">
                            <w:rPr>
                              <w:szCs w:val="24"/>
                              <w:lang w:eastAsia="lt-LT"/>
                            </w:rPr>
                            <w:t>6.19</w:t>
                          </w:r>
                        </w:sdtContent>
                      </w:sdt>
                      <w:r w:rsidR="00C514A0">
                        <w:rPr>
                          <w:szCs w:val="24"/>
                          <w:lang w:eastAsia="lt-LT"/>
                        </w:rPr>
                        <w:t xml:space="preserve">. LAND 66-2005. Vandens kokybė. Nitratų kiekio nustatymas. </w:t>
                      </w:r>
                      <w:proofErr w:type="spellStart"/>
                      <w:r w:rsidR="00C514A0">
                        <w:rPr>
                          <w:szCs w:val="24"/>
                          <w:lang w:eastAsia="lt-LT"/>
                        </w:rPr>
                        <w:t>Spektrometrinis</w:t>
                      </w:r>
                      <w:proofErr w:type="spellEnd"/>
                      <w:r w:rsidR="00C514A0">
                        <w:rPr>
                          <w:szCs w:val="24"/>
                          <w:lang w:eastAsia="lt-LT"/>
                        </w:rPr>
                        <w:t xml:space="preserve"> metodas, vartojant 2,6-dimetilfenolį, patvirtintas </w:t>
                      </w:r>
                      <w:r w:rsidR="00C514A0">
                        <w:rPr>
                          <w:szCs w:val="24"/>
                        </w:rPr>
                        <w:t>Lietuvos Respublikos aplinkos ministro 2005</w:t>
                      </w:r>
                      <w:r w:rsidR="00C514A0">
                        <w:rPr>
                          <w:szCs w:val="24"/>
                          <w:lang w:eastAsia="lt-LT"/>
                        </w:rPr>
                        <w:t> </w:t>
                      </w:r>
                      <w:r w:rsidR="00C514A0">
                        <w:rPr>
                          <w:szCs w:val="24"/>
                        </w:rPr>
                        <w:t>m. gegužės 5</w:t>
                      </w:r>
                      <w:r w:rsidR="00C514A0">
                        <w:rPr>
                          <w:szCs w:val="24"/>
                          <w:lang w:eastAsia="lt-LT"/>
                        </w:rPr>
                        <w:t> </w:t>
                      </w:r>
                      <w:r w:rsidR="00C514A0">
                        <w:rPr>
                          <w:szCs w:val="24"/>
                        </w:rPr>
                        <w:t xml:space="preserve">d. įsakymu </w:t>
                      </w:r>
                      <w:r w:rsidR="00C514A0">
                        <w:rPr>
                          <w:szCs w:val="24"/>
                          <w:lang w:eastAsia="lt-LT"/>
                        </w:rPr>
                        <w:t>Nr. </w:t>
                      </w:r>
                      <w:r w:rsidR="00C514A0">
                        <w:rPr>
                          <w:szCs w:val="24"/>
                        </w:rPr>
                        <w:t xml:space="preserve">D1-232 „Dėl Lietuvos Respublikos aplinkos apsaugos normatyvinių dokumentų </w:t>
                      </w:r>
                      <w:r w:rsidR="00C514A0">
                        <w:rPr>
                          <w:szCs w:val="24"/>
                          <w:lang w:eastAsia="lt-LT"/>
                        </w:rPr>
                        <w:t>LAND 65-2005 ir LAND 66-2005 patvirtinimo</w:t>
                      </w:r>
                      <w:r w:rsidR="00C514A0">
                        <w:rPr>
                          <w:szCs w:val="24"/>
                        </w:rPr>
                        <w:t>“</w:t>
                      </w:r>
                      <w:r w:rsidR="00C514A0">
                        <w:rPr>
                          <w:szCs w:val="24"/>
                          <w:lang w:eastAsia="lt-LT"/>
                        </w:rPr>
                        <w:t>;</w:t>
                      </w:r>
                    </w:p>
                  </w:sdtContent>
                </w:sdt>
                <w:sdt>
                  <w:sdtPr>
                    <w:alias w:val="6.20 pp."/>
                    <w:tag w:val="part_fd98adc9111549da959783191fcd3704"/>
                    <w:id w:val="-729844207"/>
                    <w:lock w:val="sdtLocked"/>
                  </w:sdtPr>
                  <w:sdtEndPr/>
                  <w:sdtContent>
                    <w:p w14:paraId="76B69F4C" w14:textId="3CB7B990" w:rsidR="00F45D02" w:rsidRDefault="00114BF7">
                      <w:pPr>
                        <w:tabs>
                          <w:tab w:val="left" w:pos="1134"/>
                        </w:tabs>
                        <w:ind w:firstLine="567"/>
                        <w:jc w:val="both"/>
                        <w:rPr>
                          <w:szCs w:val="24"/>
                          <w:lang w:eastAsia="lt-LT"/>
                        </w:rPr>
                      </w:pPr>
                      <w:sdt>
                        <w:sdtPr>
                          <w:alias w:val="Numeris"/>
                          <w:tag w:val="nr_fd98adc9111549da959783191fcd3704"/>
                          <w:id w:val="508498312"/>
                          <w:lock w:val="sdtLocked"/>
                        </w:sdtPr>
                        <w:sdtEndPr/>
                        <w:sdtContent>
                          <w:r w:rsidR="00C514A0">
                            <w:rPr>
                              <w:szCs w:val="24"/>
                              <w:lang w:eastAsia="lt-LT"/>
                            </w:rPr>
                            <w:t>6.20</w:t>
                          </w:r>
                        </w:sdtContent>
                      </w:sdt>
                      <w:r w:rsidR="00C514A0">
                        <w:rPr>
                          <w:szCs w:val="24"/>
                          <w:lang w:eastAsia="lt-LT"/>
                        </w:rPr>
                        <w:t xml:space="preserve">. LAND 46-2007. Vandens kokybė. Skendinčių medžiagų nustatymas. Košimo pro stiklo pluošto koštuvą metodas, patvirtintas </w:t>
                      </w:r>
                      <w:r w:rsidR="00C514A0">
                        <w:rPr>
                          <w:szCs w:val="24"/>
                        </w:rPr>
                        <w:t>Lietuvos Respublikos aplinkos ministro 2007</w:t>
                      </w:r>
                      <w:r w:rsidR="00C514A0">
                        <w:rPr>
                          <w:szCs w:val="24"/>
                          <w:lang w:eastAsia="lt-LT"/>
                        </w:rPr>
                        <w:t> </w:t>
                      </w:r>
                      <w:r w:rsidR="00C514A0">
                        <w:rPr>
                          <w:szCs w:val="24"/>
                        </w:rPr>
                        <w:t>m. liepos 13</w:t>
                      </w:r>
                      <w:r w:rsidR="00C514A0">
                        <w:rPr>
                          <w:szCs w:val="24"/>
                          <w:lang w:eastAsia="lt-LT"/>
                        </w:rPr>
                        <w:t> </w:t>
                      </w:r>
                      <w:r w:rsidR="00C514A0">
                        <w:rPr>
                          <w:szCs w:val="24"/>
                        </w:rPr>
                        <w:t xml:space="preserve">d. įsakymu </w:t>
                      </w:r>
                      <w:r w:rsidR="00C514A0">
                        <w:rPr>
                          <w:szCs w:val="24"/>
                          <w:lang w:eastAsia="lt-LT"/>
                        </w:rPr>
                        <w:t>Nr. </w:t>
                      </w:r>
                      <w:r w:rsidR="00C514A0">
                        <w:rPr>
                          <w:szCs w:val="24"/>
                        </w:rPr>
                        <w:t>D1-412 „Dėl Lietuvos Respublikos aplinkos apsaugos normatyvinio dokumento LAND</w:t>
                      </w:r>
                      <w:r w:rsidR="00C514A0">
                        <w:rPr>
                          <w:szCs w:val="24"/>
                          <w:lang w:eastAsia="lt-LT"/>
                        </w:rPr>
                        <w:t> </w:t>
                      </w:r>
                      <w:r w:rsidR="00C514A0">
                        <w:rPr>
                          <w:szCs w:val="24"/>
                        </w:rPr>
                        <w:t>46-2007 „Vandens kokybė. Skendinčių medžiagų nustatymas. Košimo pro stiklo pluošto koštuvą metodas“ patvirtinimo“</w:t>
                      </w:r>
                      <w:r w:rsidR="00C514A0">
                        <w:rPr>
                          <w:szCs w:val="24"/>
                          <w:lang w:eastAsia="lt-LT"/>
                        </w:rPr>
                        <w:t>;</w:t>
                      </w:r>
                    </w:p>
                  </w:sdtContent>
                </w:sdt>
                <w:sdt>
                  <w:sdtPr>
                    <w:alias w:val="6.21 pp."/>
                    <w:tag w:val="part_3bb8665dae1c4e4f99f4e2b04c5582ec"/>
                    <w:id w:val="1162429517"/>
                    <w:lock w:val="sdtLocked"/>
                  </w:sdtPr>
                  <w:sdtEndPr/>
                  <w:sdtContent>
                    <w:p w14:paraId="570A17E6" w14:textId="5F663C9E" w:rsidR="00F45D02" w:rsidRDefault="00114BF7">
                      <w:pPr>
                        <w:tabs>
                          <w:tab w:val="left" w:pos="1134"/>
                        </w:tabs>
                        <w:ind w:firstLine="567"/>
                        <w:jc w:val="both"/>
                        <w:rPr>
                          <w:bCs/>
                          <w:szCs w:val="24"/>
                        </w:rPr>
                      </w:pPr>
                      <w:sdt>
                        <w:sdtPr>
                          <w:alias w:val="Numeris"/>
                          <w:tag w:val="nr_3bb8665dae1c4e4f99f4e2b04c5582ec"/>
                          <w:id w:val="-1029950397"/>
                          <w:lock w:val="sdtLocked"/>
                        </w:sdtPr>
                        <w:sdtEndPr/>
                        <w:sdtContent>
                          <w:r w:rsidR="00C514A0">
                            <w:rPr>
                              <w:bCs/>
                              <w:szCs w:val="24"/>
                            </w:rPr>
                            <w:t>6.21</w:t>
                          </w:r>
                        </w:sdtContent>
                      </w:sdt>
                      <w:r w:rsidR="00C514A0">
                        <w:rPr>
                          <w:bCs/>
                          <w:szCs w:val="24"/>
                        </w:rPr>
                        <w:t xml:space="preserve">. </w:t>
                      </w:r>
                      <w:r w:rsidR="00C514A0">
                        <w:rPr>
                          <w:szCs w:val="24"/>
                        </w:rPr>
                        <w:t>Nuotekų filtravimo sistemų įrengimo aplinkosaugos taisyklės,</w:t>
                      </w:r>
                      <w:r w:rsidR="00C514A0">
                        <w:rPr>
                          <w:szCs w:val="24"/>
                          <w:lang w:eastAsia="lt-LT"/>
                        </w:rPr>
                        <w:t xml:space="preserve"> patvirtintos </w:t>
                      </w:r>
                      <w:r w:rsidR="00C514A0">
                        <w:rPr>
                          <w:szCs w:val="24"/>
                        </w:rPr>
                        <w:t>Lietuvos Respublikos aplinkos ministro 2012</w:t>
                      </w:r>
                      <w:r w:rsidR="00C514A0">
                        <w:rPr>
                          <w:szCs w:val="24"/>
                          <w:lang w:eastAsia="lt-LT"/>
                        </w:rPr>
                        <w:t> </w:t>
                      </w:r>
                      <w:r w:rsidR="00C514A0">
                        <w:rPr>
                          <w:szCs w:val="24"/>
                        </w:rPr>
                        <w:t>m. balandžio 2</w:t>
                      </w:r>
                      <w:r w:rsidR="00C514A0">
                        <w:rPr>
                          <w:szCs w:val="24"/>
                          <w:lang w:eastAsia="lt-LT"/>
                        </w:rPr>
                        <w:t> </w:t>
                      </w:r>
                      <w:r w:rsidR="00C514A0">
                        <w:rPr>
                          <w:szCs w:val="24"/>
                        </w:rPr>
                        <w:t xml:space="preserve">d. įsakymu </w:t>
                      </w:r>
                      <w:r w:rsidR="00C514A0">
                        <w:rPr>
                          <w:szCs w:val="24"/>
                          <w:lang w:eastAsia="lt-LT"/>
                        </w:rPr>
                        <w:t>Nr. </w:t>
                      </w:r>
                      <w:r w:rsidR="00C514A0">
                        <w:rPr>
                          <w:szCs w:val="24"/>
                        </w:rPr>
                        <w:t xml:space="preserve">D1-281 „Dėl </w:t>
                      </w:r>
                      <w:r w:rsidR="00C514A0">
                        <w:rPr>
                          <w:bCs/>
                          <w:szCs w:val="24"/>
                        </w:rPr>
                        <w:t>Nuotekų filtravimo sistemų įrengimo aplinkosaugos taisyklių patvirtinimo“;</w:t>
                      </w:r>
                    </w:p>
                  </w:sdtContent>
                </w:sdt>
                <w:sdt>
                  <w:sdtPr>
                    <w:alias w:val="6.22 pp."/>
                    <w:tag w:val="part_1ba5a45cfc6d48fcaef6992311decea0"/>
                    <w:id w:val="-499739748"/>
                    <w:lock w:val="sdtLocked"/>
                  </w:sdtPr>
                  <w:sdtEndPr/>
                  <w:sdtContent>
                    <w:p w14:paraId="3943C4F9" w14:textId="214C5E59" w:rsidR="00F45D02" w:rsidRDefault="00114BF7">
                      <w:pPr>
                        <w:tabs>
                          <w:tab w:val="left" w:pos="1134"/>
                        </w:tabs>
                        <w:ind w:firstLine="567"/>
                        <w:jc w:val="both"/>
                        <w:rPr>
                          <w:szCs w:val="24"/>
                        </w:rPr>
                      </w:pPr>
                      <w:sdt>
                        <w:sdtPr>
                          <w:alias w:val="Numeris"/>
                          <w:tag w:val="nr_1ba5a45cfc6d48fcaef6992311decea0"/>
                          <w:id w:val="-1712644857"/>
                          <w:lock w:val="sdtLocked"/>
                        </w:sdtPr>
                        <w:sdtEndPr/>
                        <w:sdtContent>
                          <w:r w:rsidR="00C514A0">
                            <w:rPr>
                              <w:szCs w:val="24"/>
                            </w:rPr>
                            <w:t>6.22</w:t>
                          </w:r>
                        </w:sdtContent>
                      </w:sdt>
                      <w:r w:rsidR="00C514A0">
                        <w:rPr>
                          <w:szCs w:val="24"/>
                        </w:rPr>
                        <w:t xml:space="preserve">. Nuotekų kaupimo rezervuarų ir </w:t>
                      </w:r>
                      <w:proofErr w:type="spellStart"/>
                      <w:r w:rsidR="00C514A0">
                        <w:rPr>
                          <w:szCs w:val="24"/>
                        </w:rPr>
                        <w:t>septikų</w:t>
                      </w:r>
                      <w:proofErr w:type="spellEnd"/>
                      <w:r w:rsidR="00C514A0">
                        <w:rPr>
                          <w:szCs w:val="24"/>
                        </w:rPr>
                        <w:t xml:space="preserve"> įrengimo, eksploatavimo ir kontrolės tvarkos aprašas, patvirtintas Lietuvos Respublikos aplinkos ministro 2015</w:t>
                      </w:r>
                      <w:r w:rsidR="00C514A0">
                        <w:rPr>
                          <w:szCs w:val="24"/>
                          <w:lang w:eastAsia="lt-LT"/>
                        </w:rPr>
                        <w:t> </w:t>
                      </w:r>
                      <w:r w:rsidR="00C514A0">
                        <w:rPr>
                          <w:szCs w:val="24"/>
                        </w:rPr>
                        <w:t>m. sausio 9</w:t>
                      </w:r>
                      <w:r w:rsidR="00C514A0">
                        <w:rPr>
                          <w:szCs w:val="24"/>
                          <w:lang w:eastAsia="lt-LT"/>
                        </w:rPr>
                        <w:t> </w:t>
                      </w:r>
                      <w:r w:rsidR="00C514A0">
                        <w:rPr>
                          <w:szCs w:val="24"/>
                        </w:rPr>
                        <w:t xml:space="preserve">d. įsakymu </w:t>
                      </w:r>
                      <w:r w:rsidR="00C514A0">
                        <w:rPr>
                          <w:szCs w:val="24"/>
                          <w:lang w:eastAsia="lt-LT"/>
                        </w:rPr>
                        <w:t>Nr. </w:t>
                      </w:r>
                      <w:r w:rsidR="00C514A0">
                        <w:rPr>
                          <w:szCs w:val="24"/>
                        </w:rPr>
                        <w:t xml:space="preserve">D1-18 „Dėl Nuotekų kaupimo rezervuarų ir </w:t>
                      </w:r>
                      <w:proofErr w:type="spellStart"/>
                      <w:r w:rsidR="00C514A0">
                        <w:rPr>
                          <w:szCs w:val="24"/>
                        </w:rPr>
                        <w:t>septikų</w:t>
                      </w:r>
                      <w:proofErr w:type="spellEnd"/>
                      <w:r w:rsidR="00C514A0">
                        <w:rPr>
                          <w:szCs w:val="24"/>
                        </w:rPr>
                        <w:t xml:space="preserve"> įrengimo, eksploatavimo ir kontrolės tvarkos aprašo patvirtinimo“;</w:t>
                      </w:r>
                    </w:p>
                  </w:sdtContent>
                </w:sdt>
                <w:sdt>
                  <w:sdtPr>
                    <w:alias w:val="6.23 pp."/>
                    <w:tag w:val="part_5adc115fd8a2419884109df1d488fd88"/>
                    <w:id w:val="1900395321"/>
                    <w:lock w:val="sdtLocked"/>
                  </w:sdtPr>
                  <w:sdtEndPr/>
                  <w:sdtContent>
                    <w:p w14:paraId="77E845F1" w14:textId="7DB91728" w:rsidR="00F45D02" w:rsidRDefault="00114BF7">
                      <w:pPr>
                        <w:tabs>
                          <w:tab w:val="left" w:pos="1134"/>
                        </w:tabs>
                        <w:ind w:firstLine="567"/>
                        <w:jc w:val="both"/>
                        <w:rPr>
                          <w:szCs w:val="24"/>
                          <w:lang w:eastAsia="lt-LT"/>
                        </w:rPr>
                      </w:pPr>
                      <w:sdt>
                        <w:sdtPr>
                          <w:alias w:val="Numeris"/>
                          <w:tag w:val="nr_5adc115fd8a2419884109df1d488fd88"/>
                          <w:id w:val="397788419"/>
                          <w:lock w:val="sdtLocked"/>
                        </w:sdtPr>
                        <w:sdtEndPr/>
                        <w:sdtContent>
                          <w:r w:rsidR="00C514A0">
                            <w:rPr>
                              <w:szCs w:val="24"/>
                              <w:lang w:eastAsia="lt-LT"/>
                            </w:rPr>
                            <w:t>6.23</w:t>
                          </w:r>
                        </w:sdtContent>
                      </w:sdt>
                      <w:r w:rsidR="00C514A0">
                        <w:rPr>
                          <w:szCs w:val="24"/>
                          <w:lang w:eastAsia="lt-LT"/>
                        </w:rPr>
                        <w:t>. Lietuvos higienos norma HN 24:2023 „Geriamojo vandens saugos ir kokybės reikalavimai“, patvirtinta Lietuvos Respublikos sveikatos apsaugos ministro 2003 m. liepos 23 d. įsakymu Nr. V-455 „Dėl Lietuvos higienos normos HN 24:2023 „Geriamojo vandens saugos ir kokybės reikalavimai“ patvirtinimo“;</w:t>
                      </w:r>
                    </w:p>
                  </w:sdtContent>
                </w:sdt>
                <w:sdt>
                  <w:sdtPr>
                    <w:alias w:val="6.24 pp."/>
                    <w:tag w:val="part_13bf66ec216542f99b59b35087c49d0f"/>
                    <w:id w:val="418990743"/>
                    <w:lock w:val="sdtLocked"/>
                  </w:sdtPr>
                  <w:sdtEndPr/>
                  <w:sdtContent>
                    <w:p w14:paraId="24D02550" w14:textId="751F1241" w:rsidR="00F45D02" w:rsidRDefault="00114BF7">
                      <w:pPr>
                        <w:tabs>
                          <w:tab w:val="left" w:pos="1134"/>
                        </w:tabs>
                        <w:ind w:firstLine="567"/>
                        <w:jc w:val="both"/>
                        <w:rPr>
                          <w:szCs w:val="24"/>
                          <w:lang w:eastAsia="lt-LT"/>
                        </w:rPr>
                      </w:pPr>
                      <w:sdt>
                        <w:sdtPr>
                          <w:alias w:val="Numeris"/>
                          <w:tag w:val="nr_13bf66ec216542f99b59b35087c49d0f"/>
                          <w:id w:val="-248499127"/>
                          <w:lock w:val="sdtLocked"/>
                        </w:sdtPr>
                        <w:sdtEndPr/>
                        <w:sdtContent>
                          <w:r w:rsidR="00C514A0">
                            <w:rPr>
                              <w:szCs w:val="24"/>
                              <w:lang w:eastAsia="lt-LT"/>
                            </w:rPr>
                            <w:t>6.24</w:t>
                          </w:r>
                        </w:sdtContent>
                      </w:sdt>
                      <w:r w:rsidR="00C514A0">
                        <w:rPr>
                          <w:szCs w:val="24"/>
                          <w:lang w:eastAsia="lt-LT"/>
                        </w:rPr>
                        <w:t xml:space="preserve">. Lietuvos higienos norma HN 43:2020 „Šulinių ir versmių </w:t>
                      </w:r>
                      <w:proofErr w:type="spellStart"/>
                      <w:r w:rsidR="00C514A0">
                        <w:rPr>
                          <w:szCs w:val="24"/>
                          <w:lang w:eastAsia="lt-LT"/>
                        </w:rPr>
                        <w:t>kaptažo</w:t>
                      </w:r>
                      <w:proofErr w:type="spellEnd"/>
                      <w:r w:rsidR="00C514A0">
                        <w:rPr>
                          <w:szCs w:val="24"/>
                          <w:lang w:eastAsia="lt-LT"/>
                        </w:rPr>
                        <w:t xml:space="preserve"> įrenginių visuomenės sveikatos saugos reikalavimai“, patvirtinta Lietuvos Respublikos sveikatos apsaugos ministro </w:t>
                      </w:r>
                      <w:r w:rsidR="00C514A0">
                        <w:rPr>
                          <w:szCs w:val="24"/>
                          <w:lang w:eastAsia="lt-LT"/>
                        </w:rPr>
                        <w:br/>
                        <w:t xml:space="preserve">2005 m. birželio 22 d. įsakymu Nr. V-513 „Dėl Lietuvos higienos normos HN 43:2020 „Šulinių ir versmių </w:t>
                      </w:r>
                      <w:proofErr w:type="spellStart"/>
                      <w:r w:rsidR="00C514A0">
                        <w:rPr>
                          <w:szCs w:val="24"/>
                          <w:lang w:eastAsia="lt-LT"/>
                        </w:rPr>
                        <w:t>kaptažo</w:t>
                      </w:r>
                      <w:proofErr w:type="spellEnd"/>
                      <w:r w:rsidR="00C514A0">
                        <w:rPr>
                          <w:szCs w:val="24"/>
                          <w:lang w:eastAsia="lt-LT"/>
                        </w:rPr>
                        <w:t xml:space="preserve"> įrenginių visuomenės sveikatos saugos reikalavimai“ patvirtinimo“;</w:t>
                      </w:r>
                    </w:p>
                  </w:sdtContent>
                </w:sdt>
                <w:sdt>
                  <w:sdtPr>
                    <w:alias w:val="6.25 pp."/>
                    <w:tag w:val="part_d6b4dafb9ee147c2919d61c2eadf7347"/>
                    <w:id w:val="-262845854"/>
                    <w:lock w:val="sdtLocked"/>
                  </w:sdtPr>
                  <w:sdtEndPr/>
                  <w:sdtContent>
                    <w:p w14:paraId="60344427" w14:textId="35D27FA0" w:rsidR="00F45D02" w:rsidRDefault="00114BF7">
                      <w:pPr>
                        <w:tabs>
                          <w:tab w:val="left" w:pos="1134"/>
                        </w:tabs>
                        <w:ind w:firstLine="567"/>
                        <w:jc w:val="both"/>
                        <w:rPr>
                          <w:szCs w:val="24"/>
                        </w:rPr>
                      </w:pPr>
                      <w:sdt>
                        <w:sdtPr>
                          <w:alias w:val="Numeris"/>
                          <w:tag w:val="nr_d6b4dafb9ee147c2919d61c2eadf7347"/>
                          <w:id w:val="-948925122"/>
                          <w:lock w:val="sdtLocked"/>
                        </w:sdtPr>
                        <w:sdtEndPr/>
                        <w:sdtContent>
                          <w:r w:rsidR="00C514A0">
                            <w:rPr>
                              <w:szCs w:val="24"/>
                            </w:rPr>
                            <w:t>6.25</w:t>
                          </w:r>
                        </w:sdtContent>
                      </w:sdt>
                      <w:r w:rsidR="00C514A0">
                        <w:rPr>
                          <w:szCs w:val="24"/>
                        </w:rPr>
                        <w:t>. Stacionariųjų gaisrų gesinimo sistemų projektavimo ir įrengimo taisyklės, patvirtintos Priešgaisrinės apsaugos ir gelbėjimo departamento prie Vidaus reikalų ministerijos direktoriaus 2016</w:t>
                      </w:r>
                      <w:r w:rsidR="00C514A0">
                        <w:rPr>
                          <w:szCs w:val="24"/>
                          <w:lang w:eastAsia="lt-LT"/>
                        </w:rPr>
                        <w:t> </w:t>
                      </w:r>
                      <w:r w:rsidR="00C514A0">
                        <w:rPr>
                          <w:szCs w:val="24"/>
                        </w:rPr>
                        <w:t>m. sausio 6</w:t>
                      </w:r>
                      <w:r w:rsidR="00C514A0">
                        <w:rPr>
                          <w:szCs w:val="24"/>
                          <w:lang w:eastAsia="lt-LT"/>
                        </w:rPr>
                        <w:t> </w:t>
                      </w:r>
                      <w:r w:rsidR="00C514A0">
                        <w:rPr>
                          <w:szCs w:val="24"/>
                        </w:rPr>
                        <w:t xml:space="preserve">d. įsakymu </w:t>
                      </w:r>
                      <w:r w:rsidR="00C514A0">
                        <w:rPr>
                          <w:szCs w:val="24"/>
                          <w:lang w:eastAsia="lt-LT"/>
                        </w:rPr>
                        <w:t>Nr. </w:t>
                      </w:r>
                      <w:r w:rsidR="00C514A0">
                        <w:rPr>
                          <w:szCs w:val="24"/>
                        </w:rPr>
                        <w:t>1-1 „Dėl Stacionariųjų gaisrų gesinimo sistemų projektavimo ir įrengimo taisyklių patvirtinimo“;</w:t>
                      </w:r>
                    </w:p>
                  </w:sdtContent>
                </w:sdt>
                <w:sdt>
                  <w:sdtPr>
                    <w:alias w:val="6.26 pp."/>
                    <w:tag w:val="part_a80c76f63d844100a6cde5b2350b70c3"/>
                    <w:id w:val="1214767161"/>
                    <w:lock w:val="sdtLocked"/>
                  </w:sdtPr>
                  <w:sdtEndPr/>
                  <w:sdtContent>
                    <w:p w14:paraId="5027810E" w14:textId="5C147490" w:rsidR="00F45D02" w:rsidRDefault="00114BF7">
                      <w:pPr>
                        <w:tabs>
                          <w:tab w:val="left" w:pos="1134"/>
                        </w:tabs>
                        <w:ind w:firstLine="567"/>
                        <w:jc w:val="both"/>
                        <w:rPr>
                          <w:szCs w:val="24"/>
                          <w:lang w:eastAsia="lt-LT"/>
                        </w:rPr>
                      </w:pPr>
                      <w:sdt>
                        <w:sdtPr>
                          <w:alias w:val="Numeris"/>
                          <w:tag w:val="nr_a80c76f63d844100a6cde5b2350b70c3"/>
                          <w:id w:val="-372762135"/>
                          <w:lock w:val="sdtLocked"/>
                        </w:sdtPr>
                        <w:sdtEndPr/>
                        <w:sdtContent>
                          <w:r w:rsidR="00C514A0">
                            <w:rPr>
                              <w:szCs w:val="24"/>
                              <w:lang w:eastAsia="lt-LT"/>
                            </w:rPr>
                            <w:t>6.26</w:t>
                          </w:r>
                        </w:sdtContent>
                      </w:sdt>
                      <w:r w:rsidR="00C514A0">
                        <w:rPr>
                          <w:szCs w:val="24"/>
                          <w:lang w:eastAsia="lt-LT"/>
                        </w:rPr>
                        <w:t>. Lietuvos standartas LST EN 12056-2:2002 „</w:t>
                      </w:r>
                      <w:proofErr w:type="spellStart"/>
                      <w:r w:rsidR="00C514A0">
                        <w:rPr>
                          <w:szCs w:val="24"/>
                          <w:lang w:eastAsia="lt-LT"/>
                        </w:rPr>
                        <w:t>Savitakiai</w:t>
                      </w:r>
                      <w:proofErr w:type="spellEnd"/>
                      <w:r w:rsidR="00C514A0">
                        <w:rPr>
                          <w:szCs w:val="24"/>
                          <w:lang w:eastAsia="lt-LT"/>
                        </w:rPr>
                        <w:t xml:space="preserve"> pastatų </w:t>
                      </w:r>
                      <w:proofErr w:type="spellStart"/>
                      <w:r w:rsidR="00C514A0">
                        <w:rPr>
                          <w:szCs w:val="24"/>
                          <w:lang w:eastAsia="lt-LT"/>
                        </w:rPr>
                        <w:t>nuotakynai</w:t>
                      </w:r>
                      <w:proofErr w:type="spellEnd"/>
                      <w:r w:rsidR="00C514A0">
                        <w:rPr>
                          <w:szCs w:val="24"/>
                          <w:lang w:eastAsia="lt-LT"/>
                        </w:rPr>
                        <w:t>. 2 dalis. Buitinių nuotekų vamzdynas, jo planavimas ir apskaičiavimas“;</w:t>
                      </w:r>
                    </w:p>
                  </w:sdtContent>
                </w:sdt>
                <w:sdt>
                  <w:sdtPr>
                    <w:alias w:val="6.27 pp."/>
                    <w:tag w:val="part_86b8291a08ce4b2291e8130dc393538e"/>
                    <w:id w:val="1066155854"/>
                    <w:lock w:val="sdtLocked"/>
                  </w:sdtPr>
                  <w:sdtEndPr/>
                  <w:sdtContent>
                    <w:p w14:paraId="168EDDB7" w14:textId="57F07864" w:rsidR="00F45D02" w:rsidRDefault="00114BF7">
                      <w:pPr>
                        <w:tabs>
                          <w:tab w:val="left" w:pos="1134"/>
                        </w:tabs>
                        <w:ind w:firstLine="567"/>
                        <w:jc w:val="both"/>
                        <w:rPr>
                          <w:szCs w:val="24"/>
                          <w:lang w:eastAsia="lt-LT"/>
                        </w:rPr>
                      </w:pPr>
                      <w:sdt>
                        <w:sdtPr>
                          <w:alias w:val="Numeris"/>
                          <w:tag w:val="nr_86b8291a08ce4b2291e8130dc393538e"/>
                          <w:id w:val="1213693935"/>
                          <w:lock w:val="sdtLocked"/>
                        </w:sdtPr>
                        <w:sdtEndPr/>
                        <w:sdtContent>
                          <w:r w:rsidR="00C514A0">
                            <w:rPr>
                              <w:szCs w:val="24"/>
                              <w:lang w:eastAsia="lt-LT"/>
                            </w:rPr>
                            <w:t>6.27</w:t>
                          </w:r>
                        </w:sdtContent>
                      </w:sdt>
                      <w:r w:rsidR="00C514A0">
                        <w:rPr>
                          <w:szCs w:val="24"/>
                          <w:lang w:eastAsia="lt-LT"/>
                        </w:rPr>
                        <w:t>. Lietuvos standartas LST EN 12056-3:2002 „</w:t>
                      </w:r>
                      <w:proofErr w:type="spellStart"/>
                      <w:r w:rsidR="00C514A0">
                        <w:rPr>
                          <w:szCs w:val="24"/>
                          <w:lang w:eastAsia="lt-LT"/>
                        </w:rPr>
                        <w:t>Savitakiai</w:t>
                      </w:r>
                      <w:proofErr w:type="spellEnd"/>
                      <w:r w:rsidR="00C514A0">
                        <w:rPr>
                          <w:szCs w:val="24"/>
                          <w:lang w:eastAsia="lt-LT"/>
                        </w:rPr>
                        <w:t xml:space="preserve"> pastatų </w:t>
                      </w:r>
                      <w:proofErr w:type="spellStart"/>
                      <w:r w:rsidR="00C514A0">
                        <w:rPr>
                          <w:szCs w:val="24"/>
                          <w:lang w:eastAsia="lt-LT"/>
                        </w:rPr>
                        <w:t>nuotakynai</w:t>
                      </w:r>
                      <w:proofErr w:type="spellEnd"/>
                      <w:r w:rsidR="00C514A0">
                        <w:rPr>
                          <w:szCs w:val="24"/>
                          <w:lang w:eastAsia="lt-LT"/>
                        </w:rPr>
                        <w:t xml:space="preserve">. 3 dalis. Lietaus </w:t>
                      </w:r>
                      <w:proofErr w:type="spellStart"/>
                      <w:r w:rsidR="00C514A0">
                        <w:rPr>
                          <w:szCs w:val="24"/>
                          <w:lang w:eastAsia="lt-LT"/>
                        </w:rPr>
                        <w:t>nuotakynas</w:t>
                      </w:r>
                      <w:proofErr w:type="spellEnd"/>
                      <w:r w:rsidR="00C514A0">
                        <w:rPr>
                          <w:szCs w:val="24"/>
                          <w:lang w:eastAsia="lt-LT"/>
                        </w:rPr>
                        <w:t>, jo planavimas ir apskaičiavimas“;</w:t>
                      </w:r>
                    </w:p>
                  </w:sdtContent>
                </w:sdt>
                <w:sdt>
                  <w:sdtPr>
                    <w:alias w:val="6.28 pp."/>
                    <w:tag w:val="part_516af31271394c9cba83becd9f861c52"/>
                    <w:id w:val="1635752275"/>
                    <w:lock w:val="sdtLocked"/>
                  </w:sdtPr>
                  <w:sdtEndPr/>
                  <w:sdtContent>
                    <w:p w14:paraId="01DC70FA" w14:textId="6AB9ED59" w:rsidR="00F45D02" w:rsidRDefault="00114BF7">
                      <w:pPr>
                        <w:tabs>
                          <w:tab w:val="left" w:pos="1134"/>
                        </w:tabs>
                        <w:ind w:firstLine="567"/>
                        <w:jc w:val="both"/>
                        <w:rPr>
                          <w:szCs w:val="24"/>
                          <w:lang w:eastAsia="lt-LT"/>
                        </w:rPr>
                      </w:pPr>
                      <w:sdt>
                        <w:sdtPr>
                          <w:alias w:val="Numeris"/>
                          <w:tag w:val="nr_516af31271394c9cba83becd9f861c52"/>
                          <w:id w:val="-502583639"/>
                          <w:lock w:val="sdtLocked"/>
                        </w:sdtPr>
                        <w:sdtEndPr/>
                        <w:sdtContent>
                          <w:r w:rsidR="00C514A0">
                            <w:rPr>
                              <w:szCs w:val="24"/>
                              <w:lang w:eastAsia="lt-LT"/>
                            </w:rPr>
                            <w:t>6.28</w:t>
                          </w:r>
                        </w:sdtContent>
                      </w:sdt>
                      <w:r w:rsidR="00C514A0">
                        <w:rPr>
                          <w:szCs w:val="24"/>
                          <w:lang w:eastAsia="lt-LT"/>
                        </w:rPr>
                        <w:t>. Lietuvos standartas LST EN 12056-5:2002 „</w:t>
                      </w:r>
                      <w:proofErr w:type="spellStart"/>
                      <w:r w:rsidR="00C514A0">
                        <w:rPr>
                          <w:szCs w:val="24"/>
                        </w:rPr>
                        <w:t>Savitakiai</w:t>
                      </w:r>
                      <w:proofErr w:type="spellEnd"/>
                      <w:r w:rsidR="00C514A0">
                        <w:rPr>
                          <w:szCs w:val="24"/>
                        </w:rPr>
                        <w:t xml:space="preserve"> pastatų </w:t>
                      </w:r>
                      <w:proofErr w:type="spellStart"/>
                      <w:r w:rsidR="00C514A0">
                        <w:rPr>
                          <w:szCs w:val="24"/>
                        </w:rPr>
                        <w:t>nuotakynai</w:t>
                      </w:r>
                      <w:proofErr w:type="spellEnd"/>
                      <w:r w:rsidR="00C514A0">
                        <w:rPr>
                          <w:szCs w:val="24"/>
                        </w:rPr>
                        <w:t>. 5 dalis. Įrengimas, bandymas ir valdymo, priežiūros bei naudojimo nurodymai</w:t>
                      </w:r>
                      <w:r w:rsidR="00C514A0">
                        <w:rPr>
                          <w:szCs w:val="24"/>
                          <w:lang w:eastAsia="lt-LT"/>
                        </w:rPr>
                        <w:t>“;</w:t>
                      </w:r>
                    </w:p>
                  </w:sdtContent>
                </w:sdt>
                <w:sdt>
                  <w:sdtPr>
                    <w:alias w:val="6.29 pp."/>
                    <w:tag w:val="part_9de8e6a7a9fc450baf3c019dce122f13"/>
                    <w:id w:val="1798331549"/>
                    <w:lock w:val="sdtLocked"/>
                  </w:sdtPr>
                  <w:sdtEndPr/>
                  <w:sdtContent>
                    <w:p w14:paraId="00E6E2D8" w14:textId="04A05160" w:rsidR="00F45D02" w:rsidRDefault="00114BF7">
                      <w:pPr>
                        <w:tabs>
                          <w:tab w:val="left" w:pos="1134"/>
                        </w:tabs>
                        <w:ind w:firstLine="567"/>
                        <w:jc w:val="both"/>
                        <w:rPr>
                          <w:szCs w:val="24"/>
                          <w:lang w:eastAsia="lt-LT"/>
                        </w:rPr>
                      </w:pPr>
                      <w:sdt>
                        <w:sdtPr>
                          <w:alias w:val="Numeris"/>
                          <w:tag w:val="nr_9de8e6a7a9fc450baf3c019dce122f13"/>
                          <w:id w:val="1836417495"/>
                          <w:lock w:val="sdtLocked"/>
                        </w:sdtPr>
                        <w:sdtEndPr/>
                        <w:sdtContent>
                          <w:r w:rsidR="00C514A0">
                            <w:rPr>
                              <w:szCs w:val="24"/>
                              <w:lang w:eastAsia="lt-LT"/>
                            </w:rPr>
                            <w:t>6.29</w:t>
                          </w:r>
                        </w:sdtContent>
                      </w:sdt>
                      <w:r w:rsidR="00C514A0">
                        <w:rPr>
                          <w:szCs w:val="24"/>
                          <w:lang w:eastAsia="lt-LT"/>
                        </w:rPr>
                        <w:t xml:space="preserve">. Lietuvos standartas LST EN 12255-7:2002 „Nuotekų valyklos. 7 dalis. Biologiniai </w:t>
                      </w:r>
                      <w:proofErr w:type="spellStart"/>
                      <w:r w:rsidR="00C514A0">
                        <w:rPr>
                          <w:szCs w:val="24"/>
                          <w:lang w:eastAsia="lt-LT"/>
                        </w:rPr>
                        <w:t>plėveliniai</w:t>
                      </w:r>
                      <w:proofErr w:type="spellEnd"/>
                      <w:r w:rsidR="00C514A0">
                        <w:rPr>
                          <w:szCs w:val="24"/>
                          <w:lang w:eastAsia="lt-LT"/>
                        </w:rPr>
                        <w:t xml:space="preserve"> reaktoriai“;</w:t>
                      </w:r>
                    </w:p>
                  </w:sdtContent>
                </w:sdt>
                <w:sdt>
                  <w:sdtPr>
                    <w:alias w:val="6.30 pp."/>
                    <w:tag w:val="part_ed2cc92c14274c338c61090b54e5dc11"/>
                    <w:id w:val="43958974"/>
                    <w:lock w:val="sdtLocked"/>
                  </w:sdtPr>
                  <w:sdtEndPr/>
                  <w:sdtContent>
                    <w:p w14:paraId="3499188B" w14:textId="50FC8970" w:rsidR="00F45D02" w:rsidRDefault="00114BF7">
                      <w:pPr>
                        <w:tabs>
                          <w:tab w:val="left" w:pos="1134"/>
                        </w:tabs>
                        <w:ind w:firstLine="567"/>
                        <w:jc w:val="both"/>
                        <w:rPr>
                          <w:szCs w:val="24"/>
                          <w:lang w:eastAsia="lt-LT"/>
                        </w:rPr>
                      </w:pPr>
                      <w:sdt>
                        <w:sdtPr>
                          <w:alias w:val="Numeris"/>
                          <w:tag w:val="nr_ed2cc92c14274c338c61090b54e5dc11"/>
                          <w:id w:val="1339429684"/>
                          <w:lock w:val="sdtLocked"/>
                        </w:sdtPr>
                        <w:sdtEndPr/>
                        <w:sdtContent>
                          <w:r w:rsidR="00C514A0">
                            <w:rPr>
                              <w:szCs w:val="24"/>
                              <w:lang w:eastAsia="lt-LT"/>
                            </w:rPr>
                            <w:t>6.30</w:t>
                          </w:r>
                        </w:sdtContent>
                      </w:sdt>
                      <w:r w:rsidR="00C514A0">
                        <w:rPr>
                          <w:szCs w:val="24"/>
                          <w:lang w:eastAsia="lt-LT"/>
                        </w:rPr>
                        <w:t>. Lietuvos standartas LST EN 1610:2016 „</w:t>
                      </w:r>
                      <w:proofErr w:type="spellStart"/>
                      <w:r w:rsidR="00C514A0">
                        <w:rPr>
                          <w:szCs w:val="24"/>
                          <w:lang w:eastAsia="lt-LT"/>
                        </w:rPr>
                        <w:t>Nuotakyno</w:t>
                      </w:r>
                      <w:proofErr w:type="spellEnd"/>
                      <w:r w:rsidR="00C514A0">
                        <w:rPr>
                          <w:szCs w:val="24"/>
                          <w:lang w:eastAsia="lt-LT"/>
                        </w:rPr>
                        <w:t xml:space="preserve"> tiesimas ir bandymas“;</w:t>
                      </w:r>
                    </w:p>
                  </w:sdtContent>
                </w:sdt>
                <w:sdt>
                  <w:sdtPr>
                    <w:alias w:val="6.31 pp."/>
                    <w:tag w:val="part_52ffe8a0f75e40918f2e463be18365b3"/>
                    <w:id w:val="-718431757"/>
                    <w:lock w:val="sdtLocked"/>
                  </w:sdtPr>
                  <w:sdtEndPr/>
                  <w:sdtContent>
                    <w:p w14:paraId="704F4D13" w14:textId="3232BB5F" w:rsidR="00F45D02" w:rsidRDefault="00114BF7">
                      <w:pPr>
                        <w:tabs>
                          <w:tab w:val="left" w:pos="1134"/>
                        </w:tabs>
                        <w:ind w:firstLine="567"/>
                        <w:jc w:val="both"/>
                        <w:rPr>
                          <w:szCs w:val="24"/>
                          <w:lang w:eastAsia="lt-LT"/>
                        </w:rPr>
                      </w:pPr>
                      <w:sdt>
                        <w:sdtPr>
                          <w:alias w:val="Numeris"/>
                          <w:tag w:val="nr_52ffe8a0f75e40918f2e463be18365b3"/>
                          <w:id w:val="1762172850"/>
                          <w:lock w:val="sdtLocked"/>
                        </w:sdtPr>
                        <w:sdtEndPr/>
                        <w:sdtContent>
                          <w:r w:rsidR="00C514A0">
                            <w:rPr>
                              <w:szCs w:val="24"/>
                              <w:lang w:eastAsia="lt-LT"/>
                            </w:rPr>
                            <w:t>6.31</w:t>
                          </w:r>
                        </w:sdtContent>
                      </w:sdt>
                      <w:r w:rsidR="00C514A0">
                        <w:rPr>
                          <w:szCs w:val="24"/>
                          <w:lang w:eastAsia="lt-LT"/>
                        </w:rPr>
                        <w:t>. Lietuvos standartas LST EN 12566-3:2016 „</w:t>
                      </w:r>
                      <w:r w:rsidR="00C514A0">
                        <w:rPr>
                          <w:szCs w:val="24"/>
                        </w:rPr>
                        <w:t>Mažieji iki 50 SGS nuotekų valymo įrenginiai. 3 dalis. Gamykliniai ir (arba) įrengimo vietoje surenkami buitinių nuotekų valymo įrenginiai</w:t>
                      </w:r>
                      <w:r w:rsidR="00C514A0">
                        <w:rPr>
                          <w:szCs w:val="24"/>
                          <w:lang w:eastAsia="lt-LT"/>
                        </w:rPr>
                        <w:t>“;</w:t>
                      </w:r>
                    </w:p>
                  </w:sdtContent>
                </w:sdt>
                <w:sdt>
                  <w:sdtPr>
                    <w:alias w:val="6.32 pp."/>
                    <w:tag w:val="part_716184200d0f4354b7a6bff97e3c76b0"/>
                    <w:id w:val="1716234302"/>
                    <w:lock w:val="sdtLocked"/>
                  </w:sdtPr>
                  <w:sdtEndPr/>
                  <w:sdtContent>
                    <w:p w14:paraId="2D4CD4FE" w14:textId="0DFCD167" w:rsidR="00F45D02" w:rsidRDefault="00114BF7">
                      <w:pPr>
                        <w:tabs>
                          <w:tab w:val="left" w:pos="1134"/>
                        </w:tabs>
                        <w:ind w:firstLine="567"/>
                        <w:jc w:val="both"/>
                        <w:rPr>
                          <w:szCs w:val="24"/>
                          <w:lang w:eastAsia="lt-LT"/>
                        </w:rPr>
                      </w:pPr>
                      <w:sdt>
                        <w:sdtPr>
                          <w:alias w:val="Numeris"/>
                          <w:tag w:val="nr_716184200d0f4354b7a6bff97e3c76b0"/>
                          <w:id w:val="1531835421"/>
                          <w:lock w:val="sdtLocked"/>
                        </w:sdtPr>
                        <w:sdtEndPr/>
                        <w:sdtContent>
                          <w:r w:rsidR="00C514A0">
                            <w:rPr>
                              <w:szCs w:val="24"/>
                              <w:lang w:eastAsia="lt-LT"/>
                            </w:rPr>
                            <w:t>6.32</w:t>
                          </w:r>
                        </w:sdtContent>
                      </w:sdt>
                      <w:r w:rsidR="00C514A0">
                        <w:rPr>
                          <w:szCs w:val="24"/>
                          <w:lang w:eastAsia="lt-LT"/>
                        </w:rPr>
                        <w:t xml:space="preserve">. Lietuvos standartas LST EN 16932-1:2018 „Lauko </w:t>
                      </w:r>
                      <w:proofErr w:type="spellStart"/>
                      <w:r w:rsidR="00C514A0">
                        <w:rPr>
                          <w:szCs w:val="24"/>
                          <w:lang w:eastAsia="lt-LT"/>
                        </w:rPr>
                        <w:t>nuotakynai</w:t>
                      </w:r>
                      <w:proofErr w:type="spellEnd"/>
                      <w:r w:rsidR="00C514A0">
                        <w:rPr>
                          <w:szCs w:val="24"/>
                          <w:lang w:eastAsia="lt-LT"/>
                        </w:rPr>
                        <w:t>. Siurbimo sistemos. 1 dalis. Bendrieji reikalavimai“;</w:t>
                      </w:r>
                    </w:p>
                  </w:sdtContent>
                </w:sdt>
                <w:sdt>
                  <w:sdtPr>
                    <w:alias w:val="6.33 pp."/>
                    <w:tag w:val="part_b452152387cd447f826aec08526e3a8e"/>
                    <w:id w:val="-745334155"/>
                    <w:lock w:val="sdtLocked"/>
                  </w:sdtPr>
                  <w:sdtEndPr/>
                  <w:sdtContent>
                    <w:p w14:paraId="7793D289" w14:textId="302FA109" w:rsidR="00F45D02" w:rsidRDefault="00114BF7">
                      <w:pPr>
                        <w:tabs>
                          <w:tab w:val="left" w:pos="1134"/>
                        </w:tabs>
                        <w:ind w:firstLine="567"/>
                        <w:jc w:val="both"/>
                        <w:rPr>
                          <w:szCs w:val="24"/>
                          <w:lang w:eastAsia="lt-LT"/>
                        </w:rPr>
                      </w:pPr>
                      <w:sdt>
                        <w:sdtPr>
                          <w:alias w:val="Numeris"/>
                          <w:tag w:val="nr_b452152387cd447f826aec08526e3a8e"/>
                          <w:id w:val="-1253121994"/>
                          <w:lock w:val="sdtLocked"/>
                        </w:sdtPr>
                        <w:sdtEndPr/>
                        <w:sdtContent>
                          <w:r w:rsidR="00C514A0">
                            <w:rPr>
                              <w:szCs w:val="24"/>
                              <w:lang w:eastAsia="lt-LT"/>
                            </w:rPr>
                            <w:t>6.33</w:t>
                          </w:r>
                        </w:sdtContent>
                      </w:sdt>
                      <w:r w:rsidR="00C514A0">
                        <w:rPr>
                          <w:szCs w:val="24"/>
                          <w:lang w:eastAsia="lt-LT"/>
                        </w:rPr>
                        <w:t>. Lietuvos standartas LST EN 1295-1:2019 „Požeminių vamzdynų atsparumo įvairioms apkrovoms apskaičiavimas. 1 dalis. Bendrieji reikalavimai“;</w:t>
                      </w:r>
                    </w:p>
                  </w:sdtContent>
                </w:sdt>
                <w:sdt>
                  <w:sdtPr>
                    <w:alias w:val="6.34 pp."/>
                    <w:tag w:val="part_abb763d0c7b74a0fa2d4be123f5a4827"/>
                    <w:id w:val="459156453"/>
                    <w:lock w:val="sdtLocked"/>
                  </w:sdtPr>
                  <w:sdtEndPr/>
                  <w:sdtContent>
                    <w:p w14:paraId="7D00CFCC" w14:textId="4FE32C06" w:rsidR="00F45D02" w:rsidRDefault="00114BF7">
                      <w:pPr>
                        <w:tabs>
                          <w:tab w:val="left" w:pos="1134"/>
                        </w:tabs>
                        <w:ind w:firstLine="567"/>
                        <w:jc w:val="both"/>
                        <w:rPr>
                          <w:szCs w:val="24"/>
                          <w:lang w:eastAsia="lt-LT"/>
                        </w:rPr>
                      </w:pPr>
                      <w:sdt>
                        <w:sdtPr>
                          <w:alias w:val="Numeris"/>
                          <w:tag w:val="nr_abb763d0c7b74a0fa2d4be123f5a4827"/>
                          <w:id w:val="1412438197"/>
                          <w:lock w:val="sdtLocked"/>
                        </w:sdtPr>
                        <w:sdtEndPr/>
                        <w:sdtContent>
                          <w:r w:rsidR="00C514A0">
                            <w:rPr>
                              <w:szCs w:val="24"/>
                              <w:lang w:eastAsia="lt-LT"/>
                            </w:rPr>
                            <w:t>6.34</w:t>
                          </w:r>
                        </w:sdtContent>
                      </w:sdt>
                      <w:r w:rsidR="00C514A0">
                        <w:rPr>
                          <w:szCs w:val="24"/>
                          <w:lang w:eastAsia="lt-LT"/>
                        </w:rPr>
                        <w:t>. Lietuvos standartas LST EN 1508:2025 „</w:t>
                      </w:r>
                      <w:r w:rsidR="00C514A0">
                        <w:rPr>
                          <w:szCs w:val="24"/>
                        </w:rPr>
                        <w:t>Vandens tiekimas. Vandens laikymo sistemoms ir jų komponentams keliami reikalavimai</w:t>
                      </w:r>
                      <w:r w:rsidR="00C514A0">
                        <w:rPr>
                          <w:szCs w:val="24"/>
                          <w:lang w:eastAsia="lt-LT"/>
                        </w:rPr>
                        <w:t>“;</w:t>
                      </w:r>
                    </w:p>
                  </w:sdtContent>
                </w:sdt>
                <w:sdt>
                  <w:sdtPr>
                    <w:alias w:val="6.35 pp."/>
                    <w:tag w:val="part_fc992822a9c1492c88cdf1419b65ec3d"/>
                    <w:id w:val="384685911"/>
                    <w:lock w:val="sdtLocked"/>
                  </w:sdtPr>
                  <w:sdtEndPr/>
                  <w:sdtContent>
                    <w:p w14:paraId="2330B308" w14:textId="69F9AC63" w:rsidR="00F45D02" w:rsidRDefault="00114BF7">
                      <w:pPr>
                        <w:tabs>
                          <w:tab w:val="left" w:pos="1134"/>
                        </w:tabs>
                        <w:ind w:firstLine="567"/>
                        <w:jc w:val="both"/>
                        <w:rPr>
                          <w:szCs w:val="24"/>
                          <w:lang w:eastAsia="lt-LT"/>
                        </w:rPr>
                      </w:pPr>
                      <w:sdt>
                        <w:sdtPr>
                          <w:alias w:val="Numeris"/>
                          <w:tag w:val="nr_fc992822a9c1492c88cdf1419b65ec3d"/>
                          <w:id w:val="1291792333"/>
                          <w:lock w:val="sdtLocked"/>
                        </w:sdtPr>
                        <w:sdtEndPr/>
                        <w:sdtContent>
                          <w:r w:rsidR="00C514A0">
                            <w:rPr>
                              <w:szCs w:val="24"/>
                              <w:lang w:eastAsia="lt-LT"/>
                            </w:rPr>
                            <w:t>6.35</w:t>
                          </w:r>
                        </w:sdtContent>
                      </w:sdt>
                      <w:r w:rsidR="00C514A0">
                        <w:rPr>
                          <w:szCs w:val="24"/>
                          <w:lang w:eastAsia="lt-LT"/>
                        </w:rPr>
                        <w:t>. Lietuvos standartas LST EN 12889:2022 „</w:t>
                      </w:r>
                      <w:proofErr w:type="spellStart"/>
                      <w:r w:rsidR="00C514A0">
                        <w:rPr>
                          <w:szCs w:val="24"/>
                          <w:lang w:eastAsia="lt-LT"/>
                        </w:rPr>
                        <w:t>Betranšėjis</w:t>
                      </w:r>
                      <w:proofErr w:type="spellEnd"/>
                      <w:r w:rsidR="00C514A0">
                        <w:rPr>
                          <w:szCs w:val="24"/>
                          <w:lang w:eastAsia="lt-LT"/>
                        </w:rPr>
                        <w:t xml:space="preserve"> </w:t>
                      </w:r>
                      <w:proofErr w:type="spellStart"/>
                      <w:r w:rsidR="00C514A0">
                        <w:rPr>
                          <w:szCs w:val="24"/>
                          <w:lang w:eastAsia="lt-LT"/>
                        </w:rPr>
                        <w:t>nuotakyno</w:t>
                      </w:r>
                      <w:proofErr w:type="spellEnd"/>
                      <w:r w:rsidR="00C514A0">
                        <w:rPr>
                          <w:szCs w:val="24"/>
                          <w:lang w:eastAsia="lt-LT"/>
                        </w:rPr>
                        <w:t xml:space="preserve"> tiesimas ir bandymas“;</w:t>
                      </w:r>
                    </w:p>
                  </w:sdtContent>
                </w:sdt>
                <w:sdt>
                  <w:sdtPr>
                    <w:alias w:val="6.36 pp."/>
                    <w:tag w:val="part_e5e3a7a8559545a8ba22d89e858e208c"/>
                    <w:id w:val="1002787469"/>
                    <w:lock w:val="sdtLocked"/>
                  </w:sdtPr>
                  <w:sdtEndPr/>
                  <w:sdtContent>
                    <w:p w14:paraId="1E50FF5E" w14:textId="2EFEABE8" w:rsidR="00F45D02" w:rsidRDefault="00114BF7">
                      <w:pPr>
                        <w:tabs>
                          <w:tab w:val="left" w:pos="1134"/>
                        </w:tabs>
                        <w:ind w:firstLine="567"/>
                        <w:jc w:val="both"/>
                        <w:rPr>
                          <w:szCs w:val="24"/>
                        </w:rPr>
                      </w:pPr>
                      <w:sdt>
                        <w:sdtPr>
                          <w:alias w:val="Numeris"/>
                          <w:tag w:val="nr_e5e3a7a8559545a8ba22d89e858e208c"/>
                          <w:id w:val="-1946686063"/>
                          <w:lock w:val="sdtLocked"/>
                        </w:sdtPr>
                        <w:sdtEndPr/>
                        <w:sdtContent>
                          <w:r w:rsidR="00C514A0">
                            <w:rPr>
                              <w:szCs w:val="24"/>
                            </w:rPr>
                            <w:t>6.36</w:t>
                          </w:r>
                        </w:sdtContent>
                      </w:sdt>
                      <w:r w:rsidR="00C514A0">
                        <w:rPr>
                          <w:szCs w:val="24"/>
                        </w:rPr>
                        <w:t xml:space="preserve">. </w:t>
                      </w:r>
                      <w:r w:rsidR="00C514A0">
                        <w:rPr>
                          <w:szCs w:val="24"/>
                          <w:lang w:eastAsia="lt-LT"/>
                        </w:rPr>
                        <w:t xml:space="preserve">Lietuvos standartas </w:t>
                      </w:r>
                      <w:r w:rsidR="00C514A0">
                        <w:rPr>
                          <w:szCs w:val="24"/>
                        </w:rPr>
                        <w:t>LST</w:t>
                      </w:r>
                      <w:r w:rsidR="00C514A0">
                        <w:rPr>
                          <w:szCs w:val="24"/>
                          <w:lang w:eastAsia="lt-LT"/>
                        </w:rPr>
                        <w:t> </w:t>
                      </w:r>
                      <w:r w:rsidR="00C514A0">
                        <w:rPr>
                          <w:szCs w:val="24"/>
                        </w:rPr>
                        <w:t>EN</w:t>
                      </w:r>
                      <w:r w:rsidR="00C514A0">
                        <w:rPr>
                          <w:szCs w:val="24"/>
                          <w:lang w:eastAsia="lt-LT"/>
                        </w:rPr>
                        <w:t> </w:t>
                      </w:r>
                      <w:r w:rsidR="00C514A0">
                        <w:rPr>
                          <w:szCs w:val="24"/>
                        </w:rPr>
                        <w:t>12255-4:2023 „Nuotekų valyklos. 4 dalis. Pirminis valymas“;</w:t>
                      </w:r>
                    </w:p>
                  </w:sdtContent>
                </w:sdt>
                <w:sdt>
                  <w:sdtPr>
                    <w:alias w:val="6.37 pp."/>
                    <w:tag w:val="part_92a8274be9444c95820be13e79b506aa"/>
                    <w:id w:val="-2043805336"/>
                    <w:lock w:val="sdtLocked"/>
                  </w:sdtPr>
                  <w:sdtEndPr/>
                  <w:sdtContent>
                    <w:p w14:paraId="24617B3D" w14:textId="5E8BB9C5" w:rsidR="00F45D02" w:rsidRDefault="00114BF7">
                      <w:pPr>
                        <w:tabs>
                          <w:tab w:val="left" w:pos="1134"/>
                        </w:tabs>
                        <w:ind w:firstLine="567"/>
                        <w:jc w:val="both"/>
                        <w:rPr>
                          <w:szCs w:val="24"/>
                        </w:rPr>
                      </w:pPr>
                      <w:sdt>
                        <w:sdtPr>
                          <w:alias w:val="Numeris"/>
                          <w:tag w:val="nr_92a8274be9444c95820be13e79b506aa"/>
                          <w:id w:val="812921778"/>
                          <w:lock w:val="sdtLocked"/>
                        </w:sdtPr>
                        <w:sdtEndPr/>
                        <w:sdtContent>
                          <w:r w:rsidR="00C514A0">
                            <w:rPr>
                              <w:szCs w:val="24"/>
                            </w:rPr>
                            <w:t>6.37</w:t>
                          </w:r>
                        </w:sdtContent>
                      </w:sdt>
                      <w:r w:rsidR="00C514A0">
                        <w:rPr>
                          <w:szCs w:val="24"/>
                        </w:rPr>
                        <w:t xml:space="preserve">. </w:t>
                      </w:r>
                      <w:r w:rsidR="00C514A0">
                        <w:rPr>
                          <w:szCs w:val="24"/>
                          <w:lang w:eastAsia="lt-LT"/>
                        </w:rPr>
                        <w:t xml:space="preserve">Lietuvos standartas </w:t>
                      </w:r>
                      <w:r w:rsidR="00C514A0">
                        <w:rPr>
                          <w:szCs w:val="24"/>
                        </w:rPr>
                        <w:t>LST</w:t>
                      </w:r>
                      <w:r w:rsidR="00C514A0">
                        <w:rPr>
                          <w:szCs w:val="24"/>
                          <w:lang w:eastAsia="lt-LT"/>
                        </w:rPr>
                        <w:t> </w:t>
                      </w:r>
                      <w:r w:rsidR="00C514A0">
                        <w:rPr>
                          <w:szCs w:val="24"/>
                        </w:rPr>
                        <w:t>EN</w:t>
                      </w:r>
                      <w:r w:rsidR="00C514A0">
                        <w:rPr>
                          <w:szCs w:val="24"/>
                          <w:lang w:eastAsia="lt-LT"/>
                        </w:rPr>
                        <w:t> </w:t>
                      </w:r>
                      <w:r w:rsidR="00C514A0">
                        <w:rPr>
                          <w:szCs w:val="24"/>
                        </w:rPr>
                        <w:t>12255-6:2023 „Nuotekų valyklos. 6 dalis. Veikliojo dumblo procesas“;</w:t>
                      </w:r>
                    </w:p>
                  </w:sdtContent>
                </w:sdt>
                <w:sdt>
                  <w:sdtPr>
                    <w:alias w:val="6.38 pp."/>
                    <w:tag w:val="part_18a95d38d01a4468987c0d3d5e71072a"/>
                    <w:id w:val="-2060768378"/>
                    <w:lock w:val="sdtLocked"/>
                  </w:sdtPr>
                  <w:sdtEndPr/>
                  <w:sdtContent>
                    <w:p w14:paraId="4AC18E94" w14:textId="7D5C1B83" w:rsidR="00F45D02" w:rsidRDefault="00114BF7">
                      <w:pPr>
                        <w:tabs>
                          <w:tab w:val="left" w:pos="1134"/>
                        </w:tabs>
                        <w:ind w:firstLine="567"/>
                        <w:jc w:val="both"/>
                        <w:rPr>
                          <w:szCs w:val="24"/>
                        </w:rPr>
                      </w:pPr>
                      <w:sdt>
                        <w:sdtPr>
                          <w:alias w:val="Numeris"/>
                          <w:tag w:val="nr_18a95d38d01a4468987c0d3d5e71072a"/>
                          <w:id w:val="1033156116"/>
                          <w:lock w:val="sdtLocked"/>
                        </w:sdtPr>
                        <w:sdtEndPr/>
                        <w:sdtContent>
                          <w:r w:rsidR="00C514A0">
                            <w:rPr>
                              <w:szCs w:val="24"/>
                            </w:rPr>
                            <w:t>6.38</w:t>
                          </w:r>
                        </w:sdtContent>
                      </w:sdt>
                      <w:r w:rsidR="00C514A0">
                        <w:rPr>
                          <w:szCs w:val="24"/>
                        </w:rPr>
                        <w:t xml:space="preserve">. </w:t>
                      </w:r>
                      <w:r w:rsidR="00C514A0">
                        <w:rPr>
                          <w:szCs w:val="24"/>
                          <w:lang w:eastAsia="lt-LT"/>
                        </w:rPr>
                        <w:t xml:space="preserve">Lietuvos standartas </w:t>
                      </w:r>
                      <w:r w:rsidR="00C514A0">
                        <w:rPr>
                          <w:szCs w:val="24"/>
                        </w:rPr>
                        <w:t>LST</w:t>
                      </w:r>
                      <w:r w:rsidR="00C514A0">
                        <w:rPr>
                          <w:szCs w:val="24"/>
                          <w:lang w:eastAsia="lt-LT"/>
                        </w:rPr>
                        <w:t> </w:t>
                      </w:r>
                      <w:r w:rsidR="00C514A0">
                        <w:rPr>
                          <w:szCs w:val="24"/>
                        </w:rPr>
                        <w:t>EN</w:t>
                      </w:r>
                      <w:r w:rsidR="00C514A0">
                        <w:rPr>
                          <w:szCs w:val="24"/>
                          <w:lang w:eastAsia="lt-LT"/>
                        </w:rPr>
                        <w:t> </w:t>
                      </w:r>
                      <w:r w:rsidR="00C514A0">
                        <w:rPr>
                          <w:szCs w:val="24"/>
                        </w:rPr>
                        <w:t>12255-10:2023 „Nuotekų valyklos. 10 dalis. Saugos principai“;</w:t>
                      </w:r>
                    </w:p>
                  </w:sdtContent>
                </w:sdt>
                <w:sdt>
                  <w:sdtPr>
                    <w:alias w:val="6.39 pp."/>
                    <w:tag w:val="part_b47c01a85cad4839a7280f96763b7ed8"/>
                    <w:id w:val="1482729164"/>
                    <w:lock w:val="sdtLocked"/>
                  </w:sdtPr>
                  <w:sdtEndPr/>
                  <w:sdtContent>
                    <w:p w14:paraId="7E879F2D" w14:textId="120DFFD8" w:rsidR="00F45D02" w:rsidRDefault="00114BF7">
                      <w:pPr>
                        <w:tabs>
                          <w:tab w:val="left" w:pos="1134"/>
                        </w:tabs>
                        <w:ind w:firstLine="567"/>
                        <w:jc w:val="both"/>
                        <w:rPr>
                          <w:szCs w:val="24"/>
                        </w:rPr>
                      </w:pPr>
                      <w:sdt>
                        <w:sdtPr>
                          <w:alias w:val="Numeris"/>
                          <w:tag w:val="nr_b47c01a85cad4839a7280f96763b7ed8"/>
                          <w:id w:val="13740392"/>
                          <w:lock w:val="sdtLocked"/>
                        </w:sdtPr>
                        <w:sdtEndPr/>
                        <w:sdtContent>
                          <w:r w:rsidR="00C514A0">
                            <w:rPr>
                              <w:szCs w:val="24"/>
                            </w:rPr>
                            <w:t>6.39</w:t>
                          </w:r>
                        </w:sdtContent>
                      </w:sdt>
                      <w:r w:rsidR="00C514A0">
                        <w:rPr>
                          <w:szCs w:val="24"/>
                        </w:rPr>
                        <w:t xml:space="preserve">. </w:t>
                      </w:r>
                      <w:r w:rsidR="00C514A0">
                        <w:rPr>
                          <w:szCs w:val="24"/>
                          <w:lang w:eastAsia="lt-LT"/>
                        </w:rPr>
                        <w:t xml:space="preserve">Lietuvos standartas </w:t>
                      </w:r>
                      <w:r w:rsidR="00C514A0">
                        <w:rPr>
                          <w:szCs w:val="24"/>
                        </w:rPr>
                        <w:t>LST</w:t>
                      </w:r>
                      <w:r w:rsidR="00C514A0">
                        <w:rPr>
                          <w:szCs w:val="24"/>
                          <w:lang w:eastAsia="lt-LT"/>
                        </w:rPr>
                        <w:t> </w:t>
                      </w:r>
                      <w:r w:rsidR="00C514A0">
                        <w:rPr>
                          <w:szCs w:val="24"/>
                        </w:rPr>
                        <w:t>EN</w:t>
                      </w:r>
                      <w:r w:rsidR="00C514A0">
                        <w:rPr>
                          <w:szCs w:val="24"/>
                          <w:lang w:eastAsia="lt-LT"/>
                        </w:rPr>
                        <w:t> </w:t>
                      </w:r>
                      <w:r w:rsidR="00C514A0">
                        <w:rPr>
                          <w:szCs w:val="24"/>
                        </w:rPr>
                        <w:t>12255-11:2023 „Nuotekų valyklos. 11 dalis. Būtini bendrieji duomenys“;</w:t>
                      </w:r>
                    </w:p>
                  </w:sdtContent>
                </w:sdt>
                <w:sdt>
                  <w:sdtPr>
                    <w:alias w:val="6.40 pp."/>
                    <w:tag w:val="part_3f7bf983c2824c20b975b9a1006594e3"/>
                    <w:id w:val="1777591008"/>
                    <w:lock w:val="sdtLocked"/>
                  </w:sdtPr>
                  <w:sdtEndPr/>
                  <w:sdtContent>
                    <w:p w14:paraId="33F27244" w14:textId="327C91E3" w:rsidR="00F45D02" w:rsidRDefault="00114BF7">
                      <w:pPr>
                        <w:tabs>
                          <w:tab w:val="left" w:pos="1134"/>
                        </w:tabs>
                        <w:ind w:firstLine="567"/>
                        <w:jc w:val="both"/>
                        <w:rPr>
                          <w:spacing w:val="-11"/>
                          <w:szCs w:val="24"/>
                        </w:rPr>
                      </w:pPr>
                      <w:sdt>
                        <w:sdtPr>
                          <w:alias w:val="Numeris"/>
                          <w:tag w:val="nr_3f7bf983c2824c20b975b9a1006594e3"/>
                          <w:id w:val="1366099996"/>
                          <w:lock w:val="sdtLocked"/>
                        </w:sdtPr>
                        <w:sdtEndPr/>
                        <w:sdtContent>
                          <w:r w:rsidR="00C514A0">
                            <w:rPr>
                              <w:spacing w:val="-11"/>
                              <w:szCs w:val="24"/>
                            </w:rPr>
                            <w:t>6.40</w:t>
                          </w:r>
                        </w:sdtContent>
                      </w:sdt>
                      <w:r w:rsidR="00C514A0">
                        <w:rPr>
                          <w:spacing w:val="-11"/>
                          <w:szCs w:val="24"/>
                        </w:rPr>
                        <w:t xml:space="preserve">. </w:t>
                      </w:r>
                      <w:r w:rsidR="00C514A0">
                        <w:rPr>
                          <w:szCs w:val="24"/>
                          <w:lang w:eastAsia="lt-LT"/>
                        </w:rPr>
                        <w:t xml:space="preserve">Lietuvos standartas </w:t>
                      </w:r>
                      <w:r w:rsidR="00C514A0">
                        <w:rPr>
                          <w:szCs w:val="24"/>
                        </w:rPr>
                        <w:t>LST</w:t>
                      </w:r>
                      <w:r w:rsidR="00C514A0">
                        <w:rPr>
                          <w:szCs w:val="24"/>
                          <w:lang w:eastAsia="lt-LT"/>
                        </w:rPr>
                        <w:t> </w:t>
                      </w:r>
                      <w:r w:rsidR="00C514A0">
                        <w:rPr>
                          <w:szCs w:val="24"/>
                        </w:rPr>
                        <w:t>EN</w:t>
                      </w:r>
                      <w:r w:rsidR="00C514A0">
                        <w:rPr>
                          <w:szCs w:val="24"/>
                          <w:lang w:eastAsia="lt-LT"/>
                        </w:rPr>
                        <w:t> </w:t>
                      </w:r>
                      <w:r w:rsidR="00C514A0">
                        <w:rPr>
                          <w:szCs w:val="24"/>
                        </w:rPr>
                        <w:t>12255-3:2024 „Nuotekų valyklos. 3 dalis. Parengtinis valymas</w:t>
                      </w:r>
                      <w:r w:rsidR="00C514A0">
                        <w:rPr>
                          <w:spacing w:val="-11"/>
                          <w:szCs w:val="24"/>
                        </w:rPr>
                        <w:t>“;</w:t>
                      </w:r>
                    </w:p>
                  </w:sdtContent>
                </w:sdt>
                <w:sdt>
                  <w:sdtPr>
                    <w:alias w:val="6.41 pp."/>
                    <w:tag w:val="part_a1dbe4ed6ea3467c9a1531b3fc8014b7"/>
                    <w:id w:val="-630709911"/>
                    <w:lock w:val="sdtLocked"/>
                  </w:sdtPr>
                  <w:sdtEndPr/>
                  <w:sdtContent>
                    <w:p w14:paraId="77166A59" w14:textId="2ECCD00B" w:rsidR="00F45D02" w:rsidRDefault="00114BF7">
                      <w:pPr>
                        <w:tabs>
                          <w:tab w:val="left" w:pos="1134"/>
                        </w:tabs>
                        <w:ind w:firstLine="567"/>
                        <w:jc w:val="both"/>
                        <w:rPr>
                          <w:szCs w:val="24"/>
                        </w:rPr>
                      </w:pPr>
                      <w:sdt>
                        <w:sdtPr>
                          <w:alias w:val="Numeris"/>
                          <w:tag w:val="nr_a1dbe4ed6ea3467c9a1531b3fc8014b7"/>
                          <w:id w:val="87356328"/>
                          <w:lock w:val="sdtLocked"/>
                        </w:sdtPr>
                        <w:sdtEndPr/>
                        <w:sdtContent>
                          <w:r w:rsidR="00C514A0">
                            <w:rPr>
                              <w:szCs w:val="24"/>
                            </w:rPr>
                            <w:t>6.41</w:t>
                          </w:r>
                        </w:sdtContent>
                      </w:sdt>
                      <w:r w:rsidR="00C514A0">
                        <w:rPr>
                          <w:szCs w:val="24"/>
                        </w:rPr>
                        <w:t xml:space="preserve">. </w:t>
                      </w:r>
                      <w:r w:rsidR="00C514A0">
                        <w:rPr>
                          <w:szCs w:val="24"/>
                          <w:lang w:eastAsia="lt-LT"/>
                        </w:rPr>
                        <w:t xml:space="preserve">Lietuvos standartas </w:t>
                      </w:r>
                      <w:r w:rsidR="00C514A0">
                        <w:rPr>
                          <w:szCs w:val="24"/>
                        </w:rPr>
                        <w:t>LST</w:t>
                      </w:r>
                      <w:r w:rsidR="00C514A0">
                        <w:rPr>
                          <w:szCs w:val="24"/>
                          <w:lang w:eastAsia="lt-LT"/>
                        </w:rPr>
                        <w:t> </w:t>
                      </w:r>
                      <w:r w:rsidR="00C514A0">
                        <w:rPr>
                          <w:szCs w:val="24"/>
                        </w:rPr>
                        <w:t>EN</w:t>
                      </w:r>
                      <w:r w:rsidR="00C514A0">
                        <w:rPr>
                          <w:szCs w:val="24"/>
                          <w:lang w:eastAsia="lt-LT"/>
                        </w:rPr>
                        <w:t> </w:t>
                      </w:r>
                      <w:r w:rsidR="00C514A0">
                        <w:rPr>
                          <w:szCs w:val="24"/>
                        </w:rPr>
                        <w:t xml:space="preserve">12255-8:2024 „Nuotekų valyklos. 8 dalis. Dumblo apdorojimas ir laikymas“; </w:t>
                      </w:r>
                    </w:p>
                  </w:sdtContent>
                </w:sdt>
                <w:sdt>
                  <w:sdtPr>
                    <w:alias w:val="6.42 pp."/>
                    <w:tag w:val="part_89d3b5ea384c483e90da50e63a537270"/>
                    <w:id w:val="-1754500521"/>
                    <w:lock w:val="sdtLocked"/>
                  </w:sdtPr>
                  <w:sdtEndPr/>
                  <w:sdtContent>
                    <w:p w14:paraId="31FADBC2" w14:textId="5D56B509" w:rsidR="00F45D02" w:rsidRDefault="00114BF7">
                      <w:pPr>
                        <w:tabs>
                          <w:tab w:val="left" w:pos="1134"/>
                        </w:tabs>
                        <w:ind w:firstLine="567"/>
                        <w:jc w:val="both"/>
                        <w:rPr>
                          <w:szCs w:val="24"/>
                        </w:rPr>
                      </w:pPr>
                      <w:sdt>
                        <w:sdtPr>
                          <w:alias w:val="Numeris"/>
                          <w:tag w:val="nr_89d3b5ea384c483e90da50e63a537270"/>
                          <w:id w:val="174305549"/>
                          <w:lock w:val="sdtLocked"/>
                        </w:sdtPr>
                        <w:sdtEndPr/>
                        <w:sdtContent>
                          <w:r w:rsidR="00C514A0">
                            <w:rPr>
                              <w:szCs w:val="24"/>
                            </w:rPr>
                            <w:t>6.42</w:t>
                          </w:r>
                        </w:sdtContent>
                      </w:sdt>
                      <w:r w:rsidR="00C514A0">
                        <w:rPr>
                          <w:szCs w:val="24"/>
                        </w:rPr>
                        <w:t xml:space="preserve">. </w:t>
                      </w:r>
                      <w:r w:rsidR="00C514A0">
                        <w:rPr>
                          <w:szCs w:val="24"/>
                          <w:lang w:eastAsia="lt-LT"/>
                        </w:rPr>
                        <w:t xml:space="preserve">Lietuvos standartas </w:t>
                      </w:r>
                      <w:r w:rsidR="00C514A0">
                        <w:rPr>
                          <w:szCs w:val="24"/>
                        </w:rPr>
                        <w:t>LST</w:t>
                      </w:r>
                      <w:r w:rsidR="00C514A0">
                        <w:rPr>
                          <w:szCs w:val="24"/>
                          <w:lang w:eastAsia="lt-LT"/>
                        </w:rPr>
                        <w:t> </w:t>
                      </w:r>
                      <w:r w:rsidR="00C514A0">
                        <w:rPr>
                          <w:szCs w:val="24"/>
                        </w:rPr>
                        <w:t>EN</w:t>
                      </w:r>
                      <w:r w:rsidR="00C514A0">
                        <w:rPr>
                          <w:szCs w:val="24"/>
                          <w:lang w:eastAsia="lt-LT"/>
                        </w:rPr>
                        <w:t> </w:t>
                      </w:r>
                      <w:r w:rsidR="00C514A0">
                        <w:rPr>
                          <w:szCs w:val="24"/>
                        </w:rPr>
                        <w:t>12255-9:2024 „Nuotekų valyklos. 9 dalis. Kvapo slopinimas ir vėdinimas“;</w:t>
                      </w:r>
                    </w:p>
                  </w:sdtContent>
                </w:sdt>
                <w:sdt>
                  <w:sdtPr>
                    <w:alias w:val="6.43 pp."/>
                    <w:tag w:val="part_63b71a3a370740f3bcfdb26794a5b165"/>
                    <w:id w:val="-266387544"/>
                    <w:lock w:val="sdtLocked"/>
                  </w:sdtPr>
                  <w:sdtEndPr/>
                  <w:sdtContent>
                    <w:p w14:paraId="7FCD6C07" w14:textId="27B3D7F8" w:rsidR="00F45D02" w:rsidRDefault="00114BF7">
                      <w:pPr>
                        <w:tabs>
                          <w:tab w:val="left" w:pos="1134"/>
                        </w:tabs>
                        <w:ind w:firstLine="567"/>
                        <w:jc w:val="both"/>
                        <w:rPr>
                          <w:szCs w:val="24"/>
                          <w:lang w:eastAsia="lt-LT"/>
                        </w:rPr>
                      </w:pPr>
                      <w:sdt>
                        <w:sdtPr>
                          <w:alias w:val="Numeris"/>
                          <w:tag w:val="nr_63b71a3a370740f3bcfdb26794a5b165"/>
                          <w:id w:val="-681815460"/>
                          <w:lock w:val="sdtLocked"/>
                        </w:sdtPr>
                        <w:sdtEndPr/>
                        <w:sdtContent>
                          <w:r w:rsidR="00C514A0">
                            <w:rPr>
                              <w:szCs w:val="24"/>
                              <w:lang w:eastAsia="lt-LT"/>
                            </w:rPr>
                            <w:t>6.43</w:t>
                          </w:r>
                        </w:sdtContent>
                      </w:sdt>
                      <w:r w:rsidR="00C514A0">
                        <w:rPr>
                          <w:szCs w:val="24"/>
                          <w:lang w:eastAsia="lt-LT"/>
                        </w:rPr>
                        <w:t>. Lietuvos standartas LST EN 805:2025 „Vandens tiekimas. Reikalavimai, keliami pastatų išorėje esančioms sistemoms ir komponentams“;</w:t>
                      </w:r>
                    </w:p>
                  </w:sdtContent>
                </w:sdt>
                <w:sdt>
                  <w:sdtPr>
                    <w:alias w:val="6.44 pp."/>
                    <w:tag w:val="part_b32c73ca69854d6596dd84cc0dbb939f"/>
                    <w:id w:val="1328865716"/>
                    <w:lock w:val="sdtLocked"/>
                  </w:sdtPr>
                  <w:sdtEndPr/>
                  <w:sdtContent>
                    <w:p w14:paraId="06B63E7C" w14:textId="27D46AFE" w:rsidR="00F45D02" w:rsidRDefault="00114BF7">
                      <w:pPr>
                        <w:tabs>
                          <w:tab w:val="left" w:pos="1134"/>
                        </w:tabs>
                        <w:ind w:firstLine="567"/>
                        <w:jc w:val="both"/>
                        <w:rPr>
                          <w:szCs w:val="24"/>
                        </w:rPr>
                      </w:pPr>
                      <w:sdt>
                        <w:sdtPr>
                          <w:alias w:val="Numeris"/>
                          <w:tag w:val="nr_b32c73ca69854d6596dd84cc0dbb939f"/>
                          <w:id w:val="1378277806"/>
                          <w:lock w:val="sdtLocked"/>
                        </w:sdtPr>
                        <w:sdtEndPr/>
                        <w:sdtContent>
                          <w:r w:rsidR="00C514A0">
                            <w:rPr>
                              <w:szCs w:val="24"/>
                            </w:rPr>
                            <w:t>6.44</w:t>
                          </w:r>
                        </w:sdtContent>
                      </w:sdt>
                      <w:r w:rsidR="00C514A0">
                        <w:rPr>
                          <w:szCs w:val="24"/>
                        </w:rPr>
                        <w:t xml:space="preserve">. </w:t>
                      </w:r>
                      <w:r w:rsidR="00C514A0">
                        <w:rPr>
                          <w:szCs w:val="24"/>
                          <w:lang w:eastAsia="lt-LT"/>
                        </w:rPr>
                        <w:t xml:space="preserve">Lietuvos standartas </w:t>
                      </w:r>
                      <w:r w:rsidR="00C514A0">
                        <w:rPr>
                          <w:szCs w:val="24"/>
                        </w:rPr>
                        <w:t>LST</w:t>
                      </w:r>
                      <w:r w:rsidR="00C514A0">
                        <w:rPr>
                          <w:szCs w:val="24"/>
                          <w:lang w:eastAsia="lt-LT"/>
                        </w:rPr>
                        <w:t> </w:t>
                      </w:r>
                      <w:r w:rsidR="00C514A0">
                        <w:rPr>
                          <w:szCs w:val="24"/>
                        </w:rPr>
                        <w:t>EN</w:t>
                      </w:r>
                      <w:r w:rsidR="00C514A0">
                        <w:rPr>
                          <w:szCs w:val="24"/>
                          <w:lang w:eastAsia="lt-LT"/>
                        </w:rPr>
                        <w:t> </w:t>
                      </w:r>
                      <w:r w:rsidR="00C514A0">
                        <w:rPr>
                          <w:szCs w:val="24"/>
                        </w:rPr>
                        <w:t>12255-1:2025 „Nuotekų valyklos. 1 dalis. Bendrieji projektavimo ir statybos principai“;</w:t>
                      </w:r>
                    </w:p>
                  </w:sdtContent>
                </w:sdt>
                <w:sdt>
                  <w:sdtPr>
                    <w:alias w:val="6.45 pp."/>
                    <w:tag w:val="part_4d037df1a51b49a7a04a98988b9fed5a"/>
                    <w:id w:val="-1633555531"/>
                    <w:lock w:val="sdtLocked"/>
                  </w:sdtPr>
                  <w:sdtEndPr/>
                  <w:sdtContent>
                    <w:p w14:paraId="1887CAEE" w14:textId="7E3D919E" w:rsidR="00F45D02" w:rsidRDefault="00114BF7">
                      <w:pPr>
                        <w:tabs>
                          <w:tab w:val="left" w:pos="1080"/>
                        </w:tabs>
                        <w:ind w:firstLine="567"/>
                        <w:jc w:val="both"/>
                        <w:rPr>
                          <w:szCs w:val="24"/>
                          <w:lang w:eastAsia="lt-LT"/>
                        </w:rPr>
                      </w:pPr>
                      <w:sdt>
                        <w:sdtPr>
                          <w:alias w:val="Numeris"/>
                          <w:tag w:val="nr_4d037df1a51b49a7a04a98988b9fed5a"/>
                          <w:id w:val="388611585"/>
                          <w:lock w:val="sdtLocked"/>
                        </w:sdtPr>
                        <w:sdtEndPr/>
                        <w:sdtContent>
                          <w:r w:rsidR="00C514A0">
                            <w:rPr>
                              <w:szCs w:val="24"/>
                              <w:lang w:eastAsia="lt-LT"/>
                            </w:rPr>
                            <w:t>6.45</w:t>
                          </w:r>
                        </w:sdtContent>
                      </w:sdt>
                      <w:r w:rsidR="00C514A0">
                        <w:rPr>
                          <w:szCs w:val="24"/>
                          <w:lang w:eastAsia="lt-LT"/>
                        </w:rPr>
                        <w:t xml:space="preserve">. Dabužinskas K., Dumbliauskas A., Kusta A. </w:t>
                      </w:r>
                      <w:r w:rsidR="00C514A0">
                        <w:rPr>
                          <w:i/>
                          <w:iCs/>
                          <w:szCs w:val="24"/>
                          <w:lang w:eastAsia="lt-LT"/>
                        </w:rPr>
                        <w:t>Siurbliai ir siurblinės</w:t>
                      </w:r>
                      <w:r w:rsidR="00C514A0">
                        <w:rPr>
                          <w:szCs w:val="24"/>
                          <w:lang w:eastAsia="lt-LT"/>
                        </w:rPr>
                        <w:t>. Vilnius: Mokslas, 1975;</w:t>
                      </w:r>
                    </w:p>
                  </w:sdtContent>
                </w:sdt>
                <w:sdt>
                  <w:sdtPr>
                    <w:alias w:val="6.46 pp."/>
                    <w:tag w:val="part_e956431209ba4c638ac7374a811beb13"/>
                    <w:id w:val="-1070810143"/>
                    <w:lock w:val="sdtLocked"/>
                  </w:sdtPr>
                  <w:sdtEndPr/>
                  <w:sdtContent>
                    <w:p w14:paraId="2C80C290" w14:textId="1B084B9E" w:rsidR="00F45D02" w:rsidRDefault="00114BF7">
                      <w:pPr>
                        <w:tabs>
                          <w:tab w:val="left" w:pos="1080"/>
                        </w:tabs>
                        <w:ind w:firstLine="567"/>
                        <w:jc w:val="both"/>
                        <w:rPr>
                          <w:szCs w:val="24"/>
                          <w:lang w:eastAsia="lt-LT"/>
                        </w:rPr>
                      </w:pPr>
                      <w:sdt>
                        <w:sdtPr>
                          <w:alias w:val="Numeris"/>
                          <w:tag w:val="nr_e956431209ba4c638ac7374a811beb13"/>
                          <w:id w:val="-246506565"/>
                          <w:lock w:val="sdtLocked"/>
                        </w:sdtPr>
                        <w:sdtEndPr/>
                        <w:sdtContent>
                          <w:r w:rsidR="00C514A0">
                            <w:rPr>
                              <w:szCs w:val="24"/>
                              <w:lang w:eastAsia="lt-LT"/>
                            </w:rPr>
                            <w:t>6.46</w:t>
                          </w:r>
                        </w:sdtContent>
                      </w:sdt>
                      <w:r w:rsidR="00C514A0">
                        <w:rPr>
                          <w:szCs w:val="24"/>
                          <w:lang w:eastAsia="lt-LT"/>
                        </w:rPr>
                        <w:t xml:space="preserve">. Lazauskas J. </w:t>
                      </w:r>
                      <w:r w:rsidR="00C514A0">
                        <w:rPr>
                          <w:i/>
                          <w:iCs/>
                          <w:szCs w:val="24"/>
                          <w:lang w:eastAsia="lt-LT"/>
                        </w:rPr>
                        <w:t>Įmonių ūkinės ir komercinės veiklos ekonominė analizė</w:t>
                      </w:r>
                      <w:r w:rsidR="00C514A0">
                        <w:rPr>
                          <w:szCs w:val="24"/>
                          <w:lang w:eastAsia="lt-LT"/>
                        </w:rPr>
                        <w:t>. Vilnius: Technika, 2005;</w:t>
                      </w:r>
                    </w:p>
                  </w:sdtContent>
                </w:sdt>
                <w:sdt>
                  <w:sdtPr>
                    <w:alias w:val="6.47 pp."/>
                    <w:tag w:val="part_477acdd55b9f457d9c170aa28ee993b9"/>
                    <w:id w:val="-464893147"/>
                    <w:lock w:val="sdtLocked"/>
                  </w:sdtPr>
                  <w:sdtEndPr/>
                  <w:sdtContent>
                    <w:p w14:paraId="62B4C755" w14:textId="2849B18F" w:rsidR="00F45D02" w:rsidRDefault="00114BF7">
                      <w:pPr>
                        <w:tabs>
                          <w:tab w:val="left" w:pos="1080"/>
                        </w:tabs>
                        <w:ind w:firstLine="567"/>
                        <w:jc w:val="both"/>
                        <w:rPr>
                          <w:szCs w:val="24"/>
                          <w:lang w:eastAsia="lt-LT"/>
                        </w:rPr>
                      </w:pPr>
                      <w:sdt>
                        <w:sdtPr>
                          <w:alias w:val="Numeris"/>
                          <w:tag w:val="nr_477acdd55b9f457d9c170aa28ee993b9"/>
                          <w:id w:val="344052706"/>
                          <w:lock w:val="sdtLocked"/>
                        </w:sdtPr>
                        <w:sdtEndPr/>
                        <w:sdtContent>
                          <w:r w:rsidR="00C514A0">
                            <w:rPr>
                              <w:szCs w:val="24"/>
                              <w:lang w:eastAsia="lt-LT"/>
                            </w:rPr>
                            <w:t>6.47</w:t>
                          </w:r>
                        </w:sdtContent>
                      </w:sdt>
                      <w:r w:rsidR="00C514A0">
                        <w:rPr>
                          <w:szCs w:val="24"/>
                          <w:lang w:eastAsia="lt-LT"/>
                        </w:rPr>
                        <w:t xml:space="preserve">. Levitas E., Radzevičius A., </w:t>
                      </w:r>
                      <w:proofErr w:type="spellStart"/>
                      <w:r w:rsidR="00C514A0">
                        <w:rPr>
                          <w:szCs w:val="24"/>
                          <w:lang w:eastAsia="lt-LT"/>
                        </w:rPr>
                        <w:t>Žibienė</w:t>
                      </w:r>
                      <w:proofErr w:type="spellEnd"/>
                      <w:r w:rsidR="00C514A0">
                        <w:rPr>
                          <w:szCs w:val="24"/>
                          <w:lang w:eastAsia="lt-LT"/>
                        </w:rPr>
                        <w:t xml:space="preserve"> G. </w:t>
                      </w:r>
                      <w:r w:rsidR="00C514A0">
                        <w:rPr>
                          <w:i/>
                          <w:iCs/>
                          <w:szCs w:val="24"/>
                          <w:lang w:eastAsia="lt-LT"/>
                        </w:rPr>
                        <w:t>Nuotekų surinkimas ir valymas: vadovėlis</w:t>
                      </w:r>
                      <w:r w:rsidR="00C514A0">
                        <w:rPr>
                          <w:szCs w:val="24"/>
                          <w:lang w:eastAsia="lt-LT"/>
                        </w:rPr>
                        <w:t>. Kaunas: Lietuvos žemės ūkio universitetas, 2008;</w:t>
                      </w:r>
                    </w:p>
                  </w:sdtContent>
                </w:sdt>
                <w:sdt>
                  <w:sdtPr>
                    <w:alias w:val="6.48 pp."/>
                    <w:tag w:val="part_e4a2201d70404a0f829f510009152c14"/>
                    <w:id w:val="1668512353"/>
                    <w:lock w:val="sdtLocked"/>
                  </w:sdtPr>
                  <w:sdtEndPr/>
                  <w:sdtContent>
                    <w:p w14:paraId="4C4FEA7C" w14:textId="2E2D8787" w:rsidR="00F45D02" w:rsidRDefault="00114BF7">
                      <w:pPr>
                        <w:tabs>
                          <w:tab w:val="left" w:pos="1080"/>
                        </w:tabs>
                        <w:ind w:firstLine="567"/>
                        <w:jc w:val="both"/>
                        <w:rPr>
                          <w:szCs w:val="24"/>
                          <w:lang w:eastAsia="lt-LT"/>
                        </w:rPr>
                      </w:pPr>
                      <w:sdt>
                        <w:sdtPr>
                          <w:alias w:val="Numeris"/>
                          <w:tag w:val="nr_e4a2201d70404a0f829f510009152c14"/>
                          <w:id w:val="208767914"/>
                          <w:lock w:val="sdtLocked"/>
                        </w:sdtPr>
                        <w:sdtEndPr/>
                        <w:sdtContent>
                          <w:r w:rsidR="00C514A0">
                            <w:rPr>
                              <w:szCs w:val="24"/>
                              <w:lang w:eastAsia="lt-LT"/>
                            </w:rPr>
                            <w:t>6.48</w:t>
                          </w:r>
                        </w:sdtContent>
                      </w:sdt>
                      <w:r w:rsidR="00C514A0">
                        <w:rPr>
                          <w:szCs w:val="24"/>
                          <w:lang w:eastAsia="lt-LT"/>
                        </w:rPr>
                        <w:t xml:space="preserve">. Mackevičius R. </w:t>
                      </w:r>
                      <w:r w:rsidR="00C514A0">
                        <w:rPr>
                          <w:i/>
                          <w:iCs/>
                          <w:szCs w:val="24"/>
                          <w:lang w:eastAsia="lt-LT"/>
                        </w:rPr>
                        <w:t>Gruntų stiprinimas injekcijomis</w:t>
                      </w:r>
                      <w:r w:rsidR="00C514A0">
                        <w:rPr>
                          <w:szCs w:val="24"/>
                          <w:lang w:eastAsia="lt-LT"/>
                        </w:rPr>
                        <w:t xml:space="preserve">. Vilnius: </w:t>
                      </w:r>
                      <w:smartTag w:uri="urn:schemas-tilde-lv/tildestengine" w:element="firmas">
                        <w:r w:rsidR="00C514A0">
                          <w:rPr>
                            <w:szCs w:val="24"/>
                            <w:lang w:eastAsia="lt-LT"/>
                          </w:rPr>
                          <w:t>VGTU</w:t>
                        </w:r>
                      </w:smartTag>
                      <w:r w:rsidR="00C514A0">
                        <w:rPr>
                          <w:szCs w:val="24"/>
                          <w:lang w:eastAsia="lt-LT"/>
                        </w:rPr>
                        <w:t>, 1999;</w:t>
                      </w:r>
                    </w:p>
                  </w:sdtContent>
                </w:sdt>
                <w:sdt>
                  <w:sdtPr>
                    <w:alias w:val="6.49 pp."/>
                    <w:tag w:val="part_ab6056bcd73b4ef2b7595cdde169f8de"/>
                    <w:id w:val="-1528939443"/>
                    <w:lock w:val="sdtLocked"/>
                  </w:sdtPr>
                  <w:sdtEndPr/>
                  <w:sdtContent>
                    <w:p w14:paraId="30E37263" w14:textId="23B511F3" w:rsidR="00F45D02" w:rsidRDefault="00114BF7">
                      <w:pPr>
                        <w:tabs>
                          <w:tab w:val="left" w:pos="1080"/>
                        </w:tabs>
                        <w:ind w:firstLine="567"/>
                        <w:jc w:val="both"/>
                        <w:rPr>
                          <w:szCs w:val="24"/>
                          <w:lang w:eastAsia="lt-LT"/>
                        </w:rPr>
                      </w:pPr>
                      <w:sdt>
                        <w:sdtPr>
                          <w:alias w:val="Numeris"/>
                          <w:tag w:val="nr_ab6056bcd73b4ef2b7595cdde169f8de"/>
                          <w:id w:val="846532605"/>
                          <w:lock w:val="sdtLocked"/>
                        </w:sdtPr>
                        <w:sdtEndPr/>
                        <w:sdtContent>
                          <w:r w:rsidR="00C514A0">
                            <w:rPr>
                              <w:szCs w:val="24"/>
                              <w:lang w:eastAsia="lt-LT"/>
                            </w:rPr>
                            <w:t>6.49</w:t>
                          </w:r>
                        </w:sdtContent>
                      </w:sdt>
                      <w:r w:rsidR="00C514A0">
                        <w:rPr>
                          <w:szCs w:val="24"/>
                          <w:lang w:eastAsia="lt-LT"/>
                        </w:rPr>
                        <w:t xml:space="preserve">. Marčiukaitis G. </w:t>
                      </w:r>
                      <w:r w:rsidR="00C514A0">
                        <w:rPr>
                          <w:i/>
                          <w:iCs/>
                          <w:szCs w:val="24"/>
                          <w:lang w:eastAsia="lt-LT"/>
                        </w:rPr>
                        <w:t>Monolitinių betoninių ir gelžbetoninių konstrukcijų statyba</w:t>
                      </w:r>
                      <w:r w:rsidR="00C514A0">
                        <w:rPr>
                          <w:szCs w:val="24"/>
                          <w:lang w:eastAsia="lt-LT"/>
                        </w:rPr>
                        <w:t>. Vilnius: Technika, 1999;</w:t>
                      </w:r>
                    </w:p>
                  </w:sdtContent>
                </w:sdt>
                <w:sdt>
                  <w:sdtPr>
                    <w:alias w:val="6.50 pp."/>
                    <w:tag w:val="part_593c267918a348aaa1bc22c4ffe39e58"/>
                    <w:id w:val="11575281"/>
                    <w:lock w:val="sdtLocked"/>
                  </w:sdtPr>
                  <w:sdtEndPr/>
                  <w:sdtContent>
                    <w:p w14:paraId="20A8038D" w14:textId="747E4AD3" w:rsidR="00F45D02" w:rsidRDefault="00114BF7">
                      <w:pPr>
                        <w:tabs>
                          <w:tab w:val="left" w:pos="1080"/>
                        </w:tabs>
                        <w:ind w:firstLine="567"/>
                        <w:jc w:val="both"/>
                        <w:rPr>
                          <w:szCs w:val="24"/>
                          <w:lang w:eastAsia="lt-LT"/>
                        </w:rPr>
                      </w:pPr>
                      <w:sdt>
                        <w:sdtPr>
                          <w:alias w:val="Numeris"/>
                          <w:tag w:val="nr_593c267918a348aaa1bc22c4ffe39e58"/>
                          <w:id w:val="-1203711559"/>
                          <w:lock w:val="sdtLocked"/>
                        </w:sdtPr>
                        <w:sdtEndPr/>
                        <w:sdtContent>
                          <w:r w:rsidR="00C514A0">
                            <w:rPr>
                              <w:szCs w:val="24"/>
                              <w:lang w:eastAsia="lt-LT"/>
                            </w:rPr>
                            <w:t>6.50</w:t>
                          </w:r>
                        </w:sdtContent>
                      </w:sdt>
                      <w:r w:rsidR="00C514A0">
                        <w:rPr>
                          <w:szCs w:val="24"/>
                          <w:lang w:eastAsia="lt-LT"/>
                        </w:rPr>
                        <w:t xml:space="preserve">. Marčiukaitis G. </w:t>
                      </w:r>
                      <w:r w:rsidR="00C514A0">
                        <w:rPr>
                          <w:i/>
                          <w:iCs/>
                          <w:szCs w:val="24"/>
                          <w:lang w:eastAsia="lt-LT"/>
                        </w:rPr>
                        <w:t xml:space="preserve">Sluoksniuotųjų konstrukcijų ir </w:t>
                      </w:r>
                      <w:proofErr w:type="spellStart"/>
                      <w:r w:rsidR="00C514A0">
                        <w:rPr>
                          <w:i/>
                          <w:iCs/>
                          <w:szCs w:val="24"/>
                          <w:lang w:eastAsia="lt-LT"/>
                        </w:rPr>
                        <w:t>mažagabaričių</w:t>
                      </w:r>
                      <w:proofErr w:type="spellEnd"/>
                      <w:r w:rsidR="00C514A0">
                        <w:rPr>
                          <w:i/>
                          <w:iCs/>
                          <w:szCs w:val="24"/>
                          <w:lang w:eastAsia="lt-LT"/>
                        </w:rPr>
                        <w:t xml:space="preserve"> dirbinių skaičiavimas</w:t>
                      </w:r>
                      <w:r w:rsidR="00C514A0">
                        <w:rPr>
                          <w:szCs w:val="24"/>
                          <w:lang w:eastAsia="lt-LT"/>
                        </w:rPr>
                        <w:t>. Vilnius: Technika, 1997;</w:t>
                      </w:r>
                    </w:p>
                  </w:sdtContent>
                </w:sdt>
                <w:sdt>
                  <w:sdtPr>
                    <w:alias w:val="6.51 pp."/>
                    <w:tag w:val="part_04963d7a457343028dc6f53f336ab0b2"/>
                    <w:id w:val="-852649554"/>
                    <w:lock w:val="sdtLocked"/>
                  </w:sdtPr>
                  <w:sdtEndPr/>
                  <w:sdtContent>
                    <w:p w14:paraId="689D0BEA" w14:textId="2C097FA8" w:rsidR="00F45D02" w:rsidRDefault="00114BF7">
                      <w:pPr>
                        <w:tabs>
                          <w:tab w:val="left" w:pos="1080"/>
                        </w:tabs>
                        <w:ind w:firstLine="567"/>
                        <w:jc w:val="both"/>
                        <w:rPr>
                          <w:szCs w:val="24"/>
                          <w:lang w:eastAsia="lt-LT"/>
                        </w:rPr>
                      </w:pPr>
                      <w:sdt>
                        <w:sdtPr>
                          <w:alias w:val="Numeris"/>
                          <w:tag w:val="nr_04963d7a457343028dc6f53f336ab0b2"/>
                          <w:id w:val="1078795026"/>
                          <w:lock w:val="sdtLocked"/>
                        </w:sdtPr>
                        <w:sdtEndPr/>
                        <w:sdtContent>
                          <w:r w:rsidR="00C514A0">
                            <w:rPr>
                              <w:szCs w:val="24"/>
                              <w:lang w:eastAsia="lt-LT"/>
                            </w:rPr>
                            <w:t>6.51</w:t>
                          </w:r>
                        </w:sdtContent>
                      </w:sdt>
                      <w:r w:rsidR="00C514A0">
                        <w:rPr>
                          <w:szCs w:val="24"/>
                          <w:lang w:eastAsia="lt-LT"/>
                        </w:rPr>
                        <w:t xml:space="preserve">. Matuzevičius A. </w:t>
                      </w:r>
                      <w:r w:rsidR="00C514A0">
                        <w:rPr>
                          <w:i/>
                          <w:iCs/>
                          <w:szCs w:val="24"/>
                          <w:lang w:eastAsia="lt-LT"/>
                        </w:rPr>
                        <w:t>Nuotekų valymas aktyviuoju dumblu</w:t>
                      </w:r>
                      <w:r w:rsidR="00C514A0">
                        <w:rPr>
                          <w:szCs w:val="24"/>
                          <w:lang w:eastAsia="lt-LT"/>
                        </w:rPr>
                        <w:t>. Vilnius: Technika, 1997;</w:t>
                      </w:r>
                    </w:p>
                  </w:sdtContent>
                </w:sdt>
                <w:sdt>
                  <w:sdtPr>
                    <w:alias w:val="6.52 pp."/>
                    <w:tag w:val="part_911e1c6c7f454cc5a1a588ced134fb53"/>
                    <w:id w:val="-1721428483"/>
                    <w:lock w:val="sdtLocked"/>
                  </w:sdtPr>
                  <w:sdtEndPr/>
                  <w:sdtContent>
                    <w:p w14:paraId="6BDF0C16" w14:textId="03732561" w:rsidR="00F45D02" w:rsidRDefault="00114BF7">
                      <w:pPr>
                        <w:tabs>
                          <w:tab w:val="left" w:pos="1080"/>
                        </w:tabs>
                        <w:ind w:firstLine="567"/>
                        <w:jc w:val="both"/>
                        <w:rPr>
                          <w:szCs w:val="24"/>
                          <w:lang w:eastAsia="lt-LT"/>
                        </w:rPr>
                      </w:pPr>
                      <w:sdt>
                        <w:sdtPr>
                          <w:alias w:val="Numeris"/>
                          <w:tag w:val="nr_911e1c6c7f454cc5a1a588ced134fb53"/>
                          <w:id w:val="286626352"/>
                          <w:lock w:val="sdtLocked"/>
                        </w:sdtPr>
                        <w:sdtEndPr/>
                        <w:sdtContent>
                          <w:r w:rsidR="00C514A0">
                            <w:rPr>
                              <w:szCs w:val="24"/>
                              <w:lang w:eastAsia="lt-LT"/>
                            </w:rPr>
                            <w:t>6.52</w:t>
                          </w:r>
                        </w:sdtContent>
                      </w:sdt>
                      <w:r w:rsidR="00C514A0">
                        <w:rPr>
                          <w:szCs w:val="24"/>
                          <w:lang w:eastAsia="lt-LT"/>
                        </w:rPr>
                        <w:t xml:space="preserve">. Pekus R. </w:t>
                      </w:r>
                      <w:r w:rsidR="00C514A0">
                        <w:rPr>
                          <w:i/>
                          <w:iCs/>
                          <w:szCs w:val="24"/>
                          <w:lang w:eastAsia="lt-LT"/>
                        </w:rPr>
                        <w:t>Inžinerinių tinklų hidrauliniai skaičiavimai</w:t>
                      </w:r>
                      <w:r w:rsidR="00C514A0">
                        <w:rPr>
                          <w:szCs w:val="24"/>
                          <w:lang w:eastAsia="lt-LT"/>
                        </w:rPr>
                        <w:t>. Vilnius: Technika, 2003;</w:t>
                      </w:r>
                    </w:p>
                  </w:sdtContent>
                </w:sdt>
                <w:sdt>
                  <w:sdtPr>
                    <w:alias w:val="6.53 pp."/>
                    <w:tag w:val="part_16f6537710934235a7c937daa959c926"/>
                    <w:id w:val="649340984"/>
                    <w:lock w:val="sdtLocked"/>
                  </w:sdtPr>
                  <w:sdtEndPr/>
                  <w:sdtContent>
                    <w:p w14:paraId="66DFA066" w14:textId="736DA971" w:rsidR="00F45D02" w:rsidRDefault="00114BF7">
                      <w:pPr>
                        <w:tabs>
                          <w:tab w:val="left" w:pos="1080"/>
                        </w:tabs>
                        <w:ind w:firstLine="567"/>
                        <w:jc w:val="both"/>
                        <w:rPr>
                          <w:szCs w:val="24"/>
                          <w:lang w:eastAsia="lt-LT"/>
                        </w:rPr>
                      </w:pPr>
                      <w:sdt>
                        <w:sdtPr>
                          <w:alias w:val="Numeris"/>
                          <w:tag w:val="nr_16f6537710934235a7c937daa959c926"/>
                          <w:id w:val="-678968176"/>
                          <w:lock w:val="sdtLocked"/>
                        </w:sdtPr>
                        <w:sdtEndPr/>
                        <w:sdtContent>
                          <w:r w:rsidR="00C514A0">
                            <w:rPr>
                              <w:szCs w:val="24"/>
                              <w:lang w:eastAsia="lt-LT"/>
                            </w:rPr>
                            <w:t>6.53</w:t>
                          </w:r>
                        </w:sdtContent>
                      </w:sdt>
                      <w:r w:rsidR="00C514A0">
                        <w:rPr>
                          <w:szCs w:val="24"/>
                          <w:lang w:eastAsia="lt-LT"/>
                        </w:rPr>
                        <w:t xml:space="preserve">. Sakalauskas A., Šulga V. </w:t>
                      </w:r>
                      <w:proofErr w:type="spellStart"/>
                      <w:r w:rsidR="00C514A0">
                        <w:rPr>
                          <w:i/>
                          <w:iCs/>
                          <w:szCs w:val="24"/>
                          <w:lang w:eastAsia="lt-LT"/>
                        </w:rPr>
                        <w:t>Vandentieka</w:t>
                      </w:r>
                      <w:proofErr w:type="spellEnd"/>
                      <w:r w:rsidR="00C514A0">
                        <w:rPr>
                          <w:i/>
                          <w:iCs/>
                          <w:szCs w:val="24"/>
                          <w:lang w:eastAsia="lt-LT"/>
                        </w:rPr>
                        <w:t>.</w:t>
                      </w:r>
                      <w:r w:rsidR="00C514A0">
                        <w:rPr>
                          <w:szCs w:val="24"/>
                          <w:lang w:eastAsia="lt-LT"/>
                        </w:rPr>
                        <w:t xml:space="preserve"> </w:t>
                      </w:r>
                      <w:r w:rsidR="00C514A0">
                        <w:rPr>
                          <w:i/>
                          <w:iCs/>
                          <w:szCs w:val="24"/>
                          <w:lang w:eastAsia="lt-LT"/>
                        </w:rPr>
                        <w:t>Lauko vandentiekis ir vandens imtuvai. Mokomoji knyga</w:t>
                      </w:r>
                      <w:r w:rsidR="00C514A0">
                        <w:rPr>
                          <w:szCs w:val="24"/>
                          <w:lang w:eastAsia="lt-LT"/>
                        </w:rPr>
                        <w:t>. Vilnius: Technika, 2005;</w:t>
                      </w:r>
                    </w:p>
                  </w:sdtContent>
                </w:sdt>
                <w:sdt>
                  <w:sdtPr>
                    <w:alias w:val="6.54 pp."/>
                    <w:tag w:val="part_98f5ea67b8ca4507b79715cc4e80e6c0"/>
                    <w:id w:val="1612550459"/>
                    <w:lock w:val="sdtLocked"/>
                  </w:sdtPr>
                  <w:sdtEndPr/>
                  <w:sdtContent>
                    <w:p w14:paraId="2C19655D" w14:textId="510A3E86" w:rsidR="00F45D02" w:rsidRDefault="00114BF7">
                      <w:pPr>
                        <w:tabs>
                          <w:tab w:val="left" w:pos="1080"/>
                        </w:tabs>
                        <w:ind w:firstLine="567"/>
                        <w:jc w:val="both"/>
                        <w:rPr>
                          <w:szCs w:val="24"/>
                          <w:lang w:eastAsia="lt-LT"/>
                        </w:rPr>
                      </w:pPr>
                      <w:sdt>
                        <w:sdtPr>
                          <w:alias w:val="Numeris"/>
                          <w:tag w:val="nr_98f5ea67b8ca4507b79715cc4e80e6c0"/>
                          <w:id w:val="827410405"/>
                          <w:lock w:val="sdtLocked"/>
                        </w:sdtPr>
                        <w:sdtEndPr/>
                        <w:sdtContent>
                          <w:r w:rsidR="00C514A0">
                            <w:rPr>
                              <w:szCs w:val="24"/>
                              <w:lang w:eastAsia="lt-LT"/>
                            </w:rPr>
                            <w:t>6.54</w:t>
                          </w:r>
                        </w:sdtContent>
                      </w:sdt>
                      <w:r w:rsidR="00C514A0">
                        <w:rPr>
                          <w:szCs w:val="24"/>
                          <w:lang w:eastAsia="lt-LT"/>
                        </w:rPr>
                        <w:t xml:space="preserve">. Sakalauskas A. ir kt. </w:t>
                      </w:r>
                      <w:r w:rsidR="00C514A0">
                        <w:rPr>
                          <w:i/>
                          <w:iCs/>
                          <w:szCs w:val="24"/>
                          <w:lang w:eastAsia="lt-LT"/>
                        </w:rPr>
                        <w:t>Geležies ir mangano šalinimas iš požeminio vandens</w:t>
                      </w:r>
                      <w:r w:rsidR="00C514A0">
                        <w:rPr>
                          <w:szCs w:val="24"/>
                          <w:lang w:eastAsia="lt-LT"/>
                        </w:rPr>
                        <w:t>. Vilnius: VGTU, Geologijos institutas, 2000;</w:t>
                      </w:r>
                    </w:p>
                  </w:sdtContent>
                </w:sdt>
                <w:sdt>
                  <w:sdtPr>
                    <w:alias w:val="6.55 pp."/>
                    <w:tag w:val="part_fdbe25544b6e4284b408070c7bede269"/>
                    <w:id w:val="-463582212"/>
                    <w:lock w:val="sdtLocked"/>
                  </w:sdtPr>
                  <w:sdtEndPr/>
                  <w:sdtContent>
                    <w:p w14:paraId="6552615F" w14:textId="110D78DE" w:rsidR="00F45D02" w:rsidRDefault="00114BF7">
                      <w:pPr>
                        <w:tabs>
                          <w:tab w:val="left" w:pos="1080"/>
                        </w:tabs>
                        <w:ind w:firstLine="567"/>
                        <w:jc w:val="both"/>
                        <w:rPr>
                          <w:szCs w:val="24"/>
                          <w:lang w:eastAsia="lt-LT"/>
                        </w:rPr>
                      </w:pPr>
                      <w:sdt>
                        <w:sdtPr>
                          <w:alias w:val="Numeris"/>
                          <w:tag w:val="nr_fdbe25544b6e4284b408070c7bede269"/>
                          <w:id w:val="-458886966"/>
                          <w:lock w:val="sdtLocked"/>
                        </w:sdtPr>
                        <w:sdtEndPr/>
                        <w:sdtContent>
                          <w:r w:rsidR="00C514A0">
                            <w:rPr>
                              <w:szCs w:val="24"/>
                              <w:lang w:eastAsia="lt-LT"/>
                            </w:rPr>
                            <w:t>6.55</w:t>
                          </w:r>
                        </w:sdtContent>
                      </w:sdt>
                      <w:r w:rsidR="00C514A0">
                        <w:rPr>
                          <w:szCs w:val="24"/>
                          <w:lang w:eastAsia="lt-LT"/>
                        </w:rPr>
                        <w:t xml:space="preserve">. </w:t>
                      </w:r>
                      <w:proofErr w:type="spellStart"/>
                      <w:r w:rsidR="00C514A0">
                        <w:rPr>
                          <w:szCs w:val="24"/>
                          <w:lang w:eastAsia="lt-LT"/>
                        </w:rPr>
                        <w:t>Šakmanas</w:t>
                      </w:r>
                      <w:proofErr w:type="spellEnd"/>
                      <w:r w:rsidR="00C514A0">
                        <w:rPr>
                          <w:szCs w:val="24"/>
                          <w:lang w:eastAsia="lt-LT"/>
                        </w:rPr>
                        <w:t xml:space="preserve"> A. </w:t>
                      </w:r>
                      <w:r w:rsidR="00C514A0">
                        <w:rPr>
                          <w:i/>
                          <w:iCs/>
                          <w:szCs w:val="24"/>
                          <w:lang w:eastAsia="lt-LT"/>
                        </w:rPr>
                        <w:t>Slėgtuvai</w:t>
                      </w:r>
                      <w:r w:rsidR="00C514A0">
                        <w:rPr>
                          <w:szCs w:val="24"/>
                          <w:lang w:eastAsia="lt-LT"/>
                        </w:rPr>
                        <w:t>. Vilnius: Technika, 2008;</w:t>
                      </w:r>
                    </w:p>
                  </w:sdtContent>
                </w:sdt>
                <w:sdt>
                  <w:sdtPr>
                    <w:alias w:val="6.56 pp."/>
                    <w:tag w:val="part_1cab73eaa87740d4a85f643ab5433ec5"/>
                    <w:id w:val="-1757432465"/>
                    <w:lock w:val="sdtLocked"/>
                  </w:sdtPr>
                  <w:sdtEndPr/>
                  <w:sdtContent>
                    <w:p w14:paraId="246E6962" w14:textId="4CE29C7D" w:rsidR="00F45D02" w:rsidRDefault="00114BF7">
                      <w:pPr>
                        <w:tabs>
                          <w:tab w:val="left" w:pos="1080"/>
                        </w:tabs>
                        <w:ind w:firstLine="567"/>
                        <w:jc w:val="both"/>
                        <w:rPr>
                          <w:szCs w:val="24"/>
                          <w:lang w:eastAsia="lt-LT"/>
                        </w:rPr>
                      </w:pPr>
                      <w:sdt>
                        <w:sdtPr>
                          <w:alias w:val="Numeris"/>
                          <w:tag w:val="nr_1cab73eaa87740d4a85f643ab5433ec5"/>
                          <w:id w:val="1153096325"/>
                          <w:lock w:val="sdtLocked"/>
                        </w:sdtPr>
                        <w:sdtEndPr/>
                        <w:sdtContent>
                          <w:r w:rsidR="00C514A0">
                            <w:rPr>
                              <w:szCs w:val="24"/>
                              <w:lang w:eastAsia="lt-LT"/>
                            </w:rPr>
                            <w:t>6.56</w:t>
                          </w:r>
                        </w:sdtContent>
                      </w:sdt>
                      <w:r w:rsidR="00C514A0">
                        <w:rPr>
                          <w:szCs w:val="24"/>
                          <w:lang w:eastAsia="lt-LT"/>
                        </w:rPr>
                        <w:t xml:space="preserve">. Šulga V. </w:t>
                      </w:r>
                      <w:r w:rsidR="00C514A0">
                        <w:rPr>
                          <w:i/>
                          <w:iCs/>
                          <w:szCs w:val="24"/>
                          <w:lang w:eastAsia="lt-LT"/>
                        </w:rPr>
                        <w:t xml:space="preserve">Pastatų vandentiekiai ir nuotekų </w:t>
                      </w:r>
                      <w:proofErr w:type="spellStart"/>
                      <w:r w:rsidR="00C514A0">
                        <w:rPr>
                          <w:i/>
                          <w:iCs/>
                          <w:szCs w:val="24"/>
                          <w:lang w:eastAsia="lt-LT"/>
                        </w:rPr>
                        <w:t>šalintuvai</w:t>
                      </w:r>
                      <w:proofErr w:type="spellEnd"/>
                      <w:r w:rsidR="00C514A0">
                        <w:rPr>
                          <w:szCs w:val="24"/>
                          <w:lang w:eastAsia="lt-LT"/>
                        </w:rPr>
                        <w:t>. Vilnius: Technika, 1994;</w:t>
                      </w:r>
                    </w:p>
                  </w:sdtContent>
                </w:sdt>
                <w:sdt>
                  <w:sdtPr>
                    <w:alias w:val="6.57 pp."/>
                    <w:tag w:val="part_243463a37373419bb0d40a3a6a73422b"/>
                    <w:id w:val="1729188564"/>
                    <w:lock w:val="sdtLocked"/>
                  </w:sdtPr>
                  <w:sdtEndPr/>
                  <w:sdtContent>
                    <w:p w14:paraId="3ACD8F59" w14:textId="2C9A37F6" w:rsidR="00F45D02" w:rsidRDefault="00114BF7">
                      <w:pPr>
                        <w:tabs>
                          <w:tab w:val="left" w:pos="1080"/>
                        </w:tabs>
                        <w:ind w:firstLine="567"/>
                        <w:jc w:val="both"/>
                        <w:rPr>
                          <w:szCs w:val="24"/>
                          <w:lang w:eastAsia="lt-LT"/>
                        </w:rPr>
                      </w:pPr>
                      <w:sdt>
                        <w:sdtPr>
                          <w:alias w:val="Numeris"/>
                          <w:tag w:val="nr_243463a37373419bb0d40a3a6a73422b"/>
                          <w:id w:val="-1210265777"/>
                          <w:lock w:val="sdtLocked"/>
                        </w:sdtPr>
                        <w:sdtEndPr/>
                        <w:sdtContent>
                          <w:r w:rsidR="00C514A0">
                            <w:rPr>
                              <w:szCs w:val="24"/>
                              <w:lang w:eastAsia="lt-LT"/>
                            </w:rPr>
                            <w:t>6.57</w:t>
                          </w:r>
                        </w:sdtContent>
                      </w:sdt>
                      <w:r w:rsidR="00C514A0">
                        <w:rPr>
                          <w:szCs w:val="24"/>
                          <w:lang w:eastAsia="lt-LT"/>
                        </w:rPr>
                        <w:t xml:space="preserve">. </w:t>
                      </w:r>
                      <w:proofErr w:type="spellStart"/>
                      <w:r w:rsidR="00C514A0">
                        <w:rPr>
                          <w:szCs w:val="24"/>
                          <w:lang w:eastAsia="lt-LT"/>
                        </w:rPr>
                        <w:t>Tchobanoglous</w:t>
                      </w:r>
                      <w:proofErr w:type="spellEnd"/>
                      <w:r w:rsidR="00C514A0">
                        <w:rPr>
                          <w:szCs w:val="24"/>
                          <w:lang w:eastAsia="lt-LT"/>
                        </w:rPr>
                        <w:t xml:space="preserve"> G., </w:t>
                      </w:r>
                      <w:proofErr w:type="spellStart"/>
                      <w:r w:rsidR="00C514A0">
                        <w:rPr>
                          <w:szCs w:val="24"/>
                          <w:lang w:eastAsia="lt-LT"/>
                        </w:rPr>
                        <w:t>Burton</w:t>
                      </w:r>
                      <w:proofErr w:type="spellEnd"/>
                      <w:r w:rsidR="00C514A0">
                        <w:rPr>
                          <w:szCs w:val="24"/>
                          <w:lang w:eastAsia="lt-LT"/>
                        </w:rPr>
                        <w:t xml:space="preserve"> F. L., </w:t>
                      </w:r>
                      <w:proofErr w:type="spellStart"/>
                      <w:r w:rsidR="00C514A0">
                        <w:rPr>
                          <w:szCs w:val="24"/>
                          <w:lang w:eastAsia="lt-LT"/>
                        </w:rPr>
                        <w:t>Stensel</w:t>
                      </w:r>
                      <w:proofErr w:type="spellEnd"/>
                      <w:r w:rsidR="00C514A0">
                        <w:rPr>
                          <w:szCs w:val="24"/>
                          <w:lang w:eastAsia="lt-LT"/>
                        </w:rPr>
                        <w:t xml:space="preserve"> H. D. </w:t>
                      </w:r>
                      <w:proofErr w:type="spellStart"/>
                      <w:r w:rsidR="00C514A0">
                        <w:rPr>
                          <w:i/>
                          <w:szCs w:val="24"/>
                          <w:lang w:eastAsia="lt-LT"/>
                        </w:rPr>
                        <w:t>Wastewater</w:t>
                      </w:r>
                      <w:proofErr w:type="spellEnd"/>
                      <w:r w:rsidR="00C514A0">
                        <w:rPr>
                          <w:i/>
                          <w:szCs w:val="24"/>
                          <w:lang w:eastAsia="lt-LT"/>
                        </w:rPr>
                        <w:t xml:space="preserve"> </w:t>
                      </w:r>
                      <w:proofErr w:type="spellStart"/>
                      <w:r w:rsidR="00C514A0">
                        <w:rPr>
                          <w:i/>
                          <w:szCs w:val="24"/>
                          <w:lang w:eastAsia="lt-LT"/>
                        </w:rPr>
                        <w:t>Engineering</w:t>
                      </w:r>
                      <w:proofErr w:type="spellEnd"/>
                      <w:r w:rsidR="00C514A0">
                        <w:rPr>
                          <w:i/>
                          <w:szCs w:val="24"/>
                          <w:lang w:eastAsia="lt-LT"/>
                        </w:rPr>
                        <w:t xml:space="preserve">: </w:t>
                      </w:r>
                      <w:proofErr w:type="spellStart"/>
                      <w:r w:rsidR="00C514A0">
                        <w:rPr>
                          <w:i/>
                          <w:szCs w:val="24"/>
                          <w:lang w:eastAsia="lt-LT"/>
                        </w:rPr>
                        <w:t>Treatment</w:t>
                      </w:r>
                      <w:proofErr w:type="spellEnd"/>
                      <w:r w:rsidR="00C514A0">
                        <w:rPr>
                          <w:i/>
                          <w:szCs w:val="24"/>
                          <w:lang w:eastAsia="lt-LT"/>
                        </w:rPr>
                        <w:t xml:space="preserve"> </w:t>
                      </w:r>
                      <w:proofErr w:type="spellStart"/>
                      <w:r w:rsidR="00C514A0">
                        <w:rPr>
                          <w:i/>
                          <w:szCs w:val="24"/>
                          <w:lang w:eastAsia="lt-LT"/>
                        </w:rPr>
                        <w:t>and</w:t>
                      </w:r>
                      <w:proofErr w:type="spellEnd"/>
                      <w:r w:rsidR="00C514A0">
                        <w:rPr>
                          <w:i/>
                          <w:szCs w:val="24"/>
                          <w:lang w:eastAsia="lt-LT"/>
                        </w:rPr>
                        <w:t xml:space="preserve"> </w:t>
                      </w:r>
                      <w:proofErr w:type="spellStart"/>
                      <w:r w:rsidR="00C514A0">
                        <w:rPr>
                          <w:i/>
                          <w:szCs w:val="24"/>
                          <w:lang w:eastAsia="lt-LT"/>
                        </w:rPr>
                        <w:t>Reuse</w:t>
                      </w:r>
                      <w:proofErr w:type="spellEnd"/>
                      <w:r w:rsidR="00C514A0">
                        <w:rPr>
                          <w:szCs w:val="24"/>
                          <w:lang w:eastAsia="lt-LT"/>
                        </w:rPr>
                        <w:t xml:space="preserve">. 4th </w:t>
                      </w:r>
                      <w:proofErr w:type="spellStart"/>
                      <w:r w:rsidR="00C514A0">
                        <w:rPr>
                          <w:szCs w:val="24"/>
                          <w:lang w:eastAsia="lt-LT"/>
                        </w:rPr>
                        <w:t>edition</w:t>
                      </w:r>
                      <w:proofErr w:type="spellEnd"/>
                      <w:r w:rsidR="00C514A0">
                        <w:rPr>
                          <w:szCs w:val="24"/>
                          <w:lang w:eastAsia="lt-LT"/>
                        </w:rPr>
                        <w:t>, 2002;</w:t>
                      </w:r>
                    </w:p>
                  </w:sdtContent>
                </w:sdt>
                <w:sdt>
                  <w:sdtPr>
                    <w:alias w:val="6.58 pp."/>
                    <w:tag w:val="part_7ef9ddf24d294275adfc877494885bd1"/>
                    <w:id w:val="-1351024907"/>
                    <w:lock w:val="sdtLocked"/>
                  </w:sdtPr>
                  <w:sdtEndPr/>
                  <w:sdtContent>
                    <w:p w14:paraId="7B010C64" w14:textId="22DE3931" w:rsidR="00F45D02" w:rsidRDefault="00114BF7">
                      <w:pPr>
                        <w:tabs>
                          <w:tab w:val="left" w:pos="1080"/>
                        </w:tabs>
                        <w:ind w:firstLine="567"/>
                        <w:jc w:val="both"/>
                        <w:rPr>
                          <w:szCs w:val="24"/>
                          <w:lang w:eastAsia="lt-LT"/>
                        </w:rPr>
                      </w:pPr>
                      <w:sdt>
                        <w:sdtPr>
                          <w:alias w:val="Numeris"/>
                          <w:tag w:val="nr_7ef9ddf24d294275adfc877494885bd1"/>
                          <w:id w:val="-292055920"/>
                          <w:lock w:val="sdtLocked"/>
                        </w:sdtPr>
                        <w:sdtEndPr/>
                        <w:sdtContent>
                          <w:r w:rsidR="00C514A0">
                            <w:rPr>
                              <w:szCs w:val="24"/>
                              <w:lang w:eastAsia="lt-LT"/>
                            </w:rPr>
                            <w:t>6.58</w:t>
                          </w:r>
                        </w:sdtContent>
                      </w:sdt>
                      <w:r w:rsidR="00C514A0">
                        <w:rPr>
                          <w:szCs w:val="24"/>
                          <w:lang w:eastAsia="lt-LT"/>
                        </w:rPr>
                        <w:t xml:space="preserve">. </w:t>
                      </w:r>
                      <w:proofErr w:type="spellStart"/>
                      <w:r w:rsidR="00C514A0">
                        <w:rPr>
                          <w:szCs w:val="24"/>
                          <w:lang w:eastAsia="lt-LT"/>
                        </w:rPr>
                        <w:t>Towort</w:t>
                      </w:r>
                      <w:proofErr w:type="spellEnd"/>
                      <w:r w:rsidR="00C514A0">
                        <w:rPr>
                          <w:szCs w:val="24"/>
                          <w:lang w:eastAsia="lt-LT"/>
                        </w:rPr>
                        <w:t xml:space="preserve"> A. C., </w:t>
                      </w:r>
                      <w:proofErr w:type="spellStart"/>
                      <w:r w:rsidR="00C514A0">
                        <w:rPr>
                          <w:szCs w:val="24"/>
                          <w:lang w:eastAsia="lt-LT"/>
                        </w:rPr>
                        <w:t>Ratnayceka</w:t>
                      </w:r>
                      <w:proofErr w:type="spellEnd"/>
                      <w:r w:rsidR="00C514A0">
                        <w:rPr>
                          <w:szCs w:val="24"/>
                          <w:lang w:eastAsia="lt-LT"/>
                        </w:rPr>
                        <w:t xml:space="preserve"> D. D., </w:t>
                      </w:r>
                      <w:proofErr w:type="spellStart"/>
                      <w:r w:rsidR="00C514A0">
                        <w:rPr>
                          <w:szCs w:val="24"/>
                          <w:lang w:eastAsia="lt-LT"/>
                        </w:rPr>
                        <w:t>Brandt</w:t>
                      </w:r>
                      <w:proofErr w:type="spellEnd"/>
                      <w:r w:rsidR="00C514A0">
                        <w:rPr>
                          <w:szCs w:val="24"/>
                          <w:lang w:eastAsia="lt-LT"/>
                        </w:rPr>
                        <w:t xml:space="preserve"> M. J. </w:t>
                      </w:r>
                      <w:proofErr w:type="spellStart"/>
                      <w:r w:rsidR="00C514A0">
                        <w:rPr>
                          <w:i/>
                          <w:szCs w:val="24"/>
                          <w:lang w:eastAsia="lt-LT"/>
                        </w:rPr>
                        <w:t>Water</w:t>
                      </w:r>
                      <w:proofErr w:type="spellEnd"/>
                      <w:r w:rsidR="00C514A0">
                        <w:rPr>
                          <w:i/>
                          <w:szCs w:val="24"/>
                          <w:lang w:eastAsia="lt-LT"/>
                        </w:rPr>
                        <w:t xml:space="preserve"> </w:t>
                      </w:r>
                      <w:proofErr w:type="spellStart"/>
                      <w:r w:rsidR="00C514A0">
                        <w:rPr>
                          <w:i/>
                          <w:szCs w:val="24"/>
                          <w:lang w:eastAsia="lt-LT"/>
                        </w:rPr>
                        <w:t>supply</w:t>
                      </w:r>
                      <w:proofErr w:type="spellEnd"/>
                      <w:r w:rsidR="00C514A0">
                        <w:rPr>
                          <w:szCs w:val="24"/>
                          <w:lang w:eastAsia="lt-LT"/>
                        </w:rPr>
                        <w:t xml:space="preserve">. 5th </w:t>
                      </w:r>
                      <w:proofErr w:type="spellStart"/>
                      <w:r w:rsidR="00C514A0">
                        <w:rPr>
                          <w:szCs w:val="24"/>
                          <w:lang w:eastAsia="lt-LT"/>
                        </w:rPr>
                        <w:t>edition</w:t>
                      </w:r>
                      <w:proofErr w:type="spellEnd"/>
                      <w:r w:rsidR="00C514A0">
                        <w:rPr>
                          <w:szCs w:val="24"/>
                          <w:lang w:eastAsia="lt-LT"/>
                        </w:rPr>
                        <w:t xml:space="preserve">, </w:t>
                      </w:r>
                      <w:proofErr w:type="spellStart"/>
                      <w:r w:rsidR="00C514A0">
                        <w:rPr>
                          <w:szCs w:val="24"/>
                          <w:lang w:eastAsia="lt-LT"/>
                        </w:rPr>
                        <w:t>London</w:t>
                      </w:r>
                      <w:proofErr w:type="spellEnd"/>
                      <w:r w:rsidR="00C514A0">
                        <w:rPr>
                          <w:szCs w:val="24"/>
                          <w:lang w:eastAsia="lt-LT"/>
                        </w:rPr>
                        <w:t>, 2000;</w:t>
                      </w:r>
                    </w:p>
                  </w:sdtContent>
                </w:sdt>
                <w:sdt>
                  <w:sdtPr>
                    <w:alias w:val="6.59 pp."/>
                    <w:tag w:val="part_9f351ca73ad348a0ad21975c3f339640"/>
                    <w:id w:val="-1599406091"/>
                    <w:lock w:val="sdtLocked"/>
                  </w:sdtPr>
                  <w:sdtEndPr/>
                  <w:sdtContent>
                    <w:p w14:paraId="724547F8" w14:textId="41C2BDAF" w:rsidR="00F45D02" w:rsidRDefault="00114BF7">
                      <w:pPr>
                        <w:tabs>
                          <w:tab w:val="left" w:pos="1080"/>
                        </w:tabs>
                        <w:ind w:firstLine="567"/>
                        <w:jc w:val="both"/>
                        <w:rPr>
                          <w:szCs w:val="24"/>
                          <w:lang w:eastAsia="lt-LT"/>
                        </w:rPr>
                      </w:pPr>
                      <w:sdt>
                        <w:sdtPr>
                          <w:alias w:val="Numeris"/>
                          <w:tag w:val="nr_9f351ca73ad348a0ad21975c3f339640"/>
                          <w:id w:val="1650322228"/>
                          <w:lock w:val="sdtLocked"/>
                        </w:sdtPr>
                        <w:sdtEndPr/>
                        <w:sdtContent>
                          <w:r w:rsidR="00C514A0">
                            <w:rPr>
                              <w:szCs w:val="24"/>
                              <w:lang w:eastAsia="lt-LT"/>
                            </w:rPr>
                            <w:t>6.59</w:t>
                          </w:r>
                        </w:sdtContent>
                      </w:sdt>
                      <w:r w:rsidR="00C514A0">
                        <w:rPr>
                          <w:szCs w:val="24"/>
                          <w:lang w:eastAsia="lt-LT"/>
                        </w:rPr>
                        <w:t xml:space="preserve">. Zavadskas E. K. ir kt. </w:t>
                      </w:r>
                      <w:r w:rsidR="00C514A0">
                        <w:rPr>
                          <w:i/>
                          <w:iCs/>
                          <w:szCs w:val="24"/>
                          <w:lang w:eastAsia="lt-LT"/>
                        </w:rPr>
                        <w:t>Pastatų statybos technologija</w:t>
                      </w:r>
                      <w:r w:rsidR="00C514A0">
                        <w:rPr>
                          <w:szCs w:val="24"/>
                          <w:lang w:eastAsia="lt-LT"/>
                        </w:rPr>
                        <w:t>. Vilnius: Alma Littera, 2000;</w:t>
                      </w:r>
                    </w:p>
                  </w:sdtContent>
                </w:sdt>
                <w:sdt>
                  <w:sdtPr>
                    <w:alias w:val="6.60 pp."/>
                    <w:tag w:val="part_db3f81557f804b48a9eb58e0aa498a39"/>
                    <w:id w:val="657426724"/>
                    <w:lock w:val="sdtLocked"/>
                  </w:sdtPr>
                  <w:sdtEndPr/>
                  <w:sdtContent>
                    <w:p w14:paraId="66E6E7CF" w14:textId="66F3A8B4" w:rsidR="00F45D02" w:rsidRDefault="00114BF7">
                      <w:pPr>
                        <w:tabs>
                          <w:tab w:val="left" w:pos="1080"/>
                        </w:tabs>
                        <w:ind w:firstLine="567"/>
                        <w:jc w:val="both"/>
                        <w:rPr>
                          <w:szCs w:val="24"/>
                          <w:lang w:eastAsia="lt-LT"/>
                        </w:rPr>
                      </w:pPr>
                      <w:sdt>
                        <w:sdtPr>
                          <w:alias w:val="Numeris"/>
                          <w:tag w:val="nr_db3f81557f804b48a9eb58e0aa498a39"/>
                          <w:id w:val="-1083606932"/>
                          <w:lock w:val="sdtLocked"/>
                        </w:sdtPr>
                        <w:sdtEndPr/>
                        <w:sdtContent>
                          <w:r w:rsidR="00C514A0">
                            <w:rPr>
                              <w:szCs w:val="24"/>
                              <w:lang w:eastAsia="lt-LT"/>
                            </w:rPr>
                            <w:t>6.60</w:t>
                          </w:r>
                        </w:sdtContent>
                      </w:sdt>
                      <w:r w:rsidR="00C514A0">
                        <w:rPr>
                          <w:szCs w:val="24"/>
                          <w:lang w:eastAsia="lt-LT"/>
                        </w:rPr>
                        <w:t xml:space="preserve">. Zavadskas E. K. ir kt. </w:t>
                      </w:r>
                      <w:r w:rsidR="00C514A0">
                        <w:rPr>
                          <w:i/>
                          <w:iCs/>
                          <w:szCs w:val="24"/>
                          <w:lang w:eastAsia="lt-LT"/>
                        </w:rPr>
                        <w:t>Statybos organizavimas</w:t>
                      </w:r>
                      <w:r w:rsidR="00C514A0">
                        <w:rPr>
                          <w:szCs w:val="24"/>
                          <w:lang w:eastAsia="lt-LT"/>
                        </w:rPr>
                        <w:t>. Vilnius: Technika, 2001.</w:t>
                      </w:r>
                    </w:p>
                    <w:p w14:paraId="4357CDA3" w14:textId="77777777" w:rsidR="00F45D02" w:rsidRDefault="00114BF7">
                      <w:pPr>
                        <w:rPr>
                          <w:bCs/>
                          <w:kern w:val="28"/>
                          <w:szCs w:val="24"/>
                          <w:lang w:eastAsia="lt-LT"/>
                        </w:rPr>
                      </w:pPr>
                    </w:p>
                  </w:sdtContent>
                </w:sdt>
              </w:sdtContent>
            </w:sdt>
          </w:sdtContent>
        </w:sdt>
        <w:sdt>
          <w:sdtPr>
            <w:alias w:val="skyrius"/>
            <w:tag w:val="part_03866428ee6d47dd8e07690f794f1c06"/>
            <w:id w:val="-927260870"/>
            <w:lock w:val="sdtLocked"/>
          </w:sdtPr>
          <w:sdtEndPr/>
          <w:sdtContent>
            <w:p w14:paraId="1A78AD1A" w14:textId="77777777" w:rsidR="00F45D02" w:rsidRDefault="00114BF7">
              <w:pPr>
                <w:keepNext/>
                <w:tabs>
                  <w:tab w:val="left" w:pos="284"/>
                </w:tabs>
                <w:jc w:val="center"/>
                <w:rPr>
                  <w:b/>
                  <w:kern w:val="28"/>
                  <w:szCs w:val="24"/>
                  <w:lang w:eastAsia="lt-LT"/>
                </w:rPr>
              </w:pPr>
              <w:sdt>
                <w:sdtPr>
                  <w:alias w:val="Numeris"/>
                  <w:tag w:val="nr_03866428ee6d47dd8e07690f794f1c06"/>
                  <w:id w:val="1127894658"/>
                  <w:lock w:val="sdtLocked"/>
                </w:sdtPr>
                <w:sdtEndPr/>
                <w:sdtContent>
                  <w:r w:rsidR="00C514A0">
                    <w:rPr>
                      <w:b/>
                      <w:kern w:val="28"/>
                      <w:szCs w:val="24"/>
                      <w:lang w:eastAsia="lt-LT"/>
                    </w:rPr>
                    <w:t>V</w:t>
                  </w:r>
                </w:sdtContent>
              </w:sdt>
              <w:r w:rsidR="00C514A0">
                <w:rPr>
                  <w:b/>
                  <w:kern w:val="28"/>
                  <w:szCs w:val="24"/>
                  <w:lang w:eastAsia="lt-LT"/>
                </w:rPr>
                <w:t xml:space="preserve"> SKYRIUS</w:t>
              </w:r>
            </w:p>
            <w:p w14:paraId="22956B7B" w14:textId="77777777" w:rsidR="00F45D02" w:rsidRDefault="00114BF7">
              <w:pPr>
                <w:keepNext/>
                <w:tabs>
                  <w:tab w:val="left" w:pos="284"/>
                </w:tabs>
                <w:jc w:val="center"/>
                <w:rPr>
                  <w:b/>
                  <w:kern w:val="28"/>
                  <w:szCs w:val="24"/>
                  <w:lang w:eastAsia="lt-LT"/>
                </w:rPr>
              </w:pPr>
              <w:sdt>
                <w:sdtPr>
                  <w:alias w:val="Pavadinimas"/>
                  <w:tag w:val="title_03866428ee6d47dd8e07690f794f1c06"/>
                  <w:id w:val="656574985"/>
                  <w:lock w:val="sdtLocked"/>
                </w:sdtPr>
                <w:sdtEndPr/>
                <w:sdtContent>
                  <w:r w:rsidR="00C514A0">
                    <w:rPr>
                      <w:b/>
                      <w:kern w:val="28"/>
                      <w:szCs w:val="24"/>
                      <w:lang w:eastAsia="lt-LT"/>
                    </w:rPr>
                    <w:t>PROFESINIŲ ŽINIŲ VERTINIMĄ ATLIEKANTI ORGANIZACIJA</w:t>
                  </w:r>
                </w:sdtContent>
              </w:sdt>
            </w:p>
            <w:p w14:paraId="59490787" w14:textId="77777777" w:rsidR="00F45D02" w:rsidRDefault="00F45D02">
              <w:pPr>
                <w:jc w:val="center"/>
                <w:rPr>
                  <w:szCs w:val="24"/>
                  <w:lang w:eastAsia="lt-LT"/>
                </w:rPr>
              </w:pPr>
            </w:p>
            <w:sdt>
              <w:sdtPr>
                <w:alias w:val="7 p."/>
                <w:tag w:val="part_a2b87f4ef5544354a55f1e180e37891c"/>
                <w:id w:val="-1601166188"/>
                <w:lock w:val="sdtLocked"/>
              </w:sdtPr>
              <w:sdtEndPr/>
              <w:sdtContent>
                <w:p w14:paraId="61B2A892" w14:textId="77777777" w:rsidR="00F45D02" w:rsidRDefault="00114BF7">
                  <w:pPr>
                    <w:tabs>
                      <w:tab w:val="left" w:pos="2977"/>
                    </w:tabs>
                    <w:suppressAutoHyphens/>
                    <w:ind w:firstLine="567"/>
                    <w:jc w:val="both"/>
                    <w:rPr>
                      <w:szCs w:val="24"/>
                      <w:lang w:eastAsia="lt-LT"/>
                    </w:rPr>
                  </w:pPr>
                  <w:sdt>
                    <w:sdtPr>
                      <w:alias w:val="Numeris"/>
                      <w:tag w:val="nr_a2b87f4ef5544354a55f1e180e37891c"/>
                      <w:id w:val="-401610179"/>
                      <w:lock w:val="sdtLocked"/>
                    </w:sdtPr>
                    <w:sdtEndPr/>
                    <w:sdtContent>
                      <w:r w:rsidR="00C514A0">
                        <w:rPr>
                          <w:szCs w:val="24"/>
                          <w:lang w:eastAsia="lt-LT"/>
                        </w:rPr>
                        <w:t>7</w:t>
                      </w:r>
                    </w:sdtContent>
                  </w:sdt>
                  <w:r w:rsidR="00C514A0">
                    <w:rPr>
                      <w:szCs w:val="24"/>
                      <w:lang w:eastAsia="lt-LT"/>
                    </w:rPr>
                    <w:t xml:space="preserve">. Pareiškėjų profesines žinias vertina viešoji įstaiga Energetikų mokymo centras (toliau – EMC), buveinės adresas: Raudondvario pl. 168, Kaunas. EMC </w:t>
                  </w:r>
                  <w:r w:rsidR="00C514A0">
                    <w:rPr>
                      <w:szCs w:val="24"/>
                      <w:shd w:val="clear" w:color="auto" w:fill="FEFEFE"/>
                    </w:rPr>
                    <w:t>yra viena didžiausių Lietuvoje energetikos, statybos ir pramonės sektoriaus mokymo ir sertifikavimo įstaigų, jos veikla apima darbuotojų mokymą, kvalifikacijos kėlimą, jų sertifikavimą, laboratorijos, darbuotojų saugos ir sveikatos, ekspertų paslaugų teikimą.</w:t>
                  </w:r>
                  <w:r w:rsidR="00C514A0">
                    <w:rPr>
                      <w:szCs w:val="24"/>
                      <w:lang w:eastAsia="lt-LT"/>
                    </w:rPr>
                    <w:t xml:space="preserve"> EMC teikia statybos specialistų atestavimo paslaugas, kvalifikacijos tobulinimo mokymus, vertina profesines žinias. Paslaugos teikiamos EMC patalpose, kurios yra didžiuosiuose Lietuvos miestuose: Vilniuje, Kaune, Klaipėdoje, Šiauliuose, Panevėžyje.</w:t>
                  </w:r>
                </w:p>
              </w:sdtContent>
            </w:sdt>
            <w:sdt>
              <w:sdtPr>
                <w:alias w:val="8 p."/>
                <w:tag w:val="part_32cd619f25d94dc4b8f506d1ebcca886"/>
                <w:id w:val="242605279"/>
                <w:lock w:val="sdtLocked"/>
              </w:sdtPr>
              <w:sdtEndPr/>
              <w:sdtContent>
                <w:p w14:paraId="1DF9E3C6" w14:textId="77777777" w:rsidR="00F45D02" w:rsidRDefault="00114BF7">
                  <w:pPr>
                    <w:ind w:firstLine="567"/>
                    <w:jc w:val="both"/>
                    <w:rPr>
                      <w:szCs w:val="24"/>
                      <w:lang w:eastAsia="lt-LT"/>
                    </w:rPr>
                  </w:pPr>
                  <w:sdt>
                    <w:sdtPr>
                      <w:alias w:val="Numeris"/>
                      <w:tag w:val="nr_32cd619f25d94dc4b8f506d1ebcca886"/>
                      <w:id w:val="-1909832817"/>
                      <w:lock w:val="sdtLocked"/>
                    </w:sdtPr>
                    <w:sdtEndPr/>
                    <w:sdtContent>
                      <w:r w:rsidR="00C514A0">
                        <w:rPr>
                          <w:szCs w:val="24"/>
                          <w:lang w:eastAsia="lt-LT"/>
                        </w:rPr>
                        <w:t>8</w:t>
                      </w:r>
                    </w:sdtContent>
                  </w:sdt>
                  <w:r w:rsidR="00C514A0">
                    <w:rPr>
                      <w:szCs w:val="24"/>
                      <w:lang w:eastAsia="lt-LT"/>
                    </w:rPr>
                    <w:t xml:space="preserve">. EMC turi </w:t>
                  </w:r>
                  <w:r w:rsidR="00C514A0">
                    <w:rPr>
                      <w:szCs w:val="24"/>
                    </w:rPr>
                    <w:t xml:space="preserve">materialiųjų, metodinių, techninių ir kitų išteklių ir (ar) priemonių, kurių reikia </w:t>
                  </w:r>
                  <w:r w:rsidR="00C514A0">
                    <w:rPr>
                      <w:szCs w:val="24"/>
                      <w:lang w:eastAsia="lt-LT"/>
                    </w:rPr>
                    <w:t>mokymo ir egzaminavimo procesui organizuoti: a</w:t>
                  </w:r>
                  <w:r w:rsidR="00C514A0">
                    <w:rPr>
                      <w:szCs w:val="24"/>
                    </w:rPr>
                    <w:t xml:space="preserve">uditorijų su multimedijos įranga ir rašymo lenta, </w:t>
                  </w:r>
                  <w:r w:rsidR="00C514A0">
                    <w:rPr>
                      <w:szCs w:val="24"/>
                      <w:lang w:eastAsia="lt-LT"/>
                    </w:rPr>
                    <w:t>k</w:t>
                  </w:r>
                  <w:r w:rsidR="00C514A0">
                    <w:rPr>
                      <w:szCs w:val="24"/>
                    </w:rPr>
                    <w:t xml:space="preserve">ompiuterių, lektoriams skirtos </w:t>
                  </w:r>
                  <w:r w:rsidR="00C514A0">
                    <w:rPr>
                      <w:szCs w:val="24"/>
                      <w:lang w:eastAsia="lt-LT"/>
                    </w:rPr>
                    <w:t>m</w:t>
                  </w:r>
                  <w:r w:rsidR="00C514A0">
                    <w:rPr>
                      <w:szCs w:val="24"/>
                    </w:rPr>
                    <w:t xml:space="preserve">etodinės medžiagos, </w:t>
                  </w:r>
                  <w:r w:rsidR="00C514A0">
                    <w:rPr>
                      <w:szCs w:val="24"/>
                      <w:lang w:eastAsia="lt-LT"/>
                    </w:rPr>
                    <w:t>m</w:t>
                  </w:r>
                  <w:r w:rsidR="00C514A0">
                    <w:rPr>
                      <w:szCs w:val="24"/>
                    </w:rPr>
                    <w:t>okymo medžiagos (skaidrių, vertinamųjų klausimynų ir kt.), metodinės dalijamosios medžiagos, asmeninių apsaugos priemonių. Metodiniai ištekliai nuolat atnaujinami įvertinus darbo rinkoje naudojamus įrenginius, naujus techninius ir technologinius reikalavimus.</w:t>
                  </w:r>
                </w:p>
                <w:p w14:paraId="16A3EAA4" w14:textId="77777777" w:rsidR="00F45D02" w:rsidRDefault="00114BF7">
                  <w:pPr>
                    <w:jc w:val="both"/>
                    <w:rPr>
                      <w:szCs w:val="24"/>
                      <w:lang w:eastAsia="lt-LT"/>
                    </w:rPr>
                  </w:pPr>
                </w:p>
              </w:sdtContent>
            </w:sdt>
          </w:sdtContent>
        </w:sdt>
        <w:sdt>
          <w:sdtPr>
            <w:alias w:val="skyrius"/>
            <w:tag w:val="part_15da0d539fcc4258863ab3abe4537c45"/>
            <w:id w:val="-509219757"/>
            <w:lock w:val="sdtLocked"/>
          </w:sdtPr>
          <w:sdtEndPr/>
          <w:sdtContent>
            <w:p w14:paraId="296D4289" w14:textId="77777777" w:rsidR="00F45D02" w:rsidRDefault="00114BF7">
              <w:pPr>
                <w:keepNext/>
                <w:tabs>
                  <w:tab w:val="left" w:pos="284"/>
                </w:tabs>
                <w:jc w:val="center"/>
                <w:rPr>
                  <w:b/>
                  <w:kern w:val="28"/>
                  <w:szCs w:val="24"/>
                  <w:lang w:eastAsia="lt-LT"/>
                </w:rPr>
              </w:pPr>
              <w:sdt>
                <w:sdtPr>
                  <w:alias w:val="Numeris"/>
                  <w:tag w:val="nr_15da0d539fcc4258863ab3abe4537c45"/>
                  <w:id w:val="1181096739"/>
                  <w:lock w:val="sdtLocked"/>
                </w:sdtPr>
                <w:sdtEndPr/>
                <w:sdtContent>
                  <w:r w:rsidR="00C514A0">
                    <w:rPr>
                      <w:b/>
                      <w:kern w:val="28"/>
                      <w:szCs w:val="24"/>
                      <w:lang w:eastAsia="lt-LT"/>
                    </w:rPr>
                    <w:t>VI</w:t>
                  </w:r>
                </w:sdtContent>
              </w:sdt>
              <w:r w:rsidR="00C514A0">
                <w:rPr>
                  <w:b/>
                  <w:kern w:val="28"/>
                  <w:szCs w:val="24"/>
                  <w:lang w:eastAsia="lt-LT"/>
                </w:rPr>
                <w:t xml:space="preserve"> SKYRIUS</w:t>
              </w:r>
            </w:p>
            <w:p w14:paraId="5F9E5B02" w14:textId="77777777" w:rsidR="00F45D02" w:rsidRDefault="00114BF7">
              <w:pPr>
                <w:keepNext/>
                <w:tabs>
                  <w:tab w:val="left" w:pos="284"/>
                </w:tabs>
                <w:jc w:val="center"/>
                <w:rPr>
                  <w:b/>
                  <w:kern w:val="28"/>
                  <w:szCs w:val="24"/>
                  <w:lang w:eastAsia="lt-LT"/>
                </w:rPr>
              </w:pPr>
              <w:sdt>
                <w:sdtPr>
                  <w:alias w:val="Pavadinimas"/>
                  <w:tag w:val="title_15da0d539fcc4258863ab3abe4537c45"/>
                  <w:id w:val="1533459737"/>
                  <w:lock w:val="sdtLocked"/>
                </w:sdtPr>
                <w:sdtEndPr/>
                <w:sdtContent>
                  <w:r w:rsidR="00C514A0">
                    <w:rPr>
                      <w:b/>
                      <w:kern w:val="28"/>
                      <w:szCs w:val="24"/>
                      <w:lang w:eastAsia="lt-LT"/>
                    </w:rPr>
                    <w:t>PROFESINIŲ ŽINIŲ VERTINIMAS</w:t>
                  </w:r>
                </w:sdtContent>
              </w:sdt>
            </w:p>
            <w:p w14:paraId="59164261" w14:textId="77777777" w:rsidR="00F45D02" w:rsidRDefault="00F45D02">
              <w:pPr>
                <w:suppressAutoHyphens/>
                <w:jc w:val="center"/>
                <w:rPr>
                  <w:szCs w:val="24"/>
                  <w:lang w:eastAsia="lt-LT"/>
                </w:rPr>
              </w:pPr>
            </w:p>
            <w:sdt>
              <w:sdtPr>
                <w:alias w:val="9 p."/>
                <w:tag w:val="part_04dc57d1cb7b4b4bbbc9f9156ec5c75e"/>
                <w:id w:val="-831990376"/>
                <w:lock w:val="sdtLocked"/>
              </w:sdtPr>
              <w:sdtEndPr/>
              <w:sdtContent>
                <w:p w14:paraId="45FD573C" w14:textId="1B77BAE0" w:rsidR="00F45D02" w:rsidRDefault="00114BF7">
                  <w:pPr>
                    <w:suppressAutoHyphens/>
                    <w:ind w:firstLine="567"/>
                    <w:jc w:val="both"/>
                    <w:rPr>
                      <w:szCs w:val="24"/>
                      <w:lang w:eastAsia="lt-LT"/>
                    </w:rPr>
                  </w:pPr>
                  <w:sdt>
                    <w:sdtPr>
                      <w:alias w:val="Numeris"/>
                      <w:tag w:val="nr_04dc57d1cb7b4b4bbbc9f9156ec5c75e"/>
                      <w:id w:val="-817342237"/>
                      <w:lock w:val="sdtLocked"/>
                    </w:sdtPr>
                    <w:sdtEndPr/>
                    <w:sdtContent>
                      <w:r w:rsidR="00C514A0">
                        <w:rPr>
                          <w:szCs w:val="24"/>
                          <w:lang w:eastAsia="lt-LT"/>
                        </w:rPr>
                        <w:t>9</w:t>
                      </w:r>
                    </w:sdtContent>
                  </w:sdt>
                  <w:r w:rsidR="00C514A0">
                    <w:rPr>
                      <w:szCs w:val="24"/>
                      <w:lang w:eastAsia="lt-LT"/>
                    </w:rPr>
                    <w:t>. Profesinių žinių vertinimo egzaminą sudaro du etapai – testas ir pokalbis su profesinių žinių vertinimo komisija (toliau – komisija):</w:t>
                  </w:r>
                </w:p>
                <w:sdt>
                  <w:sdtPr>
                    <w:alias w:val="9.1 pp."/>
                    <w:tag w:val="part_bf6d6109d32f47e0b8587fc6b8a704c9"/>
                    <w:id w:val="1763028491"/>
                    <w:lock w:val="sdtLocked"/>
                  </w:sdtPr>
                  <w:sdtEndPr/>
                  <w:sdtContent>
                    <w:p w14:paraId="23086407" w14:textId="77777777" w:rsidR="00F45D02" w:rsidRDefault="00114BF7">
                      <w:pPr>
                        <w:suppressAutoHyphens/>
                        <w:ind w:firstLine="567"/>
                        <w:jc w:val="both"/>
                        <w:rPr>
                          <w:szCs w:val="24"/>
                          <w:lang w:eastAsia="lt-LT"/>
                        </w:rPr>
                      </w:pPr>
                      <w:sdt>
                        <w:sdtPr>
                          <w:alias w:val="Numeris"/>
                          <w:tag w:val="nr_bf6d6109d32f47e0b8587fc6b8a704c9"/>
                          <w:id w:val="1490367977"/>
                          <w:lock w:val="sdtLocked"/>
                        </w:sdtPr>
                        <w:sdtEndPr/>
                        <w:sdtContent>
                          <w:r w:rsidR="00C514A0">
                            <w:rPr>
                              <w:szCs w:val="24"/>
                              <w:lang w:eastAsia="lt-LT"/>
                            </w:rPr>
                            <w:t>9.1</w:t>
                          </w:r>
                        </w:sdtContent>
                      </w:sdt>
                      <w:r w:rsidR="00C514A0">
                        <w:rPr>
                          <w:szCs w:val="24"/>
                          <w:lang w:eastAsia="lt-LT"/>
                        </w:rPr>
                        <w:t>. Pirmajame etape pareiškėjai laiko testą naudodamiesi EMC kompiuteriu. Draudžiama naudotis telefonu ir asmeniniu kompiuteriu. Testai rengiami ir atliekami pagal „</w:t>
                      </w:r>
                      <w:proofErr w:type="spellStart"/>
                      <w:r w:rsidR="00C514A0">
                        <w:rPr>
                          <w:szCs w:val="24"/>
                          <w:lang w:eastAsia="lt-LT"/>
                        </w:rPr>
                        <w:t>Moodle</w:t>
                      </w:r>
                      <w:proofErr w:type="spellEnd"/>
                      <w:r w:rsidR="00C514A0">
                        <w:rPr>
                          <w:szCs w:val="24"/>
                          <w:lang w:eastAsia="lt-LT"/>
                        </w:rPr>
                        <w:t>“ programos naudojimo vadovą. Testavimas pradedamas paaiškinimu, kaip naudotis „</w:t>
                      </w:r>
                      <w:proofErr w:type="spellStart"/>
                      <w:r w:rsidR="00C514A0">
                        <w:rPr>
                          <w:szCs w:val="24"/>
                          <w:lang w:eastAsia="lt-LT"/>
                        </w:rPr>
                        <w:t>Moodle</w:t>
                      </w:r>
                      <w:proofErr w:type="spellEnd"/>
                      <w:r w:rsidR="00C514A0">
                        <w:rPr>
                          <w:szCs w:val="24"/>
                          <w:lang w:eastAsia="lt-LT"/>
                        </w:rPr>
                        <w:t>“ programa. Tada pareiškėjai prisijungia prie parengto pagal pareiškėjo kategoriją testo ir jį sprendžia:</w:t>
                      </w:r>
                    </w:p>
                    <w:sdt>
                      <w:sdtPr>
                        <w:alias w:val="9.1.1 pp."/>
                        <w:tag w:val="part_fae169ad89a6454e89905387ffe6668c"/>
                        <w:id w:val="-2135167046"/>
                        <w:lock w:val="sdtLocked"/>
                      </w:sdtPr>
                      <w:sdtEndPr/>
                      <w:sdtContent>
                        <w:p w14:paraId="13F2221C" w14:textId="77ABFBFD" w:rsidR="00F45D02" w:rsidRDefault="00114BF7">
                          <w:pPr>
                            <w:suppressAutoHyphens/>
                            <w:ind w:firstLine="567"/>
                            <w:jc w:val="both"/>
                            <w:rPr>
                              <w:szCs w:val="24"/>
                              <w:lang w:eastAsia="lt-LT"/>
                            </w:rPr>
                          </w:pPr>
                          <w:sdt>
                            <w:sdtPr>
                              <w:alias w:val="Numeris"/>
                              <w:tag w:val="nr_fae169ad89a6454e89905387ffe6668c"/>
                              <w:id w:val="-1949388232"/>
                              <w:lock w:val="sdtLocked"/>
                            </w:sdtPr>
                            <w:sdtEndPr/>
                            <w:sdtContent>
                              <w:r w:rsidR="00C514A0">
                                <w:rPr>
                                  <w:szCs w:val="24"/>
                                  <w:lang w:eastAsia="lt-LT"/>
                                </w:rPr>
                                <w:t>9.1.1</w:t>
                              </w:r>
                            </w:sdtContent>
                          </w:sdt>
                          <w:r w:rsidR="00C514A0">
                            <w:rPr>
                              <w:szCs w:val="24"/>
                              <w:lang w:eastAsia="lt-LT"/>
                            </w:rPr>
                            <w:t>. Testą sudaro 40 klausimų su trimis atsakymų variantais, vienas iš jų yra teisingas. Testo trukmė – 60 minučių. Testas automatiškai užsidaro pasibaigus laikui.</w:t>
                          </w:r>
                        </w:p>
                      </w:sdtContent>
                    </w:sdt>
                    <w:sdt>
                      <w:sdtPr>
                        <w:alias w:val="9.1.2 pp."/>
                        <w:tag w:val="part_9a464db661a54fab87829a0d935ffe83"/>
                        <w:id w:val="398727424"/>
                        <w:lock w:val="sdtLocked"/>
                      </w:sdtPr>
                      <w:sdtEndPr/>
                      <w:sdtContent>
                        <w:p w14:paraId="4B133D2D" w14:textId="77777777" w:rsidR="00F45D02" w:rsidRDefault="00114BF7">
                          <w:pPr>
                            <w:suppressAutoHyphens/>
                            <w:ind w:firstLine="567"/>
                            <w:jc w:val="both"/>
                            <w:rPr>
                              <w:szCs w:val="24"/>
                              <w:lang w:eastAsia="lt-LT"/>
                            </w:rPr>
                          </w:pPr>
                          <w:sdt>
                            <w:sdtPr>
                              <w:alias w:val="Numeris"/>
                              <w:tag w:val="nr_9a464db661a54fab87829a0d935ffe83"/>
                              <w:id w:val="647553560"/>
                              <w:lock w:val="sdtLocked"/>
                            </w:sdtPr>
                            <w:sdtEndPr/>
                            <w:sdtContent>
                              <w:r w:rsidR="00C514A0">
                                <w:rPr>
                                  <w:szCs w:val="24"/>
                                  <w:lang w:eastAsia="lt-LT"/>
                                </w:rPr>
                                <w:t>9.1.2</w:t>
                              </w:r>
                            </w:sdtContent>
                          </w:sdt>
                          <w:r w:rsidR="00C514A0">
                            <w:rPr>
                              <w:szCs w:val="24"/>
                              <w:lang w:eastAsia="lt-LT"/>
                            </w:rPr>
                            <w:t>. Testas išlaikomas, jeigu pareiškėjas teisingai atsako į ne mažiau kaip 70 procentų testo klausimų (ne mažiau kaip 28 testo klausimus). Teisingai atsakius į mažiau kaip 70 procentų testo klausimų, testas neišlaikytas. Pareiškėjas testo rezultatus mato kompiuteryje, o testo klausimai ir atsakymai saugomi 2 metus testų programoje.</w:t>
                          </w:r>
                        </w:p>
                      </w:sdtContent>
                    </w:sdt>
                    <w:sdt>
                      <w:sdtPr>
                        <w:alias w:val="9.1.3 pp."/>
                        <w:tag w:val="part_15c0f746fcc3464c988bc2636e39fccd"/>
                        <w:id w:val="-1258824463"/>
                        <w:lock w:val="sdtLocked"/>
                      </w:sdtPr>
                      <w:sdtEndPr/>
                      <w:sdtContent>
                        <w:p w14:paraId="3C1EB93F" w14:textId="77777777" w:rsidR="00F45D02" w:rsidRDefault="00114BF7">
                          <w:pPr>
                            <w:suppressAutoHyphens/>
                            <w:ind w:firstLine="567"/>
                            <w:jc w:val="both"/>
                            <w:rPr>
                              <w:szCs w:val="24"/>
                              <w:lang w:eastAsia="ar-SA"/>
                            </w:rPr>
                          </w:pPr>
                          <w:sdt>
                            <w:sdtPr>
                              <w:alias w:val="Numeris"/>
                              <w:tag w:val="nr_15c0f746fcc3464c988bc2636e39fccd"/>
                              <w:id w:val="1345670523"/>
                              <w:lock w:val="sdtLocked"/>
                            </w:sdtPr>
                            <w:sdtEndPr/>
                            <w:sdtContent>
                              <w:r w:rsidR="00C514A0">
                                <w:rPr>
                                  <w:szCs w:val="24"/>
                                  <w:lang w:eastAsia="ar-SA"/>
                                </w:rPr>
                                <w:t>9.1.3</w:t>
                              </w:r>
                            </w:sdtContent>
                          </w:sdt>
                          <w:r w:rsidR="00C514A0">
                            <w:rPr>
                              <w:szCs w:val="24"/>
                              <w:lang w:eastAsia="ar-SA"/>
                            </w:rPr>
                            <w:t>. Pareiškėjas, gavęs neigiamą testo įvertinimą, gali pakartotinai laikyti testą ne anksčiau kaip po 30 dienų nuo testo rezultatų gavimo dienos. Atestavimo procedūra atnaujinama pareiškėjui gavus teigiamą testo įvertinimą.</w:t>
                          </w:r>
                        </w:p>
                      </w:sdtContent>
                    </w:sdt>
                  </w:sdtContent>
                </w:sdt>
                <w:sdt>
                  <w:sdtPr>
                    <w:alias w:val="9.2 pp."/>
                    <w:tag w:val="part_089bdae487b342a79d83acb9b9fac012"/>
                    <w:id w:val="136847355"/>
                    <w:lock w:val="sdtLocked"/>
                  </w:sdtPr>
                  <w:sdtEndPr/>
                  <w:sdtContent>
                    <w:p w14:paraId="358C8437" w14:textId="19C0459B" w:rsidR="00F45D02" w:rsidRDefault="00114BF7">
                      <w:pPr>
                        <w:suppressAutoHyphens/>
                        <w:ind w:firstLine="567"/>
                        <w:jc w:val="both"/>
                        <w:rPr>
                          <w:szCs w:val="24"/>
                          <w:lang w:eastAsia="lt-LT"/>
                        </w:rPr>
                      </w:pPr>
                      <w:sdt>
                        <w:sdtPr>
                          <w:alias w:val="Numeris"/>
                          <w:tag w:val="nr_089bdae487b342a79d83acb9b9fac012"/>
                          <w:id w:val="1289472874"/>
                          <w:lock w:val="sdtLocked"/>
                        </w:sdtPr>
                        <w:sdtEndPr/>
                        <w:sdtContent>
                          <w:r w:rsidR="00C514A0">
                            <w:rPr>
                              <w:szCs w:val="24"/>
                              <w:lang w:eastAsia="lt-LT"/>
                            </w:rPr>
                            <w:t>9.2</w:t>
                          </w:r>
                        </w:sdtContent>
                      </w:sdt>
                      <w:r w:rsidR="00C514A0">
                        <w:rPr>
                          <w:szCs w:val="24"/>
                          <w:lang w:eastAsia="lt-LT"/>
                        </w:rPr>
                        <w:t>. Antrajame etape komisija per pokalbį su Programos 3 punkte nurodytų statybos techninės veiklos pagrindinių sričių vadovų pareigas eiti siekiančiais pareiškėjais įvertina jų praktinę patirtį. Komisijos posėdis pokalbiui su pareiškėjais organizuojamas per 20 darbo dienų nuo testo teigiamo įvertinimo dienos. Posėdžio metu pareiškėjui užduodami protokole numatyti klausimai. Daromas posėdžio garso įrašas. Garso įrašas saugomas 30 dienų. Per šį laikotarpį skundų dėl komisijos išvadų negavus, įrašas naikinamas. Jei skundas pateikiamas, įrašas saugomas visą skundo nagrinėjimo laikotarpį ir 3 mėnesius baigus jį nagrinėti.</w:t>
                      </w:r>
                    </w:p>
                  </w:sdtContent>
                </w:sdt>
                <w:sdt>
                  <w:sdtPr>
                    <w:alias w:val="9.3 pp."/>
                    <w:tag w:val="part_6f25b47dd4eb43f7b5eb2b911ab5d034"/>
                    <w:id w:val="526459159"/>
                    <w:lock w:val="sdtLocked"/>
                  </w:sdtPr>
                  <w:sdtEndPr/>
                  <w:sdtContent>
                    <w:p w14:paraId="2842D327" w14:textId="3B1F299F" w:rsidR="00F45D02" w:rsidRDefault="00114BF7">
                      <w:pPr>
                        <w:suppressAutoHyphens/>
                        <w:ind w:firstLine="567"/>
                        <w:jc w:val="both"/>
                        <w:rPr>
                          <w:szCs w:val="24"/>
                          <w:lang w:eastAsia="lt-LT"/>
                        </w:rPr>
                      </w:pPr>
                      <w:sdt>
                        <w:sdtPr>
                          <w:alias w:val="Numeris"/>
                          <w:tag w:val="nr_6f25b47dd4eb43f7b5eb2b911ab5d034"/>
                          <w:id w:val="473877128"/>
                          <w:lock w:val="sdtLocked"/>
                        </w:sdtPr>
                        <w:sdtEndPr/>
                        <w:sdtContent>
                          <w:r w:rsidR="00C514A0">
                            <w:rPr>
                              <w:szCs w:val="24"/>
                              <w:lang w:eastAsia="lt-LT"/>
                            </w:rPr>
                            <w:t>9.3</w:t>
                          </w:r>
                        </w:sdtContent>
                      </w:sdt>
                      <w:r w:rsidR="00C514A0">
                        <w:rPr>
                          <w:szCs w:val="24"/>
                          <w:lang w:eastAsia="lt-LT"/>
                        </w:rPr>
                        <w:t>. Komisija priima sprendimus kolegialiai paprasta dauguma.</w:t>
                      </w:r>
                    </w:p>
                  </w:sdtContent>
                </w:sdt>
              </w:sdtContent>
            </w:sdt>
            <w:sdt>
              <w:sdtPr>
                <w:alias w:val="10 p."/>
                <w:tag w:val="part_26b018da5d9e464dba7a6a3f24fea2a2"/>
                <w:id w:val="-268635222"/>
                <w:lock w:val="sdtLocked"/>
              </w:sdtPr>
              <w:sdtEndPr/>
              <w:sdtContent>
                <w:p w14:paraId="26AB4C0C" w14:textId="77777777" w:rsidR="00F45D02" w:rsidRDefault="00114BF7">
                  <w:pPr>
                    <w:suppressAutoHyphens/>
                    <w:ind w:firstLine="567"/>
                    <w:jc w:val="both"/>
                    <w:rPr>
                      <w:szCs w:val="24"/>
                      <w:lang w:eastAsia="lt-LT"/>
                    </w:rPr>
                  </w:pPr>
                  <w:sdt>
                    <w:sdtPr>
                      <w:alias w:val="Numeris"/>
                      <w:tag w:val="nr_26b018da5d9e464dba7a6a3f24fea2a2"/>
                      <w:id w:val="-1721350241"/>
                      <w:lock w:val="sdtLocked"/>
                    </w:sdtPr>
                    <w:sdtEndPr/>
                    <w:sdtContent>
                      <w:r w:rsidR="00C514A0">
                        <w:rPr>
                          <w:szCs w:val="24"/>
                          <w:lang w:eastAsia="lt-LT"/>
                        </w:rPr>
                        <w:t>10</w:t>
                      </w:r>
                    </w:sdtContent>
                  </w:sdt>
                  <w:r w:rsidR="00C514A0">
                    <w:rPr>
                      <w:szCs w:val="24"/>
                      <w:lang w:eastAsia="lt-LT"/>
                    </w:rPr>
                    <w:t>. Komisijos narys supažindina pareiškėją su komisijos sprendimu dėl egzamino rezultatų, kuriuos posėdžio sekretorius įrašo į protokolą. Susipažinęs su komisijos sprendimu, pareiškėjas pasirašo protokolo išrašą. Jį pareiškėjas gauna pasibaigus egzaminui.</w:t>
                  </w:r>
                </w:p>
              </w:sdtContent>
            </w:sdt>
            <w:sdt>
              <w:sdtPr>
                <w:alias w:val="11 p."/>
                <w:tag w:val="part_68230b44a50b4aa0917f25238108cc49"/>
                <w:id w:val="-2095768910"/>
                <w:lock w:val="sdtLocked"/>
              </w:sdtPr>
              <w:sdtEndPr/>
              <w:sdtContent>
                <w:p w14:paraId="149140C7" w14:textId="1EDEE052" w:rsidR="00F45D02" w:rsidRDefault="00114BF7">
                  <w:pPr>
                    <w:suppressAutoHyphens/>
                    <w:ind w:firstLine="567"/>
                    <w:jc w:val="both"/>
                    <w:rPr>
                      <w:szCs w:val="24"/>
                      <w:lang w:eastAsia="lt-LT"/>
                    </w:rPr>
                  </w:pPr>
                  <w:sdt>
                    <w:sdtPr>
                      <w:alias w:val="Numeris"/>
                      <w:tag w:val="nr_68230b44a50b4aa0917f25238108cc49"/>
                      <w:id w:val="577020064"/>
                      <w:lock w:val="sdtLocked"/>
                    </w:sdtPr>
                    <w:sdtEndPr/>
                    <w:sdtContent>
                      <w:r w:rsidR="00C514A0">
                        <w:rPr>
                          <w:rFonts w:eastAsia="Calibri"/>
                          <w:szCs w:val="24"/>
                          <w:lang w:eastAsia="lt-LT"/>
                        </w:rPr>
                        <w:t>11</w:t>
                      </w:r>
                    </w:sdtContent>
                  </w:sdt>
                  <w:r w:rsidR="00C514A0">
                    <w:rPr>
                      <w:rFonts w:eastAsia="Calibri"/>
                      <w:szCs w:val="24"/>
                      <w:lang w:eastAsia="lt-LT"/>
                    </w:rPr>
                    <w:t xml:space="preserve">. Pareiškėjas, gavęs neigiamą profesinių žinių egzamino įvertinimą, gali egzaminą pakartotinai laikyti ne anksčiau kaip po 30 dienų. Egzamino perlaikymo skaičius neribojamas. </w:t>
                  </w:r>
                  <w:r w:rsidR="00C514A0">
                    <w:rPr>
                      <w:rFonts w:eastAsia="Calibri"/>
                      <w:lang w:eastAsia="lt-LT"/>
                    </w:rPr>
                    <w:t xml:space="preserve">Pareiškėjas per 10 darbo dienų dėl </w:t>
                  </w:r>
                  <w:r w:rsidR="00C514A0">
                    <w:rPr>
                      <w:rFonts w:eastAsia="Calibri"/>
                      <w:szCs w:val="24"/>
                      <w:lang w:eastAsia="lt-LT"/>
                    </w:rPr>
                    <w:t>profesinių žinių egzamino įvertinimo</w:t>
                  </w:r>
                  <w:r w:rsidR="00C514A0">
                    <w:rPr>
                      <w:rFonts w:eastAsia="Calibri"/>
                      <w:lang w:eastAsia="lt-LT"/>
                    </w:rPr>
                    <w:t xml:space="preserve"> gali pateikti motyvuotą skundą. EMC vadovo sudaryta skundo nagrinėjimo komisija per 10 darbo dienų išnagrinėja skundą įvertindama visus egzamino duomenis, įskaitant įrašus, </w:t>
                  </w:r>
                  <w:r w:rsidR="00C514A0">
                    <w:rPr>
                      <w:rFonts w:eastAsia="Calibri"/>
                      <w:szCs w:val="24"/>
                      <w:lang w:eastAsia="lt-LT"/>
                    </w:rPr>
                    <w:t>priima sprendimą palikti rezultatą nepakeistą, jį pakeisti arba panaikinti ir skirti pakartotinį egzaminą, ir apie priimtą sprendimą per 3 darbo dienas nuo sprendimo priėmimo informuoja pareiškėją. Skundo nagrinėjimo komisijos sprendimas per mėnesį gali būti skundžiamas Lietuvos administracinių ginčų komisijai arba Lietuvos administraciniam teismui teisės aktų nustatyta tvarka.</w:t>
                  </w:r>
                </w:p>
              </w:sdtContent>
            </w:sdt>
            <w:sdt>
              <w:sdtPr>
                <w:alias w:val="12 p."/>
                <w:tag w:val="part_c16a1d2a61b54d31a0732b41d46dd9d6"/>
                <w:id w:val="2109925584"/>
                <w:lock w:val="sdtLocked"/>
              </w:sdtPr>
              <w:sdtEndPr/>
              <w:sdtContent>
                <w:p w14:paraId="236ED2A9" w14:textId="77777777" w:rsidR="00F45D02" w:rsidRDefault="00114BF7">
                  <w:pPr>
                    <w:suppressAutoHyphens/>
                    <w:ind w:firstLine="567"/>
                    <w:jc w:val="both"/>
                    <w:rPr>
                      <w:szCs w:val="24"/>
                      <w:lang w:eastAsia="lt-LT"/>
                    </w:rPr>
                  </w:pPr>
                  <w:sdt>
                    <w:sdtPr>
                      <w:alias w:val="Numeris"/>
                      <w:tag w:val="nr_c16a1d2a61b54d31a0732b41d46dd9d6"/>
                      <w:id w:val="1708293654"/>
                      <w:lock w:val="sdtLocked"/>
                    </w:sdtPr>
                    <w:sdtEndPr/>
                    <w:sdtContent>
                      <w:r w:rsidR="00C514A0">
                        <w:rPr>
                          <w:szCs w:val="24"/>
                          <w:lang w:eastAsia="lt-LT"/>
                        </w:rPr>
                        <w:t>12</w:t>
                      </w:r>
                    </w:sdtContent>
                  </w:sdt>
                  <w:r w:rsidR="00C514A0">
                    <w:rPr>
                      <w:szCs w:val="24"/>
                      <w:lang w:eastAsia="lt-LT"/>
                    </w:rPr>
                    <w:t>. Pareiškėjai, norintys, kad jiems išduotas kvalifikacijos atestatas būtų papildytas naujomis darbo sritimis, laiko egzamino testą iš darbo sričių, kuriomis siekia papildyti kvalifikacijos atestatą. Dėl kitų galimų įrašų apie techninių parametrų atitinkamoje darbo srityje ir (ar) statinių grupėse, ir (ar) pareigų aprašyme pagrįstumą, įvertinusi pareiškėjo prašymą ir priedus, sprendžia komisija.</w:t>
                  </w:r>
                </w:p>
              </w:sdtContent>
            </w:sdt>
            <w:sdt>
              <w:sdtPr>
                <w:alias w:val="13 p."/>
                <w:tag w:val="part_b660fdcfd98049b9aa7c0549b6943ae0"/>
                <w:id w:val="1650173361"/>
                <w:lock w:val="sdtLocked"/>
              </w:sdtPr>
              <w:sdtEndPr/>
              <w:sdtContent>
                <w:p w14:paraId="6D9451FE" w14:textId="77777777" w:rsidR="00F45D02" w:rsidRDefault="00114BF7">
                  <w:pPr>
                    <w:suppressAutoHyphens/>
                    <w:ind w:firstLine="567"/>
                    <w:jc w:val="both"/>
                    <w:rPr>
                      <w:szCs w:val="24"/>
                      <w:lang w:eastAsia="lt-LT"/>
                    </w:rPr>
                  </w:pPr>
                  <w:sdt>
                    <w:sdtPr>
                      <w:alias w:val="Numeris"/>
                      <w:tag w:val="nr_b660fdcfd98049b9aa7c0549b6943ae0"/>
                      <w:id w:val="-311405244"/>
                      <w:lock w:val="sdtLocked"/>
                    </w:sdtPr>
                    <w:sdtEndPr/>
                    <w:sdtContent>
                      <w:r w:rsidR="00C514A0">
                        <w:rPr>
                          <w:szCs w:val="24"/>
                          <w:lang w:eastAsia="lt-LT"/>
                        </w:rPr>
                        <w:t>13</w:t>
                      </w:r>
                    </w:sdtContent>
                  </w:sdt>
                  <w:r w:rsidR="00C514A0">
                    <w:rPr>
                      <w:szCs w:val="24"/>
                      <w:lang w:eastAsia="lt-LT"/>
                    </w:rPr>
                    <w:t>. Profesinių žinių vertinimo paslaugos yra mokamos. Už vieno egzamino laikymą ar perlaikymą pareiškėjas sumoka EMC direktoriaus nustatyto dydžio mokestį. Šis mokestis turi būti sumokėtas per 5 darbo dienas nuo išankstinio apmokėjimo sąskaitos gavimo dienos. Neišlaikius egzamino arba į jį neatvykus be svarbių priežasčių, sumokėtas mokestis pareiškėjui negrąžinamas.</w:t>
                  </w:r>
                </w:p>
                <w:p w14:paraId="6E1A6ABE" w14:textId="77777777" w:rsidR="00F45D02" w:rsidRDefault="00114BF7">
                  <w:pPr>
                    <w:suppressAutoHyphens/>
                    <w:jc w:val="both"/>
                    <w:rPr>
                      <w:szCs w:val="24"/>
                      <w:lang w:eastAsia="lt-LT"/>
                    </w:rPr>
                  </w:pPr>
                </w:p>
              </w:sdtContent>
            </w:sdt>
          </w:sdtContent>
        </w:sdt>
        <w:sdt>
          <w:sdtPr>
            <w:alias w:val="skyrius"/>
            <w:tag w:val="part_4cc450562a2d46f4b09d150e72984083"/>
            <w:id w:val="-2023000145"/>
            <w:lock w:val="sdtLocked"/>
          </w:sdtPr>
          <w:sdtEndPr/>
          <w:sdtContent>
            <w:p w14:paraId="067DE367" w14:textId="77777777" w:rsidR="00F45D02" w:rsidRDefault="00114BF7">
              <w:pPr>
                <w:keepNext/>
                <w:tabs>
                  <w:tab w:val="left" w:pos="284"/>
                </w:tabs>
                <w:jc w:val="center"/>
                <w:rPr>
                  <w:b/>
                  <w:kern w:val="28"/>
                  <w:szCs w:val="24"/>
                  <w:lang w:eastAsia="lt-LT"/>
                </w:rPr>
              </w:pPr>
              <w:sdt>
                <w:sdtPr>
                  <w:alias w:val="Numeris"/>
                  <w:tag w:val="nr_4cc450562a2d46f4b09d150e72984083"/>
                  <w:id w:val="-1734530288"/>
                  <w:lock w:val="sdtLocked"/>
                </w:sdtPr>
                <w:sdtEndPr/>
                <w:sdtContent>
                  <w:r w:rsidR="00C514A0">
                    <w:rPr>
                      <w:b/>
                      <w:kern w:val="28"/>
                      <w:szCs w:val="24"/>
                      <w:lang w:eastAsia="lt-LT"/>
                    </w:rPr>
                    <w:t>VII</w:t>
                  </w:r>
                </w:sdtContent>
              </w:sdt>
              <w:r w:rsidR="00C514A0">
                <w:rPr>
                  <w:b/>
                  <w:kern w:val="28"/>
                  <w:szCs w:val="24"/>
                  <w:lang w:eastAsia="lt-LT"/>
                </w:rPr>
                <w:t xml:space="preserve"> SKYRIUS</w:t>
              </w:r>
            </w:p>
            <w:p w14:paraId="26899AF2" w14:textId="77777777" w:rsidR="00F45D02" w:rsidRDefault="00114BF7">
              <w:pPr>
                <w:keepNext/>
                <w:tabs>
                  <w:tab w:val="left" w:pos="284"/>
                </w:tabs>
                <w:jc w:val="center"/>
                <w:rPr>
                  <w:b/>
                  <w:kern w:val="28"/>
                  <w:szCs w:val="24"/>
                  <w:lang w:eastAsia="lt-LT"/>
                </w:rPr>
              </w:pPr>
              <w:sdt>
                <w:sdtPr>
                  <w:alias w:val="Pavadinimas"/>
                  <w:tag w:val="title_4cc450562a2d46f4b09d150e72984083"/>
                  <w:id w:val="1534998019"/>
                  <w:lock w:val="sdtLocked"/>
                </w:sdtPr>
                <w:sdtEndPr/>
                <w:sdtContent>
                  <w:r w:rsidR="00C514A0">
                    <w:rPr>
                      <w:b/>
                      <w:kern w:val="28"/>
                      <w:szCs w:val="24"/>
                      <w:lang w:eastAsia="lt-LT"/>
                    </w:rPr>
                    <w:t>PROFESINIŲ ŽINIŲ VERTINIMO PERSONALAS</w:t>
                  </w:r>
                </w:sdtContent>
              </w:sdt>
            </w:p>
            <w:p w14:paraId="0809F60E" w14:textId="77777777" w:rsidR="00F45D02" w:rsidRDefault="00F45D02">
              <w:pPr>
                <w:jc w:val="center"/>
                <w:rPr>
                  <w:szCs w:val="24"/>
                  <w:lang w:eastAsia="lt-LT"/>
                </w:rPr>
              </w:pPr>
            </w:p>
            <w:sdt>
              <w:sdtPr>
                <w:alias w:val="14 p."/>
                <w:tag w:val="part_642edb40e70c4c70be3188bf4987b624"/>
                <w:id w:val="779689814"/>
                <w:lock w:val="sdtLocked"/>
              </w:sdtPr>
              <w:sdtEndPr/>
              <w:sdtContent>
                <w:p w14:paraId="01313D26" w14:textId="77777777" w:rsidR="00F45D02" w:rsidRDefault="00114BF7">
                  <w:pPr>
                    <w:suppressAutoHyphens/>
                    <w:ind w:firstLine="567"/>
                    <w:jc w:val="both"/>
                    <w:rPr>
                      <w:szCs w:val="24"/>
                      <w:lang w:eastAsia="lt-LT"/>
                    </w:rPr>
                  </w:pPr>
                  <w:sdt>
                    <w:sdtPr>
                      <w:alias w:val="Numeris"/>
                      <w:tag w:val="nr_642edb40e70c4c70be3188bf4987b624"/>
                      <w:id w:val="1833943981"/>
                      <w:lock w:val="sdtLocked"/>
                    </w:sdtPr>
                    <w:sdtEndPr/>
                    <w:sdtContent>
                      <w:r w:rsidR="00C514A0">
                        <w:rPr>
                          <w:szCs w:val="24"/>
                          <w:lang w:eastAsia="lt-LT"/>
                        </w:rPr>
                        <w:t>14</w:t>
                      </w:r>
                    </w:sdtContent>
                  </w:sdt>
                  <w:r w:rsidR="00C514A0">
                    <w:rPr>
                      <w:szCs w:val="24"/>
                      <w:lang w:eastAsia="lt-LT"/>
                    </w:rPr>
                    <w:t>. Pareiškėjų profesines žinias vertina EMC sudaryta komisija. Komisijos nariai – žinomi savo srities specialistai, atitinkantys vieną iš Reglamento</w:t>
                  </w:r>
                  <w:r w:rsidR="00C514A0">
                    <w:rPr>
                      <w:bCs/>
                      <w:szCs w:val="24"/>
                      <w:lang w:eastAsia="lt-LT"/>
                    </w:rPr>
                    <w:t xml:space="preserve"> </w:t>
                  </w:r>
                  <w:r w:rsidR="00C514A0">
                    <w:rPr>
                      <w:szCs w:val="24"/>
                      <w:lang w:eastAsia="lt-LT"/>
                    </w:rPr>
                    <w:t xml:space="preserve">30.4 papunktyje nustatytų kvalifikacinių reikalavimų – </w:t>
                  </w:r>
                  <w:r w:rsidR="00C514A0">
                    <w:rPr>
                      <w:spacing w:val="-2"/>
                      <w:szCs w:val="24"/>
                    </w:rPr>
                    <w:t>atsakingais už profesinių žinių vertinimą gali būti: aukštųjų mokyklų, rengiančių statybos specialistus, atstovai; specialistai, turintys mokslinį laipsnį; vertinamoje profesinių žinių srityje Reglamento nustatyta tvarka atestuoti vadovai.</w:t>
                  </w:r>
                </w:p>
              </w:sdtContent>
            </w:sdt>
            <w:sdt>
              <w:sdtPr>
                <w:alias w:val="15 p."/>
                <w:tag w:val="part_7c0ca58dfe974fe1a109db961a41aecd"/>
                <w:id w:val="1458916163"/>
                <w:lock w:val="sdtLocked"/>
              </w:sdtPr>
              <w:sdtEndPr/>
              <w:sdtContent>
                <w:p w14:paraId="590387E9" w14:textId="77777777" w:rsidR="00F45D02" w:rsidRDefault="00114BF7">
                  <w:pPr>
                    <w:suppressAutoHyphens/>
                    <w:ind w:firstLine="567"/>
                    <w:jc w:val="both"/>
                    <w:rPr>
                      <w:szCs w:val="24"/>
                      <w:lang w:eastAsia="lt-LT"/>
                    </w:rPr>
                  </w:pPr>
                  <w:sdt>
                    <w:sdtPr>
                      <w:alias w:val="Numeris"/>
                      <w:tag w:val="nr_7c0ca58dfe974fe1a109db961a41aecd"/>
                      <w:id w:val="-2124450483"/>
                      <w:lock w:val="sdtLocked"/>
                    </w:sdtPr>
                    <w:sdtEndPr/>
                    <w:sdtContent>
                      <w:r w:rsidR="00C514A0">
                        <w:rPr>
                          <w:szCs w:val="24"/>
                          <w:lang w:eastAsia="lt-LT"/>
                        </w:rPr>
                        <w:t>15</w:t>
                      </w:r>
                    </w:sdtContent>
                  </w:sdt>
                  <w:r w:rsidR="00C514A0">
                    <w:rPr>
                      <w:szCs w:val="24"/>
                      <w:lang w:eastAsia="lt-LT"/>
                    </w:rPr>
                    <w:t>. Komisija sudaroma mažiausiai iš trijų asmenų ir skiriama EMC direktoriaus potvarkiu. Komisijos pirmininku skiriamas komisijos narys, turintis didžiausią veiklos patirtį vertinamoje profesinių žinių srityje.</w:t>
                  </w:r>
                </w:p>
              </w:sdtContent>
            </w:sdt>
            <w:sdt>
              <w:sdtPr>
                <w:alias w:val="16 p."/>
                <w:tag w:val="part_82988bdc3d7447ad942ef6e099aec5ca"/>
                <w:id w:val="-1241255310"/>
                <w:lock w:val="sdtLocked"/>
              </w:sdtPr>
              <w:sdtEndPr/>
              <w:sdtContent>
                <w:p w14:paraId="7781DCD2" w14:textId="77777777" w:rsidR="00F45D02" w:rsidRDefault="00114BF7">
                  <w:pPr>
                    <w:ind w:firstLine="567"/>
                    <w:jc w:val="both"/>
                    <w:rPr>
                      <w:szCs w:val="24"/>
                      <w:lang w:eastAsia="lt-LT"/>
                    </w:rPr>
                  </w:pPr>
                  <w:sdt>
                    <w:sdtPr>
                      <w:alias w:val="Numeris"/>
                      <w:tag w:val="nr_82988bdc3d7447ad942ef6e099aec5ca"/>
                      <w:id w:val="-1511285789"/>
                      <w:lock w:val="sdtLocked"/>
                    </w:sdtPr>
                    <w:sdtEndPr/>
                    <w:sdtContent>
                      <w:r w:rsidR="00C514A0">
                        <w:rPr>
                          <w:szCs w:val="24"/>
                          <w:lang w:eastAsia="lt-LT"/>
                        </w:rPr>
                        <w:t>16</w:t>
                      </w:r>
                    </w:sdtContent>
                  </w:sdt>
                  <w:r w:rsidR="00C514A0">
                    <w:rPr>
                      <w:szCs w:val="24"/>
                      <w:lang w:eastAsia="lt-LT"/>
                    </w:rPr>
                    <w:t>. Prireikus ir komisijai nusprendus, EMC direktorius gali kviesti į profesinių žinių vertinimo komisijos posėdį nepriklausomus specialistus ir (ar) ekspertus.</w:t>
                  </w:r>
                </w:p>
              </w:sdtContent>
            </w:sdt>
            <w:sdt>
              <w:sdtPr>
                <w:alias w:val="17 p."/>
                <w:tag w:val="part_806f8735189e42f4aabe1d38aea3e059"/>
                <w:id w:val="793801598"/>
                <w:lock w:val="sdtLocked"/>
              </w:sdtPr>
              <w:sdtEndPr/>
              <w:sdtContent>
                <w:p w14:paraId="4C014E2A" w14:textId="77777777" w:rsidR="00F45D02" w:rsidRDefault="00114BF7">
                  <w:pPr>
                    <w:ind w:firstLine="567"/>
                    <w:jc w:val="both"/>
                    <w:rPr>
                      <w:szCs w:val="24"/>
                      <w:lang w:eastAsia="lt-LT"/>
                    </w:rPr>
                  </w:pPr>
                  <w:sdt>
                    <w:sdtPr>
                      <w:alias w:val="Numeris"/>
                      <w:tag w:val="nr_806f8735189e42f4aabe1d38aea3e059"/>
                      <w:id w:val="1641145137"/>
                      <w:lock w:val="sdtLocked"/>
                    </w:sdtPr>
                    <w:sdtEndPr/>
                    <w:sdtContent>
                      <w:r w:rsidR="00C514A0">
                        <w:rPr>
                          <w:szCs w:val="24"/>
                          <w:lang w:eastAsia="lt-LT"/>
                        </w:rPr>
                        <w:t>17</w:t>
                      </w:r>
                    </w:sdtContent>
                  </w:sdt>
                  <w:r w:rsidR="00C514A0">
                    <w:rPr>
                      <w:szCs w:val="24"/>
                      <w:lang w:eastAsia="lt-LT"/>
                    </w:rPr>
                    <w:t>. Komisijos narys privalo nusišalinti nuo pareiškėjo profesinių žinių vertinimo, jeigu yra susijęs su pareiškėju šeimos, artimos giminystės ir (ar) verslo ryšiais, susijusiais su jo privačiais interesais – jo (ar jam artimo asmens, kaip tai apibrėžta Lietuvos Respublikos viešųjų ir privačių interesų derinimo įstatyme) suinteresuotumu asmenine turtine nauda, ir dėl to gali kilti interesų konfliktas.</w:t>
                  </w:r>
                </w:p>
              </w:sdtContent>
            </w:sdt>
            <w:sdt>
              <w:sdtPr>
                <w:alias w:val="18 p."/>
                <w:tag w:val="part_937cfc2c718449a4ac27b080bcff7bc8"/>
                <w:id w:val="-1080369414"/>
                <w:lock w:val="sdtLocked"/>
              </w:sdtPr>
              <w:sdtEndPr/>
              <w:sdtContent>
                <w:p w14:paraId="69206E0F" w14:textId="77777777" w:rsidR="00F45D02" w:rsidRDefault="00114BF7">
                  <w:pPr>
                    <w:suppressAutoHyphens/>
                    <w:ind w:firstLine="567"/>
                    <w:jc w:val="both"/>
                    <w:rPr>
                      <w:szCs w:val="24"/>
                      <w:lang w:eastAsia="lt-LT"/>
                    </w:rPr>
                  </w:pPr>
                  <w:sdt>
                    <w:sdtPr>
                      <w:alias w:val="Numeris"/>
                      <w:tag w:val="nr_937cfc2c718449a4ac27b080bcff7bc8"/>
                      <w:id w:val="285007271"/>
                      <w:lock w:val="sdtLocked"/>
                    </w:sdtPr>
                    <w:sdtEndPr/>
                    <w:sdtContent>
                      <w:r w:rsidR="00C514A0">
                        <w:rPr>
                          <w:szCs w:val="24"/>
                          <w:lang w:eastAsia="lt-LT"/>
                        </w:rPr>
                        <w:t>18</w:t>
                      </w:r>
                    </w:sdtContent>
                  </w:sdt>
                  <w:r w:rsidR="00C514A0">
                    <w:rPr>
                      <w:szCs w:val="24"/>
                      <w:lang w:eastAsia="lt-LT"/>
                    </w:rPr>
                    <w:t>. Vertinant kitų valstybių (trečiųjų šalių), Europos Sąjungos valstybės narių piliečių profesinį pasirengimą, testas pareiškėjui teikiamas valstybine lietuvių kalba. Jei pareiškėjas nesupranta lietuvių kalbos, jo prašymu EMC organizuoja testo vertimą. Testo vertimo išlaidas apmoka pareiškėjas. Komisijos narių pokalbis su pareiškėju vyksta valstybine lietuvių kalba. Galima išimtis – abiem pusėms suprantama kalba, kai yra bent du komisijos nariai, mokantys pareiškėjo kalbą. Kitu atveju, pareiškėjo prašymu, EMC samdo vertėją, kurio paslaugas apmoka pareiškėjas.</w:t>
                  </w:r>
                </w:p>
                <w:p w14:paraId="1C2B1642" w14:textId="77777777" w:rsidR="00F45D02" w:rsidRDefault="00114BF7">
                  <w:pPr>
                    <w:jc w:val="center"/>
                    <w:rPr>
                      <w:szCs w:val="24"/>
                      <w:lang w:eastAsia="lt-LT"/>
                    </w:rPr>
                  </w:pPr>
                </w:p>
              </w:sdtContent>
            </w:sdt>
          </w:sdtContent>
        </w:sdt>
        <w:sdt>
          <w:sdtPr>
            <w:alias w:val="skyrius"/>
            <w:tag w:val="part_c74caa1f8e124a659d01db802bb5b6e5"/>
            <w:id w:val="892386667"/>
            <w:lock w:val="sdtLocked"/>
          </w:sdtPr>
          <w:sdtEndPr/>
          <w:sdtContent>
            <w:p w14:paraId="3C01AF87" w14:textId="77777777" w:rsidR="00F45D02" w:rsidRDefault="00114BF7">
              <w:pPr>
                <w:keepNext/>
                <w:tabs>
                  <w:tab w:val="left" w:pos="284"/>
                </w:tabs>
                <w:jc w:val="center"/>
                <w:rPr>
                  <w:b/>
                  <w:kern w:val="28"/>
                  <w:szCs w:val="24"/>
                  <w:lang w:eastAsia="lt-LT"/>
                </w:rPr>
              </w:pPr>
              <w:sdt>
                <w:sdtPr>
                  <w:alias w:val="Numeris"/>
                  <w:tag w:val="nr_c74caa1f8e124a659d01db802bb5b6e5"/>
                  <w:id w:val="-936446793"/>
                  <w:lock w:val="sdtLocked"/>
                </w:sdtPr>
                <w:sdtEndPr/>
                <w:sdtContent>
                  <w:r w:rsidR="00C514A0">
                    <w:rPr>
                      <w:b/>
                      <w:kern w:val="28"/>
                      <w:szCs w:val="24"/>
                      <w:lang w:eastAsia="lt-LT"/>
                    </w:rPr>
                    <w:t>VIII</w:t>
                  </w:r>
                </w:sdtContent>
              </w:sdt>
              <w:r w:rsidR="00C514A0">
                <w:rPr>
                  <w:b/>
                  <w:kern w:val="28"/>
                  <w:szCs w:val="24"/>
                  <w:lang w:eastAsia="lt-LT"/>
                </w:rPr>
                <w:t xml:space="preserve"> SKYRIUS</w:t>
              </w:r>
            </w:p>
            <w:p w14:paraId="27B7A7CF" w14:textId="77777777" w:rsidR="00F45D02" w:rsidRDefault="00114BF7">
              <w:pPr>
                <w:keepNext/>
                <w:tabs>
                  <w:tab w:val="left" w:pos="284"/>
                </w:tabs>
                <w:jc w:val="center"/>
                <w:rPr>
                  <w:b/>
                  <w:kern w:val="28"/>
                  <w:szCs w:val="24"/>
                  <w:lang w:eastAsia="lt-LT"/>
                </w:rPr>
              </w:pPr>
              <w:sdt>
                <w:sdtPr>
                  <w:alias w:val="Pavadinimas"/>
                  <w:tag w:val="title_c74caa1f8e124a659d01db802bb5b6e5"/>
                  <w:id w:val="-1960246713"/>
                  <w:lock w:val="sdtLocked"/>
                </w:sdtPr>
                <w:sdtEndPr/>
                <w:sdtContent>
                  <w:r w:rsidR="00C514A0">
                    <w:rPr>
                      <w:b/>
                      <w:kern w:val="28"/>
                      <w:szCs w:val="24"/>
                      <w:lang w:eastAsia="lt-LT"/>
                    </w:rPr>
                    <w:t>PROFESINIŲ ŽINIŲ VERTINIMĄ PATVIRTINANTIS DOKUMENTAS</w:t>
                  </w:r>
                </w:sdtContent>
              </w:sdt>
            </w:p>
            <w:p w14:paraId="4BAD7AE7" w14:textId="77777777" w:rsidR="00F45D02" w:rsidRDefault="00F45D02">
              <w:pPr>
                <w:suppressAutoHyphens/>
                <w:jc w:val="center"/>
                <w:rPr>
                  <w:szCs w:val="24"/>
                  <w:lang w:eastAsia="lt-LT"/>
                </w:rPr>
              </w:pPr>
            </w:p>
            <w:sdt>
              <w:sdtPr>
                <w:alias w:val="19 p."/>
                <w:tag w:val="part_14fbdd30bd854e3faf079819b0eea08f"/>
                <w:id w:val="-1511291913"/>
                <w:lock w:val="sdtLocked"/>
              </w:sdtPr>
              <w:sdtEndPr/>
              <w:sdtContent>
                <w:p w14:paraId="5950CD6D" w14:textId="77777777" w:rsidR="00F45D02" w:rsidRDefault="00114BF7">
                  <w:pPr>
                    <w:suppressAutoHyphens/>
                    <w:ind w:firstLine="567"/>
                    <w:jc w:val="both"/>
                    <w:rPr>
                      <w:szCs w:val="24"/>
                    </w:rPr>
                  </w:pPr>
                  <w:sdt>
                    <w:sdtPr>
                      <w:alias w:val="Numeris"/>
                      <w:tag w:val="nr_14fbdd30bd854e3faf079819b0eea08f"/>
                      <w:id w:val="-1434208706"/>
                      <w:lock w:val="sdtLocked"/>
                    </w:sdtPr>
                    <w:sdtEndPr/>
                    <w:sdtContent>
                      <w:r w:rsidR="00C514A0">
                        <w:rPr>
                          <w:szCs w:val="24"/>
                          <w:lang w:eastAsia="lt-LT"/>
                        </w:rPr>
                        <w:t>19</w:t>
                      </w:r>
                    </w:sdtContent>
                  </w:sdt>
                  <w:r w:rsidR="00C514A0">
                    <w:rPr>
                      <w:szCs w:val="24"/>
                      <w:lang w:eastAsia="lt-LT"/>
                    </w:rPr>
                    <w:t>. Sprendimai dėl profesinių žinių įvertinimo įforminami protokolu. Jame nurodoma:</w:t>
                  </w:r>
                </w:p>
                <w:sdt>
                  <w:sdtPr>
                    <w:alias w:val="19.1 pp."/>
                    <w:tag w:val="part_20ed4577099e47e99a1758f2a81389c1"/>
                    <w:id w:val="560532577"/>
                    <w:lock w:val="sdtLocked"/>
                  </w:sdtPr>
                  <w:sdtEndPr/>
                  <w:sdtContent>
                    <w:p w14:paraId="0BE5C2D1" w14:textId="77777777" w:rsidR="00F45D02" w:rsidRDefault="00114BF7">
                      <w:pPr>
                        <w:suppressAutoHyphens/>
                        <w:ind w:firstLine="567"/>
                        <w:jc w:val="both"/>
                        <w:rPr>
                          <w:szCs w:val="24"/>
                          <w:lang w:eastAsia="lt-LT"/>
                        </w:rPr>
                      </w:pPr>
                      <w:sdt>
                        <w:sdtPr>
                          <w:alias w:val="Numeris"/>
                          <w:tag w:val="nr_20ed4577099e47e99a1758f2a81389c1"/>
                          <w:id w:val="-553692966"/>
                          <w:lock w:val="sdtLocked"/>
                        </w:sdtPr>
                        <w:sdtEndPr/>
                        <w:sdtContent>
                          <w:r w:rsidR="00C514A0">
                            <w:rPr>
                              <w:szCs w:val="24"/>
                              <w:lang w:eastAsia="lt-LT"/>
                            </w:rPr>
                            <w:t>19.1</w:t>
                          </w:r>
                        </w:sdtContent>
                      </w:sdt>
                      <w:r w:rsidR="00C514A0">
                        <w:rPr>
                          <w:szCs w:val="24"/>
                          <w:lang w:eastAsia="lt-LT"/>
                        </w:rPr>
                        <w:t>. komisijos sudėtis (komisijos pirmininko, sekretoriaus, narių vardai ir pavardės), kaip balsavo kiekvienas komisijos narys;</w:t>
                      </w:r>
                    </w:p>
                  </w:sdtContent>
                </w:sdt>
                <w:sdt>
                  <w:sdtPr>
                    <w:alias w:val="19.2 pp."/>
                    <w:tag w:val="part_c4a10e263f794033ac78fac51f6465f1"/>
                    <w:id w:val="504556231"/>
                    <w:lock w:val="sdtLocked"/>
                  </w:sdtPr>
                  <w:sdtEndPr/>
                  <w:sdtContent>
                    <w:p w14:paraId="086F74D7" w14:textId="77777777" w:rsidR="00F45D02" w:rsidRDefault="00114BF7">
                      <w:pPr>
                        <w:suppressAutoHyphens/>
                        <w:ind w:firstLine="567"/>
                        <w:jc w:val="both"/>
                        <w:rPr>
                          <w:szCs w:val="24"/>
                          <w:lang w:eastAsia="lt-LT"/>
                        </w:rPr>
                      </w:pPr>
                      <w:sdt>
                        <w:sdtPr>
                          <w:alias w:val="Numeris"/>
                          <w:tag w:val="nr_c4a10e263f794033ac78fac51f6465f1"/>
                          <w:id w:val="993297874"/>
                          <w:lock w:val="sdtLocked"/>
                        </w:sdtPr>
                        <w:sdtEndPr/>
                        <w:sdtContent>
                          <w:r w:rsidR="00C514A0">
                            <w:rPr>
                              <w:szCs w:val="24"/>
                              <w:lang w:eastAsia="lt-LT"/>
                            </w:rPr>
                            <w:t>19.2</w:t>
                          </w:r>
                        </w:sdtContent>
                      </w:sdt>
                      <w:r w:rsidR="00C514A0">
                        <w:rPr>
                          <w:szCs w:val="24"/>
                          <w:lang w:eastAsia="lt-LT"/>
                        </w:rPr>
                        <w:t>. profesinių žinių vertinimo data ir vieta;</w:t>
                      </w:r>
                    </w:p>
                  </w:sdtContent>
                </w:sdt>
                <w:sdt>
                  <w:sdtPr>
                    <w:alias w:val="19.3 pp."/>
                    <w:tag w:val="part_55fe1bdb43714a77a59b87a169893660"/>
                    <w:id w:val="1047027583"/>
                    <w:lock w:val="sdtLocked"/>
                  </w:sdtPr>
                  <w:sdtEndPr/>
                  <w:sdtContent>
                    <w:p w14:paraId="36E21653" w14:textId="77777777" w:rsidR="00F45D02" w:rsidRDefault="00114BF7">
                      <w:pPr>
                        <w:suppressAutoHyphens/>
                        <w:ind w:firstLine="567"/>
                        <w:jc w:val="both"/>
                        <w:rPr>
                          <w:szCs w:val="24"/>
                          <w:lang w:eastAsia="lt-LT"/>
                        </w:rPr>
                      </w:pPr>
                      <w:sdt>
                        <w:sdtPr>
                          <w:alias w:val="Numeris"/>
                          <w:tag w:val="nr_55fe1bdb43714a77a59b87a169893660"/>
                          <w:id w:val="813216191"/>
                          <w:lock w:val="sdtLocked"/>
                        </w:sdtPr>
                        <w:sdtEndPr/>
                        <w:sdtContent>
                          <w:r w:rsidR="00C514A0">
                            <w:rPr>
                              <w:szCs w:val="24"/>
                              <w:lang w:eastAsia="lt-LT"/>
                            </w:rPr>
                            <w:t>19.3</w:t>
                          </w:r>
                        </w:sdtContent>
                      </w:sdt>
                      <w:r w:rsidR="00C514A0">
                        <w:rPr>
                          <w:szCs w:val="24"/>
                          <w:lang w:eastAsia="lt-LT"/>
                        </w:rPr>
                        <w:t>. protokolo numeris;</w:t>
                      </w:r>
                    </w:p>
                  </w:sdtContent>
                </w:sdt>
                <w:sdt>
                  <w:sdtPr>
                    <w:alias w:val="19.4 pp."/>
                    <w:tag w:val="part_4457e59321ba4b6b989f173a05615418"/>
                    <w:id w:val="61914634"/>
                    <w:lock w:val="sdtLocked"/>
                  </w:sdtPr>
                  <w:sdtEndPr/>
                  <w:sdtContent>
                    <w:p w14:paraId="1A7F4D2A" w14:textId="77777777" w:rsidR="00F45D02" w:rsidRDefault="00114BF7">
                      <w:pPr>
                        <w:suppressAutoHyphens/>
                        <w:ind w:firstLine="567"/>
                        <w:jc w:val="both"/>
                        <w:rPr>
                          <w:szCs w:val="24"/>
                          <w:lang w:eastAsia="lt-LT"/>
                        </w:rPr>
                      </w:pPr>
                      <w:sdt>
                        <w:sdtPr>
                          <w:alias w:val="Numeris"/>
                          <w:tag w:val="nr_4457e59321ba4b6b989f173a05615418"/>
                          <w:id w:val="-618764002"/>
                          <w:lock w:val="sdtLocked"/>
                        </w:sdtPr>
                        <w:sdtEndPr/>
                        <w:sdtContent>
                          <w:r w:rsidR="00C514A0">
                            <w:rPr>
                              <w:szCs w:val="24"/>
                              <w:lang w:eastAsia="lt-LT"/>
                            </w:rPr>
                            <w:t>19.4</w:t>
                          </w:r>
                        </w:sdtContent>
                      </w:sdt>
                      <w:r w:rsidR="00C514A0">
                        <w:rPr>
                          <w:szCs w:val="24"/>
                          <w:lang w:eastAsia="lt-LT"/>
                        </w:rPr>
                        <w:t>. pareiškėjo, kurio profesinės žinios įvertintos teigiamai, vardas, pavardė, asmens kodas ir jam siūloma suteikti kvalifikacija;</w:t>
                      </w:r>
                    </w:p>
                  </w:sdtContent>
                </w:sdt>
                <w:sdt>
                  <w:sdtPr>
                    <w:alias w:val="19.5 pp."/>
                    <w:tag w:val="part_0daba039d9754f1094d287ee350a0b4a"/>
                    <w:id w:val="50667419"/>
                    <w:lock w:val="sdtLocked"/>
                  </w:sdtPr>
                  <w:sdtEndPr/>
                  <w:sdtContent>
                    <w:p w14:paraId="20C00406" w14:textId="77777777" w:rsidR="00F45D02" w:rsidRDefault="00114BF7">
                      <w:pPr>
                        <w:suppressAutoHyphens/>
                        <w:ind w:firstLine="567"/>
                        <w:jc w:val="both"/>
                        <w:rPr>
                          <w:szCs w:val="24"/>
                          <w:lang w:eastAsia="lt-LT"/>
                        </w:rPr>
                      </w:pPr>
                      <w:sdt>
                        <w:sdtPr>
                          <w:alias w:val="Numeris"/>
                          <w:tag w:val="nr_0daba039d9754f1094d287ee350a0b4a"/>
                          <w:id w:val="-412468138"/>
                          <w:lock w:val="sdtLocked"/>
                        </w:sdtPr>
                        <w:sdtEndPr/>
                        <w:sdtContent>
                          <w:r w:rsidR="00C514A0">
                            <w:rPr>
                              <w:szCs w:val="24"/>
                              <w:lang w:eastAsia="lt-LT"/>
                            </w:rPr>
                            <w:t>19.5</w:t>
                          </w:r>
                        </w:sdtContent>
                      </w:sdt>
                      <w:r w:rsidR="00C514A0">
                        <w:rPr>
                          <w:szCs w:val="24"/>
                          <w:lang w:eastAsia="lt-LT"/>
                        </w:rPr>
                        <w:t>. pareiškėjo, kurio profesinės žinios įvertintos neigiamai, vardas, pavardė, asmens kodas, sprendimo dėl neigiamo profesinių žinių įvertinimo priežastys;</w:t>
                      </w:r>
                    </w:p>
                  </w:sdtContent>
                </w:sdt>
                <w:sdt>
                  <w:sdtPr>
                    <w:alias w:val="19.6 pp."/>
                    <w:tag w:val="part_d1a753e8bae441189c21c6f421a14b67"/>
                    <w:id w:val="-1271626478"/>
                    <w:lock w:val="sdtLocked"/>
                  </w:sdtPr>
                  <w:sdtEndPr/>
                  <w:sdtContent>
                    <w:p w14:paraId="016723C3" w14:textId="77777777" w:rsidR="00F45D02" w:rsidRDefault="00114BF7">
                      <w:pPr>
                        <w:suppressAutoHyphens/>
                        <w:ind w:firstLine="567"/>
                        <w:jc w:val="both"/>
                        <w:rPr>
                          <w:szCs w:val="24"/>
                          <w:lang w:eastAsia="lt-LT"/>
                        </w:rPr>
                      </w:pPr>
                      <w:sdt>
                        <w:sdtPr>
                          <w:alias w:val="Numeris"/>
                          <w:tag w:val="nr_d1a753e8bae441189c21c6f421a14b67"/>
                          <w:id w:val="-964122088"/>
                          <w:lock w:val="sdtLocked"/>
                        </w:sdtPr>
                        <w:sdtEndPr/>
                        <w:sdtContent>
                          <w:r w:rsidR="00C514A0">
                            <w:rPr>
                              <w:szCs w:val="24"/>
                              <w:lang w:eastAsia="lt-LT"/>
                            </w:rPr>
                            <w:t>19.6</w:t>
                          </w:r>
                        </w:sdtContent>
                      </w:sdt>
                      <w:r w:rsidR="00C514A0">
                        <w:rPr>
                          <w:szCs w:val="24"/>
                          <w:lang w:eastAsia="lt-LT"/>
                        </w:rPr>
                        <w:t>. pareiškėjui užduodami klausimai žodžiu, komisijos narių vardai, pavardės, parašai;</w:t>
                      </w:r>
                    </w:p>
                  </w:sdtContent>
                </w:sdt>
                <w:sdt>
                  <w:sdtPr>
                    <w:alias w:val="19.7 pp."/>
                    <w:tag w:val="part_b1ea46422c6b4b618021adde648c273f"/>
                    <w:id w:val="1106465003"/>
                    <w:lock w:val="sdtLocked"/>
                  </w:sdtPr>
                  <w:sdtEndPr/>
                  <w:sdtContent>
                    <w:p w14:paraId="6CD3B18D" w14:textId="49BFA2FD" w:rsidR="00F45D02" w:rsidRDefault="00114BF7">
                      <w:pPr>
                        <w:suppressAutoHyphens/>
                        <w:ind w:firstLine="567"/>
                        <w:jc w:val="both"/>
                        <w:rPr>
                          <w:szCs w:val="24"/>
                          <w:lang w:eastAsia="lt-LT"/>
                        </w:rPr>
                      </w:pPr>
                      <w:sdt>
                        <w:sdtPr>
                          <w:alias w:val="Numeris"/>
                          <w:tag w:val="nr_b1ea46422c6b4b618021adde648c273f"/>
                          <w:id w:val="1911039709"/>
                          <w:lock w:val="sdtLocked"/>
                        </w:sdtPr>
                        <w:sdtEndPr/>
                        <w:sdtContent>
                          <w:r w:rsidR="00C514A0">
                            <w:rPr>
                              <w:szCs w:val="24"/>
                              <w:lang w:eastAsia="lt-LT"/>
                            </w:rPr>
                            <w:t>19.7</w:t>
                          </w:r>
                        </w:sdtContent>
                      </w:sdt>
                      <w:r w:rsidR="00C514A0">
                        <w:rPr>
                          <w:szCs w:val="24"/>
                          <w:lang w:eastAsia="lt-LT"/>
                        </w:rPr>
                        <w:t>. kita informacija apie pareiškėją (</w:t>
                      </w:r>
                      <w:r w:rsidR="00C514A0">
                        <w:rPr>
                          <w:szCs w:val="24"/>
                        </w:rPr>
                        <w:t>nurodyta statybos techninio reglamento STR 1.02.01:2017 „Statybos dalyvių atestavimo ir teisės pripažinimo tvarkos aprašas“ 1 priede</w:t>
                      </w:r>
                      <w:r w:rsidR="00C514A0">
                        <w:rPr>
                          <w:szCs w:val="24"/>
                          <w:lang w:eastAsia="lt-LT"/>
                        </w:rPr>
                        <w:t>) – komisijos sekretoriaus sprendimu ar viešosios įstaigos Statybos sektoriaus vystymo agentūros</w:t>
                      </w:r>
                      <w:r w:rsidR="00C514A0">
                        <w:rPr>
                          <w:szCs w:val="24"/>
                          <w:lang w:eastAsia="lt-LT"/>
                        </w:rPr>
                        <w:br/>
                        <w:t xml:space="preserve"> (toliau – SSVA) prašymu.</w:t>
                      </w:r>
                    </w:p>
                  </w:sdtContent>
                </w:sdt>
              </w:sdtContent>
            </w:sdt>
            <w:sdt>
              <w:sdtPr>
                <w:alias w:val="20 p."/>
                <w:tag w:val="part_9d963b5f4f4f45f0b84618a86b98ccd1"/>
                <w:id w:val="-1951306860"/>
                <w:lock w:val="sdtLocked"/>
              </w:sdtPr>
              <w:sdtEndPr/>
              <w:sdtContent>
                <w:p w14:paraId="104F5388" w14:textId="13F29EA9" w:rsidR="00F45D02" w:rsidRDefault="00114BF7">
                  <w:pPr>
                    <w:suppressAutoHyphens/>
                    <w:ind w:firstLine="567"/>
                    <w:jc w:val="both"/>
                    <w:rPr>
                      <w:szCs w:val="24"/>
                      <w:lang w:eastAsia="lt-LT"/>
                    </w:rPr>
                  </w:pPr>
                  <w:sdt>
                    <w:sdtPr>
                      <w:alias w:val="Numeris"/>
                      <w:tag w:val="nr_9d963b5f4f4f45f0b84618a86b98ccd1"/>
                      <w:id w:val="-255056475"/>
                      <w:lock w:val="sdtLocked"/>
                    </w:sdtPr>
                    <w:sdtEndPr/>
                    <w:sdtContent>
                      <w:r w:rsidR="00C514A0">
                        <w:rPr>
                          <w:szCs w:val="24"/>
                          <w:lang w:eastAsia="lt-LT"/>
                        </w:rPr>
                        <w:t>20</w:t>
                      </w:r>
                    </w:sdtContent>
                  </w:sdt>
                  <w:r w:rsidR="00C514A0">
                    <w:rPr>
                      <w:szCs w:val="24"/>
                      <w:lang w:eastAsia="lt-LT"/>
                    </w:rPr>
                    <w:t>. Parengiami du vienodą juridinę galią turintys profesinių žinių įvertinimo protokolo egzemplioriai: vienas teikiamas SSVA, antras lieka ir 5 metus saugomas EMC.</w:t>
                  </w:r>
                </w:p>
              </w:sdtContent>
            </w:sdt>
            <w:sdt>
              <w:sdtPr>
                <w:alias w:val="21 p."/>
                <w:tag w:val="part_b211f0c21c2e4e5f8fc31013100a80a9"/>
                <w:id w:val="566848303"/>
                <w:lock w:val="sdtLocked"/>
              </w:sdtPr>
              <w:sdtEndPr/>
              <w:sdtContent>
                <w:p w14:paraId="4E44373C" w14:textId="77777777" w:rsidR="00F45D02" w:rsidRDefault="00114BF7">
                  <w:pPr>
                    <w:suppressAutoHyphens/>
                    <w:ind w:firstLine="567"/>
                    <w:jc w:val="both"/>
                    <w:rPr>
                      <w:szCs w:val="24"/>
                      <w:lang w:eastAsia="lt-LT"/>
                    </w:rPr>
                  </w:pPr>
                  <w:sdt>
                    <w:sdtPr>
                      <w:alias w:val="Numeris"/>
                      <w:tag w:val="nr_b211f0c21c2e4e5f8fc31013100a80a9"/>
                      <w:id w:val="1534614103"/>
                      <w:lock w:val="sdtLocked"/>
                    </w:sdtPr>
                    <w:sdtEndPr/>
                    <w:sdtContent>
                      <w:r w:rsidR="00C514A0">
                        <w:rPr>
                          <w:szCs w:val="24"/>
                          <w:lang w:eastAsia="lt-LT"/>
                        </w:rPr>
                        <w:t>21</w:t>
                      </w:r>
                    </w:sdtContent>
                  </w:sdt>
                  <w:r w:rsidR="00C514A0">
                    <w:rPr>
                      <w:szCs w:val="24"/>
                      <w:lang w:eastAsia="lt-LT"/>
                    </w:rPr>
                    <w:t xml:space="preserve">. Pareiškėjui išduodamas komisijos sekretoriaus pasirašytas profesinių žinių įvertinimo protokolo išrašas, </w:t>
                  </w:r>
                  <w:r w:rsidR="00C514A0">
                    <w:rPr>
                      <w:bCs/>
                      <w:szCs w:val="24"/>
                      <w:lang w:eastAsia="lt-LT"/>
                    </w:rPr>
                    <w:t>kuriame nurodoma: pareiškėjo vardas, pavardė, statybos techninės veiklos pagrindinių sričių vadovų pareigos, statinių grupės, darbo sritys ir (ar) projekto dalys, dokumento išdavimo data. Protokolo išrašas išduodamas vadovaujantis Dokumentų rengimo taisyklių, patvirtintų Lietuvos vyriausiojo archyvaro 2011</w:t>
                  </w:r>
                  <w:r w:rsidR="00C514A0">
                    <w:rPr>
                      <w:szCs w:val="24"/>
                      <w:lang w:eastAsia="lt-LT"/>
                    </w:rPr>
                    <w:t> </w:t>
                  </w:r>
                  <w:r w:rsidR="00C514A0">
                    <w:rPr>
                      <w:bCs/>
                      <w:szCs w:val="24"/>
                      <w:lang w:eastAsia="lt-LT"/>
                    </w:rPr>
                    <w:t>m. liepos 4</w:t>
                  </w:r>
                  <w:r w:rsidR="00C514A0">
                    <w:rPr>
                      <w:szCs w:val="24"/>
                      <w:lang w:eastAsia="lt-LT"/>
                    </w:rPr>
                    <w:t> </w:t>
                  </w:r>
                  <w:r w:rsidR="00C514A0">
                    <w:rPr>
                      <w:bCs/>
                      <w:szCs w:val="24"/>
                      <w:lang w:eastAsia="lt-LT"/>
                    </w:rPr>
                    <w:t>d. įsakymu Nr.</w:t>
                  </w:r>
                  <w:r w:rsidR="00C514A0">
                    <w:rPr>
                      <w:szCs w:val="24"/>
                      <w:lang w:eastAsia="lt-LT"/>
                    </w:rPr>
                    <w:t> </w:t>
                  </w:r>
                  <w:r w:rsidR="00C514A0">
                    <w:rPr>
                      <w:bCs/>
                      <w:szCs w:val="24"/>
                      <w:lang w:eastAsia="lt-LT"/>
                    </w:rPr>
                    <w:t>V-117 „Dėl Dokumentų rengimo taisyklių patvirtinimo“, 38 punkte nustatytais reikalavimais</w:t>
                  </w:r>
                  <w:r w:rsidR="00C514A0">
                    <w:rPr>
                      <w:szCs w:val="24"/>
                      <w:lang w:eastAsia="lt-LT"/>
                    </w:rPr>
                    <w:t>.</w:t>
                  </w:r>
                </w:p>
                <w:p w14:paraId="2A07E6CB" w14:textId="77777777" w:rsidR="00F45D02" w:rsidRDefault="00114BF7">
                  <w:pPr>
                    <w:suppressAutoHyphens/>
                    <w:jc w:val="center"/>
                    <w:rPr>
                      <w:szCs w:val="24"/>
                      <w:lang w:eastAsia="lt-LT"/>
                    </w:rPr>
                  </w:pPr>
                </w:p>
              </w:sdtContent>
            </w:sdt>
          </w:sdtContent>
        </w:sdt>
        <w:sdt>
          <w:sdtPr>
            <w:alias w:val="skyrius"/>
            <w:tag w:val="part_f017f9fe5fdf4bb897707f582c4be095"/>
            <w:id w:val="-964427966"/>
            <w:lock w:val="sdtLocked"/>
          </w:sdtPr>
          <w:sdtEndPr/>
          <w:sdtContent>
            <w:p w14:paraId="0C2DC61A" w14:textId="77777777" w:rsidR="00F45D02" w:rsidRDefault="00114BF7">
              <w:pPr>
                <w:suppressAutoHyphens/>
                <w:jc w:val="center"/>
                <w:rPr>
                  <w:b/>
                  <w:kern w:val="28"/>
                  <w:szCs w:val="24"/>
                  <w:lang w:eastAsia="lt-LT"/>
                </w:rPr>
              </w:pPr>
              <w:sdt>
                <w:sdtPr>
                  <w:alias w:val="Numeris"/>
                  <w:tag w:val="nr_f017f9fe5fdf4bb897707f582c4be095"/>
                  <w:id w:val="663591945"/>
                  <w:lock w:val="sdtLocked"/>
                </w:sdtPr>
                <w:sdtEndPr/>
                <w:sdtContent>
                  <w:r w:rsidR="00C514A0">
                    <w:rPr>
                      <w:b/>
                      <w:kern w:val="28"/>
                      <w:szCs w:val="24"/>
                      <w:lang w:eastAsia="lt-LT"/>
                    </w:rPr>
                    <w:t>IX</w:t>
                  </w:r>
                </w:sdtContent>
              </w:sdt>
              <w:r w:rsidR="00C514A0">
                <w:rPr>
                  <w:b/>
                  <w:kern w:val="28"/>
                  <w:szCs w:val="24"/>
                  <w:lang w:eastAsia="lt-LT"/>
                </w:rPr>
                <w:t xml:space="preserve"> SKYRIUS</w:t>
              </w:r>
            </w:p>
            <w:p w14:paraId="53158A71" w14:textId="77777777" w:rsidR="00F45D02" w:rsidRDefault="00114BF7">
              <w:pPr>
                <w:suppressAutoHyphens/>
                <w:jc w:val="center"/>
                <w:rPr>
                  <w:b/>
                  <w:kern w:val="28"/>
                  <w:szCs w:val="24"/>
                  <w:lang w:eastAsia="lt-LT"/>
                </w:rPr>
              </w:pPr>
              <w:sdt>
                <w:sdtPr>
                  <w:alias w:val="Pavadinimas"/>
                  <w:tag w:val="title_f017f9fe5fdf4bb897707f582c4be095"/>
                  <w:id w:val="1491130444"/>
                  <w:lock w:val="sdtLocked"/>
                </w:sdtPr>
                <w:sdtEndPr/>
                <w:sdtContent>
                  <w:r w:rsidR="00C514A0">
                    <w:rPr>
                      <w:b/>
                      <w:kern w:val="28"/>
                      <w:szCs w:val="24"/>
                      <w:lang w:eastAsia="lt-LT"/>
                    </w:rPr>
                    <w:t>BAIGIAMOSIOS NUOSTATOS</w:t>
                  </w:r>
                </w:sdtContent>
              </w:sdt>
            </w:p>
            <w:p w14:paraId="7C6CF753" w14:textId="77777777" w:rsidR="00F45D02" w:rsidRDefault="00F45D02">
              <w:pPr>
                <w:suppressAutoHyphens/>
                <w:jc w:val="center"/>
                <w:rPr>
                  <w:bCs/>
                  <w:kern w:val="28"/>
                  <w:szCs w:val="24"/>
                  <w:lang w:eastAsia="lt-LT"/>
                </w:rPr>
              </w:pPr>
            </w:p>
            <w:sdt>
              <w:sdtPr>
                <w:alias w:val="22 p."/>
                <w:tag w:val="part_dff342dd4ab047f19a68c9d491508fda"/>
                <w:id w:val="-1841073358"/>
                <w:lock w:val="sdtLocked"/>
              </w:sdtPr>
              <w:sdtEndPr/>
              <w:sdtContent>
                <w:p w14:paraId="7B592907" w14:textId="77777777" w:rsidR="00F45D02" w:rsidRDefault="00114BF7">
                  <w:pPr>
                    <w:suppressAutoHyphens/>
                    <w:ind w:firstLine="567"/>
                    <w:jc w:val="both"/>
                    <w:rPr>
                      <w:kern w:val="28"/>
                      <w:szCs w:val="24"/>
                      <w:lang w:eastAsia="lt-LT"/>
                    </w:rPr>
                  </w:pPr>
                  <w:sdt>
                    <w:sdtPr>
                      <w:alias w:val="Numeris"/>
                      <w:tag w:val="nr_dff342dd4ab047f19a68c9d491508fda"/>
                      <w:id w:val="1047731661"/>
                      <w:lock w:val="sdtLocked"/>
                    </w:sdtPr>
                    <w:sdtEndPr/>
                    <w:sdtContent>
                      <w:r w:rsidR="00C514A0">
                        <w:rPr>
                          <w:kern w:val="28"/>
                          <w:szCs w:val="24"/>
                          <w:lang w:eastAsia="lt-LT"/>
                        </w:rPr>
                        <w:t>22</w:t>
                      </w:r>
                    </w:sdtContent>
                  </w:sdt>
                  <w:r w:rsidR="00C514A0">
                    <w:rPr>
                      <w:kern w:val="28"/>
                      <w:szCs w:val="24"/>
                      <w:lang w:eastAsia="lt-LT"/>
                    </w:rPr>
                    <w:t>. Informacija apie egzamino laiką ir vietą, statybos inžinieriams planuojamus kursus, seminarus, jų temas ir įkainius, skelbiama EMC interneto svetainėje www.emclt.lt</w:t>
                  </w:r>
                  <w:r w:rsidR="00C514A0">
                    <w:rPr>
                      <w:szCs w:val="24"/>
                    </w:rPr>
                    <w:t>.</w:t>
                  </w:r>
                </w:p>
              </w:sdtContent>
            </w:sdt>
            <w:sdt>
              <w:sdtPr>
                <w:alias w:val="23 p."/>
                <w:tag w:val="part_f6b86584e8ac43c8837e3e735d9c6305"/>
                <w:id w:val="1048804435"/>
                <w:lock w:val="sdtLocked"/>
                <w:placeholder>
                  <w:docPart w:val="DefaultPlaceholder_-1854013440"/>
                </w:placeholder>
              </w:sdtPr>
              <w:sdtEndPr>
                <w:rPr>
                  <w:kern w:val="28"/>
                  <w:szCs w:val="24"/>
                  <w:lang w:eastAsia="lt-LT"/>
                </w:rPr>
              </w:sdtEndPr>
              <w:sdtContent>
                <w:p w14:paraId="2687F7BE" w14:textId="5A3ADD1F" w:rsidR="00F45D02" w:rsidRDefault="00114BF7">
                  <w:pPr>
                    <w:keepNext/>
                    <w:tabs>
                      <w:tab w:val="left" w:pos="284"/>
                    </w:tabs>
                    <w:ind w:firstLine="567"/>
                    <w:jc w:val="both"/>
                    <w:rPr>
                      <w:kern w:val="28"/>
                      <w:szCs w:val="24"/>
                      <w:lang w:eastAsia="lt-LT"/>
                    </w:rPr>
                  </w:pPr>
                  <w:sdt>
                    <w:sdtPr>
                      <w:alias w:val="Numeris"/>
                      <w:tag w:val="nr_f6b86584e8ac43c8837e3e735d9c6305"/>
                      <w:id w:val="-1813700484"/>
                      <w:lock w:val="sdtLocked"/>
                    </w:sdtPr>
                    <w:sdtEndPr/>
                    <w:sdtContent>
                      <w:r w:rsidR="00C514A0">
                        <w:rPr>
                          <w:kern w:val="28"/>
                          <w:szCs w:val="24"/>
                          <w:lang w:eastAsia="lt-LT"/>
                        </w:rPr>
                        <w:t>23</w:t>
                      </w:r>
                    </w:sdtContent>
                  </w:sdt>
                  <w:r w:rsidR="00C514A0">
                    <w:rPr>
                      <w:kern w:val="28"/>
                      <w:szCs w:val="24"/>
                      <w:lang w:eastAsia="lt-LT"/>
                    </w:rPr>
                    <w:t>. Programa ar jos dalis gali būti naudojama tik EMC vykdomos veiklos tikslams įgyvendinti. Programą naudoti kitiems tikslams galima tik rengėjui sutikus.</w:t>
                  </w:r>
                </w:p>
              </w:sdtContent>
            </w:sdt>
            <w:sdt>
              <w:sdtPr>
                <w:rPr>
                  <w:szCs w:val="24"/>
                  <w:lang w:eastAsia="lt-LT"/>
                </w:rPr>
                <w:alias w:val="pabaiga"/>
                <w:tag w:val="part_4b10ffe883f04abab9767057c38ce8cc"/>
                <w:id w:val="180015339"/>
                <w:lock w:val="sdtLocked"/>
                <w:placeholder>
                  <w:docPart w:val="DefaultPlaceholder_-1854013440"/>
                </w:placeholder>
              </w:sdtPr>
              <w:sdtEndPr>
                <w:rPr>
                  <w:sz w:val="22"/>
                  <w:szCs w:val="22"/>
                </w:rPr>
              </w:sdtEndPr>
              <w:sdtContent>
                <w:p w14:paraId="5426DDCA" w14:textId="5310B802" w:rsidR="00F45D02" w:rsidRDefault="00C514A0" w:rsidP="00C514A0">
                  <w:pPr>
                    <w:jc w:val="center"/>
                    <w:rPr>
                      <w:sz w:val="22"/>
                      <w:szCs w:val="22"/>
                      <w:lang w:eastAsia="lt-LT"/>
                    </w:rPr>
                  </w:pPr>
                  <w:r>
                    <w:rPr>
                      <w:szCs w:val="24"/>
                      <w:lang w:eastAsia="lt-LT"/>
                    </w:rPr>
                    <w:t>_______________________</w:t>
                  </w:r>
                </w:p>
              </w:sdtContent>
            </w:sdt>
          </w:sdtContent>
        </w:sdt>
      </w:sdtContent>
    </w:sdt>
    <w:sdt>
      <w:sdtPr>
        <w:alias w:val="patvirtinta"/>
        <w:tag w:val="part_2909b183ef554b1f82fbbfb6f6598d06"/>
        <w:id w:val="-821736558"/>
        <w:lock w:val="sdtLocked"/>
      </w:sdtPr>
      <w:sdtEndPr/>
      <w:sdtContent>
        <w:p w14:paraId="4B75C106" w14:textId="77777777" w:rsidR="00C514A0" w:rsidRDefault="00C514A0">
          <w:pPr>
            <w:tabs>
              <w:tab w:val="left" w:pos="1304"/>
              <w:tab w:val="left" w:pos="1457"/>
              <w:tab w:val="left" w:pos="1604"/>
              <w:tab w:val="left" w:pos="1757"/>
            </w:tabs>
            <w:ind w:left="5103"/>
            <w:textAlignment w:val="center"/>
            <w:sectPr w:rsidR="00C514A0">
              <w:footerReference w:type="default" r:id="rId21"/>
              <w:pgSz w:w="11906" w:h="16838"/>
              <w:pgMar w:top="1134" w:right="567" w:bottom="1134" w:left="1701" w:header="567" w:footer="567" w:gutter="0"/>
              <w:pgNumType w:start="1"/>
              <w:cols w:space="1296"/>
              <w:titlePg/>
              <w:docGrid w:linePitch="360"/>
            </w:sectPr>
          </w:pPr>
        </w:p>
        <w:p w14:paraId="72177B53" w14:textId="3A7F94A1"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lastRenderedPageBreak/>
            <w:t xml:space="preserve">PATVIRTINTA </w:t>
          </w:r>
        </w:p>
        <w:p w14:paraId="45484C24" w14:textId="77777777" w:rsidR="00C514A0" w:rsidRDefault="00C514A0">
          <w:pPr>
            <w:tabs>
              <w:tab w:val="left" w:pos="1304"/>
              <w:tab w:val="left" w:pos="1457"/>
              <w:tab w:val="left" w:pos="1604"/>
              <w:tab w:val="left" w:pos="1757"/>
            </w:tabs>
            <w:ind w:left="5103"/>
            <w:textAlignment w:val="center"/>
            <w:rPr>
              <w:szCs w:val="24"/>
              <w:lang w:eastAsia="lt-LT"/>
            </w:rPr>
          </w:pPr>
          <w:r>
            <w:rPr>
              <w:szCs w:val="24"/>
              <w:lang w:eastAsia="lt-LT"/>
            </w:rPr>
            <w:t xml:space="preserve">Lietuvos Respublikos aplinkos ministro </w:t>
          </w:r>
        </w:p>
        <w:p w14:paraId="09E32368" w14:textId="38844498"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t>2017 m. rugpjūčio 23 d. įsakymu Nr. D1-679</w:t>
          </w:r>
        </w:p>
        <w:p w14:paraId="69D1F0D2" w14:textId="77777777"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t>(Lietuvos Respublikos aplinkos ministro</w:t>
          </w:r>
        </w:p>
        <w:p w14:paraId="3610904A" w14:textId="79EE54C3"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t>2026 m. balandžio 2 d. įsakymo Nr. D1-45</w:t>
          </w:r>
        </w:p>
        <w:p w14:paraId="347C4538" w14:textId="77777777"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t>redakcija)</w:t>
          </w:r>
        </w:p>
        <w:p w14:paraId="1E78431F" w14:textId="77777777" w:rsidR="00F45D02" w:rsidRDefault="00F45D02">
          <w:pPr>
            <w:widowControl w:val="0"/>
            <w:suppressAutoHyphens/>
            <w:jc w:val="center"/>
            <w:rPr>
              <w:rFonts w:eastAsia="Arial Unicode MS"/>
              <w:b/>
              <w:caps/>
              <w:szCs w:val="24"/>
              <w:lang w:eastAsia="lt-LT"/>
            </w:rPr>
          </w:pPr>
        </w:p>
        <w:sdt>
          <w:sdtPr>
            <w:alias w:val="Pavadinimas"/>
            <w:tag w:val="title_2909b183ef554b1f82fbbfb6f6598d06"/>
            <w:id w:val="520354890"/>
            <w:lock w:val="sdtLocked"/>
          </w:sdtPr>
          <w:sdtEndPr/>
          <w:sdtContent>
            <w:p w14:paraId="06B3C492" w14:textId="77777777" w:rsidR="00F45D02" w:rsidRDefault="00C514A0">
              <w:pPr>
                <w:widowControl w:val="0"/>
                <w:suppressAutoHyphens/>
                <w:jc w:val="center"/>
                <w:rPr>
                  <w:rFonts w:eastAsia="Arial Unicode MS"/>
                  <w:b/>
                  <w:caps/>
                  <w:szCs w:val="24"/>
                  <w:lang w:eastAsia="lt-LT"/>
                </w:rPr>
              </w:pPr>
              <w:r>
                <w:rPr>
                  <w:rFonts w:eastAsia="Arial Unicode MS"/>
                  <w:b/>
                  <w:caps/>
                  <w:szCs w:val="24"/>
                  <w:lang w:eastAsia="lt-LT"/>
                </w:rPr>
                <w:t>VIEŠOSIOS ĮSTAIGOS energetikų mokymo centro</w:t>
              </w:r>
            </w:p>
            <w:p w14:paraId="3988D361" w14:textId="77777777" w:rsidR="00F45D02" w:rsidRDefault="00C514A0">
              <w:pPr>
                <w:widowControl w:val="0"/>
                <w:suppressAutoHyphens/>
                <w:jc w:val="center"/>
                <w:rPr>
                  <w:rFonts w:eastAsia="Arial Unicode MS"/>
                  <w:b/>
                  <w:caps/>
                  <w:szCs w:val="24"/>
                  <w:lang w:eastAsia="lt-LT"/>
                </w:rPr>
              </w:pPr>
              <w:r>
                <w:rPr>
                  <w:rFonts w:eastAsia="Arial Unicode MS"/>
                  <w:b/>
                  <w:caps/>
                  <w:szCs w:val="24"/>
                  <w:lang w:eastAsia="lt-LT"/>
                </w:rPr>
                <w:t>STATYBOS TECHNINĖS VEIKLOS PAGRINDINIŲ SRIČIŲ VADOVŲ</w:t>
              </w:r>
            </w:p>
            <w:p w14:paraId="51220EDF" w14:textId="77777777" w:rsidR="00F45D02" w:rsidRDefault="00C514A0">
              <w:pPr>
                <w:jc w:val="center"/>
                <w:rPr>
                  <w:b/>
                  <w:szCs w:val="24"/>
                  <w:lang w:eastAsia="lt-LT"/>
                </w:rPr>
              </w:pPr>
              <w:r>
                <w:rPr>
                  <w:b/>
                  <w:szCs w:val="24"/>
                  <w:lang w:eastAsia="lt-LT"/>
                </w:rPr>
                <w:t>PROFESINIŲ ŽINIŲ VERTINIMO EGZAMINŲ PROGRAMA</w:t>
              </w:r>
            </w:p>
          </w:sdtContent>
        </w:sdt>
        <w:p w14:paraId="22A16AAA" w14:textId="77777777" w:rsidR="00F45D02" w:rsidRDefault="00F45D02">
          <w:pPr>
            <w:jc w:val="center"/>
            <w:rPr>
              <w:b/>
              <w:szCs w:val="24"/>
              <w:lang w:eastAsia="lt-LT"/>
            </w:rPr>
          </w:pPr>
        </w:p>
        <w:p w14:paraId="2585B395" w14:textId="77777777" w:rsidR="00F45D02" w:rsidRDefault="00C514A0">
          <w:pPr>
            <w:jc w:val="center"/>
            <w:rPr>
              <w:i/>
              <w:szCs w:val="24"/>
              <w:lang w:eastAsia="lt-LT"/>
            </w:rPr>
          </w:pPr>
          <w:r>
            <w:rPr>
              <w:szCs w:val="24"/>
              <w:lang w:eastAsia="lt-LT"/>
            </w:rPr>
            <w:t xml:space="preserve">Programos žymuo: </w:t>
          </w:r>
          <w:r>
            <w:rPr>
              <w:b/>
              <w:szCs w:val="24"/>
              <w:lang w:eastAsia="lt-LT"/>
            </w:rPr>
            <w:t>E-194-25-EMC</w:t>
          </w:r>
        </w:p>
        <w:p w14:paraId="15471AF9" w14:textId="77777777" w:rsidR="00F45D02" w:rsidRDefault="00F45D02">
          <w:pPr>
            <w:rPr>
              <w:i/>
              <w:szCs w:val="24"/>
              <w:lang w:eastAsia="lt-LT"/>
            </w:rPr>
          </w:pPr>
        </w:p>
        <w:sdt>
          <w:sdtPr>
            <w:alias w:val="skyrius"/>
            <w:tag w:val="part_3b0a982b954d4aaab16a7533208e4213"/>
            <w:id w:val="1976794392"/>
            <w:lock w:val="sdtLocked"/>
          </w:sdtPr>
          <w:sdtEndPr/>
          <w:sdtContent>
            <w:p w14:paraId="63E26CA4" w14:textId="77777777" w:rsidR="00F45D02" w:rsidRDefault="00114BF7">
              <w:pPr>
                <w:keepNext/>
                <w:tabs>
                  <w:tab w:val="left" w:pos="284"/>
                </w:tabs>
                <w:jc w:val="center"/>
                <w:rPr>
                  <w:b/>
                  <w:kern w:val="28"/>
                  <w:szCs w:val="24"/>
                  <w:lang w:eastAsia="lt-LT"/>
                </w:rPr>
              </w:pPr>
              <w:sdt>
                <w:sdtPr>
                  <w:alias w:val="Numeris"/>
                  <w:tag w:val="nr_3b0a982b954d4aaab16a7533208e4213"/>
                  <w:id w:val="610410578"/>
                  <w:lock w:val="sdtLocked"/>
                </w:sdtPr>
                <w:sdtEndPr/>
                <w:sdtContent>
                  <w:r w:rsidR="00C514A0">
                    <w:rPr>
                      <w:b/>
                      <w:kern w:val="28"/>
                      <w:szCs w:val="24"/>
                      <w:lang w:eastAsia="lt-LT"/>
                    </w:rPr>
                    <w:t>I</w:t>
                  </w:r>
                </w:sdtContent>
              </w:sdt>
              <w:r w:rsidR="00C514A0">
                <w:rPr>
                  <w:b/>
                  <w:kern w:val="28"/>
                  <w:szCs w:val="24"/>
                  <w:lang w:eastAsia="lt-LT"/>
                </w:rPr>
                <w:t xml:space="preserve"> SKYRIUS</w:t>
              </w:r>
            </w:p>
            <w:p w14:paraId="006EB389" w14:textId="77777777" w:rsidR="00F45D02" w:rsidRDefault="00114BF7">
              <w:pPr>
                <w:keepNext/>
                <w:tabs>
                  <w:tab w:val="left" w:pos="284"/>
                </w:tabs>
                <w:jc w:val="center"/>
                <w:rPr>
                  <w:b/>
                  <w:kern w:val="28"/>
                  <w:szCs w:val="24"/>
                  <w:lang w:eastAsia="lt-LT"/>
                </w:rPr>
              </w:pPr>
              <w:sdt>
                <w:sdtPr>
                  <w:alias w:val="Pavadinimas"/>
                  <w:tag w:val="title_3b0a982b954d4aaab16a7533208e4213"/>
                  <w:id w:val="906892553"/>
                  <w:lock w:val="sdtLocked"/>
                </w:sdtPr>
                <w:sdtEndPr/>
                <w:sdtContent>
                  <w:r w:rsidR="00C514A0">
                    <w:rPr>
                      <w:b/>
                      <w:kern w:val="28"/>
                      <w:szCs w:val="24"/>
                      <w:lang w:eastAsia="lt-LT"/>
                    </w:rPr>
                    <w:t>BENDROSIOS NUOSTATOS</w:t>
                  </w:r>
                </w:sdtContent>
              </w:sdt>
            </w:p>
            <w:p w14:paraId="31EA4E16" w14:textId="77777777" w:rsidR="00F45D02" w:rsidRDefault="00F45D02">
              <w:pPr>
                <w:suppressAutoHyphens/>
                <w:jc w:val="center"/>
                <w:rPr>
                  <w:szCs w:val="24"/>
                  <w:lang w:eastAsia="lt-LT"/>
                </w:rPr>
              </w:pPr>
            </w:p>
            <w:sdt>
              <w:sdtPr>
                <w:alias w:val="1 p."/>
                <w:tag w:val="part_35a0f8df81e8410294ef05e612075344"/>
                <w:id w:val="-1353949098"/>
                <w:lock w:val="sdtLocked"/>
              </w:sdtPr>
              <w:sdtEndPr/>
              <w:sdtContent>
                <w:p w14:paraId="04C26821" w14:textId="77777777" w:rsidR="00F45D02" w:rsidRDefault="00114BF7">
                  <w:pPr>
                    <w:widowControl w:val="0"/>
                    <w:suppressAutoHyphens/>
                    <w:ind w:firstLine="567"/>
                    <w:jc w:val="both"/>
                    <w:rPr>
                      <w:rFonts w:eastAsia="Arial Unicode MS"/>
                      <w:bCs/>
                      <w:caps/>
                      <w:szCs w:val="24"/>
                      <w:lang w:eastAsia="lt-LT"/>
                    </w:rPr>
                  </w:pPr>
                  <w:sdt>
                    <w:sdtPr>
                      <w:alias w:val="Numeris"/>
                      <w:tag w:val="nr_35a0f8df81e8410294ef05e612075344"/>
                      <w:id w:val="1059603707"/>
                      <w:lock w:val="sdtLocked"/>
                    </w:sdtPr>
                    <w:sdtEndPr/>
                    <w:sdtContent>
                      <w:r w:rsidR="00C514A0">
                        <w:rPr>
                          <w:rFonts w:eastAsia="Arial Unicode MS"/>
                          <w:caps/>
                          <w:szCs w:val="24"/>
                          <w:lang w:eastAsia="lt-LT"/>
                        </w:rPr>
                        <w:t>1</w:t>
                      </w:r>
                    </w:sdtContent>
                  </w:sdt>
                  <w:r w:rsidR="00C514A0">
                    <w:rPr>
                      <w:rFonts w:eastAsia="Arial Unicode MS"/>
                      <w:caps/>
                      <w:szCs w:val="24"/>
                      <w:lang w:eastAsia="lt-LT"/>
                    </w:rPr>
                    <w:t>.</w:t>
                  </w:r>
                  <w:r w:rsidR="00C514A0">
                    <w:rPr>
                      <w:rFonts w:eastAsia="Arial Unicode MS"/>
                      <w:b/>
                      <w:caps/>
                      <w:szCs w:val="24"/>
                      <w:lang w:eastAsia="lt-LT"/>
                    </w:rPr>
                    <w:t xml:space="preserve"> </w:t>
                  </w:r>
                  <w:r w:rsidR="00C514A0">
                    <w:rPr>
                      <w:rFonts w:eastAsia="Arial Unicode MS"/>
                      <w:b/>
                      <w:szCs w:val="24"/>
                      <w:lang w:eastAsia="lt-LT"/>
                    </w:rPr>
                    <w:t>Programos pavadinimas:</w:t>
                  </w:r>
                  <w:r w:rsidR="00C514A0">
                    <w:rPr>
                      <w:szCs w:val="24"/>
                      <w:lang w:eastAsia="lt-LT"/>
                    </w:rPr>
                    <w:t xml:space="preserve"> ypatingojo statinio specialiųjų statybos darbų vadovo, ypatingojo statinio specialiųjų statybos darbų techninės priežiūros vadovo, neypatingojo statinio specialiųjų statybos darbų vadovo ir neypatingojo statinio specialiųjų statybos darbų techninės priežiūros vadovo profesinių žinių vertinimo egzaminų programa</w:t>
                  </w:r>
                  <w:r w:rsidR="00C514A0">
                    <w:rPr>
                      <w:rFonts w:eastAsia="Arial Unicode MS"/>
                      <w:szCs w:val="24"/>
                      <w:lang w:eastAsia="lt-LT"/>
                    </w:rPr>
                    <w:t xml:space="preserve"> (toliau – Programa).</w:t>
                  </w:r>
                </w:p>
              </w:sdtContent>
            </w:sdt>
            <w:sdt>
              <w:sdtPr>
                <w:alias w:val="2 p."/>
                <w:tag w:val="part_ab61ccff2c244f0db4d9bbe6cbce93dc"/>
                <w:id w:val="-1806076869"/>
                <w:lock w:val="sdtLocked"/>
              </w:sdtPr>
              <w:sdtEndPr/>
              <w:sdtContent>
                <w:p w14:paraId="31217991" w14:textId="41BD2600" w:rsidR="00F45D02" w:rsidRDefault="00114BF7">
                  <w:pPr>
                    <w:ind w:firstLine="567"/>
                    <w:jc w:val="both"/>
                    <w:rPr>
                      <w:szCs w:val="24"/>
                      <w:lang w:eastAsia="lt-LT"/>
                    </w:rPr>
                  </w:pPr>
                  <w:sdt>
                    <w:sdtPr>
                      <w:alias w:val="Numeris"/>
                      <w:tag w:val="nr_ab61ccff2c244f0db4d9bbe6cbce93dc"/>
                      <w:id w:val="392245794"/>
                      <w:lock w:val="sdtLocked"/>
                    </w:sdtPr>
                    <w:sdtEndPr/>
                    <w:sdtContent>
                      <w:r w:rsidR="00C514A0">
                        <w:rPr>
                          <w:szCs w:val="24"/>
                          <w:lang w:eastAsia="lt-LT"/>
                        </w:rPr>
                        <w:t>2</w:t>
                      </w:r>
                    </w:sdtContent>
                  </w:sdt>
                  <w:r w:rsidR="00C514A0">
                    <w:rPr>
                      <w:szCs w:val="24"/>
                      <w:lang w:eastAsia="lt-LT"/>
                    </w:rPr>
                    <w:t>.</w:t>
                  </w:r>
                  <w:r w:rsidR="00C514A0">
                    <w:rPr>
                      <w:b/>
                      <w:szCs w:val="24"/>
                      <w:lang w:eastAsia="lt-LT"/>
                    </w:rPr>
                    <w:t xml:space="preserve"> Programos tikslas:</w:t>
                  </w:r>
                  <w:r w:rsidR="00C514A0">
                    <w:rPr>
                      <w:szCs w:val="24"/>
                      <w:lang w:eastAsia="lt-LT"/>
                    </w:rPr>
                    <w:t xml:space="preserve"> patikrinti statybos inžinierių, siekiančių įgyti kvalifikacijos atestatą mechanikos srityje, suteikiantį teisę eiti Programos 3 punkte nurodytų statybos techninės veiklos pagrindinių sričių vadovų pareigas, (toliau – pareiškėjai) profesines žinias, jų išsamumą ir nustatyti vertinimo tvarką.</w:t>
                  </w:r>
                </w:p>
              </w:sdtContent>
            </w:sdt>
            <w:sdt>
              <w:sdtPr>
                <w:alias w:val="3 p."/>
                <w:tag w:val="part_9a96676ca8db48e38c9e19142acbcee5"/>
                <w:id w:val="-1713879747"/>
                <w:lock w:val="sdtLocked"/>
              </w:sdtPr>
              <w:sdtEndPr/>
              <w:sdtContent>
                <w:p w14:paraId="6C417B04" w14:textId="77777777" w:rsidR="00F45D02" w:rsidRDefault="00114BF7">
                  <w:pPr>
                    <w:ind w:firstLine="567"/>
                    <w:jc w:val="both"/>
                    <w:rPr>
                      <w:szCs w:val="24"/>
                      <w:lang w:eastAsia="lt-LT"/>
                    </w:rPr>
                  </w:pPr>
                  <w:sdt>
                    <w:sdtPr>
                      <w:alias w:val="Numeris"/>
                      <w:tag w:val="nr_9a96676ca8db48e38c9e19142acbcee5"/>
                      <w:id w:val="1173842166"/>
                      <w:lock w:val="sdtLocked"/>
                    </w:sdtPr>
                    <w:sdtEndPr/>
                    <w:sdtContent>
                      <w:r w:rsidR="00C514A0">
                        <w:rPr>
                          <w:szCs w:val="24"/>
                          <w:lang w:eastAsia="lt-LT"/>
                        </w:rPr>
                        <w:t>3</w:t>
                      </w:r>
                    </w:sdtContent>
                  </w:sdt>
                  <w:r w:rsidR="00C514A0">
                    <w:rPr>
                      <w:szCs w:val="24"/>
                      <w:lang w:eastAsia="lt-LT"/>
                    </w:rPr>
                    <w:t>.</w:t>
                  </w:r>
                  <w:r w:rsidR="00C514A0">
                    <w:rPr>
                      <w:b/>
                      <w:szCs w:val="24"/>
                      <w:lang w:eastAsia="lt-LT"/>
                    </w:rPr>
                    <w:t xml:space="preserve"> Programos paskirtis:</w:t>
                  </w:r>
                  <w:r w:rsidR="00C514A0">
                    <w:rPr>
                      <w:szCs w:val="24"/>
                      <w:lang w:eastAsia="lt-LT"/>
                    </w:rPr>
                    <w:t xml:space="preserve"> pagal Programą tikrinamos ir vertinamos profesinės žinios pareiškėjų, kurie siekia eiti:</w:t>
                  </w:r>
                </w:p>
                <w:sdt>
                  <w:sdtPr>
                    <w:alias w:val="3.1 pp."/>
                    <w:tag w:val="part_798c409287934a9a91968bb854c0b390"/>
                    <w:id w:val="243079618"/>
                    <w:lock w:val="sdtLocked"/>
                  </w:sdtPr>
                  <w:sdtEndPr/>
                  <w:sdtContent>
                    <w:p w14:paraId="271927A7" w14:textId="3FA7A1AD" w:rsidR="00F45D02" w:rsidRDefault="00114BF7">
                      <w:pPr>
                        <w:ind w:firstLine="567"/>
                        <w:jc w:val="both"/>
                        <w:rPr>
                          <w:szCs w:val="24"/>
                          <w:lang w:eastAsia="lt-LT"/>
                        </w:rPr>
                      </w:pPr>
                      <w:sdt>
                        <w:sdtPr>
                          <w:alias w:val="Numeris"/>
                          <w:tag w:val="nr_798c409287934a9a91968bb854c0b390"/>
                          <w:id w:val="-185143266"/>
                          <w:lock w:val="sdtLocked"/>
                        </w:sdtPr>
                        <w:sdtEndPr/>
                        <w:sdtContent>
                          <w:r w:rsidR="00C514A0">
                            <w:rPr>
                              <w:szCs w:val="24"/>
                              <w:lang w:eastAsia="lt-LT"/>
                            </w:rPr>
                            <w:t>3.1</w:t>
                          </w:r>
                        </w:sdtContent>
                      </w:sdt>
                      <w:r w:rsidR="00C514A0">
                        <w:rPr>
                          <w:szCs w:val="24"/>
                          <w:lang w:eastAsia="lt-LT"/>
                        </w:rPr>
                        <w:t>. ypatingojo statinio specialiųjų statybos darbų vadovo (toliau – YSSSDV), ypatingojo statinio specialiųjų statybos darbų techninės priežiūros vadovo (toliau – YSSSDTPV) pareigas šiuose statiniuose: pastatai (gyvenamieji ir negyvenamieji), susisiekimo komunikacijos (keliai, gatvės), susisiekimo komunikacijos (geležinkelio kelias), susisiekimo komunikacijos (oro uostų statiniai), susisiekimo komunikacijos (vandens uostų statiniai), inžineriniai tinklai (vandentiekio tinklai, nuotekų šalinimo tinklai), hidrotechnikos statiniai, kiti transporto statiniai, kiti inžinerinių tinklų statiniai,</w:t>
                      </w:r>
                      <w:r w:rsidR="00C514A0">
                        <w:rPr>
                          <w:b/>
                          <w:bCs/>
                          <w:szCs w:val="24"/>
                          <w:lang w:eastAsia="lt-LT"/>
                        </w:rPr>
                        <w:t xml:space="preserve"> </w:t>
                      </w:r>
                      <w:r w:rsidR="00C514A0">
                        <w:rPr>
                          <w:szCs w:val="24"/>
                          <w:lang w:eastAsia="lt-LT"/>
                        </w:rPr>
                        <w:t xml:space="preserve">kiti inžineriniai statiniai, šiose darbo srityse: vandentiekio ir nuotekų šalinimo tinklų tiesimas, </w:t>
                      </w:r>
                      <w:proofErr w:type="spellStart"/>
                      <w:r w:rsidR="00C514A0">
                        <w:rPr>
                          <w:szCs w:val="24"/>
                          <w:lang w:eastAsia="lt-LT"/>
                        </w:rPr>
                        <w:t>betranšėjis</w:t>
                      </w:r>
                      <w:proofErr w:type="spellEnd"/>
                      <w:r w:rsidR="00C514A0">
                        <w:rPr>
                          <w:szCs w:val="24"/>
                          <w:lang w:eastAsia="lt-LT"/>
                        </w:rPr>
                        <w:t xml:space="preserve"> inžinerinių tinklų tiesimas, statinio vandentiekio ir nuotekų šalinimo inžinerinių sistemų įrengimas, statinių vidaus gaisrinio vandentiekio sistemų įrengimas, stacionariųjų gaisrų gesinimo sistemų įrengimas, lauko gaisrinio vandentiekio tinklų įrengimas;</w:t>
                      </w:r>
                    </w:p>
                  </w:sdtContent>
                </w:sdt>
                <w:sdt>
                  <w:sdtPr>
                    <w:alias w:val="3.2 pp."/>
                    <w:tag w:val="part_dec07900ff374a57a7d95df5e97b6a2e"/>
                    <w:id w:val="1316382430"/>
                    <w:lock w:val="sdtLocked"/>
                  </w:sdtPr>
                  <w:sdtEndPr/>
                  <w:sdtContent>
                    <w:p w14:paraId="0B12EFC9" w14:textId="0CB966C1" w:rsidR="00F45D02" w:rsidRDefault="00114BF7">
                      <w:pPr>
                        <w:ind w:firstLine="567"/>
                        <w:jc w:val="both"/>
                        <w:rPr>
                          <w:szCs w:val="24"/>
                          <w:lang w:eastAsia="lt-LT"/>
                        </w:rPr>
                      </w:pPr>
                      <w:sdt>
                        <w:sdtPr>
                          <w:alias w:val="Numeris"/>
                          <w:tag w:val="nr_dec07900ff374a57a7d95df5e97b6a2e"/>
                          <w:id w:val="1640292903"/>
                          <w:lock w:val="sdtLocked"/>
                        </w:sdtPr>
                        <w:sdtEndPr/>
                        <w:sdtContent>
                          <w:r w:rsidR="00C514A0">
                            <w:rPr>
                              <w:szCs w:val="24"/>
                              <w:lang w:eastAsia="lt-LT"/>
                            </w:rPr>
                            <w:t>3.2</w:t>
                          </w:r>
                        </w:sdtContent>
                      </w:sdt>
                      <w:r w:rsidR="00C514A0">
                        <w:rPr>
                          <w:szCs w:val="24"/>
                          <w:lang w:eastAsia="lt-LT"/>
                        </w:rPr>
                        <w:t xml:space="preserve">. neypatingojo statinio specialiųjų statybos darbų vadovo (toliau – NSSSDV) ir neypatingojo statinio specialiųjų statybos darbų techninės priežiūros vadovo (toliau – NSSSDTPV) pareigas šiose darbo srityse: vandentiekio ir nuotekų šalinimo tinklų tiesimas, </w:t>
                      </w:r>
                      <w:proofErr w:type="spellStart"/>
                      <w:r w:rsidR="00C514A0">
                        <w:rPr>
                          <w:szCs w:val="24"/>
                          <w:lang w:eastAsia="lt-LT"/>
                        </w:rPr>
                        <w:t>betranšėjis</w:t>
                      </w:r>
                      <w:proofErr w:type="spellEnd"/>
                      <w:r w:rsidR="00C514A0">
                        <w:rPr>
                          <w:szCs w:val="24"/>
                          <w:lang w:eastAsia="lt-LT"/>
                        </w:rPr>
                        <w:t xml:space="preserve"> inžinerinių tinklų tiesimas, statinio vandentiekio ir nuotekų šalinimo inžinerinių sistemų įrengimas, statinių vidaus gaisrinio vandentiekio sistemų įrengimas, stacionariųjų gaisrų gesinimo sistemų įrengimas, lauko gaisrinio vandentiekio tinklų įrengimas.</w:t>
                      </w:r>
                    </w:p>
                    <w:p w14:paraId="7085BBBF" w14:textId="77777777" w:rsidR="00F45D02" w:rsidRDefault="00114BF7">
                      <w:pPr>
                        <w:suppressAutoHyphens/>
                        <w:jc w:val="both"/>
                        <w:rPr>
                          <w:szCs w:val="24"/>
                          <w:lang w:eastAsia="lt-LT"/>
                        </w:rPr>
                      </w:pPr>
                    </w:p>
                  </w:sdtContent>
                </w:sdt>
              </w:sdtContent>
            </w:sdt>
          </w:sdtContent>
        </w:sdt>
        <w:sdt>
          <w:sdtPr>
            <w:alias w:val="skyrius"/>
            <w:tag w:val="part_16aa6bc3141049cfa45f0f867217a66d"/>
            <w:id w:val="-489482280"/>
            <w:lock w:val="sdtLocked"/>
          </w:sdtPr>
          <w:sdtEndPr/>
          <w:sdtContent>
            <w:p w14:paraId="55808466" w14:textId="77777777" w:rsidR="00F45D02" w:rsidRDefault="00114BF7">
              <w:pPr>
                <w:keepNext/>
                <w:tabs>
                  <w:tab w:val="left" w:pos="284"/>
                </w:tabs>
                <w:jc w:val="center"/>
                <w:rPr>
                  <w:b/>
                  <w:kern w:val="28"/>
                  <w:szCs w:val="24"/>
                  <w:lang w:eastAsia="lt-LT"/>
                </w:rPr>
              </w:pPr>
              <w:sdt>
                <w:sdtPr>
                  <w:alias w:val="Numeris"/>
                  <w:tag w:val="nr_16aa6bc3141049cfa45f0f867217a66d"/>
                  <w:id w:val="1653713306"/>
                  <w:lock w:val="sdtLocked"/>
                </w:sdtPr>
                <w:sdtEndPr/>
                <w:sdtContent>
                  <w:r w:rsidR="00C514A0">
                    <w:rPr>
                      <w:b/>
                      <w:kern w:val="28"/>
                      <w:szCs w:val="24"/>
                      <w:lang w:eastAsia="lt-LT"/>
                    </w:rPr>
                    <w:t>II</w:t>
                  </w:r>
                </w:sdtContent>
              </w:sdt>
              <w:r w:rsidR="00C514A0">
                <w:rPr>
                  <w:b/>
                  <w:kern w:val="28"/>
                  <w:szCs w:val="24"/>
                  <w:lang w:eastAsia="lt-LT"/>
                </w:rPr>
                <w:t xml:space="preserve"> SKYRIUS</w:t>
              </w:r>
            </w:p>
            <w:p w14:paraId="3E641A31" w14:textId="77777777" w:rsidR="00F45D02" w:rsidRDefault="00114BF7">
              <w:pPr>
                <w:keepNext/>
                <w:tabs>
                  <w:tab w:val="left" w:pos="284"/>
                </w:tabs>
                <w:jc w:val="center"/>
                <w:rPr>
                  <w:b/>
                  <w:kern w:val="28"/>
                  <w:szCs w:val="24"/>
                  <w:lang w:eastAsia="lt-LT"/>
                </w:rPr>
              </w:pPr>
              <w:sdt>
                <w:sdtPr>
                  <w:alias w:val="Pavadinimas"/>
                  <w:tag w:val="title_16aa6bc3141049cfa45f0f867217a66d"/>
                  <w:id w:val="-378632250"/>
                  <w:lock w:val="sdtLocked"/>
                </w:sdtPr>
                <w:sdtEndPr/>
                <w:sdtContent>
                  <w:r w:rsidR="00C514A0">
                    <w:rPr>
                      <w:b/>
                      <w:kern w:val="28"/>
                      <w:szCs w:val="24"/>
                      <w:lang w:eastAsia="lt-LT"/>
                    </w:rPr>
                    <w:t>PROGRAMOS ANOTACIJA</w:t>
                  </w:r>
                </w:sdtContent>
              </w:sdt>
            </w:p>
            <w:p w14:paraId="214D9B2D" w14:textId="77777777" w:rsidR="00F45D02" w:rsidRDefault="00F45D02">
              <w:pPr>
                <w:suppressAutoHyphens/>
                <w:jc w:val="center"/>
                <w:rPr>
                  <w:szCs w:val="24"/>
                  <w:lang w:eastAsia="lt-LT"/>
                </w:rPr>
              </w:pPr>
            </w:p>
            <w:sdt>
              <w:sdtPr>
                <w:alias w:val="4 p."/>
                <w:tag w:val="part_e6f51294ae954dd59052677da806254c"/>
                <w:id w:val="862790886"/>
                <w:lock w:val="sdtLocked"/>
              </w:sdtPr>
              <w:sdtEndPr/>
              <w:sdtContent>
                <w:p w14:paraId="3946CADD" w14:textId="77777777" w:rsidR="00F45D02" w:rsidRDefault="00114BF7">
                  <w:pPr>
                    <w:ind w:firstLine="567"/>
                    <w:jc w:val="both"/>
                    <w:rPr>
                      <w:szCs w:val="24"/>
                      <w:lang w:eastAsia="lt-LT"/>
                    </w:rPr>
                  </w:pPr>
                  <w:sdt>
                    <w:sdtPr>
                      <w:alias w:val="Numeris"/>
                      <w:tag w:val="nr_e6f51294ae954dd59052677da806254c"/>
                      <w:id w:val="362787843"/>
                      <w:lock w:val="sdtLocked"/>
                    </w:sdtPr>
                    <w:sdtEndPr/>
                    <w:sdtContent>
                      <w:r w:rsidR="00C514A0">
                        <w:rPr>
                          <w:szCs w:val="24"/>
                          <w:lang w:eastAsia="lt-LT"/>
                        </w:rPr>
                        <w:t>4</w:t>
                      </w:r>
                    </w:sdtContent>
                  </w:sdt>
                  <w:r w:rsidR="00C514A0">
                    <w:rPr>
                      <w:szCs w:val="24"/>
                      <w:lang w:eastAsia="lt-LT"/>
                    </w:rPr>
                    <w:t xml:space="preserve">. Pagal Programą tikrinamos ir vertinamos profesinės žinios pareiškėjų, siekiančių eiti pareigas, nurodytas Programos 3 punkte. Pareiškėjai turi žinoti </w:t>
                  </w:r>
                  <w:r w:rsidR="00C514A0">
                    <w:rPr>
                      <w:bCs/>
                      <w:szCs w:val="24"/>
                    </w:rPr>
                    <w:t xml:space="preserve">įstatymus ir normatyvinius teisės dokumentus, reglamentuojančius </w:t>
                  </w:r>
                  <w:proofErr w:type="spellStart"/>
                  <w:r w:rsidR="00C514A0">
                    <w:rPr>
                      <w:bCs/>
                      <w:szCs w:val="24"/>
                    </w:rPr>
                    <w:t>vandentvarkos</w:t>
                  </w:r>
                  <w:proofErr w:type="spellEnd"/>
                  <w:r w:rsidR="00C514A0">
                    <w:rPr>
                      <w:bCs/>
                      <w:szCs w:val="24"/>
                    </w:rPr>
                    <w:t xml:space="preserve"> ūkio veiklą, </w:t>
                  </w:r>
                  <w:r w:rsidR="00C514A0">
                    <w:rPr>
                      <w:szCs w:val="24"/>
                      <w:lang w:eastAsia="lt-LT"/>
                    </w:rPr>
                    <w:t xml:space="preserve">gerai išmanyti esminius reikalavimus statiniams, vandentiekio ir nuotekų tinklų tiesimo ir montavimo darbų technologijas, nuotekų valymą, </w:t>
                  </w:r>
                  <w:proofErr w:type="spellStart"/>
                  <w:r w:rsidR="00C514A0">
                    <w:rPr>
                      <w:szCs w:val="24"/>
                    </w:rPr>
                    <w:t>betranšėjes</w:t>
                  </w:r>
                  <w:proofErr w:type="spellEnd"/>
                  <w:r w:rsidR="00C514A0">
                    <w:rPr>
                      <w:szCs w:val="24"/>
                    </w:rPr>
                    <w:t xml:space="preserve"> inžinerinių komunikacijų tiesimo technologijas, kaip įrengiamos</w:t>
                  </w:r>
                  <w:r w:rsidR="00C514A0">
                    <w:rPr>
                      <w:szCs w:val="24"/>
                      <w:lang w:eastAsia="lt-LT"/>
                    </w:rPr>
                    <w:t xml:space="preserve"> statinio vandentiekio ir </w:t>
                  </w:r>
                  <w:r w:rsidR="00C514A0">
                    <w:rPr>
                      <w:szCs w:val="24"/>
                      <w:lang w:eastAsia="lt-LT"/>
                    </w:rPr>
                    <w:lastRenderedPageBreak/>
                    <w:t>nuotekų inžinerinės sistemos, apie vandens paskirstymo sistemas, gaisrinį vandentiekį, vandens gerinimą, nuotekų šalinimą.</w:t>
                  </w:r>
                </w:p>
                <w:p w14:paraId="6BE15EFE" w14:textId="77777777" w:rsidR="00F45D02" w:rsidRDefault="00114BF7">
                  <w:pPr>
                    <w:jc w:val="both"/>
                    <w:rPr>
                      <w:szCs w:val="24"/>
                      <w:lang w:eastAsia="lt-LT"/>
                    </w:rPr>
                  </w:pPr>
                </w:p>
              </w:sdtContent>
            </w:sdt>
          </w:sdtContent>
        </w:sdt>
        <w:sdt>
          <w:sdtPr>
            <w:alias w:val="skyrius"/>
            <w:tag w:val="part_0ef31ce654914e85890b23a3cd16d214"/>
            <w:id w:val="-126008806"/>
            <w:lock w:val="sdtLocked"/>
          </w:sdtPr>
          <w:sdtEndPr/>
          <w:sdtContent>
            <w:p w14:paraId="400626E4" w14:textId="77777777" w:rsidR="00F45D02" w:rsidRDefault="00114BF7">
              <w:pPr>
                <w:keepNext/>
                <w:tabs>
                  <w:tab w:val="left" w:pos="284"/>
                </w:tabs>
                <w:jc w:val="center"/>
                <w:rPr>
                  <w:b/>
                  <w:kern w:val="28"/>
                  <w:szCs w:val="24"/>
                  <w:lang w:eastAsia="lt-LT"/>
                </w:rPr>
              </w:pPr>
              <w:sdt>
                <w:sdtPr>
                  <w:alias w:val="Numeris"/>
                  <w:tag w:val="nr_0ef31ce654914e85890b23a3cd16d214"/>
                  <w:id w:val="336274329"/>
                  <w:lock w:val="sdtLocked"/>
                </w:sdtPr>
                <w:sdtEndPr/>
                <w:sdtContent>
                  <w:r w:rsidR="00C514A0">
                    <w:rPr>
                      <w:b/>
                      <w:kern w:val="28"/>
                      <w:szCs w:val="24"/>
                      <w:lang w:eastAsia="lt-LT"/>
                    </w:rPr>
                    <w:t>III</w:t>
                  </w:r>
                </w:sdtContent>
              </w:sdt>
              <w:r w:rsidR="00C514A0">
                <w:rPr>
                  <w:b/>
                  <w:kern w:val="28"/>
                  <w:szCs w:val="24"/>
                  <w:lang w:eastAsia="lt-LT"/>
                </w:rPr>
                <w:t xml:space="preserve"> SKYRIUS</w:t>
              </w:r>
            </w:p>
            <w:p w14:paraId="470ED2F7" w14:textId="77777777" w:rsidR="00F45D02" w:rsidRDefault="00114BF7">
              <w:pPr>
                <w:keepNext/>
                <w:tabs>
                  <w:tab w:val="left" w:pos="284"/>
                </w:tabs>
                <w:jc w:val="center"/>
                <w:rPr>
                  <w:b/>
                  <w:kern w:val="28"/>
                  <w:szCs w:val="24"/>
                  <w:lang w:eastAsia="lt-LT"/>
                </w:rPr>
              </w:pPr>
              <w:sdt>
                <w:sdtPr>
                  <w:alias w:val="Pavadinimas"/>
                  <w:tag w:val="title_0ef31ce654914e85890b23a3cd16d214"/>
                  <w:id w:val="-336469769"/>
                  <w:lock w:val="sdtLocked"/>
                </w:sdtPr>
                <w:sdtEndPr/>
                <w:sdtContent>
                  <w:r w:rsidR="00C514A0">
                    <w:rPr>
                      <w:b/>
                      <w:kern w:val="28"/>
                      <w:szCs w:val="24"/>
                      <w:lang w:eastAsia="lt-LT"/>
                    </w:rPr>
                    <w:t>PROFESINIŲ ŽINIŲ VERTINIMO EGZAMINŲ PROGRAMOS TURINYS</w:t>
                  </w:r>
                </w:sdtContent>
              </w:sdt>
            </w:p>
            <w:p w14:paraId="1EC03B47" w14:textId="77777777" w:rsidR="00F45D02" w:rsidRDefault="00F45D02">
              <w:pPr>
                <w:suppressAutoHyphens/>
                <w:jc w:val="center"/>
                <w:rPr>
                  <w:szCs w:val="24"/>
                  <w:lang w:eastAsia="lt-LT"/>
                </w:rPr>
              </w:pPr>
            </w:p>
            <w:sdt>
              <w:sdtPr>
                <w:alias w:val="5 p."/>
                <w:tag w:val="part_fc1dd6ff145e42c3970554bfa582171b"/>
                <w:id w:val="-730065664"/>
                <w:lock w:val="sdtLocked"/>
              </w:sdtPr>
              <w:sdtEndPr/>
              <w:sdtContent>
                <w:p w14:paraId="4FAEDBB3" w14:textId="77777777" w:rsidR="00F45D02" w:rsidRDefault="00114BF7">
                  <w:pPr>
                    <w:ind w:firstLine="567"/>
                    <w:jc w:val="both"/>
                    <w:rPr>
                      <w:szCs w:val="24"/>
                      <w:lang w:eastAsia="lt-LT"/>
                    </w:rPr>
                  </w:pPr>
                  <w:sdt>
                    <w:sdtPr>
                      <w:alias w:val="Numeris"/>
                      <w:tag w:val="nr_fc1dd6ff145e42c3970554bfa582171b"/>
                      <w:id w:val="-945231824"/>
                      <w:lock w:val="sdtLocked"/>
                    </w:sdtPr>
                    <w:sdtEndPr/>
                    <w:sdtContent>
                      <w:r w:rsidR="00C514A0">
                        <w:rPr>
                          <w:szCs w:val="24"/>
                          <w:lang w:eastAsia="lt-LT"/>
                        </w:rPr>
                        <w:t>5</w:t>
                      </w:r>
                    </w:sdtContent>
                  </w:sdt>
                  <w:r w:rsidR="00C514A0">
                    <w:rPr>
                      <w:szCs w:val="24"/>
                      <w:lang w:eastAsia="lt-LT"/>
                    </w:rPr>
                    <w:t>. Profesinių žinių vertinimo egzamino (toliau – egzaminas) temos:</w:t>
                  </w:r>
                </w:p>
                <w:tbl>
                  <w:tblPr>
                    <w:tblW w:w="5000" w:type="pct"/>
                    <w:tblLook w:val="04A0" w:firstRow="1" w:lastRow="0" w:firstColumn="1" w:lastColumn="0" w:noHBand="0" w:noVBand="1"/>
                  </w:tblPr>
                  <w:tblGrid>
                    <w:gridCol w:w="780"/>
                    <w:gridCol w:w="7371"/>
                    <w:gridCol w:w="1477"/>
                  </w:tblGrid>
                  <w:tr w:rsidR="00F45D02" w14:paraId="4A9AA291" w14:textId="77777777" w:rsidTr="00C514A0">
                    <w:trPr>
                      <w:tblHeader/>
                    </w:trPr>
                    <w:tc>
                      <w:tcPr>
                        <w:tcW w:w="405" w:type="pct"/>
                        <w:tcBorders>
                          <w:top w:val="single" w:sz="4" w:space="0" w:color="auto"/>
                          <w:left w:val="single" w:sz="4" w:space="0" w:color="auto"/>
                          <w:bottom w:val="single" w:sz="4" w:space="0" w:color="auto"/>
                          <w:right w:val="single" w:sz="4" w:space="0" w:color="auto"/>
                        </w:tcBorders>
                      </w:tcPr>
                      <w:p w14:paraId="022F31C1" w14:textId="77777777" w:rsidR="00F45D02" w:rsidRDefault="00C514A0">
                        <w:pPr>
                          <w:jc w:val="center"/>
                          <w:rPr>
                            <w:szCs w:val="24"/>
                            <w:lang w:eastAsia="lt-LT"/>
                          </w:rPr>
                        </w:pPr>
                        <w:r>
                          <w:rPr>
                            <w:b/>
                            <w:bCs/>
                            <w:szCs w:val="24"/>
                            <w:lang w:eastAsia="lt-LT"/>
                          </w:rPr>
                          <w:t>Eil. Nr.</w:t>
                        </w:r>
                      </w:p>
                    </w:tc>
                    <w:tc>
                      <w:tcPr>
                        <w:tcW w:w="3828" w:type="pct"/>
                        <w:tcBorders>
                          <w:top w:val="single" w:sz="4" w:space="0" w:color="auto"/>
                          <w:left w:val="single" w:sz="4" w:space="0" w:color="auto"/>
                          <w:bottom w:val="single" w:sz="4" w:space="0" w:color="auto"/>
                          <w:right w:val="single" w:sz="4" w:space="0" w:color="auto"/>
                        </w:tcBorders>
                      </w:tcPr>
                      <w:p w14:paraId="679476C7" w14:textId="77777777" w:rsidR="00F45D02" w:rsidRDefault="00C514A0">
                        <w:pPr>
                          <w:jc w:val="center"/>
                          <w:rPr>
                            <w:szCs w:val="24"/>
                            <w:lang w:eastAsia="lt-LT"/>
                          </w:rPr>
                        </w:pPr>
                        <w:r>
                          <w:rPr>
                            <w:b/>
                            <w:bCs/>
                            <w:szCs w:val="24"/>
                            <w:lang w:eastAsia="lt-LT"/>
                          </w:rPr>
                          <w:t>Temos pavadinimas</w:t>
                        </w:r>
                      </w:p>
                    </w:tc>
                    <w:tc>
                      <w:tcPr>
                        <w:tcW w:w="767" w:type="pct"/>
                        <w:tcBorders>
                          <w:top w:val="single" w:sz="4" w:space="0" w:color="auto"/>
                          <w:left w:val="single" w:sz="4" w:space="0" w:color="auto"/>
                          <w:bottom w:val="single" w:sz="4" w:space="0" w:color="auto"/>
                          <w:right w:val="single" w:sz="4" w:space="0" w:color="auto"/>
                        </w:tcBorders>
                        <w:vAlign w:val="center"/>
                      </w:tcPr>
                      <w:p w14:paraId="459D9CF1" w14:textId="77777777" w:rsidR="00F45D02" w:rsidRDefault="00C514A0">
                        <w:pPr>
                          <w:jc w:val="center"/>
                          <w:rPr>
                            <w:szCs w:val="24"/>
                            <w:lang w:eastAsia="lt-LT"/>
                          </w:rPr>
                        </w:pPr>
                        <w:r>
                          <w:rPr>
                            <w:b/>
                            <w:bCs/>
                            <w:szCs w:val="24"/>
                            <w:lang w:eastAsia="lt-LT"/>
                          </w:rPr>
                          <w:t>Vadovų pareigos</w:t>
                        </w:r>
                      </w:p>
                    </w:tc>
                  </w:tr>
                  <w:tr w:rsidR="00F45D02" w14:paraId="75E7AE47" w14:textId="77777777" w:rsidTr="00C514A0">
                    <w:tc>
                      <w:tcPr>
                        <w:tcW w:w="405" w:type="pct"/>
                        <w:tcBorders>
                          <w:top w:val="single" w:sz="4" w:space="0" w:color="auto"/>
                          <w:left w:val="single" w:sz="4" w:space="0" w:color="auto"/>
                          <w:bottom w:val="nil"/>
                          <w:right w:val="single" w:sz="4" w:space="0" w:color="auto"/>
                        </w:tcBorders>
                      </w:tcPr>
                      <w:p w14:paraId="295B666D" w14:textId="77777777" w:rsidR="00F45D02" w:rsidRDefault="00F45D02">
                        <w:pPr>
                          <w:jc w:val="both"/>
                          <w:rPr>
                            <w:b/>
                            <w:bCs/>
                            <w:szCs w:val="24"/>
                            <w:lang w:eastAsia="lt-LT"/>
                          </w:rPr>
                        </w:pPr>
                      </w:p>
                    </w:tc>
                    <w:tc>
                      <w:tcPr>
                        <w:tcW w:w="3828" w:type="pct"/>
                        <w:tcBorders>
                          <w:top w:val="single" w:sz="4" w:space="0" w:color="auto"/>
                          <w:left w:val="single" w:sz="4" w:space="0" w:color="auto"/>
                          <w:bottom w:val="nil"/>
                          <w:right w:val="single" w:sz="4" w:space="0" w:color="auto"/>
                        </w:tcBorders>
                      </w:tcPr>
                      <w:p w14:paraId="32751D98" w14:textId="77777777" w:rsidR="00F45D02" w:rsidRDefault="00C514A0">
                        <w:pPr>
                          <w:jc w:val="both"/>
                          <w:rPr>
                            <w:b/>
                            <w:bCs/>
                            <w:szCs w:val="24"/>
                            <w:lang w:eastAsia="lt-LT"/>
                          </w:rPr>
                        </w:pPr>
                        <w:r>
                          <w:rPr>
                            <w:szCs w:val="24"/>
                            <w:lang w:eastAsia="lt-LT"/>
                          </w:rPr>
                          <w:t>STATINIO VANDENTIEKIO INŽINERINĖS SISTEMOS</w:t>
                        </w:r>
                      </w:p>
                    </w:tc>
                    <w:tc>
                      <w:tcPr>
                        <w:tcW w:w="767" w:type="pct"/>
                        <w:vMerge w:val="restart"/>
                        <w:tcBorders>
                          <w:top w:val="single" w:sz="4" w:space="0" w:color="auto"/>
                          <w:left w:val="single" w:sz="4" w:space="0" w:color="auto"/>
                          <w:bottom w:val="single" w:sz="4" w:space="0" w:color="auto"/>
                          <w:right w:val="single" w:sz="4" w:space="0" w:color="auto"/>
                        </w:tcBorders>
                        <w:vAlign w:val="center"/>
                      </w:tcPr>
                      <w:p w14:paraId="51FD1A52" w14:textId="77777777" w:rsidR="00F45D02" w:rsidRDefault="00C514A0">
                        <w:pPr>
                          <w:jc w:val="center"/>
                          <w:rPr>
                            <w:b/>
                            <w:bCs/>
                            <w:szCs w:val="24"/>
                            <w:lang w:eastAsia="lt-LT"/>
                          </w:rPr>
                        </w:pPr>
                        <w:r>
                          <w:rPr>
                            <w:iCs/>
                            <w:szCs w:val="24"/>
                            <w:lang w:eastAsia="lt-LT"/>
                          </w:rPr>
                          <w:t>YSSSDV, YSSSDTPV, NSSSDV, NSSSDTPV</w:t>
                        </w:r>
                      </w:p>
                    </w:tc>
                  </w:tr>
                  <w:tr w:rsidR="00F45D02" w14:paraId="1F34706F" w14:textId="77777777" w:rsidTr="00C514A0">
                    <w:tc>
                      <w:tcPr>
                        <w:tcW w:w="405" w:type="pct"/>
                        <w:tcBorders>
                          <w:top w:val="nil"/>
                          <w:left w:val="single" w:sz="4" w:space="0" w:color="auto"/>
                          <w:bottom w:val="nil"/>
                          <w:right w:val="single" w:sz="4" w:space="0" w:color="auto"/>
                        </w:tcBorders>
                      </w:tcPr>
                      <w:p w14:paraId="5415C89C" w14:textId="355DFEC7" w:rsidR="00F45D02" w:rsidRDefault="00C514A0">
                        <w:pPr>
                          <w:tabs>
                            <w:tab w:val="left" w:pos="360"/>
                          </w:tabs>
                          <w:jc w:val="both"/>
                          <w:rPr>
                            <w:b/>
                            <w:bCs/>
                            <w:szCs w:val="24"/>
                            <w:lang w:eastAsia="lt-LT"/>
                          </w:rPr>
                        </w:pPr>
                        <w:r>
                          <w:rPr>
                            <w:szCs w:val="24"/>
                            <w:lang w:eastAsia="lt-LT"/>
                          </w:rPr>
                          <w:t>1.</w:t>
                        </w:r>
                      </w:p>
                    </w:tc>
                    <w:tc>
                      <w:tcPr>
                        <w:tcW w:w="3828" w:type="pct"/>
                        <w:tcBorders>
                          <w:top w:val="nil"/>
                          <w:left w:val="single" w:sz="4" w:space="0" w:color="auto"/>
                          <w:bottom w:val="nil"/>
                          <w:right w:val="single" w:sz="4" w:space="0" w:color="auto"/>
                        </w:tcBorders>
                      </w:tcPr>
                      <w:p w14:paraId="62BDFB63" w14:textId="77777777" w:rsidR="00F45D02" w:rsidRDefault="00C514A0">
                        <w:pPr>
                          <w:jc w:val="both"/>
                          <w:rPr>
                            <w:szCs w:val="24"/>
                            <w:lang w:eastAsia="lt-LT"/>
                          </w:rPr>
                        </w:pPr>
                        <w:r>
                          <w:rPr>
                            <w:iCs/>
                            <w:szCs w:val="24"/>
                            <w:lang w:eastAsia="lt-LT"/>
                          </w:rPr>
                          <w:t>Vandentiekio sistemų tipai ir klasifikacija pagal paskirtį.</w:t>
                        </w:r>
                      </w:p>
                    </w:tc>
                    <w:tc>
                      <w:tcPr>
                        <w:tcW w:w="767" w:type="pct"/>
                        <w:vMerge/>
                        <w:tcBorders>
                          <w:left w:val="single" w:sz="4" w:space="0" w:color="auto"/>
                          <w:bottom w:val="single" w:sz="4" w:space="0" w:color="auto"/>
                          <w:right w:val="single" w:sz="4" w:space="0" w:color="auto"/>
                        </w:tcBorders>
                        <w:vAlign w:val="center"/>
                      </w:tcPr>
                      <w:p w14:paraId="2D61E254" w14:textId="77777777" w:rsidR="00F45D02" w:rsidRDefault="00F45D02">
                        <w:pPr>
                          <w:jc w:val="both"/>
                          <w:rPr>
                            <w:b/>
                            <w:bCs/>
                            <w:szCs w:val="24"/>
                            <w:lang w:eastAsia="lt-LT"/>
                          </w:rPr>
                        </w:pPr>
                      </w:p>
                    </w:tc>
                  </w:tr>
                  <w:tr w:rsidR="00F45D02" w14:paraId="4960CA51" w14:textId="77777777" w:rsidTr="00C514A0">
                    <w:tc>
                      <w:tcPr>
                        <w:tcW w:w="405" w:type="pct"/>
                        <w:tcBorders>
                          <w:top w:val="nil"/>
                          <w:left w:val="single" w:sz="4" w:space="0" w:color="auto"/>
                          <w:bottom w:val="nil"/>
                          <w:right w:val="single" w:sz="4" w:space="0" w:color="auto"/>
                        </w:tcBorders>
                      </w:tcPr>
                      <w:p w14:paraId="39CA037A" w14:textId="7203DFEC" w:rsidR="00F45D02" w:rsidRDefault="00C514A0">
                        <w:pPr>
                          <w:tabs>
                            <w:tab w:val="left" w:pos="360"/>
                          </w:tabs>
                          <w:jc w:val="both"/>
                          <w:rPr>
                            <w:b/>
                            <w:bCs/>
                            <w:szCs w:val="24"/>
                            <w:lang w:eastAsia="lt-LT"/>
                          </w:rPr>
                        </w:pPr>
                        <w:r>
                          <w:rPr>
                            <w:szCs w:val="24"/>
                            <w:lang w:eastAsia="lt-LT"/>
                          </w:rPr>
                          <w:t>2.</w:t>
                        </w:r>
                      </w:p>
                    </w:tc>
                    <w:tc>
                      <w:tcPr>
                        <w:tcW w:w="3828" w:type="pct"/>
                        <w:tcBorders>
                          <w:top w:val="nil"/>
                          <w:left w:val="single" w:sz="4" w:space="0" w:color="auto"/>
                          <w:bottom w:val="nil"/>
                          <w:right w:val="single" w:sz="4" w:space="0" w:color="auto"/>
                        </w:tcBorders>
                      </w:tcPr>
                      <w:p w14:paraId="15F43F28" w14:textId="77777777" w:rsidR="00F45D02" w:rsidRDefault="00C514A0">
                        <w:pPr>
                          <w:jc w:val="both"/>
                          <w:rPr>
                            <w:iCs/>
                            <w:szCs w:val="24"/>
                            <w:lang w:eastAsia="lt-LT"/>
                          </w:rPr>
                        </w:pPr>
                        <w:r>
                          <w:rPr>
                            <w:iCs/>
                            <w:szCs w:val="24"/>
                            <w:lang w:eastAsia="lt-LT"/>
                          </w:rPr>
                          <w:t>Vandentiekio sistemų tipai ir klasifikacija pagal veikimo principą.</w:t>
                        </w:r>
                      </w:p>
                    </w:tc>
                    <w:tc>
                      <w:tcPr>
                        <w:tcW w:w="767" w:type="pct"/>
                        <w:vMerge/>
                        <w:tcBorders>
                          <w:left w:val="single" w:sz="4" w:space="0" w:color="auto"/>
                          <w:bottom w:val="single" w:sz="4" w:space="0" w:color="auto"/>
                          <w:right w:val="single" w:sz="4" w:space="0" w:color="auto"/>
                        </w:tcBorders>
                        <w:vAlign w:val="center"/>
                      </w:tcPr>
                      <w:p w14:paraId="5627A138" w14:textId="77777777" w:rsidR="00F45D02" w:rsidRDefault="00F45D02">
                        <w:pPr>
                          <w:jc w:val="both"/>
                          <w:rPr>
                            <w:b/>
                            <w:bCs/>
                            <w:szCs w:val="24"/>
                            <w:lang w:eastAsia="lt-LT"/>
                          </w:rPr>
                        </w:pPr>
                      </w:p>
                    </w:tc>
                  </w:tr>
                  <w:tr w:rsidR="00F45D02" w14:paraId="13E6F9C2" w14:textId="77777777" w:rsidTr="00C514A0">
                    <w:tc>
                      <w:tcPr>
                        <w:tcW w:w="405" w:type="pct"/>
                        <w:tcBorders>
                          <w:top w:val="nil"/>
                          <w:left w:val="single" w:sz="4" w:space="0" w:color="auto"/>
                          <w:bottom w:val="nil"/>
                          <w:right w:val="single" w:sz="4" w:space="0" w:color="auto"/>
                        </w:tcBorders>
                      </w:tcPr>
                      <w:p w14:paraId="213E71A0" w14:textId="19B25374" w:rsidR="00F45D02" w:rsidRDefault="00C514A0">
                        <w:pPr>
                          <w:tabs>
                            <w:tab w:val="left" w:pos="360"/>
                          </w:tabs>
                          <w:jc w:val="both"/>
                          <w:rPr>
                            <w:b/>
                            <w:bCs/>
                            <w:szCs w:val="24"/>
                            <w:lang w:eastAsia="lt-LT"/>
                          </w:rPr>
                        </w:pPr>
                        <w:r>
                          <w:rPr>
                            <w:szCs w:val="24"/>
                            <w:lang w:eastAsia="lt-LT"/>
                          </w:rPr>
                          <w:t>3.</w:t>
                        </w:r>
                      </w:p>
                    </w:tc>
                    <w:tc>
                      <w:tcPr>
                        <w:tcW w:w="3828" w:type="pct"/>
                        <w:tcBorders>
                          <w:top w:val="nil"/>
                          <w:left w:val="single" w:sz="4" w:space="0" w:color="auto"/>
                          <w:bottom w:val="nil"/>
                          <w:right w:val="single" w:sz="4" w:space="0" w:color="auto"/>
                        </w:tcBorders>
                      </w:tcPr>
                      <w:p w14:paraId="7399C5B0" w14:textId="77777777" w:rsidR="00F45D02" w:rsidRDefault="00C514A0">
                        <w:pPr>
                          <w:jc w:val="both"/>
                          <w:rPr>
                            <w:iCs/>
                            <w:szCs w:val="24"/>
                            <w:lang w:eastAsia="lt-LT"/>
                          </w:rPr>
                        </w:pPr>
                        <w:r>
                          <w:rPr>
                            <w:iCs/>
                            <w:szCs w:val="24"/>
                            <w:lang w:eastAsia="lt-LT"/>
                          </w:rPr>
                          <w:t>Vandentiekio sistemų tipai ir klasifikacija pagal slėgio užtikrinimo būdą.</w:t>
                        </w:r>
                      </w:p>
                    </w:tc>
                    <w:tc>
                      <w:tcPr>
                        <w:tcW w:w="767" w:type="pct"/>
                        <w:vMerge/>
                        <w:tcBorders>
                          <w:left w:val="single" w:sz="4" w:space="0" w:color="auto"/>
                          <w:bottom w:val="single" w:sz="4" w:space="0" w:color="auto"/>
                          <w:right w:val="single" w:sz="4" w:space="0" w:color="auto"/>
                        </w:tcBorders>
                        <w:vAlign w:val="center"/>
                      </w:tcPr>
                      <w:p w14:paraId="6D41E479" w14:textId="77777777" w:rsidR="00F45D02" w:rsidRDefault="00F45D02">
                        <w:pPr>
                          <w:jc w:val="both"/>
                          <w:rPr>
                            <w:b/>
                            <w:bCs/>
                            <w:szCs w:val="24"/>
                            <w:lang w:eastAsia="lt-LT"/>
                          </w:rPr>
                        </w:pPr>
                      </w:p>
                    </w:tc>
                  </w:tr>
                  <w:tr w:rsidR="00F45D02" w14:paraId="40027716" w14:textId="77777777" w:rsidTr="00C514A0">
                    <w:tc>
                      <w:tcPr>
                        <w:tcW w:w="405" w:type="pct"/>
                        <w:tcBorders>
                          <w:top w:val="nil"/>
                          <w:left w:val="single" w:sz="4" w:space="0" w:color="auto"/>
                          <w:bottom w:val="nil"/>
                          <w:right w:val="single" w:sz="4" w:space="0" w:color="auto"/>
                        </w:tcBorders>
                      </w:tcPr>
                      <w:p w14:paraId="1F084E70" w14:textId="69384036" w:rsidR="00F45D02" w:rsidRDefault="00C514A0">
                        <w:pPr>
                          <w:tabs>
                            <w:tab w:val="left" w:pos="360"/>
                          </w:tabs>
                          <w:jc w:val="both"/>
                          <w:rPr>
                            <w:b/>
                            <w:bCs/>
                            <w:szCs w:val="24"/>
                            <w:lang w:eastAsia="lt-LT"/>
                          </w:rPr>
                        </w:pPr>
                        <w:r>
                          <w:rPr>
                            <w:szCs w:val="24"/>
                            <w:lang w:eastAsia="lt-LT"/>
                          </w:rPr>
                          <w:t>4.</w:t>
                        </w:r>
                      </w:p>
                    </w:tc>
                    <w:tc>
                      <w:tcPr>
                        <w:tcW w:w="3828" w:type="pct"/>
                        <w:tcBorders>
                          <w:top w:val="nil"/>
                          <w:left w:val="single" w:sz="4" w:space="0" w:color="auto"/>
                          <w:bottom w:val="nil"/>
                          <w:right w:val="single" w:sz="4" w:space="0" w:color="auto"/>
                        </w:tcBorders>
                      </w:tcPr>
                      <w:p w14:paraId="1CB5D2B1" w14:textId="77777777" w:rsidR="00F45D02" w:rsidRDefault="00C514A0">
                        <w:pPr>
                          <w:jc w:val="both"/>
                          <w:rPr>
                            <w:iCs/>
                            <w:szCs w:val="24"/>
                            <w:lang w:eastAsia="lt-LT"/>
                          </w:rPr>
                        </w:pPr>
                        <w:r>
                          <w:rPr>
                            <w:iCs/>
                            <w:szCs w:val="24"/>
                            <w:lang w:eastAsia="lt-LT"/>
                          </w:rPr>
                          <w:t>Vamzdynų pagrindinės medžiagos.</w:t>
                        </w:r>
                      </w:p>
                    </w:tc>
                    <w:tc>
                      <w:tcPr>
                        <w:tcW w:w="767" w:type="pct"/>
                        <w:vMerge/>
                        <w:tcBorders>
                          <w:left w:val="single" w:sz="4" w:space="0" w:color="auto"/>
                          <w:bottom w:val="single" w:sz="4" w:space="0" w:color="auto"/>
                          <w:right w:val="single" w:sz="4" w:space="0" w:color="auto"/>
                        </w:tcBorders>
                        <w:vAlign w:val="center"/>
                      </w:tcPr>
                      <w:p w14:paraId="06608607" w14:textId="77777777" w:rsidR="00F45D02" w:rsidRDefault="00F45D02">
                        <w:pPr>
                          <w:jc w:val="both"/>
                          <w:rPr>
                            <w:b/>
                            <w:bCs/>
                            <w:szCs w:val="24"/>
                            <w:lang w:eastAsia="lt-LT"/>
                          </w:rPr>
                        </w:pPr>
                      </w:p>
                    </w:tc>
                  </w:tr>
                  <w:tr w:rsidR="00F45D02" w14:paraId="39B9EF6E" w14:textId="77777777" w:rsidTr="00C514A0">
                    <w:tc>
                      <w:tcPr>
                        <w:tcW w:w="405" w:type="pct"/>
                        <w:tcBorders>
                          <w:top w:val="nil"/>
                          <w:left w:val="single" w:sz="4" w:space="0" w:color="auto"/>
                          <w:bottom w:val="nil"/>
                          <w:right w:val="single" w:sz="4" w:space="0" w:color="auto"/>
                        </w:tcBorders>
                      </w:tcPr>
                      <w:p w14:paraId="399F57D7" w14:textId="2E0444DD" w:rsidR="00F45D02" w:rsidRDefault="00C514A0">
                        <w:pPr>
                          <w:tabs>
                            <w:tab w:val="left" w:pos="360"/>
                          </w:tabs>
                          <w:jc w:val="both"/>
                          <w:rPr>
                            <w:b/>
                            <w:bCs/>
                            <w:szCs w:val="24"/>
                            <w:lang w:eastAsia="lt-LT"/>
                          </w:rPr>
                        </w:pPr>
                        <w:r>
                          <w:rPr>
                            <w:szCs w:val="24"/>
                            <w:lang w:eastAsia="lt-LT"/>
                          </w:rPr>
                          <w:t>5.</w:t>
                        </w:r>
                      </w:p>
                    </w:tc>
                    <w:tc>
                      <w:tcPr>
                        <w:tcW w:w="3828" w:type="pct"/>
                        <w:tcBorders>
                          <w:top w:val="nil"/>
                          <w:left w:val="single" w:sz="4" w:space="0" w:color="auto"/>
                          <w:bottom w:val="nil"/>
                          <w:right w:val="single" w:sz="4" w:space="0" w:color="auto"/>
                        </w:tcBorders>
                      </w:tcPr>
                      <w:p w14:paraId="30F9AC92" w14:textId="77777777" w:rsidR="00F45D02" w:rsidRDefault="00C514A0">
                        <w:pPr>
                          <w:jc w:val="both"/>
                          <w:rPr>
                            <w:iCs/>
                            <w:szCs w:val="24"/>
                            <w:lang w:eastAsia="lt-LT"/>
                          </w:rPr>
                        </w:pPr>
                        <w:r>
                          <w:rPr>
                            <w:iCs/>
                            <w:szCs w:val="24"/>
                            <w:lang w:eastAsia="lt-LT"/>
                          </w:rPr>
                          <w:t>Vamzdynų parinkimo kriterijai.</w:t>
                        </w:r>
                      </w:p>
                    </w:tc>
                    <w:tc>
                      <w:tcPr>
                        <w:tcW w:w="767" w:type="pct"/>
                        <w:vMerge/>
                        <w:tcBorders>
                          <w:left w:val="single" w:sz="4" w:space="0" w:color="auto"/>
                          <w:bottom w:val="single" w:sz="4" w:space="0" w:color="auto"/>
                          <w:right w:val="single" w:sz="4" w:space="0" w:color="auto"/>
                        </w:tcBorders>
                        <w:vAlign w:val="center"/>
                      </w:tcPr>
                      <w:p w14:paraId="755E323B" w14:textId="77777777" w:rsidR="00F45D02" w:rsidRDefault="00F45D02">
                        <w:pPr>
                          <w:jc w:val="both"/>
                          <w:rPr>
                            <w:b/>
                            <w:bCs/>
                            <w:szCs w:val="24"/>
                            <w:lang w:eastAsia="lt-LT"/>
                          </w:rPr>
                        </w:pPr>
                      </w:p>
                    </w:tc>
                  </w:tr>
                  <w:tr w:rsidR="00F45D02" w14:paraId="1B0BCB1C" w14:textId="77777777" w:rsidTr="00C514A0">
                    <w:tc>
                      <w:tcPr>
                        <w:tcW w:w="405" w:type="pct"/>
                        <w:tcBorders>
                          <w:top w:val="nil"/>
                          <w:left w:val="single" w:sz="4" w:space="0" w:color="auto"/>
                          <w:bottom w:val="nil"/>
                          <w:right w:val="single" w:sz="4" w:space="0" w:color="auto"/>
                        </w:tcBorders>
                      </w:tcPr>
                      <w:p w14:paraId="2D231B50" w14:textId="74D2A5AD" w:rsidR="00F45D02" w:rsidRDefault="00C514A0">
                        <w:pPr>
                          <w:tabs>
                            <w:tab w:val="left" w:pos="360"/>
                          </w:tabs>
                          <w:jc w:val="both"/>
                          <w:rPr>
                            <w:b/>
                            <w:bCs/>
                            <w:szCs w:val="24"/>
                            <w:lang w:eastAsia="lt-LT"/>
                          </w:rPr>
                        </w:pPr>
                        <w:r>
                          <w:rPr>
                            <w:szCs w:val="24"/>
                            <w:lang w:eastAsia="lt-LT"/>
                          </w:rPr>
                          <w:t>6.</w:t>
                        </w:r>
                      </w:p>
                    </w:tc>
                    <w:tc>
                      <w:tcPr>
                        <w:tcW w:w="3828" w:type="pct"/>
                        <w:tcBorders>
                          <w:top w:val="nil"/>
                          <w:left w:val="single" w:sz="4" w:space="0" w:color="auto"/>
                          <w:bottom w:val="nil"/>
                          <w:right w:val="single" w:sz="4" w:space="0" w:color="auto"/>
                        </w:tcBorders>
                      </w:tcPr>
                      <w:p w14:paraId="36DBA96D" w14:textId="77777777" w:rsidR="00F45D02" w:rsidRDefault="00C514A0">
                        <w:pPr>
                          <w:jc w:val="both"/>
                          <w:rPr>
                            <w:iCs/>
                            <w:szCs w:val="24"/>
                            <w:lang w:eastAsia="lt-LT"/>
                          </w:rPr>
                        </w:pPr>
                        <w:r>
                          <w:rPr>
                            <w:iCs/>
                            <w:szCs w:val="24"/>
                            <w:lang w:eastAsia="lt-LT"/>
                          </w:rPr>
                          <w:t>Montavimo technologijos ir metodai, paruošiamieji darbai.</w:t>
                        </w:r>
                      </w:p>
                    </w:tc>
                    <w:tc>
                      <w:tcPr>
                        <w:tcW w:w="767" w:type="pct"/>
                        <w:vMerge/>
                        <w:tcBorders>
                          <w:left w:val="single" w:sz="4" w:space="0" w:color="auto"/>
                          <w:bottom w:val="single" w:sz="4" w:space="0" w:color="auto"/>
                          <w:right w:val="single" w:sz="4" w:space="0" w:color="auto"/>
                        </w:tcBorders>
                        <w:vAlign w:val="center"/>
                      </w:tcPr>
                      <w:p w14:paraId="23FF7A83" w14:textId="77777777" w:rsidR="00F45D02" w:rsidRDefault="00F45D02">
                        <w:pPr>
                          <w:jc w:val="both"/>
                          <w:rPr>
                            <w:b/>
                            <w:bCs/>
                            <w:szCs w:val="24"/>
                            <w:lang w:eastAsia="lt-LT"/>
                          </w:rPr>
                        </w:pPr>
                      </w:p>
                    </w:tc>
                  </w:tr>
                  <w:tr w:rsidR="00F45D02" w14:paraId="5BE43310" w14:textId="77777777" w:rsidTr="00C514A0">
                    <w:tc>
                      <w:tcPr>
                        <w:tcW w:w="405" w:type="pct"/>
                        <w:tcBorders>
                          <w:top w:val="nil"/>
                          <w:left w:val="single" w:sz="4" w:space="0" w:color="auto"/>
                          <w:bottom w:val="nil"/>
                          <w:right w:val="single" w:sz="4" w:space="0" w:color="auto"/>
                        </w:tcBorders>
                      </w:tcPr>
                      <w:p w14:paraId="2E7BAAA5" w14:textId="502AE46B" w:rsidR="00F45D02" w:rsidRDefault="00C514A0">
                        <w:pPr>
                          <w:tabs>
                            <w:tab w:val="left" w:pos="360"/>
                          </w:tabs>
                          <w:jc w:val="both"/>
                          <w:rPr>
                            <w:b/>
                            <w:bCs/>
                            <w:szCs w:val="24"/>
                            <w:lang w:eastAsia="lt-LT"/>
                          </w:rPr>
                        </w:pPr>
                        <w:r>
                          <w:rPr>
                            <w:szCs w:val="24"/>
                            <w:lang w:eastAsia="lt-LT"/>
                          </w:rPr>
                          <w:t>7.</w:t>
                        </w:r>
                      </w:p>
                    </w:tc>
                    <w:tc>
                      <w:tcPr>
                        <w:tcW w:w="3828" w:type="pct"/>
                        <w:tcBorders>
                          <w:top w:val="nil"/>
                          <w:left w:val="single" w:sz="4" w:space="0" w:color="auto"/>
                          <w:bottom w:val="nil"/>
                          <w:right w:val="single" w:sz="4" w:space="0" w:color="auto"/>
                        </w:tcBorders>
                      </w:tcPr>
                      <w:p w14:paraId="594E3BA1" w14:textId="77777777" w:rsidR="00F45D02" w:rsidRDefault="00C514A0">
                        <w:pPr>
                          <w:jc w:val="both"/>
                          <w:rPr>
                            <w:iCs/>
                            <w:szCs w:val="24"/>
                            <w:lang w:eastAsia="lt-LT"/>
                          </w:rPr>
                        </w:pPr>
                        <w:r>
                          <w:rPr>
                            <w:iCs/>
                            <w:szCs w:val="24"/>
                            <w:lang w:eastAsia="lt-LT"/>
                          </w:rPr>
                          <w:t>Sistemų bandymai ir paleidimas.</w:t>
                        </w:r>
                      </w:p>
                    </w:tc>
                    <w:tc>
                      <w:tcPr>
                        <w:tcW w:w="767" w:type="pct"/>
                        <w:vMerge/>
                        <w:tcBorders>
                          <w:left w:val="single" w:sz="4" w:space="0" w:color="auto"/>
                          <w:bottom w:val="single" w:sz="4" w:space="0" w:color="auto"/>
                          <w:right w:val="single" w:sz="4" w:space="0" w:color="auto"/>
                        </w:tcBorders>
                        <w:vAlign w:val="center"/>
                      </w:tcPr>
                      <w:p w14:paraId="29527877" w14:textId="77777777" w:rsidR="00F45D02" w:rsidRDefault="00F45D02">
                        <w:pPr>
                          <w:jc w:val="both"/>
                          <w:rPr>
                            <w:b/>
                            <w:bCs/>
                            <w:szCs w:val="24"/>
                            <w:lang w:eastAsia="lt-LT"/>
                          </w:rPr>
                        </w:pPr>
                      </w:p>
                    </w:tc>
                  </w:tr>
                  <w:tr w:rsidR="00F45D02" w14:paraId="2FC9F2DF" w14:textId="77777777" w:rsidTr="00C514A0">
                    <w:tc>
                      <w:tcPr>
                        <w:tcW w:w="405" w:type="pct"/>
                        <w:tcBorders>
                          <w:top w:val="nil"/>
                          <w:left w:val="single" w:sz="4" w:space="0" w:color="auto"/>
                          <w:bottom w:val="nil"/>
                          <w:right w:val="single" w:sz="4" w:space="0" w:color="auto"/>
                        </w:tcBorders>
                      </w:tcPr>
                      <w:p w14:paraId="5C87D1BD" w14:textId="1889BF68" w:rsidR="00F45D02" w:rsidRDefault="00C514A0">
                        <w:pPr>
                          <w:tabs>
                            <w:tab w:val="left" w:pos="360"/>
                          </w:tabs>
                          <w:jc w:val="both"/>
                          <w:rPr>
                            <w:b/>
                            <w:bCs/>
                            <w:szCs w:val="24"/>
                            <w:lang w:eastAsia="lt-LT"/>
                          </w:rPr>
                        </w:pPr>
                        <w:r>
                          <w:rPr>
                            <w:szCs w:val="24"/>
                            <w:lang w:eastAsia="lt-LT"/>
                          </w:rPr>
                          <w:t>8.</w:t>
                        </w:r>
                      </w:p>
                    </w:tc>
                    <w:tc>
                      <w:tcPr>
                        <w:tcW w:w="3828" w:type="pct"/>
                        <w:tcBorders>
                          <w:top w:val="nil"/>
                          <w:left w:val="single" w:sz="4" w:space="0" w:color="auto"/>
                          <w:bottom w:val="nil"/>
                          <w:right w:val="single" w:sz="4" w:space="0" w:color="auto"/>
                        </w:tcBorders>
                      </w:tcPr>
                      <w:p w14:paraId="61863333" w14:textId="77777777" w:rsidR="00F45D02" w:rsidRDefault="00C514A0">
                        <w:pPr>
                          <w:jc w:val="both"/>
                          <w:rPr>
                            <w:iCs/>
                            <w:szCs w:val="24"/>
                            <w:lang w:eastAsia="lt-LT"/>
                          </w:rPr>
                        </w:pPr>
                        <w:r>
                          <w:rPr>
                            <w:iCs/>
                            <w:szCs w:val="24"/>
                            <w:lang w:eastAsia="lt-LT"/>
                          </w:rPr>
                          <w:t>Vandentiekio sistemų priežiūros darbai.</w:t>
                        </w:r>
                      </w:p>
                    </w:tc>
                    <w:tc>
                      <w:tcPr>
                        <w:tcW w:w="767" w:type="pct"/>
                        <w:vMerge/>
                        <w:tcBorders>
                          <w:left w:val="single" w:sz="4" w:space="0" w:color="auto"/>
                          <w:bottom w:val="single" w:sz="4" w:space="0" w:color="auto"/>
                          <w:right w:val="single" w:sz="4" w:space="0" w:color="auto"/>
                        </w:tcBorders>
                        <w:vAlign w:val="center"/>
                      </w:tcPr>
                      <w:p w14:paraId="746708CF" w14:textId="77777777" w:rsidR="00F45D02" w:rsidRDefault="00F45D02">
                        <w:pPr>
                          <w:jc w:val="both"/>
                          <w:rPr>
                            <w:b/>
                            <w:bCs/>
                            <w:szCs w:val="24"/>
                            <w:lang w:eastAsia="lt-LT"/>
                          </w:rPr>
                        </w:pPr>
                      </w:p>
                    </w:tc>
                  </w:tr>
                  <w:tr w:rsidR="00F45D02" w14:paraId="4EF6BA77" w14:textId="77777777" w:rsidTr="00C514A0">
                    <w:tc>
                      <w:tcPr>
                        <w:tcW w:w="405" w:type="pct"/>
                        <w:tcBorders>
                          <w:top w:val="nil"/>
                          <w:left w:val="single" w:sz="4" w:space="0" w:color="auto"/>
                          <w:bottom w:val="nil"/>
                          <w:right w:val="single" w:sz="4" w:space="0" w:color="auto"/>
                        </w:tcBorders>
                      </w:tcPr>
                      <w:p w14:paraId="717730A5" w14:textId="7780A6C9" w:rsidR="00F45D02" w:rsidRDefault="00C514A0">
                        <w:pPr>
                          <w:tabs>
                            <w:tab w:val="left" w:pos="360"/>
                          </w:tabs>
                          <w:jc w:val="both"/>
                          <w:rPr>
                            <w:b/>
                            <w:bCs/>
                            <w:szCs w:val="24"/>
                            <w:lang w:eastAsia="lt-LT"/>
                          </w:rPr>
                        </w:pPr>
                        <w:r>
                          <w:rPr>
                            <w:szCs w:val="24"/>
                            <w:lang w:eastAsia="lt-LT"/>
                          </w:rPr>
                          <w:t>9.</w:t>
                        </w:r>
                      </w:p>
                    </w:tc>
                    <w:tc>
                      <w:tcPr>
                        <w:tcW w:w="3828" w:type="pct"/>
                        <w:tcBorders>
                          <w:top w:val="nil"/>
                          <w:left w:val="single" w:sz="4" w:space="0" w:color="auto"/>
                          <w:bottom w:val="nil"/>
                          <w:right w:val="single" w:sz="4" w:space="0" w:color="auto"/>
                        </w:tcBorders>
                      </w:tcPr>
                      <w:p w14:paraId="04922FC4" w14:textId="77777777" w:rsidR="00F45D02" w:rsidRDefault="00C514A0">
                        <w:pPr>
                          <w:jc w:val="both"/>
                          <w:rPr>
                            <w:iCs/>
                            <w:szCs w:val="24"/>
                            <w:lang w:eastAsia="lt-LT"/>
                          </w:rPr>
                        </w:pPr>
                        <w:r>
                          <w:rPr>
                            <w:iCs/>
                            <w:szCs w:val="24"/>
                            <w:lang w:eastAsia="lt-LT"/>
                          </w:rPr>
                          <w:t>Teisinis reglamentavimas, pagrindiniai norminiai dokumentai.</w:t>
                        </w:r>
                      </w:p>
                    </w:tc>
                    <w:tc>
                      <w:tcPr>
                        <w:tcW w:w="767" w:type="pct"/>
                        <w:vMerge/>
                        <w:tcBorders>
                          <w:left w:val="single" w:sz="4" w:space="0" w:color="auto"/>
                          <w:bottom w:val="single" w:sz="4" w:space="0" w:color="auto"/>
                          <w:right w:val="single" w:sz="4" w:space="0" w:color="auto"/>
                        </w:tcBorders>
                        <w:vAlign w:val="center"/>
                      </w:tcPr>
                      <w:p w14:paraId="773F3590" w14:textId="77777777" w:rsidR="00F45D02" w:rsidRDefault="00F45D02">
                        <w:pPr>
                          <w:jc w:val="both"/>
                          <w:rPr>
                            <w:b/>
                            <w:bCs/>
                            <w:szCs w:val="24"/>
                            <w:lang w:eastAsia="lt-LT"/>
                          </w:rPr>
                        </w:pPr>
                      </w:p>
                    </w:tc>
                  </w:tr>
                  <w:tr w:rsidR="00F45D02" w14:paraId="6809A7BC" w14:textId="77777777" w:rsidTr="00C514A0">
                    <w:tc>
                      <w:tcPr>
                        <w:tcW w:w="405" w:type="pct"/>
                        <w:tcBorders>
                          <w:top w:val="nil"/>
                          <w:left w:val="single" w:sz="4" w:space="0" w:color="auto"/>
                          <w:bottom w:val="nil"/>
                          <w:right w:val="single" w:sz="4" w:space="0" w:color="auto"/>
                        </w:tcBorders>
                      </w:tcPr>
                      <w:p w14:paraId="6A5C4976" w14:textId="1D8B5B17" w:rsidR="00F45D02" w:rsidRDefault="00C514A0">
                        <w:pPr>
                          <w:tabs>
                            <w:tab w:val="left" w:pos="360"/>
                          </w:tabs>
                          <w:jc w:val="both"/>
                          <w:rPr>
                            <w:b/>
                            <w:bCs/>
                            <w:szCs w:val="24"/>
                            <w:lang w:eastAsia="lt-LT"/>
                          </w:rPr>
                        </w:pPr>
                        <w:r>
                          <w:rPr>
                            <w:szCs w:val="24"/>
                            <w:lang w:eastAsia="lt-LT"/>
                          </w:rPr>
                          <w:t>10.</w:t>
                        </w:r>
                      </w:p>
                    </w:tc>
                    <w:tc>
                      <w:tcPr>
                        <w:tcW w:w="3828" w:type="pct"/>
                        <w:tcBorders>
                          <w:top w:val="nil"/>
                          <w:left w:val="single" w:sz="4" w:space="0" w:color="auto"/>
                          <w:bottom w:val="nil"/>
                          <w:right w:val="single" w:sz="4" w:space="0" w:color="auto"/>
                        </w:tcBorders>
                      </w:tcPr>
                      <w:p w14:paraId="717B12B9" w14:textId="2B6FB9D2" w:rsidR="00F45D02" w:rsidRDefault="00C514A0">
                        <w:pPr>
                          <w:jc w:val="both"/>
                          <w:rPr>
                            <w:iCs/>
                            <w:szCs w:val="24"/>
                            <w:lang w:eastAsia="lt-LT"/>
                          </w:rPr>
                        </w:pPr>
                        <w:r>
                          <w:rPr>
                            <w:iCs/>
                            <w:szCs w:val="24"/>
                            <w:lang w:eastAsia="lt-LT"/>
                          </w:rPr>
                          <w:t>Kokybės kontrolė ir dokumentavimas, d</w:t>
                        </w:r>
                        <w:r>
                          <w:rPr>
                            <w:szCs w:val="24"/>
                            <w:lang w:eastAsia="lt-LT"/>
                          </w:rPr>
                          <w:t>arbuotojų sauga ir sveikata</w:t>
                        </w:r>
                        <w:r>
                          <w:rPr>
                            <w:iCs/>
                            <w:szCs w:val="24"/>
                            <w:lang w:eastAsia="lt-LT"/>
                          </w:rPr>
                          <w:t>.</w:t>
                        </w:r>
                      </w:p>
                    </w:tc>
                    <w:tc>
                      <w:tcPr>
                        <w:tcW w:w="767" w:type="pct"/>
                        <w:vMerge/>
                        <w:tcBorders>
                          <w:left w:val="single" w:sz="4" w:space="0" w:color="auto"/>
                          <w:bottom w:val="single" w:sz="4" w:space="0" w:color="auto"/>
                          <w:right w:val="single" w:sz="4" w:space="0" w:color="auto"/>
                        </w:tcBorders>
                        <w:vAlign w:val="center"/>
                      </w:tcPr>
                      <w:p w14:paraId="198A41C3" w14:textId="77777777" w:rsidR="00F45D02" w:rsidRDefault="00F45D02">
                        <w:pPr>
                          <w:jc w:val="both"/>
                          <w:rPr>
                            <w:b/>
                            <w:bCs/>
                            <w:szCs w:val="24"/>
                            <w:lang w:eastAsia="lt-LT"/>
                          </w:rPr>
                        </w:pPr>
                      </w:p>
                    </w:tc>
                  </w:tr>
                  <w:tr w:rsidR="00F45D02" w14:paraId="541290CA" w14:textId="77777777" w:rsidTr="00C514A0">
                    <w:tc>
                      <w:tcPr>
                        <w:tcW w:w="405" w:type="pct"/>
                        <w:tcBorders>
                          <w:top w:val="nil"/>
                          <w:left w:val="single" w:sz="4" w:space="0" w:color="auto"/>
                          <w:bottom w:val="nil"/>
                          <w:right w:val="single" w:sz="4" w:space="0" w:color="auto"/>
                        </w:tcBorders>
                      </w:tcPr>
                      <w:p w14:paraId="5574C597" w14:textId="063254C1" w:rsidR="00F45D02" w:rsidRDefault="00C514A0">
                        <w:pPr>
                          <w:tabs>
                            <w:tab w:val="left" w:pos="360"/>
                          </w:tabs>
                          <w:jc w:val="both"/>
                          <w:rPr>
                            <w:b/>
                            <w:bCs/>
                            <w:szCs w:val="24"/>
                            <w:lang w:eastAsia="lt-LT"/>
                          </w:rPr>
                        </w:pPr>
                        <w:r>
                          <w:rPr>
                            <w:szCs w:val="24"/>
                            <w:lang w:eastAsia="lt-LT"/>
                          </w:rPr>
                          <w:t>11.</w:t>
                        </w:r>
                      </w:p>
                    </w:tc>
                    <w:tc>
                      <w:tcPr>
                        <w:tcW w:w="3828" w:type="pct"/>
                        <w:tcBorders>
                          <w:top w:val="nil"/>
                          <w:left w:val="single" w:sz="4" w:space="0" w:color="auto"/>
                          <w:bottom w:val="nil"/>
                          <w:right w:val="single" w:sz="4" w:space="0" w:color="auto"/>
                        </w:tcBorders>
                      </w:tcPr>
                      <w:p w14:paraId="7BCD1A14" w14:textId="77777777" w:rsidR="00F45D02" w:rsidRDefault="00C514A0">
                        <w:pPr>
                          <w:jc w:val="both"/>
                          <w:rPr>
                            <w:iCs/>
                            <w:szCs w:val="24"/>
                            <w:lang w:eastAsia="lt-LT"/>
                          </w:rPr>
                        </w:pPr>
                        <w:r>
                          <w:rPr>
                            <w:iCs/>
                            <w:szCs w:val="24"/>
                            <w:lang w:eastAsia="lt-LT"/>
                          </w:rPr>
                          <w:t>Darbų organizavimas, darbų planavimas ir koordinavimas.</w:t>
                        </w:r>
                      </w:p>
                    </w:tc>
                    <w:tc>
                      <w:tcPr>
                        <w:tcW w:w="767" w:type="pct"/>
                        <w:vMerge/>
                        <w:tcBorders>
                          <w:left w:val="single" w:sz="4" w:space="0" w:color="auto"/>
                          <w:bottom w:val="single" w:sz="4" w:space="0" w:color="auto"/>
                          <w:right w:val="single" w:sz="4" w:space="0" w:color="auto"/>
                        </w:tcBorders>
                        <w:vAlign w:val="center"/>
                      </w:tcPr>
                      <w:p w14:paraId="066E6482" w14:textId="77777777" w:rsidR="00F45D02" w:rsidRDefault="00F45D02">
                        <w:pPr>
                          <w:jc w:val="both"/>
                          <w:rPr>
                            <w:b/>
                            <w:bCs/>
                            <w:szCs w:val="24"/>
                            <w:lang w:eastAsia="lt-LT"/>
                          </w:rPr>
                        </w:pPr>
                      </w:p>
                    </w:tc>
                  </w:tr>
                  <w:tr w:rsidR="00F45D02" w14:paraId="24A59906" w14:textId="77777777" w:rsidTr="00C514A0">
                    <w:tc>
                      <w:tcPr>
                        <w:tcW w:w="405" w:type="pct"/>
                        <w:tcBorders>
                          <w:top w:val="nil"/>
                          <w:left w:val="single" w:sz="4" w:space="0" w:color="auto"/>
                          <w:bottom w:val="nil"/>
                          <w:right w:val="single" w:sz="4" w:space="0" w:color="auto"/>
                        </w:tcBorders>
                      </w:tcPr>
                      <w:p w14:paraId="67496CBF" w14:textId="53EA29F5" w:rsidR="00F45D02" w:rsidRDefault="00C514A0">
                        <w:pPr>
                          <w:tabs>
                            <w:tab w:val="left" w:pos="360"/>
                          </w:tabs>
                          <w:jc w:val="both"/>
                          <w:rPr>
                            <w:b/>
                            <w:bCs/>
                            <w:szCs w:val="24"/>
                            <w:lang w:eastAsia="lt-LT"/>
                          </w:rPr>
                        </w:pPr>
                        <w:r>
                          <w:rPr>
                            <w:szCs w:val="24"/>
                            <w:lang w:eastAsia="lt-LT"/>
                          </w:rPr>
                          <w:t>12.</w:t>
                        </w:r>
                      </w:p>
                    </w:tc>
                    <w:tc>
                      <w:tcPr>
                        <w:tcW w:w="3828" w:type="pct"/>
                        <w:tcBorders>
                          <w:top w:val="nil"/>
                          <w:left w:val="single" w:sz="4" w:space="0" w:color="auto"/>
                          <w:bottom w:val="nil"/>
                          <w:right w:val="single" w:sz="4" w:space="0" w:color="auto"/>
                        </w:tcBorders>
                      </w:tcPr>
                      <w:p w14:paraId="06DDD3A7" w14:textId="77777777" w:rsidR="00F45D02" w:rsidRDefault="00C514A0">
                        <w:pPr>
                          <w:jc w:val="both"/>
                          <w:rPr>
                            <w:iCs/>
                            <w:szCs w:val="24"/>
                            <w:lang w:eastAsia="lt-LT"/>
                          </w:rPr>
                        </w:pPr>
                        <w:r>
                          <w:rPr>
                            <w:iCs/>
                            <w:szCs w:val="24"/>
                            <w:lang w:eastAsia="lt-LT"/>
                          </w:rPr>
                          <w:t>Vandentiekio sistemų specifika skirtinguose pastatuose.</w:t>
                        </w:r>
                      </w:p>
                    </w:tc>
                    <w:tc>
                      <w:tcPr>
                        <w:tcW w:w="767" w:type="pct"/>
                        <w:vMerge/>
                        <w:tcBorders>
                          <w:left w:val="single" w:sz="4" w:space="0" w:color="auto"/>
                          <w:bottom w:val="single" w:sz="4" w:space="0" w:color="auto"/>
                          <w:right w:val="single" w:sz="4" w:space="0" w:color="auto"/>
                        </w:tcBorders>
                        <w:vAlign w:val="center"/>
                      </w:tcPr>
                      <w:p w14:paraId="070D4F3D" w14:textId="77777777" w:rsidR="00F45D02" w:rsidRDefault="00F45D02">
                        <w:pPr>
                          <w:jc w:val="both"/>
                          <w:rPr>
                            <w:b/>
                            <w:bCs/>
                            <w:szCs w:val="24"/>
                            <w:lang w:eastAsia="lt-LT"/>
                          </w:rPr>
                        </w:pPr>
                      </w:p>
                    </w:tc>
                  </w:tr>
                  <w:tr w:rsidR="00F45D02" w14:paraId="0CC6797E" w14:textId="77777777" w:rsidTr="00C514A0">
                    <w:tc>
                      <w:tcPr>
                        <w:tcW w:w="405" w:type="pct"/>
                        <w:tcBorders>
                          <w:top w:val="nil"/>
                          <w:left w:val="single" w:sz="4" w:space="0" w:color="auto"/>
                          <w:bottom w:val="nil"/>
                          <w:right w:val="single" w:sz="4" w:space="0" w:color="auto"/>
                        </w:tcBorders>
                      </w:tcPr>
                      <w:p w14:paraId="7FEC480D" w14:textId="59587E89" w:rsidR="00F45D02" w:rsidRDefault="00C514A0">
                        <w:pPr>
                          <w:tabs>
                            <w:tab w:val="left" w:pos="360"/>
                          </w:tabs>
                          <w:jc w:val="both"/>
                          <w:rPr>
                            <w:b/>
                            <w:bCs/>
                            <w:szCs w:val="24"/>
                            <w:lang w:eastAsia="lt-LT"/>
                          </w:rPr>
                        </w:pPr>
                        <w:r>
                          <w:rPr>
                            <w:szCs w:val="24"/>
                            <w:lang w:eastAsia="lt-LT"/>
                          </w:rPr>
                          <w:t>13.</w:t>
                        </w:r>
                      </w:p>
                    </w:tc>
                    <w:tc>
                      <w:tcPr>
                        <w:tcW w:w="3828" w:type="pct"/>
                        <w:tcBorders>
                          <w:top w:val="nil"/>
                          <w:left w:val="single" w:sz="4" w:space="0" w:color="auto"/>
                          <w:bottom w:val="nil"/>
                          <w:right w:val="single" w:sz="4" w:space="0" w:color="auto"/>
                        </w:tcBorders>
                      </w:tcPr>
                      <w:p w14:paraId="269528DD" w14:textId="77777777" w:rsidR="00F45D02" w:rsidRDefault="00C514A0">
                        <w:pPr>
                          <w:jc w:val="both"/>
                          <w:rPr>
                            <w:iCs/>
                            <w:szCs w:val="24"/>
                            <w:lang w:eastAsia="lt-LT"/>
                          </w:rPr>
                        </w:pPr>
                        <w:r>
                          <w:rPr>
                            <w:iCs/>
                            <w:szCs w:val="24"/>
                            <w:lang w:eastAsia="lt-LT"/>
                          </w:rPr>
                          <w:t>Gyvenamieji pastatai (daugiabučių namų vandentiekio sistemų ypatumai, individualių namų vandentiekio sistemų ypatumai).</w:t>
                        </w:r>
                      </w:p>
                    </w:tc>
                    <w:tc>
                      <w:tcPr>
                        <w:tcW w:w="767" w:type="pct"/>
                        <w:vMerge/>
                        <w:tcBorders>
                          <w:left w:val="single" w:sz="4" w:space="0" w:color="auto"/>
                          <w:bottom w:val="single" w:sz="4" w:space="0" w:color="auto"/>
                          <w:right w:val="single" w:sz="4" w:space="0" w:color="auto"/>
                        </w:tcBorders>
                        <w:vAlign w:val="center"/>
                      </w:tcPr>
                      <w:p w14:paraId="434D6FCA" w14:textId="77777777" w:rsidR="00F45D02" w:rsidRDefault="00F45D02">
                        <w:pPr>
                          <w:jc w:val="both"/>
                          <w:rPr>
                            <w:b/>
                            <w:bCs/>
                            <w:szCs w:val="24"/>
                            <w:lang w:eastAsia="lt-LT"/>
                          </w:rPr>
                        </w:pPr>
                      </w:p>
                    </w:tc>
                  </w:tr>
                  <w:tr w:rsidR="00F45D02" w14:paraId="24DE191A" w14:textId="77777777" w:rsidTr="00C514A0">
                    <w:tc>
                      <w:tcPr>
                        <w:tcW w:w="405" w:type="pct"/>
                        <w:tcBorders>
                          <w:top w:val="nil"/>
                          <w:left w:val="single" w:sz="4" w:space="0" w:color="auto"/>
                          <w:bottom w:val="nil"/>
                          <w:right w:val="single" w:sz="4" w:space="0" w:color="auto"/>
                        </w:tcBorders>
                      </w:tcPr>
                      <w:p w14:paraId="352F99D6" w14:textId="32FB2224" w:rsidR="00F45D02" w:rsidRDefault="00C514A0">
                        <w:pPr>
                          <w:tabs>
                            <w:tab w:val="left" w:pos="360"/>
                          </w:tabs>
                          <w:jc w:val="both"/>
                          <w:rPr>
                            <w:b/>
                            <w:bCs/>
                            <w:szCs w:val="24"/>
                            <w:lang w:eastAsia="lt-LT"/>
                          </w:rPr>
                        </w:pPr>
                        <w:r>
                          <w:rPr>
                            <w:szCs w:val="24"/>
                            <w:lang w:eastAsia="lt-LT"/>
                          </w:rPr>
                          <w:t>14.</w:t>
                        </w:r>
                      </w:p>
                    </w:tc>
                    <w:tc>
                      <w:tcPr>
                        <w:tcW w:w="3828" w:type="pct"/>
                        <w:tcBorders>
                          <w:top w:val="nil"/>
                          <w:left w:val="single" w:sz="4" w:space="0" w:color="auto"/>
                          <w:bottom w:val="nil"/>
                          <w:right w:val="single" w:sz="4" w:space="0" w:color="auto"/>
                        </w:tcBorders>
                      </w:tcPr>
                      <w:p w14:paraId="7E2D7005" w14:textId="77777777" w:rsidR="00F45D02" w:rsidRDefault="00C514A0">
                        <w:pPr>
                          <w:jc w:val="both"/>
                          <w:rPr>
                            <w:iCs/>
                            <w:szCs w:val="24"/>
                            <w:lang w:eastAsia="lt-LT"/>
                          </w:rPr>
                        </w:pPr>
                        <w:r>
                          <w:rPr>
                            <w:iCs/>
                            <w:szCs w:val="24"/>
                            <w:lang w:eastAsia="lt-LT"/>
                          </w:rPr>
                          <w:t>Visuomeniniai pastatai (mokyklų ir vaikų įstaigų vandentiekio sistemų ypatumai, ligoninių ir medicinos įstaigų vandentiekio sistemų ypatumai, viešbučių, restoranų ir prekybos centrų vandentiekio sistemų ypatumai).</w:t>
                        </w:r>
                      </w:p>
                    </w:tc>
                    <w:tc>
                      <w:tcPr>
                        <w:tcW w:w="767" w:type="pct"/>
                        <w:vMerge/>
                        <w:tcBorders>
                          <w:left w:val="single" w:sz="4" w:space="0" w:color="auto"/>
                          <w:bottom w:val="single" w:sz="4" w:space="0" w:color="auto"/>
                          <w:right w:val="single" w:sz="4" w:space="0" w:color="auto"/>
                        </w:tcBorders>
                        <w:vAlign w:val="center"/>
                      </w:tcPr>
                      <w:p w14:paraId="302F6262" w14:textId="77777777" w:rsidR="00F45D02" w:rsidRDefault="00F45D02">
                        <w:pPr>
                          <w:jc w:val="both"/>
                          <w:rPr>
                            <w:b/>
                            <w:bCs/>
                            <w:szCs w:val="24"/>
                            <w:lang w:eastAsia="lt-LT"/>
                          </w:rPr>
                        </w:pPr>
                      </w:p>
                    </w:tc>
                  </w:tr>
                  <w:tr w:rsidR="00F45D02" w14:paraId="45E07BFA" w14:textId="77777777" w:rsidTr="00C514A0">
                    <w:tc>
                      <w:tcPr>
                        <w:tcW w:w="405" w:type="pct"/>
                        <w:tcBorders>
                          <w:top w:val="nil"/>
                          <w:left w:val="single" w:sz="4" w:space="0" w:color="auto"/>
                          <w:bottom w:val="nil"/>
                          <w:right w:val="single" w:sz="4" w:space="0" w:color="auto"/>
                        </w:tcBorders>
                      </w:tcPr>
                      <w:p w14:paraId="7775C991" w14:textId="675986C8" w:rsidR="00F45D02" w:rsidRDefault="00C514A0">
                        <w:pPr>
                          <w:tabs>
                            <w:tab w:val="left" w:pos="360"/>
                          </w:tabs>
                          <w:jc w:val="both"/>
                          <w:rPr>
                            <w:b/>
                            <w:bCs/>
                            <w:szCs w:val="24"/>
                            <w:lang w:eastAsia="lt-LT"/>
                          </w:rPr>
                        </w:pPr>
                        <w:r>
                          <w:rPr>
                            <w:szCs w:val="24"/>
                            <w:lang w:eastAsia="lt-LT"/>
                          </w:rPr>
                          <w:t>15.</w:t>
                        </w:r>
                      </w:p>
                    </w:tc>
                    <w:tc>
                      <w:tcPr>
                        <w:tcW w:w="3828" w:type="pct"/>
                        <w:tcBorders>
                          <w:top w:val="nil"/>
                          <w:left w:val="single" w:sz="4" w:space="0" w:color="auto"/>
                          <w:bottom w:val="nil"/>
                          <w:right w:val="single" w:sz="4" w:space="0" w:color="auto"/>
                        </w:tcBorders>
                      </w:tcPr>
                      <w:p w14:paraId="7CC2B8AE" w14:textId="77777777" w:rsidR="00F45D02" w:rsidRDefault="00C514A0">
                        <w:pPr>
                          <w:jc w:val="both"/>
                          <w:rPr>
                            <w:iCs/>
                            <w:szCs w:val="24"/>
                            <w:lang w:eastAsia="lt-LT"/>
                          </w:rPr>
                        </w:pPr>
                        <w:r>
                          <w:rPr>
                            <w:iCs/>
                            <w:szCs w:val="24"/>
                            <w:lang w:eastAsia="lt-LT"/>
                          </w:rPr>
                          <w:t>Pramoniniai pastatai (gamybinių patalpų vandentiekio sistemų ypatumai, sandėlių vandentiekio sistemų ypatumai).</w:t>
                        </w:r>
                      </w:p>
                    </w:tc>
                    <w:tc>
                      <w:tcPr>
                        <w:tcW w:w="767" w:type="pct"/>
                        <w:vMerge/>
                        <w:tcBorders>
                          <w:left w:val="single" w:sz="4" w:space="0" w:color="auto"/>
                          <w:bottom w:val="single" w:sz="4" w:space="0" w:color="auto"/>
                          <w:right w:val="single" w:sz="4" w:space="0" w:color="auto"/>
                        </w:tcBorders>
                        <w:vAlign w:val="center"/>
                      </w:tcPr>
                      <w:p w14:paraId="5533F8E6" w14:textId="77777777" w:rsidR="00F45D02" w:rsidRDefault="00F45D02">
                        <w:pPr>
                          <w:jc w:val="both"/>
                          <w:rPr>
                            <w:b/>
                            <w:bCs/>
                            <w:szCs w:val="24"/>
                            <w:lang w:eastAsia="lt-LT"/>
                          </w:rPr>
                        </w:pPr>
                      </w:p>
                    </w:tc>
                  </w:tr>
                  <w:tr w:rsidR="00F45D02" w14:paraId="39E2A0AB" w14:textId="77777777" w:rsidTr="00C514A0">
                    <w:tc>
                      <w:tcPr>
                        <w:tcW w:w="405" w:type="pct"/>
                        <w:tcBorders>
                          <w:top w:val="nil"/>
                          <w:left w:val="single" w:sz="4" w:space="0" w:color="auto"/>
                          <w:bottom w:val="nil"/>
                          <w:right w:val="single" w:sz="4" w:space="0" w:color="auto"/>
                        </w:tcBorders>
                      </w:tcPr>
                      <w:p w14:paraId="5000F94A" w14:textId="7094A056" w:rsidR="00F45D02" w:rsidRDefault="00C514A0">
                        <w:pPr>
                          <w:tabs>
                            <w:tab w:val="left" w:pos="360"/>
                          </w:tabs>
                          <w:jc w:val="both"/>
                          <w:rPr>
                            <w:b/>
                            <w:bCs/>
                            <w:szCs w:val="24"/>
                            <w:lang w:eastAsia="lt-LT"/>
                          </w:rPr>
                        </w:pPr>
                        <w:r>
                          <w:rPr>
                            <w:szCs w:val="24"/>
                            <w:lang w:eastAsia="lt-LT"/>
                          </w:rPr>
                          <w:t>16.</w:t>
                        </w:r>
                      </w:p>
                    </w:tc>
                    <w:tc>
                      <w:tcPr>
                        <w:tcW w:w="3828" w:type="pct"/>
                        <w:tcBorders>
                          <w:top w:val="nil"/>
                          <w:left w:val="single" w:sz="4" w:space="0" w:color="auto"/>
                          <w:bottom w:val="nil"/>
                          <w:right w:val="single" w:sz="4" w:space="0" w:color="auto"/>
                        </w:tcBorders>
                      </w:tcPr>
                      <w:p w14:paraId="5068730F" w14:textId="77777777" w:rsidR="00F45D02" w:rsidRDefault="00C514A0">
                        <w:pPr>
                          <w:jc w:val="both"/>
                          <w:rPr>
                            <w:iCs/>
                            <w:szCs w:val="24"/>
                            <w:lang w:eastAsia="lt-LT"/>
                          </w:rPr>
                        </w:pPr>
                        <w:r>
                          <w:rPr>
                            <w:iCs/>
                            <w:szCs w:val="24"/>
                            <w:lang w:eastAsia="lt-LT"/>
                          </w:rPr>
                          <w:t>Vandens apskaita ir taupymas (vandens apskaitos prietaisai, skaitiklių tipai ir montavimo reikalavimai, nuotolinio nuskaitymo sistemos, apskaitos mazgų įrengimas).</w:t>
                        </w:r>
                      </w:p>
                    </w:tc>
                    <w:tc>
                      <w:tcPr>
                        <w:tcW w:w="767" w:type="pct"/>
                        <w:vMerge/>
                        <w:tcBorders>
                          <w:left w:val="single" w:sz="4" w:space="0" w:color="auto"/>
                          <w:bottom w:val="single" w:sz="4" w:space="0" w:color="auto"/>
                          <w:right w:val="single" w:sz="4" w:space="0" w:color="auto"/>
                        </w:tcBorders>
                        <w:vAlign w:val="center"/>
                      </w:tcPr>
                      <w:p w14:paraId="5212E4DC" w14:textId="77777777" w:rsidR="00F45D02" w:rsidRDefault="00F45D02">
                        <w:pPr>
                          <w:jc w:val="both"/>
                          <w:rPr>
                            <w:b/>
                            <w:bCs/>
                            <w:szCs w:val="24"/>
                            <w:lang w:eastAsia="lt-LT"/>
                          </w:rPr>
                        </w:pPr>
                      </w:p>
                    </w:tc>
                  </w:tr>
                  <w:tr w:rsidR="00F45D02" w14:paraId="3235E2CE" w14:textId="77777777" w:rsidTr="00C514A0">
                    <w:tc>
                      <w:tcPr>
                        <w:tcW w:w="405" w:type="pct"/>
                        <w:tcBorders>
                          <w:top w:val="nil"/>
                          <w:left w:val="single" w:sz="4" w:space="0" w:color="auto"/>
                          <w:bottom w:val="single" w:sz="4" w:space="0" w:color="auto"/>
                          <w:right w:val="single" w:sz="4" w:space="0" w:color="auto"/>
                        </w:tcBorders>
                      </w:tcPr>
                      <w:p w14:paraId="463A844E" w14:textId="10D802D9" w:rsidR="00F45D02" w:rsidRDefault="00C514A0">
                        <w:pPr>
                          <w:tabs>
                            <w:tab w:val="left" w:pos="360"/>
                          </w:tabs>
                          <w:jc w:val="both"/>
                          <w:rPr>
                            <w:b/>
                            <w:bCs/>
                            <w:szCs w:val="24"/>
                            <w:lang w:eastAsia="lt-LT"/>
                          </w:rPr>
                        </w:pPr>
                        <w:r>
                          <w:rPr>
                            <w:szCs w:val="24"/>
                            <w:lang w:eastAsia="lt-LT"/>
                          </w:rPr>
                          <w:t>17.</w:t>
                        </w:r>
                      </w:p>
                    </w:tc>
                    <w:tc>
                      <w:tcPr>
                        <w:tcW w:w="3828" w:type="pct"/>
                        <w:tcBorders>
                          <w:top w:val="nil"/>
                          <w:left w:val="single" w:sz="4" w:space="0" w:color="auto"/>
                          <w:bottom w:val="single" w:sz="4" w:space="0" w:color="auto"/>
                          <w:right w:val="single" w:sz="4" w:space="0" w:color="auto"/>
                        </w:tcBorders>
                      </w:tcPr>
                      <w:p w14:paraId="4DF2896A" w14:textId="77777777" w:rsidR="00F45D02" w:rsidRDefault="00C514A0">
                        <w:pPr>
                          <w:jc w:val="both"/>
                          <w:rPr>
                            <w:iCs/>
                            <w:szCs w:val="24"/>
                            <w:lang w:eastAsia="lt-LT"/>
                          </w:rPr>
                        </w:pPr>
                        <w:r>
                          <w:rPr>
                            <w:iCs/>
                            <w:szCs w:val="24"/>
                            <w:lang w:eastAsia="lt-LT"/>
                          </w:rPr>
                          <w:t>Vandens taupymo priemonės (vandenį taupanti santechninė armatūra, slėgio optimizavimas, cirkuliacinės sistemos efektyvumo didinimas, lietaus vandens panaudojimo sistemos).</w:t>
                        </w:r>
                      </w:p>
                    </w:tc>
                    <w:tc>
                      <w:tcPr>
                        <w:tcW w:w="767" w:type="pct"/>
                        <w:vMerge/>
                        <w:tcBorders>
                          <w:left w:val="single" w:sz="4" w:space="0" w:color="auto"/>
                          <w:bottom w:val="single" w:sz="4" w:space="0" w:color="auto"/>
                          <w:right w:val="single" w:sz="4" w:space="0" w:color="auto"/>
                        </w:tcBorders>
                        <w:vAlign w:val="center"/>
                      </w:tcPr>
                      <w:p w14:paraId="6C8E829E" w14:textId="77777777" w:rsidR="00F45D02" w:rsidRDefault="00F45D02">
                        <w:pPr>
                          <w:jc w:val="both"/>
                          <w:rPr>
                            <w:b/>
                            <w:bCs/>
                            <w:szCs w:val="24"/>
                            <w:lang w:eastAsia="lt-LT"/>
                          </w:rPr>
                        </w:pPr>
                      </w:p>
                    </w:tc>
                  </w:tr>
                  <w:tr w:rsidR="00F45D02" w14:paraId="59DBD203" w14:textId="77777777" w:rsidTr="00C514A0">
                    <w:tc>
                      <w:tcPr>
                        <w:tcW w:w="405" w:type="pct"/>
                        <w:tcBorders>
                          <w:left w:val="single" w:sz="4" w:space="0" w:color="auto"/>
                          <w:bottom w:val="nil"/>
                          <w:right w:val="single" w:sz="4" w:space="0" w:color="auto"/>
                        </w:tcBorders>
                      </w:tcPr>
                      <w:p w14:paraId="584AD8F8" w14:textId="77777777" w:rsidR="00F45D02" w:rsidRDefault="00F45D02">
                        <w:pPr>
                          <w:tabs>
                            <w:tab w:val="left" w:pos="360"/>
                          </w:tabs>
                          <w:jc w:val="both"/>
                          <w:rPr>
                            <w:b/>
                            <w:bCs/>
                            <w:szCs w:val="24"/>
                            <w:lang w:eastAsia="lt-LT"/>
                          </w:rPr>
                        </w:pPr>
                      </w:p>
                    </w:tc>
                    <w:tc>
                      <w:tcPr>
                        <w:tcW w:w="3828" w:type="pct"/>
                        <w:tcBorders>
                          <w:left w:val="single" w:sz="4" w:space="0" w:color="auto"/>
                          <w:bottom w:val="nil"/>
                          <w:right w:val="single" w:sz="4" w:space="0" w:color="auto"/>
                        </w:tcBorders>
                      </w:tcPr>
                      <w:p w14:paraId="4A727DA8" w14:textId="77777777" w:rsidR="00F45D02" w:rsidRDefault="00C514A0">
                        <w:pPr>
                          <w:jc w:val="both"/>
                          <w:rPr>
                            <w:iCs/>
                            <w:szCs w:val="24"/>
                            <w:lang w:eastAsia="lt-LT"/>
                          </w:rPr>
                        </w:pPr>
                        <w:r>
                          <w:rPr>
                            <w:szCs w:val="24"/>
                            <w:lang w:eastAsia="lt-LT"/>
                          </w:rPr>
                          <w:t>STATINIO NUOTEKŲ ŠALINIMO INŽINERINĖS SISTEMOS</w:t>
                        </w:r>
                      </w:p>
                    </w:tc>
                    <w:tc>
                      <w:tcPr>
                        <w:tcW w:w="767" w:type="pct"/>
                        <w:vMerge w:val="restart"/>
                        <w:tcBorders>
                          <w:top w:val="single" w:sz="4" w:space="0" w:color="auto"/>
                          <w:left w:val="single" w:sz="4" w:space="0" w:color="auto"/>
                          <w:right w:val="single" w:sz="4" w:space="0" w:color="auto"/>
                        </w:tcBorders>
                        <w:vAlign w:val="center"/>
                      </w:tcPr>
                      <w:p w14:paraId="254B6E86" w14:textId="77777777" w:rsidR="00F45D02" w:rsidRDefault="00C514A0">
                        <w:pPr>
                          <w:jc w:val="center"/>
                          <w:rPr>
                            <w:b/>
                            <w:bCs/>
                            <w:szCs w:val="24"/>
                            <w:lang w:eastAsia="lt-LT"/>
                          </w:rPr>
                        </w:pPr>
                        <w:r>
                          <w:rPr>
                            <w:iCs/>
                            <w:szCs w:val="24"/>
                            <w:lang w:eastAsia="lt-LT"/>
                          </w:rPr>
                          <w:t>YSSSDV, YSSSDTPV, NSSSDV, NSSSDTPV</w:t>
                        </w:r>
                      </w:p>
                    </w:tc>
                  </w:tr>
                  <w:tr w:rsidR="00F45D02" w14:paraId="5BBB9636" w14:textId="77777777" w:rsidTr="00C514A0">
                    <w:tc>
                      <w:tcPr>
                        <w:tcW w:w="405" w:type="pct"/>
                        <w:tcBorders>
                          <w:top w:val="nil"/>
                          <w:left w:val="single" w:sz="4" w:space="0" w:color="auto"/>
                          <w:bottom w:val="nil"/>
                          <w:right w:val="single" w:sz="4" w:space="0" w:color="auto"/>
                        </w:tcBorders>
                      </w:tcPr>
                      <w:p w14:paraId="611493EE" w14:textId="49F1FF32" w:rsidR="00F45D02" w:rsidRDefault="00C514A0">
                        <w:pPr>
                          <w:tabs>
                            <w:tab w:val="left" w:pos="360"/>
                          </w:tabs>
                          <w:jc w:val="both"/>
                          <w:rPr>
                            <w:b/>
                            <w:bCs/>
                            <w:szCs w:val="24"/>
                            <w:lang w:eastAsia="lt-LT"/>
                          </w:rPr>
                        </w:pPr>
                        <w:r>
                          <w:rPr>
                            <w:szCs w:val="24"/>
                            <w:lang w:eastAsia="lt-LT"/>
                          </w:rPr>
                          <w:t>18.</w:t>
                        </w:r>
                      </w:p>
                    </w:tc>
                    <w:tc>
                      <w:tcPr>
                        <w:tcW w:w="3828" w:type="pct"/>
                        <w:tcBorders>
                          <w:top w:val="nil"/>
                          <w:left w:val="single" w:sz="4" w:space="0" w:color="auto"/>
                          <w:bottom w:val="nil"/>
                          <w:right w:val="single" w:sz="4" w:space="0" w:color="auto"/>
                        </w:tcBorders>
                      </w:tcPr>
                      <w:p w14:paraId="6D7BFF4E" w14:textId="77777777" w:rsidR="00F45D02" w:rsidRDefault="00C514A0">
                        <w:pPr>
                          <w:jc w:val="both"/>
                          <w:rPr>
                            <w:iCs/>
                            <w:szCs w:val="24"/>
                            <w:lang w:eastAsia="lt-LT"/>
                          </w:rPr>
                        </w:pPr>
                        <w:r>
                          <w:rPr>
                            <w:iCs/>
                            <w:szCs w:val="24"/>
                            <w:lang w:eastAsia="lt-LT"/>
                          </w:rPr>
                          <w:t>Nuotekų šalinimo sistemų tipai ir klasifikacija.</w:t>
                        </w:r>
                      </w:p>
                    </w:tc>
                    <w:tc>
                      <w:tcPr>
                        <w:tcW w:w="767" w:type="pct"/>
                        <w:vMerge/>
                        <w:tcBorders>
                          <w:left w:val="single" w:sz="4" w:space="0" w:color="auto"/>
                          <w:right w:val="single" w:sz="4" w:space="0" w:color="auto"/>
                        </w:tcBorders>
                        <w:vAlign w:val="center"/>
                      </w:tcPr>
                      <w:p w14:paraId="48FE381D" w14:textId="77777777" w:rsidR="00F45D02" w:rsidRDefault="00F45D02">
                        <w:pPr>
                          <w:jc w:val="both"/>
                          <w:rPr>
                            <w:b/>
                            <w:bCs/>
                            <w:szCs w:val="24"/>
                            <w:lang w:eastAsia="lt-LT"/>
                          </w:rPr>
                        </w:pPr>
                      </w:p>
                    </w:tc>
                  </w:tr>
                  <w:tr w:rsidR="00F45D02" w14:paraId="0C61D387" w14:textId="77777777" w:rsidTr="00C514A0">
                    <w:tc>
                      <w:tcPr>
                        <w:tcW w:w="405" w:type="pct"/>
                        <w:tcBorders>
                          <w:top w:val="nil"/>
                          <w:left w:val="single" w:sz="4" w:space="0" w:color="auto"/>
                          <w:bottom w:val="nil"/>
                          <w:right w:val="single" w:sz="4" w:space="0" w:color="auto"/>
                        </w:tcBorders>
                      </w:tcPr>
                      <w:p w14:paraId="467E821D" w14:textId="63D7FC20" w:rsidR="00F45D02" w:rsidRDefault="00C514A0">
                        <w:pPr>
                          <w:tabs>
                            <w:tab w:val="left" w:pos="360"/>
                          </w:tabs>
                          <w:jc w:val="both"/>
                          <w:rPr>
                            <w:b/>
                            <w:bCs/>
                            <w:szCs w:val="24"/>
                            <w:lang w:eastAsia="lt-LT"/>
                          </w:rPr>
                        </w:pPr>
                        <w:r>
                          <w:rPr>
                            <w:szCs w:val="24"/>
                            <w:lang w:eastAsia="lt-LT"/>
                          </w:rPr>
                          <w:t>19.</w:t>
                        </w:r>
                      </w:p>
                    </w:tc>
                    <w:tc>
                      <w:tcPr>
                        <w:tcW w:w="3828" w:type="pct"/>
                        <w:tcBorders>
                          <w:top w:val="nil"/>
                          <w:left w:val="single" w:sz="4" w:space="0" w:color="auto"/>
                          <w:bottom w:val="nil"/>
                          <w:right w:val="single" w:sz="4" w:space="0" w:color="auto"/>
                        </w:tcBorders>
                      </w:tcPr>
                      <w:p w14:paraId="7E526CF8" w14:textId="77777777" w:rsidR="00F45D02" w:rsidRDefault="00C514A0">
                        <w:pPr>
                          <w:jc w:val="both"/>
                          <w:rPr>
                            <w:iCs/>
                            <w:szCs w:val="24"/>
                            <w:lang w:eastAsia="lt-LT"/>
                          </w:rPr>
                        </w:pPr>
                        <w:r>
                          <w:rPr>
                            <w:iCs/>
                            <w:szCs w:val="24"/>
                            <w:lang w:eastAsia="lt-LT"/>
                          </w:rPr>
                          <w:t>Nuotekų šalinimo sistemos pagal veikimo principą.</w:t>
                        </w:r>
                      </w:p>
                    </w:tc>
                    <w:tc>
                      <w:tcPr>
                        <w:tcW w:w="767" w:type="pct"/>
                        <w:vMerge/>
                        <w:tcBorders>
                          <w:left w:val="single" w:sz="4" w:space="0" w:color="auto"/>
                          <w:right w:val="single" w:sz="4" w:space="0" w:color="auto"/>
                        </w:tcBorders>
                        <w:vAlign w:val="center"/>
                      </w:tcPr>
                      <w:p w14:paraId="3B2B6F83" w14:textId="77777777" w:rsidR="00F45D02" w:rsidRDefault="00F45D02">
                        <w:pPr>
                          <w:jc w:val="both"/>
                          <w:rPr>
                            <w:b/>
                            <w:bCs/>
                            <w:szCs w:val="24"/>
                            <w:lang w:eastAsia="lt-LT"/>
                          </w:rPr>
                        </w:pPr>
                      </w:p>
                    </w:tc>
                  </w:tr>
                  <w:tr w:rsidR="00F45D02" w14:paraId="2DB54D98" w14:textId="77777777" w:rsidTr="00C514A0">
                    <w:tc>
                      <w:tcPr>
                        <w:tcW w:w="405" w:type="pct"/>
                        <w:tcBorders>
                          <w:top w:val="nil"/>
                          <w:left w:val="single" w:sz="4" w:space="0" w:color="auto"/>
                          <w:bottom w:val="nil"/>
                          <w:right w:val="single" w:sz="4" w:space="0" w:color="auto"/>
                        </w:tcBorders>
                      </w:tcPr>
                      <w:p w14:paraId="1FFC9AD7" w14:textId="6FF04518" w:rsidR="00F45D02" w:rsidRDefault="00C514A0">
                        <w:pPr>
                          <w:tabs>
                            <w:tab w:val="left" w:pos="360"/>
                          </w:tabs>
                          <w:jc w:val="both"/>
                          <w:rPr>
                            <w:b/>
                            <w:bCs/>
                            <w:szCs w:val="24"/>
                            <w:lang w:eastAsia="lt-LT"/>
                          </w:rPr>
                        </w:pPr>
                        <w:r>
                          <w:rPr>
                            <w:szCs w:val="24"/>
                            <w:lang w:eastAsia="lt-LT"/>
                          </w:rPr>
                          <w:t>20.</w:t>
                        </w:r>
                      </w:p>
                    </w:tc>
                    <w:tc>
                      <w:tcPr>
                        <w:tcW w:w="3828" w:type="pct"/>
                        <w:tcBorders>
                          <w:top w:val="nil"/>
                          <w:left w:val="single" w:sz="4" w:space="0" w:color="auto"/>
                          <w:bottom w:val="nil"/>
                          <w:right w:val="single" w:sz="4" w:space="0" w:color="auto"/>
                        </w:tcBorders>
                      </w:tcPr>
                      <w:p w14:paraId="38CCF7CF" w14:textId="77777777" w:rsidR="00F45D02" w:rsidRDefault="00C514A0">
                        <w:pPr>
                          <w:jc w:val="both"/>
                          <w:rPr>
                            <w:iCs/>
                            <w:szCs w:val="24"/>
                            <w:lang w:eastAsia="lt-LT"/>
                          </w:rPr>
                        </w:pPr>
                        <w:r>
                          <w:rPr>
                            <w:iCs/>
                            <w:szCs w:val="24"/>
                            <w:lang w:eastAsia="lt-LT"/>
                          </w:rPr>
                          <w:t>Vamzdynų medžiagos ir jų parinkimo kriterijai.</w:t>
                        </w:r>
                      </w:p>
                    </w:tc>
                    <w:tc>
                      <w:tcPr>
                        <w:tcW w:w="767" w:type="pct"/>
                        <w:vMerge/>
                        <w:tcBorders>
                          <w:left w:val="single" w:sz="4" w:space="0" w:color="auto"/>
                          <w:right w:val="single" w:sz="4" w:space="0" w:color="auto"/>
                        </w:tcBorders>
                        <w:vAlign w:val="center"/>
                      </w:tcPr>
                      <w:p w14:paraId="2A4B818A" w14:textId="77777777" w:rsidR="00F45D02" w:rsidRDefault="00F45D02">
                        <w:pPr>
                          <w:jc w:val="both"/>
                          <w:rPr>
                            <w:b/>
                            <w:bCs/>
                            <w:szCs w:val="24"/>
                            <w:lang w:eastAsia="lt-LT"/>
                          </w:rPr>
                        </w:pPr>
                      </w:p>
                    </w:tc>
                  </w:tr>
                  <w:tr w:rsidR="00F45D02" w14:paraId="4CA571DB" w14:textId="77777777" w:rsidTr="00C514A0">
                    <w:tc>
                      <w:tcPr>
                        <w:tcW w:w="405" w:type="pct"/>
                        <w:tcBorders>
                          <w:top w:val="nil"/>
                          <w:left w:val="single" w:sz="4" w:space="0" w:color="auto"/>
                          <w:bottom w:val="nil"/>
                          <w:right w:val="single" w:sz="4" w:space="0" w:color="auto"/>
                        </w:tcBorders>
                      </w:tcPr>
                      <w:p w14:paraId="1F6E9E7B" w14:textId="6F979204" w:rsidR="00F45D02" w:rsidRDefault="00C514A0">
                        <w:pPr>
                          <w:tabs>
                            <w:tab w:val="left" w:pos="360"/>
                          </w:tabs>
                          <w:jc w:val="both"/>
                          <w:rPr>
                            <w:b/>
                            <w:bCs/>
                            <w:szCs w:val="24"/>
                            <w:lang w:eastAsia="lt-LT"/>
                          </w:rPr>
                        </w:pPr>
                        <w:r>
                          <w:rPr>
                            <w:szCs w:val="24"/>
                            <w:lang w:eastAsia="lt-LT"/>
                          </w:rPr>
                          <w:t>21.</w:t>
                        </w:r>
                      </w:p>
                    </w:tc>
                    <w:tc>
                      <w:tcPr>
                        <w:tcW w:w="3828" w:type="pct"/>
                        <w:tcBorders>
                          <w:top w:val="nil"/>
                          <w:left w:val="single" w:sz="4" w:space="0" w:color="auto"/>
                          <w:bottom w:val="nil"/>
                          <w:right w:val="single" w:sz="4" w:space="0" w:color="auto"/>
                        </w:tcBorders>
                      </w:tcPr>
                      <w:p w14:paraId="71C29B7D" w14:textId="77777777" w:rsidR="00F45D02" w:rsidRDefault="00C514A0">
                        <w:pPr>
                          <w:jc w:val="both"/>
                          <w:rPr>
                            <w:iCs/>
                            <w:szCs w:val="24"/>
                            <w:lang w:eastAsia="lt-LT"/>
                          </w:rPr>
                        </w:pPr>
                        <w:r>
                          <w:rPr>
                            <w:iCs/>
                            <w:szCs w:val="24"/>
                            <w:lang w:eastAsia="lt-LT"/>
                          </w:rPr>
                          <w:t>Parinkimo kriterijai.</w:t>
                        </w:r>
                      </w:p>
                    </w:tc>
                    <w:tc>
                      <w:tcPr>
                        <w:tcW w:w="767" w:type="pct"/>
                        <w:vMerge/>
                        <w:tcBorders>
                          <w:left w:val="single" w:sz="4" w:space="0" w:color="auto"/>
                          <w:right w:val="single" w:sz="4" w:space="0" w:color="auto"/>
                        </w:tcBorders>
                        <w:vAlign w:val="center"/>
                      </w:tcPr>
                      <w:p w14:paraId="51D3FD33" w14:textId="77777777" w:rsidR="00F45D02" w:rsidRDefault="00F45D02">
                        <w:pPr>
                          <w:jc w:val="both"/>
                          <w:rPr>
                            <w:b/>
                            <w:bCs/>
                            <w:szCs w:val="24"/>
                            <w:lang w:eastAsia="lt-LT"/>
                          </w:rPr>
                        </w:pPr>
                      </w:p>
                    </w:tc>
                  </w:tr>
                  <w:tr w:rsidR="00F45D02" w14:paraId="4AAA631A" w14:textId="77777777" w:rsidTr="00C514A0">
                    <w:tc>
                      <w:tcPr>
                        <w:tcW w:w="405" w:type="pct"/>
                        <w:tcBorders>
                          <w:top w:val="nil"/>
                          <w:left w:val="single" w:sz="4" w:space="0" w:color="auto"/>
                          <w:bottom w:val="nil"/>
                          <w:right w:val="single" w:sz="4" w:space="0" w:color="auto"/>
                        </w:tcBorders>
                      </w:tcPr>
                      <w:p w14:paraId="020DC0B8" w14:textId="24C99DAA" w:rsidR="00F45D02" w:rsidRDefault="00C514A0">
                        <w:pPr>
                          <w:tabs>
                            <w:tab w:val="left" w:pos="360"/>
                          </w:tabs>
                          <w:jc w:val="both"/>
                          <w:rPr>
                            <w:b/>
                            <w:bCs/>
                            <w:szCs w:val="24"/>
                            <w:lang w:eastAsia="lt-LT"/>
                          </w:rPr>
                        </w:pPr>
                        <w:r>
                          <w:rPr>
                            <w:szCs w:val="24"/>
                            <w:lang w:eastAsia="lt-LT"/>
                          </w:rPr>
                          <w:t>22.</w:t>
                        </w:r>
                      </w:p>
                    </w:tc>
                    <w:tc>
                      <w:tcPr>
                        <w:tcW w:w="3828" w:type="pct"/>
                        <w:tcBorders>
                          <w:top w:val="nil"/>
                          <w:left w:val="single" w:sz="4" w:space="0" w:color="auto"/>
                          <w:bottom w:val="nil"/>
                          <w:right w:val="single" w:sz="4" w:space="0" w:color="auto"/>
                        </w:tcBorders>
                      </w:tcPr>
                      <w:p w14:paraId="64A7045F" w14:textId="77777777" w:rsidR="00F45D02" w:rsidRDefault="00C514A0">
                        <w:pPr>
                          <w:jc w:val="both"/>
                          <w:rPr>
                            <w:iCs/>
                            <w:szCs w:val="24"/>
                            <w:lang w:eastAsia="lt-LT"/>
                          </w:rPr>
                        </w:pPr>
                        <w:r>
                          <w:rPr>
                            <w:iCs/>
                            <w:szCs w:val="24"/>
                            <w:lang w:eastAsia="lt-LT"/>
                          </w:rPr>
                          <w:t>Vamzdynų montavimas.</w:t>
                        </w:r>
                      </w:p>
                    </w:tc>
                    <w:tc>
                      <w:tcPr>
                        <w:tcW w:w="767" w:type="pct"/>
                        <w:vMerge/>
                        <w:tcBorders>
                          <w:left w:val="single" w:sz="4" w:space="0" w:color="auto"/>
                          <w:right w:val="single" w:sz="4" w:space="0" w:color="auto"/>
                        </w:tcBorders>
                        <w:vAlign w:val="center"/>
                      </w:tcPr>
                      <w:p w14:paraId="765F8CD3" w14:textId="77777777" w:rsidR="00F45D02" w:rsidRDefault="00F45D02">
                        <w:pPr>
                          <w:jc w:val="both"/>
                          <w:rPr>
                            <w:b/>
                            <w:bCs/>
                            <w:szCs w:val="24"/>
                            <w:lang w:eastAsia="lt-LT"/>
                          </w:rPr>
                        </w:pPr>
                      </w:p>
                    </w:tc>
                  </w:tr>
                  <w:tr w:rsidR="00F45D02" w14:paraId="4F3EA8ED" w14:textId="77777777" w:rsidTr="00C514A0">
                    <w:tc>
                      <w:tcPr>
                        <w:tcW w:w="405" w:type="pct"/>
                        <w:tcBorders>
                          <w:top w:val="nil"/>
                          <w:left w:val="single" w:sz="4" w:space="0" w:color="auto"/>
                          <w:bottom w:val="nil"/>
                          <w:right w:val="single" w:sz="4" w:space="0" w:color="auto"/>
                        </w:tcBorders>
                      </w:tcPr>
                      <w:p w14:paraId="05A8BE61" w14:textId="65B2401F" w:rsidR="00F45D02" w:rsidRDefault="00C514A0">
                        <w:pPr>
                          <w:tabs>
                            <w:tab w:val="left" w:pos="360"/>
                          </w:tabs>
                          <w:jc w:val="both"/>
                          <w:rPr>
                            <w:b/>
                            <w:bCs/>
                            <w:szCs w:val="24"/>
                            <w:lang w:eastAsia="lt-LT"/>
                          </w:rPr>
                        </w:pPr>
                        <w:r>
                          <w:rPr>
                            <w:szCs w:val="24"/>
                            <w:lang w:eastAsia="lt-LT"/>
                          </w:rPr>
                          <w:t>23.</w:t>
                        </w:r>
                      </w:p>
                    </w:tc>
                    <w:tc>
                      <w:tcPr>
                        <w:tcW w:w="3828" w:type="pct"/>
                        <w:tcBorders>
                          <w:top w:val="nil"/>
                          <w:left w:val="single" w:sz="4" w:space="0" w:color="auto"/>
                          <w:bottom w:val="nil"/>
                          <w:right w:val="single" w:sz="4" w:space="0" w:color="auto"/>
                        </w:tcBorders>
                      </w:tcPr>
                      <w:p w14:paraId="359C523A" w14:textId="77777777" w:rsidR="00F45D02" w:rsidRDefault="00C514A0">
                        <w:pPr>
                          <w:jc w:val="both"/>
                          <w:rPr>
                            <w:iCs/>
                            <w:szCs w:val="24"/>
                            <w:lang w:eastAsia="lt-LT"/>
                          </w:rPr>
                        </w:pPr>
                        <w:r>
                          <w:rPr>
                            <w:iCs/>
                            <w:szCs w:val="24"/>
                            <w:lang w:eastAsia="lt-LT"/>
                          </w:rPr>
                          <w:t>Santechninių prietaisų ir įrenginių montavimas.</w:t>
                        </w:r>
                      </w:p>
                    </w:tc>
                    <w:tc>
                      <w:tcPr>
                        <w:tcW w:w="767" w:type="pct"/>
                        <w:vMerge/>
                        <w:tcBorders>
                          <w:left w:val="single" w:sz="4" w:space="0" w:color="auto"/>
                          <w:right w:val="single" w:sz="4" w:space="0" w:color="auto"/>
                        </w:tcBorders>
                        <w:vAlign w:val="center"/>
                      </w:tcPr>
                      <w:p w14:paraId="490B3D62" w14:textId="77777777" w:rsidR="00F45D02" w:rsidRDefault="00F45D02">
                        <w:pPr>
                          <w:jc w:val="both"/>
                          <w:rPr>
                            <w:b/>
                            <w:bCs/>
                            <w:szCs w:val="24"/>
                            <w:lang w:eastAsia="lt-LT"/>
                          </w:rPr>
                        </w:pPr>
                      </w:p>
                    </w:tc>
                  </w:tr>
                  <w:tr w:rsidR="00F45D02" w14:paraId="61249C2A" w14:textId="77777777" w:rsidTr="00C514A0">
                    <w:tc>
                      <w:tcPr>
                        <w:tcW w:w="405" w:type="pct"/>
                        <w:tcBorders>
                          <w:top w:val="nil"/>
                          <w:left w:val="single" w:sz="4" w:space="0" w:color="auto"/>
                          <w:bottom w:val="nil"/>
                          <w:right w:val="single" w:sz="4" w:space="0" w:color="auto"/>
                        </w:tcBorders>
                      </w:tcPr>
                      <w:p w14:paraId="31E35B26" w14:textId="0252DC67" w:rsidR="00F45D02" w:rsidRDefault="00C514A0">
                        <w:pPr>
                          <w:tabs>
                            <w:tab w:val="left" w:pos="360"/>
                          </w:tabs>
                          <w:jc w:val="both"/>
                          <w:rPr>
                            <w:b/>
                            <w:bCs/>
                            <w:szCs w:val="24"/>
                            <w:lang w:eastAsia="lt-LT"/>
                          </w:rPr>
                        </w:pPr>
                        <w:r>
                          <w:rPr>
                            <w:szCs w:val="24"/>
                            <w:lang w:eastAsia="lt-LT"/>
                          </w:rPr>
                          <w:t>24.</w:t>
                        </w:r>
                      </w:p>
                    </w:tc>
                    <w:tc>
                      <w:tcPr>
                        <w:tcW w:w="3828" w:type="pct"/>
                        <w:tcBorders>
                          <w:top w:val="nil"/>
                          <w:left w:val="single" w:sz="4" w:space="0" w:color="auto"/>
                          <w:bottom w:val="nil"/>
                          <w:right w:val="single" w:sz="4" w:space="0" w:color="auto"/>
                        </w:tcBorders>
                      </w:tcPr>
                      <w:p w14:paraId="7A2C8C7B" w14:textId="77777777" w:rsidR="00F45D02" w:rsidRDefault="00C514A0">
                        <w:pPr>
                          <w:jc w:val="both"/>
                          <w:rPr>
                            <w:iCs/>
                            <w:szCs w:val="24"/>
                            <w:lang w:eastAsia="lt-LT"/>
                          </w:rPr>
                        </w:pPr>
                        <w:r>
                          <w:rPr>
                            <w:iCs/>
                            <w:szCs w:val="24"/>
                            <w:lang w:eastAsia="lt-LT"/>
                          </w:rPr>
                          <w:t>Sistemos bandymai ir paleidimas (sandarumo bandymai (hidrauliniai, pneumatiniai), funkciniai bandymai, nuolydžio tikrinimas).</w:t>
                        </w:r>
                      </w:p>
                    </w:tc>
                    <w:tc>
                      <w:tcPr>
                        <w:tcW w:w="767" w:type="pct"/>
                        <w:vMerge/>
                        <w:tcBorders>
                          <w:left w:val="single" w:sz="4" w:space="0" w:color="auto"/>
                          <w:right w:val="single" w:sz="4" w:space="0" w:color="auto"/>
                        </w:tcBorders>
                        <w:vAlign w:val="center"/>
                      </w:tcPr>
                      <w:p w14:paraId="1A16360F" w14:textId="77777777" w:rsidR="00F45D02" w:rsidRDefault="00F45D02">
                        <w:pPr>
                          <w:jc w:val="both"/>
                          <w:rPr>
                            <w:b/>
                            <w:bCs/>
                            <w:szCs w:val="24"/>
                            <w:lang w:eastAsia="lt-LT"/>
                          </w:rPr>
                        </w:pPr>
                      </w:p>
                    </w:tc>
                  </w:tr>
                  <w:tr w:rsidR="00F45D02" w14:paraId="53DC2CAF" w14:textId="77777777" w:rsidTr="00C514A0">
                    <w:tc>
                      <w:tcPr>
                        <w:tcW w:w="405" w:type="pct"/>
                        <w:tcBorders>
                          <w:top w:val="nil"/>
                          <w:left w:val="single" w:sz="4" w:space="0" w:color="auto"/>
                          <w:bottom w:val="nil"/>
                          <w:right w:val="single" w:sz="4" w:space="0" w:color="auto"/>
                        </w:tcBorders>
                      </w:tcPr>
                      <w:p w14:paraId="5487D25F" w14:textId="3FDE078D" w:rsidR="00F45D02" w:rsidRDefault="00C514A0">
                        <w:pPr>
                          <w:tabs>
                            <w:tab w:val="left" w:pos="360"/>
                          </w:tabs>
                          <w:jc w:val="both"/>
                          <w:rPr>
                            <w:b/>
                            <w:bCs/>
                            <w:szCs w:val="24"/>
                            <w:lang w:eastAsia="lt-LT"/>
                          </w:rPr>
                        </w:pPr>
                        <w:r>
                          <w:rPr>
                            <w:szCs w:val="24"/>
                            <w:lang w:eastAsia="lt-LT"/>
                          </w:rPr>
                          <w:t>25.</w:t>
                        </w:r>
                      </w:p>
                    </w:tc>
                    <w:tc>
                      <w:tcPr>
                        <w:tcW w:w="3828" w:type="pct"/>
                        <w:tcBorders>
                          <w:top w:val="nil"/>
                          <w:left w:val="single" w:sz="4" w:space="0" w:color="auto"/>
                          <w:bottom w:val="nil"/>
                          <w:right w:val="single" w:sz="4" w:space="0" w:color="auto"/>
                        </w:tcBorders>
                      </w:tcPr>
                      <w:p w14:paraId="799E5B8D" w14:textId="77777777" w:rsidR="00F45D02" w:rsidRDefault="00C514A0">
                        <w:pPr>
                          <w:jc w:val="both"/>
                          <w:rPr>
                            <w:iCs/>
                            <w:szCs w:val="24"/>
                            <w:lang w:eastAsia="lt-LT"/>
                          </w:rPr>
                        </w:pPr>
                        <w:r>
                          <w:rPr>
                            <w:iCs/>
                            <w:szCs w:val="24"/>
                            <w:lang w:eastAsia="lt-LT"/>
                          </w:rPr>
                          <w:t>Sistemų paleidimas (praplovimas ir valymas prieš eksploataciją, dokumentacijos tvarkymas, statytojo instruktavimas).</w:t>
                        </w:r>
                      </w:p>
                    </w:tc>
                    <w:tc>
                      <w:tcPr>
                        <w:tcW w:w="767" w:type="pct"/>
                        <w:vMerge/>
                        <w:tcBorders>
                          <w:left w:val="single" w:sz="4" w:space="0" w:color="auto"/>
                          <w:right w:val="single" w:sz="4" w:space="0" w:color="auto"/>
                        </w:tcBorders>
                        <w:vAlign w:val="center"/>
                      </w:tcPr>
                      <w:p w14:paraId="4B2B36A5" w14:textId="77777777" w:rsidR="00F45D02" w:rsidRDefault="00F45D02">
                        <w:pPr>
                          <w:jc w:val="both"/>
                          <w:rPr>
                            <w:b/>
                            <w:bCs/>
                            <w:szCs w:val="24"/>
                            <w:lang w:eastAsia="lt-LT"/>
                          </w:rPr>
                        </w:pPr>
                      </w:p>
                    </w:tc>
                  </w:tr>
                  <w:tr w:rsidR="00F45D02" w14:paraId="496735E3" w14:textId="77777777" w:rsidTr="00C514A0">
                    <w:tc>
                      <w:tcPr>
                        <w:tcW w:w="405" w:type="pct"/>
                        <w:tcBorders>
                          <w:top w:val="nil"/>
                          <w:left w:val="single" w:sz="4" w:space="0" w:color="auto"/>
                          <w:bottom w:val="nil"/>
                          <w:right w:val="single" w:sz="4" w:space="0" w:color="auto"/>
                        </w:tcBorders>
                      </w:tcPr>
                      <w:p w14:paraId="40AB201F" w14:textId="43D4858A" w:rsidR="00F45D02" w:rsidRDefault="00C514A0">
                        <w:pPr>
                          <w:tabs>
                            <w:tab w:val="left" w:pos="360"/>
                          </w:tabs>
                          <w:jc w:val="both"/>
                          <w:rPr>
                            <w:b/>
                            <w:bCs/>
                            <w:szCs w:val="24"/>
                            <w:lang w:eastAsia="lt-LT"/>
                          </w:rPr>
                        </w:pPr>
                        <w:r>
                          <w:rPr>
                            <w:szCs w:val="24"/>
                            <w:lang w:eastAsia="lt-LT"/>
                          </w:rPr>
                          <w:t>26.</w:t>
                        </w:r>
                      </w:p>
                    </w:tc>
                    <w:tc>
                      <w:tcPr>
                        <w:tcW w:w="3828" w:type="pct"/>
                        <w:tcBorders>
                          <w:top w:val="nil"/>
                          <w:left w:val="single" w:sz="4" w:space="0" w:color="auto"/>
                          <w:bottom w:val="nil"/>
                          <w:right w:val="single" w:sz="4" w:space="0" w:color="auto"/>
                        </w:tcBorders>
                      </w:tcPr>
                      <w:p w14:paraId="7FFC2A56" w14:textId="77777777" w:rsidR="00F45D02" w:rsidRDefault="00C514A0">
                        <w:pPr>
                          <w:jc w:val="both"/>
                          <w:rPr>
                            <w:iCs/>
                            <w:szCs w:val="24"/>
                            <w:lang w:eastAsia="lt-LT"/>
                          </w:rPr>
                        </w:pPr>
                        <w:r>
                          <w:rPr>
                            <w:iCs/>
                            <w:szCs w:val="24"/>
                            <w:lang w:eastAsia="lt-LT"/>
                          </w:rPr>
                          <w:t>Eksploatavimas ir priežiūra (periodinė apžiūra, vamzdynų praplovimas, sifonų valymas, siurblių priežiūra, riebalų gaudyklių priežiūra, vėdinimo stovų priežiūra).</w:t>
                        </w:r>
                      </w:p>
                    </w:tc>
                    <w:tc>
                      <w:tcPr>
                        <w:tcW w:w="767" w:type="pct"/>
                        <w:vMerge/>
                        <w:tcBorders>
                          <w:left w:val="single" w:sz="4" w:space="0" w:color="auto"/>
                          <w:right w:val="single" w:sz="4" w:space="0" w:color="auto"/>
                        </w:tcBorders>
                        <w:vAlign w:val="center"/>
                      </w:tcPr>
                      <w:p w14:paraId="07F126B9" w14:textId="77777777" w:rsidR="00F45D02" w:rsidRDefault="00F45D02">
                        <w:pPr>
                          <w:jc w:val="both"/>
                          <w:rPr>
                            <w:b/>
                            <w:bCs/>
                            <w:szCs w:val="24"/>
                            <w:lang w:eastAsia="lt-LT"/>
                          </w:rPr>
                        </w:pPr>
                      </w:p>
                    </w:tc>
                  </w:tr>
                  <w:tr w:rsidR="00F45D02" w14:paraId="0361C8F5" w14:textId="77777777" w:rsidTr="00C514A0">
                    <w:tc>
                      <w:tcPr>
                        <w:tcW w:w="405" w:type="pct"/>
                        <w:tcBorders>
                          <w:top w:val="nil"/>
                          <w:left w:val="single" w:sz="4" w:space="0" w:color="auto"/>
                          <w:bottom w:val="nil"/>
                          <w:right w:val="single" w:sz="4" w:space="0" w:color="auto"/>
                        </w:tcBorders>
                      </w:tcPr>
                      <w:p w14:paraId="178B2587" w14:textId="4B13DD64" w:rsidR="00F45D02" w:rsidRDefault="00C514A0">
                        <w:pPr>
                          <w:tabs>
                            <w:tab w:val="left" w:pos="360"/>
                          </w:tabs>
                          <w:jc w:val="both"/>
                          <w:rPr>
                            <w:b/>
                            <w:bCs/>
                            <w:szCs w:val="24"/>
                            <w:lang w:eastAsia="lt-LT"/>
                          </w:rPr>
                        </w:pPr>
                        <w:r>
                          <w:rPr>
                            <w:szCs w:val="24"/>
                            <w:lang w:eastAsia="lt-LT"/>
                          </w:rPr>
                          <w:t>27.</w:t>
                        </w:r>
                      </w:p>
                    </w:tc>
                    <w:tc>
                      <w:tcPr>
                        <w:tcW w:w="3828" w:type="pct"/>
                        <w:tcBorders>
                          <w:top w:val="nil"/>
                          <w:left w:val="single" w:sz="4" w:space="0" w:color="auto"/>
                          <w:bottom w:val="nil"/>
                          <w:right w:val="single" w:sz="4" w:space="0" w:color="auto"/>
                        </w:tcBorders>
                      </w:tcPr>
                      <w:p w14:paraId="502B5A46" w14:textId="77777777" w:rsidR="00F45D02" w:rsidRDefault="00C514A0">
                        <w:pPr>
                          <w:jc w:val="both"/>
                          <w:rPr>
                            <w:iCs/>
                            <w:szCs w:val="24"/>
                            <w:lang w:eastAsia="lt-LT"/>
                          </w:rPr>
                        </w:pPr>
                        <w:r>
                          <w:rPr>
                            <w:iCs/>
                            <w:szCs w:val="24"/>
                            <w:lang w:eastAsia="lt-LT"/>
                          </w:rPr>
                          <w:t xml:space="preserve">Problemos ir jų šalinimo būdai: užsikimšimas, </w:t>
                        </w:r>
                        <w:proofErr w:type="spellStart"/>
                        <w:r>
                          <w:rPr>
                            <w:iCs/>
                            <w:szCs w:val="24"/>
                            <w:lang w:eastAsia="lt-LT"/>
                          </w:rPr>
                          <w:t>nesandarumas</w:t>
                        </w:r>
                        <w:proofErr w:type="spellEnd"/>
                        <w:r>
                          <w:rPr>
                            <w:iCs/>
                            <w:szCs w:val="24"/>
                            <w:lang w:eastAsia="lt-LT"/>
                          </w:rPr>
                          <w:t>, kvapų prevencija ir kondensato susidarymo kontrolė.</w:t>
                        </w:r>
                      </w:p>
                    </w:tc>
                    <w:tc>
                      <w:tcPr>
                        <w:tcW w:w="767" w:type="pct"/>
                        <w:vMerge/>
                        <w:tcBorders>
                          <w:left w:val="single" w:sz="4" w:space="0" w:color="auto"/>
                          <w:right w:val="single" w:sz="4" w:space="0" w:color="auto"/>
                        </w:tcBorders>
                        <w:vAlign w:val="center"/>
                      </w:tcPr>
                      <w:p w14:paraId="2A330C0B" w14:textId="77777777" w:rsidR="00F45D02" w:rsidRDefault="00F45D02">
                        <w:pPr>
                          <w:jc w:val="both"/>
                          <w:rPr>
                            <w:b/>
                            <w:bCs/>
                            <w:szCs w:val="24"/>
                            <w:lang w:eastAsia="lt-LT"/>
                          </w:rPr>
                        </w:pPr>
                      </w:p>
                    </w:tc>
                  </w:tr>
                  <w:tr w:rsidR="00F45D02" w14:paraId="3217E16C" w14:textId="77777777" w:rsidTr="00C514A0">
                    <w:tc>
                      <w:tcPr>
                        <w:tcW w:w="405" w:type="pct"/>
                        <w:tcBorders>
                          <w:top w:val="nil"/>
                          <w:left w:val="single" w:sz="4" w:space="0" w:color="auto"/>
                          <w:bottom w:val="nil"/>
                          <w:right w:val="single" w:sz="4" w:space="0" w:color="auto"/>
                        </w:tcBorders>
                      </w:tcPr>
                      <w:p w14:paraId="59671301" w14:textId="5421327F" w:rsidR="00F45D02" w:rsidRDefault="00C514A0">
                        <w:pPr>
                          <w:tabs>
                            <w:tab w:val="left" w:pos="360"/>
                          </w:tabs>
                          <w:jc w:val="both"/>
                          <w:rPr>
                            <w:b/>
                            <w:bCs/>
                            <w:szCs w:val="24"/>
                            <w:lang w:eastAsia="lt-LT"/>
                          </w:rPr>
                        </w:pPr>
                        <w:r>
                          <w:rPr>
                            <w:szCs w:val="24"/>
                            <w:lang w:eastAsia="lt-LT"/>
                          </w:rPr>
                          <w:t>28.</w:t>
                        </w:r>
                      </w:p>
                    </w:tc>
                    <w:tc>
                      <w:tcPr>
                        <w:tcW w:w="3828" w:type="pct"/>
                        <w:tcBorders>
                          <w:top w:val="nil"/>
                          <w:left w:val="single" w:sz="4" w:space="0" w:color="auto"/>
                          <w:bottom w:val="nil"/>
                          <w:right w:val="single" w:sz="4" w:space="0" w:color="auto"/>
                        </w:tcBorders>
                      </w:tcPr>
                      <w:p w14:paraId="6250E973" w14:textId="77777777" w:rsidR="00F45D02" w:rsidRDefault="00C514A0">
                        <w:pPr>
                          <w:jc w:val="both"/>
                          <w:rPr>
                            <w:iCs/>
                            <w:szCs w:val="24"/>
                            <w:lang w:eastAsia="lt-LT"/>
                          </w:rPr>
                        </w:pPr>
                        <w:r>
                          <w:rPr>
                            <w:iCs/>
                            <w:szCs w:val="24"/>
                            <w:lang w:eastAsia="lt-LT"/>
                          </w:rPr>
                          <w:t>Teisinis reglamentavimas.</w:t>
                        </w:r>
                      </w:p>
                    </w:tc>
                    <w:tc>
                      <w:tcPr>
                        <w:tcW w:w="767" w:type="pct"/>
                        <w:vMerge/>
                        <w:tcBorders>
                          <w:left w:val="single" w:sz="4" w:space="0" w:color="auto"/>
                          <w:right w:val="single" w:sz="4" w:space="0" w:color="auto"/>
                        </w:tcBorders>
                        <w:vAlign w:val="center"/>
                      </w:tcPr>
                      <w:p w14:paraId="5518C3AF" w14:textId="77777777" w:rsidR="00F45D02" w:rsidRDefault="00F45D02">
                        <w:pPr>
                          <w:jc w:val="both"/>
                          <w:rPr>
                            <w:b/>
                            <w:bCs/>
                            <w:szCs w:val="24"/>
                            <w:lang w:eastAsia="lt-LT"/>
                          </w:rPr>
                        </w:pPr>
                      </w:p>
                    </w:tc>
                  </w:tr>
                  <w:tr w:rsidR="00F45D02" w14:paraId="7C0660F4" w14:textId="77777777" w:rsidTr="00C514A0">
                    <w:tc>
                      <w:tcPr>
                        <w:tcW w:w="405" w:type="pct"/>
                        <w:tcBorders>
                          <w:top w:val="nil"/>
                          <w:left w:val="single" w:sz="4" w:space="0" w:color="auto"/>
                          <w:bottom w:val="nil"/>
                          <w:right w:val="single" w:sz="4" w:space="0" w:color="auto"/>
                        </w:tcBorders>
                      </w:tcPr>
                      <w:p w14:paraId="592FC5B3" w14:textId="189B24EE" w:rsidR="00F45D02" w:rsidRDefault="00C514A0">
                        <w:pPr>
                          <w:tabs>
                            <w:tab w:val="left" w:pos="360"/>
                          </w:tabs>
                          <w:jc w:val="both"/>
                          <w:rPr>
                            <w:b/>
                            <w:bCs/>
                            <w:szCs w:val="24"/>
                            <w:lang w:eastAsia="lt-LT"/>
                          </w:rPr>
                        </w:pPr>
                        <w:r>
                          <w:rPr>
                            <w:szCs w:val="24"/>
                            <w:lang w:eastAsia="lt-LT"/>
                          </w:rPr>
                          <w:lastRenderedPageBreak/>
                          <w:t>29.</w:t>
                        </w:r>
                      </w:p>
                    </w:tc>
                    <w:tc>
                      <w:tcPr>
                        <w:tcW w:w="3828" w:type="pct"/>
                        <w:tcBorders>
                          <w:top w:val="nil"/>
                          <w:left w:val="single" w:sz="4" w:space="0" w:color="auto"/>
                          <w:bottom w:val="nil"/>
                          <w:right w:val="single" w:sz="4" w:space="0" w:color="auto"/>
                        </w:tcBorders>
                      </w:tcPr>
                      <w:p w14:paraId="18C03939" w14:textId="77777777" w:rsidR="00F45D02" w:rsidRDefault="00C514A0">
                        <w:pPr>
                          <w:jc w:val="both"/>
                          <w:rPr>
                            <w:iCs/>
                            <w:szCs w:val="24"/>
                            <w:lang w:eastAsia="lt-LT"/>
                          </w:rPr>
                        </w:pPr>
                        <w:r>
                          <w:rPr>
                            <w:iCs/>
                            <w:szCs w:val="24"/>
                            <w:lang w:eastAsia="lt-LT"/>
                          </w:rPr>
                          <w:t>Kokybės kontrolė ir dokumentavimas (paslėptų darbų patikrinimo aktai, bandymų protokolai, išpildomoji dokumentacija, statybos žurnalas, medžiagų ir gaminių sertifikatai).</w:t>
                        </w:r>
                      </w:p>
                    </w:tc>
                    <w:tc>
                      <w:tcPr>
                        <w:tcW w:w="767" w:type="pct"/>
                        <w:vMerge/>
                        <w:tcBorders>
                          <w:left w:val="single" w:sz="4" w:space="0" w:color="auto"/>
                          <w:right w:val="single" w:sz="4" w:space="0" w:color="auto"/>
                        </w:tcBorders>
                        <w:vAlign w:val="center"/>
                      </w:tcPr>
                      <w:p w14:paraId="21600757" w14:textId="77777777" w:rsidR="00F45D02" w:rsidRDefault="00F45D02">
                        <w:pPr>
                          <w:jc w:val="both"/>
                          <w:rPr>
                            <w:b/>
                            <w:bCs/>
                            <w:szCs w:val="24"/>
                            <w:lang w:eastAsia="lt-LT"/>
                          </w:rPr>
                        </w:pPr>
                      </w:p>
                    </w:tc>
                  </w:tr>
                  <w:tr w:rsidR="00F45D02" w14:paraId="62B9BD21" w14:textId="77777777" w:rsidTr="00C514A0">
                    <w:tc>
                      <w:tcPr>
                        <w:tcW w:w="405" w:type="pct"/>
                        <w:tcBorders>
                          <w:top w:val="nil"/>
                          <w:left w:val="single" w:sz="4" w:space="0" w:color="auto"/>
                          <w:bottom w:val="nil"/>
                          <w:right w:val="single" w:sz="4" w:space="0" w:color="auto"/>
                        </w:tcBorders>
                      </w:tcPr>
                      <w:p w14:paraId="1BC2745E" w14:textId="12E47C6E" w:rsidR="00F45D02" w:rsidRDefault="00C514A0">
                        <w:pPr>
                          <w:tabs>
                            <w:tab w:val="left" w:pos="360"/>
                          </w:tabs>
                          <w:jc w:val="both"/>
                          <w:rPr>
                            <w:b/>
                            <w:bCs/>
                            <w:szCs w:val="24"/>
                            <w:lang w:eastAsia="lt-LT"/>
                          </w:rPr>
                        </w:pPr>
                        <w:r>
                          <w:rPr>
                            <w:szCs w:val="24"/>
                            <w:lang w:eastAsia="lt-LT"/>
                          </w:rPr>
                          <w:t>30.</w:t>
                        </w:r>
                      </w:p>
                    </w:tc>
                    <w:tc>
                      <w:tcPr>
                        <w:tcW w:w="3828" w:type="pct"/>
                        <w:tcBorders>
                          <w:top w:val="nil"/>
                          <w:left w:val="single" w:sz="4" w:space="0" w:color="auto"/>
                          <w:bottom w:val="nil"/>
                          <w:right w:val="single" w:sz="4" w:space="0" w:color="auto"/>
                        </w:tcBorders>
                      </w:tcPr>
                      <w:p w14:paraId="0DF6FA37" w14:textId="466A155E" w:rsidR="00F45D02" w:rsidRDefault="00C514A0">
                        <w:pPr>
                          <w:jc w:val="both"/>
                          <w:rPr>
                            <w:iCs/>
                            <w:szCs w:val="24"/>
                            <w:lang w:eastAsia="lt-LT"/>
                          </w:rPr>
                        </w:pPr>
                        <w:r>
                          <w:rPr>
                            <w:szCs w:val="24"/>
                            <w:lang w:eastAsia="lt-LT"/>
                          </w:rPr>
                          <w:t xml:space="preserve">Darbuotojų sauga ir sveikata </w:t>
                        </w:r>
                        <w:r>
                          <w:rPr>
                            <w:iCs/>
                            <w:szCs w:val="24"/>
                            <w:lang w:eastAsia="lt-LT"/>
                          </w:rPr>
                          <w:t>(darbų saugos reikalavimai dirbant uždarose erdvėse, apsauga nuo biologinių pavojų, apsauginės priemonės, saugus darbas aukštyje ir ant pastolių).</w:t>
                        </w:r>
                      </w:p>
                    </w:tc>
                    <w:tc>
                      <w:tcPr>
                        <w:tcW w:w="767" w:type="pct"/>
                        <w:vMerge/>
                        <w:tcBorders>
                          <w:left w:val="single" w:sz="4" w:space="0" w:color="auto"/>
                          <w:right w:val="single" w:sz="4" w:space="0" w:color="auto"/>
                        </w:tcBorders>
                        <w:vAlign w:val="center"/>
                      </w:tcPr>
                      <w:p w14:paraId="56E9CF12" w14:textId="77777777" w:rsidR="00F45D02" w:rsidRDefault="00F45D02">
                        <w:pPr>
                          <w:jc w:val="both"/>
                          <w:rPr>
                            <w:b/>
                            <w:bCs/>
                            <w:szCs w:val="24"/>
                            <w:lang w:eastAsia="lt-LT"/>
                          </w:rPr>
                        </w:pPr>
                      </w:p>
                    </w:tc>
                  </w:tr>
                  <w:tr w:rsidR="00F45D02" w14:paraId="63C056D1" w14:textId="77777777" w:rsidTr="00C514A0">
                    <w:tc>
                      <w:tcPr>
                        <w:tcW w:w="405" w:type="pct"/>
                        <w:tcBorders>
                          <w:top w:val="nil"/>
                          <w:left w:val="single" w:sz="4" w:space="0" w:color="auto"/>
                          <w:bottom w:val="nil"/>
                          <w:right w:val="single" w:sz="4" w:space="0" w:color="auto"/>
                        </w:tcBorders>
                      </w:tcPr>
                      <w:p w14:paraId="0A9981CB" w14:textId="628643C0" w:rsidR="00F45D02" w:rsidRDefault="00C514A0">
                        <w:pPr>
                          <w:tabs>
                            <w:tab w:val="left" w:pos="360"/>
                          </w:tabs>
                          <w:jc w:val="both"/>
                          <w:rPr>
                            <w:b/>
                            <w:bCs/>
                            <w:szCs w:val="24"/>
                            <w:lang w:eastAsia="lt-LT"/>
                          </w:rPr>
                        </w:pPr>
                        <w:r>
                          <w:rPr>
                            <w:szCs w:val="24"/>
                            <w:lang w:eastAsia="lt-LT"/>
                          </w:rPr>
                          <w:t>31.</w:t>
                        </w:r>
                      </w:p>
                    </w:tc>
                    <w:tc>
                      <w:tcPr>
                        <w:tcW w:w="3828" w:type="pct"/>
                        <w:tcBorders>
                          <w:top w:val="nil"/>
                          <w:left w:val="single" w:sz="4" w:space="0" w:color="auto"/>
                          <w:bottom w:val="nil"/>
                          <w:right w:val="single" w:sz="4" w:space="0" w:color="auto"/>
                        </w:tcBorders>
                      </w:tcPr>
                      <w:p w14:paraId="3E150451" w14:textId="77777777" w:rsidR="00F45D02" w:rsidRDefault="00C514A0">
                        <w:pPr>
                          <w:jc w:val="both"/>
                          <w:rPr>
                            <w:iCs/>
                            <w:szCs w:val="24"/>
                            <w:lang w:eastAsia="lt-LT"/>
                          </w:rPr>
                        </w:pPr>
                        <w:r>
                          <w:rPr>
                            <w:iCs/>
                            <w:szCs w:val="24"/>
                            <w:lang w:eastAsia="lt-LT"/>
                          </w:rPr>
                          <w:t>Modernios technologijos ir sprendimai (vamzdynų renovacijos metodai pastato viduje, triukšmą mažinančios sistemos, išmaniosios nuotekų kontrolės sistemos, energiją taupantys sprendimai).</w:t>
                        </w:r>
                      </w:p>
                    </w:tc>
                    <w:tc>
                      <w:tcPr>
                        <w:tcW w:w="767" w:type="pct"/>
                        <w:vMerge/>
                        <w:tcBorders>
                          <w:left w:val="single" w:sz="4" w:space="0" w:color="auto"/>
                          <w:right w:val="single" w:sz="4" w:space="0" w:color="auto"/>
                        </w:tcBorders>
                        <w:vAlign w:val="center"/>
                      </w:tcPr>
                      <w:p w14:paraId="47535A69" w14:textId="77777777" w:rsidR="00F45D02" w:rsidRDefault="00F45D02">
                        <w:pPr>
                          <w:jc w:val="both"/>
                          <w:rPr>
                            <w:b/>
                            <w:bCs/>
                            <w:szCs w:val="24"/>
                            <w:lang w:eastAsia="lt-LT"/>
                          </w:rPr>
                        </w:pPr>
                      </w:p>
                    </w:tc>
                  </w:tr>
                  <w:tr w:rsidR="00F45D02" w14:paraId="2B2C0A7F" w14:textId="77777777" w:rsidTr="00C514A0">
                    <w:tc>
                      <w:tcPr>
                        <w:tcW w:w="405" w:type="pct"/>
                        <w:tcBorders>
                          <w:top w:val="nil"/>
                          <w:left w:val="single" w:sz="4" w:space="0" w:color="auto"/>
                          <w:bottom w:val="nil"/>
                          <w:right w:val="single" w:sz="4" w:space="0" w:color="auto"/>
                        </w:tcBorders>
                      </w:tcPr>
                      <w:p w14:paraId="64CF869C" w14:textId="53E21B01" w:rsidR="00F45D02" w:rsidRDefault="00C514A0">
                        <w:pPr>
                          <w:tabs>
                            <w:tab w:val="left" w:pos="360"/>
                          </w:tabs>
                          <w:jc w:val="both"/>
                          <w:rPr>
                            <w:b/>
                            <w:bCs/>
                            <w:szCs w:val="24"/>
                            <w:lang w:eastAsia="lt-LT"/>
                          </w:rPr>
                        </w:pPr>
                        <w:r>
                          <w:rPr>
                            <w:szCs w:val="24"/>
                            <w:lang w:eastAsia="lt-LT"/>
                          </w:rPr>
                          <w:t>32.</w:t>
                        </w:r>
                      </w:p>
                    </w:tc>
                    <w:tc>
                      <w:tcPr>
                        <w:tcW w:w="3828" w:type="pct"/>
                        <w:tcBorders>
                          <w:top w:val="nil"/>
                          <w:left w:val="single" w:sz="4" w:space="0" w:color="auto"/>
                          <w:bottom w:val="nil"/>
                          <w:right w:val="single" w:sz="4" w:space="0" w:color="auto"/>
                        </w:tcBorders>
                      </w:tcPr>
                      <w:p w14:paraId="086C0417" w14:textId="77777777" w:rsidR="00F45D02" w:rsidRDefault="00C514A0">
                        <w:pPr>
                          <w:jc w:val="both"/>
                          <w:rPr>
                            <w:iCs/>
                            <w:szCs w:val="24"/>
                            <w:lang w:eastAsia="lt-LT"/>
                          </w:rPr>
                        </w:pPr>
                        <w:r>
                          <w:rPr>
                            <w:iCs/>
                            <w:szCs w:val="24"/>
                            <w:lang w:eastAsia="lt-LT"/>
                          </w:rPr>
                          <w:t>Darbų planavimas ir koordinavimas (darbų eiliškumo nustatymas pastato viduje, bendradarbiavimas su kitų specialybių rangovais (apdailos, elektros, ventiliacijos), tvarkaraščių sudarymas, išteklių paskirstymas).</w:t>
                        </w:r>
                      </w:p>
                    </w:tc>
                    <w:tc>
                      <w:tcPr>
                        <w:tcW w:w="767" w:type="pct"/>
                        <w:vMerge/>
                        <w:tcBorders>
                          <w:left w:val="single" w:sz="4" w:space="0" w:color="auto"/>
                          <w:right w:val="single" w:sz="4" w:space="0" w:color="auto"/>
                        </w:tcBorders>
                        <w:vAlign w:val="center"/>
                      </w:tcPr>
                      <w:p w14:paraId="32E58BAC" w14:textId="77777777" w:rsidR="00F45D02" w:rsidRDefault="00F45D02">
                        <w:pPr>
                          <w:jc w:val="both"/>
                          <w:rPr>
                            <w:b/>
                            <w:bCs/>
                            <w:szCs w:val="24"/>
                            <w:lang w:eastAsia="lt-LT"/>
                          </w:rPr>
                        </w:pPr>
                      </w:p>
                    </w:tc>
                  </w:tr>
                  <w:tr w:rsidR="00F45D02" w14:paraId="492A65E1" w14:textId="77777777" w:rsidTr="00C514A0">
                    <w:tc>
                      <w:tcPr>
                        <w:tcW w:w="405" w:type="pct"/>
                        <w:tcBorders>
                          <w:top w:val="nil"/>
                          <w:left w:val="single" w:sz="4" w:space="0" w:color="auto"/>
                          <w:bottom w:val="single" w:sz="4" w:space="0" w:color="auto"/>
                          <w:right w:val="single" w:sz="4" w:space="0" w:color="auto"/>
                        </w:tcBorders>
                      </w:tcPr>
                      <w:p w14:paraId="539B68C7" w14:textId="2432D1AD" w:rsidR="00F45D02" w:rsidRDefault="00C514A0">
                        <w:pPr>
                          <w:tabs>
                            <w:tab w:val="left" w:pos="360"/>
                          </w:tabs>
                          <w:jc w:val="both"/>
                          <w:rPr>
                            <w:b/>
                            <w:bCs/>
                            <w:szCs w:val="24"/>
                            <w:lang w:eastAsia="lt-LT"/>
                          </w:rPr>
                        </w:pPr>
                        <w:r>
                          <w:rPr>
                            <w:szCs w:val="24"/>
                            <w:lang w:eastAsia="lt-LT"/>
                          </w:rPr>
                          <w:t>33.</w:t>
                        </w:r>
                      </w:p>
                    </w:tc>
                    <w:tc>
                      <w:tcPr>
                        <w:tcW w:w="3828" w:type="pct"/>
                        <w:tcBorders>
                          <w:top w:val="nil"/>
                          <w:left w:val="single" w:sz="4" w:space="0" w:color="auto"/>
                          <w:bottom w:val="single" w:sz="4" w:space="0" w:color="auto"/>
                          <w:right w:val="single" w:sz="4" w:space="0" w:color="auto"/>
                        </w:tcBorders>
                      </w:tcPr>
                      <w:p w14:paraId="0C0F6E71" w14:textId="77777777" w:rsidR="00F45D02" w:rsidRDefault="00C514A0">
                        <w:pPr>
                          <w:jc w:val="both"/>
                          <w:rPr>
                            <w:iCs/>
                            <w:szCs w:val="24"/>
                            <w:lang w:eastAsia="lt-LT"/>
                          </w:rPr>
                        </w:pPr>
                        <w:r>
                          <w:rPr>
                            <w:iCs/>
                            <w:szCs w:val="24"/>
                            <w:lang w:eastAsia="lt-LT"/>
                          </w:rPr>
                          <w:t>Personalo valdymas (darbininkų kvalifikacijos reikalavimai, instruktavimas ir mokymas, darbų kokybės užtikrinimas).</w:t>
                        </w:r>
                      </w:p>
                    </w:tc>
                    <w:tc>
                      <w:tcPr>
                        <w:tcW w:w="767" w:type="pct"/>
                        <w:vMerge/>
                        <w:tcBorders>
                          <w:left w:val="single" w:sz="4" w:space="0" w:color="auto"/>
                          <w:bottom w:val="single" w:sz="4" w:space="0" w:color="auto"/>
                          <w:right w:val="single" w:sz="4" w:space="0" w:color="auto"/>
                        </w:tcBorders>
                        <w:vAlign w:val="center"/>
                      </w:tcPr>
                      <w:p w14:paraId="470C97DA" w14:textId="77777777" w:rsidR="00F45D02" w:rsidRDefault="00F45D02">
                        <w:pPr>
                          <w:jc w:val="both"/>
                          <w:rPr>
                            <w:b/>
                            <w:bCs/>
                            <w:szCs w:val="24"/>
                            <w:lang w:eastAsia="lt-LT"/>
                          </w:rPr>
                        </w:pPr>
                      </w:p>
                    </w:tc>
                  </w:tr>
                  <w:tr w:rsidR="00F45D02" w14:paraId="4B34D3C6" w14:textId="77777777" w:rsidTr="00C514A0">
                    <w:tc>
                      <w:tcPr>
                        <w:tcW w:w="405" w:type="pct"/>
                        <w:tcBorders>
                          <w:top w:val="single" w:sz="4" w:space="0" w:color="auto"/>
                          <w:left w:val="single" w:sz="4" w:space="0" w:color="auto"/>
                          <w:bottom w:val="nil"/>
                          <w:right w:val="single" w:sz="4" w:space="0" w:color="auto"/>
                        </w:tcBorders>
                      </w:tcPr>
                      <w:p w14:paraId="7A9340DA" w14:textId="77777777" w:rsidR="00F45D02" w:rsidRDefault="00F45D02">
                        <w:pPr>
                          <w:tabs>
                            <w:tab w:val="left" w:pos="360"/>
                          </w:tabs>
                          <w:jc w:val="both"/>
                          <w:rPr>
                            <w:b/>
                            <w:bCs/>
                            <w:szCs w:val="24"/>
                            <w:lang w:eastAsia="lt-LT"/>
                          </w:rPr>
                        </w:pPr>
                      </w:p>
                    </w:tc>
                    <w:tc>
                      <w:tcPr>
                        <w:tcW w:w="3828" w:type="pct"/>
                        <w:tcBorders>
                          <w:top w:val="single" w:sz="4" w:space="0" w:color="auto"/>
                          <w:left w:val="single" w:sz="4" w:space="0" w:color="auto"/>
                          <w:bottom w:val="nil"/>
                          <w:right w:val="single" w:sz="4" w:space="0" w:color="auto"/>
                        </w:tcBorders>
                      </w:tcPr>
                      <w:p w14:paraId="7E2BDC69" w14:textId="77777777" w:rsidR="00F45D02" w:rsidRDefault="00C514A0">
                        <w:pPr>
                          <w:jc w:val="both"/>
                          <w:rPr>
                            <w:iCs/>
                            <w:szCs w:val="24"/>
                            <w:lang w:eastAsia="lt-LT"/>
                          </w:rPr>
                        </w:pPr>
                        <w:r>
                          <w:rPr>
                            <w:szCs w:val="24"/>
                            <w:lang w:eastAsia="lt-LT"/>
                          </w:rPr>
                          <w:t>VANDENTIEKIO TINKLAI</w:t>
                        </w:r>
                      </w:p>
                    </w:tc>
                    <w:tc>
                      <w:tcPr>
                        <w:tcW w:w="767" w:type="pct"/>
                        <w:tcBorders>
                          <w:top w:val="single" w:sz="4" w:space="0" w:color="auto"/>
                          <w:left w:val="single" w:sz="4" w:space="0" w:color="auto"/>
                          <w:bottom w:val="nil"/>
                          <w:right w:val="single" w:sz="4" w:space="0" w:color="auto"/>
                        </w:tcBorders>
                        <w:vAlign w:val="center"/>
                      </w:tcPr>
                      <w:p w14:paraId="73B393AA" w14:textId="77777777" w:rsidR="00F45D02" w:rsidRDefault="00F45D02">
                        <w:pPr>
                          <w:jc w:val="both"/>
                          <w:rPr>
                            <w:b/>
                            <w:bCs/>
                            <w:szCs w:val="24"/>
                            <w:lang w:eastAsia="lt-LT"/>
                          </w:rPr>
                        </w:pPr>
                      </w:p>
                    </w:tc>
                  </w:tr>
                  <w:tr w:rsidR="00F45D02" w14:paraId="6B7B30CA" w14:textId="77777777" w:rsidTr="00C514A0">
                    <w:tc>
                      <w:tcPr>
                        <w:tcW w:w="405" w:type="pct"/>
                        <w:tcBorders>
                          <w:top w:val="nil"/>
                          <w:left w:val="single" w:sz="4" w:space="0" w:color="auto"/>
                          <w:bottom w:val="nil"/>
                          <w:right w:val="single" w:sz="4" w:space="0" w:color="auto"/>
                        </w:tcBorders>
                      </w:tcPr>
                      <w:p w14:paraId="44AD25E0" w14:textId="4CA2AB4B" w:rsidR="00F45D02" w:rsidRDefault="00C514A0">
                        <w:pPr>
                          <w:tabs>
                            <w:tab w:val="left" w:pos="360"/>
                          </w:tabs>
                          <w:jc w:val="both"/>
                          <w:rPr>
                            <w:b/>
                            <w:bCs/>
                            <w:szCs w:val="24"/>
                            <w:lang w:eastAsia="lt-LT"/>
                          </w:rPr>
                        </w:pPr>
                        <w:r>
                          <w:rPr>
                            <w:szCs w:val="24"/>
                            <w:lang w:eastAsia="lt-LT"/>
                          </w:rPr>
                          <w:t>34.</w:t>
                        </w:r>
                      </w:p>
                    </w:tc>
                    <w:tc>
                      <w:tcPr>
                        <w:tcW w:w="3828" w:type="pct"/>
                        <w:tcBorders>
                          <w:top w:val="nil"/>
                          <w:left w:val="single" w:sz="4" w:space="0" w:color="auto"/>
                          <w:bottom w:val="nil"/>
                          <w:right w:val="single" w:sz="4" w:space="0" w:color="auto"/>
                        </w:tcBorders>
                      </w:tcPr>
                      <w:p w14:paraId="4192DF23" w14:textId="77777777" w:rsidR="00F45D02" w:rsidRDefault="00C514A0">
                        <w:pPr>
                          <w:jc w:val="both"/>
                          <w:rPr>
                            <w:iCs/>
                            <w:szCs w:val="24"/>
                            <w:lang w:eastAsia="lt-LT"/>
                          </w:rPr>
                        </w:pPr>
                        <w:r>
                          <w:rPr>
                            <w:szCs w:val="24"/>
                            <w:lang w:eastAsia="lt-LT"/>
                          </w:rPr>
                          <w:t>Vandentiekio tinklų tipai ir klasifikacija.</w:t>
                        </w:r>
                      </w:p>
                    </w:tc>
                    <w:tc>
                      <w:tcPr>
                        <w:tcW w:w="767" w:type="pct"/>
                        <w:vMerge w:val="restart"/>
                        <w:tcBorders>
                          <w:top w:val="nil"/>
                          <w:left w:val="single" w:sz="4" w:space="0" w:color="auto"/>
                          <w:right w:val="single" w:sz="4" w:space="0" w:color="auto"/>
                        </w:tcBorders>
                        <w:vAlign w:val="center"/>
                      </w:tcPr>
                      <w:p w14:paraId="3A87169C" w14:textId="77777777" w:rsidR="00F45D02" w:rsidRDefault="00C514A0">
                        <w:pPr>
                          <w:jc w:val="center"/>
                          <w:rPr>
                            <w:b/>
                            <w:bCs/>
                            <w:szCs w:val="24"/>
                            <w:lang w:eastAsia="lt-LT"/>
                          </w:rPr>
                        </w:pPr>
                        <w:r>
                          <w:rPr>
                            <w:iCs/>
                            <w:szCs w:val="24"/>
                            <w:lang w:eastAsia="lt-LT"/>
                          </w:rPr>
                          <w:t>YSSSDV, YSSSDTPV, NSSSDV, NSSSDTPV</w:t>
                        </w:r>
                      </w:p>
                    </w:tc>
                  </w:tr>
                  <w:tr w:rsidR="00F45D02" w14:paraId="511CC967" w14:textId="77777777" w:rsidTr="00C514A0">
                    <w:tc>
                      <w:tcPr>
                        <w:tcW w:w="405" w:type="pct"/>
                        <w:tcBorders>
                          <w:top w:val="nil"/>
                          <w:left w:val="single" w:sz="4" w:space="0" w:color="auto"/>
                          <w:bottom w:val="nil"/>
                          <w:right w:val="single" w:sz="4" w:space="0" w:color="auto"/>
                        </w:tcBorders>
                      </w:tcPr>
                      <w:p w14:paraId="700BB894" w14:textId="17924719" w:rsidR="00F45D02" w:rsidRDefault="00C514A0">
                        <w:pPr>
                          <w:tabs>
                            <w:tab w:val="left" w:pos="360"/>
                          </w:tabs>
                          <w:jc w:val="both"/>
                          <w:rPr>
                            <w:b/>
                            <w:bCs/>
                            <w:szCs w:val="24"/>
                            <w:lang w:eastAsia="lt-LT"/>
                          </w:rPr>
                        </w:pPr>
                        <w:r>
                          <w:rPr>
                            <w:szCs w:val="24"/>
                            <w:lang w:eastAsia="lt-LT"/>
                          </w:rPr>
                          <w:t>35.</w:t>
                        </w:r>
                      </w:p>
                    </w:tc>
                    <w:tc>
                      <w:tcPr>
                        <w:tcW w:w="3828" w:type="pct"/>
                        <w:tcBorders>
                          <w:top w:val="nil"/>
                          <w:left w:val="single" w:sz="4" w:space="0" w:color="auto"/>
                          <w:bottom w:val="nil"/>
                          <w:right w:val="single" w:sz="4" w:space="0" w:color="auto"/>
                        </w:tcBorders>
                      </w:tcPr>
                      <w:p w14:paraId="0CB50812" w14:textId="77777777" w:rsidR="00F45D02" w:rsidRDefault="00C514A0">
                        <w:pPr>
                          <w:jc w:val="both"/>
                          <w:rPr>
                            <w:szCs w:val="24"/>
                            <w:lang w:eastAsia="lt-LT"/>
                          </w:rPr>
                        </w:pPr>
                        <w:r>
                          <w:rPr>
                            <w:szCs w:val="24"/>
                            <w:lang w:eastAsia="lt-LT"/>
                          </w:rPr>
                          <w:t>Vamzdynų medžiagos ir komponentai.</w:t>
                        </w:r>
                      </w:p>
                    </w:tc>
                    <w:tc>
                      <w:tcPr>
                        <w:tcW w:w="767" w:type="pct"/>
                        <w:vMerge/>
                        <w:tcBorders>
                          <w:left w:val="single" w:sz="4" w:space="0" w:color="auto"/>
                          <w:right w:val="single" w:sz="4" w:space="0" w:color="auto"/>
                        </w:tcBorders>
                        <w:vAlign w:val="center"/>
                      </w:tcPr>
                      <w:p w14:paraId="18034939" w14:textId="77777777" w:rsidR="00F45D02" w:rsidRDefault="00F45D02">
                        <w:pPr>
                          <w:jc w:val="both"/>
                          <w:rPr>
                            <w:b/>
                            <w:bCs/>
                            <w:szCs w:val="24"/>
                            <w:lang w:eastAsia="lt-LT"/>
                          </w:rPr>
                        </w:pPr>
                      </w:p>
                    </w:tc>
                  </w:tr>
                  <w:tr w:rsidR="00F45D02" w14:paraId="76DD64B1" w14:textId="77777777" w:rsidTr="00C514A0">
                    <w:tc>
                      <w:tcPr>
                        <w:tcW w:w="405" w:type="pct"/>
                        <w:tcBorders>
                          <w:top w:val="nil"/>
                          <w:left w:val="single" w:sz="4" w:space="0" w:color="auto"/>
                          <w:bottom w:val="nil"/>
                          <w:right w:val="single" w:sz="4" w:space="0" w:color="auto"/>
                        </w:tcBorders>
                      </w:tcPr>
                      <w:p w14:paraId="58674903" w14:textId="61BE3E4E" w:rsidR="00F45D02" w:rsidRDefault="00C514A0">
                        <w:pPr>
                          <w:tabs>
                            <w:tab w:val="left" w:pos="360"/>
                          </w:tabs>
                          <w:jc w:val="both"/>
                          <w:rPr>
                            <w:b/>
                            <w:bCs/>
                            <w:szCs w:val="24"/>
                            <w:lang w:eastAsia="lt-LT"/>
                          </w:rPr>
                        </w:pPr>
                        <w:r>
                          <w:rPr>
                            <w:szCs w:val="24"/>
                            <w:lang w:eastAsia="lt-LT"/>
                          </w:rPr>
                          <w:t>36.</w:t>
                        </w:r>
                      </w:p>
                    </w:tc>
                    <w:tc>
                      <w:tcPr>
                        <w:tcW w:w="3828" w:type="pct"/>
                        <w:tcBorders>
                          <w:top w:val="nil"/>
                          <w:left w:val="single" w:sz="4" w:space="0" w:color="auto"/>
                          <w:bottom w:val="nil"/>
                          <w:right w:val="single" w:sz="4" w:space="0" w:color="auto"/>
                        </w:tcBorders>
                      </w:tcPr>
                      <w:p w14:paraId="0D68D4B4" w14:textId="77777777" w:rsidR="00F45D02" w:rsidRDefault="00C514A0">
                        <w:pPr>
                          <w:jc w:val="both"/>
                          <w:rPr>
                            <w:szCs w:val="24"/>
                            <w:lang w:eastAsia="lt-LT"/>
                          </w:rPr>
                        </w:pPr>
                        <w:r>
                          <w:rPr>
                            <w:szCs w:val="24"/>
                            <w:lang w:eastAsia="lt-LT"/>
                          </w:rPr>
                          <w:t>Vamzdžių medžiagos.</w:t>
                        </w:r>
                      </w:p>
                    </w:tc>
                    <w:tc>
                      <w:tcPr>
                        <w:tcW w:w="767" w:type="pct"/>
                        <w:vMerge/>
                        <w:tcBorders>
                          <w:left w:val="single" w:sz="4" w:space="0" w:color="auto"/>
                          <w:right w:val="single" w:sz="4" w:space="0" w:color="auto"/>
                        </w:tcBorders>
                        <w:vAlign w:val="center"/>
                      </w:tcPr>
                      <w:p w14:paraId="09B4C45A" w14:textId="77777777" w:rsidR="00F45D02" w:rsidRDefault="00F45D02">
                        <w:pPr>
                          <w:jc w:val="both"/>
                          <w:rPr>
                            <w:b/>
                            <w:bCs/>
                            <w:szCs w:val="24"/>
                            <w:lang w:eastAsia="lt-LT"/>
                          </w:rPr>
                        </w:pPr>
                      </w:p>
                    </w:tc>
                  </w:tr>
                  <w:tr w:rsidR="00F45D02" w14:paraId="168D1819" w14:textId="77777777" w:rsidTr="00C514A0">
                    <w:tc>
                      <w:tcPr>
                        <w:tcW w:w="405" w:type="pct"/>
                        <w:tcBorders>
                          <w:top w:val="nil"/>
                          <w:left w:val="single" w:sz="4" w:space="0" w:color="auto"/>
                          <w:bottom w:val="nil"/>
                          <w:right w:val="single" w:sz="4" w:space="0" w:color="auto"/>
                        </w:tcBorders>
                      </w:tcPr>
                      <w:p w14:paraId="266CDCC1" w14:textId="5A692754" w:rsidR="00F45D02" w:rsidRDefault="00C514A0">
                        <w:pPr>
                          <w:tabs>
                            <w:tab w:val="left" w:pos="360"/>
                          </w:tabs>
                          <w:jc w:val="both"/>
                          <w:rPr>
                            <w:b/>
                            <w:bCs/>
                            <w:szCs w:val="24"/>
                            <w:lang w:eastAsia="lt-LT"/>
                          </w:rPr>
                        </w:pPr>
                        <w:r>
                          <w:rPr>
                            <w:szCs w:val="24"/>
                            <w:lang w:eastAsia="lt-LT"/>
                          </w:rPr>
                          <w:t>37.</w:t>
                        </w:r>
                      </w:p>
                    </w:tc>
                    <w:tc>
                      <w:tcPr>
                        <w:tcW w:w="3828" w:type="pct"/>
                        <w:tcBorders>
                          <w:top w:val="nil"/>
                          <w:left w:val="single" w:sz="4" w:space="0" w:color="auto"/>
                          <w:bottom w:val="nil"/>
                          <w:right w:val="single" w:sz="4" w:space="0" w:color="auto"/>
                        </w:tcBorders>
                      </w:tcPr>
                      <w:p w14:paraId="395D94BB" w14:textId="77777777" w:rsidR="00F45D02" w:rsidRDefault="00C514A0">
                        <w:pPr>
                          <w:jc w:val="both"/>
                          <w:rPr>
                            <w:szCs w:val="24"/>
                            <w:lang w:eastAsia="lt-LT"/>
                          </w:rPr>
                        </w:pPr>
                        <w:r>
                          <w:rPr>
                            <w:szCs w:val="24"/>
                            <w:lang w:eastAsia="lt-LT"/>
                          </w:rPr>
                          <w:t>Vamzdžių jungimo būdai.</w:t>
                        </w:r>
                      </w:p>
                    </w:tc>
                    <w:tc>
                      <w:tcPr>
                        <w:tcW w:w="767" w:type="pct"/>
                        <w:vMerge/>
                        <w:tcBorders>
                          <w:left w:val="single" w:sz="4" w:space="0" w:color="auto"/>
                          <w:right w:val="single" w:sz="4" w:space="0" w:color="auto"/>
                        </w:tcBorders>
                        <w:vAlign w:val="center"/>
                      </w:tcPr>
                      <w:p w14:paraId="561FA1C0" w14:textId="77777777" w:rsidR="00F45D02" w:rsidRDefault="00F45D02">
                        <w:pPr>
                          <w:jc w:val="both"/>
                          <w:rPr>
                            <w:b/>
                            <w:bCs/>
                            <w:szCs w:val="24"/>
                            <w:lang w:eastAsia="lt-LT"/>
                          </w:rPr>
                        </w:pPr>
                      </w:p>
                    </w:tc>
                  </w:tr>
                  <w:tr w:rsidR="00F45D02" w14:paraId="48B6ECD6" w14:textId="77777777" w:rsidTr="00C514A0">
                    <w:tc>
                      <w:tcPr>
                        <w:tcW w:w="405" w:type="pct"/>
                        <w:tcBorders>
                          <w:top w:val="nil"/>
                          <w:left w:val="single" w:sz="4" w:space="0" w:color="auto"/>
                          <w:bottom w:val="nil"/>
                          <w:right w:val="single" w:sz="4" w:space="0" w:color="auto"/>
                        </w:tcBorders>
                      </w:tcPr>
                      <w:p w14:paraId="3DE2264A" w14:textId="0F169810" w:rsidR="00F45D02" w:rsidRDefault="00C514A0">
                        <w:pPr>
                          <w:tabs>
                            <w:tab w:val="left" w:pos="360"/>
                          </w:tabs>
                          <w:jc w:val="both"/>
                          <w:rPr>
                            <w:b/>
                            <w:bCs/>
                            <w:szCs w:val="24"/>
                            <w:lang w:eastAsia="lt-LT"/>
                          </w:rPr>
                        </w:pPr>
                        <w:r>
                          <w:rPr>
                            <w:szCs w:val="24"/>
                            <w:lang w:eastAsia="lt-LT"/>
                          </w:rPr>
                          <w:t>38.</w:t>
                        </w:r>
                      </w:p>
                    </w:tc>
                    <w:tc>
                      <w:tcPr>
                        <w:tcW w:w="3828" w:type="pct"/>
                        <w:tcBorders>
                          <w:top w:val="nil"/>
                          <w:left w:val="single" w:sz="4" w:space="0" w:color="auto"/>
                          <w:bottom w:val="nil"/>
                          <w:right w:val="single" w:sz="4" w:space="0" w:color="auto"/>
                        </w:tcBorders>
                      </w:tcPr>
                      <w:p w14:paraId="27E3A8FF" w14:textId="77777777" w:rsidR="00F45D02" w:rsidRDefault="00C514A0">
                        <w:pPr>
                          <w:jc w:val="both"/>
                          <w:rPr>
                            <w:szCs w:val="24"/>
                            <w:lang w:eastAsia="lt-LT"/>
                          </w:rPr>
                        </w:pPr>
                        <w:r>
                          <w:rPr>
                            <w:szCs w:val="24"/>
                            <w:lang w:eastAsia="lt-LT"/>
                          </w:rPr>
                          <w:t>Armatūra ir jos paskirtis.</w:t>
                        </w:r>
                      </w:p>
                    </w:tc>
                    <w:tc>
                      <w:tcPr>
                        <w:tcW w:w="767" w:type="pct"/>
                        <w:vMerge/>
                        <w:tcBorders>
                          <w:left w:val="single" w:sz="4" w:space="0" w:color="auto"/>
                          <w:right w:val="single" w:sz="4" w:space="0" w:color="auto"/>
                        </w:tcBorders>
                        <w:vAlign w:val="center"/>
                      </w:tcPr>
                      <w:p w14:paraId="63D6F662" w14:textId="77777777" w:rsidR="00F45D02" w:rsidRDefault="00F45D02">
                        <w:pPr>
                          <w:jc w:val="both"/>
                          <w:rPr>
                            <w:b/>
                            <w:bCs/>
                            <w:szCs w:val="24"/>
                            <w:lang w:eastAsia="lt-LT"/>
                          </w:rPr>
                        </w:pPr>
                      </w:p>
                    </w:tc>
                  </w:tr>
                  <w:tr w:rsidR="00F45D02" w14:paraId="30A24B85" w14:textId="77777777" w:rsidTr="00C514A0">
                    <w:tc>
                      <w:tcPr>
                        <w:tcW w:w="405" w:type="pct"/>
                        <w:tcBorders>
                          <w:top w:val="nil"/>
                          <w:left w:val="single" w:sz="4" w:space="0" w:color="auto"/>
                          <w:bottom w:val="nil"/>
                          <w:right w:val="single" w:sz="4" w:space="0" w:color="auto"/>
                        </w:tcBorders>
                      </w:tcPr>
                      <w:p w14:paraId="2CA8A26A" w14:textId="70D4496B" w:rsidR="00F45D02" w:rsidRDefault="00C514A0">
                        <w:pPr>
                          <w:tabs>
                            <w:tab w:val="left" w:pos="360"/>
                          </w:tabs>
                          <w:jc w:val="both"/>
                          <w:rPr>
                            <w:b/>
                            <w:bCs/>
                            <w:szCs w:val="24"/>
                            <w:lang w:eastAsia="lt-LT"/>
                          </w:rPr>
                        </w:pPr>
                        <w:r>
                          <w:rPr>
                            <w:szCs w:val="24"/>
                            <w:lang w:eastAsia="lt-LT"/>
                          </w:rPr>
                          <w:t>39.</w:t>
                        </w:r>
                      </w:p>
                    </w:tc>
                    <w:tc>
                      <w:tcPr>
                        <w:tcW w:w="3828" w:type="pct"/>
                        <w:tcBorders>
                          <w:top w:val="nil"/>
                          <w:left w:val="single" w:sz="4" w:space="0" w:color="auto"/>
                          <w:bottom w:val="nil"/>
                          <w:right w:val="single" w:sz="4" w:space="0" w:color="auto"/>
                        </w:tcBorders>
                      </w:tcPr>
                      <w:p w14:paraId="5C6B79B9" w14:textId="77777777" w:rsidR="00F45D02" w:rsidRDefault="00C514A0">
                        <w:pPr>
                          <w:jc w:val="both"/>
                          <w:rPr>
                            <w:szCs w:val="24"/>
                            <w:lang w:eastAsia="lt-LT"/>
                          </w:rPr>
                        </w:pPr>
                        <w:r>
                          <w:rPr>
                            <w:szCs w:val="24"/>
                            <w:lang w:eastAsia="lt-LT"/>
                          </w:rPr>
                          <w:t>Vandentiekio tinklų įrengimas.</w:t>
                        </w:r>
                      </w:p>
                    </w:tc>
                    <w:tc>
                      <w:tcPr>
                        <w:tcW w:w="767" w:type="pct"/>
                        <w:vMerge/>
                        <w:tcBorders>
                          <w:left w:val="single" w:sz="4" w:space="0" w:color="auto"/>
                          <w:right w:val="single" w:sz="4" w:space="0" w:color="auto"/>
                        </w:tcBorders>
                        <w:vAlign w:val="center"/>
                      </w:tcPr>
                      <w:p w14:paraId="22299769" w14:textId="77777777" w:rsidR="00F45D02" w:rsidRDefault="00F45D02">
                        <w:pPr>
                          <w:jc w:val="both"/>
                          <w:rPr>
                            <w:b/>
                            <w:bCs/>
                            <w:szCs w:val="24"/>
                            <w:lang w:eastAsia="lt-LT"/>
                          </w:rPr>
                        </w:pPr>
                      </w:p>
                    </w:tc>
                  </w:tr>
                  <w:tr w:rsidR="00F45D02" w14:paraId="7BC34BEE" w14:textId="77777777" w:rsidTr="00C514A0">
                    <w:tc>
                      <w:tcPr>
                        <w:tcW w:w="405" w:type="pct"/>
                        <w:tcBorders>
                          <w:top w:val="nil"/>
                          <w:left w:val="single" w:sz="4" w:space="0" w:color="auto"/>
                          <w:bottom w:val="nil"/>
                          <w:right w:val="single" w:sz="4" w:space="0" w:color="auto"/>
                        </w:tcBorders>
                      </w:tcPr>
                      <w:p w14:paraId="5D3805E1" w14:textId="1B118323" w:rsidR="00F45D02" w:rsidRDefault="00C514A0">
                        <w:pPr>
                          <w:tabs>
                            <w:tab w:val="left" w:pos="360"/>
                          </w:tabs>
                          <w:jc w:val="both"/>
                          <w:rPr>
                            <w:b/>
                            <w:bCs/>
                            <w:szCs w:val="24"/>
                            <w:lang w:eastAsia="lt-LT"/>
                          </w:rPr>
                        </w:pPr>
                        <w:r>
                          <w:rPr>
                            <w:szCs w:val="24"/>
                            <w:lang w:eastAsia="lt-LT"/>
                          </w:rPr>
                          <w:t>40.</w:t>
                        </w:r>
                      </w:p>
                    </w:tc>
                    <w:tc>
                      <w:tcPr>
                        <w:tcW w:w="3828" w:type="pct"/>
                        <w:tcBorders>
                          <w:top w:val="nil"/>
                          <w:left w:val="single" w:sz="4" w:space="0" w:color="auto"/>
                          <w:bottom w:val="nil"/>
                          <w:right w:val="single" w:sz="4" w:space="0" w:color="auto"/>
                        </w:tcBorders>
                      </w:tcPr>
                      <w:p w14:paraId="49467D67" w14:textId="77777777" w:rsidR="00F45D02" w:rsidRDefault="00C514A0">
                        <w:pPr>
                          <w:jc w:val="both"/>
                          <w:rPr>
                            <w:szCs w:val="24"/>
                            <w:lang w:eastAsia="lt-LT"/>
                          </w:rPr>
                        </w:pPr>
                        <w:r>
                          <w:rPr>
                            <w:szCs w:val="24"/>
                            <w:lang w:eastAsia="lt-LT"/>
                          </w:rPr>
                          <w:t>Projektinės dokumentacijos analizė, techninių projektų nagrinėjimas, techninių sąlygų analizė, topografinės nuotraukos skaitymas, statybos leidimų analizė.</w:t>
                        </w:r>
                      </w:p>
                    </w:tc>
                    <w:tc>
                      <w:tcPr>
                        <w:tcW w:w="767" w:type="pct"/>
                        <w:vMerge/>
                        <w:tcBorders>
                          <w:left w:val="single" w:sz="4" w:space="0" w:color="auto"/>
                          <w:right w:val="single" w:sz="4" w:space="0" w:color="auto"/>
                        </w:tcBorders>
                        <w:vAlign w:val="center"/>
                      </w:tcPr>
                      <w:p w14:paraId="3045AB24" w14:textId="77777777" w:rsidR="00F45D02" w:rsidRDefault="00F45D02">
                        <w:pPr>
                          <w:jc w:val="both"/>
                          <w:rPr>
                            <w:b/>
                            <w:bCs/>
                            <w:szCs w:val="24"/>
                            <w:lang w:eastAsia="lt-LT"/>
                          </w:rPr>
                        </w:pPr>
                      </w:p>
                    </w:tc>
                  </w:tr>
                  <w:tr w:rsidR="00F45D02" w14:paraId="264073C7" w14:textId="77777777" w:rsidTr="00C514A0">
                    <w:tc>
                      <w:tcPr>
                        <w:tcW w:w="405" w:type="pct"/>
                        <w:tcBorders>
                          <w:top w:val="nil"/>
                          <w:left w:val="single" w:sz="4" w:space="0" w:color="auto"/>
                          <w:bottom w:val="nil"/>
                          <w:right w:val="single" w:sz="4" w:space="0" w:color="auto"/>
                        </w:tcBorders>
                      </w:tcPr>
                      <w:p w14:paraId="0E44F116" w14:textId="09E09389" w:rsidR="00F45D02" w:rsidRDefault="00C514A0">
                        <w:pPr>
                          <w:tabs>
                            <w:tab w:val="left" w:pos="360"/>
                          </w:tabs>
                          <w:jc w:val="both"/>
                          <w:rPr>
                            <w:b/>
                            <w:bCs/>
                            <w:szCs w:val="24"/>
                            <w:lang w:eastAsia="lt-LT"/>
                          </w:rPr>
                        </w:pPr>
                        <w:r>
                          <w:rPr>
                            <w:szCs w:val="24"/>
                            <w:lang w:eastAsia="lt-LT"/>
                          </w:rPr>
                          <w:t>41.</w:t>
                        </w:r>
                      </w:p>
                    </w:tc>
                    <w:tc>
                      <w:tcPr>
                        <w:tcW w:w="3828" w:type="pct"/>
                        <w:tcBorders>
                          <w:top w:val="nil"/>
                          <w:left w:val="single" w:sz="4" w:space="0" w:color="auto"/>
                          <w:bottom w:val="nil"/>
                          <w:right w:val="single" w:sz="4" w:space="0" w:color="auto"/>
                        </w:tcBorders>
                      </w:tcPr>
                      <w:p w14:paraId="05E183C8" w14:textId="77777777" w:rsidR="00F45D02" w:rsidRDefault="00C514A0">
                        <w:pPr>
                          <w:jc w:val="both"/>
                          <w:rPr>
                            <w:szCs w:val="24"/>
                            <w:lang w:eastAsia="lt-LT"/>
                          </w:rPr>
                        </w:pPr>
                        <w:r>
                          <w:rPr>
                            <w:szCs w:val="24"/>
                            <w:lang w:eastAsia="lt-LT"/>
                          </w:rPr>
                          <w:t>Paruošiamieji darbai, žemės darbai.</w:t>
                        </w:r>
                      </w:p>
                    </w:tc>
                    <w:tc>
                      <w:tcPr>
                        <w:tcW w:w="767" w:type="pct"/>
                        <w:vMerge/>
                        <w:tcBorders>
                          <w:left w:val="single" w:sz="4" w:space="0" w:color="auto"/>
                          <w:right w:val="single" w:sz="4" w:space="0" w:color="auto"/>
                        </w:tcBorders>
                        <w:vAlign w:val="center"/>
                      </w:tcPr>
                      <w:p w14:paraId="37893845" w14:textId="77777777" w:rsidR="00F45D02" w:rsidRDefault="00F45D02">
                        <w:pPr>
                          <w:jc w:val="both"/>
                          <w:rPr>
                            <w:b/>
                            <w:bCs/>
                            <w:szCs w:val="24"/>
                            <w:lang w:eastAsia="lt-LT"/>
                          </w:rPr>
                        </w:pPr>
                      </w:p>
                    </w:tc>
                  </w:tr>
                  <w:tr w:rsidR="00F45D02" w14:paraId="55EC2E0C" w14:textId="77777777" w:rsidTr="00C514A0">
                    <w:tc>
                      <w:tcPr>
                        <w:tcW w:w="405" w:type="pct"/>
                        <w:tcBorders>
                          <w:top w:val="nil"/>
                          <w:left w:val="single" w:sz="4" w:space="0" w:color="auto"/>
                          <w:bottom w:val="nil"/>
                          <w:right w:val="single" w:sz="4" w:space="0" w:color="auto"/>
                        </w:tcBorders>
                      </w:tcPr>
                      <w:p w14:paraId="11A6626D" w14:textId="07889CA1" w:rsidR="00F45D02" w:rsidRDefault="00C514A0">
                        <w:pPr>
                          <w:tabs>
                            <w:tab w:val="left" w:pos="360"/>
                          </w:tabs>
                          <w:jc w:val="both"/>
                          <w:rPr>
                            <w:b/>
                            <w:bCs/>
                            <w:szCs w:val="24"/>
                            <w:lang w:eastAsia="lt-LT"/>
                          </w:rPr>
                        </w:pPr>
                        <w:r>
                          <w:rPr>
                            <w:szCs w:val="24"/>
                            <w:lang w:eastAsia="lt-LT"/>
                          </w:rPr>
                          <w:t>42.</w:t>
                        </w:r>
                      </w:p>
                    </w:tc>
                    <w:tc>
                      <w:tcPr>
                        <w:tcW w:w="3828" w:type="pct"/>
                        <w:tcBorders>
                          <w:top w:val="nil"/>
                          <w:left w:val="single" w:sz="4" w:space="0" w:color="auto"/>
                          <w:bottom w:val="nil"/>
                          <w:right w:val="single" w:sz="4" w:space="0" w:color="auto"/>
                        </w:tcBorders>
                      </w:tcPr>
                      <w:p w14:paraId="371AADDD" w14:textId="77777777" w:rsidR="00F45D02" w:rsidRDefault="00C514A0">
                        <w:pPr>
                          <w:jc w:val="both"/>
                          <w:rPr>
                            <w:szCs w:val="24"/>
                            <w:lang w:eastAsia="lt-LT"/>
                          </w:rPr>
                        </w:pPr>
                        <w:r>
                          <w:rPr>
                            <w:szCs w:val="24"/>
                            <w:lang w:eastAsia="lt-LT"/>
                          </w:rPr>
                          <w:t>Vamzdynų montavimas, mazgų ir armatūros montavimas.</w:t>
                        </w:r>
                      </w:p>
                    </w:tc>
                    <w:tc>
                      <w:tcPr>
                        <w:tcW w:w="767" w:type="pct"/>
                        <w:vMerge/>
                        <w:tcBorders>
                          <w:left w:val="single" w:sz="4" w:space="0" w:color="auto"/>
                          <w:right w:val="single" w:sz="4" w:space="0" w:color="auto"/>
                        </w:tcBorders>
                        <w:vAlign w:val="center"/>
                      </w:tcPr>
                      <w:p w14:paraId="158CCEF4" w14:textId="77777777" w:rsidR="00F45D02" w:rsidRDefault="00F45D02">
                        <w:pPr>
                          <w:jc w:val="both"/>
                          <w:rPr>
                            <w:b/>
                            <w:bCs/>
                            <w:szCs w:val="24"/>
                            <w:lang w:eastAsia="lt-LT"/>
                          </w:rPr>
                        </w:pPr>
                      </w:p>
                    </w:tc>
                  </w:tr>
                  <w:tr w:rsidR="00F45D02" w14:paraId="4A777B58" w14:textId="77777777" w:rsidTr="00C514A0">
                    <w:tc>
                      <w:tcPr>
                        <w:tcW w:w="405" w:type="pct"/>
                        <w:tcBorders>
                          <w:top w:val="nil"/>
                          <w:left w:val="single" w:sz="4" w:space="0" w:color="auto"/>
                          <w:bottom w:val="nil"/>
                          <w:right w:val="single" w:sz="4" w:space="0" w:color="auto"/>
                        </w:tcBorders>
                      </w:tcPr>
                      <w:p w14:paraId="60AF602B" w14:textId="1EED8643" w:rsidR="00F45D02" w:rsidRDefault="00C514A0">
                        <w:pPr>
                          <w:tabs>
                            <w:tab w:val="left" w:pos="360"/>
                          </w:tabs>
                          <w:jc w:val="both"/>
                          <w:rPr>
                            <w:b/>
                            <w:bCs/>
                            <w:szCs w:val="24"/>
                            <w:lang w:eastAsia="lt-LT"/>
                          </w:rPr>
                        </w:pPr>
                        <w:r>
                          <w:rPr>
                            <w:szCs w:val="24"/>
                            <w:lang w:eastAsia="lt-LT"/>
                          </w:rPr>
                          <w:t>43.</w:t>
                        </w:r>
                      </w:p>
                    </w:tc>
                    <w:tc>
                      <w:tcPr>
                        <w:tcW w:w="3828" w:type="pct"/>
                        <w:tcBorders>
                          <w:top w:val="nil"/>
                          <w:left w:val="single" w:sz="4" w:space="0" w:color="auto"/>
                          <w:bottom w:val="nil"/>
                          <w:right w:val="single" w:sz="4" w:space="0" w:color="auto"/>
                        </w:tcBorders>
                      </w:tcPr>
                      <w:p w14:paraId="43093B58" w14:textId="77777777" w:rsidR="00F45D02" w:rsidRDefault="00C514A0">
                        <w:pPr>
                          <w:jc w:val="both"/>
                          <w:rPr>
                            <w:szCs w:val="24"/>
                            <w:lang w:eastAsia="lt-LT"/>
                          </w:rPr>
                        </w:pPr>
                        <w:r>
                          <w:rPr>
                            <w:szCs w:val="24"/>
                            <w:lang w:eastAsia="lt-LT"/>
                          </w:rPr>
                          <w:t>Vandentiekio tinklų bandymai ir paleidimas.</w:t>
                        </w:r>
                      </w:p>
                    </w:tc>
                    <w:tc>
                      <w:tcPr>
                        <w:tcW w:w="767" w:type="pct"/>
                        <w:vMerge/>
                        <w:tcBorders>
                          <w:left w:val="single" w:sz="4" w:space="0" w:color="auto"/>
                          <w:right w:val="single" w:sz="4" w:space="0" w:color="auto"/>
                        </w:tcBorders>
                        <w:vAlign w:val="center"/>
                      </w:tcPr>
                      <w:p w14:paraId="5436841F" w14:textId="77777777" w:rsidR="00F45D02" w:rsidRDefault="00F45D02">
                        <w:pPr>
                          <w:jc w:val="both"/>
                          <w:rPr>
                            <w:b/>
                            <w:bCs/>
                            <w:szCs w:val="24"/>
                            <w:lang w:eastAsia="lt-LT"/>
                          </w:rPr>
                        </w:pPr>
                      </w:p>
                    </w:tc>
                  </w:tr>
                  <w:tr w:rsidR="00F45D02" w14:paraId="34854784" w14:textId="77777777" w:rsidTr="00C514A0">
                    <w:tc>
                      <w:tcPr>
                        <w:tcW w:w="405" w:type="pct"/>
                        <w:tcBorders>
                          <w:top w:val="nil"/>
                          <w:left w:val="single" w:sz="4" w:space="0" w:color="auto"/>
                          <w:bottom w:val="nil"/>
                          <w:right w:val="single" w:sz="4" w:space="0" w:color="auto"/>
                        </w:tcBorders>
                      </w:tcPr>
                      <w:p w14:paraId="64C3AFE4" w14:textId="19446D8B" w:rsidR="00F45D02" w:rsidRDefault="00C514A0">
                        <w:pPr>
                          <w:tabs>
                            <w:tab w:val="left" w:pos="360"/>
                          </w:tabs>
                          <w:jc w:val="both"/>
                          <w:rPr>
                            <w:b/>
                            <w:bCs/>
                            <w:szCs w:val="24"/>
                            <w:lang w:eastAsia="lt-LT"/>
                          </w:rPr>
                        </w:pPr>
                        <w:r>
                          <w:rPr>
                            <w:szCs w:val="24"/>
                            <w:lang w:eastAsia="lt-LT"/>
                          </w:rPr>
                          <w:t>44.</w:t>
                        </w:r>
                      </w:p>
                    </w:tc>
                    <w:tc>
                      <w:tcPr>
                        <w:tcW w:w="3828" w:type="pct"/>
                        <w:tcBorders>
                          <w:top w:val="nil"/>
                          <w:left w:val="single" w:sz="4" w:space="0" w:color="auto"/>
                          <w:bottom w:val="nil"/>
                          <w:right w:val="single" w:sz="4" w:space="0" w:color="auto"/>
                        </w:tcBorders>
                      </w:tcPr>
                      <w:p w14:paraId="423F9E43" w14:textId="77777777" w:rsidR="00F45D02" w:rsidRDefault="00C514A0">
                        <w:pPr>
                          <w:jc w:val="both"/>
                          <w:rPr>
                            <w:szCs w:val="24"/>
                            <w:lang w:eastAsia="lt-LT"/>
                          </w:rPr>
                        </w:pPr>
                        <w:r>
                          <w:rPr>
                            <w:szCs w:val="24"/>
                            <w:lang w:eastAsia="lt-LT"/>
                          </w:rPr>
                          <w:t>Vandens kokybės tyrimai.</w:t>
                        </w:r>
                      </w:p>
                    </w:tc>
                    <w:tc>
                      <w:tcPr>
                        <w:tcW w:w="767" w:type="pct"/>
                        <w:vMerge/>
                        <w:tcBorders>
                          <w:left w:val="single" w:sz="4" w:space="0" w:color="auto"/>
                          <w:right w:val="single" w:sz="4" w:space="0" w:color="auto"/>
                        </w:tcBorders>
                        <w:vAlign w:val="center"/>
                      </w:tcPr>
                      <w:p w14:paraId="1DA7416A" w14:textId="77777777" w:rsidR="00F45D02" w:rsidRDefault="00F45D02">
                        <w:pPr>
                          <w:jc w:val="both"/>
                          <w:rPr>
                            <w:b/>
                            <w:bCs/>
                            <w:szCs w:val="24"/>
                            <w:lang w:eastAsia="lt-LT"/>
                          </w:rPr>
                        </w:pPr>
                      </w:p>
                    </w:tc>
                  </w:tr>
                  <w:tr w:rsidR="00F45D02" w14:paraId="2E3FB569" w14:textId="77777777" w:rsidTr="00C514A0">
                    <w:tc>
                      <w:tcPr>
                        <w:tcW w:w="405" w:type="pct"/>
                        <w:tcBorders>
                          <w:top w:val="nil"/>
                          <w:left w:val="single" w:sz="4" w:space="0" w:color="auto"/>
                          <w:bottom w:val="nil"/>
                          <w:right w:val="single" w:sz="4" w:space="0" w:color="auto"/>
                        </w:tcBorders>
                      </w:tcPr>
                      <w:p w14:paraId="78155BC8" w14:textId="712B1F9F" w:rsidR="00F45D02" w:rsidRDefault="00C514A0">
                        <w:pPr>
                          <w:tabs>
                            <w:tab w:val="left" w:pos="360"/>
                          </w:tabs>
                          <w:jc w:val="both"/>
                          <w:rPr>
                            <w:b/>
                            <w:bCs/>
                            <w:szCs w:val="24"/>
                            <w:lang w:eastAsia="lt-LT"/>
                          </w:rPr>
                        </w:pPr>
                        <w:r>
                          <w:rPr>
                            <w:szCs w:val="24"/>
                            <w:lang w:eastAsia="lt-LT"/>
                          </w:rPr>
                          <w:t>45.</w:t>
                        </w:r>
                      </w:p>
                    </w:tc>
                    <w:tc>
                      <w:tcPr>
                        <w:tcW w:w="3828" w:type="pct"/>
                        <w:tcBorders>
                          <w:top w:val="nil"/>
                          <w:left w:val="single" w:sz="4" w:space="0" w:color="auto"/>
                          <w:bottom w:val="nil"/>
                          <w:right w:val="single" w:sz="4" w:space="0" w:color="auto"/>
                        </w:tcBorders>
                      </w:tcPr>
                      <w:p w14:paraId="666EF6C6" w14:textId="77777777" w:rsidR="00F45D02" w:rsidRDefault="00C514A0">
                        <w:pPr>
                          <w:jc w:val="both"/>
                          <w:rPr>
                            <w:szCs w:val="24"/>
                            <w:lang w:eastAsia="lt-LT"/>
                          </w:rPr>
                        </w:pPr>
                        <w:r>
                          <w:rPr>
                            <w:szCs w:val="24"/>
                            <w:lang w:eastAsia="lt-LT"/>
                          </w:rPr>
                          <w:t>Reikalavimai dezinfekavimo medžiagoms.</w:t>
                        </w:r>
                      </w:p>
                    </w:tc>
                    <w:tc>
                      <w:tcPr>
                        <w:tcW w:w="767" w:type="pct"/>
                        <w:vMerge/>
                        <w:tcBorders>
                          <w:left w:val="single" w:sz="4" w:space="0" w:color="auto"/>
                          <w:right w:val="single" w:sz="4" w:space="0" w:color="auto"/>
                        </w:tcBorders>
                        <w:vAlign w:val="center"/>
                      </w:tcPr>
                      <w:p w14:paraId="49FDF228" w14:textId="77777777" w:rsidR="00F45D02" w:rsidRDefault="00F45D02">
                        <w:pPr>
                          <w:jc w:val="both"/>
                          <w:rPr>
                            <w:b/>
                            <w:bCs/>
                            <w:szCs w:val="24"/>
                            <w:lang w:eastAsia="lt-LT"/>
                          </w:rPr>
                        </w:pPr>
                      </w:p>
                    </w:tc>
                  </w:tr>
                  <w:tr w:rsidR="00F45D02" w14:paraId="7244AC6B" w14:textId="77777777" w:rsidTr="00C514A0">
                    <w:tc>
                      <w:tcPr>
                        <w:tcW w:w="405" w:type="pct"/>
                        <w:tcBorders>
                          <w:top w:val="nil"/>
                          <w:left w:val="single" w:sz="4" w:space="0" w:color="auto"/>
                          <w:bottom w:val="nil"/>
                          <w:right w:val="single" w:sz="4" w:space="0" w:color="auto"/>
                        </w:tcBorders>
                      </w:tcPr>
                      <w:p w14:paraId="5D1F3E8E" w14:textId="1E690476" w:rsidR="00F45D02" w:rsidRDefault="00C514A0">
                        <w:pPr>
                          <w:tabs>
                            <w:tab w:val="left" w:pos="360"/>
                          </w:tabs>
                          <w:jc w:val="both"/>
                          <w:rPr>
                            <w:b/>
                            <w:bCs/>
                            <w:szCs w:val="24"/>
                            <w:lang w:eastAsia="lt-LT"/>
                          </w:rPr>
                        </w:pPr>
                        <w:r>
                          <w:rPr>
                            <w:szCs w:val="24"/>
                            <w:lang w:eastAsia="lt-LT"/>
                          </w:rPr>
                          <w:t>46.</w:t>
                        </w:r>
                      </w:p>
                    </w:tc>
                    <w:tc>
                      <w:tcPr>
                        <w:tcW w:w="3828" w:type="pct"/>
                        <w:tcBorders>
                          <w:top w:val="nil"/>
                          <w:left w:val="single" w:sz="4" w:space="0" w:color="auto"/>
                          <w:bottom w:val="nil"/>
                          <w:right w:val="single" w:sz="4" w:space="0" w:color="auto"/>
                        </w:tcBorders>
                      </w:tcPr>
                      <w:p w14:paraId="12AFBD62" w14:textId="77777777" w:rsidR="00F45D02" w:rsidRDefault="00C514A0">
                        <w:pPr>
                          <w:jc w:val="both"/>
                          <w:rPr>
                            <w:szCs w:val="24"/>
                            <w:lang w:eastAsia="lt-LT"/>
                          </w:rPr>
                        </w:pPr>
                        <w:r>
                          <w:rPr>
                            <w:szCs w:val="24"/>
                            <w:lang w:eastAsia="lt-LT"/>
                          </w:rPr>
                          <w:t>Geodezinė kontrolė ir dokumentacija.</w:t>
                        </w:r>
                      </w:p>
                    </w:tc>
                    <w:tc>
                      <w:tcPr>
                        <w:tcW w:w="767" w:type="pct"/>
                        <w:vMerge/>
                        <w:tcBorders>
                          <w:left w:val="single" w:sz="4" w:space="0" w:color="auto"/>
                          <w:right w:val="single" w:sz="4" w:space="0" w:color="auto"/>
                        </w:tcBorders>
                        <w:vAlign w:val="center"/>
                      </w:tcPr>
                      <w:p w14:paraId="7B010C60" w14:textId="77777777" w:rsidR="00F45D02" w:rsidRDefault="00F45D02">
                        <w:pPr>
                          <w:jc w:val="both"/>
                          <w:rPr>
                            <w:b/>
                            <w:bCs/>
                            <w:szCs w:val="24"/>
                            <w:lang w:eastAsia="lt-LT"/>
                          </w:rPr>
                        </w:pPr>
                      </w:p>
                    </w:tc>
                  </w:tr>
                  <w:tr w:rsidR="00F45D02" w14:paraId="6242E971" w14:textId="77777777" w:rsidTr="00C514A0">
                    <w:tc>
                      <w:tcPr>
                        <w:tcW w:w="405" w:type="pct"/>
                        <w:tcBorders>
                          <w:top w:val="nil"/>
                          <w:left w:val="single" w:sz="4" w:space="0" w:color="auto"/>
                          <w:bottom w:val="nil"/>
                          <w:right w:val="single" w:sz="4" w:space="0" w:color="auto"/>
                        </w:tcBorders>
                      </w:tcPr>
                      <w:p w14:paraId="4F97744A" w14:textId="3DDCD359" w:rsidR="00F45D02" w:rsidRDefault="00C514A0">
                        <w:pPr>
                          <w:tabs>
                            <w:tab w:val="left" w:pos="360"/>
                          </w:tabs>
                          <w:jc w:val="both"/>
                          <w:rPr>
                            <w:b/>
                            <w:bCs/>
                            <w:szCs w:val="24"/>
                            <w:lang w:eastAsia="lt-LT"/>
                          </w:rPr>
                        </w:pPr>
                        <w:r>
                          <w:rPr>
                            <w:szCs w:val="24"/>
                            <w:lang w:eastAsia="lt-LT"/>
                          </w:rPr>
                          <w:t>47.</w:t>
                        </w:r>
                      </w:p>
                    </w:tc>
                    <w:tc>
                      <w:tcPr>
                        <w:tcW w:w="3828" w:type="pct"/>
                        <w:tcBorders>
                          <w:top w:val="nil"/>
                          <w:left w:val="single" w:sz="4" w:space="0" w:color="auto"/>
                          <w:bottom w:val="nil"/>
                          <w:right w:val="single" w:sz="4" w:space="0" w:color="auto"/>
                        </w:tcBorders>
                      </w:tcPr>
                      <w:p w14:paraId="0055189F" w14:textId="77777777" w:rsidR="00F45D02" w:rsidRDefault="00C514A0">
                        <w:pPr>
                          <w:jc w:val="both"/>
                          <w:rPr>
                            <w:szCs w:val="24"/>
                            <w:lang w:eastAsia="lt-LT"/>
                          </w:rPr>
                        </w:pPr>
                        <w:r>
                          <w:rPr>
                            <w:szCs w:val="24"/>
                            <w:lang w:eastAsia="lt-LT"/>
                          </w:rPr>
                          <w:t>Vandentiekio tinklų rekonstravimas ir remontas.</w:t>
                        </w:r>
                      </w:p>
                    </w:tc>
                    <w:tc>
                      <w:tcPr>
                        <w:tcW w:w="767" w:type="pct"/>
                        <w:vMerge/>
                        <w:tcBorders>
                          <w:left w:val="single" w:sz="4" w:space="0" w:color="auto"/>
                          <w:right w:val="single" w:sz="4" w:space="0" w:color="auto"/>
                        </w:tcBorders>
                        <w:vAlign w:val="center"/>
                      </w:tcPr>
                      <w:p w14:paraId="5B9E4827" w14:textId="77777777" w:rsidR="00F45D02" w:rsidRDefault="00F45D02">
                        <w:pPr>
                          <w:jc w:val="both"/>
                          <w:rPr>
                            <w:b/>
                            <w:bCs/>
                            <w:szCs w:val="24"/>
                            <w:lang w:eastAsia="lt-LT"/>
                          </w:rPr>
                        </w:pPr>
                      </w:p>
                    </w:tc>
                  </w:tr>
                  <w:tr w:rsidR="00F45D02" w14:paraId="7E888D45" w14:textId="77777777" w:rsidTr="00C514A0">
                    <w:tc>
                      <w:tcPr>
                        <w:tcW w:w="405" w:type="pct"/>
                        <w:tcBorders>
                          <w:top w:val="nil"/>
                          <w:left w:val="single" w:sz="4" w:space="0" w:color="auto"/>
                          <w:bottom w:val="nil"/>
                          <w:right w:val="single" w:sz="4" w:space="0" w:color="auto"/>
                        </w:tcBorders>
                      </w:tcPr>
                      <w:p w14:paraId="3C028425" w14:textId="5BA4C4D0" w:rsidR="00F45D02" w:rsidRDefault="00C514A0">
                        <w:pPr>
                          <w:tabs>
                            <w:tab w:val="left" w:pos="360"/>
                          </w:tabs>
                          <w:jc w:val="both"/>
                          <w:rPr>
                            <w:b/>
                            <w:bCs/>
                            <w:szCs w:val="24"/>
                            <w:lang w:eastAsia="lt-LT"/>
                          </w:rPr>
                        </w:pPr>
                        <w:r>
                          <w:rPr>
                            <w:szCs w:val="24"/>
                            <w:lang w:eastAsia="lt-LT"/>
                          </w:rPr>
                          <w:t>48.</w:t>
                        </w:r>
                      </w:p>
                    </w:tc>
                    <w:tc>
                      <w:tcPr>
                        <w:tcW w:w="3828" w:type="pct"/>
                        <w:tcBorders>
                          <w:top w:val="nil"/>
                          <w:left w:val="single" w:sz="4" w:space="0" w:color="auto"/>
                          <w:bottom w:val="nil"/>
                          <w:right w:val="single" w:sz="4" w:space="0" w:color="auto"/>
                        </w:tcBorders>
                      </w:tcPr>
                      <w:p w14:paraId="47944F17" w14:textId="19CFB771" w:rsidR="00F45D02" w:rsidRDefault="00C514A0">
                        <w:pPr>
                          <w:jc w:val="both"/>
                          <w:rPr>
                            <w:szCs w:val="24"/>
                            <w:lang w:eastAsia="lt-LT"/>
                          </w:rPr>
                        </w:pPr>
                        <w:r>
                          <w:rPr>
                            <w:szCs w:val="24"/>
                            <w:lang w:eastAsia="lt-LT"/>
                          </w:rPr>
                          <w:t>Darbuotojų sauga ir sveikata vandentiekio tinklų statyboje.</w:t>
                        </w:r>
                      </w:p>
                    </w:tc>
                    <w:tc>
                      <w:tcPr>
                        <w:tcW w:w="767" w:type="pct"/>
                        <w:vMerge/>
                        <w:tcBorders>
                          <w:left w:val="single" w:sz="4" w:space="0" w:color="auto"/>
                          <w:right w:val="single" w:sz="4" w:space="0" w:color="auto"/>
                        </w:tcBorders>
                        <w:vAlign w:val="center"/>
                      </w:tcPr>
                      <w:p w14:paraId="1FAB026B" w14:textId="77777777" w:rsidR="00F45D02" w:rsidRDefault="00F45D02">
                        <w:pPr>
                          <w:jc w:val="both"/>
                          <w:rPr>
                            <w:b/>
                            <w:bCs/>
                            <w:szCs w:val="24"/>
                            <w:lang w:eastAsia="lt-LT"/>
                          </w:rPr>
                        </w:pPr>
                      </w:p>
                    </w:tc>
                  </w:tr>
                  <w:tr w:rsidR="00F45D02" w14:paraId="113C2B46" w14:textId="77777777" w:rsidTr="00C514A0">
                    <w:tc>
                      <w:tcPr>
                        <w:tcW w:w="405" w:type="pct"/>
                        <w:tcBorders>
                          <w:top w:val="nil"/>
                          <w:left w:val="single" w:sz="4" w:space="0" w:color="auto"/>
                          <w:bottom w:val="nil"/>
                          <w:right w:val="single" w:sz="4" w:space="0" w:color="auto"/>
                        </w:tcBorders>
                      </w:tcPr>
                      <w:p w14:paraId="57A09E6E" w14:textId="5B1F4457" w:rsidR="00F45D02" w:rsidRDefault="00C514A0">
                        <w:pPr>
                          <w:tabs>
                            <w:tab w:val="left" w:pos="360"/>
                          </w:tabs>
                          <w:jc w:val="both"/>
                          <w:rPr>
                            <w:b/>
                            <w:bCs/>
                            <w:szCs w:val="24"/>
                            <w:lang w:eastAsia="lt-LT"/>
                          </w:rPr>
                        </w:pPr>
                        <w:r>
                          <w:rPr>
                            <w:szCs w:val="24"/>
                            <w:lang w:eastAsia="lt-LT"/>
                          </w:rPr>
                          <w:t>49.</w:t>
                        </w:r>
                      </w:p>
                    </w:tc>
                    <w:tc>
                      <w:tcPr>
                        <w:tcW w:w="3828" w:type="pct"/>
                        <w:tcBorders>
                          <w:top w:val="nil"/>
                          <w:left w:val="single" w:sz="4" w:space="0" w:color="auto"/>
                          <w:bottom w:val="nil"/>
                          <w:right w:val="single" w:sz="4" w:space="0" w:color="auto"/>
                        </w:tcBorders>
                      </w:tcPr>
                      <w:p w14:paraId="47EAC04C" w14:textId="77777777" w:rsidR="00F45D02" w:rsidRDefault="00C514A0">
                        <w:pPr>
                          <w:jc w:val="both"/>
                          <w:rPr>
                            <w:szCs w:val="24"/>
                            <w:lang w:eastAsia="lt-LT"/>
                          </w:rPr>
                        </w:pPr>
                        <w:r>
                          <w:rPr>
                            <w:szCs w:val="24"/>
                            <w:lang w:eastAsia="lt-LT"/>
                          </w:rPr>
                          <w:t>Specifiniai saugos reikalavimai.</w:t>
                        </w:r>
                      </w:p>
                    </w:tc>
                    <w:tc>
                      <w:tcPr>
                        <w:tcW w:w="767" w:type="pct"/>
                        <w:vMerge/>
                        <w:tcBorders>
                          <w:left w:val="single" w:sz="4" w:space="0" w:color="auto"/>
                          <w:right w:val="single" w:sz="4" w:space="0" w:color="auto"/>
                        </w:tcBorders>
                        <w:vAlign w:val="center"/>
                      </w:tcPr>
                      <w:p w14:paraId="13DFF163" w14:textId="77777777" w:rsidR="00F45D02" w:rsidRDefault="00F45D02">
                        <w:pPr>
                          <w:jc w:val="both"/>
                          <w:rPr>
                            <w:b/>
                            <w:bCs/>
                            <w:szCs w:val="24"/>
                            <w:lang w:eastAsia="lt-LT"/>
                          </w:rPr>
                        </w:pPr>
                      </w:p>
                    </w:tc>
                  </w:tr>
                  <w:tr w:rsidR="00F45D02" w14:paraId="30B3F8AF" w14:textId="77777777" w:rsidTr="00C514A0">
                    <w:tc>
                      <w:tcPr>
                        <w:tcW w:w="405" w:type="pct"/>
                        <w:tcBorders>
                          <w:top w:val="nil"/>
                          <w:left w:val="single" w:sz="4" w:space="0" w:color="auto"/>
                          <w:bottom w:val="nil"/>
                          <w:right w:val="single" w:sz="4" w:space="0" w:color="auto"/>
                        </w:tcBorders>
                      </w:tcPr>
                      <w:p w14:paraId="4C54DAC5" w14:textId="598DA335" w:rsidR="00F45D02" w:rsidRDefault="00C514A0">
                        <w:pPr>
                          <w:tabs>
                            <w:tab w:val="left" w:pos="360"/>
                          </w:tabs>
                          <w:jc w:val="both"/>
                          <w:rPr>
                            <w:b/>
                            <w:bCs/>
                            <w:szCs w:val="24"/>
                            <w:lang w:eastAsia="lt-LT"/>
                          </w:rPr>
                        </w:pPr>
                        <w:r>
                          <w:rPr>
                            <w:szCs w:val="24"/>
                            <w:lang w:eastAsia="lt-LT"/>
                          </w:rPr>
                          <w:t>50.</w:t>
                        </w:r>
                      </w:p>
                    </w:tc>
                    <w:tc>
                      <w:tcPr>
                        <w:tcW w:w="3828" w:type="pct"/>
                        <w:tcBorders>
                          <w:top w:val="nil"/>
                          <w:left w:val="single" w:sz="4" w:space="0" w:color="auto"/>
                          <w:bottom w:val="nil"/>
                          <w:right w:val="single" w:sz="4" w:space="0" w:color="auto"/>
                        </w:tcBorders>
                      </w:tcPr>
                      <w:p w14:paraId="6E599633" w14:textId="77777777" w:rsidR="00F45D02" w:rsidRDefault="00C514A0">
                        <w:pPr>
                          <w:jc w:val="both"/>
                          <w:rPr>
                            <w:szCs w:val="24"/>
                            <w:lang w:eastAsia="lt-LT"/>
                          </w:rPr>
                        </w:pPr>
                        <w:r>
                          <w:rPr>
                            <w:szCs w:val="24"/>
                            <w:lang w:eastAsia="lt-LT"/>
                          </w:rPr>
                          <w:t>Avarinės situacijos.</w:t>
                        </w:r>
                      </w:p>
                    </w:tc>
                    <w:tc>
                      <w:tcPr>
                        <w:tcW w:w="767" w:type="pct"/>
                        <w:vMerge/>
                        <w:tcBorders>
                          <w:left w:val="single" w:sz="4" w:space="0" w:color="auto"/>
                          <w:right w:val="single" w:sz="4" w:space="0" w:color="auto"/>
                        </w:tcBorders>
                        <w:vAlign w:val="center"/>
                      </w:tcPr>
                      <w:p w14:paraId="7DE40C2C" w14:textId="77777777" w:rsidR="00F45D02" w:rsidRDefault="00F45D02">
                        <w:pPr>
                          <w:jc w:val="both"/>
                          <w:rPr>
                            <w:b/>
                            <w:bCs/>
                            <w:szCs w:val="24"/>
                            <w:lang w:eastAsia="lt-LT"/>
                          </w:rPr>
                        </w:pPr>
                      </w:p>
                    </w:tc>
                  </w:tr>
                  <w:tr w:rsidR="00F45D02" w14:paraId="797CC43A" w14:textId="77777777" w:rsidTr="00C514A0">
                    <w:tc>
                      <w:tcPr>
                        <w:tcW w:w="405" w:type="pct"/>
                        <w:tcBorders>
                          <w:top w:val="nil"/>
                          <w:left w:val="single" w:sz="4" w:space="0" w:color="auto"/>
                          <w:bottom w:val="nil"/>
                          <w:right w:val="single" w:sz="4" w:space="0" w:color="auto"/>
                        </w:tcBorders>
                      </w:tcPr>
                      <w:p w14:paraId="03581F6E" w14:textId="29BB0DC9" w:rsidR="00F45D02" w:rsidRDefault="00C514A0">
                        <w:pPr>
                          <w:tabs>
                            <w:tab w:val="left" w:pos="360"/>
                          </w:tabs>
                          <w:jc w:val="both"/>
                          <w:rPr>
                            <w:b/>
                            <w:bCs/>
                            <w:szCs w:val="24"/>
                            <w:lang w:eastAsia="lt-LT"/>
                          </w:rPr>
                        </w:pPr>
                        <w:r>
                          <w:rPr>
                            <w:szCs w:val="24"/>
                            <w:lang w:eastAsia="lt-LT"/>
                          </w:rPr>
                          <w:t>51.</w:t>
                        </w:r>
                      </w:p>
                    </w:tc>
                    <w:tc>
                      <w:tcPr>
                        <w:tcW w:w="3828" w:type="pct"/>
                        <w:tcBorders>
                          <w:top w:val="nil"/>
                          <w:left w:val="single" w:sz="4" w:space="0" w:color="auto"/>
                          <w:bottom w:val="nil"/>
                          <w:right w:val="single" w:sz="4" w:space="0" w:color="auto"/>
                        </w:tcBorders>
                      </w:tcPr>
                      <w:p w14:paraId="66BA67DF" w14:textId="77777777" w:rsidR="00F45D02" w:rsidRDefault="00C514A0">
                        <w:pPr>
                          <w:jc w:val="both"/>
                          <w:rPr>
                            <w:szCs w:val="24"/>
                            <w:lang w:eastAsia="lt-LT"/>
                          </w:rPr>
                        </w:pPr>
                        <w:r>
                          <w:rPr>
                            <w:szCs w:val="24"/>
                            <w:lang w:eastAsia="lt-LT"/>
                          </w:rPr>
                          <w:t>Vandentiekio tinklų ir jų elementų apsauga.</w:t>
                        </w:r>
                      </w:p>
                    </w:tc>
                    <w:tc>
                      <w:tcPr>
                        <w:tcW w:w="767" w:type="pct"/>
                        <w:vMerge/>
                        <w:tcBorders>
                          <w:left w:val="single" w:sz="4" w:space="0" w:color="auto"/>
                          <w:right w:val="single" w:sz="4" w:space="0" w:color="auto"/>
                        </w:tcBorders>
                        <w:vAlign w:val="center"/>
                      </w:tcPr>
                      <w:p w14:paraId="182FB699" w14:textId="77777777" w:rsidR="00F45D02" w:rsidRDefault="00F45D02">
                        <w:pPr>
                          <w:jc w:val="both"/>
                          <w:rPr>
                            <w:b/>
                            <w:bCs/>
                            <w:szCs w:val="24"/>
                            <w:lang w:eastAsia="lt-LT"/>
                          </w:rPr>
                        </w:pPr>
                      </w:p>
                    </w:tc>
                  </w:tr>
                  <w:tr w:rsidR="00F45D02" w14:paraId="090BC94D" w14:textId="77777777" w:rsidTr="00C514A0">
                    <w:tc>
                      <w:tcPr>
                        <w:tcW w:w="405" w:type="pct"/>
                        <w:tcBorders>
                          <w:top w:val="nil"/>
                          <w:left w:val="single" w:sz="4" w:space="0" w:color="auto"/>
                          <w:bottom w:val="nil"/>
                          <w:right w:val="single" w:sz="4" w:space="0" w:color="auto"/>
                        </w:tcBorders>
                      </w:tcPr>
                      <w:p w14:paraId="4280CB33" w14:textId="080C9038" w:rsidR="00F45D02" w:rsidRDefault="00C514A0">
                        <w:pPr>
                          <w:tabs>
                            <w:tab w:val="left" w:pos="360"/>
                          </w:tabs>
                          <w:jc w:val="both"/>
                          <w:rPr>
                            <w:b/>
                            <w:bCs/>
                            <w:szCs w:val="24"/>
                            <w:lang w:eastAsia="lt-LT"/>
                          </w:rPr>
                        </w:pPr>
                        <w:r>
                          <w:rPr>
                            <w:szCs w:val="24"/>
                            <w:lang w:eastAsia="lt-LT"/>
                          </w:rPr>
                          <w:t>52.</w:t>
                        </w:r>
                      </w:p>
                    </w:tc>
                    <w:tc>
                      <w:tcPr>
                        <w:tcW w:w="3828" w:type="pct"/>
                        <w:tcBorders>
                          <w:top w:val="nil"/>
                          <w:left w:val="single" w:sz="4" w:space="0" w:color="auto"/>
                          <w:bottom w:val="nil"/>
                          <w:right w:val="single" w:sz="4" w:space="0" w:color="auto"/>
                        </w:tcBorders>
                      </w:tcPr>
                      <w:p w14:paraId="62002D2E" w14:textId="77777777" w:rsidR="00F45D02" w:rsidRDefault="00C514A0">
                        <w:pPr>
                          <w:jc w:val="both"/>
                          <w:rPr>
                            <w:szCs w:val="24"/>
                            <w:lang w:eastAsia="lt-LT"/>
                          </w:rPr>
                        </w:pPr>
                        <w:r>
                          <w:rPr>
                            <w:szCs w:val="24"/>
                            <w:lang w:eastAsia="lt-LT"/>
                          </w:rPr>
                          <w:t>Apsauga nuo išorinio poveikio.</w:t>
                        </w:r>
                      </w:p>
                    </w:tc>
                    <w:tc>
                      <w:tcPr>
                        <w:tcW w:w="767" w:type="pct"/>
                        <w:vMerge/>
                        <w:tcBorders>
                          <w:left w:val="single" w:sz="4" w:space="0" w:color="auto"/>
                          <w:right w:val="single" w:sz="4" w:space="0" w:color="auto"/>
                        </w:tcBorders>
                        <w:vAlign w:val="center"/>
                      </w:tcPr>
                      <w:p w14:paraId="3BD22CC1" w14:textId="77777777" w:rsidR="00F45D02" w:rsidRDefault="00F45D02">
                        <w:pPr>
                          <w:jc w:val="both"/>
                          <w:rPr>
                            <w:b/>
                            <w:bCs/>
                            <w:szCs w:val="24"/>
                            <w:lang w:eastAsia="lt-LT"/>
                          </w:rPr>
                        </w:pPr>
                      </w:p>
                    </w:tc>
                  </w:tr>
                  <w:tr w:rsidR="00F45D02" w14:paraId="60094510" w14:textId="77777777" w:rsidTr="00C514A0">
                    <w:tc>
                      <w:tcPr>
                        <w:tcW w:w="405" w:type="pct"/>
                        <w:tcBorders>
                          <w:top w:val="nil"/>
                          <w:left w:val="single" w:sz="4" w:space="0" w:color="auto"/>
                          <w:bottom w:val="nil"/>
                          <w:right w:val="single" w:sz="4" w:space="0" w:color="auto"/>
                        </w:tcBorders>
                      </w:tcPr>
                      <w:p w14:paraId="243632A4" w14:textId="650570A9" w:rsidR="00F45D02" w:rsidRDefault="00C514A0">
                        <w:pPr>
                          <w:tabs>
                            <w:tab w:val="left" w:pos="360"/>
                          </w:tabs>
                          <w:jc w:val="both"/>
                          <w:rPr>
                            <w:b/>
                            <w:bCs/>
                            <w:szCs w:val="24"/>
                            <w:lang w:eastAsia="lt-LT"/>
                          </w:rPr>
                        </w:pPr>
                        <w:r>
                          <w:rPr>
                            <w:szCs w:val="24"/>
                            <w:lang w:eastAsia="lt-LT"/>
                          </w:rPr>
                          <w:t>53.</w:t>
                        </w:r>
                      </w:p>
                    </w:tc>
                    <w:tc>
                      <w:tcPr>
                        <w:tcW w:w="3828" w:type="pct"/>
                        <w:tcBorders>
                          <w:top w:val="nil"/>
                          <w:left w:val="single" w:sz="4" w:space="0" w:color="auto"/>
                          <w:bottom w:val="nil"/>
                          <w:right w:val="single" w:sz="4" w:space="0" w:color="auto"/>
                        </w:tcBorders>
                      </w:tcPr>
                      <w:p w14:paraId="4E4182BD" w14:textId="77777777" w:rsidR="00F45D02" w:rsidRDefault="00C514A0">
                        <w:pPr>
                          <w:jc w:val="both"/>
                          <w:rPr>
                            <w:szCs w:val="24"/>
                            <w:lang w:eastAsia="lt-LT"/>
                          </w:rPr>
                        </w:pPr>
                        <w:r>
                          <w:rPr>
                            <w:szCs w:val="24"/>
                            <w:lang w:eastAsia="lt-LT"/>
                          </w:rPr>
                          <w:t>Ekologinė apsauga.</w:t>
                        </w:r>
                      </w:p>
                    </w:tc>
                    <w:tc>
                      <w:tcPr>
                        <w:tcW w:w="767" w:type="pct"/>
                        <w:vMerge/>
                        <w:tcBorders>
                          <w:left w:val="single" w:sz="4" w:space="0" w:color="auto"/>
                          <w:right w:val="single" w:sz="4" w:space="0" w:color="auto"/>
                        </w:tcBorders>
                        <w:vAlign w:val="center"/>
                      </w:tcPr>
                      <w:p w14:paraId="4241593D" w14:textId="77777777" w:rsidR="00F45D02" w:rsidRDefault="00F45D02">
                        <w:pPr>
                          <w:jc w:val="both"/>
                          <w:rPr>
                            <w:b/>
                            <w:bCs/>
                            <w:szCs w:val="24"/>
                            <w:lang w:eastAsia="lt-LT"/>
                          </w:rPr>
                        </w:pPr>
                      </w:p>
                    </w:tc>
                  </w:tr>
                  <w:tr w:rsidR="00F45D02" w14:paraId="57799737" w14:textId="77777777" w:rsidTr="00C514A0">
                    <w:tc>
                      <w:tcPr>
                        <w:tcW w:w="405" w:type="pct"/>
                        <w:tcBorders>
                          <w:top w:val="nil"/>
                          <w:left w:val="single" w:sz="4" w:space="0" w:color="auto"/>
                          <w:bottom w:val="nil"/>
                          <w:right w:val="single" w:sz="4" w:space="0" w:color="auto"/>
                        </w:tcBorders>
                      </w:tcPr>
                      <w:p w14:paraId="5EAB50BA" w14:textId="1CBFE5B4" w:rsidR="00F45D02" w:rsidRDefault="00C514A0">
                        <w:pPr>
                          <w:tabs>
                            <w:tab w:val="left" w:pos="360"/>
                          </w:tabs>
                          <w:jc w:val="both"/>
                          <w:rPr>
                            <w:b/>
                            <w:bCs/>
                            <w:szCs w:val="24"/>
                            <w:lang w:eastAsia="lt-LT"/>
                          </w:rPr>
                        </w:pPr>
                        <w:r>
                          <w:rPr>
                            <w:szCs w:val="24"/>
                            <w:lang w:eastAsia="lt-LT"/>
                          </w:rPr>
                          <w:t>54.</w:t>
                        </w:r>
                      </w:p>
                    </w:tc>
                    <w:tc>
                      <w:tcPr>
                        <w:tcW w:w="3828" w:type="pct"/>
                        <w:tcBorders>
                          <w:top w:val="nil"/>
                          <w:left w:val="single" w:sz="4" w:space="0" w:color="auto"/>
                          <w:bottom w:val="nil"/>
                          <w:right w:val="single" w:sz="4" w:space="0" w:color="auto"/>
                        </w:tcBorders>
                      </w:tcPr>
                      <w:p w14:paraId="6D44C835" w14:textId="77777777" w:rsidR="00F45D02" w:rsidRDefault="00C514A0">
                        <w:pPr>
                          <w:jc w:val="both"/>
                          <w:rPr>
                            <w:szCs w:val="24"/>
                            <w:lang w:eastAsia="lt-LT"/>
                          </w:rPr>
                        </w:pPr>
                        <w:r>
                          <w:rPr>
                            <w:szCs w:val="24"/>
                            <w:lang w:eastAsia="lt-LT"/>
                          </w:rPr>
                          <w:t>Teisinis reglamentavimas, leidimų sistema.</w:t>
                        </w:r>
                      </w:p>
                    </w:tc>
                    <w:tc>
                      <w:tcPr>
                        <w:tcW w:w="767" w:type="pct"/>
                        <w:vMerge/>
                        <w:tcBorders>
                          <w:left w:val="single" w:sz="4" w:space="0" w:color="auto"/>
                          <w:right w:val="single" w:sz="4" w:space="0" w:color="auto"/>
                        </w:tcBorders>
                        <w:vAlign w:val="center"/>
                      </w:tcPr>
                      <w:p w14:paraId="02C194E4" w14:textId="77777777" w:rsidR="00F45D02" w:rsidRDefault="00F45D02">
                        <w:pPr>
                          <w:jc w:val="both"/>
                          <w:rPr>
                            <w:b/>
                            <w:bCs/>
                            <w:szCs w:val="24"/>
                            <w:lang w:eastAsia="lt-LT"/>
                          </w:rPr>
                        </w:pPr>
                      </w:p>
                    </w:tc>
                  </w:tr>
                  <w:tr w:rsidR="00F45D02" w14:paraId="2523AC34" w14:textId="77777777" w:rsidTr="00C514A0">
                    <w:tc>
                      <w:tcPr>
                        <w:tcW w:w="405" w:type="pct"/>
                        <w:tcBorders>
                          <w:top w:val="nil"/>
                          <w:left w:val="single" w:sz="4" w:space="0" w:color="auto"/>
                          <w:bottom w:val="nil"/>
                          <w:right w:val="single" w:sz="4" w:space="0" w:color="auto"/>
                        </w:tcBorders>
                      </w:tcPr>
                      <w:p w14:paraId="6EAAEF26" w14:textId="08DBE9DC" w:rsidR="00F45D02" w:rsidRDefault="00C514A0">
                        <w:pPr>
                          <w:tabs>
                            <w:tab w:val="left" w:pos="360"/>
                          </w:tabs>
                          <w:jc w:val="both"/>
                          <w:rPr>
                            <w:b/>
                            <w:bCs/>
                            <w:szCs w:val="24"/>
                            <w:lang w:eastAsia="lt-LT"/>
                          </w:rPr>
                        </w:pPr>
                        <w:r>
                          <w:rPr>
                            <w:szCs w:val="24"/>
                            <w:lang w:eastAsia="lt-LT"/>
                          </w:rPr>
                          <w:t>55.</w:t>
                        </w:r>
                      </w:p>
                    </w:tc>
                    <w:tc>
                      <w:tcPr>
                        <w:tcW w:w="3828" w:type="pct"/>
                        <w:tcBorders>
                          <w:top w:val="nil"/>
                          <w:left w:val="single" w:sz="4" w:space="0" w:color="auto"/>
                          <w:bottom w:val="nil"/>
                          <w:right w:val="single" w:sz="4" w:space="0" w:color="auto"/>
                        </w:tcBorders>
                      </w:tcPr>
                      <w:p w14:paraId="2EA5714D" w14:textId="77777777" w:rsidR="00F45D02" w:rsidRDefault="00C514A0">
                        <w:pPr>
                          <w:jc w:val="both"/>
                          <w:rPr>
                            <w:szCs w:val="24"/>
                            <w:lang w:eastAsia="lt-LT"/>
                          </w:rPr>
                        </w:pPr>
                        <w:r>
                          <w:rPr>
                            <w:szCs w:val="24"/>
                            <w:lang w:eastAsia="lt-LT"/>
                          </w:rPr>
                          <w:t>Naujausios technologijos ir tendencijos.</w:t>
                        </w:r>
                      </w:p>
                    </w:tc>
                    <w:tc>
                      <w:tcPr>
                        <w:tcW w:w="767" w:type="pct"/>
                        <w:vMerge/>
                        <w:tcBorders>
                          <w:left w:val="single" w:sz="4" w:space="0" w:color="auto"/>
                          <w:right w:val="single" w:sz="4" w:space="0" w:color="auto"/>
                        </w:tcBorders>
                        <w:vAlign w:val="center"/>
                      </w:tcPr>
                      <w:p w14:paraId="1BF8716A" w14:textId="77777777" w:rsidR="00F45D02" w:rsidRDefault="00F45D02">
                        <w:pPr>
                          <w:jc w:val="both"/>
                          <w:rPr>
                            <w:b/>
                            <w:bCs/>
                            <w:szCs w:val="24"/>
                            <w:lang w:eastAsia="lt-LT"/>
                          </w:rPr>
                        </w:pPr>
                      </w:p>
                    </w:tc>
                  </w:tr>
                  <w:tr w:rsidR="00F45D02" w14:paraId="75C73CD1" w14:textId="77777777" w:rsidTr="00C514A0">
                    <w:tc>
                      <w:tcPr>
                        <w:tcW w:w="405" w:type="pct"/>
                        <w:tcBorders>
                          <w:top w:val="nil"/>
                          <w:left w:val="single" w:sz="4" w:space="0" w:color="auto"/>
                          <w:bottom w:val="nil"/>
                          <w:right w:val="single" w:sz="4" w:space="0" w:color="auto"/>
                        </w:tcBorders>
                      </w:tcPr>
                      <w:p w14:paraId="6491FF4F" w14:textId="77A74AA0" w:rsidR="00F45D02" w:rsidRDefault="00C514A0">
                        <w:pPr>
                          <w:tabs>
                            <w:tab w:val="left" w:pos="360"/>
                          </w:tabs>
                          <w:jc w:val="both"/>
                          <w:rPr>
                            <w:b/>
                            <w:bCs/>
                            <w:szCs w:val="24"/>
                            <w:lang w:eastAsia="lt-LT"/>
                          </w:rPr>
                        </w:pPr>
                        <w:r>
                          <w:rPr>
                            <w:szCs w:val="24"/>
                            <w:lang w:eastAsia="lt-LT"/>
                          </w:rPr>
                          <w:t>56.</w:t>
                        </w:r>
                      </w:p>
                    </w:tc>
                    <w:tc>
                      <w:tcPr>
                        <w:tcW w:w="3828" w:type="pct"/>
                        <w:tcBorders>
                          <w:top w:val="nil"/>
                          <w:left w:val="single" w:sz="4" w:space="0" w:color="auto"/>
                          <w:bottom w:val="nil"/>
                          <w:right w:val="single" w:sz="4" w:space="0" w:color="auto"/>
                        </w:tcBorders>
                      </w:tcPr>
                      <w:p w14:paraId="4FFC7149" w14:textId="77777777" w:rsidR="00F45D02" w:rsidRDefault="00C514A0">
                        <w:pPr>
                          <w:jc w:val="both"/>
                          <w:rPr>
                            <w:szCs w:val="24"/>
                            <w:lang w:eastAsia="lt-LT"/>
                          </w:rPr>
                        </w:pPr>
                        <w:r>
                          <w:rPr>
                            <w:szCs w:val="24"/>
                            <w:lang w:eastAsia="lt-LT"/>
                          </w:rPr>
                          <w:t>Vandentiekio tinklų modernizavimas.</w:t>
                        </w:r>
                      </w:p>
                    </w:tc>
                    <w:tc>
                      <w:tcPr>
                        <w:tcW w:w="767" w:type="pct"/>
                        <w:vMerge/>
                        <w:tcBorders>
                          <w:left w:val="single" w:sz="4" w:space="0" w:color="auto"/>
                          <w:right w:val="single" w:sz="4" w:space="0" w:color="auto"/>
                        </w:tcBorders>
                        <w:vAlign w:val="center"/>
                      </w:tcPr>
                      <w:p w14:paraId="2292D377" w14:textId="77777777" w:rsidR="00F45D02" w:rsidRDefault="00F45D02">
                        <w:pPr>
                          <w:jc w:val="both"/>
                          <w:rPr>
                            <w:b/>
                            <w:bCs/>
                            <w:szCs w:val="24"/>
                            <w:lang w:eastAsia="lt-LT"/>
                          </w:rPr>
                        </w:pPr>
                      </w:p>
                    </w:tc>
                  </w:tr>
                  <w:tr w:rsidR="00F45D02" w14:paraId="2B8097CE" w14:textId="77777777" w:rsidTr="00C514A0">
                    <w:tc>
                      <w:tcPr>
                        <w:tcW w:w="405" w:type="pct"/>
                        <w:tcBorders>
                          <w:top w:val="nil"/>
                          <w:left w:val="single" w:sz="4" w:space="0" w:color="auto"/>
                          <w:bottom w:val="single" w:sz="4" w:space="0" w:color="auto"/>
                          <w:right w:val="single" w:sz="4" w:space="0" w:color="auto"/>
                        </w:tcBorders>
                      </w:tcPr>
                      <w:p w14:paraId="77750DCA" w14:textId="67E6D4AF" w:rsidR="00F45D02" w:rsidRDefault="00C514A0">
                        <w:pPr>
                          <w:tabs>
                            <w:tab w:val="left" w:pos="360"/>
                          </w:tabs>
                          <w:jc w:val="both"/>
                          <w:rPr>
                            <w:b/>
                            <w:bCs/>
                            <w:szCs w:val="24"/>
                            <w:lang w:eastAsia="lt-LT"/>
                          </w:rPr>
                        </w:pPr>
                        <w:r>
                          <w:rPr>
                            <w:szCs w:val="24"/>
                            <w:lang w:eastAsia="lt-LT"/>
                          </w:rPr>
                          <w:t>57.</w:t>
                        </w:r>
                      </w:p>
                    </w:tc>
                    <w:tc>
                      <w:tcPr>
                        <w:tcW w:w="3828" w:type="pct"/>
                        <w:tcBorders>
                          <w:top w:val="nil"/>
                          <w:left w:val="single" w:sz="4" w:space="0" w:color="auto"/>
                          <w:bottom w:val="single" w:sz="4" w:space="0" w:color="auto"/>
                          <w:right w:val="single" w:sz="4" w:space="0" w:color="auto"/>
                        </w:tcBorders>
                      </w:tcPr>
                      <w:p w14:paraId="609F05ED" w14:textId="77777777" w:rsidR="00F45D02" w:rsidRDefault="00C514A0">
                        <w:pPr>
                          <w:jc w:val="both"/>
                          <w:rPr>
                            <w:szCs w:val="24"/>
                            <w:lang w:eastAsia="lt-LT"/>
                          </w:rPr>
                        </w:pPr>
                        <w:r>
                          <w:rPr>
                            <w:szCs w:val="24"/>
                            <w:lang w:eastAsia="lt-LT"/>
                          </w:rPr>
                          <w:t>Energijos efektyvumo didinimo priemonės.</w:t>
                        </w:r>
                      </w:p>
                    </w:tc>
                    <w:tc>
                      <w:tcPr>
                        <w:tcW w:w="767" w:type="pct"/>
                        <w:vMerge/>
                        <w:tcBorders>
                          <w:left w:val="single" w:sz="4" w:space="0" w:color="auto"/>
                          <w:bottom w:val="single" w:sz="4" w:space="0" w:color="auto"/>
                          <w:right w:val="single" w:sz="4" w:space="0" w:color="auto"/>
                        </w:tcBorders>
                        <w:vAlign w:val="center"/>
                      </w:tcPr>
                      <w:p w14:paraId="4FB34590" w14:textId="77777777" w:rsidR="00F45D02" w:rsidRDefault="00F45D02">
                        <w:pPr>
                          <w:jc w:val="both"/>
                          <w:rPr>
                            <w:b/>
                            <w:bCs/>
                            <w:szCs w:val="24"/>
                            <w:lang w:eastAsia="lt-LT"/>
                          </w:rPr>
                        </w:pPr>
                      </w:p>
                    </w:tc>
                  </w:tr>
                  <w:tr w:rsidR="00F45D02" w14:paraId="7C7F56AD" w14:textId="77777777" w:rsidTr="00C514A0">
                    <w:tc>
                      <w:tcPr>
                        <w:tcW w:w="405" w:type="pct"/>
                        <w:tcBorders>
                          <w:top w:val="single" w:sz="4" w:space="0" w:color="auto"/>
                          <w:left w:val="single" w:sz="4" w:space="0" w:color="auto"/>
                          <w:bottom w:val="nil"/>
                          <w:right w:val="single" w:sz="4" w:space="0" w:color="auto"/>
                        </w:tcBorders>
                      </w:tcPr>
                      <w:p w14:paraId="7F4C824A" w14:textId="77777777" w:rsidR="00F45D02" w:rsidRDefault="00F45D02">
                        <w:pPr>
                          <w:tabs>
                            <w:tab w:val="left" w:pos="360"/>
                          </w:tabs>
                          <w:jc w:val="both"/>
                          <w:rPr>
                            <w:b/>
                            <w:bCs/>
                            <w:szCs w:val="24"/>
                            <w:lang w:eastAsia="lt-LT"/>
                          </w:rPr>
                        </w:pPr>
                      </w:p>
                    </w:tc>
                    <w:tc>
                      <w:tcPr>
                        <w:tcW w:w="3828" w:type="pct"/>
                        <w:tcBorders>
                          <w:top w:val="single" w:sz="4" w:space="0" w:color="auto"/>
                          <w:left w:val="single" w:sz="4" w:space="0" w:color="auto"/>
                          <w:bottom w:val="nil"/>
                          <w:right w:val="single" w:sz="4" w:space="0" w:color="auto"/>
                        </w:tcBorders>
                      </w:tcPr>
                      <w:p w14:paraId="352F4386" w14:textId="77777777" w:rsidR="00F45D02" w:rsidRDefault="00C514A0">
                        <w:pPr>
                          <w:jc w:val="both"/>
                          <w:rPr>
                            <w:szCs w:val="24"/>
                            <w:lang w:eastAsia="lt-LT"/>
                          </w:rPr>
                        </w:pPr>
                        <w:r>
                          <w:rPr>
                            <w:iCs/>
                            <w:szCs w:val="24"/>
                            <w:lang w:eastAsia="lt-LT"/>
                          </w:rPr>
                          <w:t>NUOTEKŲ ŠALINIMO TINKLAI</w:t>
                        </w:r>
                      </w:p>
                    </w:tc>
                    <w:tc>
                      <w:tcPr>
                        <w:tcW w:w="767" w:type="pct"/>
                        <w:vMerge w:val="restart"/>
                        <w:tcBorders>
                          <w:top w:val="single" w:sz="4" w:space="0" w:color="auto"/>
                          <w:left w:val="single" w:sz="4" w:space="0" w:color="auto"/>
                          <w:right w:val="single" w:sz="4" w:space="0" w:color="auto"/>
                        </w:tcBorders>
                        <w:vAlign w:val="center"/>
                      </w:tcPr>
                      <w:p w14:paraId="713E4238" w14:textId="77777777" w:rsidR="00F45D02" w:rsidRDefault="00C514A0">
                        <w:pPr>
                          <w:jc w:val="center"/>
                          <w:rPr>
                            <w:b/>
                            <w:bCs/>
                            <w:szCs w:val="24"/>
                            <w:lang w:eastAsia="lt-LT"/>
                          </w:rPr>
                        </w:pPr>
                        <w:r>
                          <w:rPr>
                            <w:iCs/>
                            <w:szCs w:val="24"/>
                            <w:lang w:eastAsia="lt-LT"/>
                          </w:rPr>
                          <w:t>YSSSDV, YSSSDTPV, NSSSDV, NSSSDTPV</w:t>
                        </w:r>
                      </w:p>
                    </w:tc>
                  </w:tr>
                  <w:tr w:rsidR="00F45D02" w14:paraId="77C1878B" w14:textId="77777777" w:rsidTr="00C514A0">
                    <w:tc>
                      <w:tcPr>
                        <w:tcW w:w="405" w:type="pct"/>
                        <w:tcBorders>
                          <w:top w:val="nil"/>
                          <w:left w:val="single" w:sz="4" w:space="0" w:color="auto"/>
                          <w:bottom w:val="nil"/>
                          <w:right w:val="single" w:sz="4" w:space="0" w:color="auto"/>
                        </w:tcBorders>
                      </w:tcPr>
                      <w:p w14:paraId="3C2D2043" w14:textId="1D7A2175" w:rsidR="00F45D02" w:rsidRDefault="00C514A0">
                        <w:pPr>
                          <w:tabs>
                            <w:tab w:val="left" w:pos="360"/>
                          </w:tabs>
                          <w:jc w:val="both"/>
                          <w:rPr>
                            <w:b/>
                            <w:bCs/>
                            <w:szCs w:val="24"/>
                            <w:lang w:eastAsia="lt-LT"/>
                          </w:rPr>
                        </w:pPr>
                        <w:r>
                          <w:rPr>
                            <w:szCs w:val="24"/>
                            <w:lang w:eastAsia="lt-LT"/>
                          </w:rPr>
                          <w:t>58.</w:t>
                        </w:r>
                      </w:p>
                    </w:tc>
                    <w:tc>
                      <w:tcPr>
                        <w:tcW w:w="3828" w:type="pct"/>
                        <w:tcBorders>
                          <w:top w:val="nil"/>
                          <w:left w:val="single" w:sz="4" w:space="0" w:color="auto"/>
                          <w:bottom w:val="nil"/>
                          <w:right w:val="single" w:sz="4" w:space="0" w:color="auto"/>
                        </w:tcBorders>
                      </w:tcPr>
                      <w:p w14:paraId="2A3B7618" w14:textId="77777777" w:rsidR="00F45D02" w:rsidRDefault="00C514A0">
                        <w:pPr>
                          <w:jc w:val="both"/>
                          <w:rPr>
                            <w:szCs w:val="24"/>
                            <w:lang w:eastAsia="lt-LT"/>
                          </w:rPr>
                        </w:pPr>
                        <w:r>
                          <w:rPr>
                            <w:iCs/>
                            <w:szCs w:val="24"/>
                            <w:lang w:eastAsia="lt-LT"/>
                          </w:rPr>
                          <w:t>Nuotekų šalinimo tinklų reglamentavimas.</w:t>
                        </w:r>
                      </w:p>
                    </w:tc>
                    <w:tc>
                      <w:tcPr>
                        <w:tcW w:w="767" w:type="pct"/>
                        <w:vMerge/>
                        <w:tcBorders>
                          <w:left w:val="single" w:sz="4" w:space="0" w:color="auto"/>
                          <w:right w:val="single" w:sz="4" w:space="0" w:color="auto"/>
                        </w:tcBorders>
                        <w:vAlign w:val="center"/>
                      </w:tcPr>
                      <w:p w14:paraId="462E42B2" w14:textId="77777777" w:rsidR="00F45D02" w:rsidRDefault="00F45D02">
                        <w:pPr>
                          <w:jc w:val="both"/>
                          <w:rPr>
                            <w:b/>
                            <w:bCs/>
                            <w:szCs w:val="24"/>
                            <w:lang w:eastAsia="lt-LT"/>
                          </w:rPr>
                        </w:pPr>
                      </w:p>
                    </w:tc>
                  </w:tr>
                  <w:tr w:rsidR="00F45D02" w14:paraId="17B133B4" w14:textId="77777777" w:rsidTr="00C514A0">
                    <w:tc>
                      <w:tcPr>
                        <w:tcW w:w="405" w:type="pct"/>
                        <w:tcBorders>
                          <w:top w:val="nil"/>
                          <w:left w:val="single" w:sz="4" w:space="0" w:color="auto"/>
                          <w:bottom w:val="nil"/>
                          <w:right w:val="single" w:sz="4" w:space="0" w:color="auto"/>
                        </w:tcBorders>
                      </w:tcPr>
                      <w:p w14:paraId="5679DA61" w14:textId="71623DD9" w:rsidR="00F45D02" w:rsidRDefault="00C514A0">
                        <w:pPr>
                          <w:tabs>
                            <w:tab w:val="left" w:pos="360"/>
                          </w:tabs>
                          <w:jc w:val="both"/>
                          <w:rPr>
                            <w:b/>
                            <w:bCs/>
                            <w:szCs w:val="24"/>
                            <w:lang w:eastAsia="lt-LT"/>
                          </w:rPr>
                        </w:pPr>
                        <w:r>
                          <w:rPr>
                            <w:szCs w:val="24"/>
                            <w:lang w:eastAsia="lt-LT"/>
                          </w:rPr>
                          <w:t>59.</w:t>
                        </w:r>
                      </w:p>
                    </w:tc>
                    <w:tc>
                      <w:tcPr>
                        <w:tcW w:w="3828" w:type="pct"/>
                        <w:tcBorders>
                          <w:top w:val="nil"/>
                          <w:left w:val="single" w:sz="4" w:space="0" w:color="auto"/>
                          <w:bottom w:val="nil"/>
                          <w:right w:val="single" w:sz="4" w:space="0" w:color="auto"/>
                        </w:tcBorders>
                      </w:tcPr>
                      <w:p w14:paraId="1BBB90E2" w14:textId="77777777" w:rsidR="00F45D02" w:rsidRDefault="00C514A0">
                        <w:pPr>
                          <w:jc w:val="both"/>
                          <w:rPr>
                            <w:szCs w:val="24"/>
                            <w:lang w:eastAsia="lt-LT"/>
                          </w:rPr>
                        </w:pPr>
                        <w:r>
                          <w:rPr>
                            <w:iCs/>
                            <w:szCs w:val="24"/>
                            <w:lang w:eastAsia="lt-LT"/>
                          </w:rPr>
                          <w:t>Nuotekų klasifikacija ir šalinimo tinklų apkrova.</w:t>
                        </w:r>
                      </w:p>
                    </w:tc>
                    <w:tc>
                      <w:tcPr>
                        <w:tcW w:w="767" w:type="pct"/>
                        <w:vMerge/>
                        <w:tcBorders>
                          <w:left w:val="single" w:sz="4" w:space="0" w:color="auto"/>
                          <w:right w:val="single" w:sz="4" w:space="0" w:color="auto"/>
                        </w:tcBorders>
                        <w:vAlign w:val="center"/>
                      </w:tcPr>
                      <w:p w14:paraId="05B1F92F" w14:textId="77777777" w:rsidR="00F45D02" w:rsidRDefault="00F45D02">
                        <w:pPr>
                          <w:jc w:val="both"/>
                          <w:rPr>
                            <w:b/>
                            <w:bCs/>
                            <w:szCs w:val="24"/>
                            <w:lang w:eastAsia="lt-LT"/>
                          </w:rPr>
                        </w:pPr>
                      </w:p>
                    </w:tc>
                  </w:tr>
                  <w:tr w:rsidR="00F45D02" w14:paraId="411ECE8D" w14:textId="77777777" w:rsidTr="00C514A0">
                    <w:tc>
                      <w:tcPr>
                        <w:tcW w:w="405" w:type="pct"/>
                        <w:tcBorders>
                          <w:top w:val="nil"/>
                          <w:left w:val="single" w:sz="4" w:space="0" w:color="auto"/>
                          <w:bottom w:val="nil"/>
                          <w:right w:val="single" w:sz="4" w:space="0" w:color="auto"/>
                        </w:tcBorders>
                      </w:tcPr>
                      <w:p w14:paraId="041939A4" w14:textId="60EB9E73" w:rsidR="00F45D02" w:rsidRDefault="00C514A0">
                        <w:pPr>
                          <w:tabs>
                            <w:tab w:val="left" w:pos="360"/>
                          </w:tabs>
                          <w:jc w:val="both"/>
                          <w:rPr>
                            <w:b/>
                            <w:bCs/>
                            <w:szCs w:val="24"/>
                            <w:lang w:eastAsia="lt-LT"/>
                          </w:rPr>
                        </w:pPr>
                        <w:r>
                          <w:rPr>
                            <w:szCs w:val="24"/>
                            <w:lang w:eastAsia="lt-LT"/>
                          </w:rPr>
                          <w:t>60.</w:t>
                        </w:r>
                      </w:p>
                    </w:tc>
                    <w:tc>
                      <w:tcPr>
                        <w:tcW w:w="3828" w:type="pct"/>
                        <w:tcBorders>
                          <w:top w:val="nil"/>
                          <w:left w:val="single" w:sz="4" w:space="0" w:color="auto"/>
                          <w:bottom w:val="nil"/>
                          <w:right w:val="single" w:sz="4" w:space="0" w:color="auto"/>
                        </w:tcBorders>
                      </w:tcPr>
                      <w:p w14:paraId="56C4F35C" w14:textId="77777777" w:rsidR="00F45D02" w:rsidRDefault="00C514A0">
                        <w:pPr>
                          <w:jc w:val="both"/>
                          <w:rPr>
                            <w:szCs w:val="24"/>
                            <w:lang w:eastAsia="lt-LT"/>
                          </w:rPr>
                        </w:pPr>
                        <w:r>
                          <w:rPr>
                            <w:iCs/>
                            <w:szCs w:val="24"/>
                            <w:lang w:eastAsia="lt-LT"/>
                          </w:rPr>
                          <w:t xml:space="preserve">Nuotekų </w:t>
                        </w:r>
                        <w:proofErr w:type="spellStart"/>
                        <w:r>
                          <w:rPr>
                            <w:iCs/>
                            <w:szCs w:val="24"/>
                            <w:lang w:eastAsia="lt-LT"/>
                          </w:rPr>
                          <w:t>šalintuvai</w:t>
                        </w:r>
                        <w:proofErr w:type="spellEnd"/>
                        <w:r>
                          <w:rPr>
                            <w:iCs/>
                            <w:szCs w:val="24"/>
                            <w:lang w:eastAsia="lt-LT"/>
                          </w:rPr>
                          <w:t xml:space="preserve"> ir nuotekų priimtuvai.</w:t>
                        </w:r>
                      </w:p>
                    </w:tc>
                    <w:tc>
                      <w:tcPr>
                        <w:tcW w:w="767" w:type="pct"/>
                        <w:vMerge/>
                        <w:tcBorders>
                          <w:left w:val="single" w:sz="4" w:space="0" w:color="auto"/>
                          <w:right w:val="single" w:sz="4" w:space="0" w:color="auto"/>
                        </w:tcBorders>
                        <w:vAlign w:val="center"/>
                      </w:tcPr>
                      <w:p w14:paraId="5CB905C2" w14:textId="77777777" w:rsidR="00F45D02" w:rsidRDefault="00F45D02">
                        <w:pPr>
                          <w:jc w:val="both"/>
                          <w:rPr>
                            <w:b/>
                            <w:bCs/>
                            <w:szCs w:val="24"/>
                            <w:lang w:eastAsia="lt-LT"/>
                          </w:rPr>
                        </w:pPr>
                      </w:p>
                    </w:tc>
                  </w:tr>
                  <w:tr w:rsidR="00F45D02" w14:paraId="07B9F3B3" w14:textId="77777777" w:rsidTr="00C514A0">
                    <w:tc>
                      <w:tcPr>
                        <w:tcW w:w="405" w:type="pct"/>
                        <w:tcBorders>
                          <w:top w:val="nil"/>
                          <w:left w:val="single" w:sz="4" w:space="0" w:color="auto"/>
                          <w:bottom w:val="nil"/>
                          <w:right w:val="single" w:sz="4" w:space="0" w:color="auto"/>
                        </w:tcBorders>
                      </w:tcPr>
                      <w:p w14:paraId="55E6C05A" w14:textId="4A2A7BEA" w:rsidR="00F45D02" w:rsidRDefault="00C514A0">
                        <w:pPr>
                          <w:tabs>
                            <w:tab w:val="left" w:pos="360"/>
                          </w:tabs>
                          <w:jc w:val="both"/>
                          <w:rPr>
                            <w:b/>
                            <w:bCs/>
                            <w:szCs w:val="24"/>
                            <w:lang w:eastAsia="lt-LT"/>
                          </w:rPr>
                        </w:pPr>
                        <w:r>
                          <w:rPr>
                            <w:szCs w:val="24"/>
                            <w:lang w:eastAsia="lt-LT"/>
                          </w:rPr>
                          <w:t>61.</w:t>
                        </w:r>
                      </w:p>
                    </w:tc>
                    <w:tc>
                      <w:tcPr>
                        <w:tcW w:w="3828" w:type="pct"/>
                        <w:tcBorders>
                          <w:top w:val="nil"/>
                          <w:left w:val="single" w:sz="4" w:space="0" w:color="auto"/>
                          <w:bottom w:val="nil"/>
                          <w:right w:val="single" w:sz="4" w:space="0" w:color="auto"/>
                        </w:tcBorders>
                      </w:tcPr>
                      <w:p w14:paraId="106E2154" w14:textId="77777777" w:rsidR="00F45D02" w:rsidRDefault="00C514A0">
                        <w:pPr>
                          <w:jc w:val="both"/>
                          <w:rPr>
                            <w:iCs/>
                            <w:szCs w:val="24"/>
                            <w:lang w:eastAsia="lt-LT"/>
                          </w:rPr>
                        </w:pPr>
                        <w:r>
                          <w:rPr>
                            <w:iCs/>
                            <w:szCs w:val="24"/>
                            <w:lang w:eastAsia="lt-LT"/>
                          </w:rPr>
                          <w:t>Nuotekų šalinimo tinklų sistemos.</w:t>
                        </w:r>
                      </w:p>
                    </w:tc>
                    <w:tc>
                      <w:tcPr>
                        <w:tcW w:w="767" w:type="pct"/>
                        <w:vMerge/>
                        <w:tcBorders>
                          <w:left w:val="single" w:sz="4" w:space="0" w:color="auto"/>
                          <w:right w:val="single" w:sz="4" w:space="0" w:color="auto"/>
                        </w:tcBorders>
                        <w:vAlign w:val="center"/>
                      </w:tcPr>
                      <w:p w14:paraId="6C0144D1" w14:textId="77777777" w:rsidR="00F45D02" w:rsidRDefault="00F45D02">
                        <w:pPr>
                          <w:jc w:val="both"/>
                          <w:rPr>
                            <w:b/>
                            <w:bCs/>
                            <w:szCs w:val="24"/>
                            <w:lang w:eastAsia="lt-LT"/>
                          </w:rPr>
                        </w:pPr>
                      </w:p>
                    </w:tc>
                  </w:tr>
                  <w:tr w:rsidR="00F45D02" w14:paraId="5907F225" w14:textId="77777777" w:rsidTr="00C514A0">
                    <w:tc>
                      <w:tcPr>
                        <w:tcW w:w="405" w:type="pct"/>
                        <w:tcBorders>
                          <w:top w:val="nil"/>
                          <w:left w:val="single" w:sz="4" w:space="0" w:color="auto"/>
                          <w:bottom w:val="nil"/>
                          <w:right w:val="single" w:sz="4" w:space="0" w:color="auto"/>
                        </w:tcBorders>
                      </w:tcPr>
                      <w:p w14:paraId="03C6D18E" w14:textId="5AE0AD8D" w:rsidR="00F45D02" w:rsidRDefault="00C514A0">
                        <w:pPr>
                          <w:tabs>
                            <w:tab w:val="left" w:pos="360"/>
                          </w:tabs>
                          <w:jc w:val="both"/>
                          <w:rPr>
                            <w:b/>
                            <w:bCs/>
                            <w:szCs w:val="24"/>
                            <w:lang w:eastAsia="lt-LT"/>
                          </w:rPr>
                        </w:pPr>
                        <w:r>
                          <w:rPr>
                            <w:szCs w:val="24"/>
                            <w:lang w:eastAsia="lt-LT"/>
                          </w:rPr>
                          <w:t>62.</w:t>
                        </w:r>
                      </w:p>
                    </w:tc>
                    <w:tc>
                      <w:tcPr>
                        <w:tcW w:w="3828" w:type="pct"/>
                        <w:tcBorders>
                          <w:top w:val="nil"/>
                          <w:left w:val="single" w:sz="4" w:space="0" w:color="auto"/>
                          <w:bottom w:val="nil"/>
                          <w:right w:val="single" w:sz="4" w:space="0" w:color="auto"/>
                        </w:tcBorders>
                      </w:tcPr>
                      <w:p w14:paraId="7D61D88C" w14:textId="77777777" w:rsidR="00F45D02" w:rsidRDefault="00C514A0">
                        <w:pPr>
                          <w:jc w:val="both"/>
                          <w:rPr>
                            <w:iCs/>
                            <w:szCs w:val="24"/>
                            <w:lang w:eastAsia="lt-LT"/>
                          </w:rPr>
                        </w:pPr>
                        <w:r>
                          <w:rPr>
                            <w:iCs/>
                            <w:szCs w:val="24"/>
                            <w:lang w:eastAsia="lt-LT"/>
                          </w:rPr>
                          <w:t>Nuotekų šalinimo tinklų trasavimo ypatumai.</w:t>
                        </w:r>
                      </w:p>
                    </w:tc>
                    <w:tc>
                      <w:tcPr>
                        <w:tcW w:w="767" w:type="pct"/>
                        <w:vMerge/>
                        <w:tcBorders>
                          <w:left w:val="single" w:sz="4" w:space="0" w:color="auto"/>
                          <w:right w:val="single" w:sz="4" w:space="0" w:color="auto"/>
                        </w:tcBorders>
                        <w:vAlign w:val="center"/>
                      </w:tcPr>
                      <w:p w14:paraId="2DBD7A42" w14:textId="77777777" w:rsidR="00F45D02" w:rsidRDefault="00F45D02">
                        <w:pPr>
                          <w:jc w:val="both"/>
                          <w:rPr>
                            <w:b/>
                            <w:bCs/>
                            <w:szCs w:val="24"/>
                            <w:lang w:eastAsia="lt-LT"/>
                          </w:rPr>
                        </w:pPr>
                      </w:p>
                    </w:tc>
                  </w:tr>
                  <w:tr w:rsidR="00F45D02" w14:paraId="48192934" w14:textId="77777777" w:rsidTr="00C514A0">
                    <w:tc>
                      <w:tcPr>
                        <w:tcW w:w="405" w:type="pct"/>
                        <w:tcBorders>
                          <w:top w:val="nil"/>
                          <w:left w:val="single" w:sz="4" w:space="0" w:color="auto"/>
                          <w:bottom w:val="nil"/>
                          <w:right w:val="single" w:sz="4" w:space="0" w:color="auto"/>
                        </w:tcBorders>
                      </w:tcPr>
                      <w:p w14:paraId="20E149D0" w14:textId="786EE97D" w:rsidR="00F45D02" w:rsidRDefault="00C514A0">
                        <w:pPr>
                          <w:tabs>
                            <w:tab w:val="left" w:pos="360"/>
                          </w:tabs>
                          <w:jc w:val="both"/>
                          <w:rPr>
                            <w:b/>
                            <w:bCs/>
                            <w:szCs w:val="24"/>
                            <w:lang w:eastAsia="lt-LT"/>
                          </w:rPr>
                        </w:pPr>
                        <w:r>
                          <w:rPr>
                            <w:szCs w:val="24"/>
                            <w:lang w:eastAsia="lt-LT"/>
                          </w:rPr>
                          <w:t>63.</w:t>
                        </w:r>
                      </w:p>
                    </w:tc>
                    <w:tc>
                      <w:tcPr>
                        <w:tcW w:w="3828" w:type="pct"/>
                        <w:tcBorders>
                          <w:top w:val="nil"/>
                          <w:left w:val="single" w:sz="4" w:space="0" w:color="auto"/>
                          <w:bottom w:val="nil"/>
                          <w:right w:val="single" w:sz="4" w:space="0" w:color="auto"/>
                        </w:tcBorders>
                      </w:tcPr>
                      <w:p w14:paraId="7DD97844" w14:textId="77777777" w:rsidR="00F45D02" w:rsidRDefault="00C514A0">
                        <w:pPr>
                          <w:jc w:val="both"/>
                          <w:rPr>
                            <w:iCs/>
                            <w:szCs w:val="24"/>
                            <w:lang w:eastAsia="lt-LT"/>
                          </w:rPr>
                        </w:pPr>
                        <w:r>
                          <w:rPr>
                            <w:iCs/>
                            <w:szCs w:val="24"/>
                            <w:lang w:eastAsia="lt-LT"/>
                          </w:rPr>
                          <w:t>Savitakinės (gravitacinės) nuotekų šalinimo sistemos.</w:t>
                        </w:r>
                      </w:p>
                    </w:tc>
                    <w:tc>
                      <w:tcPr>
                        <w:tcW w:w="767" w:type="pct"/>
                        <w:vMerge/>
                        <w:tcBorders>
                          <w:left w:val="single" w:sz="4" w:space="0" w:color="auto"/>
                          <w:right w:val="single" w:sz="4" w:space="0" w:color="auto"/>
                        </w:tcBorders>
                        <w:vAlign w:val="center"/>
                      </w:tcPr>
                      <w:p w14:paraId="1AE7C264" w14:textId="77777777" w:rsidR="00F45D02" w:rsidRDefault="00F45D02">
                        <w:pPr>
                          <w:jc w:val="both"/>
                          <w:rPr>
                            <w:b/>
                            <w:bCs/>
                            <w:szCs w:val="24"/>
                            <w:lang w:eastAsia="lt-LT"/>
                          </w:rPr>
                        </w:pPr>
                      </w:p>
                    </w:tc>
                  </w:tr>
                  <w:tr w:rsidR="00F45D02" w14:paraId="586A96ED" w14:textId="77777777" w:rsidTr="00C514A0">
                    <w:tc>
                      <w:tcPr>
                        <w:tcW w:w="405" w:type="pct"/>
                        <w:tcBorders>
                          <w:top w:val="nil"/>
                          <w:left w:val="single" w:sz="4" w:space="0" w:color="auto"/>
                          <w:bottom w:val="nil"/>
                          <w:right w:val="single" w:sz="4" w:space="0" w:color="auto"/>
                        </w:tcBorders>
                      </w:tcPr>
                      <w:p w14:paraId="084E968C" w14:textId="5200567F" w:rsidR="00F45D02" w:rsidRDefault="00C514A0">
                        <w:pPr>
                          <w:tabs>
                            <w:tab w:val="left" w:pos="360"/>
                          </w:tabs>
                          <w:jc w:val="both"/>
                          <w:rPr>
                            <w:b/>
                            <w:bCs/>
                            <w:szCs w:val="24"/>
                            <w:lang w:eastAsia="lt-LT"/>
                          </w:rPr>
                        </w:pPr>
                        <w:r>
                          <w:rPr>
                            <w:szCs w:val="24"/>
                            <w:lang w:eastAsia="lt-LT"/>
                          </w:rPr>
                          <w:t>64.</w:t>
                        </w:r>
                      </w:p>
                    </w:tc>
                    <w:tc>
                      <w:tcPr>
                        <w:tcW w:w="3828" w:type="pct"/>
                        <w:tcBorders>
                          <w:top w:val="nil"/>
                          <w:left w:val="single" w:sz="4" w:space="0" w:color="auto"/>
                          <w:bottom w:val="nil"/>
                          <w:right w:val="single" w:sz="4" w:space="0" w:color="auto"/>
                        </w:tcBorders>
                      </w:tcPr>
                      <w:p w14:paraId="49F2267E" w14:textId="77777777" w:rsidR="00F45D02" w:rsidRDefault="00C514A0">
                        <w:pPr>
                          <w:jc w:val="both"/>
                          <w:rPr>
                            <w:iCs/>
                            <w:szCs w:val="24"/>
                            <w:lang w:eastAsia="lt-LT"/>
                          </w:rPr>
                        </w:pPr>
                        <w:r>
                          <w:rPr>
                            <w:iCs/>
                            <w:szCs w:val="24"/>
                            <w:lang w:eastAsia="lt-LT"/>
                          </w:rPr>
                          <w:t>Slėginės nuotekų šalinimo sistemos.</w:t>
                        </w:r>
                      </w:p>
                    </w:tc>
                    <w:tc>
                      <w:tcPr>
                        <w:tcW w:w="767" w:type="pct"/>
                        <w:vMerge/>
                        <w:tcBorders>
                          <w:left w:val="single" w:sz="4" w:space="0" w:color="auto"/>
                          <w:right w:val="single" w:sz="4" w:space="0" w:color="auto"/>
                        </w:tcBorders>
                        <w:vAlign w:val="center"/>
                      </w:tcPr>
                      <w:p w14:paraId="69BB7B00" w14:textId="77777777" w:rsidR="00F45D02" w:rsidRDefault="00F45D02">
                        <w:pPr>
                          <w:jc w:val="both"/>
                          <w:rPr>
                            <w:b/>
                            <w:bCs/>
                            <w:szCs w:val="24"/>
                            <w:lang w:eastAsia="lt-LT"/>
                          </w:rPr>
                        </w:pPr>
                      </w:p>
                    </w:tc>
                  </w:tr>
                  <w:tr w:rsidR="00F45D02" w14:paraId="38DAB099" w14:textId="77777777" w:rsidTr="00C514A0">
                    <w:tc>
                      <w:tcPr>
                        <w:tcW w:w="405" w:type="pct"/>
                        <w:tcBorders>
                          <w:top w:val="nil"/>
                          <w:left w:val="single" w:sz="4" w:space="0" w:color="auto"/>
                          <w:bottom w:val="nil"/>
                          <w:right w:val="single" w:sz="4" w:space="0" w:color="auto"/>
                        </w:tcBorders>
                      </w:tcPr>
                      <w:p w14:paraId="0C2CD978" w14:textId="72032A2A" w:rsidR="00F45D02" w:rsidRDefault="00C514A0">
                        <w:pPr>
                          <w:tabs>
                            <w:tab w:val="left" w:pos="360"/>
                          </w:tabs>
                          <w:jc w:val="both"/>
                          <w:rPr>
                            <w:b/>
                            <w:bCs/>
                            <w:szCs w:val="24"/>
                            <w:lang w:eastAsia="lt-LT"/>
                          </w:rPr>
                        </w:pPr>
                        <w:r>
                          <w:rPr>
                            <w:szCs w:val="24"/>
                            <w:lang w:eastAsia="lt-LT"/>
                          </w:rPr>
                          <w:t>65.</w:t>
                        </w:r>
                      </w:p>
                    </w:tc>
                    <w:tc>
                      <w:tcPr>
                        <w:tcW w:w="3828" w:type="pct"/>
                        <w:tcBorders>
                          <w:top w:val="nil"/>
                          <w:left w:val="single" w:sz="4" w:space="0" w:color="auto"/>
                          <w:bottom w:val="nil"/>
                          <w:right w:val="single" w:sz="4" w:space="0" w:color="auto"/>
                        </w:tcBorders>
                      </w:tcPr>
                      <w:p w14:paraId="2F9F7C21" w14:textId="77777777" w:rsidR="00F45D02" w:rsidRDefault="00C514A0">
                        <w:pPr>
                          <w:jc w:val="both"/>
                          <w:rPr>
                            <w:iCs/>
                            <w:szCs w:val="24"/>
                            <w:lang w:eastAsia="lt-LT"/>
                          </w:rPr>
                        </w:pPr>
                        <w:r>
                          <w:rPr>
                            <w:iCs/>
                            <w:szCs w:val="24"/>
                            <w:lang w:eastAsia="lt-LT"/>
                          </w:rPr>
                          <w:t>Įrengimo techniniai ir technologiniai ypatumai.</w:t>
                        </w:r>
                      </w:p>
                    </w:tc>
                    <w:tc>
                      <w:tcPr>
                        <w:tcW w:w="767" w:type="pct"/>
                        <w:vMerge/>
                        <w:tcBorders>
                          <w:left w:val="single" w:sz="4" w:space="0" w:color="auto"/>
                          <w:right w:val="single" w:sz="4" w:space="0" w:color="auto"/>
                        </w:tcBorders>
                        <w:vAlign w:val="center"/>
                      </w:tcPr>
                      <w:p w14:paraId="1469C5EC" w14:textId="77777777" w:rsidR="00F45D02" w:rsidRDefault="00F45D02">
                        <w:pPr>
                          <w:jc w:val="both"/>
                          <w:rPr>
                            <w:b/>
                            <w:bCs/>
                            <w:szCs w:val="24"/>
                            <w:lang w:eastAsia="lt-LT"/>
                          </w:rPr>
                        </w:pPr>
                      </w:p>
                    </w:tc>
                  </w:tr>
                  <w:tr w:rsidR="00F45D02" w14:paraId="6C77FDA1" w14:textId="77777777" w:rsidTr="00C514A0">
                    <w:tc>
                      <w:tcPr>
                        <w:tcW w:w="405" w:type="pct"/>
                        <w:tcBorders>
                          <w:top w:val="nil"/>
                          <w:left w:val="single" w:sz="4" w:space="0" w:color="auto"/>
                          <w:bottom w:val="nil"/>
                          <w:right w:val="single" w:sz="4" w:space="0" w:color="auto"/>
                        </w:tcBorders>
                      </w:tcPr>
                      <w:p w14:paraId="38B5AA76" w14:textId="7E7579E6" w:rsidR="00F45D02" w:rsidRDefault="00C514A0">
                        <w:pPr>
                          <w:tabs>
                            <w:tab w:val="left" w:pos="360"/>
                          </w:tabs>
                          <w:jc w:val="both"/>
                          <w:rPr>
                            <w:b/>
                            <w:bCs/>
                            <w:szCs w:val="24"/>
                            <w:lang w:eastAsia="lt-LT"/>
                          </w:rPr>
                        </w:pPr>
                        <w:r>
                          <w:rPr>
                            <w:szCs w:val="24"/>
                            <w:lang w:eastAsia="lt-LT"/>
                          </w:rPr>
                          <w:lastRenderedPageBreak/>
                          <w:t>66.</w:t>
                        </w:r>
                      </w:p>
                    </w:tc>
                    <w:tc>
                      <w:tcPr>
                        <w:tcW w:w="3828" w:type="pct"/>
                        <w:tcBorders>
                          <w:top w:val="nil"/>
                          <w:left w:val="single" w:sz="4" w:space="0" w:color="auto"/>
                          <w:bottom w:val="nil"/>
                          <w:right w:val="single" w:sz="4" w:space="0" w:color="auto"/>
                        </w:tcBorders>
                      </w:tcPr>
                      <w:p w14:paraId="2C593248" w14:textId="77777777" w:rsidR="00F45D02" w:rsidRDefault="00C514A0">
                        <w:pPr>
                          <w:jc w:val="both"/>
                          <w:rPr>
                            <w:iCs/>
                            <w:szCs w:val="24"/>
                            <w:lang w:eastAsia="lt-LT"/>
                          </w:rPr>
                        </w:pPr>
                        <w:r>
                          <w:rPr>
                            <w:iCs/>
                            <w:szCs w:val="24"/>
                            <w:lang w:eastAsia="lt-LT"/>
                          </w:rPr>
                          <w:t>Vakuuminės nuotekų šalinimo sistemos.</w:t>
                        </w:r>
                      </w:p>
                    </w:tc>
                    <w:tc>
                      <w:tcPr>
                        <w:tcW w:w="767" w:type="pct"/>
                        <w:vMerge/>
                        <w:tcBorders>
                          <w:left w:val="single" w:sz="4" w:space="0" w:color="auto"/>
                          <w:right w:val="single" w:sz="4" w:space="0" w:color="auto"/>
                        </w:tcBorders>
                        <w:vAlign w:val="center"/>
                      </w:tcPr>
                      <w:p w14:paraId="74EABD95" w14:textId="77777777" w:rsidR="00F45D02" w:rsidRDefault="00F45D02">
                        <w:pPr>
                          <w:jc w:val="both"/>
                          <w:rPr>
                            <w:b/>
                            <w:bCs/>
                            <w:szCs w:val="24"/>
                            <w:lang w:eastAsia="lt-LT"/>
                          </w:rPr>
                        </w:pPr>
                      </w:p>
                    </w:tc>
                  </w:tr>
                  <w:tr w:rsidR="00F45D02" w14:paraId="4E6D6BD0" w14:textId="77777777" w:rsidTr="00C514A0">
                    <w:tc>
                      <w:tcPr>
                        <w:tcW w:w="405" w:type="pct"/>
                        <w:tcBorders>
                          <w:top w:val="nil"/>
                          <w:left w:val="single" w:sz="4" w:space="0" w:color="auto"/>
                          <w:bottom w:val="nil"/>
                          <w:right w:val="single" w:sz="4" w:space="0" w:color="auto"/>
                        </w:tcBorders>
                      </w:tcPr>
                      <w:p w14:paraId="5249F71C" w14:textId="7BD27B71" w:rsidR="00F45D02" w:rsidRDefault="00C514A0">
                        <w:pPr>
                          <w:tabs>
                            <w:tab w:val="left" w:pos="360"/>
                          </w:tabs>
                          <w:jc w:val="both"/>
                          <w:rPr>
                            <w:b/>
                            <w:bCs/>
                            <w:szCs w:val="24"/>
                            <w:lang w:eastAsia="lt-LT"/>
                          </w:rPr>
                        </w:pPr>
                        <w:r>
                          <w:rPr>
                            <w:szCs w:val="24"/>
                            <w:lang w:eastAsia="lt-LT"/>
                          </w:rPr>
                          <w:t>67.</w:t>
                        </w:r>
                      </w:p>
                    </w:tc>
                    <w:tc>
                      <w:tcPr>
                        <w:tcW w:w="3828" w:type="pct"/>
                        <w:tcBorders>
                          <w:top w:val="nil"/>
                          <w:left w:val="single" w:sz="4" w:space="0" w:color="auto"/>
                          <w:bottom w:val="nil"/>
                          <w:right w:val="single" w:sz="4" w:space="0" w:color="auto"/>
                        </w:tcBorders>
                      </w:tcPr>
                      <w:p w14:paraId="7A99BD1E" w14:textId="77777777" w:rsidR="00F45D02" w:rsidRDefault="00C514A0">
                        <w:pPr>
                          <w:jc w:val="both"/>
                          <w:rPr>
                            <w:iCs/>
                            <w:szCs w:val="24"/>
                            <w:lang w:eastAsia="lt-LT"/>
                          </w:rPr>
                        </w:pPr>
                        <w:r>
                          <w:rPr>
                            <w:iCs/>
                            <w:szCs w:val="24"/>
                            <w:lang w:eastAsia="lt-LT"/>
                          </w:rPr>
                          <w:t>Nuotekų šalinimo tinklų sankirtų su gamtinėmis ir dirbtinėmis kliūtimis įrengimas.</w:t>
                        </w:r>
                      </w:p>
                    </w:tc>
                    <w:tc>
                      <w:tcPr>
                        <w:tcW w:w="767" w:type="pct"/>
                        <w:vMerge/>
                        <w:tcBorders>
                          <w:left w:val="single" w:sz="4" w:space="0" w:color="auto"/>
                          <w:right w:val="single" w:sz="4" w:space="0" w:color="auto"/>
                        </w:tcBorders>
                        <w:vAlign w:val="center"/>
                      </w:tcPr>
                      <w:p w14:paraId="76F920D4" w14:textId="77777777" w:rsidR="00F45D02" w:rsidRDefault="00F45D02">
                        <w:pPr>
                          <w:jc w:val="both"/>
                          <w:rPr>
                            <w:b/>
                            <w:bCs/>
                            <w:szCs w:val="24"/>
                            <w:lang w:eastAsia="lt-LT"/>
                          </w:rPr>
                        </w:pPr>
                      </w:p>
                    </w:tc>
                  </w:tr>
                  <w:tr w:rsidR="00F45D02" w14:paraId="78F3D216" w14:textId="77777777" w:rsidTr="00C514A0">
                    <w:tc>
                      <w:tcPr>
                        <w:tcW w:w="405" w:type="pct"/>
                        <w:tcBorders>
                          <w:top w:val="nil"/>
                          <w:left w:val="single" w:sz="4" w:space="0" w:color="auto"/>
                          <w:bottom w:val="nil"/>
                          <w:right w:val="single" w:sz="4" w:space="0" w:color="auto"/>
                        </w:tcBorders>
                      </w:tcPr>
                      <w:p w14:paraId="56CDDBB5" w14:textId="54D686E0" w:rsidR="00F45D02" w:rsidRDefault="00C514A0">
                        <w:pPr>
                          <w:tabs>
                            <w:tab w:val="left" w:pos="360"/>
                          </w:tabs>
                          <w:jc w:val="both"/>
                          <w:rPr>
                            <w:b/>
                            <w:bCs/>
                            <w:szCs w:val="24"/>
                            <w:lang w:eastAsia="lt-LT"/>
                          </w:rPr>
                        </w:pPr>
                        <w:r>
                          <w:rPr>
                            <w:szCs w:val="24"/>
                            <w:lang w:eastAsia="lt-LT"/>
                          </w:rPr>
                          <w:t>68.</w:t>
                        </w:r>
                      </w:p>
                    </w:tc>
                    <w:tc>
                      <w:tcPr>
                        <w:tcW w:w="3828" w:type="pct"/>
                        <w:tcBorders>
                          <w:top w:val="nil"/>
                          <w:left w:val="single" w:sz="4" w:space="0" w:color="auto"/>
                          <w:bottom w:val="nil"/>
                          <w:right w:val="single" w:sz="4" w:space="0" w:color="auto"/>
                        </w:tcBorders>
                      </w:tcPr>
                      <w:p w14:paraId="3272A418" w14:textId="77777777" w:rsidR="00F45D02" w:rsidRDefault="00C514A0">
                        <w:pPr>
                          <w:jc w:val="both"/>
                          <w:rPr>
                            <w:iCs/>
                            <w:szCs w:val="24"/>
                            <w:lang w:eastAsia="lt-LT"/>
                          </w:rPr>
                        </w:pPr>
                        <w:r>
                          <w:rPr>
                            <w:iCs/>
                            <w:szCs w:val="24"/>
                            <w:lang w:eastAsia="lt-LT"/>
                          </w:rPr>
                          <w:t>Nuotekų vamzdynai ir medžiagos.</w:t>
                        </w:r>
                      </w:p>
                    </w:tc>
                    <w:tc>
                      <w:tcPr>
                        <w:tcW w:w="767" w:type="pct"/>
                        <w:vMerge/>
                        <w:tcBorders>
                          <w:left w:val="single" w:sz="4" w:space="0" w:color="auto"/>
                          <w:right w:val="single" w:sz="4" w:space="0" w:color="auto"/>
                        </w:tcBorders>
                        <w:vAlign w:val="center"/>
                      </w:tcPr>
                      <w:p w14:paraId="730DF16D" w14:textId="77777777" w:rsidR="00F45D02" w:rsidRDefault="00F45D02">
                        <w:pPr>
                          <w:jc w:val="both"/>
                          <w:rPr>
                            <w:b/>
                            <w:bCs/>
                            <w:szCs w:val="24"/>
                            <w:lang w:eastAsia="lt-LT"/>
                          </w:rPr>
                        </w:pPr>
                      </w:p>
                    </w:tc>
                  </w:tr>
                  <w:tr w:rsidR="00F45D02" w14:paraId="1FFBC1AB" w14:textId="77777777" w:rsidTr="00C514A0">
                    <w:tc>
                      <w:tcPr>
                        <w:tcW w:w="405" w:type="pct"/>
                        <w:tcBorders>
                          <w:top w:val="nil"/>
                          <w:left w:val="single" w:sz="4" w:space="0" w:color="auto"/>
                          <w:bottom w:val="nil"/>
                          <w:right w:val="single" w:sz="4" w:space="0" w:color="auto"/>
                        </w:tcBorders>
                      </w:tcPr>
                      <w:p w14:paraId="3CCFA0FC" w14:textId="45011DB6" w:rsidR="00F45D02" w:rsidRDefault="00C514A0">
                        <w:pPr>
                          <w:tabs>
                            <w:tab w:val="left" w:pos="360"/>
                          </w:tabs>
                          <w:jc w:val="both"/>
                          <w:rPr>
                            <w:b/>
                            <w:bCs/>
                            <w:szCs w:val="24"/>
                            <w:lang w:eastAsia="lt-LT"/>
                          </w:rPr>
                        </w:pPr>
                        <w:r>
                          <w:rPr>
                            <w:szCs w:val="24"/>
                            <w:lang w:eastAsia="lt-LT"/>
                          </w:rPr>
                          <w:t>69.</w:t>
                        </w:r>
                      </w:p>
                    </w:tc>
                    <w:tc>
                      <w:tcPr>
                        <w:tcW w:w="3828" w:type="pct"/>
                        <w:tcBorders>
                          <w:top w:val="nil"/>
                          <w:left w:val="single" w:sz="4" w:space="0" w:color="auto"/>
                          <w:bottom w:val="nil"/>
                          <w:right w:val="single" w:sz="4" w:space="0" w:color="auto"/>
                        </w:tcBorders>
                      </w:tcPr>
                      <w:p w14:paraId="045FBB4B" w14:textId="77777777" w:rsidR="00F45D02" w:rsidRDefault="00C514A0">
                        <w:pPr>
                          <w:jc w:val="both"/>
                          <w:rPr>
                            <w:iCs/>
                            <w:szCs w:val="24"/>
                            <w:lang w:eastAsia="lt-LT"/>
                          </w:rPr>
                        </w:pPr>
                        <w:r>
                          <w:rPr>
                            <w:iCs/>
                            <w:szCs w:val="24"/>
                            <w:lang w:eastAsia="lt-LT"/>
                          </w:rPr>
                          <w:t>Nuotekų šalinimo tinklų šuliniai ir kiti elementai.</w:t>
                        </w:r>
                      </w:p>
                    </w:tc>
                    <w:tc>
                      <w:tcPr>
                        <w:tcW w:w="767" w:type="pct"/>
                        <w:vMerge/>
                        <w:tcBorders>
                          <w:left w:val="single" w:sz="4" w:space="0" w:color="auto"/>
                          <w:right w:val="single" w:sz="4" w:space="0" w:color="auto"/>
                        </w:tcBorders>
                        <w:vAlign w:val="center"/>
                      </w:tcPr>
                      <w:p w14:paraId="67A0D441" w14:textId="77777777" w:rsidR="00F45D02" w:rsidRDefault="00F45D02">
                        <w:pPr>
                          <w:jc w:val="both"/>
                          <w:rPr>
                            <w:b/>
                            <w:bCs/>
                            <w:szCs w:val="24"/>
                            <w:lang w:eastAsia="lt-LT"/>
                          </w:rPr>
                        </w:pPr>
                      </w:p>
                    </w:tc>
                  </w:tr>
                  <w:tr w:rsidR="00F45D02" w14:paraId="3536F297" w14:textId="77777777" w:rsidTr="00C514A0">
                    <w:tc>
                      <w:tcPr>
                        <w:tcW w:w="405" w:type="pct"/>
                        <w:tcBorders>
                          <w:top w:val="nil"/>
                          <w:left w:val="single" w:sz="4" w:space="0" w:color="auto"/>
                          <w:bottom w:val="nil"/>
                          <w:right w:val="single" w:sz="4" w:space="0" w:color="auto"/>
                        </w:tcBorders>
                      </w:tcPr>
                      <w:p w14:paraId="184180DC" w14:textId="56DD9CE4" w:rsidR="00F45D02" w:rsidRDefault="00C514A0">
                        <w:pPr>
                          <w:tabs>
                            <w:tab w:val="left" w:pos="360"/>
                          </w:tabs>
                          <w:jc w:val="both"/>
                          <w:rPr>
                            <w:b/>
                            <w:bCs/>
                            <w:szCs w:val="24"/>
                            <w:lang w:eastAsia="lt-LT"/>
                          </w:rPr>
                        </w:pPr>
                        <w:r>
                          <w:rPr>
                            <w:szCs w:val="24"/>
                            <w:lang w:eastAsia="lt-LT"/>
                          </w:rPr>
                          <w:t>70.</w:t>
                        </w:r>
                      </w:p>
                    </w:tc>
                    <w:tc>
                      <w:tcPr>
                        <w:tcW w:w="3828" w:type="pct"/>
                        <w:tcBorders>
                          <w:top w:val="nil"/>
                          <w:left w:val="single" w:sz="4" w:space="0" w:color="auto"/>
                          <w:bottom w:val="nil"/>
                          <w:right w:val="single" w:sz="4" w:space="0" w:color="auto"/>
                        </w:tcBorders>
                      </w:tcPr>
                      <w:p w14:paraId="23F93331" w14:textId="77777777" w:rsidR="00F45D02" w:rsidRDefault="00C514A0">
                        <w:pPr>
                          <w:jc w:val="both"/>
                          <w:rPr>
                            <w:iCs/>
                            <w:szCs w:val="24"/>
                            <w:lang w:eastAsia="lt-LT"/>
                          </w:rPr>
                        </w:pPr>
                        <w:r>
                          <w:rPr>
                            <w:iCs/>
                            <w:szCs w:val="24"/>
                            <w:lang w:eastAsia="lt-LT"/>
                          </w:rPr>
                          <w:t>Nuotekų valymo būdai ir įrenginiai.</w:t>
                        </w:r>
                      </w:p>
                    </w:tc>
                    <w:tc>
                      <w:tcPr>
                        <w:tcW w:w="767" w:type="pct"/>
                        <w:vMerge/>
                        <w:tcBorders>
                          <w:left w:val="single" w:sz="4" w:space="0" w:color="auto"/>
                          <w:right w:val="single" w:sz="4" w:space="0" w:color="auto"/>
                        </w:tcBorders>
                        <w:vAlign w:val="center"/>
                      </w:tcPr>
                      <w:p w14:paraId="2A2DAC47" w14:textId="77777777" w:rsidR="00F45D02" w:rsidRDefault="00F45D02">
                        <w:pPr>
                          <w:jc w:val="both"/>
                          <w:rPr>
                            <w:b/>
                            <w:bCs/>
                            <w:szCs w:val="24"/>
                            <w:lang w:eastAsia="lt-LT"/>
                          </w:rPr>
                        </w:pPr>
                      </w:p>
                    </w:tc>
                  </w:tr>
                  <w:tr w:rsidR="00F45D02" w14:paraId="76D73544" w14:textId="77777777" w:rsidTr="00C514A0">
                    <w:tc>
                      <w:tcPr>
                        <w:tcW w:w="405" w:type="pct"/>
                        <w:tcBorders>
                          <w:top w:val="nil"/>
                          <w:left w:val="single" w:sz="4" w:space="0" w:color="auto"/>
                          <w:bottom w:val="nil"/>
                          <w:right w:val="single" w:sz="4" w:space="0" w:color="auto"/>
                        </w:tcBorders>
                      </w:tcPr>
                      <w:p w14:paraId="180559AF" w14:textId="0ED8C580" w:rsidR="00F45D02" w:rsidRDefault="00C514A0">
                        <w:pPr>
                          <w:tabs>
                            <w:tab w:val="left" w:pos="360"/>
                          </w:tabs>
                          <w:jc w:val="both"/>
                          <w:rPr>
                            <w:b/>
                            <w:bCs/>
                            <w:szCs w:val="24"/>
                            <w:lang w:eastAsia="lt-LT"/>
                          </w:rPr>
                        </w:pPr>
                        <w:r>
                          <w:rPr>
                            <w:szCs w:val="24"/>
                            <w:lang w:eastAsia="lt-LT"/>
                          </w:rPr>
                          <w:t>71.</w:t>
                        </w:r>
                      </w:p>
                    </w:tc>
                    <w:tc>
                      <w:tcPr>
                        <w:tcW w:w="3828" w:type="pct"/>
                        <w:tcBorders>
                          <w:top w:val="nil"/>
                          <w:left w:val="single" w:sz="4" w:space="0" w:color="auto"/>
                          <w:bottom w:val="nil"/>
                          <w:right w:val="single" w:sz="4" w:space="0" w:color="auto"/>
                        </w:tcBorders>
                      </w:tcPr>
                      <w:p w14:paraId="204E4559" w14:textId="77777777" w:rsidR="00F45D02" w:rsidRDefault="00C514A0">
                        <w:pPr>
                          <w:jc w:val="both"/>
                          <w:rPr>
                            <w:iCs/>
                            <w:szCs w:val="24"/>
                            <w:lang w:eastAsia="lt-LT"/>
                          </w:rPr>
                        </w:pPr>
                        <w:r>
                          <w:rPr>
                            <w:iCs/>
                            <w:szCs w:val="24"/>
                            <w:lang w:eastAsia="lt-LT"/>
                          </w:rPr>
                          <w:t>Miesto ir buitinių nuotekų valyklų įrengimas.</w:t>
                        </w:r>
                      </w:p>
                    </w:tc>
                    <w:tc>
                      <w:tcPr>
                        <w:tcW w:w="767" w:type="pct"/>
                        <w:vMerge/>
                        <w:tcBorders>
                          <w:left w:val="single" w:sz="4" w:space="0" w:color="auto"/>
                          <w:right w:val="single" w:sz="4" w:space="0" w:color="auto"/>
                        </w:tcBorders>
                        <w:vAlign w:val="center"/>
                      </w:tcPr>
                      <w:p w14:paraId="75C738B4" w14:textId="77777777" w:rsidR="00F45D02" w:rsidRDefault="00F45D02">
                        <w:pPr>
                          <w:jc w:val="both"/>
                          <w:rPr>
                            <w:b/>
                            <w:bCs/>
                            <w:szCs w:val="24"/>
                            <w:lang w:eastAsia="lt-LT"/>
                          </w:rPr>
                        </w:pPr>
                      </w:p>
                    </w:tc>
                  </w:tr>
                  <w:tr w:rsidR="00F45D02" w14:paraId="2F06CC68" w14:textId="77777777" w:rsidTr="00C514A0">
                    <w:tc>
                      <w:tcPr>
                        <w:tcW w:w="405" w:type="pct"/>
                        <w:tcBorders>
                          <w:top w:val="nil"/>
                          <w:left w:val="single" w:sz="4" w:space="0" w:color="auto"/>
                          <w:bottom w:val="nil"/>
                          <w:right w:val="single" w:sz="4" w:space="0" w:color="auto"/>
                        </w:tcBorders>
                      </w:tcPr>
                      <w:p w14:paraId="392376DA" w14:textId="2D1D7DD8" w:rsidR="00F45D02" w:rsidRDefault="00C514A0">
                        <w:pPr>
                          <w:tabs>
                            <w:tab w:val="left" w:pos="360"/>
                          </w:tabs>
                          <w:jc w:val="both"/>
                          <w:rPr>
                            <w:b/>
                            <w:bCs/>
                            <w:szCs w:val="24"/>
                            <w:lang w:eastAsia="lt-LT"/>
                          </w:rPr>
                        </w:pPr>
                        <w:r>
                          <w:rPr>
                            <w:szCs w:val="24"/>
                            <w:lang w:eastAsia="lt-LT"/>
                          </w:rPr>
                          <w:t>72.</w:t>
                        </w:r>
                      </w:p>
                    </w:tc>
                    <w:tc>
                      <w:tcPr>
                        <w:tcW w:w="3828" w:type="pct"/>
                        <w:tcBorders>
                          <w:top w:val="nil"/>
                          <w:left w:val="single" w:sz="4" w:space="0" w:color="auto"/>
                          <w:bottom w:val="nil"/>
                          <w:right w:val="single" w:sz="4" w:space="0" w:color="auto"/>
                        </w:tcBorders>
                      </w:tcPr>
                      <w:p w14:paraId="20935A7F" w14:textId="77777777" w:rsidR="00F45D02" w:rsidRDefault="00C514A0">
                        <w:pPr>
                          <w:jc w:val="both"/>
                          <w:rPr>
                            <w:iCs/>
                            <w:szCs w:val="24"/>
                            <w:lang w:eastAsia="lt-LT"/>
                          </w:rPr>
                        </w:pPr>
                        <w:r>
                          <w:rPr>
                            <w:iCs/>
                            <w:szCs w:val="24"/>
                            <w:lang w:eastAsia="lt-LT"/>
                          </w:rPr>
                          <w:t>Gamybinių nuotekų valyklų įrengimas.</w:t>
                        </w:r>
                      </w:p>
                    </w:tc>
                    <w:tc>
                      <w:tcPr>
                        <w:tcW w:w="767" w:type="pct"/>
                        <w:vMerge/>
                        <w:tcBorders>
                          <w:left w:val="single" w:sz="4" w:space="0" w:color="auto"/>
                          <w:right w:val="single" w:sz="4" w:space="0" w:color="auto"/>
                        </w:tcBorders>
                        <w:vAlign w:val="center"/>
                      </w:tcPr>
                      <w:p w14:paraId="500370AF" w14:textId="77777777" w:rsidR="00F45D02" w:rsidRDefault="00F45D02">
                        <w:pPr>
                          <w:jc w:val="both"/>
                          <w:rPr>
                            <w:b/>
                            <w:bCs/>
                            <w:szCs w:val="24"/>
                            <w:lang w:eastAsia="lt-LT"/>
                          </w:rPr>
                        </w:pPr>
                      </w:p>
                    </w:tc>
                  </w:tr>
                  <w:tr w:rsidR="00F45D02" w14:paraId="6B1E7284" w14:textId="77777777" w:rsidTr="00C514A0">
                    <w:tc>
                      <w:tcPr>
                        <w:tcW w:w="405" w:type="pct"/>
                        <w:tcBorders>
                          <w:top w:val="nil"/>
                          <w:left w:val="single" w:sz="4" w:space="0" w:color="auto"/>
                          <w:bottom w:val="nil"/>
                          <w:right w:val="single" w:sz="4" w:space="0" w:color="auto"/>
                        </w:tcBorders>
                      </w:tcPr>
                      <w:p w14:paraId="32DC7BA9" w14:textId="5F717FBD" w:rsidR="00F45D02" w:rsidRDefault="00C514A0">
                        <w:pPr>
                          <w:tabs>
                            <w:tab w:val="left" w:pos="360"/>
                          </w:tabs>
                          <w:jc w:val="both"/>
                          <w:rPr>
                            <w:b/>
                            <w:bCs/>
                            <w:szCs w:val="24"/>
                            <w:lang w:eastAsia="lt-LT"/>
                          </w:rPr>
                        </w:pPr>
                        <w:r>
                          <w:rPr>
                            <w:szCs w:val="24"/>
                            <w:lang w:eastAsia="lt-LT"/>
                          </w:rPr>
                          <w:t>73.</w:t>
                        </w:r>
                      </w:p>
                    </w:tc>
                    <w:tc>
                      <w:tcPr>
                        <w:tcW w:w="3828" w:type="pct"/>
                        <w:tcBorders>
                          <w:top w:val="nil"/>
                          <w:left w:val="single" w:sz="4" w:space="0" w:color="auto"/>
                          <w:bottom w:val="nil"/>
                          <w:right w:val="single" w:sz="4" w:space="0" w:color="auto"/>
                        </w:tcBorders>
                      </w:tcPr>
                      <w:p w14:paraId="4F80DFFB" w14:textId="77777777" w:rsidR="00F45D02" w:rsidRDefault="00C514A0">
                        <w:pPr>
                          <w:jc w:val="both"/>
                          <w:rPr>
                            <w:iCs/>
                            <w:szCs w:val="24"/>
                            <w:lang w:eastAsia="lt-LT"/>
                          </w:rPr>
                        </w:pPr>
                        <w:r>
                          <w:rPr>
                            <w:iCs/>
                            <w:szCs w:val="24"/>
                            <w:lang w:eastAsia="lt-LT"/>
                          </w:rPr>
                          <w:t>Lietaus nuotekų šalinimo ir valymo sistemų įrengimas.</w:t>
                        </w:r>
                      </w:p>
                    </w:tc>
                    <w:tc>
                      <w:tcPr>
                        <w:tcW w:w="767" w:type="pct"/>
                        <w:vMerge/>
                        <w:tcBorders>
                          <w:left w:val="single" w:sz="4" w:space="0" w:color="auto"/>
                          <w:right w:val="single" w:sz="4" w:space="0" w:color="auto"/>
                        </w:tcBorders>
                        <w:vAlign w:val="center"/>
                      </w:tcPr>
                      <w:p w14:paraId="1E1D7501" w14:textId="77777777" w:rsidR="00F45D02" w:rsidRDefault="00F45D02">
                        <w:pPr>
                          <w:jc w:val="both"/>
                          <w:rPr>
                            <w:b/>
                            <w:bCs/>
                            <w:szCs w:val="24"/>
                            <w:lang w:eastAsia="lt-LT"/>
                          </w:rPr>
                        </w:pPr>
                      </w:p>
                    </w:tc>
                  </w:tr>
                  <w:tr w:rsidR="00F45D02" w14:paraId="441FA5C2" w14:textId="77777777" w:rsidTr="00C514A0">
                    <w:tc>
                      <w:tcPr>
                        <w:tcW w:w="405" w:type="pct"/>
                        <w:tcBorders>
                          <w:top w:val="nil"/>
                          <w:left w:val="single" w:sz="4" w:space="0" w:color="auto"/>
                          <w:bottom w:val="nil"/>
                          <w:right w:val="single" w:sz="4" w:space="0" w:color="auto"/>
                        </w:tcBorders>
                      </w:tcPr>
                      <w:p w14:paraId="0A1C12EA" w14:textId="203E5F50" w:rsidR="00F45D02" w:rsidRDefault="00C514A0">
                        <w:pPr>
                          <w:tabs>
                            <w:tab w:val="left" w:pos="360"/>
                          </w:tabs>
                          <w:jc w:val="both"/>
                          <w:rPr>
                            <w:b/>
                            <w:bCs/>
                            <w:szCs w:val="24"/>
                            <w:lang w:eastAsia="lt-LT"/>
                          </w:rPr>
                        </w:pPr>
                        <w:r>
                          <w:rPr>
                            <w:szCs w:val="24"/>
                            <w:lang w:eastAsia="lt-LT"/>
                          </w:rPr>
                          <w:t>74.</w:t>
                        </w:r>
                      </w:p>
                    </w:tc>
                    <w:tc>
                      <w:tcPr>
                        <w:tcW w:w="3828" w:type="pct"/>
                        <w:tcBorders>
                          <w:top w:val="nil"/>
                          <w:left w:val="single" w:sz="4" w:space="0" w:color="auto"/>
                          <w:bottom w:val="nil"/>
                          <w:right w:val="single" w:sz="4" w:space="0" w:color="auto"/>
                        </w:tcBorders>
                      </w:tcPr>
                      <w:p w14:paraId="720E5047" w14:textId="77777777" w:rsidR="00F45D02" w:rsidRDefault="00C514A0">
                        <w:pPr>
                          <w:jc w:val="both"/>
                          <w:rPr>
                            <w:iCs/>
                            <w:szCs w:val="24"/>
                            <w:lang w:eastAsia="lt-LT"/>
                          </w:rPr>
                        </w:pPr>
                        <w:r>
                          <w:rPr>
                            <w:iCs/>
                            <w:szCs w:val="24"/>
                            <w:lang w:eastAsia="lt-LT"/>
                          </w:rPr>
                          <w:t>Nuotekų šalinimo tinklų bandymas, paleidimas ir eksploatacija.</w:t>
                        </w:r>
                      </w:p>
                    </w:tc>
                    <w:tc>
                      <w:tcPr>
                        <w:tcW w:w="767" w:type="pct"/>
                        <w:vMerge/>
                        <w:tcBorders>
                          <w:left w:val="single" w:sz="4" w:space="0" w:color="auto"/>
                          <w:right w:val="single" w:sz="4" w:space="0" w:color="auto"/>
                        </w:tcBorders>
                        <w:vAlign w:val="center"/>
                      </w:tcPr>
                      <w:p w14:paraId="2A2AB99E" w14:textId="77777777" w:rsidR="00F45D02" w:rsidRDefault="00F45D02">
                        <w:pPr>
                          <w:jc w:val="both"/>
                          <w:rPr>
                            <w:b/>
                            <w:bCs/>
                            <w:szCs w:val="24"/>
                            <w:lang w:eastAsia="lt-LT"/>
                          </w:rPr>
                        </w:pPr>
                      </w:p>
                    </w:tc>
                  </w:tr>
                  <w:tr w:rsidR="00F45D02" w14:paraId="1C9D24CD" w14:textId="77777777" w:rsidTr="00C514A0">
                    <w:tc>
                      <w:tcPr>
                        <w:tcW w:w="405" w:type="pct"/>
                        <w:tcBorders>
                          <w:top w:val="nil"/>
                          <w:left w:val="single" w:sz="4" w:space="0" w:color="auto"/>
                          <w:bottom w:val="nil"/>
                          <w:right w:val="single" w:sz="4" w:space="0" w:color="auto"/>
                        </w:tcBorders>
                      </w:tcPr>
                      <w:p w14:paraId="0D26E8A2" w14:textId="13DB37E3" w:rsidR="00F45D02" w:rsidRDefault="00C514A0">
                        <w:pPr>
                          <w:tabs>
                            <w:tab w:val="left" w:pos="360"/>
                          </w:tabs>
                          <w:jc w:val="both"/>
                          <w:rPr>
                            <w:b/>
                            <w:bCs/>
                            <w:szCs w:val="24"/>
                            <w:lang w:eastAsia="lt-LT"/>
                          </w:rPr>
                        </w:pPr>
                        <w:r>
                          <w:rPr>
                            <w:szCs w:val="24"/>
                            <w:lang w:eastAsia="lt-LT"/>
                          </w:rPr>
                          <w:t>75.</w:t>
                        </w:r>
                      </w:p>
                    </w:tc>
                    <w:tc>
                      <w:tcPr>
                        <w:tcW w:w="3828" w:type="pct"/>
                        <w:tcBorders>
                          <w:top w:val="nil"/>
                          <w:left w:val="single" w:sz="4" w:space="0" w:color="auto"/>
                          <w:bottom w:val="nil"/>
                          <w:right w:val="single" w:sz="4" w:space="0" w:color="auto"/>
                        </w:tcBorders>
                      </w:tcPr>
                      <w:p w14:paraId="28B74A92" w14:textId="77777777" w:rsidR="00F45D02" w:rsidRDefault="00C514A0">
                        <w:pPr>
                          <w:jc w:val="both"/>
                          <w:rPr>
                            <w:iCs/>
                            <w:szCs w:val="24"/>
                            <w:lang w:eastAsia="lt-LT"/>
                          </w:rPr>
                        </w:pPr>
                        <w:r>
                          <w:rPr>
                            <w:iCs/>
                            <w:szCs w:val="24"/>
                            <w:lang w:eastAsia="lt-LT"/>
                          </w:rPr>
                          <w:t>Darbuotojų sauga ir sveikata atliekant nuotekų šalinimo tinklų statybos darbus.</w:t>
                        </w:r>
                      </w:p>
                    </w:tc>
                    <w:tc>
                      <w:tcPr>
                        <w:tcW w:w="767" w:type="pct"/>
                        <w:vMerge/>
                        <w:tcBorders>
                          <w:left w:val="single" w:sz="4" w:space="0" w:color="auto"/>
                          <w:right w:val="single" w:sz="4" w:space="0" w:color="auto"/>
                        </w:tcBorders>
                        <w:vAlign w:val="center"/>
                      </w:tcPr>
                      <w:p w14:paraId="1AB493F7" w14:textId="77777777" w:rsidR="00F45D02" w:rsidRDefault="00F45D02">
                        <w:pPr>
                          <w:jc w:val="both"/>
                          <w:rPr>
                            <w:b/>
                            <w:bCs/>
                            <w:szCs w:val="24"/>
                            <w:lang w:eastAsia="lt-LT"/>
                          </w:rPr>
                        </w:pPr>
                      </w:p>
                    </w:tc>
                  </w:tr>
                  <w:tr w:rsidR="00F45D02" w14:paraId="542B5370" w14:textId="77777777" w:rsidTr="00C514A0">
                    <w:tc>
                      <w:tcPr>
                        <w:tcW w:w="405" w:type="pct"/>
                        <w:tcBorders>
                          <w:top w:val="nil"/>
                          <w:left w:val="single" w:sz="4" w:space="0" w:color="auto"/>
                          <w:bottom w:val="nil"/>
                          <w:right w:val="single" w:sz="4" w:space="0" w:color="auto"/>
                        </w:tcBorders>
                      </w:tcPr>
                      <w:p w14:paraId="53999D8B" w14:textId="5BFBBF4D" w:rsidR="00F45D02" w:rsidRDefault="00C514A0">
                        <w:pPr>
                          <w:tabs>
                            <w:tab w:val="left" w:pos="360"/>
                          </w:tabs>
                          <w:jc w:val="both"/>
                          <w:rPr>
                            <w:b/>
                            <w:bCs/>
                            <w:szCs w:val="24"/>
                            <w:lang w:eastAsia="lt-LT"/>
                          </w:rPr>
                        </w:pPr>
                        <w:r>
                          <w:rPr>
                            <w:szCs w:val="24"/>
                            <w:lang w:eastAsia="lt-LT"/>
                          </w:rPr>
                          <w:t>76.</w:t>
                        </w:r>
                      </w:p>
                    </w:tc>
                    <w:tc>
                      <w:tcPr>
                        <w:tcW w:w="3828" w:type="pct"/>
                        <w:tcBorders>
                          <w:top w:val="nil"/>
                          <w:left w:val="single" w:sz="4" w:space="0" w:color="auto"/>
                          <w:bottom w:val="nil"/>
                          <w:right w:val="single" w:sz="4" w:space="0" w:color="auto"/>
                        </w:tcBorders>
                      </w:tcPr>
                      <w:p w14:paraId="473DCBDE" w14:textId="77777777" w:rsidR="00F45D02" w:rsidRDefault="00C514A0">
                        <w:pPr>
                          <w:jc w:val="both"/>
                          <w:rPr>
                            <w:iCs/>
                            <w:szCs w:val="24"/>
                            <w:lang w:eastAsia="lt-LT"/>
                          </w:rPr>
                        </w:pPr>
                        <w:r>
                          <w:rPr>
                            <w:iCs/>
                            <w:szCs w:val="24"/>
                            <w:lang w:eastAsia="lt-LT"/>
                          </w:rPr>
                          <w:t>Nuotekų šalinimo tinklų statybos darbų kokybės kontrolė.</w:t>
                        </w:r>
                      </w:p>
                    </w:tc>
                    <w:tc>
                      <w:tcPr>
                        <w:tcW w:w="767" w:type="pct"/>
                        <w:vMerge/>
                        <w:tcBorders>
                          <w:left w:val="single" w:sz="4" w:space="0" w:color="auto"/>
                          <w:right w:val="single" w:sz="4" w:space="0" w:color="auto"/>
                        </w:tcBorders>
                        <w:vAlign w:val="center"/>
                      </w:tcPr>
                      <w:p w14:paraId="28C2CC7B" w14:textId="77777777" w:rsidR="00F45D02" w:rsidRDefault="00F45D02">
                        <w:pPr>
                          <w:jc w:val="both"/>
                          <w:rPr>
                            <w:b/>
                            <w:bCs/>
                            <w:szCs w:val="24"/>
                            <w:lang w:eastAsia="lt-LT"/>
                          </w:rPr>
                        </w:pPr>
                      </w:p>
                    </w:tc>
                  </w:tr>
                  <w:tr w:rsidR="00F45D02" w14:paraId="49B379F7" w14:textId="77777777" w:rsidTr="00C514A0">
                    <w:tc>
                      <w:tcPr>
                        <w:tcW w:w="405" w:type="pct"/>
                        <w:tcBorders>
                          <w:top w:val="nil"/>
                          <w:left w:val="single" w:sz="4" w:space="0" w:color="auto"/>
                          <w:bottom w:val="single" w:sz="4" w:space="0" w:color="auto"/>
                          <w:right w:val="single" w:sz="4" w:space="0" w:color="auto"/>
                        </w:tcBorders>
                      </w:tcPr>
                      <w:p w14:paraId="1D2CD7D7" w14:textId="63E6E3E2" w:rsidR="00F45D02" w:rsidRDefault="00C514A0">
                        <w:pPr>
                          <w:tabs>
                            <w:tab w:val="left" w:pos="360"/>
                          </w:tabs>
                          <w:jc w:val="both"/>
                          <w:rPr>
                            <w:b/>
                            <w:bCs/>
                            <w:szCs w:val="24"/>
                            <w:lang w:eastAsia="lt-LT"/>
                          </w:rPr>
                        </w:pPr>
                        <w:r>
                          <w:rPr>
                            <w:szCs w:val="24"/>
                            <w:lang w:eastAsia="lt-LT"/>
                          </w:rPr>
                          <w:t>77.</w:t>
                        </w:r>
                      </w:p>
                    </w:tc>
                    <w:tc>
                      <w:tcPr>
                        <w:tcW w:w="3828" w:type="pct"/>
                        <w:tcBorders>
                          <w:top w:val="nil"/>
                          <w:left w:val="single" w:sz="4" w:space="0" w:color="auto"/>
                          <w:bottom w:val="single" w:sz="4" w:space="0" w:color="auto"/>
                          <w:right w:val="single" w:sz="4" w:space="0" w:color="auto"/>
                        </w:tcBorders>
                      </w:tcPr>
                      <w:p w14:paraId="5C611903" w14:textId="77777777" w:rsidR="00F45D02" w:rsidRDefault="00C514A0">
                        <w:pPr>
                          <w:jc w:val="both"/>
                          <w:rPr>
                            <w:iCs/>
                            <w:szCs w:val="24"/>
                            <w:lang w:eastAsia="lt-LT"/>
                          </w:rPr>
                        </w:pPr>
                        <w:r>
                          <w:rPr>
                            <w:iCs/>
                            <w:szCs w:val="24"/>
                            <w:lang w:eastAsia="lt-LT"/>
                          </w:rPr>
                          <w:t>Nuotekų šalinimo inovacijos ir pažangios technologijos.</w:t>
                        </w:r>
                      </w:p>
                    </w:tc>
                    <w:tc>
                      <w:tcPr>
                        <w:tcW w:w="767" w:type="pct"/>
                        <w:vMerge/>
                        <w:tcBorders>
                          <w:left w:val="single" w:sz="4" w:space="0" w:color="auto"/>
                          <w:bottom w:val="single" w:sz="4" w:space="0" w:color="auto"/>
                          <w:right w:val="single" w:sz="4" w:space="0" w:color="auto"/>
                        </w:tcBorders>
                        <w:vAlign w:val="center"/>
                      </w:tcPr>
                      <w:p w14:paraId="140973FD" w14:textId="77777777" w:rsidR="00F45D02" w:rsidRDefault="00F45D02">
                        <w:pPr>
                          <w:jc w:val="both"/>
                          <w:rPr>
                            <w:b/>
                            <w:bCs/>
                            <w:szCs w:val="24"/>
                            <w:lang w:eastAsia="lt-LT"/>
                          </w:rPr>
                        </w:pPr>
                      </w:p>
                    </w:tc>
                  </w:tr>
                  <w:tr w:rsidR="00F45D02" w14:paraId="73FF62CA" w14:textId="77777777" w:rsidTr="00C514A0">
                    <w:tc>
                      <w:tcPr>
                        <w:tcW w:w="405" w:type="pct"/>
                        <w:tcBorders>
                          <w:top w:val="single" w:sz="4" w:space="0" w:color="auto"/>
                          <w:left w:val="single" w:sz="4" w:space="0" w:color="auto"/>
                          <w:bottom w:val="nil"/>
                          <w:right w:val="single" w:sz="4" w:space="0" w:color="auto"/>
                        </w:tcBorders>
                      </w:tcPr>
                      <w:p w14:paraId="055AD665" w14:textId="77777777" w:rsidR="00F45D02" w:rsidRDefault="00F45D02">
                        <w:pPr>
                          <w:tabs>
                            <w:tab w:val="left" w:pos="360"/>
                          </w:tabs>
                          <w:jc w:val="both"/>
                          <w:rPr>
                            <w:b/>
                            <w:bCs/>
                            <w:szCs w:val="24"/>
                            <w:lang w:eastAsia="lt-LT"/>
                          </w:rPr>
                        </w:pPr>
                      </w:p>
                    </w:tc>
                    <w:tc>
                      <w:tcPr>
                        <w:tcW w:w="3828" w:type="pct"/>
                        <w:tcBorders>
                          <w:top w:val="single" w:sz="4" w:space="0" w:color="auto"/>
                          <w:left w:val="single" w:sz="4" w:space="0" w:color="auto"/>
                          <w:bottom w:val="nil"/>
                          <w:right w:val="single" w:sz="4" w:space="0" w:color="auto"/>
                        </w:tcBorders>
                      </w:tcPr>
                      <w:p w14:paraId="08DF961E" w14:textId="77777777" w:rsidR="00F45D02" w:rsidRDefault="00C514A0">
                        <w:pPr>
                          <w:jc w:val="both"/>
                          <w:rPr>
                            <w:iCs/>
                            <w:szCs w:val="24"/>
                            <w:lang w:eastAsia="lt-LT"/>
                          </w:rPr>
                        </w:pPr>
                        <w:r>
                          <w:rPr>
                            <w:szCs w:val="24"/>
                            <w:lang w:eastAsia="lt-LT"/>
                          </w:rPr>
                          <w:t>BETRANŠĖJIS INŽINERINIŲ TINKLŲ TIESIMAS</w:t>
                        </w:r>
                      </w:p>
                    </w:tc>
                    <w:tc>
                      <w:tcPr>
                        <w:tcW w:w="767" w:type="pct"/>
                        <w:vMerge w:val="restart"/>
                        <w:tcBorders>
                          <w:top w:val="single" w:sz="4" w:space="0" w:color="auto"/>
                          <w:left w:val="single" w:sz="4" w:space="0" w:color="auto"/>
                          <w:right w:val="single" w:sz="4" w:space="0" w:color="auto"/>
                        </w:tcBorders>
                        <w:vAlign w:val="center"/>
                      </w:tcPr>
                      <w:p w14:paraId="048EC3EF" w14:textId="77777777" w:rsidR="00F45D02" w:rsidRDefault="00C514A0">
                        <w:pPr>
                          <w:jc w:val="center"/>
                          <w:rPr>
                            <w:b/>
                            <w:bCs/>
                            <w:szCs w:val="24"/>
                            <w:lang w:eastAsia="lt-LT"/>
                          </w:rPr>
                        </w:pPr>
                        <w:r>
                          <w:rPr>
                            <w:iCs/>
                            <w:szCs w:val="24"/>
                            <w:lang w:eastAsia="lt-LT"/>
                          </w:rPr>
                          <w:t>YSSSDV, YSSSDTPV, NSSSDV, NSSSDTPV</w:t>
                        </w:r>
                      </w:p>
                    </w:tc>
                  </w:tr>
                  <w:tr w:rsidR="00F45D02" w14:paraId="4D0AC83E" w14:textId="77777777" w:rsidTr="00C514A0">
                    <w:tc>
                      <w:tcPr>
                        <w:tcW w:w="405" w:type="pct"/>
                        <w:tcBorders>
                          <w:top w:val="nil"/>
                          <w:left w:val="single" w:sz="4" w:space="0" w:color="auto"/>
                          <w:bottom w:val="nil"/>
                          <w:right w:val="single" w:sz="4" w:space="0" w:color="auto"/>
                        </w:tcBorders>
                      </w:tcPr>
                      <w:p w14:paraId="277DDDB7" w14:textId="2BC1390F" w:rsidR="00F45D02" w:rsidRDefault="00C514A0">
                        <w:pPr>
                          <w:tabs>
                            <w:tab w:val="left" w:pos="360"/>
                          </w:tabs>
                          <w:jc w:val="both"/>
                          <w:rPr>
                            <w:b/>
                            <w:bCs/>
                            <w:szCs w:val="24"/>
                            <w:lang w:eastAsia="lt-LT"/>
                          </w:rPr>
                        </w:pPr>
                        <w:r>
                          <w:rPr>
                            <w:szCs w:val="24"/>
                            <w:lang w:eastAsia="lt-LT"/>
                          </w:rPr>
                          <w:t>78.</w:t>
                        </w:r>
                      </w:p>
                    </w:tc>
                    <w:tc>
                      <w:tcPr>
                        <w:tcW w:w="3828" w:type="pct"/>
                        <w:tcBorders>
                          <w:top w:val="nil"/>
                          <w:left w:val="single" w:sz="4" w:space="0" w:color="auto"/>
                          <w:bottom w:val="nil"/>
                          <w:right w:val="single" w:sz="4" w:space="0" w:color="auto"/>
                        </w:tcBorders>
                      </w:tcPr>
                      <w:p w14:paraId="22AF728D" w14:textId="77777777" w:rsidR="00F45D02" w:rsidRDefault="00C514A0">
                        <w:pPr>
                          <w:jc w:val="both"/>
                          <w:rPr>
                            <w:iCs/>
                            <w:szCs w:val="24"/>
                            <w:lang w:eastAsia="lt-LT"/>
                          </w:rPr>
                        </w:pPr>
                        <w:proofErr w:type="spellStart"/>
                        <w:r>
                          <w:rPr>
                            <w:szCs w:val="24"/>
                            <w:lang w:eastAsia="lt-LT"/>
                          </w:rPr>
                          <w:t>Betranšėjės</w:t>
                        </w:r>
                        <w:proofErr w:type="spellEnd"/>
                        <w:r>
                          <w:rPr>
                            <w:szCs w:val="24"/>
                            <w:lang w:eastAsia="lt-LT"/>
                          </w:rPr>
                          <w:t xml:space="preserve"> technologijos pagrindai.</w:t>
                        </w:r>
                      </w:p>
                    </w:tc>
                    <w:tc>
                      <w:tcPr>
                        <w:tcW w:w="767" w:type="pct"/>
                        <w:vMerge/>
                        <w:tcBorders>
                          <w:left w:val="single" w:sz="4" w:space="0" w:color="auto"/>
                          <w:right w:val="single" w:sz="4" w:space="0" w:color="auto"/>
                        </w:tcBorders>
                        <w:vAlign w:val="center"/>
                      </w:tcPr>
                      <w:p w14:paraId="3FCA401F" w14:textId="77777777" w:rsidR="00F45D02" w:rsidRDefault="00F45D02">
                        <w:pPr>
                          <w:jc w:val="both"/>
                          <w:rPr>
                            <w:b/>
                            <w:bCs/>
                            <w:szCs w:val="24"/>
                            <w:lang w:eastAsia="lt-LT"/>
                          </w:rPr>
                        </w:pPr>
                      </w:p>
                    </w:tc>
                  </w:tr>
                  <w:tr w:rsidR="00F45D02" w14:paraId="61E46BF1" w14:textId="77777777" w:rsidTr="00C514A0">
                    <w:tc>
                      <w:tcPr>
                        <w:tcW w:w="405" w:type="pct"/>
                        <w:tcBorders>
                          <w:top w:val="nil"/>
                          <w:left w:val="single" w:sz="4" w:space="0" w:color="auto"/>
                          <w:bottom w:val="nil"/>
                          <w:right w:val="single" w:sz="4" w:space="0" w:color="auto"/>
                        </w:tcBorders>
                      </w:tcPr>
                      <w:p w14:paraId="31B0CA57" w14:textId="2EB6B3C4" w:rsidR="00F45D02" w:rsidRDefault="00C514A0">
                        <w:pPr>
                          <w:tabs>
                            <w:tab w:val="left" w:pos="360"/>
                          </w:tabs>
                          <w:jc w:val="both"/>
                          <w:rPr>
                            <w:b/>
                            <w:bCs/>
                            <w:szCs w:val="24"/>
                            <w:lang w:eastAsia="lt-LT"/>
                          </w:rPr>
                        </w:pPr>
                        <w:r>
                          <w:rPr>
                            <w:szCs w:val="24"/>
                            <w:lang w:eastAsia="lt-LT"/>
                          </w:rPr>
                          <w:t>79.</w:t>
                        </w:r>
                      </w:p>
                    </w:tc>
                    <w:tc>
                      <w:tcPr>
                        <w:tcW w:w="3828" w:type="pct"/>
                        <w:tcBorders>
                          <w:top w:val="nil"/>
                          <w:left w:val="single" w:sz="4" w:space="0" w:color="auto"/>
                          <w:bottom w:val="nil"/>
                          <w:right w:val="single" w:sz="4" w:space="0" w:color="auto"/>
                        </w:tcBorders>
                      </w:tcPr>
                      <w:p w14:paraId="664F40F2" w14:textId="77777777" w:rsidR="00F45D02" w:rsidRDefault="00C514A0">
                        <w:pPr>
                          <w:jc w:val="both"/>
                          <w:rPr>
                            <w:iCs/>
                            <w:szCs w:val="24"/>
                            <w:lang w:eastAsia="lt-LT"/>
                          </w:rPr>
                        </w:pPr>
                        <w:r>
                          <w:rPr>
                            <w:szCs w:val="24"/>
                            <w:lang w:eastAsia="lt-LT"/>
                          </w:rPr>
                          <w:t>Geologinių sąlygų vertinimas ir tyrimai.</w:t>
                        </w:r>
                      </w:p>
                    </w:tc>
                    <w:tc>
                      <w:tcPr>
                        <w:tcW w:w="767" w:type="pct"/>
                        <w:vMerge/>
                        <w:tcBorders>
                          <w:left w:val="single" w:sz="4" w:space="0" w:color="auto"/>
                          <w:right w:val="single" w:sz="4" w:space="0" w:color="auto"/>
                        </w:tcBorders>
                        <w:vAlign w:val="center"/>
                      </w:tcPr>
                      <w:p w14:paraId="097B7FD9" w14:textId="77777777" w:rsidR="00F45D02" w:rsidRDefault="00F45D02">
                        <w:pPr>
                          <w:jc w:val="both"/>
                          <w:rPr>
                            <w:b/>
                            <w:bCs/>
                            <w:szCs w:val="24"/>
                            <w:lang w:eastAsia="lt-LT"/>
                          </w:rPr>
                        </w:pPr>
                      </w:p>
                    </w:tc>
                  </w:tr>
                  <w:tr w:rsidR="00F45D02" w14:paraId="255A671D" w14:textId="77777777" w:rsidTr="00C514A0">
                    <w:tc>
                      <w:tcPr>
                        <w:tcW w:w="405" w:type="pct"/>
                        <w:tcBorders>
                          <w:top w:val="nil"/>
                          <w:left w:val="single" w:sz="4" w:space="0" w:color="auto"/>
                          <w:bottom w:val="nil"/>
                          <w:right w:val="single" w:sz="4" w:space="0" w:color="auto"/>
                        </w:tcBorders>
                      </w:tcPr>
                      <w:p w14:paraId="130DDAAA" w14:textId="321B2C56" w:rsidR="00F45D02" w:rsidRDefault="00C514A0">
                        <w:pPr>
                          <w:tabs>
                            <w:tab w:val="left" w:pos="360"/>
                          </w:tabs>
                          <w:jc w:val="both"/>
                          <w:rPr>
                            <w:b/>
                            <w:bCs/>
                            <w:szCs w:val="24"/>
                            <w:lang w:eastAsia="lt-LT"/>
                          </w:rPr>
                        </w:pPr>
                        <w:r>
                          <w:rPr>
                            <w:szCs w:val="24"/>
                            <w:lang w:eastAsia="lt-LT"/>
                          </w:rPr>
                          <w:t>80.</w:t>
                        </w:r>
                      </w:p>
                    </w:tc>
                    <w:tc>
                      <w:tcPr>
                        <w:tcW w:w="3828" w:type="pct"/>
                        <w:tcBorders>
                          <w:top w:val="nil"/>
                          <w:left w:val="single" w:sz="4" w:space="0" w:color="auto"/>
                          <w:bottom w:val="nil"/>
                          <w:right w:val="single" w:sz="4" w:space="0" w:color="auto"/>
                        </w:tcBorders>
                      </w:tcPr>
                      <w:p w14:paraId="158A64A2" w14:textId="77777777" w:rsidR="00F45D02" w:rsidRDefault="00C514A0">
                        <w:pPr>
                          <w:jc w:val="both"/>
                          <w:rPr>
                            <w:szCs w:val="24"/>
                            <w:lang w:eastAsia="lt-LT"/>
                          </w:rPr>
                        </w:pPr>
                        <w:proofErr w:type="spellStart"/>
                        <w:r>
                          <w:rPr>
                            <w:szCs w:val="24"/>
                            <w:lang w:eastAsia="lt-LT"/>
                          </w:rPr>
                          <w:t>Betranšėjų</w:t>
                        </w:r>
                        <w:proofErr w:type="spellEnd"/>
                        <w:r>
                          <w:rPr>
                            <w:szCs w:val="24"/>
                            <w:lang w:eastAsia="lt-LT"/>
                          </w:rPr>
                          <w:t xml:space="preserve"> technologijų įrangos valdymas.</w:t>
                        </w:r>
                      </w:p>
                    </w:tc>
                    <w:tc>
                      <w:tcPr>
                        <w:tcW w:w="767" w:type="pct"/>
                        <w:vMerge/>
                        <w:tcBorders>
                          <w:left w:val="single" w:sz="4" w:space="0" w:color="auto"/>
                          <w:right w:val="single" w:sz="4" w:space="0" w:color="auto"/>
                        </w:tcBorders>
                        <w:vAlign w:val="center"/>
                      </w:tcPr>
                      <w:p w14:paraId="79434927" w14:textId="77777777" w:rsidR="00F45D02" w:rsidRDefault="00F45D02">
                        <w:pPr>
                          <w:jc w:val="both"/>
                          <w:rPr>
                            <w:b/>
                            <w:bCs/>
                            <w:szCs w:val="24"/>
                            <w:lang w:eastAsia="lt-LT"/>
                          </w:rPr>
                        </w:pPr>
                      </w:p>
                    </w:tc>
                  </w:tr>
                  <w:tr w:rsidR="00F45D02" w14:paraId="1F05706E" w14:textId="77777777" w:rsidTr="00C514A0">
                    <w:tc>
                      <w:tcPr>
                        <w:tcW w:w="405" w:type="pct"/>
                        <w:tcBorders>
                          <w:top w:val="nil"/>
                          <w:left w:val="single" w:sz="4" w:space="0" w:color="auto"/>
                          <w:bottom w:val="nil"/>
                          <w:right w:val="single" w:sz="4" w:space="0" w:color="auto"/>
                        </w:tcBorders>
                      </w:tcPr>
                      <w:p w14:paraId="18328673" w14:textId="5780B9AE" w:rsidR="00F45D02" w:rsidRDefault="00C514A0">
                        <w:pPr>
                          <w:tabs>
                            <w:tab w:val="left" w:pos="360"/>
                          </w:tabs>
                          <w:jc w:val="both"/>
                          <w:rPr>
                            <w:b/>
                            <w:bCs/>
                            <w:szCs w:val="24"/>
                            <w:lang w:eastAsia="lt-LT"/>
                          </w:rPr>
                        </w:pPr>
                        <w:r>
                          <w:rPr>
                            <w:szCs w:val="24"/>
                            <w:lang w:eastAsia="lt-LT"/>
                          </w:rPr>
                          <w:t>81.</w:t>
                        </w:r>
                      </w:p>
                    </w:tc>
                    <w:tc>
                      <w:tcPr>
                        <w:tcW w:w="3828" w:type="pct"/>
                        <w:tcBorders>
                          <w:top w:val="nil"/>
                          <w:left w:val="single" w:sz="4" w:space="0" w:color="auto"/>
                          <w:bottom w:val="nil"/>
                          <w:right w:val="single" w:sz="4" w:space="0" w:color="auto"/>
                        </w:tcBorders>
                      </w:tcPr>
                      <w:p w14:paraId="655CA51E" w14:textId="77777777" w:rsidR="00F45D02" w:rsidRDefault="00C514A0">
                        <w:pPr>
                          <w:jc w:val="both"/>
                          <w:rPr>
                            <w:szCs w:val="24"/>
                            <w:lang w:eastAsia="lt-LT"/>
                          </w:rPr>
                        </w:pPr>
                        <w:proofErr w:type="spellStart"/>
                        <w:r>
                          <w:rPr>
                            <w:szCs w:val="24"/>
                            <w:lang w:eastAsia="lt-LT"/>
                          </w:rPr>
                          <w:t>Betranšėjo</w:t>
                        </w:r>
                        <w:proofErr w:type="spellEnd"/>
                        <w:r>
                          <w:rPr>
                            <w:szCs w:val="24"/>
                            <w:lang w:eastAsia="lt-LT"/>
                          </w:rPr>
                          <w:t xml:space="preserve"> tiesimo projektavimas ir planavimas.</w:t>
                        </w:r>
                      </w:p>
                    </w:tc>
                    <w:tc>
                      <w:tcPr>
                        <w:tcW w:w="767" w:type="pct"/>
                        <w:vMerge/>
                        <w:tcBorders>
                          <w:left w:val="single" w:sz="4" w:space="0" w:color="auto"/>
                          <w:right w:val="single" w:sz="4" w:space="0" w:color="auto"/>
                        </w:tcBorders>
                        <w:vAlign w:val="center"/>
                      </w:tcPr>
                      <w:p w14:paraId="2E376AB5" w14:textId="77777777" w:rsidR="00F45D02" w:rsidRDefault="00F45D02">
                        <w:pPr>
                          <w:jc w:val="both"/>
                          <w:rPr>
                            <w:b/>
                            <w:bCs/>
                            <w:szCs w:val="24"/>
                            <w:lang w:eastAsia="lt-LT"/>
                          </w:rPr>
                        </w:pPr>
                      </w:p>
                    </w:tc>
                  </w:tr>
                  <w:tr w:rsidR="00F45D02" w14:paraId="4BEB03D0" w14:textId="77777777" w:rsidTr="00C514A0">
                    <w:tc>
                      <w:tcPr>
                        <w:tcW w:w="405" w:type="pct"/>
                        <w:tcBorders>
                          <w:top w:val="nil"/>
                          <w:left w:val="single" w:sz="4" w:space="0" w:color="auto"/>
                          <w:bottom w:val="nil"/>
                          <w:right w:val="single" w:sz="4" w:space="0" w:color="auto"/>
                        </w:tcBorders>
                      </w:tcPr>
                      <w:p w14:paraId="2EB6FB29" w14:textId="00602B45" w:rsidR="00F45D02" w:rsidRDefault="00C514A0">
                        <w:pPr>
                          <w:tabs>
                            <w:tab w:val="left" w:pos="360"/>
                          </w:tabs>
                          <w:jc w:val="both"/>
                          <w:rPr>
                            <w:b/>
                            <w:bCs/>
                            <w:szCs w:val="24"/>
                            <w:lang w:eastAsia="lt-LT"/>
                          </w:rPr>
                        </w:pPr>
                        <w:r>
                          <w:rPr>
                            <w:szCs w:val="24"/>
                            <w:lang w:eastAsia="lt-LT"/>
                          </w:rPr>
                          <w:t>82.</w:t>
                        </w:r>
                      </w:p>
                    </w:tc>
                    <w:tc>
                      <w:tcPr>
                        <w:tcW w:w="3828" w:type="pct"/>
                        <w:tcBorders>
                          <w:top w:val="nil"/>
                          <w:left w:val="single" w:sz="4" w:space="0" w:color="auto"/>
                          <w:bottom w:val="nil"/>
                          <w:right w:val="single" w:sz="4" w:space="0" w:color="auto"/>
                        </w:tcBorders>
                      </w:tcPr>
                      <w:p w14:paraId="3CCE2D82" w14:textId="77777777" w:rsidR="00F45D02" w:rsidRDefault="00C514A0">
                        <w:pPr>
                          <w:jc w:val="both"/>
                          <w:rPr>
                            <w:szCs w:val="24"/>
                            <w:lang w:eastAsia="lt-LT"/>
                          </w:rPr>
                        </w:pPr>
                        <w:r>
                          <w:rPr>
                            <w:szCs w:val="24"/>
                            <w:lang w:eastAsia="lt-LT"/>
                          </w:rPr>
                          <w:t>Skirtingų inžinerinių tinklų tiesimo technologiniai ypatumai.</w:t>
                        </w:r>
                      </w:p>
                    </w:tc>
                    <w:tc>
                      <w:tcPr>
                        <w:tcW w:w="767" w:type="pct"/>
                        <w:vMerge/>
                        <w:tcBorders>
                          <w:left w:val="single" w:sz="4" w:space="0" w:color="auto"/>
                          <w:right w:val="single" w:sz="4" w:space="0" w:color="auto"/>
                        </w:tcBorders>
                        <w:vAlign w:val="center"/>
                      </w:tcPr>
                      <w:p w14:paraId="4CB4B75B" w14:textId="77777777" w:rsidR="00F45D02" w:rsidRDefault="00F45D02">
                        <w:pPr>
                          <w:jc w:val="both"/>
                          <w:rPr>
                            <w:b/>
                            <w:bCs/>
                            <w:szCs w:val="24"/>
                            <w:lang w:eastAsia="lt-LT"/>
                          </w:rPr>
                        </w:pPr>
                      </w:p>
                    </w:tc>
                  </w:tr>
                  <w:tr w:rsidR="00F45D02" w14:paraId="428BFF24" w14:textId="77777777" w:rsidTr="00C514A0">
                    <w:tc>
                      <w:tcPr>
                        <w:tcW w:w="405" w:type="pct"/>
                        <w:tcBorders>
                          <w:top w:val="nil"/>
                          <w:left w:val="single" w:sz="4" w:space="0" w:color="auto"/>
                          <w:bottom w:val="nil"/>
                          <w:right w:val="single" w:sz="4" w:space="0" w:color="auto"/>
                        </w:tcBorders>
                      </w:tcPr>
                      <w:p w14:paraId="11FE0FAB" w14:textId="0468AE7E" w:rsidR="00F45D02" w:rsidRDefault="00C514A0">
                        <w:pPr>
                          <w:tabs>
                            <w:tab w:val="left" w:pos="360"/>
                          </w:tabs>
                          <w:jc w:val="both"/>
                          <w:rPr>
                            <w:b/>
                            <w:bCs/>
                            <w:szCs w:val="24"/>
                            <w:lang w:eastAsia="lt-LT"/>
                          </w:rPr>
                        </w:pPr>
                        <w:r>
                          <w:rPr>
                            <w:szCs w:val="24"/>
                            <w:lang w:eastAsia="lt-LT"/>
                          </w:rPr>
                          <w:t>83.</w:t>
                        </w:r>
                      </w:p>
                    </w:tc>
                    <w:tc>
                      <w:tcPr>
                        <w:tcW w:w="3828" w:type="pct"/>
                        <w:tcBorders>
                          <w:top w:val="nil"/>
                          <w:left w:val="single" w:sz="4" w:space="0" w:color="auto"/>
                          <w:bottom w:val="nil"/>
                          <w:right w:val="single" w:sz="4" w:space="0" w:color="auto"/>
                        </w:tcBorders>
                      </w:tcPr>
                      <w:p w14:paraId="5AABC313" w14:textId="77777777" w:rsidR="00F45D02" w:rsidRDefault="00C514A0">
                        <w:pPr>
                          <w:jc w:val="both"/>
                          <w:rPr>
                            <w:szCs w:val="24"/>
                            <w:lang w:eastAsia="lt-LT"/>
                          </w:rPr>
                        </w:pPr>
                        <w:proofErr w:type="spellStart"/>
                        <w:r>
                          <w:rPr>
                            <w:szCs w:val="24"/>
                            <w:lang w:eastAsia="lt-LT"/>
                          </w:rPr>
                          <w:t>Betranšėjo</w:t>
                        </w:r>
                        <w:proofErr w:type="spellEnd"/>
                        <w:r>
                          <w:rPr>
                            <w:szCs w:val="24"/>
                            <w:lang w:eastAsia="lt-LT"/>
                          </w:rPr>
                          <w:t xml:space="preserve"> tiesimo kokybės kontrolė ir bandymai.</w:t>
                        </w:r>
                      </w:p>
                    </w:tc>
                    <w:tc>
                      <w:tcPr>
                        <w:tcW w:w="767" w:type="pct"/>
                        <w:vMerge/>
                        <w:tcBorders>
                          <w:left w:val="single" w:sz="4" w:space="0" w:color="auto"/>
                          <w:right w:val="single" w:sz="4" w:space="0" w:color="auto"/>
                        </w:tcBorders>
                        <w:vAlign w:val="center"/>
                      </w:tcPr>
                      <w:p w14:paraId="0A679356" w14:textId="77777777" w:rsidR="00F45D02" w:rsidRDefault="00F45D02">
                        <w:pPr>
                          <w:jc w:val="both"/>
                          <w:rPr>
                            <w:b/>
                            <w:bCs/>
                            <w:szCs w:val="24"/>
                            <w:lang w:eastAsia="lt-LT"/>
                          </w:rPr>
                        </w:pPr>
                      </w:p>
                    </w:tc>
                  </w:tr>
                  <w:tr w:rsidR="00F45D02" w14:paraId="18A375EE" w14:textId="77777777" w:rsidTr="00C514A0">
                    <w:tc>
                      <w:tcPr>
                        <w:tcW w:w="405" w:type="pct"/>
                        <w:tcBorders>
                          <w:top w:val="nil"/>
                          <w:left w:val="single" w:sz="4" w:space="0" w:color="auto"/>
                          <w:bottom w:val="nil"/>
                          <w:right w:val="single" w:sz="4" w:space="0" w:color="auto"/>
                        </w:tcBorders>
                      </w:tcPr>
                      <w:p w14:paraId="0FC7EB10" w14:textId="3EFAC2A2" w:rsidR="00F45D02" w:rsidRDefault="00C514A0">
                        <w:pPr>
                          <w:tabs>
                            <w:tab w:val="left" w:pos="360"/>
                          </w:tabs>
                          <w:jc w:val="both"/>
                          <w:rPr>
                            <w:b/>
                            <w:bCs/>
                            <w:szCs w:val="24"/>
                            <w:lang w:eastAsia="lt-LT"/>
                          </w:rPr>
                        </w:pPr>
                        <w:r>
                          <w:rPr>
                            <w:szCs w:val="24"/>
                            <w:lang w:eastAsia="lt-LT"/>
                          </w:rPr>
                          <w:t>84.</w:t>
                        </w:r>
                      </w:p>
                    </w:tc>
                    <w:tc>
                      <w:tcPr>
                        <w:tcW w:w="3828" w:type="pct"/>
                        <w:tcBorders>
                          <w:top w:val="nil"/>
                          <w:left w:val="single" w:sz="4" w:space="0" w:color="auto"/>
                          <w:bottom w:val="nil"/>
                          <w:right w:val="single" w:sz="4" w:space="0" w:color="auto"/>
                        </w:tcBorders>
                      </w:tcPr>
                      <w:p w14:paraId="03917645" w14:textId="77777777" w:rsidR="00F45D02" w:rsidRDefault="00C514A0">
                        <w:pPr>
                          <w:jc w:val="both"/>
                          <w:rPr>
                            <w:szCs w:val="24"/>
                            <w:lang w:eastAsia="lt-LT"/>
                          </w:rPr>
                        </w:pPr>
                        <w:r>
                          <w:rPr>
                            <w:szCs w:val="24"/>
                            <w:lang w:eastAsia="lt-LT"/>
                          </w:rPr>
                          <w:t>Aplinkosaugos reikalavimai ir poveikio mažinimas.</w:t>
                        </w:r>
                      </w:p>
                    </w:tc>
                    <w:tc>
                      <w:tcPr>
                        <w:tcW w:w="767" w:type="pct"/>
                        <w:vMerge/>
                        <w:tcBorders>
                          <w:left w:val="single" w:sz="4" w:space="0" w:color="auto"/>
                          <w:right w:val="single" w:sz="4" w:space="0" w:color="auto"/>
                        </w:tcBorders>
                        <w:vAlign w:val="center"/>
                      </w:tcPr>
                      <w:p w14:paraId="7E72E40B" w14:textId="77777777" w:rsidR="00F45D02" w:rsidRDefault="00F45D02">
                        <w:pPr>
                          <w:jc w:val="both"/>
                          <w:rPr>
                            <w:b/>
                            <w:bCs/>
                            <w:szCs w:val="24"/>
                            <w:lang w:eastAsia="lt-LT"/>
                          </w:rPr>
                        </w:pPr>
                      </w:p>
                    </w:tc>
                  </w:tr>
                  <w:tr w:rsidR="00F45D02" w14:paraId="389E43C8" w14:textId="77777777" w:rsidTr="00C514A0">
                    <w:tc>
                      <w:tcPr>
                        <w:tcW w:w="405" w:type="pct"/>
                        <w:tcBorders>
                          <w:top w:val="nil"/>
                          <w:left w:val="single" w:sz="4" w:space="0" w:color="auto"/>
                          <w:bottom w:val="nil"/>
                          <w:right w:val="single" w:sz="4" w:space="0" w:color="auto"/>
                        </w:tcBorders>
                      </w:tcPr>
                      <w:p w14:paraId="51EFEFB8" w14:textId="3509A52B" w:rsidR="00F45D02" w:rsidRDefault="00C514A0">
                        <w:pPr>
                          <w:tabs>
                            <w:tab w:val="left" w:pos="360"/>
                          </w:tabs>
                          <w:jc w:val="both"/>
                          <w:rPr>
                            <w:b/>
                            <w:bCs/>
                            <w:szCs w:val="24"/>
                            <w:lang w:eastAsia="lt-LT"/>
                          </w:rPr>
                        </w:pPr>
                        <w:r>
                          <w:rPr>
                            <w:szCs w:val="24"/>
                            <w:lang w:eastAsia="lt-LT"/>
                          </w:rPr>
                          <w:t>85.</w:t>
                        </w:r>
                      </w:p>
                    </w:tc>
                    <w:tc>
                      <w:tcPr>
                        <w:tcW w:w="3828" w:type="pct"/>
                        <w:tcBorders>
                          <w:top w:val="nil"/>
                          <w:left w:val="single" w:sz="4" w:space="0" w:color="auto"/>
                          <w:bottom w:val="nil"/>
                          <w:right w:val="single" w:sz="4" w:space="0" w:color="auto"/>
                        </w:tcBorders>
                      </w:tcPr>
                      <w:p w14:paraId="7CCC51E3" w14:textId="77777777" w:rsidR="00F45D02" w:rsidRDefault="00C514A0">
                        <w:pPr>
                          <w:jc w:val="both"/>
                          <w:rPr>
                            <w:szCs w:val="24"/>
                            <w:lang w:eastAsia="lt-LT"/>
                          </w:rPr>
                        </w:pPr>
                        <w:r>
                          <w:rPr>
                            <w:szCs w:val="24"/>
                            <w:lang w:eastAsia="lt-LT"/>
                          </w:rPr>
                          <w:t>Aplinkosauginio poveikio vertinimas ir stebėsena.</w:t>
                        </w:r>
                      </w:p>
                    </w:tc>
                    <w:tc>
                      <w:tcPr>
                        <w:tcW w:w="767" w:type="pct"/>
                        <w:vMerge/>
                        <w:tcBorders>
                          <w:left w:val="single" w:sz="4" w:space="0" w:color="auto"/>
                          <w:right w:val="single" w:sz="4" w:space="0" w:color="auto"/>
                        </w:tcBorders>
                        <w:vAlign w:val="center"/>
                      </w:tcPr>
                      <w:p w14:paraId="456E6ED2" w14:textId="77777777" w:rsidR="00F45D02" w:rsidRDefault="00F45D02">
                        <w:pPr>
                          <w:jc w:val="both"/>
                          <w:rPr>
                            <w:b/>
                            <w:bCs/>
                            <w:szCs w:val="24"/>
                            <w:lang w:eastAsia="lt-LT"/>
                          </w:rPr>
                        </w:pPr>
                      </w:p>
                    </w:tc>
                  </w:tr>
                  <w:tr w:rsidR="00F45D02" w14:paraId="34C1AD3D" w14:textId="77777777" w:rsidTr="00C514A0">
                    <w:tc>
                      <w:tcPr>
                        <w:tcW w:w="405" w:type="pct"/>
                        <w:tcBorders>
                          <w:top w:val="nil"/>
                          <w:left w:val="single" w:sz="4" w:space="0" w:color="auto"/>
                          <w:bottom w:val="nil"/>
                          <w:right w:val="single" w:sz="4" w:space="0" w:color="auto"/>
                        </w:tcBorders>
                      </w:tcPr>
                      <w:p w14:paraId="2A9B332A" w14:textId="4E122DEC" w:rsidR="00F45D02" w:rsidRDefault="00C514A0">
                        <w:pPr>
                          <w:tabs>
                            <w:tab w:val="left" w:pos="360"/>
                          </w:tabs>
                          <w:jc w:val="both"/>
                          <w:rPr>
                            <w:b/>
                            <w:bCs/>
                            <w:szCs w:val="24"/>
                            <w:lang w:eastAsia="lt-LT"/>
                          </w:rPr>
                        </w:pPr>
                        <w:r>
                          <w:rPr>
                            <w:szCs w:val="24"/>
                            <w:lang w:eastAsia="lt-LT"/>
                          </w:rPr>
                          <w:t>86.</w:t>
                        </w:r>
                      </w:p>
                    </w:tc>
                    <w:tc>
                      <w:tcPr>
                        <w:tcW w:w="3828" w:type="pct"/>
                        <w:tcBorders>
                          <w:top w:val="nil"/>
                          <w:left w:val="single" w:sz="4" w:space="0" w:color="auto"/>
                          <w:bottom w:val="nil"/>
                          <w:right w:val="single" w:sz="4" w:space="0" w:color="auto"/>
                        </w:tcBorders>
                      </w:tcPr>
                      <w:p w14:paraId="1F068E21" w14:textId="6E5DE35E" w:rsidR="00F45D02" w:rsidRDefault="00C514A0">
                        <w:pPr>
                          <w:jc w:val="both"/>
                          <w:rPr>
                            <w:szCs w:val="24"/>
                            <w:lang w:eastAsia="lt-LT"/>
                          </w:rPr>
                        </w:pPr>
                        <w:r>
                          <w:rPr>
                            <w:szCs w:val="24"/>
                            <w:lang w:eastAsia="lt-LT"/>
                          </w:rPr>
                          <w:t xml:space="preserve">Darbuotojų sauga ir sveikata taikant </w:t>
                        </w:r>
                        <w:proofErr w:type="spellStart"/>
                        <w:r>
                          <w:rPr>
                            <w:szCs w:val="24"/>
                            <w:lang w:eastAsia="lt-LT"/>
                          </w:rPr>
                          <w:t>betranšėjes</w:t>
                        </w:r>
                        <w:proofErr w:type="spellEnd"/>
                        <w:r>
                          <w:rPr>
                            <w:szCs w:val="24"/>
                            <w:lang w:eastAsia="lt-LT"/>
                          </w:rPr>
                          <w:t xml:space="preserve"> technologijas.</w:t>
                        </w:r>
                      </w:p>
                    </w:tc>
                    <w:tc>
                      <w:tcPr>
                        <w:tcW w:w="767" w:type="pct"/>
                        <w:vMerge/>
                        <w:tcBorders>
                          <w:left w:val="single" w:sz="4" w:space="0" w:color="auto"/>
                          <w:right w:val="single" w:sz="4" w:space="0" w:color="auto"/>
                        </w:tcBorders>
                        <w:vAlign w:val="center"/>
                      </w:tcPr>
                      <w:p w14:paraId="5987407C" w14:textId="77777777" w:rsidR="00F45D02" w:rsidRDefault="00F45D02">
                        <w:pPr>
                          <w:jc w:val="both"/>
                          <w:rPr>
                            <w:b/>
                            <w:bCs/>
                            <w:szCs w:val="24"/>
                            <w:lang w:eastAsia="lt-LT"/>
                          </w:rPr>
                        </w:pPr>
                      </w:p>
                    </w:tc>
                  </w:tr>
                  <w:tr w:rsidR="00F45D02" w14:paraId="23DEE8E8" w14:textId="77777777" w:rsidTr="00C514A0">
                    <w:tc>
                      <w:tcPr>
                        <w:tcW w:w="405" w:type="pct"/>
                        <w:tcBorders>
                          <w:top w:val="nil"/>
                          <w:left w:val="single" w:sz="4" w:space="0" w:color="auto"/>
                          <w:bottom w:val="nil"/>
                          <w:right w:val="single" w:sz="4" w:space="0" w:color="auto"/>
                        </w:tcBorders>
                      </w:tcPr>
                      <w:p w14:paraId="051FCEFC" w14:textId="2A78A5A1" w:rsidR="00F45D02" w:rsidRDefault="00C514A0">
                        <w:pPr>
                          <w:tabs>
                            <w:tab w:val="left" w:pos="360"/>
                          </w:tabs>
                          <w:jc w:val="both"/>
                          <w:rPr>
                            <w:b/>
                            <w:bCs/>
                            <w:szCs w:val="24"/>
                            <w:lang w:eastAsia="lt-LT"/>
                          </w:rPr>
                        </w:pPr>
                        <w:r>
                          <w:rPr>
                            <w:szCs w:val="24"/>
                            <w:lang w:eastAsia="lt-LT"/>
                          </w:rPr>
                          <w:t>87.</w:t>
                        </w:r>
                      </w:p>
                    </w:tc>
                    <w:tc>
                      <w:tcPr>
                        <w:tcW w:w="3828" w:type="pct"/>
                        <w:tcBorders>
                          <w:top w:val="nil"/>
                          <w:left w:val="single" w:sz="4" w:space="0" w:color="auto"/>
                          <w:bottom w:val="nil"/>
                          <w:right w:val="single" w:sz="4" w:space="0" w:color="auto"/>
                        </w:tcBorders>
                      </w:tcPr>
                      <w:p w14:paraId="30545A83" w14:textId="77777777" w:rsidR="00F45D02" w:rsidRDefault="00C514A0">
                        <w:pPr>
                          <w:jc w:val="both"/>
                          <w:rPr>
                            <w:szCs w:val="24"/>
                            <w:lang w:eastAsia="lt-LT"/>
                          </w:rPr>
                        </w:pPr>
                        <w:proofErr w:type="spellStart"/>
                        <w:r>
                          <w:rPr>
                            <w:szCs w:val="24"/>
                            <w:lang w:eastAsia="lt-LT"/>
                          </w:rPr>
                          <w:t>Betranšėjų</w:t>
                        </w:r>
                        <w:proofErr w:type="spellEnd"/>
                        <w:r>
                          <w:rPr>
                            <w:szCs w:val="24"/>
                            <w:lang w:eastAsia="lt-LT"/>
                          </w:rPr>
                          <w:t xml:space="preserve"> technologijų ekonominis pagrindimas.</w:t>
                        </w:r>
                      </w:p>
                    </w:tc>
                    <w:tc>
                      <w:tcPr>
                        <w:tcW w:w="767" w:type="pct"/>
                        <w:vMerge/>
                        <w:tcBorders>
                          <w:left w:val="single" w:sz="4" w:space="0" w:color="auto"/>
                          <w:right w:val="single" w:sz="4" w:space="0" w:color="auto"/>
                        </w:tcBorders>
                        <w:vAlign w:val="center"/>
                      </w:tcPr>
                      <w:p w14:paraId="2F211993" w14:textId="77777777" w:rsidR="00F45D02" w:rsidRDefault="00F45D02">
                        <w:pPr>
                          <w:jc w:val="both"/>
                          <w:rPr>
                            <w:b/>
                            <w:bCs/>
                            <w:szCs w:val="24"/>
                            <w:lang w:eastAsia="lt-LT"/>
                          </w:rPr>
                        </w:pPr>
                      </w:p>
                    </w:tc>
                  </w:tr>
                  <w:tr w:rsidR="00F45D02" w14:paraId="395889A2" w14:textId="77777777" w:rsidTr="00C514A0">
                    <w:tc>
                      <w:tcPr>
                        <w:tcW w:w="405" w:type="pct"/>
                        <w:tcBorders>
                          <w:top w:val="nil"/>
                          <w:left w:val="single" w:sz="4" w:space="0" w:color="auto"/>
                          <w:bottom w:val="single" w:sz="4" w:space="0" w:color="auto"/>
                          <w:right w:val="single" w:sz="4" w:space="0" w:color="auto"/>
                        </w:tcBorders>
                      </w:tcPr>
                      <w:p w14:paraId="3999D137" w14:textId="7176E4BB" w:rsidR="00F45D02" w:rsidRDefault="00C514A0">
                        <w:pPr>
                          <w:tabs>
                            <w:tab w:val="left" w:pos="360"/>
                          </w:tabs>
                          <w:jc w:val="both"/>
                          <w:rPr>
                            <w:b/>
                            <w:bCs/>
                            <w:szCs w:val="24"/>
                            <w:lang w:eastAsia="lt-LT"/>
                          </w:rPr>
                        </w:pPr>
                        <w:r>
                          <w:rPr>
                            <w:szCs w:val="24"/>
                            <w:lang w:eastAsia="lt-LT"/>
                          </w:rPr>
                          <w:t>88.</w:t>
                        </w:r>
                      </w:p>
                    </w:tc>
                    <w:tc>
                      <w:tcPr>
                        <w:tcW w:w="3828" w:type="pct"/>
                        <w:tcBorders>
                          <w:top w:val="nil"/>
                          <w:left w:val="single" w:sz="4" w:space="0" w:color="auto"/>
                          <w:bottom w:val="single" w:sz="4" w:space="0" w:color="auto"/>
                          <w:right w:val="single" w:sz="4" w:space="0" w:color="auto"/>
                        </w:tcBorders>
                      </w:tcPr>
                      <w:p w14:paraId="5CFC0904" w14:textId="77777777" w:rsidR="00F45D02" w:rsidRDefault="00C514A0">
                        <w:pPr>
                          <w:jc w:val="both"/>
                          <w:rPr>
                            <w:szCs w:val="24"/>
                            <w:lang w:eastAsia="lt-LT"/>
                          </w:rPr>
                        </w:pPr>
                        <w:r>
                          <w:rPr>
                            <w:szCs w:val="24"/>
                            <w:lang w:eastAsia="lt-LT"/>
                          </w:rPr>
                          <w:t>Teisinis reglamentavimas ir standartai.</w:t>
                        </w:r>
                      </w:p>
                    </w:tc>
                    <w:tc>
                      <w:tcPr>
                        <w:tcW w:w="767" w:type="pct"/>
                        <w:vMerge/>
                        <w:tcBorders>
                          <w:left w:val="single" w:sz="4" w:space="0" w:color="auto"/>
                          <w:bottom w:val="single" w:sz="4" w:space="0" w:color="auto"/>
                          <w:right w:val="single" w:sz="4" w:space="0" w:color="auto"/>
                        </w:tcBorders>
                        <w:vAlign w:val="center"/>
                      </w:tcPr>
                      <w:p w14:paraId="4BF2B6B8" w14:textId="77777777" w:rsidR="00F45D02" w:rsidRDefault="00F45D02">
                        <w:pPr>
                          <w:jc w:val="both"/>
                          <w:rPr>
                            <w:b/>
                            <w:bCs/>
                            <w:szCs w:val="24"/>
                            <w:lang w:eastAsia="lt-LT"/>
                          </w:rPr>
                        </w:pPr>
                      </w:p>
                    </w:tc>
                  </w:tr>
                  <w:tr w:rsidR="00F45D02" w14:paraId="49FE2967" w14:textId="77777777" w:rsidTr="00C514A0">
                    <w:tc>
                      <w:tcPr>
                        <w:tcW w:w="405" w:type="pct"/>
                        <w:tcBorders>
                          <w:top w:val="single" w:sz="4" w:space="0" w:color="auto"/>
                          <w:left w:val="single" w:sz="4" w:space="0" w:color="auto"/>
                          <w:bottom w:val="nil"/>
                          <w:right w:val="single" w:sz="4" w:space="0" w:color="auto"/>
                        </w:tcBorders>
                      </w:tcPr>
                      <w:p w14:paraId="14A4EF0F" w14:textId="77777777" w:rsidR="00F45D02" w:rsidRDefault="00F45D02">
                        <w:pPr>
                          <w:tabs>
                            <w:tab w:val="left" w:pos="360"/>
                          </w:tabs>
                          <w:jc w:val="both"/>
                          <w:rPr>
                            <w:b/>
                            <w:bCs/>
                            <w:szCs w:val="24"/>
                            <w:lang w:eastAsia="lt-LT"/>
                          </w:rPr>
                        </w:pPr>
                      </w:p>
                    </w:tc>
                    <w:tc>
                      <w:tcPr>
                        <w:tcW w:w="3828" w:type="pct"/>
                        <w:tcBorders>
                          <w:top w:val="single" w:sz="4" w:space="0" w:color="auto"/>
                          <w:left w:val="single" w:sz="4" w:space="0" w:color="auto"/>
                          <w:bottom w:val="nil"/>
                          <w:right w:val="single" w:sz="4" w:space="0" w:color="auto"/>
                        </w:tcBorders>
                      </w:tcPr>
                      <w:p w14:paraId="1673D8CF" w14:textId="77777777" w:rsidR="00F45D02" w:rsidRDefault="00C514A0">
                        <w:pPr>
                          <w:rPr>
                            <w:szCs w:val="24"/>
                            <w:lang w:eastAsia="lt-LT"/>
                          </w:rPr>
                        </w:pPr>
                        <w:r>
                          <w:rPr>
                            <w:szCs w:val="24"/>
                            <w:lang w:eastAsia="lt-LT"/>
                          </w:rPr>
                          <w:t>STATINIŲ VIDAUS GAISRINIO VANDENTIEKIO SISTEMŲ ĮRENGIMAS</w:t>
                        </w:r>
                      </w:p>
                    </w:tc>
                    <w:tc>
                      <w:tcPr>
                        <w:tcW w:w="767" w:type="pct"/>
                        <w:vMerge w:val="restart"/>
                        <w:tcBorders>
                          <w:top w:val="single" w:sz="4" w:space="0" w:color="auto"/>
                          <w:left w:val="single" w:sz="4" w:space="0" w:color="auto"/>
                          <w:right w:val="single" w:sz="4" w:space="0" w:color="auto"/>
                        </w:tcBorders>
                        <w:vAlign w:val="center"/>
                      </w:tcPr>
                      <w:p w14:paraId="7551462D" w14:textId="77777777" w:rsidR="00F45D02" w:rsidRDefault="00C514A0">
                        <w:pPr>
                          <w:jc w:val="center"/>
                          <w:rPr>
                            <w:b/>
                            <w:bCs/>
                            <w:szCs w:val="24"/>
                            <w:lang w:eastAsia="lt-LT"/>
                          </w:rPr>
                        </w:pPr>
                        <w:r>
                          <w:rPr>
                            <w:iCs/>
                            <w:szCs w:val="24"/>
                            <w:lang w:eastAsia="lt-LT"/>
                          </w:rPr>
                          <w:t>YSSSDV, YSSSDTPV, NSSSDV, NSSSDTPV</w:t>
                        </w:r>
                      </w:p>
                    </w:tc>
                  </w:tr>
                  <w:tr w:rsidR="00F45D02" w14:paraId="49CC6397" w14:textId="77777777" w:rsidTr="00C514A0">
                    <w:tc>
                      <w:tcPr>
                        <w:tcW w:w="405" w:type="pct"/>
                        <w:tcBorders>
                          <w:top w:val="nil"/>
                          <w:left w:val="single" w:sz="4" w:space="0" w:color="auto"/>
                          <w:bottom w:val="nil"/>
                          <w:right w:val="single" w:sz="4" w:space="0" w:color="auto"/>
                        </w:tcBorders>
                      </w:tcPr>
                      <w:p w14:paraId="36873467" w14:textId="7931D291" w:rsidR="00F45D02" w:rsidRDefault="00C514A0">
                        <w:pPr>
                          <w:tabs>
                            <w:tab w:val="left" w:pos="360"/>
                          </w:tabs>
                          <w:jc w:val="both"/>
                          <w:rPr>
                            <w:b/>
                            <w:bCs/>
                            <w:szCs w:val="24"/>
                            <w:lang w:eastAsia="lt-LT"/>
                          </w:rPr>
                        </w:pPr>
                        <w:r>
                          <w:rPr>
                            <w:szCs w:val="24"/>
                            <w:lang w:eastAsia="lt-LT"/>
                          </w:rPr>
                          <w:t>89.</w:t>
                        </w:r>
                      </w:p>
                    </w:tc>
                    <w:tc>
                      <w:tcPr>
                        <w:tcW w:w="3828" w:type="pct"/>
                        <w:tcBorders>
                          <w:top w:val="nil"/>
                          <w:left w:val="single" w:sz="4" w:space="0" w:color="auto"/>
                          <w:bottom w:val="nil"/>
                          <w:right w:val="single" w:sz="4" w:space="0" w:color="auto"/>
                        </w:tcBorders>
                      </w:tcPr>
                      <w:p w14:paraId="7BF2210A" w14:textId="77777777" w:rsidR="00F45D02" w:rsidRDefault="00C514A0">
                        <w:pPr>
                          <w:jc w:val="both"/>
                          <w:rPr>
                            <w:szCs w:val="24"/>
                            <w:lang w:eastAsia="lt-LT"/>
                          </w:rPr>
                        </w:pPr>
                        <w:r>
                          <w:rPr>
                            <w:szCs w:val="24"/>
                            <w:lang w:eastAsia="lt-LT"/>
                          </w:rPr>
                          <w:t>Teisiniai ir normatyviniai dokumentai, reglamentuojantys statinių vidaus gaisrinio vandentiekio sistemas.</w:t>
                        </w:r>
                      </w:p>
                    </w:tc>
                    <w:tc>
                      <w:tcPr>
                        <w:tcW w:w="767" w:type="pct"/>
                        <w:vMerge/>
                        <w:tcBorders>
                          <w:left w:val="single" w:sz="4" w:space="0" w:color="auto"/>
                          <w:right w:val="single" w:sz="4" w:space="0" w:color="auto"/>
                        </w:tcBorders>
                        <w:vAlign w:val="center"/>
                      </w:tcPr>
                      <w:p w14:paraId="12EA83BB" w14:textId="77777777" w:rsidR="00F45D02" w:rsidRDefault="00F45D02">
                        <w:pPr>
                          <w:jc w:val="both"/>
                          <w:rPr>
                            <w:b/>
                            <w:bCs/>
                            <w:szCs w:val="24"/>
                            <w:lang w:eastAsia="lt-LT"/>
                          </w:rPr>
                        </w:pPr>
                      </w:p>
                    </w:tc>
                  </w:tr>
                  <w:tr w:rsidR="00F45D02" w14:paraId="4EF391E2" w14:textId="77777777" w:rsidTr="00C514A0">
                    <w:tc>
                      <w:tcPr>
                        <w:tcW w:w="405" w:type="pct"/>
                        <w:tcBorders>
                          <w:top w:val="nil"/>
                          <w:left w:val="single" w:sz="4" w:space="0" w:color="auto"/>
                          <w:bottom w:val="nil"/>
                          <w:right w:val="single" w:sz="4" w:space="0" w:color="auto"/>
                        </w:tcBorders>
                      </w:tcPr>
                      <w:p w14:paraId="41157CB6" w14:textId="0767EF9A" w:rsidR="00F45D02" w:rsidRDefault="00C514A0">
                        <w:pPr>
                          <w:tabs>
                            <w:tab w:val="left" w:pos="360"/>
                          </w:tabs>
                          <w:jc w:val="both"/>
                          <w:rPr>
                            <w:b/>
                            <w:bCs/>
                            <w:szCs w:val="24"/>
                            <w:lang w:eastAsia="lt-LT"/>
                          </w:rPr>
                        </w:pPr>
                        <w:r>
                          <w:rPr>
                            <w:szCs w:val="24"/>
                            <w:lang w:eastAsia="lt-LT"/>
                          </w:rPr>
                          <w:t>90.</w:t>
                        </w:r>
                      </w:p>
                    </w:tc>
                    <w:tc>
                      <w:tcPr>
                        <w:tcW w:w="3828" w:type="pct"/>
                        <w:tcBorders>
                          <w:top w:val="nil"/>
                          <w:left w:val="single" w:sz="4" w:space="0" w:color="auto"/>
                          <w:bottom w:val="nil"/>
                          <w:right w:val="single" w:sz="4" w:space="0" w:color="auto"/>
                        </w:tcBorders>
                      </w:tcPr>
                      <w:p w14:paraId="705E1853" w14:textId="77777777" w:rsidR="00F45D02" w:rsidRDefault="00C514A0">
                        <w:pPr>
                          <w:jc w:val="both"/>
                          <w:rPr>
                            <w:szCs w:val="24"/>
                            <w:lang w:eastAsia="lt-LT"/>
                          </w:rPr>
                        </w:pPr>
                        <w:r>
                          <w:rPr>
                            <w:szCs w:val="24"/>
                            <w:lang w:eastAsia="lt-LT"/>
                          </w:rPr>
                          <w:t>Vidaus gaisrinio vandentiekio sistemų klasifikavimas ir pagrindiniai elementai.</w:t>
                        </w:r>
                      </w:p>
                    </w:tc>
                    <w:tc>
                      <w:tcPr>
                        <w:tcW w:w="767" w:type="pct"/>
                        <w:vMerge/>
                        <w:tcBorders>
                          <w:left w:val="single" w:sz="4" w:space="0" w:color="auto"/>
                          <w:right w:val="single" w:sz="4" w:space="0" w:color="auto"/>
                        </w:tcBorders>
                        <w:vAlign w:val="center"/>
                      </w:tcPr>
                      <w:p w14:paraId="64D8098F" w14:textId="77777777" w:rsidR="00F45D02" w:rsidRDefault="00F45D02">
                        <w:pPr>
                          <w:jc w:val="both"/>
                          <w:rPr>
                            <w:b/>
                            <w:bCs/>
                            <w:szCs w:val="24"/>
                            <w:lang w:eastAsia="lt-LT"/>
                          </w:rPr>
                        </w:pPr>
                      </w:p>
                    </w:tc>
                  </w:tr>
                  <w:tr w:rsidR="00F45D02" w14:paraId="43CB9A93" w14:textId="77777777" w:rsidTr="00C514A0">
                    <w:tc>
                      <w:tcPr>
                        <w:tcW w:w="405" w:type="pct"/>
                        <w:tcBorders>
                          <w:top w:val="nil"/>
                          <w:left w:val="single" w:sz="4" w:space="0" w:color="auto"/>
                          <w:bottom w:val="nil"/>
                          <w:right w:val="single" w:sz="4" w:space="0" w:color="auto"/>
                        </w:tcBorders>
                      </w:tcPr>
                      <w:p w14:paraId="71306A42" w14:textId="395FA237" w:rsidR="00F45D02" w:rsidRDefault="00C514A0">
                        <w:pPr>
                          <w:tabs>
                            <w:tab w:val="left" w:pos="360"/>
                          </w:tabs>
                          <w:jc w:val="both"/>
                          <w:rPr>
                            <w:b/>
                            <w:bCs/>
                            <w:szCs w:val="24"/>
                            <w:lang w:eastAsia="lt-LT"/>
                          </w:rPr>
                        </w:pPr>
                        <w:r>
                          <w:rPr>
                            <w:szCs w:val="24"/>
                            <w:lang w:eastAsia="lt-LT"/>
                          </w:rPr>
                          <w:t>91.</w:t>
                        </w:r>
                      </w:p>
                    </w:tc>
                    <w:tc>
                      <w:tcPr>
                        <w:tcW w:w="3828" w:type="pct"/>
                        <w:tcBorders>
                          <w:top w:val="nil"/>
                          <w:left w:val="single" w:sz="4" w:space="0" w:color="auto"/>
                          <w:bottom w:val="nil"/>
                          <w:right w:val="single" w:sz="4" w:space="0" w:color="auto"/>
                        </w:tcBorders>
                      </w:tcPr>
                      <w:p w14:paraId="69695A0A" w14:textId="77777777" w:rsidR="00F45D02" w:rsidRDefault="00C514A0">
                        <w:pPr>
                          <w:jc w:val="both"/>
                          <w:rPr>
                            <w:szCs w:val="24"/>
                            <w:lang w:eastAsia="lt-LT"/>
                          </w:rPr>
                        </w:pPr>
                        <w:r>
                          <w:rPr>
                            <w:szCs w:val="24"/>
                            <w:lang w:eastAsia="lt-LT"/>
                          </w:rPr>
                          <w:t>Vidaus gaisrinio vandentiekio sistemų projektavimo pagrindai.</w:t>
                        </w:r>
                      </w:p>
                    </w:tc>
                    <w:tc>
                      <w:tcPr>
                        <w:tcW w:w="767" w:type="pct"/>
                        <w:vMerge/>
                        <w:tcBorders>
                          <w:left w:val="single" w:sz="4" w:space="0" w:color="auto"/>
                          <w:right w:val="single" w:sz="4" w:space="0" w:color="auto"/>
                        </w:tcBorders>
                        <w:vAlign w:val="center"/>
                      </w:tcPr>
                      <w:p w14:paraId="09B0196A" w14:textId="77777777" w:rsidR="00F45D02" w:rsidRDefault="00F45D02">
                        <w:pPr>
                          <w:jc w:val="both"/>
                          <w:rPr>
                            <w:b/>
                            <w:bCs/>
                            <w:szCs w:val="24"/>
                            <w:lang w:eastAsia="lt-LT"/>
                          </w:rPr>
                        </w:pPr>
                      </w:p>
                    </w:tc>
                  </w:tr>
                  <w:tr w:rsidR="00F45D02" w14:paraId="3D53CC5D" w14:textId="77777777" w:rsidTr="00C514A0">
                    <w:tc>
                      <w:tcPr>
                        <w:tcW w:w="405" w:type="pct"/>
                        <w:tcBorders>
                          <w:top w:val="nil"/>
                          <w:left w:val="single" w:sz="4" w:space="0" w:color="auto"/>
                          <w:bottom w:val="nil"/>
                          <w:right w:val="single" w:sz="4" w:space="0" w:color="auto"/>
                        </w:tcBorders>
                      </w:tcPr>
                      <w:p w14:paraId="74F5D38A" w14:textId="24DEE575" w:rsidR="00F45D02" w:rsidRDefault="00C514A0">
                        <w:pPr>
                          <w:tabs>
                            <w:tab w:val="left" w:pos="360"/>
                          </w:tabs>
                          <w:jc w:val="both"/>
                          <w:rPr>
                            <w:b/>
                            <w:bCs/>
                            <w:szCs w:val="24"/>
                            <w:lang w:eastAsia="lt-LT"/>
                          </w:rPr>
                        </w:pPr>
                        <w:r>
                          <w:rPr>
                            <w:szCs w:val="24"/>
                            <w:lang w:eastAsia="lt-LT"/>
                          </w:rPr>
                          <w:t>92.</w:t>
                        </w:r>
                      </w:p>
                    </w:tc>
                    <w:tc>
                      <w:tcPr>
                        <w:tcW w:w="3828" w:type="pct"/>
                        <w:tcBorders>
                          <w:top w:val="nil"/>
                          <w:left w:val="single" w:sz="4" w:space="0" w:color="auto"/>
                          <w:bottom w:val="nil"/>
                          <w:right w:val="single" w:sz="4" w:space="0" w:color="auto"/>
                        </w:tcBorders>
                      </w:tcPr>
                      <w:p w14:paraId="15C142AE" w14:textId="77777777" w:rsidR="00F45D02" w:rsidRDefault="00C514A0">
                        <w:pPr>
                          <w:jc w:val="both"/>
                          <w:rPr>
                            <w:szCs w:val="24"/>
                            <w:lang w:eastAsia="lt-LT"/>
                          </w:rPr>
                        </w:pPr>
                        <w:r>
                          <w:rPr>
                            <w:szCs w:val="24"/>
                            <w:lang w:eastAsia="lt-LT"/>
                          </w:rPr>
                          <w:t>Vidaus gaisrinio vandentiekio vamzdynai ir jų įrengimas.</w:t>
                        </w:r>
                      </w:p>
                    </w:tc>
                    <w:tc>
                      <w:tcPr>
                        <w:tcW w:w="767" w:type="pct"/>
                        <w:vMerge/>
                        <w:tcBorders>
                          <w:left w:val="single" w:sz="4" w:space="0" w:color="auto"/>
                          <w:right w:val="single" w:sz="4" w:space="0" w:color="auto"/>
                        </w:tcBorders>
                        <w:vAlign w:val="center"/>
                      </w:tcPr>
                      <w:p w14:paraId="3227D644" w14:textId="77777777" w:rsidR="00F45D02" w:rsidRDefault="00F45D02">
                        <w:pPr>
                          <w:jc w:val="both"/>
                          <w:rPr>
                            <w:b/>
                            <w:bCs/>
                            <w:szCs w:val="24"/>
                            <w:lang w:eastAsia="lt-LT"/>
                          </w:rPr>
                        </w:pPr>
                      </w:p>
                    </w:tc>
                  </w:tr>
                  <w:tr w:rsidR="00F45D02" w14:paraId="1855DD00" w14:textId="77777777" w:rsidTr="00C514A0">
                    <w:tc>
                      <w:tcPr>
                        <w:tcW w:w="405" w:type="pct"/>
                        <w:tcBorders>
                          <w:top w:val="nil"/>
                          <w:left w:val="single" w:sz="4" w:space="0" w:color="auto"/>
                          <w:bottom w:val="nil"/>
                          <w:right w:val="single" w:sz="4" w:space="0" w:color="auto"/>
                        </w:tcBorders>
                      </w:tcPr>
                      <w:p w14:paraId="52D3E792" w14:textId="16158C4D" w:rsidR="00F45D02" w:rsidRDefault="00C514A0">
                        <w:pPr>
                          <w:tabs>
                            <w:tab w:val="left" w:pos="360"/>
                          </w:tabs>
                          <w:jc w:val="both"/>
                          <w:rPr>
                            <w:b/>
                            <w:bCs/>
                            <w:szCs w:val="24"/>
                            <w:lang w:eastAsia="lt-LT"/>
                          </w:rPr>
                        </w:pPr>
                        <w:r>
                          <w:rPr>
                            <w:szCs w:val="24"/>
                            <w:lang w:eastAsia="lt-LT"/>
                          </w:rPr>
                          <w:t>93.</w:t>
                        </w:r>
                      </w:p>
                    </w:tc>
                    <w:tc>
                      <w:tcPr>
                        <w:tcW w:w="3828" w:type="pct"/>
                        <w:tcBorders>
                          <w:top w:val="nil"/>
                          <w:left w:val="single" w:sz="4" w:space="0" w:color="auto"/>
                          <w:bottom w:val="nil"/>
                          <w:right w:val="single" w:sz="4" w:space="0" w:color="auto"/>
                        </w:tcBorders>
                      </w:tcPr>
                      <w:p w14:paraId="2667B970" w14:textId="77777777" w:rsidR="00F45D02" w:rsidRDefault="00C514A0">
                        <w:pPr>
                          <w:jc w:val="both"/>
                          <w:rPr>
                            <w:szCs w:val="24"/>
                            <w:lang w:eastAsia="lt-LT"/>
                          </w:rPr>
                        </w:pPr>
                        <w:r>
                          <w:rPr>
                            <w:szCs w:val="24"/>
                            <w:lang w:eastAsia="lt-LT"/>
                          </w:rPr>
                          <w:t>Vidaus gaisrinio vandentiekio siurblinės.</w:t>
                        </w:r>
                      </w:p>
                    </w:tc>
                    <w:tc>
                      <w:tcPr>
                        <w:tcW w:w="767" w:type="pct"/>
                        <w:vMerge/>
                        <w:tcBorders>
                          <w:left w:val="single" w:sz="4" w:space="0" w:color="auto"/>
                          <w:right w:val="single" w:sz="4" w:space="0" w:color="auto"/>
                        </w:tcBorders>
                        <w:vAlign w:val="center"/>
                      </w:tcPr>
                      <w:p w14:paraId="7441B8A7" w14:textId="77777777" w:rsidR="00F45D02" w:rsidRDefault="00F45D02">
                        <w:pPr>
                          <w:jc w:val="both"/>
                          <w:rPr>
                            <w:b/>
                            <w:bCs/>
                            <w:szCs w:val="24"/>
                            <w:lang w:eastAsia="lt-LT"/>
                          </w:rPr>
                        </w:pPr>
                      </w:p>
                    </w:tc>
                  </w:tr>
                  <w:tr w:rsidR="00F45D02" w14:paraId="1F5E93F0" w14:textId="77777777" w:rsidTr="00C514A0">
                    <w:tc>
                      <w:tcPr>
                        <w:tcW w:w="405" w:type="pct"/>
                        <w:tcBorders>
                          <w:top w:val="nil"/>
                          <w:left w:val="single" w:sz="4" w:space="0" w:color="auto"/>
                          <w:bottom w:val="nil"/>
                          <w:right w:val="single" w:sz="4" w:space="0" w:color="auto"/>
                        </w:tcBorders>
                      </w:tcPr>
                      <w:p w14:paraId="310C0611" w14:textId="53B434CC" w:rsidR="00F45D02" w:rsidRDefault="00C514A0">
                        <w:pPr>
                          <w:tabs>
                            <w:tab w:val="left" w:pos="360"/>
                          </w:tabs>
                          <w:jc w:val="both"/>
                          <w:rPr>
                            <w:b/>
                            <w:bCs/>
                            <w:szCs w:val="24"/>
                            <w:lang w:eastAsia="lt-LT"/>
                          </w:rPr>
                        </w:pPr>
                        <w:r>
                          <w:rPr>
                            <w:szCs w:val="24"/>
                            <w:lang w:eastAsia="lt-LT"/>
                          </w:rPr>
                          <w:t>94.</w:t>
                        </w:r>
                      </w:p>
                    </w:tc>
                    <w:tc>
                      <w:tcPr>
                        <w:tcW w:w="3828" w:type="pct"/>
                        <w:tcBorders>
                          <w:top w:val="nil"/>
                          <w:left w:val="single" w:sz="4" w:space="0" w:color="auto"/>
                          <w:bottom w:val="nil"/>
                          <w:right w:val="single" w:sz="4" w:space="0" w:color="auto"/>
                        </w:tcBorders>
                      </w:tcPr>
                      <w:p w14:paraId="35519570" w14:textId="77777777" w:rsidR="00F45D02" w:rsidRDefault="00C514A0">
                        <w:pPr>
                          <w:jc w:val="both"/>
                          <w:rPr>
                            <w:szCs w:val="24"/>
                            <w:lang w:eastAsia="lt-LT"/>
                          </w:rPr>
                        </w:pPr>
                        <w:r>
                          <w:rPr>
                            <w:szCs w:val="24"/>
                            <w:lang w:eastAsia="lt-LT"/>
                          </w:rPr>
                          <w:t>Vidaus gaisrinio vandentiekio sistemų sąsaja su kitomis gaisrinės saugos sistemomis.</w:t>
                        </w:r>
                      </w:p>
                    </w:tc>
                    <w:tc>
                      <w:tcPr>
                        <w:tcW w:w="767" w:type="pct"/>
                        <w:vMerge/>
                        <w:tcBorders>
                          <w:left w:val="single" w:sz="4" w:space="0" w:color="auto"/>
                          <w:right w:val="single" w:sz="4" w:space="0" w:color="auto"/>
                        </w:tcBorders>
                        <w:vAlign w:val="center"/>
                      </w:tcPr>
                      <w:p w14:paraId="15DECCAC" w14:textId="77777777" w:rsidR="00F45D02" w:rsidRDefault="00F45D02">
                        <w:pPr>
                          <w:jc w:val="both"/>
                          <w:rPr>
                            <w:b/>
                            <w:bCs/>
                            <w:szCs w:val="24"/>
                            <w:lang w:eastAsia="lt-LT"/>
                          </w:rPr>
                        </w:pPr>
                      </w:p>
                    </w:tc>
                  </w:tr>
                  <w:tr w:rsidR="00F45D02" w14:paraId="61ABFF92" w14:textId="77777777" w:rsidTr="00C514A0">
                    <w:tc>
                      <w:tcPr>
                        <w:tcW w:w="405" w:type="pct"/>
                        <w:tcBorders>
                          <w:top w:val="nil"/>
                          <w:left w:val="single" w:sz="4" w:space="0" w:color="auto"/>
                          <w:bottom w:val="nil"/>
                          <w:right w:val="single" w:sz="4" w:space="0" w:color="auto"/>
                        </w:tcBorders>
                      </w:tcPr>
                      <w:p w14:paraId="0A5E3389" w14:textId="435A533F" w:rsidR="00F45D02" w:rsidRDefault="00C514A0">
                        <w:pPr>
                          <w:tabs>
                            <w:tab w:val="left" w:pos="360"/>
                          </w:tabs>
                          <w:jc w:val="both"/>
                          <w:rPr>
                            <w:b/>
                            <w:bCs/>
                            <w:szCs w:val="24"/>
                            <w:lang w:eastAsia="lt-LT"/>
                          </w:rPr>
                        </w:pPr>
                        <w:r>
                          <w:rPr>
                            <w:szCs w:val="24"/>
                            <w:lang w:eastAsia="lt-LT"/>
                          </w:rPr>
                          <w:t>95.</w:t>
                        </w:r>
                      </w:p>
                    </w:tc>
                    <w:tc>
                      <w:tcPr>
                        <w:tcW w:w="3828" w:type="pct"/>
                        <w:tcBorders>
                          <w:top w:val="nil"/>
                          <w:left w:val="single" w:sz="4" w:space="0" w:color="auto"/>
                          <w:bottom w:val="nil"/>
                          <w:right w:val="single" w:sz="4" w:space="0" w:color="auto"/>
                        </w:tcBorders>
                      </w:tcPr>
                      <w:p w14:paraId="5AEBBDF9" w14:textId="77777777" w:rsidR="00F45D02" w:rsidRDefault="00C514A0">
                        <w:pPr>
                          <w:jc w:val="both"/>
                          <w:rPr>
                            <w:szCs w:val="24"/>
                            <w:lang w:eastAsia="lt-LT"/>
                          </w:rPr>
                        </w:pPr>
                        <w:r>
                          <w:rPr>
                            <w:szCs w:val="24"/>
                            <w:lang w:eastAsia="lt-LT"/>
                          </w:rPr>
                          <w:t>Vidaus gaisrinio vandentiekio sistemų įrengimo darbų organizavimas ir kokybės kontrolė.</w:t>
                        </w:r>
                      </w:p>
                    </w:tc>
                    <w:tc>
                      <w:tcPr>
                        <w:tcW w:w="767" w:type="pct"/>
                        <w:vMerge/>
                        <w:tcBorders>
                          <w:left w:val="single" w:sz="4" w:space="0" w:color="auto"/>
                          <w:right w:val="single" w:sz="4" w:space="0" w:color="auto"/>
                        </w:tcBorders>
                        <w:vAlign w:val="center"/>
                      </w:tcPr>
                      <w:p w14:paraId="20E3E3EF" w14:textId="77777777" w:rsidR="00F45D02" w:rsidRDefault="00F45D02">
                        <w:pPr>
                          <w:jc w:val="both"/>
                          <w:rPr>
                            <w:b/>
                            <w:bCs/>
                            <w:szCs w:val="24"/>
                            <w:lang w:eastAsia="lt-LT"/>
                          </w:rPr>
                        </w:pPr>
                      </w:p>
                    </w:tc>
                  </w:tr>
                  <w:tr w:rsidR="00F45D02" w14:paraId="51C86798" w14:textId="77777777" w:rsidTr="00C514A0">
                    <w:tc>
                      <w:tcPr>
                        <w:tcW w:w="405" w:type="pct"/>
                        <w:tcBorders>
                          <w:top w:val="nil"/>
                          <w:left w:val="single" w:sz="4" w:space="0" w:color="auto"/>
                          <w:bottom w:val="nil"/>
                          <w:right w:val="single" w:sz="4" w:space="0" w:color="auto"/>
                        </w:tcBorders>
                      </w:tcPr>
                      <w:p w14:paraId="1E786346" w14:textId="7B386941" w:rsidR="00F45D02" w:rsidRDefault="00C514A0">
                        <w:pPr>
                          <w:tabs>
                            <w:tab w:val="left" w:pos="360"/>
                          </w:tabs>
                          <w:jc w:val="both"/>
                          <w:rPr>
                            <w:b/>
                            <w:bCs/>
                            <w:szCs w:val="24"/>
                            <w:lang w:eastAsia="lt-LT"/>
                          </w:rPr>
                        </w:pPr>
                        <w:r>
                          <w:rPr>
                            <w:szCs w:val="24"/>
                            <w:lang w:eastAsia="lt-LT"/>
                          </w:rPr>
                          <w:t>96.</w:t>
                        </w:r>
                      </w:p>
                    </w:tc>
                    <w:tc>
                      <w:tcPr>
                        <w:tcW w:w="3828" w:type="pct"/>
                        <w:tcBorders>
                          <w:top w:val="nil"/>
                          <w:left w:val="single" w:sz="4" w:space="0" w:color="auto"/>
                          <w:bottom w:val="nil"/>
                          <w:right w:val="single" w:sz="4" w:space="0" w:color="auto"/>
                        </w:tcBorders>
                      </w:tcPr>
                      <w:p w14:paraId="0B85491A" w14:textId="77777777" w:rsidR="00F45D02" w:rsidRDefault="00C514A0">
                        <w:pPr>
                          <w:jc w:val="both"/>
                          <w:rPr>
                            <w:szCs w:val="24"/>
                            <w:lang w:eastAsia="lt-LT"/>
                          </w:rPr>
                        </w:pPr>
                        <w:r>
                          <w:rPr>
                            <w:szCs w:val="24"/>
                            <w:lang w:eastAsia="lt-LT"/>
                          </w:rPr>
                          <w:t>Vidaus gaisrinio vandentiekio sistemų bandymai ir paleidimas.</w:t>
                        </w:r>
                      </w:p>
                    </w:tc>
                    <w:tc>
                      <w:tcPr>
                        <w:tcW w:w="767" w:type="pct"/>
                        <w:vMerge/>
                        <w:tcBorders>
                          <w:left w:val="single" w:sz="4" w:space="0" w:color="auto"/>
                          <w:right w:val="single" w:sz="4" w:space="0" w:color="auto"/>
                        </w:tcBorders>
                        <w:vAlign w:val="center"/>
                      </w:tcPr>
                      <w:p w14:paraId="135227AA" w14:textId="77777777" w:rsidR="00F45D02" w:rsidRDefault="00F45D02">
                        <w:pPr>
                          <w:jc w:val="both"/>
                          <w:rPr>
                            <w:b/>
                            <w:bCs/>
                            <w:szCs w:val="24"/>
                            <w:lang w:eastAsia="lt-LT"/>
                          </w:rPr>
                        </w:pPr>
                      </w:p>
                    </w:tc>
                  </w:tr>
                  <w:tr w:rsidR="00F45D02" w14:paraId="14B0F254" w14:textId="77777777" w:rsidTr="00C514A0">
                    <w:tc>
                      <w:tcPr>
                        <w:tcW w:w="405" w:type="pct"/>
                        <w:tcBorders>
                          <w:top w:val="nil"/>
                          <w:left w:val="single" w:sz="4" w:space="0" w:color="auto"/>
                          <w:bottom w:val="single" w:sz="4" w:space="0" w:color="auto"/>
                          <w:right w:val="single" w:sz="4" w:space="0" w:color="auto"/>
                        </w:tcBorders>
                      </w:tcPr>
                      <w:p w14:paraId="103B0CF6" w14:textId="3E2AECDB" w:rsidR="00F45D02" w:rsidRDefault="00C514A0">
                        <w:pPr>
                          <w:tabs>
                            <w:tab w:val="left" w:pos="360"/>
                          </w:tabs>
                          <w:jc w:val="both"/>
                          <w:rPr>
                            <w:b/>
                            <w:bCs/>
                            <w:szCs w:val="24"/>
                            <w:lang w:eastAsia="lt-LT"/>
                          </w:rPr>
                        </w:pPr>
                        <w:r>
                          <w:rPr>
                            <w:szCs w:val="24"/>
                            <w:lang w:eastAsia="lt-LT"/>
                          </w:rPr>
                          <w:t>97.</w:t>
                        </w:r>
                      </w:p>
                    </w:tc>
                    <w:tc>
                      <w:tcPr>
                        <w:tcW w:w="3828" w:type="pct"/>
                        <w:tcBorders>
                          <w:top w:val="nil"/>
                          <w:left w:val="single" w:sz="4" w:space="0" w:color="auto"/>
                          <w:bottom w:val="single" w:sz="4" w:space="0" w:color="auto"/>
                          <w:right w:val="single" w:sz="4" w:space="0" w:color="auto"/>
                        </w:tcBorders>
                      </w:tcPr>
                      <w:p w14:paraId="446CEB92" w14:textId="77777777" w:rsidR="00F45D02" w:rsidRDefault="00C514A0">
                        <w:pPr>
                          <w:jc w:val="both"/>
                          <w:rPr>
                            <w:szCs w:val="24"/>
                            <w:lang w:eastAsia="lt-LT"/>
                          </w:rPr>
                        </w:pPr>
                        <w:r>
                          <w:rPr>
                            <w:szCs w:val="24"/>
                            <w:lang w:eastAsia="lt-LT"/>
                          </w:rPr>
                          <w:t>Vidaus gaisrinio vandentiekio sistemų techninė priežiūra ir eksploatacija.</w:t>
                        </w:r>
                      </w:p>
                    </w:tc>
                    <w:tc>
                      <w:tcPr>
                        <w:tcW w:w="767" w:type="pct"/>
                        <w:vMerge/>
                        <w:tcBorders>
                          <w:left w:val="single" w:sz="4" w:space="0" w:color="auto"/>
                          <w:bottom w:val="single" w:sz="4" w:space="0" w:color="auto"/>
                          <w:right w:val="single" w:sz="4" w:space="0" w:color="auto"/>
                        </w:tcBorders>
                        <w:vAlign w:val="center"/>
                      </w:tcPr>
                      <w:p w14:paraId="21960E57" w14:textId="77777777" w:rsidR="00F45D02" w:rsidRDefault="00F45D02">
                        <w:pPr>
                          <w:jc w:val="both"/>
                          <w:rPr>
                            <w:b/>
                            <w:bCs/>
                            <w:szCs w:val="24"/>
                            <w:lang w:eastAsia="lt-LT"/>
                          </w:rPr>
                        </w:pPr>
                      </w:p>
                    </w:tc>
                  </w:tr>
                  <w:tr w:rsidR="00F45D02" w14:paraId="5ABCE6B6" w14:textId="77777777" w:rsidTr="00C514A0">
                    <w:tc>
                      <w:tcPr>
                        <w:tcW w:w="405" w:type="pct"/>
                        <w:tcBorders>
                          <w:top w:val="single" w:sz="4" w:space="0" w:color="auto"/>
                          <w:left w:val="single" w:sz="4" w:space="0" w:color="auto"/>
                          <w:bottom w:val="nil"/>
                          <w:right w:val="single" w:sz="4" w:space="0" w:color="auto"/>
                        </w:tcBorders>
                      </w:tcPr>
                      <w:p w14:paraId="634D485F" w14:textId="77777777" w:rsidR="00F45D02" w:rsidRDefault="00F45D02">
                        <w:pPr>
                          <w:tabs>
                            <w:tab w:val="left" w:pos="360"/>
                          </w:tabs>
                          <w:jc w:val="both"/>
                          <w:rPr>
                            <w:b/>
                            <w:bCs/>
                            <w:szCs w:val="24"/>
                            <w:lang w:eastAsia="lt-LT"/>
                          </w:rPr>
                        </w:pPr>
                      </w:p>
                    </w:tc>
                    <w:tc>
                      <w:tcPr>
                        <w:tcW w:w="3828" w:type="pct"/>
                        <w:tcBorders>
                          <w:top w:val="single" w:sz="4" w:space="0" w:color="auto"/>
                          <w:left w:val="single" w:sz="4" w:space="0" w:color="auto"/>
                          <w:bottom w:val="nil"/>
                          <w:right w:val="single" w:sz="4" w:space="0" w:color="auto"/>
                        </w:tcBorders>
                      </w:tcPr>
                      <w:p w14:paraId="26DE45C5" w14:textId="77777777" w:rsidR="00F45D02" w:rsidRDefault="00C514A0">
                        <w:pPr>
                          <w:rPr>
                            <w:szCs w:val="24"/>
                            <w:lang w:eastAsia="lt-LT"/>
                          </w:rPr>
                        </w:pPr>
                        <w:r>
                          <w:rPr>
                            <w:iCs/>
                            <w:szCs w:val="24"/>
                            <w:lang w:eastAsia="lt-LT"/>
                          </w:rPr>
                          <w:t>STACIONARIŲJŲ GAISRŲ GESINIMO (SGG) SISTEMŲ ĮRENGIMAS</w:t>
                        </w:r>
                      </w:p>
                    </w:tc>
                    <w:tc>
                      <w:tcPr>
                        <w:tcW w:w="767" w:type="pct"/>
                        <w:vMerge w:val="restart"/>
                        <w:tcBorders>
                          <w:top w:val="single" w:sz="4" w:space="0" w:color="auto"/>
                          <w:left w:val="single" w:sz="4" w:space="0" w:color="auto"/>
                          <w:right w:val="single" w:sz="4" w:space="0" w:color="auto"/>
                        </w:tcBorders>
                        <w:vAlign w:val="center"/>
                      </w:tcPr>
                      <w:p w14:paraId="38276791" w14:textId="77777777" w:rsidR="00F45D02" w:rsidRDefault="00C514A0">
                        <w:pPr>
                          <w:jc w:val="center"/>
                          <w:rPr>
                            <w:b/>
                            <w:bCs/>
                            <w:szCs w:val="24"/>
                            <w:lang w:eastAsia="lt-LT"/>
                          </w:rPr>
                        </w:pPr>
                        <w:r>
                          <w:rPr>
                            <w:iCs/>
                            <w:szCs w:val="24"/>
                            <w:lang w:eastAsia="lt-LT"/>
                          </w:rPr>
                          <w:t>YSSSDV, YSSSDTPV, NSSSDV, NSSSDTPV</w:t>
                        </w:r>
                      </w:p>
                    </w:tc>
                  </w:tr>
                  <w:tr w:rsidR="00F45D02" w14:paraId="3FF88E54" w14:textId="77777777" w:rsidTr="00C514A0">
                    <w:tc>
                      <w:tcPr>
                        <w:tcW w:w="405" w:type="pct"/>
                        <w:tcBorders>
                          <w:top w:val="nil"/>
                          <w:left w:val="single" w:sz="4" w:space="0" w:color="auto"/>
                          <w:bottom w:val="nil"/>
                          <w:right w:val="single" w:sz="4" w:space="0" w:color="auto"/>
                        </w:tcBorders>
                      </w:tcPr>
                      <w:p w14:paraId="1BEBC76F" w14:textId="0FCD6C59" w:rsidR="00F45D02" w:rsidRDefault="00C514A0">
                        <w:pPr>
                          <w:tabs>
                            <w:tab w:val="left" w:pos="360"/>
                          </w:tabs>
                          <w:jc w:val="both"/>
                          <w:rPr>
                            <w:b/>
                            <w:bCs/>
                            <w:szCs w:val="24"/>
                            <w:lang w:eastAsia="lt-LT"/>
                          </w:rPr>
                        </w:pPr>
                        <w:r>
                          <w:rPr>
                            <w:szCs w:val="24"/>
                            <w:lang w:eastAsia="lt-LT"/>
                          </w:rPr>
                          <w:t>98.</w:t>
                        </w:r>
                      </w:p>
                    </w:tc>
                    <w:tc>
                      <w:tcPr>
                        <w:tcW w:w="3828" w:type="pct"/>
                        <w:tcBorders>
                          <w:top w:val="nil"/>
                          <w:left w:val="single" w:sz="4" w:space="0" w:color="auto"/>
                          <w:bottom w:val="nil"/>
                          <w:right w:val="single" w:sz="4" w:space="0" w:color="auto"/>
                        </w:tcBorders>
                      </w:tcPr>
                      <w:p w14:paraId="3F4EB5B5" w14:textId="77777777" w:rsidR="00F45D02" w:rsidRDefault="00C514A0">
                        <w:pPr>
                          <w:jc w:val="both"/>
                          <w:rPr>
                            <w:szCs w:val="24"/>
                            <w:lang w:eastAsia="lt-LT"/>
                          </w:rPr>
                        </w:pPr>
                        <w:r>
                          <w:rPr>
                            <w:iCs/>
                            <w:szCs w:val="24"/>
                            <w:lang w:eastAsia="lt-LT"/>
                          </w:rPr>
                          <w:t>SGG sistemų įrengimo dokumentai.</w:t>
                        </w:r>
                      </w:p>
                    </w:tc>
                    <w:tc>
                      <w:tcPr>
                        <w:tcW w:w="767" w:type="pct"/>
                        <w:vMerge/>
                        <w:tcBorders>
                          <w:left w:val="single" w:sz="4" w:space="0" w:color="auto"/>
                          <w:right w:val="single" w:sz="4" w:space="0" w:color="auto"/>
                        </w:tcBorders>
                        <w:vAlign w:val="center"/>
                      </w:tcPr>
                      <w:p w14:paraId="499DA610" w14:textId="77777777" w:rsidR="00F45D02" w:rsidRDefault="00F45D02">
                        <w:pPr>
                          <w:jc w:val="both"/>
                          <w:rPr>
                            <w:b/>
                            <w:bCs/>
                            <w:szCs w:val="24"/>
                            <w:lang w:eastAsia="lt-LT"/>
                          </w:rPr>
                        </w:pPr>
                      </w:p>
                    </w:tc>
                  </w:tr>
                  <w:tr w:rsidR="00F45D02" w14:paraId="4745B75C" w14:textId="77777777" w:rsidTr="00C514A0">
                    <w:tc>
                      <w:tcPr>
                        <w:tcW w:w="405" w:type="pct"/>
                        <w:tcBorders>
                          <w:top w:val="nil"/>
                          <w:left w:val="single" w:sz="4" w:space="0" w:color="auto"/>
                          <w:bottom w:val="nil"/>
                          <w:right w:val="single" w:sz="4" w:space="0" w:color="auto"/>
                        </w:tcBorders>
                      </w:tcPr>
                      <w:p w14:paraId="3D78F02D" w14:textId="56C23D31" w:rsidR="00F45D02" w:rsidRDefault="00C514A0">
                        <w:pPr>
                          <w:tabs>
                            <w:tab w:val="left" w:pos="360"/>
                          </w:tabs>
                          <w:jc w:val="both"/>
                          <w:rPr>
                            <w:b/>
                            <w:bCs/>
                            <w:szCs w:val="24"/>
                            <w:lang w:eastAsia="lt-LT"/>
                          </w:rPr>
                        </w:pPr>
                        <w:r>
                          <w:rPr>
                            <w:szCs w:val="24"/>
                            <w:lang w:eastAsia="lt-LT"/>
                          </w:rPr>
                          <w:t>99.</w:t>
                        </w:r>
                      </w:p>
                    </w:tc>
                    <w:tc>
                      <w:tcPr>
                        <w:tcW w:w="3828" w:type="pct"/>
                        <w:tcBorders>
                          <w:top w:val="nil"/>
                          <w:left w:val="single" w:sz="4" w:space="0" w:color="auto"/>
                          <w:bottom w:val="nil"/>
                          <w:right w:val="single" w:sz="4" w:space="0" w:color="auto"/>
                        </w:tcBorders>
                      </w:tcPr>
                      <w:p w14:paraId="63A2C902" w14:textId="77777777" w:rsidR="00F45D02" w:rsidRDefault="00C514A0">
                        <w:pPr>
                          <w:jc w:val="both"/>
                          <w:rPr>
                            <w:szCs w:val="24"/>
                            <w:lang w:eastAsia="lt-LT"/>
                          </w:rPr>
                        </w:pPr>
                        <w:r>
                          <w:rPr>
                            <w:iCs/>
                            <w:szCs w:val="24"/>
                            <w:lang w:eastAsia="lt-LT"/>
                          </w:rPr>
                          <w:t>SGG sistemų klasifikavimas ir taikymo sritys.</w:t>
                        </w:r>
                      </w:p>
                    </w:tc>
                    <w:tc>
                      <w:tcPr>
                        <w:tcW w:w="767" w:type="pct"/>
                        <w:vMerge/>
                        <w:tcBorders>
                          <w:left w:val="single" w:sz="4" w:space="0" w:color="auto"/>
                          <w:right w:val="single" w:sz="4" w:space="0" w:color="auto"/>
                        </w:tcBorders>
                        <w:vAlign w:val="center"/>
                      </w:tcPr>
                      <w:p w14:paraId="770649AF" w14:textId="77777777" w:rsidR="00F45D02" w:rsidRDefault="00F45D02">
                        <w:pPr>
                          <w:jc w:val="both"/>
                          <w:rPr>
                            <w:b/>
                            <w:bCs/>
                            <w:szCs w:val="24"/>
                            <w:lang w:eastAsia="lt-LT"/>
                          </w:rPr>
                        </w:pPr>
                      </w:p>
                    </w:tc>
                  </w:tr>
                  <w:tr w:rsidR="00F45D02" w14:paraId="3433D6A2" w14:textId="77777777" w:rsidTr="00C514A0">
                    <w:tc>
                      <w:tcPr>
                        <w:tcW w:w="405" w:type="pct"/>
                        <w:tcBorders>
                          <w:top w:val="nil"/>
                          <w:left w:val="single" w:sz="4" w:space="0" w:color="auto"/>
                          <w:bottom w:val="nil"/>
                          <w:right w:val="single" w:sz="4" w:space="0" w:color="auto"/>
                        </w:tcBorders>
                      </w:tcPr>
                      <w:p w14:paraId="589816C4" w14:textId="7C8F3820" w:rsidR="00F45D02" w:rsidRDefault="00C514A0">
                        <w:pPr>
                          <w:tabs>
                            <w:tab w:val="left" w:pos="360"/>
                          </w:tabs>
                          <w:jc w:val="both"/>
                          <w:rPr>
                            <w:b/>
                            <w:bCs/>
                            <w:szCs w:val="24"/>
                            <w:lang w:eastAsia="lt-LT"/>
                          </w:rPr>
                        </w:pPr>
                        <w:r>
                          <w:rPr>
                            <w:szCs w:val="24"/>
                            <w:lang w:eastAsia="lt-LT"/>
                          </w:rPr>
                          <w:t>100.</w:t>
                        </w:r>
                      </w:p>
                    </w:tc>
                    <w:tc>
                      <w:tcPr>
                        <w:tcW w:w="3828" w:type="pct"/>
                        <w:tcBorders>
                          <w:top w:val="nil"/>
                          <w:left w:val="single" w:sz="4" w:space="0" w:color="auto"/>
                          <w:bottom w:val="nil"/>
                          <w:right w:val="single" w:sz="4" w:space="0" w:color="auto"/>
                        </w:tcBorders>
                      </w:tcPr>
                      <w:p w14:paraId="5DAE4EF1" w14:textId="77777777" w:rsidR="00F45D02" w:rsidRDefault="00C514A0">
                        <w:pPr>
                          <w:jc w:val="both"/>
                          <w:rPr>
                            <w:szCs w:val="24"/>
                            <w:lang w:eastAsia="lt-LT"/>
                          </w:rPr>
                        </w:pPr>
                        <w:proofErr w:type="spellStart"/>
                        <w:r>
                          <w:rPr>
                            <w:iCs/>
                            <w:szCs w:val="24"/>
                            <w:lang w:eastAsia="lt-LT"/>
                          </w:rPr>
                          <w:t>Sprinklerinių</w:t>
                        </w:r>
                        <w:proofErr w:type="spellEnd"/>
                        <w:r>
                          <w:rPr>
                            <w:iCs/>
                            <w:szCs w:val="24"/>
                            <w:lang w:eastAsia="lt-LT"/>
                          </w:rPr>
                          <w:t xml:space="preserve"> gaisro gesinimo sistemų įrengimas.</w:t>
                        </w:r>
                      </w:p>
                    </w:tc>
                    <w:tc>
                      <w:tcPr>
                        <w:tcW w:w="767" w:type="pct"/>
                        <w:vMerge/>
                        <w:tcBorders>
                          <w:left w:val="single" w:sz="4" w:space="0" w:color="auto"/>
                          <w:right w:val="single" w:sz="4" w:space="0" w:color="auto"/>
                        </w:tcBorders>
                        <w:vAlign w:val="center"/>
                      </w:tcPr>
                      <w:p w14:paraId="0317696B" w14:textId="77777777" w:rsidR="00F45D02" w:rsidRDefault="00F45D02">
                        <w:pPr>
                          <w:jc w:val="both"/>
                          <w:rPr>
                            <w:b/>
                            <w:bCs/>
                            <w:szCs w:val="24"/>
                            <w:lang w:eastAsia="lt-LT"/>
                          </w:rPr>
                        </w:pPr>
                      </w:p>
                    </w:tc>
                  </w:tr>
                  <w:tr w:rsidR="00F45D02" w14:paraId="5892C606" w14:textId="77777777" w:rsidTr="00C514A0">
                    <w:tc>
                      <w:tcPr>
                        <w:tcW w:w="405" w:type="pct"/>
                        <w:tcBorders>
                          <w:top w:val="nil"/>
                          <w:left w:val="single" w:sz="4" w:space="0" w:color="auto"/>
                          <w:bottom w:val="nil"/>
                          <w:right w:val="single" w:sz="4" w:space="0" w:color="auto"/>
                        </w:tcBorders>
                      </w:tcPr>
                      <w:p w14:paraId="43BDD780" w14:textId="1D691226" w:rsidR="00F45D02" w:rsidRDefault="00C514A0">
                        <w:pPr>
                          <w:tabs>
                            <w:tab w:val="left" w:pos="360"/>
                          </w:tabs>
                          <w:jc w:val="both"/>
                          <w:rPr>
                            <w:b/>
                            <w:bCs/>
                            <w:szCs w:val="24"/>
                            <w:lang w:eastAsia="lt-LT"/>
                          </w:rPr>
                        </w:pPr>
                        <w:r>
                          <w:rPr>
                            <w:szCs w:val="24"/>
                            <w:lang w:eastAsia="lt-LT"/>
                          </w:rPr>
                          <w:t>101.</w:t>
                        </w:r>
                      </w:p>
                    </w:tc>
                    <w:tc>
                      <w:tcPr>
                        <w:tcW w:w="3828" w:type="pct"/>
                        <w:tcBorders>
                          <w:top w:val="nil"/>
                          <w:left w:val="single" w:sz="4" w:space="0" w:color="auto"/>
                          <w:bottom w:val="nil"/>
                          <w:right w:val="single" w:sz="4" w:space="0" w:color="auto"/>
                        </w:tcBorders>
                      </w:tcPr>
                      <w:p w14:paraId="65012164" w14:textId="77777777" w:rsidR="00F45D02" w:rsidRDefault="00C514A0">
                        <w:pPr>
                          <w:jc w:val="both"/>
                          <w:rPr>
                            <w:iCs/>
                            <w:szCs w:val="24"/>
                            <w:lang w:eastAsia="lt-LT"/>
                          </w:rPr>
                        </w:pPr>
                        <w:proofErr w:type="spellStart"/>
                        <w:r>
                          <w:rPr>
                            <w:iCs/>
                            <w:szCs w:val="24"/>
                            <w:lang w:eastAsia="lt-LT"/>
                          </w:rPr>
                          <w:t>Drenčerinių</w:t>
                        </w:r>
                        <w:proofErr w:type="spellEnd"/>
                        <w:r>
                          <w:rPr>
                            <w:iCs/>
                            <w:szCs w:val="24"/>
                            <w:lang w:eastAsia="lt-LT"/>
                          </w:rPr>
                          <w:t xml:space="preserve"> gaisro gesinimo sistemų įrengimas.</w:t>
                        </w:r>
                      </w:p>
                    </w:tc>
                    <w:tc>
                      <w:tcPr>
                        <w:tcW w:w="767" w:type="pct"/>
                        <w:vMerge/>
                        <w:tcBorders>
                          <w:left w:val="single" w:sz="4" w:space="0" w:color="auto"/>
                          <w:right w:val="single" w:sz="4" w:space="0" w:color="auto"/>
                        </w:tcBorders>
                        <w:vAlign w:val="center"/>
                      </w:tcPr>
                      <w:p w14:paraId="776AD5A3" w14:textId="77777777" w:rsidR="00F45D02" w:rsidRDefault="00F45D02">
                        <w:pPr>
                          <w:jc w:val="both"/>
                          <w:rPr>
                            <w:b/>
                            <w:bCs/>
                            <w:szCs w:val="24"/>
                            <w:lang w:eastAsia="lt-LT"/>
                          </w:rPr>
                        </w:pPr>
                      </w:p>
                    </w:tc>
                  </w:tr>
                  <w:tr w:rsidR="00F45D02" w14:paraId="2909F7EE" w14:textId="77777777" w:rsidTr="00C514A0">
                    <w:tc>
                      <w:tcPr>
                        <w:tcW w:w="405" w:type="pct"/>
                        <w:tcBorders>
                          <w:top w:val="nil"/>
                          <w:left w:val="single" w:sz="4" w:space="0" w:color="auto"/>
                          <w:bottom w:val="nil"/>
                          <w:right w:val="single" w:sz="4" w:space="0" w:color="auto"/>
                        </w:tcBorders>
                      </w:tcPr>
                      <w:p w14:paraId="11C3BF1B" w14:textId="385D8DC5" w:rsidR="00F45D02" w:rsidRDefault="00C514A0">
                        <w:pPr>
                          <w:tabs>
                            <w:tab w:val="left" w:pos="360"/>
                          </w:tabs>
                          <w:jc w:val="both"/>
                          <w:rPr>
                            <w:b/>
                            <w:bCs/>
                            <w:szCs w:val="24"/>
                            <w:lang w:eastAsia="lt-LT"/>
                          </w:rPr>
                        </w:pPr>
                        <w:r>
                          <w:rPr>
                            <w:szCs w:val="24"/>
                            <w:lang w:eastAsia="lt-LT"/>
                          </w:rPr>
                          <w:t>102.</w:t>
                        </w:r>
                      </w:p>
                    </w:tc>
                    <w:tc>
                      <w:tcPr>
                        <w:tcW w:w="3828" w:type="pct"/>
                        <w:tcBorders>
                          <w:top w:val="nil"/>
                          <w:left w:val="single" w:sz="4" w:space="0" w:color="auto"/>
                          <w:bottom w:val="nil"/>
                          <w:right w:val="single" w:sz="4" w:space="0" w:color="auto"/>
                        </w:tcBorders>
                      </w:tcPr>
                      <w:p w14:paraId="1D872A01" w14:textId="77777777" w:rsidR="00F45D02" w:rsidRDefault="00C514A0">
                        <w:pPr>
                          <w:jc w:val="both"/>
                          <w:rPr>
                            <w:iCs/>
                            <w:szCs w:val="24"/>
                            <w:lang w:eastAsia="lt-LT"/>
                          </w:rPr>
                        </w:pPr>
                        <w:r>
                          <w:rPr>
                            <w:iCs/>
                            <w:szCs w:val="24"/>
                            <w:lang w:eastAsia="lt-LT"/>
                          </w:rPr>
                          <w:t>Gaisro gesinimo vandens rūku sistemų įrengimas.</w:t>
                        </w:r>
                      </w:p>
                    </w:tc>
                    <w:tc>
                      <w:tcPr>
                        <w:tcW w:w="767" w:type="pct"/>
                        <w:vMerge/>
                        <w:tcBorders>
                          <w:left w:val="single" w:sz="4" w:space="0" w:color="auto"/>
                          <w:right w:val="single" w:sz="4" w:space="0" w:color="auto"/>
                        </w:tcBorders>
                        <w:vAlign w:val="center"/>
                      </w:tcPr>
                      <w:p w14:paraId="65632EDE" w14:textId="77777777" w:rsidR="00F45D02" w:rsidRDefault="00F45D02">
                        <w:pPr>
                          <w:jc w:val="both"/>
                          <w:rPr>
                            <w:b/>
                            <w:bCs/>
                            <w:szCs w:val="24"/>
                            <w:lang w:eastAsia="lt-LT"/>
                          </w:rPr>
                        </w:pPr>
                      </w:p>
                    </w:tc>
                  </w:tr>
                  <w:tr w:rsidR="00F45D02" w14:paraId="5B2CC106" w14:textId="77777777" w:rsidTr="00C514A0">
                    <w:tc>
                      <w:tcPr>
                        <w:tcW w:w="405" w:type="pct"/>
                        <w:tcBorders>
                          <w:top w:val="nil"/>
                          <w:left w:val="single" w:sz="4" w:space="0" w:color="auto"/>
                          <w:bottom w:val="nil"/>
                          <w:right w:val="single" w:sz="4" w:space="0" w:color="auto"/>
                        </w:tcBorders>
                      </w:tcPr>
                      <w:p w14:paraId="7E7933E8" w14:textId="78149209" w:rsidR="00F45D02" w:rsidRDefault="00C514A0">
                        <w:pPr>
                          <w:tabs>
                            <w:tab w:val="left" w:pos="360"/>
                          </w:tabs>
                          <w:jc w:val="both"/>
                          <w:rPr>
                            <w:b/>
                            <w:bCs/>
                            <w:szCs w:val="24"/>
                            <w:lang w:eastAsia="lt-LT"/>
                          </w:rPr>
                        </w:pPr>
                        <w:r>
                          <w:rPr>
                            <w:szCs w:val="24"/>
                            <w:lang w:eastAsia="lt-LT"/>
                          </w:rPr>
                          <w:t>103.</w:t>
                        </w:r>
                      </w:p>
                    </w:tc>
                    <w:tc>
                      <w:tcPr>
                        <w:tcW w:w="3828" w:type="pct"/>
                        <w:tcBorders>
                          <w:top w:val="nil"/>
                          <w:left w:val="single" w:sz="4" w:space="0" w:color="auto"/>
                          <w:bottom w:val="nil"/>
                          <w:right w:val="single" w:sz="4" w:space="0" w:color="auto"/>
                        </w:tcBorders>
                      </w:tcPr>
                      <w:p w14:paraId="0AC9524E" w14:textId="77777777" w:rsidR="00F45D02" w:rsidRDefault="00C514A0">
                        <w:pPr>
                          <w:jc w:val="both"/>
                          <w:rPr>
                            <w:iCs/>
                            <w:szCs w:val="24"/>
                            <w:lang w:eastAsia="lt-LT"/>
                          </w:rPr>
                        </w:pPr>
                        <w:r>
                          <w:rPr>
                            <w:iCs/>
                            <w:szCs w:val="24"/>
                            <w:lang w:eastAsia="lt-LT"/>
                          </w:rPr>
                          <w:t>Dujinių gaisro gesinimo sistemų įrengimas.</w:t>
                        </w:r>
                      </w:p>
                    </w:tc>
                    <w:tc>
                      <w:tcPr>
                        <w:tcW w:w="767" w:type="pct"/>
                        <w:vMerge/>
                        <w:tcBorders>
                          <w:left w:val="single" w:sz="4" w:space="0" w:color="auto"/>
                          <w:right w:val="single" w:sz="4" w:space="0" w:color="auto"/>
                        </w:tcBorders>
                        <w:vAlign w:val="center"/>
                      </w:tcPr>
                      <w:p w14:paraId="68673A19" w14:textId="77777777" w:rsidR="00F45D02" w:rsidRDefault="00F45D02">
                        <w:pPr>
                          <w:jc w:val="both"/>
                          <w:rPr>
                            <w:b/>
                            <w:bCs/>
                            <w:szCs w:val="24"/>
                            <w:lang w:eastAsia="lt-LT"/>
                          </w:rPr>
                        </w:pPr>
                      </w:p>
                    </w:tc>
                  </w:tr>
                  <w:tr w:rsidR="00F45D02" w14:paraId="1F68FB3A" w14:textId="77777777" w:rsidTr="00C514A0">
                    <w:tc>
                      <w:tcPr>
                        <w:tcW w:w="405" w:type="pct"/>
                        <w:tcBorders>
                          <w:top w:val="nil"/>
                          <w:left w:val="single" w:sz="4" w:space="0" w:color="auto"/>
                          <w:bottom w:val="nil"/>
                          <w:right w:val="single" w:sz="4" w:space="0" w:color="auto"/>
                        </w:tcBorders>
                      </w:tcPr>
                      <w:p w14:paraId="5EF5EB41" w14:textId="48334A72" w:rsidR="00F45D02" w:rsidRDefault="00C514A0">
                        <w:pPr>
                          <w:tabs>
                            <w:tab w:val="left" w:pos="360"/>
                          </w:tabs>
                          <w:jc w:val="both"/>
                          <w:rPr>
                            <w:b/>
                            <w:bCs/>
                            <w:szCs w:val="24"/>
                            <w:lang w:eastAsia="lt-LT"/>
                          </w:rPr>
                        </w:pPr>
                        <w:r>
                          <w:rPr>
                            <w:szCs w:val="24"/>
                            <w:lang w:eastAsia="lt-LT"/>
                          </w:rPr>
                          <w:t>104.</w:t>
                        </w:r>
                      </w:p>
                    </w:tc>
                    <w:tc>
                      <w:tcPr>
                        <w:tcW w:w="3828" w:type="pct"/>
                        <w:tcBorders>
                          <w:top w:val="nil"/>
                          <w:left w:val="single" w:sz="4" w:space="0" w:color="auto"/>
                          <w:bottom w:val="nil"/>
                          <w:right w:val="single" w:sz="4" w:space="0" w:color="auto"/>
                        </w:tcBorders>
                      </w:tcPr>
                      <w:p w14:paraId="1B4F01EB" w14:textId="77777777" w:rsidR="00F45D02" w:rsidRDefault="00C514A0">
                        <w:pPr>
                          <w:jc w:val="both"/>
                          <w:rPr>
                            <w:iCs/>
                            <w:szCs w:val="24"/>
                            <w:lang w:eastAsia="lt-LT"/>
                          </w:rPr>
                        </w:pPr>
                        <w:r>
                          <w:rPr>
                            <w:iCs/>
                            <w:szCs w:val="24"/>
                            <w:lang w:eastAsia="lt-LT"/>
                          </w:rPr>
                          <w:t>Gaisro gesinimo putomis sistemų įrengimas.</w:t>
                        </w:r>
                      </w:p>
                    </w:tc>
                    <w:tc>
                      <w:tcPr>
                        <w:tcW w:w="767" w:type="pct"/>
                        <w:vMerge/>
                        <w:tcBorders>
                          <w:left w:val="single" w:sz="4" w:space="0" w:color="auto"/>
                          <w:right w:val="single" w:sz="4" w:space="0" w:color="auto"/>
                        </w:tcBorders>
                        <w:vAlign w:val="center"/>
                      </w:tcPr>
                      <w:p w14:paraId="41095E07" w14:textId="77777777" w:rsidR="00F45D02" w:rsidRDefault="00F45D02">
                        <w:pPr>
                          <w:jc w:val="both"/>
                          <w:rPr>
                            <w:b/>
                            <w:bCs/>
                            <w:szCs w:val="24"/>
                            <w:lang w:eastAsia="lt-LT"/>
                          </w:rPr>
                        </w:pPr>
                      </w:p>
                    </w:tc>
                  </w:tr>
                  <w:tr w:rsidR="00F45D02" w14:paraId="08723136" w14:textId="77777777" w:rsidTr="00C514A0">
                    <w:tc>
                      <w:tcPr>
                        <w:tcW w:w="405" w:type="pct"/>
                        <w:tcBorders>
                          <w:top w:val="nil"/>
                          <w:left w:val="single" w:sz="4" w:space="0" w:color="auto"/>
                          <w:bottom w:val="nil"/>
                          <w:right w:val="single" w:sz="4" w:space="0" w:color="auto"/>
                        </w:tcBorders>
                      </w:tcPr>
                      <w:p w14:paraId="197A9AE4" w14:textId="72BBD5E5" w:rsidR="00F45D02" w:rsidRDefault="00C514A0">
                        <w:pPr>
                          <w:tabs>
                            <w:tab w:val="left" w:pos="360"/>
                          </w:tabs>
                          <w:jc w:val="both"/>
                          <w:rPr>
                            <w:b/>
                            <w:bCs/>
                            <w:szCs w:val="24"/>
                            <w:lang w:eastAsia="lt-LT"/>
                          </w:rPr>
                        </w:pPr>
                        <w:r>
                          <w:rPr>
                            <w:szCs w:val="24"/>
                            <w:lang w:eastAsia="lt-LT"/>
                          </w:rPr>
                          <w:lastRenderedPageBreak/>
                          <w:t>105.</w:t>
                        </w:r>
                      </w:p>
                    </w:tc>
                    <w:tc>
                      <w:tcPr>
                        <w:tcW w:w="3828" w:type="pct"/>
                        <w:tcBorders>
                          <w:top w:val="nil"/>
                          <w:left w:val="single" w:sz="4" w:space="0" w:color="auto"/>
                          <w:bottom w:val="nil"/>
                          <w:right w:val="single" w:sz="4" w:space="0" w:color="auto"/>
                        </w:tcBorders>
                      </w:tcPr>
                      <w:p w14:paraId="0F94E6DC" w14:textId="77777777" w:rsidR="00F45D02" w:rsidRDefault="00C514A0">
                        <w:pPr>
                          <w:jc w:val="both"/>
                          <w:rPr>
                            <w:iCs/>
                            <w:szCs w:val="24"/>
                            <w:lang w:eastAsia="lt-LT"/>
                          </w:rPr>
                        </w:pPr>
                        <w:r>
                          <w:rPr>
                            <w:iCs/>
                            <w:szCs w:val="24"/>
                            <w:lang w:eastAsia="lt-LT"/>
                          </w:rPr>
                          <w:t>Miltelinių ir aerozolinių gaisro gesinimo sistemų įrengimas.</w:t>
                        </w:r>
                      </w:p>
                    </w:tc>
                    <w:tc>
                      <w:tcPr>
                        <w:tcW w:w="767" w:type="pct"/>
                        <w:vMerge/>
                        <w:tcBorders>
                          <w:left w:val="single" w:sz="4" w:space="0" w:color="auto"/>
                          <w:right w:val="single" w:sz="4" w:space="0" w:color="auto"/>
                        </w:tcBorders>
                        <w:vAlign w:val="center"/>
                      </w:tcPr>
                      <w:p w14:paraId="5E694B14" w14:textId="77777777" w:rsidR="00F45D02" w:rsidRDefault="00F45D02">
                        <w:pPr>
                          <w:jc w:val="both"/>
                          <w:rPr>
                            <w:b/>
                            <w:bCs/>
                            <w:szCs w:val="24"/>
                            <w:lang w:eastAsia="lt-LT"/>
                          </w:rPr>
                        </w:pPr>
                      </w:p>
                    </w:tc>
                  </w:tr>
                  <w:tr w:rsidR="00F45D02" w14:paraId="3286AE5B" w14:textId="77777777" w:rsidTr="00C514A0">
                    <w:tc>
                      <w:tcPr>
                        <w:tcW w:w="405" w:type="pct"/>
                        <w:tcBorders>
                          <w:top w:val="nil"/>
                          <w:left w:val="single" w:sz="4" w:space="0" w:color="auto"/>
                          <w:bottom w:val="nil"/>
                          <w:right w:val="single" w:sz="4" w:space="0" w:color="auto"/>
                        </w:tcBorders>
                      </w:tcPr>
                      <w:p w14:paraId="1FD68A29" w14:textId="2B09B445" w:rsidR="00F45D02" w:rsidRDefault="00C514A0">
                        <w:pPr>
                          <w:tabs>
                            <w:tab w:val="left" w:pos="360"/>
                          </w:tabs>
                          <w:jc w:val="both"/>
                          <w:rPr>
                            <w:b/>
                            <w:bCs/>
                            <w:szCs w:val="24"/>
                            <w:lang w:eastAsia="lt-LT"/>
                          </w:rPr>
                        </w:pPr>
                        <w:r>
                          <w:rPr>
                            <w:szCs w:val="24"/>
                            <w:lang w:eastAsia="lt-LT"/>
                          </w:rPr>
                          <w:t>106.</w:t>
                        </w:r>
                      </w:p>
                    </w:tc>
                    <w:tc>
                      <w:tcPr>
                        <w:tcW w:w="3828" w:type="pct"/>
                        <w:tcBorders>
                          <w:top w:val="nil"/>
                          <w:left w:val="single" w:sz="4" w:space="0" w:color="auto"/>
                          <w:bottom w:val="nil"/>
                          <w:right w:val="single" w:sz="4" w:space="0" w:color="auto"/>
                        </w:tcBorders>
                      </w:tcPr>
                      <w:p w14:paraId="047EFA73" w14:textId="77777777" w:rsidR="00F45D02" w:rsidRDefault="00C514A0">
                        <w:pPr>
                          <w:jc w:val="both"/>
                          <w:rPr>
                            <w:iCs/>
                            <w:szCs w:val="24"/>
                            <w:lang w:eastAsia="lt-LT"/>
                          </w:rPr>
                        </w:pPr>
                        <w:r>
                          <w:rPr>
                            <w:iCs/>
                            <w:szCs w:val="24"/>
                            <w:lang w:eastAsia="lt-LT"/>
                          </w:rPr>
                          <w:t>SGG sistemų siurblinės ir vandens tiekimo įrenginiai.</w:t>
                        </w:r>
                      </w:p>
                    </w:tc>
                    <w:tc>
                      <w:tcPr>
                        <w:tcW w:w="767" w:type="pct"/>
                        <w:vMerge/>
                        <w:tcBorders>
                          <w:left w:val="single" w:sz="4" w:space="0" w:color="auto"/>
                          <w:right w:val="single" w:sz="4" w:space="0" w:color="auto"/>
                        </w:tcBorders>
                        <w:vAlign w:val="center"/>
                      </w:tcPr>
                      <w:p w14:paraId="165AC00F" w14:textId="77777777" w:rsidR="00F45D02" w:rsidRDefault="00F45D02">
                        <w:pPr>
                          <w:jc w:val="both"/>
                          <w:rPr>
                            <w:b/>
                            <w:bCs/>
                            <w:szCs w:val="24"/>
                            <w:lang w:eastAsia="lt-LT"/>
                          </w:rPr>
                        </w:pPr>
                      </w:p>
                    </w:tc>
                  </w:tr>
                  <w:tr w:rsidR="00F45D02" w14:paraId="0A166BAE" w14:textId="77777777" w:rsidTr="00C514A0">
                    <w:tc>
                      <w:tcPr>
                        <w:tcW w:w="405" w:type="pct"/>
                        <w:tcBorders>
                          <w:top w:val="nil"/>
                          <w:left w:val="single" w:sz="4" w:space="0" w:color="auto"/>
                          <w:bottom w:val="nil"/>
                          <w:right w:val="single" w:sz="4" w:space="0" w:color="auto"/>
                        </w:tcBorders>
                      </w:tcPr>
                      <w:p w14:paraId="73DBA7A8" w14:textId="2E557B22" w:rsidR="00F45D02" w:rsidRDefault="00C514A0">
                        <w:pPr>
                          <w:tabs>
                            <w:tab w:val="left" w:pos="360"/>
                          </w:tabs>
                          <w:jc w:val="both"/>
                          <w:rPr>
                            <w:b/>
                            <w:bCs/>
                            <w:szCs w:val="24"/>
                            <w:lang w:eastAsia="lt-LT"/>
                          </w:rPr>
                        </w:pPr>
                        <w:r>
                          <w:rPr>
                            <w:szCs w:val="24"/>
                            <w:lang w:eastAsia="lt-LT"/>
                          </w:rPr>
                          <w:t>107.</w:t>
                        </w:r>
                      </w:p>
                    </w:tc>
                    <w:tc>
                      <w:tcPr>
                        <w:tcW w:w="3828" w:type="pct"/>
                        <w:tcBorders>
                          <w:top w:val="nil"/>
                          <w:left w:val="single" w:sz="4" w:space="0" w:color="auto"/>
                          <w:bottom w:val="nil"/>
                          <w:right w:val="single" w:sz="4" w:space="0" w:color="auto"/>
                        </w:tcBorders>
                      </w:tcPr>
                      <w:p w14:paraId="4CBBC6A0" w14:textId="77777777" w:rsidR="00F45D02" w:rsidRDefault="00C514A0">
                        <w:pPr>
                          <w:jc w:val="both"/>
                          <w:rPr>
                            <w:iCs/>
                            <w:szCs w:val="24"/>
                            <w:lang w:eastAsia="lt-LT"/>
                          </w:rPr>
                        </w:pPr>
                        <w:r>
                          <w:rPr>
                            <w:iCs/>
                            <w:szCs w:val="24"/>
                            <w:lang w:eastAsia="lt-LT"/>
                          </w:rPr>
                          <w:t>SGG sistemų automatika ir signalizacija.</w:t>
                        </w:r>
                      </w:p>
                    </w:tc>
                    <w:tc>
                      <w:tcPr>
                        <w:tcW w:w="767" w:type="pct"/>
                        <w:vMerge/>
                        <w:tcBorders>
                          <w:left w:val="single" w:sz="4" w:space="0" w:color="auto"/>
                          <w:right w:val="single" w:sz="4" w:space="0" w:color="auto"/>
                        </w:tcBorders>
                        <w:vAlign w:val="center"/>
                      </w:tcPr>
                      <w:p w14:paraId="5ABFC5DC" w14:textId="77777777" w:rsidR="00F45D02" w:rsidRDefault="00F45D02">
                        <w:pPr>
                          <w:jc w:val="both"/>
                          <w:rPr>
                            <w:b/>
                            <w:bCs/>
                            <w:szCs w:val="24"/>
                            <w:lang w:eastAsia="lt-LT"/>
                          </w:rPr>
                        </w:pPr>
                      </w:p>
                    </w:tc>
                  </w:tr>
                  <w:tr w:rsidR="00F45D02" w14:paraId="74FB81CE" w14:textId="77777777" w:rsidTr="00C514A0">
                    <w:tc>
                      <w:tcPr>
                        <w:tcW w:w="405" w:type="pct"/>
                        <w:tcBorders>
                          <w:top w:val="nil"/>
                          <w:left w:val="single" w:sz="4" w:space="0" w:color="auto"/>
                          <w:bottom w:val="nil"/>
                          <w:right w:val="single" w:sz="4" w:space="0" w:color="auto"/>
                        </w:tcBorders>
                      </w:tcPr>
                      <w:p w14:paraId="192DB520" w14:textId="20618672" w:rsidR="00F45D02" w:rsidRDefault="00C514A0">
                        <w:pPr>
                          <w:tabs>
                            <w:tab w:val="left" w:pos="360"/>
                          </w:tabs>
                          <w:jc w:val="both"/>
                          <w:rPr>
                            <w:b/>
                            <w:bCs/>
                            <w:szCs w:val="24"/>
                            <w:lang w:eastAsia="lt-LT"/>
                          </w:rPr>
                        </w:pPr>
                        <w:r>
                          <w:rPr>
                            <w:szCs w:val="24"/>
                            <w:lang w:eastAsia="lt-LT"/>
                          </w:rPr>
                          <w:t>108.</w:t>
                        </w:r>
                      </w:p>
                    </w:tc>
                    <w:tc>
                      <w:tcPr>
                        <w:tcW w:w="3828" w:type="pct"/>
                        <w:tcBorders>
                          <w:top w:val="nil"/>
                          <w:left w:val="single" w:sz="4" w:space="0" w:color="auto"/>
                          <w:bottom w:val="nil"/>
                          <w:right w:val="single" w:sz="4" w:space="0" w:color="auto"/>
                        </w:tcBorders>
                      </w:tcPr>
                      <w:p w14:paraId="098A47F9" w14:textId="77777777" w:rsidR="00F45D02" w:rsidRDefault="00C514A0">
                        <w:pPr>
                          <w:jc w:val="both"/>
                          <w:rPr>
                            <w:iCs/>
                            <w:szCs w:val="24"/>
                            <w:lang w:eastAsia="lt-LT"/>
                          </w:rPr>
                        </w:pPr>
                        <w:r>
                          <w:rPr>
                            <w:iCs/>
                            <w:szCs w:val="24"/>
                            <w:lang w:eastAsia="lt-LT"/>
                          </w:rPr>
                          <w:t>SGG sistemų vamzdynai ir jų įrengimas.</w:t>
                        </w:r>
                      </w:p>
                    </w:tc>
                    <w:tc>
                      <w:tcPr>
                        <w:tcW w:w="767" w:type="pct"/>
                        <w:vMerge/>
                        <w:tcBorders>
                          <w:left w:val="single" w:sz="4" w:space="0" w:color="auto"/>
                          <w:right w:val="single" w:sz="4" w:space="0" w:color="auto"/>
                        </w:tcBorders>
                        <w:vAlign w:val="center"/>
                      </w:tcPr>
                      <w:p w14:paraId="18F7C98A" w14:textId="77777777" w:rsidR="00F45D02" w:rsidRDefault="00F45D02">
                        <w:pPr>
                          <w:jc w:val="both"/>
                          <w:rPr>
                            <w:b/>
                            <w:bCs/>
                            <w:szCs w:val="24"/>
                            <w:lang w:eastAsia="lt-LT"/>
                          </w:rPr>
                        </w:pPr>
                      </w:p>
                    </w:tc>
                  </w:tr>
                  <w:tr w:rsidR="00F45D02" w14:paraId="5DB684C3" w14:textId="77777777" w:rsidTr="00C514A0">
                    <w:tc>
                      <w:tcPr>
                        <w:tcW w:w="405" w:type="pct"/>
                        <w:tcBorders>
                          <w:top w:val="nil"/>
                          <w:left w:val="single" w:sz="4" w:space="0" w:color="auto"/>
                          <w:bottom w:val="nil"/>
                          <w:right w:val="single" w:sz="4" w:space="0" w:color="auto"/>
                        </w:tcBorders>
                      </w:tcPr>
                      <w:p w14:paraId="6FAFB165" w14:textId="586F74A4" w:rsidR="00F45D02" w:rsidRDefault="00C514A0">
                        <w:pPr>
                          <w:tabs>
                            <w:tab w:val="left" w:pos="360"/>
                          </w:tabs>
                          <w:jc w:val="both"/>
                          <w:rPr>
                            <w:b/>
                            <w:bCs/>
                            <w:szCs w:val="24"/>
                            <w:lang w:eastAsia="lt-LT"/>
                          </w:rPr>
                        </w:pPr>
                        <w:r>
                          <w:rPr>
                            <w:szCs w:val="24"/>
                            <w:lang w:eastAsia="lt-LT"/>
                          </w:rPr>
                          <w:t>109.</w:t>
                        </w:r>
                      </w:p>
                    </w:tc>
                    <w:tc>
                      <w:tcPr>
                        <w:tcW w:w="3828" w:type="pct"/>
                        <w:tcBorders>
                          <w:top w:val="nil"/>
                          <w:left w:val="single" w:sz="4" w:space="0" w:color="auto"/>
                          <w:bottom w:val="nil"/>
                          <w:right w:val="single" w:sz="4" w:space="0" w:color="auto"/>
                        </w:tcBorders>
                      </w:tcPr>
                      <w:p w14:paraId="42356FBE" w14:textId="77777777" w:rsidR="00F45D02" w:rsidRDefault="00C514A0">
                        <w:pPr>
                          <w:jc w:val="both"/>
                          <w:rPr>
                            <w:iCs/>
                            <w:szCs w:val="24"/>
                            <w:lang w:eastAsia="lt-LT"/>
                          </w:rPr>
                        </w:pPr>
                        <w:r>
                          <w:rPr>
                            <w:iCs/>
                            <w:szCs w:val="24"/>
                            <w:lang w:eastAsia="lt-LT"/>
                          </w:rPr>
                          <w:t>SGG sistemų sąveika su kitomis inžinerinėmis sistemomis.</w:t>
                        </w:r>
                      </w:p>
                    </w:tc>
                    <w:tc>
                      <w:tcPr>
                        <w:tcW w:w="767" w:type="pct"/>
                        <w:vMerge/>
                        <w:tcBorders>
                          <w:left w:val="single" w:sz="4" w:space="0" w:color="auto"/>
                          <w:right w:val="single" w:sz="4" w:space="0" w:color="auto"/>
                        </w:tcBorders>
                        <w:vAlign w:val="center"/>
                      </w:tcPr>
                      <w:p w14:paraId="170CB633" w14:textId="77777777" w:rsidR="00F45D02" w:rsidRDefault="00F45D02">
                        <w:pPr>
                          <w:jc w:val="both"/>
                          <w:rPr>
                            <w:b/>
                            <w:bCs/>
                            <w:szCs w:val="24"/>
                            <w:lang w:eastAsia="lt-LT"/>
                          </w:rPr>
                        </w:pPr>
                      </w:p>
                    </w:tc>
                  </w:tr>
                  <w:tr w:rsidR="00F45D02" w14:paraId="7E2AC834" w14:textId="77777777" w:rsidTr="00C514A0">
                    <w:tc>
                      <w:tcPr>
                        <w:tcW w:w="405" w:type="pct"/>
                        <w:tcBorders>
                          <w:top w:val="nil"/>
                          <w:left w:val="single" w:sz="4" w:space="0" w:color="auto"/>
                          <w:bottom w:val="nil"/>
                          <w:right w:val="single" w:sz="4" w:space="0" w:color="auto"/>
                        </w:tcBorders>
                      </w:tcPr>
                      <w:p w14:paraId="3E101C8F" w14:textId="46DA9E61" w:rsidR="00F45D02" w:rsidRDefault="00C514A0">
                        <w:pPr>
                          <w:tabs>
                            <w:tab w:val="left" w:pos="360"/>
                          </w:tabs>
                          <w:jc w:val="both"/>
                          <w:rPr>
                            <w:b/>
                            <w:bCs/>
                            <w:szCs w:val="24"/>
                            <w:lang w:eastAsia="lt-LT"/>
                          </w:rPr>
                        </w:pPr>
                        <w:r>
                          <w:rPr>
                            <w:szCs w:val="24"/>
                            <w:lang w:eastAsia="lt-LT"/>
                          </w:rPr>
                          <w:t>110.</w:t>
                        </w:r>
                      </w:p>
                    </w:tc>
                    <w:tc>
                      <w:tcPr>
                        <w:tcW w:w="3828" w:type="pct"/>
                        <w:tcBorders>
                          <w:top w:val="nil"/>
                          <w:left w:val="single" w:sz="4" w:space="0" w:color="auto"/>
                          <w:bottom w:val="nil"/>
                          <w:right w:val="single" w:sz="4" w:space="0" w:color="auto"/>
                        </w:tcBorders>
                      </w:tcPr>
                      <w:p w14:paraId="0B246D20" w14:textId="77777777" w:rsidR="00F45D02" w:rsidRDefault="00C514A0">
                        <w:pPr>
                          <w:jc w:val="both"/>
                          <w:rPr>
                            <w:iCs/>
                            <w:szCs w:val="24"/>
                            <w:lang w:eastAsia="lt-LT"/>
                          </w:rPr>
                        </w:pPr>
                        <w:r>
                          <w:rPr>
                            <w:iCs/>
                            <w:szCs w:val="24"/>
                            <w:lang w:eastAsia="lt-LT"/>
                          </w:rPr>
                          <w:t>SGG sistemų bandymai ir paleidimas.</w:t>
                        </w:r>
                      </w:p>
                    </w:tc>
                    <w:tc>
                      <w:tcPr>
                        <w:tcW w:w="767" w:type="pct"/>
                        <w:vMerge/>
                        <w:tcBorders>
                          <w:left w:val="single" w:sz="4" w:space="0" w:color="auto"/>
                          <w:right w:val="single" w:sz="4" w:space="0" w:color="auto"/>
                        </w:tcBorders>
                        <w:vAlign w:val="center"/>
                      </w:tcPr>
                      <w:p w14:paraId="0F7B0991" w14:textId="77777777" w:rsidR="00F45D02" w:rsidRDefault="00F45D02">
                        <w:pPr>
                          <w:jc w:val="both"/>
                          <w:rPr>
                            <w:b/>
                            <w:bCs/>
                            <w:szCs w:val="24"/>
                            <w:lang w:eastAsia="lt-LT"/>
                          </w:rPr>
                        </w:pPr>
                      </w:p>
                    </w:tc>
                  </w:tr>
                  <w:tr w:rsidR="00F45D02" w14:paraId="2478131E" w14:textId="77777777" w:rsidTr="00C514A0">
                    <w:tc>
                      <w:tcPr>
                        <w:tcW w:w="405" w:type="pct"/>
                        <w:tcBorders>
                          <w:top w:val="nil"/>
                          <w:left w:val="single" w:sz="4" w:space="0" w:color="auto"/>
                          <w:bottom w:val="nil"/>
                          <w:right w:val="single" w:sz="4" w:space="0" w:color="auto"/>
                        </w:tcBorders>
                      </w:tcPr>
                      <w:p w14:paraId="4A4F6C80" w14:textId="4BFAD12B" w:rsidR="00F45D02" w:rsidRDefault="00C514A0">
                        <w:pPr>
                          <w:tabs>
                            <w:tab w:val="left" w:pos="360"/>
                          </w:tabs>
                          <w:jc w:val="both"/>
                          <w:rPr>
                            <w:b/>
                            <w:bCs/>
                            <w:szCs w:val="24"/>
                            <w:lang w:eastAsia="lt-LT"/>
                          </w:rPr>
                        </w:pPr>
                        <w:r>
                          <w:rPr>
                            <w:szCs w:val="24"/>
                            <w:lang w:eastAsia="lt-LT"/>
                          </w:rPr>
                          <w:t>111.</w:t>
                        </w:r>
                      </w:p>
                    </w:tc>
                    <w:tc>
                      <w:tcPr>
                        <w:tcW w:w="3828" w:type="pct"/>
                        <w:tcBorders>
                          <w:top w:val="nil"/>
                          <w:left w:val="single" w:sz="4" w:space="0" w:color="auto"/>
                          <w:bottom w:val="nil"/>
                          <w:right w:val="single" w:sz="4" w:space="0" w:color="auto"/>
                        </w:tcBorders>
                      </w:tcPr>
                      <w:p w14:paraId="64023CD8" w14:textId="77777777" w:rsidR="00F45D02" w:rsidRDefault="00C514A0">
                        <w:pPr>
                          <w:jc w:val="both"/>
                          <w:rPr>
                            <w:iCs/>
                            <w:szCs w:val="24"/>
                            <w:lang w:eastAsia="lt-LT"/>
                          </w:rPr>
                        </w:pPr>
                        <w:r>
                          <w:rPr>
                            <w:iCs/>
                            <w:szCs w:val="24"/>
                            <w:lang w:eastAsia="lt-LT"/>
                          </w:rPr>
                          <w:t>SGG sistemų priežiūra ir eksploatacija.</w:t>
                        </w:r>
                      </w:p>
                    </w:tc>
                    <w:tc>
                      <w:tcPr>
                        <w:tcW w:w="767" w:type="pct"/>
                        <w:vMerge/>
                        <w:tcBorders>
                          <w:left w:val="single" w:sz="4" w:space="0" w:color="auto"/>
                          <w:right w:val="single" w:sz="4" w:space="0" w:color="auto"/>
                        </w:tcBorders>
                        <w:vAlign w:val="center"/>
                      </w:tcPr>
                      <w:p w14:paraId="44E51C36" w14:textId="77777777" w:rsidR="00F45D02" w:rsidRDefault="00F45D02">
                        <w:pPr>
                          <w:jc w:val="both"/>
                          <w:rPr>
                            <w:b/>
                            <w:bCs/>
                            <w:szCs w:val="24"/>
                            <w:lang w:eastAsia="lt-LT"/>
                          </w:rPr>
                        </w:pPr>
                      </w:p>
                    </w:tc>
                  </w:tr>
                  <w:tr w:rsidR="00F45D02" w14:paraId="08AA5573" w14:textId="77777777" w:rsidTr="00C514A0">
                    <w:tc>
                      <w:tcPr>
                        <w:tcW w:w="405" w:type="pct"/>
                        <w:tcBorders>
                          <w:top w:val="nil"/>
                          <w:left w:val="single" w:sz="4" w:space="0" w:color="auto"/>
                          <w:bottom w:val="single" w:sz="4" w:space="0" w:color="auto"/>
                          <w:right w:val="single" w:sz="4" w:space="0" w:color="auto"/>
                        </w:tcBorders>
                      </w:tcPr>
                      <w:p w14:paraId="2D823506" w14:textId="703747F8" w:rsidR="00F45D02" w:rsidRDefault="00C514A0">
                        <w:pPr>
                          <w:tabs>
                            <w:tab w:val="left" w:pos="360"/>
                          </w:tabs>
                          <w:jc w:val="both"/>
                          <w:rPr>
                            <w:b/>
                            <w:bCs/>
                            <w:szCs w:val="24"/>
                            <w:lang w:eastAsia="lt-LT"/>
                          </w:rPr>
                        </w:pPr>
                        <w:r>
                          <w:rPr>
                            <w:szCs w:val="24"/>
                            <w:lang w:eastAsia="lt-LT"/>
                          </w:rPr>
                          <w:t>112.</w:t>
                        </w:r>
                      </w:p>
                    </w:tc>
                    <w:tc>
                      <w:tcPr>
                        <w:tcW w:w="3828" w:type="pct"/>
                        <w:tcBorders>
                          <w:top w:val="nil"/>
                          <w:left w:val="single" w:sz="4" w:space="0" w:color="auto"/>
                          <w:bottom w:val="single" w:sz="4" w:space="0" w:color="auto"/>
                          <w:right w:val="single" w:sz="4" w:space="0" w:color="auto"/>
                        </w:tcBorders>
                      </w:tcPr>
                      <w:p w14:paraId="7738F9D3" w14:textId="77777777" w:rsidR="00F45D02" w:rsidRDefault="00C514A0">
                        <w:pPr>
                          <w:jc w:val="both"/>
                          <w:rPr>
                            <w:iCs/>
                            <w:szCs w:val="24"/>
                            <w:lang w:eastAsia="lt-LT"/>
                          </w:rPr>
                        </w:pPr>
                        <w:r>
                          <w:rPr>
                            <w:iCs/>
                            <w:szCs w:val="24"/>
                            <w:lang w:eastAsia="lt-LT"/>
                          </w:rPr>
                          <w:t>Darbuotojų sauga ir sveikata atliekant SGG sistemų įrengimo darbus.</w:t>
                        </w:r>
                      </w:p>
                    </w:tc>
                    <w:tc>
                      <w:tcPr>
                        <w:tcW w:w="767" w:type="pct"/>
                        <w:vMerge/>
                        <w:tcBorders>
                          <w:left w:val="single" w:sz="4" w:space="0" w:color="auto"/>
                          <w:bottom w:val="single" w:sz="4" w:space="0" w:color="auto"/>
                          <w:right w:val="single" w:sz="4" w:space="0" w:color="auto"/>
                        </w:tcBorders>
                        <w:vAlign w:val="center"/>
                      </w:tcPr>
                      <w:p w14:paraId="5FD4FAE7" w14:textId="77777777" w:rsidR="00F45D02" w:rsidRDefault="00F45D02">
                        <w:pPr>
                          <w:jc w:val="both"/>
                          <w:rPr>
                            <w:b/>
                            <w:bCs/>
                            <w:szCs w:val="24"/>
                            <w:lang w:eastAsia="lt-LT"/>
                          </w:rPr>
                        </w:pPr>
                      </w:p>
                    </w:tc>
                  </w:tr>
                  <w:tr w:rsidR="00F45D02" w14:paraId="0A4AD1A6" w14:textId="77777777" w:rsidTr="00C514A0">
                    <w:tc>
                      <w:tcPr>
                        <w:tcW w:w="405" w:type="pct"/>
                        <w:tcBorders>
                          <w:top w:val="single" w:sz="4" w:space="0" w:color="auto"/>
                          <w:left w:val="single" w:sz="4" w:space="0" w:color="auto"/>
                          <w:bottom w:val="nil"/>
                          <w:right w:val="single" w:sz="4" w:space="0" w:color="auto"/>
                        </w:tcBorders>
                      </w:tcPr>
                      <w:p w14:paraId="099CD4FA" w14:textId="77777777" w:rsidR="00F45D02" w:rsidRDefault="00F45D02">
                        <w:pPr>
                          <w:tabs>
                            <w:tab w:val="left" w:pos="360"/>
                          </w:tabs>
                          <w:jc w:val="both"/>
                          <w:rPr>
                            <w:b/>
                            <w:bCs/>
                            <w:szCs w:val="24"/>
                            <w:lang w:eastAsia="lt-LT"/>
                          </w:rPr>
                        </w:pPr>
                      </w:p>
                    </w:tc>
                    <w:tc>
                      <w:tcPr>
                        <w:tcW w:w="3828" w:type="pct"/>
                        <w:tcBorders>
                          <w:top w:val="single" w:sz="4" w:space="0" w:color="auto"/>
                          <w:left w:val="single" w:sz="4" w:space="0" w:color="auto"/>
                          <w:bottom w:val="nil"/>
                          <w:right w:val="single" w:sz="4" w:space="0" w:color="auto"/>
                        </w:tcBorders>
                      </w:tcPr>
                      <w:p w14:paraId="60A33723" w14:textId="77777777" w:rsidR="00F45D02" w:rsidRDefault="00C514A0">
                        <w:pPr>
                          <w:jc w:val="both"/>
                          <w:rPr>
                            <w:iCs/>
                            <w:szCs w:val="24"/>
                            <w:lang w:eastAsia="lt-LT"/>
                          </w:rPr>
                        </w:pPr>
                        <w:r>
                          <w:rPr>
                            <w:szCs w:val="24"/>
                            <w:lang w:eastAsia="lt-LT"/>
                          </w:rPr>
                          <w:t>LAUKO GAISRINIO VANDENTIEKIO TINKLŲ ĮRENGIMAS</w:t>
                        </w:r>
                      </w:p>
                    </w:tc>
                    <w:tc>
                      <w:tcPr>
                        <w:tcW w:w="767" w:type="pct"/>
                        <w:vMerge w:val="restart"/>
                        <w:tcBorders>
                          <w:top w:val="single" w:sz="4" w:space="0" w:color="auto"/>
                          <w:left w:val="single" w:sz="4" w:space="0" w:color="auto"/>
                          <w:right w:val="single" w:sz="4" w:space="0" w:color="auto"/>
                        </w:tcBorders>
                        <w:vAlign w:val="center"/>
                      </w:tcPr>
                      <w:p w14:paraId="70871C05" w14:textId="77777777" w:rsidR="00F45D02" w:rsidRDefault="00C514A0">
                        <w:pPr>
                          <w:jc w:val="center"/>
                          <w:rPr>
                            <w:b/>
                            <w:bCs/>
                            <w:szCs w:val="24"/>
                            <w:lang w:eastAsia="lt-LT"/>
                          </w:rPr>
                        </w:pPr>
                        <w:r>
                          <w:rPr>
                            <w:iCs/>
                            <w:szCs w:val="24"/>
                            <w:lang w:eastAsia="lt-LT"/>
                          </w:rPr>
                          <w:t>YSSSDV, YSSSDTPV, NSSSDV, NSSSDTPV</w:t>
                        </w:r>
                      </w:p>
                    </w:tc>
                  </w:tr>
                  <w:tr w:rsidR="00F45D02" w14:paraId="0DBEEFD7" w14:textId="77777777" w:rsidTr="00C514A0">
                    <w:tc>
                      <w:tcPr>
                        <w:tcW w:w="405" w:type="pct"/>
                        <w:tcBorders>
                          <w:top w:val="nil"/>
                          <w:left w:val="single" w:sz="4" w:space="0" w:color="auto"/>
                          <w:bottom w:val="nil"/>
                          <w:right w:val="single" w:sz="4" w:space="0" w:color="auto"/>
                        </w:tcBorders>
                      </w:tcPr>
                      <w:p w14:paraId="73597B15" w14:textId="1B8F6784" w:rsidR="00F45D02" w:rsidRDefault="00C514A0">
                        <w:pPr>
                          <w:tabs>
                            <w:tab w:val="left" w:pos="360"/>
                          </w:tabs>
                          <w:jc w:val="both"/>
                          <w:rPr>
                            <w:b/>
                            <w:bCs/>
                            <w:szCs w:val="24"/>
                            <w:lang w:eastAsia="lt-LT"/>
                          </w:rPr>
                        </w:pPr>
                        <w:r>
                          <w:rPr>
                            <w:szCs w:val="24"/>
                            <w:lang w:eastAsia="lt-LT"/>
                          </w:rPr>
                          <w:t>113.</w:t>
                        </w:r>
                      </w:p>
                    </w:tc>
                    <w:tc>
                      <w:tcPr>
                        <w:tcW w:w="3828" w:type="pct"/>
                        <w:tcBorders>
                          <w:top w:val="nil"/>
                          <w:left w:val="single" w:sz="4" w:space="0" w:color="auto"/>
                          <w:bottom w:val="nil"/>
                          <w:right w:val="single" w:sz="4" w:space="0" w:color="auto"/>
                        </w:tcBorders>
                      </w:tcPr>
                      <w:p w14:paraId="4AD3D428" w14:textId="77777777" w:rsidR="00F45D02" w:rsidRDefault="00C514A0">
                        <w:pPr>
                          <w:jc w:val="both"/>
                          <w:rPr>
                            <w:iCs/>
                            <w:szCs w:val="24"/>
                            <w:lang w:eastAsia="lt-LT"/>
                          </w:rPr>
                        </w:pPr>
                        <w:r>
                          <w:rPr>
                            <w:iCs/>
                            <w:szCs w:val="24"/>
                            <w:lang w:eastAsia="lt-LT"/>
                          </w:rPr>
                          <w:t>Lauko gaisrinio vandentiekio sistemų tipai.</w:t>
                        </w:r>
                      </w:p>
                    </w:tc>
                    <w:tc>
                      <w:tcPr>
                        <w:tcW w:w="767" w:type="pct"/>
                        <w:vMerge/>
                        <w:tcBorders>
                          <w:left w:val="single" w:sz="4" w:space="0" w:color="auto"/>
                          <w:right w:val="single" w:sz="4" w:space="0" w:color="auto"/>
                        </w:tcBorders>
                        <w:vAlign w:val="center"/>
                      </w:tcPr>
                      <w:p w14:paraId="3B7EE25D" w14:textId="77777777" w:rsidR="00F45D02" w:rsidRDefault="00F45D02">
                        <w:pPr>
                          <w:jc w:val="both"/>
                          <w:rPr>
                            <w:b/>
                            <w:bCs/>
                            <w:szCs w:val="24"/>
                            <w:lang w:eastAsia="lt-LT"/>
                          </w:rPr>
                        </w:pPr>
                      </w:p>
                    </w:tc>
                  </w:tr>
                  <w:tr w:rsidR="00F45D02" w14:paraId="232AA579" w14:textId="77777777" w:rsidTr="00C514A0">
                    <w:tc>
                      <w:tcPr>
                        <w:tcW w:w="405" w:type="pct"/>
                        <w:tcBorders>
                          <w:top w:val="nil"/>
                          <w:left w:val="single" w:sz="4" w:space="0" w:color="auto"/>
                          <w:bottom w:val="nil"/>
                          <w:right w:val="single" w:sz="4" w:space="0" w:color="auto"/>
                        </w:tcBorders>
                      </w:tcPr>
                      <w:p w14:paraId="7103CDB7" w14:textId="6782E108" w:rsidR="00F45D02" w:rsidRDefault="00C514A0">
                        <w:pPr>
                          <w:tabs>
                            <w:tab w:val="left" w:pos="360"/>
                          </w:tabs>
                          <w:jc w:val="both"/>
                          <w:rPr>
                            <w:b/>
                            <w:bCs/>
                            <w:szCs w:val="24"/>
                            <w:lang w:eastAsia="lt-LT"/>
                          </w:rPr>
                        </w:pPr>
                        <w:r>
                          <w:rPr>
                            <w:szCs w:val="24"/>
                            <w:lang w:eastAsia="lt-LT"/>
                          </w:rPr>
                          <w:t>114.</w:t>
                        </w:r>
                      </w:p>
                    </w:tc>
                    <w:tc>
                      <w:tcPr>
                        <w:tcW w:w="3828" w:type="pct"/>
                        <w:tcBorders>
                          <w:top w:val="nil"/>
                          <w:left w:val="single" w:sz="4" w:space="0" w:color="auto"/>
                          <w:bottom w:val="nil"/>
                          <w:right w:val="single" w:sz="4" w:space="0" w:color="auto"/>
                        </w:tcBorders>
                      </w:tcPr>
                      <w:p w14:paraId="39F7D1AD" w14:textId="77777777" w:rsidR="00F45D02" w:rsidRDefault="00C514A0">
                        <w:pPr>
                          <w:jc w:val="both"/>
                          <w:rPr>
                            <w:iCs/>
                            <w:szCs w:val="24"/>
                            <w:lang w:eastAsia="lt-LT"/>
                          </w:rPr>
                        </w:pPr>
                        <w:r>
                          <w:rPr>
                            <w:iCs/>
                            <w:szCs w:val="24"/>
                            <w:lang w:eastAsia="lt-LT"/>
                          </w:rPr>
                          <w:t>Lauko gaisrinio vandentiekio tinklų įrengimas (vamzdynų medžiagos ir jų parinkimas, vamzdynų įrengimo technologija).</w:t>
                        </w:r>
                      </w:p>
                    </w:tc>
                    <w:tc>
                      <w:tcPr>
                        <w:tcW w:w="767" w:type="pct"/>
                        <w:vMerge/>
                        <w:tcBorders>
                          <w:left w:val="single" w:sz="4" w:space="0" w:color="auto"/>
                          <w:right w:val="single" w:sz="4" w:space="0" w:color="auto"/>
                        </w:tcBorders>
                        <w:vAlign w:val="center"/>
                      </w:tcPr>
                      <w:p w14:paraId="7333BEC6" w14:textId="77777777" w:rsidR="00F45D02" w:rsidRDefault="00F45D02">
                        <w:pPr>
                          <w:jc w:val="both"/>
                          <w:rPr>
                            <w:b/>
                            <w:bCs/>
                            <w:szCs w:val="24"/>
                            <w:lang w:eastAsia="lt-LT"/>
                          </w:rPr>
                        </w:pPr>
                      </w:p>
                    </w:tc>
                  </w:tr>
                  <w:tr w:rsidR="00F45D02" w14:paraId="2F85DD81" w14:textId="77777777" w:rsidTr="00C514A0">
                    <w:tc>
                      <w:tcPr>
                        <w:tcW w:w="405" w:type="pct"/>
                        <w:tcBorders>
                          <w:top w:val="nil"/>
                          <w:left w:val="single" w:sz="4" w:space="0" w:color="auto"/>
                          <w:bottom w:val="nil"/>
                          <w:right w:val="single" w:sz="4" w:space="0" w:color="auto"/>
                        </w:tcBorders>
                      </w:tcPr>
                      <w:p w14:paraId="361ACA08" w14:textId="22FFE4F2" w:rsidR="00F45D02" w:rsidRDefault="00C514A0">
                        <w:pPr>
                          <w:tabs>
                            <w:tab w:val="left" w:pos="360"/>
                          </w:tabs>
                          <w:jc w:val="both"/>
                          <w:rPr>
                            <w:b/>
                            <w:bCs/>
                            <w:szCs w:val="24"/>
                            <w:lang w:eastAsia="lt-LT"/>
                          </w:rPr>
                        </w:pPr>
                        <w:r>
                          <w:rPr>
                            <w:szCs w:val="24"/>
                            <w:lang w:eastAsia="lt-LT"/>
                          </w:rPr>
                          <w:t>115.</w:t>
                        </w:r>
                      </w:p>
                    </w:tc>
                    <w:tc>
                      <w:tcPr>
                        <w:tcW w:w="3828" w:type="pct"/>
                        <w:tcBorders>
                          <w:top w:val="nil"/>
                          <w:left w:val="single" w:sz="4" w:space="0" w:color="auto"/>
                          <w:bottom w:val="nil"/>
                          <w:right w:val="single" w:sz="4" w:space="0" w:color="auto"/>
                        </w:tcBorders>
                      </w:tcPr>
                      <w:p w14:paraId="3CC55BCA" w14:textId="77777777" w:rsidR="00F45D02" w:rsidRDefault="00C514A0">
                        <w:pPr>
                          <w:jc w:val="both"/>
                          <w:rPr>
                            <w:iCs/>
                            <w:szCs w:val="24"/>
                            <w:lang w:eastAsia="lt-LT"/>
                          </w:rPr>
                        </w:pPr>
                        <w:r>
                          <w:rPr>
                            <w:szCs w:val="24"/>
                            <w:lang w:eastAsia="lt-LT"/>
                          </w:rPr>
                          <w:t>Gaisrinių hidrantų įrengimas.</w:t>
                        </w:r>
                      </w:p>
                    </w:tc>
                    <w:tc>
                      <w:tcPr>
                        <w:tcW w:w="767" w:type="pct"/>
                        <w:vMerge/>
                        <w:tcBorders>
                          <w:left w:val="single" w:sz="4" w:space="0" w:color="auto"/>
                          <w:right w:val="single" w:sz="4" w:space="0" w:color="auto"/>
                        </w:tcBorders>
                        <w:vAlign w:val="center"/>
                      </w:tcPr>
                      <w:p w14:paraId="7A5F27C6" w14:textId="77777777" w:rsidR="00F45D02" w:rsidRDefault="00F45D02">
                        <w:pPr>
                          <w:jc w:val="both"/>
                          <w:rPr>
                            <w:b/>
                            <w:bCs/>
                            <w:szCs w:val="24"/>
                            <w:lang w:eastAsia="lt-LT"/>
                          </w:rPr>
                        </w:pPr>
                      </w:p>
                    </w:tc>
                  </w:tr>
                  <w:tr w:rsidR="00F45D02" w14:paraId="1ECF21D3" w14:textId="77777777" w:rsidTr="00C514A0">
                    <w:tc>
                      <w:tcPr>
                        <w:tcW w:w="405" w:type="pct"/>
                        <w:tcBorders>
                          <w:top w:val="nil"/>
                          <w:left w:val="single" w:sz="4" w:space="0" w:color="auto"/>
                          <w:bottom w:val="nil"/>
                          <w:right w:val="single" w:sz="4" w:space="0" w:color="auto"/>
                        </w:tcBorders>
                      </w:tcPr>
                      <w:p w14:paraId="3D8F5A08" w14:textId="4DFEE71D" w:rsidR="00F45D02" w:rsidRDefault="00C514A0">
                        <w:pPr>
                          <w:tabs>
                            <w:tab w:val="left" w:pos="360"/>
                          </w:tabs>
                          <w:jc w:val="both"/>
                          <w:rPr>
                            <w:b/>
                            <w:bCs/>
                            <w:szCs w:val="24"/>
                            <w:lang w:eastAsia="lt-LT"/>
                          </w:rPr>
                        </w:pPr>
                        <w:r>
                          <w:rPr>
                            <w:szCs w:val="24"/>
                            <w:lang w:eastAsia="lt-LT"/>
                          </w:rPr>
                          <w:t>116.</w:t>
                        </w:r>
                      </w:p>
                    </w:tc>
                    <w:tc>
                      <w:tcPr>
                        <w:tcW w:w="3828" w:type="pct"/>
                        <w:tcBorders>
                          <w:top w:val="nil"/>
                          <w:left w:val="single" w:sz="4" w:space="0" w:color="auto"/>
                          <w:bottom w:val="nil"/>
                          <w:right w:val="single" w:sz="4" w:space="0" w:color="auto"/>
                        </w:tcBorders>
                      </w:tcPr>
                      <w:p w14:paraId="3F7DB947" w14:textId="77777777" w:rsidR="00F45D02" w:rsidRDefault="00C514A0">
                        <w:pPr>
                          <w:jc w:val="both"/>
                          <w:rPr>
                            <w:szCs w:val="24"/>
                            <w:lang w:eastAsia="lt-LT"/>
                          </w:rPr>
                        </w:pPr>
                        <w:r>
                          <w:rPr>
                            <w:szCs w:val="24"/>
                            <w:lang w:eastAsia="lt-LT"/>
                          </w:rPr>
                          <w:t>Priešgaisrinių siurblinių įrengimas.</w:t>
                        </w:r>
                      </w:p>
                    </w:tc>
                    <w:tc>
                      <w:tcPr>
                        <w:tcW w:w="767" w:type="pct"/>
                        <w:vMerge/>
                        <w:tcBorders>
                          <w:left w:val="single" w:sz="4" w:space="0" w:color="auto"/>
                          <w:right w:val="single" w:sz="4" w:space="0" w:color="auto"/>
                        </w:tcBorders>
                        <w:vAlign w:val="center"/>
                      </w:tcPr>
                      <w:p w14:paraId="5539A080" w14:textId="77777777" w:rsidR="00F45D02" w:rsidRDefault="00F45D02">
                        <w:pPr>
                          <w:jc w:val="both"/>
                          <w:rPr>
                            <w:b/>
                            <w:bCs/>
                            <w:szCs w:val="24"/>
                            <w:lang w:eastAsia="lt-LT"/>
                          </w:rPr>
                        </w:pPr>
                      </w:p>
                    </w:tc>
                  </w:tr>
                  <w:tr w:rsidR="00F45D02" w14:paraId="3E660D9F" w14:textId="77777777" w:rsidTr="00C514A0">
                    <w:tc>
                      <w:tcPr>
                        <w:tcW w:w="405" w:type="pct"/>
                        <w:tcBorders>
                          <w:top w:val="nil"/>
                          <w:left w:val="single" w:sz="4" w:space="0" w:color="auto"/>
                          <w:bottom w:val="nil"/>
                          <w:right w:val="single" w:sz="4" w:space="0" w:color="auto"/>
                        </w:tcBorders>
                      </w:tcPr>
                      <w:p w14:paraId="0B514E88" w14:textId="46F51D26" w:rsidR="00F45D02" w:rsidRDefault="00C514A0">
                        <w:pPr>
                          <w:tabs>
                            <w:tab w:val="left" w:pos="360"/>
                          </w:tabs>
                          <w:jc w:val="both"/>
                          <w:rPr>
                            <w:b/>
                            <w:bCs/>
                            <w:szCs w:val="24"/>
                            <w:lang w:eastAsia="lt-LT"/>
                          </w:rPr>
                        </w:pPr>
                        <w:r>
                          <w:rPr>
                            <w:szCs w:val="24"/>
                            <w:lang w:eastAsia="lt-LT"/>
                          </w:rPr>
                          <w:t>117.</w:t>
                        </w:r>
                      </w:p>
                    </w:tc>
                    <w:tc>
                      <w:tcPr>
                        <w:tcW w:w="3828" w:type="pct"/>
                        <w:tcBorders>
                          <w:top w:val="nil"/>
                          <w:left w:val="single" w:sz="4" w:space="0" w:color="auto"/>
                          <w:bottom w:val="nil"/>
                          <w:right w:val="single" w:sz="4" w:space="0" w:color="auto"/>
                        </w:tcBorders>
                      </w:tcPr>
                      <w:p w14:paraId="493E77B2" w14:textId="77777777" w:rsidR="00F45D02" w:rsidRDefault="00C514A0">
                        <w:pPr>
                          <w:jc w:val="both"/>
                          <w:rPr>
                            <w:szCs w:val="24"/>
                            <w:lang w:eastAsia="lt-LT"/>
                          </w:rPr>
                        </w:pPr>
                        <w:r>
                          <w:rPr>
                            <w:iCs/>
                            <w:szCs w:val="24"/>
                            <w:lang w:eastAsia="lt-LT"/>
                          </w:rPr>
                          <w:t>Lauko gaisrinio vandentiekio apsauga nuo užšalimo.</w:t>
                        </w:r>
                      </w:p>
                    </w:tc>
                    <w:tc>
                      <w:tcPr>
                        <w:tcW w:w="767" w:type="pct"/>
                        <w:vMerge/>
                        <w:tcBorders>
                          <w:left w:val="single" w:sz="4" w:space="0" w:color="auto"/>
                          <w:right w:val="single" w:sz="4" w:space="0" w:color="auto"/>
                        </w:tcBorders>
                        <w:vAlign w:val="center"/>
                      </w:tcPr>
                      <w:p w14:paraId="7C82BBA8" w14:textId="77777777" w:rsidR="00F45D02" w:rsidRDefault="00F45D02">
                        <w:pPr>
                          <w:jc w:val="both"/>
                          <w:rPr>
                            <w:b/>
                            <w:bCs/>
                            <w:szCs w:val="24"/>
                            <w:lang w:eastAsia="lt-LT"/>
                          </w:rPr>
                        </w:pPr>
                      </w:p>
                    </w:tc>
                  </w:tr>
                  <w:tr w:rsidR="00F45D02" w14:paraId="600F328B" w14:textId="77777777" w:rsidTr="00C514A0">
                    <w:tc>
                      <w:tcPr>
                        <w:tcW w:w="405" w:type="pct"/>
                        <w:tcBorders>
                          <w:top w:val="nil"/>
                          <w:left w:val="single" w:sz="4" w:space="0" w:color="auto"/>
                          <w:bottom w:val="nil"/>
                          <w:right w:val="single" w:sz="4" w:space="0" w:color="auto"/>
                        </w:tcBorders>
                      </w:tcPr>
                      <w:p w14:paraId="6C2574AF" w14:textId="446C1DEF" w:rsidR="00F45D02" w:rsidRDefault="00C514A0">
                        <w:pPr>
                          <w:tabs>
                            <w:tab w:val="left" w:pos="360"/>
                          </w:tabs>
                          <w:jc w:val="both"/>
                          <w:rPr>
                            <w:b/>
                            <w:bCs/>
                            <w:szCs w:val="24"/>
                            <w:lang w:eastAsia="lt-LT"/>
                          </w:rPr>
                        </w:pPr>
                        <w:r>
                          <w:rPr>
                            <w:szCs w:val="24"/>
                            <w:lang w:eastAsia="lt-LT"/>
                          </w:rPr>
                          <w:t>118.</w:t>
                        </w:r>
                      </w:p>
                    </w:tc>
                    <w:tc>
                      <w:tcPr>
                        <w:tcW w:w="3828" w:type="pct"/>
                        <w:tcBorders>
                          <w:top w:val="nil"/>
                          <w:left w:val="single" w:sz="4" w:space="0" w:color="auto"/>
                          <w:bottom w:val="nil"/>
                          <w:right w:val="single" w:sz="4" w:space="0" w:color="auto"/>
                        </w:tcBorders>
                      </w:tcPr>
                      <w:p w14:paraId="73FA5B4D" w14:textId="77777777" w:rsidR="00F45D02" w:rsidRDefault="00C514A0">
                        <w:pPr>
                          <w:jc w:val="both"/>
                          <w:rPr>
                            <w:iCs/>
                            <w:szCs w:val="24"/>
                            <w:lang w:eastAsia="lt-LT"/>
                          </w:rPr>
                        </w:pPr>
                        <w:r>
                          <w:rPr>
                            <w:iCs/>
                            <w:szCs w:val="24"/>
                            <w:lang w:eastAsia="lt-LT"/>
                          </w:rPr>
                          <w:t>Lauko gaisrinio vandentiekio bandymai.</w:t>
                        </w:r>
                      </w:p>
                    </w:tc>
                    <w:tc>
                      <w:tcPr>
                        <w:tcW w:w="767" w:type="pct"/>
                        <w:vMerge/>
                        <w:tcBorders>
                          <w:left w:val="single" w:sz="4" w:space="0" w:color="auto"/>
                          <w:right w:val="single" w:sz="4" w:space="0" w:color="auto"/>
                        </w:tcBorders>
                        <w:vAlign w:val="center"/>
                      </w:tcPr>
                      <w:p w14:paraId="668D9161" w14:textId="77777777" w:rsidR="00F45D02" w:rsidRDefault="00F45D02">
                        <w:pPr>
                          <w:jc w:val="both"/>
                          <w:rPr>
                            <w:b/>
                            <w:bCs/>
                            <w:szCs w:val="24"/>
                            <w:lang w:eastAsia="lt-LT"/>
                          </w:rPr>
                        </w:pPr>
                      </w:p>
                    </w:tc>
                  </w:tr>
                  <w:tr w:rsidR="00F45D02" w14:paraId="719B78C3" w14:textId="77777777" w:rsidTr="00C514A0">
                    <w:tc>
                      <w:tcPr>
                        <w:tcW w:w="405" w:type="pct"/>
                        <w:tcBorders>
                          <w:top w:val="nil"/>
                          <w:left w:val="single" w:sz="4" w:space="0" w:color="auto"/>
                          <w:bottom w:val="nil"/>
                          <w:right w:val="single" w:sz="4" w:space="0" w:color="auto"/>
                        </w:tcBorders>
                      </w:tcPr>
                      <w:p w14:paraId="4212E573" w14:textId="02C53F95" w:rsidR="00F45D02" w:rsidRDefault="00C514A0">
                        <w:pPr>
                          <w:tabs>
                            <w:tab w:val="left" w:pos="360"/>
                          </w:tabs>
                          <w:jc w:val="both"/>
                          <w:rPr>
                            <w:b/>
                            <w:bCs/>
                            <w:szCs w:val="24"/>
                            <w:lang w:eastAsia="lt-LT"/>
                          </w:rPr>
                        </w:pPr>
                        <w:r>
                          <w:rPr>
                            <w:szCs w:val="24"/>
                            <w:lang w:eastAsia="lt-LT"/>
                          </w:rPr>
                          <w:t>119.</w:t>
                        </w:r>
                      </w:p>
                    </w:tc>
                    <w:tc>
                      <w:tcPr>
                        <w:tcW w:w="3828" w:type="pct"/>
                        <w:tcBorders>
                          <w:top w:val="nil"/>
                          <w:left w:val="single" w:sz="4" w:space="0" w:color="auto"/>
                          <w:bottom w:val="nil"/>
                          <w:right w:val="single" w:sz="4" w:space="0" w:color="auto"/>
                        </w:tcBorders>
                      </w:tcPr>
                      <w:p w14:paraId="69F93648" w14:textId="77777777" w:rsidR="00F45D02" w:rsidRDefault="00C514A0">
                        <w:pPr>
                          <w:jc w:val="both"/>
                          <w:rPr>
                            <w:iCs/>
                            <w:szCs w:val="24"/>
                            <w:lang w:eastAsia="lt-LT"/>
                          </w:rPr>
                        </w:pPr>
                        <w:r>
                          <w:rPr>
                            <w:iCs/>
                            <w:szCs w:val="24"/>
                            <w:lang w:eastAsia="lt-LT"/>
                          </w:rPr>
                          <w:t>Lauko gaisrinio vandentiekio eksploatavimas ir priežiūra.</w:t>
                        </w:r>
                      </w:p>
                    </w:tc>
                    <w:tc>
                      <w:tcPr>
                        <w:tcW w:w="767" w:type="pct"/>
                        <w:vMerge/>
                        <w:tcBorders>
                          <w:left w:val="single" w:sz="4" w:space="0" w:color="auto"/>
                          <w:right w:val="single" w:sz="4" w:space="0" w:color="auto"/>
                        </w:tcBorders>
                        <w:vAlign w:val="center"/>
                      </w:tcPr>
                      <w:p w14:paraId="18A44944" w14:textId="77777777" w:rsidR="00F45D02" w:rsidRDefault="00F45D02">
                        <w:pPr>
                          <w:jc w:val="both"/>
                          <w:rPr>
                            <w:b/>
                            <w:bCs/>
                            <w:szCs w:val="24"/>
                            <w:lang w:eastAsia="lt-LT"/>
                          </w:rPr>
                        </w:pPr>
                      </w:p>
                    </w:tc>
                  </w:tr>
                  <w:tr w:rsidR="00F45D02" w14:paraId="33855FA8" w14:textId="77777777" w:rsidTr="00C514A0">
                    <w:tc>
                      <w:tcPr>
                        <w:tcW w:w="405" w:type="pct"/>
                        <w:tcBorders>
                          <w:top w:val="nil"/>
                          <w:left w:val="single" w:sz="4" w:space="0" w:color="auto"/>
                          <w:bottom w:val="nil"/>
                          <w:right w:val="single" w:sz="4" w:space="0" w:color="auto"/>
                        </w:tcBorders>
                      </w:tcPr>
                      <w:p w14:paraId="7474C07B" w14:textId="6424DDDD" w:rsidR="00F45D02" w:rsidRDefault="00C514A0">
                        <w:pPr>
                          <w:tabs>
                            <w:tab w:val="left" w:pos="360"/>
                          </w:tabs>
                          <w:jc w:val="both"/>
                          <w:rPr>
                            <w:b/>
                            <w:bCs/>
                            <w:szCs w:val="24"/>
                            <w:lang w:eastAsia="lt-LT"/>
                          </w:rPr>
                        </w:pPr>
                        <w:r>
                          <w:rPr>
                            <w:szCs w:val="24"/>
                            <w:lang w:eastAsia="lt-LT"/>
                          </w:rPr>
                          <w:t>120.</w:t>
                        </w:r>
                      </w:p>
                    </w:tc>
                    <w:tc>
                      <w:tcPr>
                        <w:tcW w:w="3828" w:type="pct"/>
                        <w:tcBorders>
                          <w:top w:val="nil"/>
                          <w:left w:val="single" w:sz="4" w:space="0" w:color="auto"/>
                          <w:bottom w:val="nil"/>
                          <w:right w:val="single" w:sz="4" w:space="0" w:color="auto"/>
                        </w:tcBorders>
                      </w:tcPr>
                      <w:p w14:paraId="3E092166" w14:textId="77777777" w:rsidR="00F45D02" w:rsidRDefault="00C514A0">
                        <w:pPr>
                          <w:jc w:val="both"/>
                          <w:rPr>
                            <w:iCs/>
                            <w:szCs w:val="24"/>
                            <w:lang w:eastAsia="lt-LT"/>
                          </w:rPr>
                        </w:pPr>
                        <w:r>
                          <w:rPr>
                            <w:iCs/>
                            <w:szCs w:val="24"/>
                            <w:lang w:eastAsia="lt-LT"/>
                          </w:rPr>
                          <w:t>Lauko gaisrinio vandentiekio remontas.</w:t>
                        </w:r>
                      </w:p>
                    </w:tc>
                    <w:tc>
                      <w:tcPr>
                        <w:tcW w:w="767" w:type="pct"/>
                        <w:vMerge/>
                        <w:tcBorders>
                          <w:left w:val="single" w:sz="4" w:space="0" w:color="auto"/>
                          <w:right w:val="single" w:sz="4" w:space="0" w:color="auto"/>
                        </w:tcBorders>
                        <w:vAlign w:val="center"/>
                      </w:tcPr>
                      <w:p w14:paraId="7F53237D" w14:textId="77777777" w:rsidR="00F45D02" w:rsidRDefault="00F45D02">
                        <w:pPr>
                          <w:jc w:val="both"/>
                          <w:rPr>
                            <w:b/>
                            <w:bCs/>
                            <w:szCs w:val="24"/>
                            <w:lang w:eastAsia="lt-LT"/>
                          </w:rPr>
                        </w:pPr>
                      </w:p>
                    </w:tc>
                  </w:tr>
                  <w:tr w:rsidR="00F45D02" w14:paraId="3527D3ED" w14:textId="77777777" w:rsidTr="00C514A0">
                    <w:tc>
                      <w:tcPr>
                        <w:tcW w:w="405" w:type="pct"/>
                        <w:tcBorders>
                          <w:top w:val="nil"/>
                          <w:left w:val="single" w:sz="4" w:space="0" w:color="auto"/>
                          <w:bottom w:val="single" w:sz="4" w:space="0" w:color="auto"/>
                          <w:right w:val="single" w:sz="4" w:space="0" w:color="auto"/>
                        </w:tcBorders>
                      </w:tcPr>
                      <w:p w14:paraId="1EB38394" w14:textId="756063F7" w:rsidR="00F45D02" w:rsidRDefault="00C514A0">
                        <w:pPr>
                          <w:tabs>
                            <w:tab w:val="left" w:pos="360"/>
                          </w:tabs>
                          <w:jc w:val="both"/>
                          <w:rPr>
                            <w:b/>
                            <w:bCs/>
                            <w:szCs w:val="24"/>
                            <w:lang w:eastAsia="lt-LT"/>
                          </w:rPr>
                        </w:pPr>
                        <w:r>
                          <w:rPr>
                            <w:szCs w:val="24"/>
                            <w:lang w:eastAsia="lt-LT"/>
                          </w:rPr>
                          <w:t>121.</w:t>
                        </w:r>
                      </w:p>
                    </w:tc>
                    <w:tc>
                      <w:tcPr>
                        <w:tcW w:w="3828" w:type="pct"/>
                        <w:tcBorders>
                          <w:top w:val="nil"/>
                          <w:left w:val="single" w:sz="4" w:space="0" w:color="auto"/>
                          <w:bottom w:val="single" w:sz="4" w:space="0" w:color="auto"/>
                          <w:right w:val="single" w:sz="4" w:space="0" w:color="auto"/>
                        </w:tcBorders>
                      </w:tcPr>
                      <w:p w14:paraId="67CB8C8B" w14:textId="77777777" w:rsidR="00F45D02" w:rsidRDefault="00C514A0">
                        <w:pPr>
                          <w:jc w:val="both"/>
                          <w:rPr>
                            <w:iCs/>
                            <w:szCs w:val="24"/>
                            <w:lang w:eastAsia="lt-LT"/>
                          </w:rPr>
                        </w:pPr>
                        <w:r>
                          <w:rPr>
                            <w:iCs/>
                            <w:szCs w:val="24"/>
                            <w:lang w:eastAsia="lt-LT"/>
                          </w:rPr>
                          <w:t>Saugos reikalavimai įrengiant ir eksploatuojant lauko gaisrinį vandentiekį.</w:t>
                        </w:r>
                      </w:p>
                    </w:tc>
                    <w:tc>
                      <w:tcPr>
                        <w:tcW w:w="767" w:type="pct"/>
                        <w:vMerge/>
                        <w:tcBorders>
                          <w:left w:val="single" w:sz="4" w:space="0" w:color="auto"/>
                          <w:bottom w:val="single" w:sz="4" w:space="0" w:color="auto"/>
                          <w:right w:val="single" w:sz="4" w:space="0" w:color="auto"/>
                        </w:tcBorders>
                        <w:vAlign w:val="center"/>
                      </w:tcPr>
                      <w:p w14:paraId="06DBB127" w14:textId="77777777" w:rsidR="00F45D02" w:rsidRDefault="00F45D02">
                        <w:pPr>
                          <w:jc w:val="both"/>
                          <w:rPr>
                            <w:b/>
                            <w:bCs/>
                            <w:szCs w:val="24"/>
                            <w:lang w:eastAsia="lt-LT"/>
                          </w:rPr>
                        </w:pPr>
                      </w:p>
                    </w:tc>
                  </w:tr>
                  <w:tr w:rsidR="00F45D02" w14:paraId="4AE5C795" w14:textId="77777777" w:rsidTr="00C514A0">
                    <w:tc>
                      <w:tcPr>
                        <w:tcW w:w="405" w:type="pct"/>
                        <w:tcBorders>
                          <w:top w:val="single" w:sz="4" w:space="0" w:color="auto"/>
                          <w:left w:val="single" w:sz="4" w:space="0" w:color="auto"/>
                          <w:right w:val="single" w:sz="4" w:space="0" w:color="auto"/>
                        </w:tcBorders>
                      </w:tcPr>
                      <w:p w14:paraId="193594B6" w14:textId="77777777" w:rsidR="00F45D02" w:rsidRDefault="00F45D02">
                        <w:pPr>
                          <w:tabs>
                            <w:tab w:val="left" w:pos="360"/>
                          </w:tabs>
                          <w:ind w:left="502" w:hanging="480"/>
                          <w:rPr>
                            <w:szCs w:val="24"/>
                            <w:lang w:eastAsia="lt-LT"/>
                          </w:rPr>
                        </w:pPr>
                      </w:p>
                    </w:tc>
                    <w:tc>
                      <w:tcPr>
                        <w:tcW w:w="3828" w:type="pct"/>
                        <w:tcBorders>
                          <w:top w:val="single" w:sz="4" w:space="0" w:color="auto"/>
                          <w:left w:val="single" w:sz="4" w:space="0" w:color="auto"/>
                          <w:right w:val="single" w:sz="4" w:space="0" w:color="auto"/>
                        </w:tcBorders>
                      </w:tcPr>
                      <w:p w14:paraId="3796C84F" w14:textId="77777777" w:rsidR="00F45D02" w:rsidRDefault="00C514A0">
                        <w:pPr>
                          <w:jc w:val="both"/>
                          <w:rPr>
                            <w:iCs/>
                            <w:szCs w:val="24"/>
                            <w:lang w:eastAsia="lt-LT"/>
                          </w:rPr>
                        </w:pPr>
                        <w:r>
                          <w:rPr>
                            <w:iCs/>
                            <w:szCs w:val="24"/>
                            <w:lang w:eastAsia="lt-LT"/>
                          </w:rPr>
                          <w:t>STATYBOS DARBUS REGLAMENTUOJANČIŲ NORMINIŲ AKTŲ NUOSTATOS</w:t>
                        </w:r>
                      </w:p>
                    </w:tc>
                    <w:tc>
                      <w:tcPr>
                        <w:tcW w:w="767" w:type="pct"/>
                        <w:vMerge w:val="restart"/>
                        <w:tcBorders>
                          <w:left w:val="single" w:sz="4" w:space="0" w:color="auto"/>
                          <w:right w:val="single" w:sz="4" w:space="0" w:color="auto"/>
                        </w:tcBorders>
                        <w:vAlign w:val="center"/>
                      </w:tcPr>
                      <w:p w14:paraId="2E8F4F66" w14:textId="6EC08FED" w:rsidR="00F45D02" w:rsidRDefault="00C514A0">
                        <w:pPr>
                          <w:jc w:val="center"/>
                          <w:rPr>
                            <w:b/>
                            <w:bCs/>
                            <w:szCs w:val="24"/>
                            <w:lang w:eastAsia="lt-LT"/>
                          </w:rPr>
                        </w:pPr>
                        <w:r>
                          <w:rPr>
                            <w:iCs/>
                            <w:szCs w:val="24"/>
                            <w:lang w:eastAsia="lt-LT"/>
                          </w:rPr>
                          <w:t>YSSSDV, YSSSDTPV, NSSSDV, NSSSDTPV</w:t>
                        </w:r>
                      </w:p>
                    </w:tc>
                  </w:tr>
                  <w:tr w:rsidR="00F45D02" w14:paraId="5C1E0ECF" w14:textId="77777777" w:rsidTr="00C514A0">
                    <w:tc>
                      <w:tcPr>
                        <w:tcW w:w="405" w:type="pct"/>
                        <w:tcBorders>
                          <w:top w:val="nil"/>
                          <w:left w:val="single" w:sz="4" w:space="0" w:color="auto"/>
                          <w:right w:val="single" w:sz="4" w:space="0" w:color="auto"/>
                        </w:tcBorders>
                      </w:tcPr>
                      <w:p w14:paraId="6C267C90" w14:textId="493D500B" w:rsidR="00F45D02" w:rsidRDefault="00C514A0">
                        <w:pPr>
                          <w:tabs>
                            <w:tab w:val="left" w:pos="360"/>
                          </w:tabs>
                          <w:ind w:left="502" w:hanging="480"/>
                          <w:rPr>
                            <w:szCs w:val="24"/>
                            <w:lang w:eastAsia="lt-LT"/>
                          </w:rPr>
                        </w:pPr>
                        <w:r>
                          <w:rPr>
                            <w:szCs w:val="24"/>
                            <w:lang w:eastAsia="lt-LT"/>
                          </w:rPr>
                          <w:t>122.</w:t>
                        </w:r>
                      </w:p>
                    </w:tc>
                    <w:tc>
                      <w:tcPr>
                        <w:tcW w:w="3828" w:type="pct"/>
                        <w:tcBorders>
                          <w:top w:val="nil"/>
                          <w:left w:val="single" w:sz="4" w:space="0" w:color="auto"/>
                          <w:right w:val="single" w:sz="4" w:space="0" w:color="auto"/>
                        </w:tcBorders>
                      </w:tcPr>
                      <w:p w14:paraId="1B858D8F" w14:textId="77777777" w:rsidR="00F45D02" w:rsidRDefault="00C514A0">
                        <w:pPr>
                          <w:jc w:val="both"/>
                          <w:rPr>
                            <w:iCs/>
                            <w:szCs w:val="24"/>
                            <w:lang w:eastAsia="lt-LT"/>
                          </w:rPr>
                        </w:pPr>
                        <w:r>
                          <w:rPr>
                            <w:iCs/>
                            <w:szCs w:val="24"/>
                            <w:lang w:eastAsia="lt-LT"/>
                          </w:rPr>
                          <w:t>Statybos darbų rūšys.</w:t>
                        </w:r>
                      </w:p>
                    </w:tc>
                    <w:tc>
                      <w:tcPr>
                        <w:tcW w:w="767" w:type="pct"/>
                        <w:vMerge/>
                        <w:tcBorders>
                          <w:left w:val="single" w:sz="4" w:space="0" w:color="auto"/>
                          <w:right w:val="single" w:sz="4" w:space="0" w:color="auto"/>
                        </w:tcBorders>
                        <w:vAlign w:val="center"/>
                      </w:tcPr>
                      <w:p w14:paraId="742C21EA" w14:textId="31AF96A6" w:rsidR="00F45D02" w:rsidRDefault="00F45D02">
                        <w:pPr>
                          <w:jc w:val="both"/>
                          <w:rPr>
                            <w:b/>
                            <w:bCs/>
                            <w:szCs w:val="24"/>
                            <w:lang w:eastAsia="lt-LT"/>
                          </w:rPr>
                        </w:pPr>
                      </w:p>
                    </w:tc>
                  </w:tr>
                  <w:tr w:rsidR="00F45D02" w14:paraId="16A8AE04" w14:textId="77777777" w:rsidTr="00C514A0">
                    <w:tc>
                      <w:tcPr>
                        <w:tcW w:w="405" w:type="pct"/>
                        <w:tcBorders>
                          <w:top w:val="nil"/>
                          <w:left w:val="single" w:sz="4" w:space="0" w:color="auto"/>
                          <w:right w:val="single" w:sz="4" w:space="0" w:color="auto"/>
                        </w:tcBorders>
                      </w:tcPr>
                      <w:p w14:paraId="082AFE55" w14:textId="0BC3D350" w:rsidR="00F45D02" w:rsidRDefault="00C514A0">
                        <w:pPr>
                          <w:tabs>
                            <w:tab w:val="left" w:pos="360"/>
                          </w:tabs>
                          <w:ind w:left="502" w:hanging="480"/>
                          <w:rPr>
                            <w:szCs w:val="24"/>
                            <w:lang w:eastAsia="lt-LT"/>
                          </w:rPr>
                        </w:pPr>
                        <w:r>
                          <w:rPr>
                            <w:szCs w:val="24"/>
                            <w:lang w:eastAsia="lt-LT"/>
                          </w:rPr>
                          <w:t>123.</w:t>
                        </w:r>
                      </w:p>
                    </w:tc>
                    <w:tc>
                      <w:tcPr>
                        <w:tcW w:w="3828" w:type="pct"/>
                        <w:tcBorders>
                          <w:top w:val="nil"/>
                          <w:left w:val="single" w:sz="4" w:space="0" w:color="auto"/>
                          <w:right w:val="single" w:sz="4" w:space="0" w:color="auto"/>
                        </w:tcBorders>
                      </w:tcPr>
                      <w:p w14:paraId="746BC244" w14:textId="4C7E7529" w:rsidR="00F45D02" w:rsidRDefault="00C514A0">
                        <w:pPr>
                          <w:jc w:val="both"/>
                          <w:rPr>
                            <w:iCs/>
                            <w:szCs w:val="24"/>
                            <w:lang w:eastAsia="lt-LT"/>
                          </w:rPr>
                        </w:pPr>
                        <w:r>
                          <w:rPr>
                            <w:iCs/>
                            <w:szCs w:val="24"/>
                            <w:lang w:eastAsia="lt-LT"/>
                          </w:rPr>
                          <w:t>Ypatingųjų ir neypatingųjų statinių požymiai.</w:t>
                        </w:r>
                      </w:p>
                    </w:tc>
                    <w:tc>
                      <w:tcPr>
                        <w:tcW w:w="767" w:type="pct"/>
                        <w:vMerge/>
                        <w:tcBorders>
                          <w:left w:val="single" w:sz="4" w:space="0" w:color="auto"/>
                          <w:right w:val="single" w:sz="4" w:space="0" w:color="auto"/>
                        </w:tcBorders>
                        <w:vAlign w:val="center"/>
                      </w:tcPr>
                      <w:p w14:paraId="65089E2A" w14:textId="77777777" w:rsidR="00F45D02" w:rsidRDefault="00F45D02">
                        <w:pPr>
                          <w:jc w:val="center"/>
                          <w:rPr>
                            <w:szCs w:val="24"/>
                            <w:lang w:eastAsia="lt-LT"/>
                          </w:rPr>
                        </w:pPr>
                      </w:p>
                    </w:tc>
                  </w:tr>
                  <w:tr w:rsidR="00F45D02" w14:paraId="484CF70F" w14:textId="77777777" w:rsidTr="00C514A0">
                    <w:tc>
                      <w:tcPr>
                        <w:tcW w:w="405" w:type="pct"/>
                        <w:tcBorders>
                          <w:top w:val="nil"/>
                          <w:left w:val="single" w:sz="4" w:space="0" w:color="auto"/>
                          <w:right w:val="single" w:sz="4" w:space="0" w:color="auto"/>
                        </w:tcBorders>
                      </w:tcPr>
                      <w:p w14:paraId="6028937D" w14:textId="1BD5C343" w:rsidR="00F45D02" w:rsidRDefault="00C514A0">
                        <w:pPr>
                          <w:tabs>
                            <w:tab w:val="left" w:pos="360"/>
                          </w:tabs>
                          <w:ind w:left="502" w:hanging="480"/>
                          <w:rPr>
                            <w:szCs w:val="24"/>
                            <w:lang w:eastAsia="lt-LT"/>
                          </w:rPr>
                        </w:pPr>
                        <w:r>
                          <w:rPr>
                            <w:szCs w:val="24"/>
                            <w:lang w:eastAsia="lt-LT"/>
                          </w:rPr>
                          <w:t>124.</w:t>
                        </w:r>
                      </w:p>
                    </w:tc>
                    <w:tc>
                      <w:tcPr>
                        <w:tcW w:w="3828" w:type="pct"/>
                        <w:tcBorders>
                          <w:top w:val="nil"/>
                          <w:left w:val="single" w:sz="4" w:space="0" w:color="auto"/>
                          <w:right w:val="single" w:sz="4" w:space="0" w:color="auto"/>
                        </w:tcBorders>
                      </w:tcPr>
                      <w:p w14:paraId="0FAEF98E" w14:textId="77777777" w:rsidR="00F45D02" w:rsidRDefault="00C514A0">
                        <w:pPr>
                          <w:jc w:val="both"/>
                          <w:rPr>
                            <w:iCs/>
                            <w:szCs w:val="24"/>
                            <w:lang w:eastAsia="lt-LT"/>
                          </w:rPr>
                        </w:pPr>
                        <w:r>
                          <w:rPr>
                            <w:iCs/>
                            <w:szCs w:val="24"/>
                            <w:lang w:eastAsia="lt-LT"/>
                          </w:rPr>
                          <w:t>Potencialiai pavojingi įrenginiai (sąvoka, potencialiai pavojingų įrenginių valstybės registras, potencialiai pavojingų įrenginių priežiūros valstybinis reguliavimas).</w:t>
                        </w:r>
                      </w:p>
                    </w:tc>
                    <w:tc>
                      <w:tcPr>
                        <w:tcW w:w="767" w:type="pct"/>
                        <w:vMerge/>
                        <w:tcBorders>
                          <w:left w:val="single" w:sz="4" w:space="0" w:color="auto"/>
                          <w:right w:val="single" w:sz="4" w:space="0" w:color="auto"/>
                        </w:tcBorders>
                        <w:vAlign w:val="center"/>
                      </w:tcPr>
                      <w:p w14:paraId="46A87994" w14:textId="77777777" w:rsidR="00F45D02" w:rsidRDefault="00F45D02">
                        <w:pPr>
                          <w:jc w:val="center"/>
                          <w:rPr>
                            <w:b/>
                            <w:bCs/>
                            <w:szCs w:val="24"/>
                            <w:lang w:eastAsia="lt-LT"/>
                          </w:rPr>
                        </w:pPr>
                      </w:p>
                    </w:tc>
                  </w:tr>
                  <w:tr w:rsidR="00F45D02" w14:paraId="1F32A4F0" w14:textId="77777777" w:rsidTr="00C514A0">
                    <w:tc>
                      <w:tcPr>
                        <w:tcW w:w="405" w:type="pct"/>
                        <w:tcBorders>
                          <w:top w:val="nil"/>
                          <w:left w:val="single" w:sz="4" w:space="0" w:color="auto"/>
                          <w:right w:val="single" w:sz="4" w:space="0" w:color="auto"/>
                        </w:tcBorders>
                      </w:tcPr>
                      <w:p w14:paraId="4BAEE18D" w14:textId="15C05CAE" w:rsidR="00F45D02" w:rsidRDefault="00C514A0">
                        <w:pPr>
                          <w:tabs>
                            <w:tab w:val="left" w:pos="360"/>
                          </w:tabs>
                          <w:ind w:left="502" w:hanging="480"/>
                          <w:rPr>
                            <w:szCs w:val="24"/>
                            <w:lang w:eastAsia="lt-LT"/>
                          </w:rPr>
                        </w:pPr>
                        <w:r>
                          <w:rPr>
                            <w:szCs w:val="24"/>
                            <w:lang w:eastAsia="lt-LT"/>
                          </w:rPr>
                          <w:t>125.</w:t>
                        </w:r>
                      </w:p>
                    </w:tc>
                    <w:tc>
                      <w:tcPr>
                        <w:tcW w:w="3828" w:type="pct"/>
                        <w:tcBorders>
                          <w:top w:val="nil"/>
                          <w:left w:val="single" w:sz="4" w:space="0" w:color="auto"/>
                          <w:right w:val="single" w:sz="4" w:space="0" w:color="auto"/>
                        </w:tcBorders>
                      </w:tcPr>
                      <w:p w14:paraId="0F0FB5AB" w14:textId="77777777" w:rsidR="00F45D02" w:rsidRDefault="00C514A0">
                        <w:pPr>
                          <w:jc w:val="both"/>
                          <w:rPr>
                            <w:iCs/>
                            <w:szCs w:val="24"/>
                            <w:lang w:eastAsia="lt-LT"/>
                          </w:rPr>
                        </w:pPr>
                        <w:r>
                          <w:rPr>
                            <w:iCs/>
                            <w:szCs w:val="24"/>
                            <w:lang w:eastAsia="lt-LT"/>
                          </w:rPr>
                          <w:t>Statinio statybos techninė priežiūra (bendrųjų statybos darbų ir specialiųjų statybos darbų techninė priežiūra).</w:t>
                        </w:r>
                      </w:p>
                    </w:tc>
                    <w:tc>
                      <w:tcPr>
                        <w:tcW w:w="767" w:type="pct"/>
                        <w:vMerge/>
                        <w:tcBorders>
                          <w:left w:val="single" w:sz="4" w:space="0" w:color="auto"/>
                          <w:right w:val="single" w:sz="4" w:space="0" w:color="auto"/>
                        </w:tcBorders>
                        <w:vAlign w:val="center"/>
                      </w:tcPr>
                      <w:p w14:paraId="68B9139F" w14:textId="77777777" w:rsidR="00F45D02" w:rsidRDefault="00F45D02">
                        <w:pPr>
                          <w:jc w:val="center"/>
                          <w:rPr>
                            <w:b/>
                            <w:bCs/>
                            <w:szCs w:val="24"/>
                            <w:lang w:eastAsia="lt-LT"/>
                          </w:rPr>
                        </w:pPr>
                      </w:p>
                    </w:tc>
                  </w:tr>
                  <w:tr w:rsidR="00F45D02" w14:paraId="67A3DCCF" w14:textId="77777777" w:rsidTr="00C514A0">
                    <w:tc>
                      <w:tcPr>
                        <w:tcW w:w="405" w:type="pct"/>
                        <w:tcBorders>
                          <w:top w:val="nil"/>
                          <w:left w:val="single" w:sz="4" w:space="0" w:color="auto"/>
                          <w:right w:val="single" w:sz="4" w:space="0" w:color="auto"/>
                        </w:tcBorders>
                      </w:tcPr>
                      <w:p w14:paraId="74EE4D6C" w14:textId="3BDB1671" w:rsidR="00F45D02" w:rsidRDefault="00C514A0">
                        <w:pPr>
                          <w:tabs>
                            <w:tab w:val="left" w:pos="360"/>
                          </w:tabs>
                          <w:ind w:left="502" w:hanging="480"/>
                          <w:rPr>
                            <w:szCs w:val="24"/>
                            <w:lang w:eastAsia="lt-LT"/>
                          </w:rPr>
                        </w:pPr>
                        <w:r>
                          <w:rPr>
                            <w:szCs w:val="24"/>
                            <w:lang w:eastAsia="lt-LT"/>
                          </w:rPr>
                          <w:t>126.</w:t>
                        </w:r>
                      </w:p>
                    </w:tc>
                    <w:tc>
                      <w:tcPr>
                        <w:tcW w:w="3828" w:type="pct"/>
                        <w:tcBorders>
                          <w:top w:val="nil"/>
                          <w:left w:val="single" w:sz="4" w:space="0" w:color="auto"/>
                          <w:right w:val="single" w:sz="4" w:space="0" w:color="auto"/>
                        </w:tcBorders>
                      </w:tcPr>
                      <w:p w14:paraId="751D17F3" w14:textId="77777777" w:rsidR="00F45D02" w:rsidRDefault="00C514A0">
                        <w:pPr>
                          <w:jc w:val="both"/>
                          <w:rPr>
                            <w:iCs/>
                            <w:szCs w:val="24"/>
                            <w:lang w:eastAsia="lt-LT"/>
                          </w:rPr>
                        </w:pPr>
                        <w:r>
                          <w:rPr>
                            <w:iCs/>
                            <w:szCs w:val="24"/>
                            <w:lang w:eastAsia="lt-LT"/>
                          </w:rPr>
                          <w:t>Statybą leidžiantys ir statybos užbaigimą reglamentuojantys dokumentai.</w:t>
                        </w:r>
                      </w:p>
                    </w:tc>
                    <w:tc>
                      <w:tcPr>
                        <w:tcW w:w="767" w:type="pct"/>
                        <w:vMerge/>
                        <w:tcBorders>
                          <w:left w:val="single" w:sz="4" w:space="0" w:color="auto"/>
                          <w:right w:val="single" w:sz="4" w:space="0" w:color="auto"/>
                        </w:tcBorders>
                        <w:vAlign w:val="center"/>
                      </w:tcPr>
                      <w:p w14:paraId="782CBEE2" w14:textId="77777777" w:rsidR="00F45D02" w:rsidRDefault="00F45D02">
                        <w:pPr>
                          <w:jc w:val="center"/>
                          <w:rPr>
                            <w:b/>
                            <w:bCs/>
                            <w:szCs w:val="24"/>
                            <w:lang w:eastAsia="lt-LT"/>
                          </w:rPr>
                        </w:pPr>
                      </w:p>
                    </w:tc>
                  </w:tr>
                  <w:tr w:rsidR="00F45D02" w14:paraId="1B3543C2" w14:textId="77777777" w:rsidTr="00C514A0">
                    <w:tc>
                      <w:tcPr>
                        <w:tcW w:w="405" w:type="pct"/>
                        <w:tcBorders>
                          <w:top w:val="nil"/>
                          <w:left w:val="single" w:sz="4" w:space="0" w:color="auto"/>
                          <w:bottom w:val="single" w:sz="4" w:space="0" w:color="auto"/>
                          <w:right w:val="single" w:sz="4" w:space="0" w:color="auto"/>
                        </w:tcBorders>
                      </w:tcPr>
                      <w:p w14:paraId="145AE305" w14:textId="4E9EB048" w:rsidR="00F45D02" w:rsidRDefault="00C514A0">
                        <w:pPr>
                          <w:tabs>
                            <w:tab w:val="left" w:pos="360"/>
                          </w:tabs>
                          <w:ind w:left="502" w:hanging="480"/>
                          <w:rPr>
                            <w:szCs w:val="24"/>
                            <w:lang w:eastAsia="lt-LT"/>
                          </w:rPr>
                        </w:pPr>
                        <w:r>
                          <w:rPr>
                            <w:szCs w:val="24"/>
                            <w:lang w:eastAsia="lt-LT"/>
                          </w:rPr>
                          <w:t>127.</w:t>
                        </w:r>
                      </w:p>
                    </w:tc>
                    <w:tc>
                      <w:tcPr>
                        <w:tcW w:w="3828" w:type="pct"/>
                        <w:tcBorders>
                          <w:top w:val="nil"/>
                          <w:left w:val="single" w:sz="4" w:space="0" w:color="auto"/>
                          <w:bottom w:val="single" w:sz="4" w:space="0" w:color="auto"/>
                          <w:right w:val="single" w:sz="4" w:space="0" w:color="auto"/>
                        </w:tcBorders>
                      </w:tcPr>
                      <w:p w14:paraId="7DC3E6EB" w14:textId="005BA178" w:rsidR="00F45D02" w:rsidRDefault="00C514A0">
                        <w:pPr>
                          <w:jc w:val="both"/>
                          <w:rPr>
                            <w:iCs/>
                            <w:szCs w:val="24"/>
                            <w:lang w:eastAsia="lt-LT"/>
                          </w:rPr>
                        </w:pPr>
                        <w:r>
                          <w:rPr>
                            <w:iCs/>
                            <w:szCs w:val="24"/>
                            <w:lang w:eastAsia="lt-LT"/>
                          </w:rPr>
                          <w:t>Statinio specialiųjų statybos darbų vadovo ir statinio specialiųjų statybos darbų techninės priežiūros vadovo teisės ir pareigos, skyrimo tvarka, darbų organizavimas ir dokumentavimas.</w:t>
                        </w:r>
                      </w:p>
                    </w:tc>
                    <w:tc>
                      <w:tcPr>
                        <w:tcW w:w="767" w:type="pct"/>
                        <w:vMerge/>
                        <w:tcBorders>
                          <w:left w:val="single" w:sz="4" w:space="0" w:color="auto"/>
                          <w:bottom w:val="single" w:sz="4" w:space="0" w:color="auto"/>
                          <w:right w:val="single" w:sz="4" w:space="0" w:color="auto"/>
                        </w:tcBorders>
                        <w:vAlign w:val="center"/>
                      </w:tcPr>
                      <w:p w14:paraId="5F7EB6BC" w14:textId="77777777" w:rsidR="00F45D02" w:rsidRDefault="00F45D02">
                        <w:pPr>
                          <w:jc w:val="center"/>
                          <w:rPr>
                            <w:b/>
                            <w:bCs/>
                            <w:szCs w:val="24"/>
                            <w:lang w:eastAsia="lt-LT"/>
                          </w:rPr>
                        </w:pPr>
                      </w:p>
                    </w:tc>
                  </w:tr>
                </w:tbl>
                <w:p w14:paraId="325F52D8" w14:textId="77777777" w:rsidR="00F45D02" w:rsidRDefault="00114BF7">
                  <w:pPr>
                    <w:suppressAutoHyphens/>
                    <w:jc w:val="both"/>
                    <w:rPr>
                      <w:szCs w:val="24"/>
                      <w:lang w:eastAsia="lt-LT"/>
                    </w:rPr>
                  </w:pPr>
                </w:p>
              </w:sdtContent>
            </w:sdt>
          </w:sdtContent>
        </w:sdt>
        <w:sdt>
          <w:sdtPr>
            <w:alias w:val="skyrius"/>
            <w:tag w:val="part_70c0eeddd0584a9e8b6ac2998cff86e7"/>
            <w:id w:val="273371645"/>
            <w:lock w:val="sdtLocked"/>
          </w:sdtPr>
          <w:sdtEndPr/>
          <w:sdtContent>
            <w:p w14:paraId="0DF9F4E6" w14:textId="77777777" w:rsidR="00F45D02" w:rsidRDefault="00114BF7">
              <w:pPr>
                <w:keepNext/>
                <w:tabs>
                  <w:tab w:val="left" w:pos="284"/>
                </w:tabs>
                <w:jc w:val="center"/>
                <w:rPr>
                  <w:b/>
                  <w:kern w:val="28"/>
                  <w:szCs w:val="24"/>
                  <w:lang w:eastAsia="lt-LT"/>
                </w:rPr>
              </w:pPr>
              <w:sdt>
                <w:sdtPr>
                  <w:alias w:val="Numeris"/>
                  <w:tag w:val="nr_70c0eeddd0584a9e8b6ac2998cff86e7"/>
                  <w:id w:val="907040619"/>
                  <w:lock w:val="sdtLocked"/>
                </w:sdtPr>
                <w:sdtEndPr/>
                <w:sdtContent>
                  <w:r w:rsidR="00C514A0">
                    <w:rPr>
                      <w:b/>
                      <w:kern w:val="28"/>
                      <w:szCs w:val="24"/>
                      <w:lang w:eastAsia="lt-LT"/>
                    </w:rPr>
                    <w:t>IV</w:t>
                  </w:r>
                </w:sdtContent>
              </w:sdt>
              <w:r w:rsidR="00C514A0">
                <w:rPr>
                  <w:b/>
                  <w:kern w:val="28"/>
                  <w:szCs w:val="24"/>
                  <w:lang w:eastAsia="lt-LT"/>
                </w:rPr>
                <w:t xml:space="preserve"> SKYRIUS</w:t>
              </w:r>
            </w:p>
            <w:p w14:paraId="4934D985" w14:textId="77777777" w:rsidR="00F45D02" w:rsidRDefault="00114BF7">
              <w:pPr>
                <w:keepNext/>
                <w:tabs>
                  <w:tab w:val="left" w:pos="284"/>
                </w:tabs>
                <w:jc w:val="center"/>
                <w:rPr>
                  <w:b/>
                  <w:kern w:val="28"/>
                  <w:szCs w:val="24"/>
                  <w:lang w:eastAsia="lt-LT"/>
                </w:rPr>
              </w:pPr>
              <w:sdt>
                <w:sdtPr>
                  <w:alias w:val="Pavadinimas"/>
                  <w:tag w:val="title_70c0eeddd0584a9e8b6ac2998cff86e7"/>
                  <w:id w:val="142856330"/>
                  <w:lock w:val="sdtLocked"/>
                </w:sdtPr>
                <w:sdtEndPr/>
                <w:sdtContent>
                  <w:r w:rsidR="00C514A0">
                    <w:rPr>
                      <w:b/>
                      <w:kern w:val="28"/>
                      <w:szCs w:val="24"/>
                      <w:lang w:eastAsia="lt-LT"/>
                    </w:rPr>
                    <w:t>TEISĖS AKTŲ IR LITERATŪROS SĄRAŠAS</w:t>
                  </w:r>
                </w:sdtContent>
              </w:sdt>
            </w:p>
            <w:p w14:paraId="0B89A57A" w14:textId="77777777" w:rsidR="00F45D02" w:rsidRDefault="00F45D02">
              <w:pPr>
                <w:suppressAutoHyphens/>
                <w:jc w:val="center"/>
                <w:rPr>
                  <w:szCs w:val="24"/>
                  <w:lang w:eastAsia="lt-LT"/>
                </w:rPr>
              </w:pPr>
            </w:p>
            <w:sdt>
              <w:sdtPr>
                <w:alias w:val="6 p."/>
                <w:tag w:val="part_10c1199d55884c90968a7ea8758f8cf7"/>
                <w:id w:val="298501390"/>
                <w:lock w:val="sdtLocked"/>
              </w:sdtPr>
              <w:sdtEndPr/>
              <w:sdtContent>
                <w:p w14:paraId="3A9DEAD9" w14:textId="77777777" w:rsidR="00F45D02" w:rsidRDefault="00114BF7">
                  <w:pPr>
                    <w:ind w:firstLine="567"/>
                    <w:rPr>
                      <w:strike/>
                      <w:szCs w:val="24"/>
                      <w:lang w:eastAsia="lt-LT"/>
                    </w:rPr>
                  </w:pPr>
                  <w:sdt>
                    <w:sdtPr>
                      <w:alias w:val="Numeris"/>
                      <w:tag w:val="nr_10c1199d55884c90968a7ea8758f8cf7"/>
                      <w:id w:val="-1727372845"/>
                      <w:lock w:val="sdtLocked"/>
                    </w:sdtPr>
                    <w:sdtEndPr/>
                    <w:sdtContent>
                      <w:r w:rsidR="00C514A0">
                        <w:rPr>
                          <w:szCs w:val="24"/>
                          <w:lang w:eastAsia="lt-LT"/>
                        </w:rPr>
                        <w:t>6</w:t>
                      </w:r>
                    </w:sdtContent>
                  </w:sdt>
                  <w:r w:rsidR="00C514A0">
                    <w:rPr>
                      <w:szCs w:val="24"/>
                      <w:lang w:eastAsia="lt-LT"/>
                    </w:rPr>
                    <w:t>. Teisės aktai ir literatūra, kuriais vadovaujantis parengta Programa:</w:t>
                  </w:r>
                </w:p>
                <w:sdt>
                  <w:sdtPr>
                    <w:alias w:val="6.1 pp."/>
                    <w:tag w:val="part_973464935e9a4c2c82a7ba9868b703bb"/>
                    <w:id w:val="-368225858"/>
                    <w:lock w:val="sdtLocked"/>
                  </w:sdtPr>
                  <w:sdtEndPr/>
                  <w:sdtContent>
                    <w:p w14:paraId="57476325" w14:textId="01D8F727" w:rsidR="00F45D02" w:rsidRDefault="00114BF7">
                      <w:pPr>
                        <w:tabs>
                          <w:tab w:val="left" w:pos="1134"/>
                        </w:tabs>
                        <w:ind w:firstLine="567"/>
                        <w:jc w:val="both"/>
                        <w:rPr>
                          <w:szCs w:val="24"/>
                          <w:lang w:eastAsia="lt-LT"/>
                        </w:rPr>
                      </w:pPr>
                      <w:sdt>
                        <w:sdtPr>
                          <w:alias w:val="Numeris"/>
                          <w:tag w:val="nr_973464935e9a4c2c82a7ba9868b703bb"/>
                          <w:id w:val="1172385700"/>
                          <w:lock w:val="sdtLocked"/>
                        </w:sdtPr>
                        <w:sdtEndPr/>
                        <w:sdtContent>
                          <w:r w:rsidR="00C514A0">
                            <w:rPr>
                              <w:szCs w:val="24"/>
                              <w:lang w:eastAsia="lt-LT"/>
                            </w:rPr>
                            <w:t>6.1</w:t>
                          </w:r>
                        </w:sdtContent>
                      </w:sdt>
                      <w:r w:rsidR="00C514A0">
                        <w:rPr>
                          <w:szCs w:val="24"/>
                          <w:lang w:eastAsia="lt-LT"/>
                        </w:rPr>
                        <w:t>. Lietuvos Respublikos aplinkos apsaugos įstatymas;</w:t>
                      </w:r>
                    </w:p>
                  </w:sdtContent>
                </w:sdt>
                <w:sdt>
                  <w:sdtPr>
                    <w:alias w:val="6.2 pp."/>
                    <w:tag w:val="part_3ed0426aec5c4d08a5fd4589e3f909fe"/>
                    <w:id w:val="1278596574"/>
                    <w:lock w:val="sdtLocked"/>
                  </w:sdtPr>
                  <w:sdtEndPr/>
                  <w:sdtContent>
                    <w:p w14:paraId="68B353E3" w14:textId="4FDCD50F" w:rsidR="00F45D02" w:rsidRDefault="00114BF7">
                      <w:pPr>
                        <w:tabs>
                          <w:tab w:val="left" w:pos="1134"/>
                        </w:tabs>
                        <w:ind w:firstLine="567"/>
                        <w:jc w:val="both"/>
                        <w:rPr>
                          <w:szCs w:val="24"/>
                          <w:lang w:eastAsia="lt-LT"/>
                        </w:rPr>
                      </w:pPr>
                      <w:sdt>
                        <w:sdtPr>
                          <w:alias w:val="Numeris"/>
                          <w:tag w:val="nr_3ed0426aec5c4d08a5fd4589e3f909fe"/>
                          <w:id w:val="1046414795"/>
                          <w:lock w:val="sdtLocked"/>
                        </w:sdtPr>
                        <w:sdtEndPr/>
                        <w:sdtContent>
                          <w:r w:rsidR="00C514A0">
                            <w:rPr>
                              <w:szCs w:val="24"/>
                              <w:lang w:eastAsia="lt-LT"/>
                            </w:rPr>
                            <w:t>6.2</w:t>
                          </w:r>
                        </w:sdtContent>
                      </w:sdt>
                      <w:r w:rsidR="00C514A0">
                        <w:rPr>
                          <w:szCs w:val="24"/>
                          <w:lang w:eastAsia="lt-LT"/>
                        </w:rPr>
                        <w:t>. Lietuvos Respublikos atliekų tvarkymo įstatymas;</w:t>
                      </w:r>
                    </w:p>
                  </w:sdtContent>
                </w:sdt>
                <w:sdt>
                  <w:sdtPr>
                    <w:alias w:val="6.3 pp."/>
                    <w:tag w:val="part_a01ae729e4da48b58f71f699fdbff1a3"/>
                    <w:id w:val="156277144"/>
                    <w:lock w:val="sdtLocked"/>
                  </w:sdtPr>
                  <w:sdtEndPr/>
                  <w:sdtContent>
                    <w:p w14:paraId="42A61650" w14:textId="775D21F2" w:rsidR="00F45D02" w:rsidRDefault="00114BF7">
                      <w:pPr>
                        <w:tabs>
                          <w:tab w:val="left" w:pos="1134"/>
                        </w:tabs>
                        <w:ind w:firstLine="567"/>
                        <w:jc w:val="both"/>
                        <w:rPr>
                          <w:szCs w:val="24"/>
                          <w:lang w:eastAsia="lt-LT"/>
                        </w:rPr>
                      </w:pPr>
                      <w:sdt>
                        <w:sdtPr>
                          <w:alias w:val="Numeris"/>
                          <w:tag w:val="nr_a01ae729e4da48b58f71f699fdbff1a3"/>
                          <w:id w:val="166523397"/>
                          <w:lock w:val="sdtLocked"/>
                        </w:sdtPr>
                        <w:sdtEndPr/>
                        <w:sdtContent>
                          <w:r w:rsidR="00C514A0">
                            <w:rPr>
                              <w:szCs w:val="24"/>
                              <w:lang w:eastAsia="lt-LT"/>
                            </w:rPr>
                            <w:t>6.3</w:t>
                          </w:r>
                        </w:sdtContent>
                      </w:sdt>
                      <w:r w:rsidR="00C514A0">
                        <w:rPr>
                          <w:szCs w:val="24"/>
                          <w:lang w:eastAsia="lt-LT"/>
                        </w:rPr>
                        <w:t>. Lietuvos Respublikos darbuotojų saugos ir sveikatos įstatymas;</w:t>
                      </w:r>
                    </w:p>
                  </w:sdtContent>
                </w:sdt>
                <w:sdt>
                  <w:sdtPr>
                    <w:alias w:val="6.4 pp."/>
                    <w:tag w:val="part_8fb976b44d4f474296c74f48a7f30dfa"/>
                    <w:id w:val="-1423717131"/>
                    <w:lock w:val="sdtLocked"/>
                  </w:sdtPr>
                  <w:sdtEndPr/>
                  <w:sdtContent>
                    <w:p w14:paraId="78B2D5A6" w14:textId="6DC56016" w:rsidR="00F45D02" w:rsidRDefault="00114BF7">
                      <w:pPr>
                        <w:tabs>
                          <w:tab w:val="left" w:pos="1134"/>
                        </w:tabs>
                        <w:ind w:firstLine="567"/>
                        <w:jc w:val="both"/>
                        <w:rPr>
                          <w:szCs w:val="24"/>
                          <w:lang w:eastAsia="lt-LT"/>
                        </w:rPr>
                      </w:pPr>
                      <w:sdt>
                        <w:sdtPr>
                          <w:alias w:val="Numeris"/>
                          <w:tag w:val="nr_8fb976b44d4f474296c74f48a7f30dfa"/>
                          <w:id w:val="-1453702447"/>
                          <w:lock w:val="sdtLocked"/>
                        </w:sdtPr>
                        <w:sdtEndPr/>
                        <w:sdtContent>
                          <w:r w:rsidR="00C514A0">
                            <w:rPr>
                              <w:szCs w:val="24"/>
                              <w:lang w:eastAsia="lt-LT"/>
                            </w:rPr>
                            <w:t>6.4</w:t>
                          </w:r>
                        </w:sdtContent>
                      </w:sdt>
                      <w:r w:rsidR="00C514A0">
                        <w:rPr>
                          <w:szCs w:val="24"/>
                          <w:lang w:eastAsia="lt-LT"/>
                        </w:rPr>
                        <w:t>. Lietuvos Respublikos geriamojo vandens įstatymas;</w:t>
                      </w:r>
                    </w:p>
                  </w:sdtContent>
                </w:sdt>
                <w:sdt>
                  <w:sdtPr>
                    <w:alias w:val="6.5 pp."/>
                    <w:tag w:val="part_93710d8be0104a51990104cb655749af"/>
                    <w:id w:val="865948749"/>
                    <w:lock w:val="sdtLocked"/>
                  </w:sdtPr>
                  <w:sdtEndPr/>
                  <w:sdtContent>
                    <w:p w14:paraId="7FBB324B" w14:textId="4EF0B4C4" w:rsidR="00F45D02" w:rsidRDefault="00114BF7">
                      <w:pPr>
                        <w:tabs>
                          <w:tab w:val="left" w:pos="1134"/>
                        </w:tabs>
                        <w:ind w:firstLine="567"/>
                        <w:jc w:val="both"/>
                        <w:rPr>
                          <w:szCs w:val="24"/>
                          <w:lang w:eastAsia="lt-LT"/>
                        </w:rPr>
                      </w:pPr>
                      <w:sdt>
                        <w:sdtPr>
                          <w:alias w:val="Numeris"/>
                          <w:tag w:val="nr_93710d8be0104a51990104cb655749af"/>
                          <w:id w:val="815763566"/>
                          <w:lock w:val="sdtLocked"/>
                        </w:sdtPr>
                        <w:sdtEndPr/>
                        <w:sdtContent>
                          <w:r w:rsidR="00C514A0">
                            <w:rPr>
                              <w:szCs w:val="24"/>
                              <w:lang w:eastAsia="lt-LT"/>
                            </w:rPr>
                            <w:t>6.5</w:t>
                          </w:r>
                        </w:sdtContent>
                      </w:sdt>
                      <w:r w:rsidR="00C514A0">
                        <w:rPr>
                          <w:szCs w:val="24"/>
                          <w:lang w:eastAsia="lt-LT"/>
                        </w:rPr>
                        <w:t>. Lietuvos Respublikos geriamojo vandens tiekimo ir nuotekų tvarkymo įstatymas;</w:t>
                      </w:r>
                    </w:p>
                  </w:sdtContent>
                </w:sdt>
                <w:sdt>
                  <w:sdtPr>
                    <w:alias w:val="6.6 pp."/>
                    <w:tag w:val="part_1865103dcaa6452eb512e41e96f8126c"/>
                    <w:id w:val="-1369062013"/>
                    <w:lock w:val="sdtLocked"/>
                  </w:sdtPr>
                  <w:sdtEndPr/>
                  <w:sdtContent>
                    <w:p w14:paraId="4B856427" w14:textId="607E8643" w:rsidR="00F45D02" w:rsidRDefault="00114BF7">
                      <w:pPr>
                        <w:tabs>
                          <w:tab w:val="left" w:pos="1134"/>
                        </w:tabs>
                        <w:ind w:firstLine="567"/>
                        <w:jc w:val="both"/>
                        <w:rPr>
                          <w:szCs w:val="24"/>
                          <w:lang w:eastAsia="lt-LT"/>
                        </w:rPr>
                      </w:pPr>
                      <w:sdt>
                        <w:sdtPr>
                          <w:alias w:val="Numeris"/>
                          <w:tag w:val="nr_1865103dcaa6452eb512e41e96f8126c"/>
                          <w:id w:val="1784234405"/>
                          <w:lock w:val="sdtLocked"/>
                        </w:sdtPr>
                        <w:sdtEndPr/>
                        <w:sdtContent>
                          <w:r w:rsidR="00C514A0">
                            <w:rPr>
                              <w:szCs w:val="24"/>
                              <w:lang w:eastAsia="lt-LT"/>
                            </w:rPr>
                            <w:t>6.6</w:t>
                          </w:r>
                        </w:sdtContent>
                      </w:sdt>
                      <w:r w:rsidR="00C514A0">
                        <w:rPr>
                          <w:szCs w:val="24"/>
                          <w:lang w:eastAsia="lt-LT"/>
                        </w:rPr>
                        <w:t>. Lietuvos Respublikos priešgaisrinės saugos įstatymas;</w:t>
                      </w:r>
                    </w:p>
                  </w:sdtContent>
                </w:sdt>
                <w:sdt>
                  <w:sdtPr>
                    <w:alias w:val="6.7 pp."/>
                    <w:tag w:val="part_9a9cdb9314b244828d9d7fee2fa06a7d"/>
                    <w:id w:val="882825318"/>
                    <w:lock w:val="sdtLocked"/>
                  </w:sdtPr>
                  <w:sdtEndPr/>
                  <w:sdtContent>
                    <w:p w14:paraId="575FFE37" w14:textId="759566AE" w:rsidR="00F45D02" w:rsidRDefault="00114BF7">
                      <w:pPr>
                        <w:tabs>
                          <w:tab w:val="left" w:pos="1134"/>
                        </w:tabs>
                        <w:ind w:firstLine="567"/>
                        <w:jc w:val="both"/>
                        <w:rPr>
                          <w:szCs w:val="24"/>
                          <w:lang w:eastAsia="lt-LT"/>
                        </w:rPr>
                      </w:pPr>
                      <w:sdt>
                        <w:sdtPr>
                          <w:alias w:val="Numeris"/>
                          <w:tag w:val="nr_9a9cdb9314b244828d9d7fee2fa06a7d"/>
                          <w:id w:val="-1916935916"/>
                          <w:lock w:val="sdtLocked"/>
                        </w:sdtPr>
                        <w:sdtEndPr/>
                        <w:sdtContent>
                          <w:r w:rsidR="00C514A0">
                            <w:rPr>
                              <w:szCs w:val="24"/>
                              <w:lang w:eastAsia="lt-LT"/>
                            </w:rPr>
                            <w:t>6.7</w:t>
                          </w:r>
                        </w:sdtContent>
                      </w:sdt>
                      <w:r w:rsidR="00C514A0">
                        <w:rPr>
                          <w:szCs w:val="24"/>
                          <w:lang w:eastAsia="lt-LT"/>
                        </w:rPr>
                        <w:t>. Lietuvos Respublikos specialiųjų žemės naudojimo sąlygų įstatymas;</w:t>
                      </w:r>
                    </w:p>
                  </w:sdtContent>
                </w:sdt>
                <w:sdt>
                  <w:sdtPr>
                    <w:alias w:val="6.8 pp."/>
                    <w:tag w:val="part_abbba4e45d7646fe8875ab84fced8199"/>
                    <w:id w:val="-511916759"/>
                    <w:lock w:val="sdtLocked"/>
                  </w:sdtPr>
                  <w:sdtEndPr/>
                  <w:sdtContent>
                    <w:p w14:paraId="18A859DA" w14:textId="4142420E" w:rsidR="00F45D02" w:rsidRDefault="00114BF7">
                      <w:pPr>
                        <w:tabs>
                          <w:tab w:val="left" w:pos="1134"/>
                        </w:tabs>
                        <w:ind w:firstLine="567"/>
                        <w:jc w:val="both"/>
                        <w:rPr>
                          <w:szCs w:val="24"/>
                          <w:lang w:eastAsia="lt-LT"/>
                        </w:rPr>
                      </w:pPr>
                      <w:sdt>
                        <w:sdtPr>
                          <w:alias w:val="Numeris"/>
                          <w:tag w:val="nr_abbba4e45d7646fe8875ab84fced8199"/>
                          <w:id w:val="710691773"/>
                          <w:lock w:val="sdtLocked"/>
                        </w:sdtPr>
                        <w:sdtEndPr/>
                        <w:sdtContent>
                          <w:r w:rsidR="00C514A0">
                            <w:rPr>
                              <w:szCs w:val="24"/>
                              <w:lang w:eastAsia="lt-LT"/>
                            </w:rPr>
                            <w:t>6.8</w:t>
                          </w:r>
                        </w:sdtContent>
                      </w:sdt>
                      <w:r w:rsidR="00C514A0">
                        <w:rPr>
                          <w:szCs w:val="24"/>
                          <w:lang w:eastAsia="lt-LT"/>
                        </w:rPr>
                        <w:t>. Lietuvos Respublikos statybos įstatymas;</w:t>
                      </w:r>
                    </w:p>
                  </w:sdtContent>
                </w:sdt>
                <w:sdt>
                  <w:sdtPr>
                    <w:alias w:val="6.9 pp."/>
                    <w:tag w:val="part_e88aef53d57a4af88e78d51d2f72e173"/>
                    <w:id w:val="-978222886"/>
                    <w:lock w:val="sdtLocked"/>
                  </w:sdtPr>
                  <w:sdtEndPr/>
                  <w:sdtContent>
                    <w:p w14:paraId="0D8BB9D2" w14:textId="7411660C" w:rsidR="00F45D02" w:rsidRDefault="00114BF7">
                      <w:pPr>
                        <w:tabs>
                          <w:tab w:val="left" w:pos="1134"/>
                        </w:tabs>
                        <w:ind w:firstLine="567"/>
                        <w:jc w:val="both"/>
                        <w:rPr>
                          <w:szCs w:val="24"/>
                          <w:lang w:eastAsia="lt-LT"/>
                        </w:rPr>
                      </w:pPr>
                      <w:sdt>
                        <w:sdtPr>
                          <w:alias w:val="Numeris"/>
                          <w:tag w:val="nr_e88aef53d57a4af88e78d51d2f72e173"/>
                          <w:id w:val="341134755"/>
                          <w:lock w:val="sdtLocked"/>
                        </w:sdtPr>
                        <w:sdtEndPr/>
                        <w:sdtContent>
                          <w:r w:rsidR="00C514A0">
                            <w:rPr>
                              <w:szCs w:val="24"/>
                              <w:lang w:eastAsia="lt-LT"/>
                            </w:rPr>
                            <w:t>6.9</w:t>
                          </w:r>
                        </w:sdtContent>
                      </w:sdt>
                      <w:r w:rsidR="00C514A0">
                        <w:rPr>
                          <w:szCs w:val="24"/>
                          <w:lang w:eastAsia="lt-LT"/>
                        </w:rPr>
                        <w:t>. Lietuvos Respublikos vandens įstatymas;</w:t>
                      </w:r>
                    </w:p>
                  </w:sdtContent>
                </w:sdt>
                <w:sdt>
                  <w:sdtPr>
                    <w:alias w:val="6.10 pp."/>
                    <w:tag w:val="part_e13e8647b2bd4bb68197c15cf18a8664"/>
                    <w:id w:val="-1231311346"/>
                    <w:lock w:val="sdtLocked"/>
                  </w:sdtPr>
                  <w:sdtEndPr/>
                  <w:sdtContent>
                    <w:p w14:paraId="4464548D" w14:textId="59D75D35" w:rsidR="00F45D02" w:rsidRDefault="00114BF7">
                      <w:pPr>
                        <w:tabs>
                          <w:tab w:val="left" w:pos="1134"/>
                        </w:tabs>
                        <w:ind w:firstLine="567"/>
                        <w:jc w:val="both"/>
                        <w:rPr>
                          <w:szCs w:val="24"/>
                          <w:lang w:eastAsia="lt-LT"/>
                        </w:rPr>
                      </w:pPr>
                      <w:sdt>
                        <w:sdtPr>
                          <w:alias w:val="Numeris"/>
                          <w:tag w:val="nr_e13e8647b2bd4bb68197c15cf18a8664"/>
                          <w:id w:val="-1910603844"/>
                          <w:lock w:val="sdtLocked"/>
                        </w:sdtPr>
                        <w:sdtEndPr/>
                        <w:sdtContent>
                          <w:r w:rsidR="00C514A0">
                            <w:rPr>
                              <w:szCs w:val="24"/>
                              <w:lang w:eastAsia="lt-LT"/>
                            </w:rPr>
                            <w:t>6.10</w:t>
                          </w:r>
                        </w:sdtContent>
                      </w:sdt>
                      <w:r w:rsidR="00C514A0">
                        <w:rPr>
                          <w:szCs w:val="24"/>
                          <w:lang w:eastAsia="lt-LT"/>
                        </w:rPr>
                        <w:t>. statybos techninis reglamentas STR 2.01.01(2):1999 „Esminiai statinio reikalavimai. Gaisrinė sauga“, patvirtintas Lietuvos Respublikos aplinkos ministro 1999 m. gruodžio 27 d. įsakymu Nr. 422 „Dėl reglamento STR 2.01.01(2):1999 „Esminiai statinio reikalavimai. Gaisrinė sauga“ patvirtinimo“;</w:t>
                      </w:r>
                    </w:p>
                  </w:sdtContent>
                </w:sdt>
                <w:sdt>
                  <w:sdtPr>
                    <w:alias w:val="6.11 pp."/>
                    <w:tag w:val="part_2e89c64b769f4366aa54ee3761b2ee09"/>
                    <w:id w:val="-1831438997"/>
                    <w:lock w:val="sdtLocked"/>
                  </w:sdtPr>
                  <w:sdtEndPr/>
                  <w:sdtContent>
                    <w:p w14:paraId="580C85F4" w14:textId="2F834F76" w:rsidR="00F45D02" w:rsidRDefault="00114BF7">
                      <w:pPr>
                        <w:tabs>
                          <w:tab w:val="left" w:pos="1134"/>
                        </w:tabs>
                        <w:ind w:firstLine="567"/>
                        <w:jc w:val="both"/>
                        <w:rPr>
                          <w:szCs w:val="24"/>
                          <w:lang w:eastAsia="lt-LT"/>
                        </w:rPr>
                      </w:pPr>
                      <w:sdt>
                        <w:sdtPr>
                          <w:alias w:val="Numeris"/>
                          <w:tag w:val="nr_2e89c64b769f4366aa54ee3761b2ee09"/>
                          <w:id w:val="-1134474056"/>
                          <w:lock w:val="sdtLocked"/>
                        </w:sdtPr>
                        <w:sdtEndPr/>
                        <w:sdtContent>
                          <w:r w:rsidR="00C514A0">
                            <w:rPr>
                              <w:szCs w:val="24"/>
                              <w:lang w:eastAsia="lt-LT"/>
                            </w:rPr>
                            <w:t>6.11</w:t>
                          </w:r>
                        </w:sdtContent>
                      </w:sdt>
                      <w:r w:rsidR="00C514A0">
                        <w:rPr>
                          <w:szCs w:val="24"/>
                          <w:lang w:eastAsia="lt-LT"/>
                        </w:rPr>
                        <w:t>. statybos techninis reglamentas STR 2.01.01(3):1999 „Esminiai statinio reikalavimai. Higiena, sveikata, aplinkos apsauga“, patvirtintas Lietuvos Respublikos aplinkos ministro 1999 m. gruodžio 27 d. įsakymu Nr. 420 „Dėl reglamento STR 2.01.01(3):1999 „Esminiai statinio reikalavimai. Higiena, sveikata, aplinkos apsauga“ patvirtinimo“;</w:t>
                      </w:r>
                    </w:p>
                  </w:sdtContent>
                </w:sdt>
                <w:sdt>
                  <w:sdtPr>
                    <w:alias w:val="6.12 pp."/>
                    <w:tag w:val="part_a188295de26948ca8fe03bd29dce9e6a"/>
                    <w:id w:val="1909642040"/>
                    <w:lock w:val="sdtLocked"/>
                  </w:sdtPr>
                  <w:sdtEndPr/>
                  <w:sdtContent>
                    <w:p w14:paraId="737BCE95" w14:textId="66FC1B19" w:rsidR="00F45D02" w:rsidRDefault="00114BF7">
                      <w:pPr>
                        <w:tabs>
                          <w:tab w:val="left" w:pos="1134"/>
                        </w:tabs>
                        <w:ind w:firstLine="567"/>
                        <w:jc w:val="both"/>
                        <w:rPr>
                          <w:szCs w:val="24"/>
                          <w:lang w:eastAsia="lt-LT"/>
                        </w:rPr>
                      </w:pPr>
                      <w:sdt>
                        <w:sdtPr>
                          <w:alias w:val="Numeris"/>
                          <w:tag w:val="nr_a188295de26948ca8fe03bd29dce9e6a"/>
                          <w:id w:val="-667396762"/>
                          <w:lock w:val="sdtLocked"/>
                        </w:sdtPr>
                        <w:sdtEndPr/>
                        <w:sdtContent>
                          <w:r w:rsidR="00C514A0">
                            <w:rPr>
                              <w:szCs w:val="24"/>
                              <w:lang w:eastAsia="lt-LT"/>
                            </w:rPr>
                            <w:t>6.12</w:t>
                          </w:r>
                        </w:sdtContent>
                      </w:sdt>
                      <w:r w:rsidR="00C514A0">
                        <w:rPr>
                          <w:szCs w:val="24"/>
                          <w:lang w:eastAsia="lt-LT"/>
                        </w:rPr>
                        <w:t xml:space="preserve">. statybos techninis reglamentas STR 2.07.01:2003 „Vandentiekis ir nuotekų </w:t>
                      </w:r>
                      <w:proofErr w:type="spellStart"/>
                      <w:r w:rsidR="00C514A0">
                        <w:rPr>
                          <w:szCs w:val="24"/>
                          <w:lang w:eastAsia="lt-LT"/>
                        </w:rPr>
                        <w:t>šalintuvas</w:t>
                      </w:r>
                      <w:proofErr w:type="spellEnd"/>
                      <w:r w:rsidR="00C514A0">
                        <w:rPr>
                          <w:szCs w:val="24"/>
                          <w:lang w:eastAsia="lt-LT"/>
                        </w:rPr>
                        <w:t xml:space="preserve">. Pastato inžinerinės sistemos. Lauko inžineriniai tinklai“, patvirtintas Lietuvos Respublikos aplinkos ministro 2003 m. liepos 21 d. įsakymu Nr. 390 „Dėl statybos techninio reglamento STR 2.07.01:2003 „Vandentiekis ir nuotekų </w:t>
                      </w:r>
                      <w:proofErr w:type="spellStart"/>
                      <w:r w:rsidR="00C514A0">
                        <w:rPr>
                          <w:szCs w:val="24"/>
                          <w:lang w:eastAsia="lt-LT"/>
                        </w:rPr>
                        <w:t>šalintuvas</w:t>
                      </w:r>
                      <w:proofErr w:type="spellEnd"/>
                      <w:r w:rsidR="00C514A0">
                        <w:rPr>
                          <w:szCs w:val="24"/>
                          <w:lang w:eastAsia="lt-LT"/>
                        </w:rPr>
                        <w:t>. Pastato inžinerinės sistemos. Lauko inžineriniai tinklai“ patvirtinimo“;</w:t>
                      </w:r>
                    </w:p>
                  </w:sdtContent>
                </w:sdt>
                <w:sdt>
                  <w:sdtPr>
                    <w:alias w:val="6.13 pp."/>
                    <w:tag w:val="part_c038197ef9e44335bf70c3420aeac865"/>
                    <w:id w:val="-1478600777"/>
                    <w:lock w:val="sdtLocked"/>
                  </w:sdtPr>
                  <w:sdtEndPr/>
                  <w:sdtContent>
                    <w:p w14:paraId="6FB12E60" w14:textId="5816F57D" w:rsidR="00F45D02" w:rsidRDefault="00114BF7">
                      <w:pPr>
                        <w:tabs>
                          <w:tab w:val="left" w:pos="1134"/>
                        </w:tabs>
                        <w:ind w:firstLine="567"/>
                        <w:jc w:val="both"/>
                        <w:rPr>
                          <w:szCs w:val="24"/>
                          <w:lang w:eastAsia="lt-LT"/>
                        </w:rPr>
                      </w:pPr>
                      <w:sdt>
                        <w:sdtPr>
                          <w:alias w:val="Numeris"/>
                          <w:tag w:val="nr_c038197ef9e44335bf70c3420aeac865"/>
                          <w:id w:val="1872100610"/>
                          <w:lock w:val="sdtLocked"/>
                        </w:sdtPr>
                        <w:sdtEndPr/>
                        <w:sdtContent>
                          <w:r w:rsidR="00C514A0">
                            <w:rPr>
                              <w:szCs w:val="24"/>
                              <w:lang w:eastAsia="lt-LT"/>
                            </w:rPr>
                            <w:t>6.13</w:t>
                          </w:r>
                        </w:sdtContent>
                      </w:sdt>
                      <w:r w:rsidR="00C514A0">
                        <w:rPr>
                          <w:szCs w:val="24"/>
                          <w:lang w:eastAsia="lt-LT"/>
                        </w:rPr>
                        <w:t>. statybos techninis reglamentas STR 2.02.05:2004 „Nuotekų valyklos. Pagrindinės nuostatos“, patvirtintas Lietuvos Respublikos aplinkos ministro 2004 m. liepos 8 d. įsakymu Nr. D1-376 „Dėl statybos techninio reglamento STR 2.02.05:2004 „Nuotekų valyklos. Pagrindinės nuostatos“ patvirtinimo“;</w:t>
                      </w:r>
                    </w:p>
                  </w:sdtContent>
                </w:sdt>
                <w:sdt>
                  <w:sdtPr>
                    <w:alias w:val="6.14 pp."/>
                    <w:tag w:val="part_046893b1fdea44eb8e926a23b1d82c3e"/>
                    <w:id w:val="-1636017129"/>
                    <w:lock w:val="sdtLocked"/>
                  </w:sdtPr>
                  <w:sdtEndPr/>
                  <w:sdtContent>
                    <w:p w14:paraId="7B4D09A4" w14:textId="43C265AD" w:rsidR="00F45D02" w:rsidRDefault="00114BF7">
                      <w:pPr>
                        <w:tabs>
                          <w:tab w:val="left" w:pos="1134"/>
                        </w:tabs>
                        <w:ind w:firstLine="567"/>
                        <w:jc w:val="both"/>
                        <w:rPr>
                          <w:szCs w:val="24"/>
                          <w:lang w:eastAsia="lt-LT"/>
                        </w:rPr>
                      </w:pPr>
                      <w:sdt>
                        <w:sdtPr>
                          <w:alias w:val="Numeris"/>
                          <w:tag w:val="nr_046893b1fdea44eb8e926a23b1d82c3e"/>
                          <w:id w:val="1310066964"/>
                          <w:lock w:val="sdtLocked"/>
                        </w:sdtPr>
                        <w:sdtEndPr/>
                        <w:sdtContent>
                          <w:r w:rsidR="00C514A0">
                            <w:rPr>
                              <w:szCs w:val="24"/>
                              <w:lang w:eastAsia="lt-LT"/>
                            </w:rPr>
                            <w:t>6.14</w:t>
                          </w:r>
                        </w:sdtContent>
                      </w:sdt>
                      <w:r w:rsidR="00C514A0">
                        <w:rPr>
                          <w:szCs w:val="24"/>
                          <w:lang w:eastAsia="lt-LT"/>
                        </w:rPr>
                        <w:t>. statybos techninis reglamentas STR 1.01.03:2017 „Statinių klasifikavimas“, patvirtintas Lietuvos Respublikos aplinkos ministro 2016 m. spalio 27 d. įsakymu Nr. D1-713 „Dėl statybos techninio reglamento STR 1.01.03:2017 „Statinių ir patalpų klasifikavimas“ patvirtinimo“;</w:t>
                      </w:r>
                    </w:p>
                  </w:sdtContent>
                </w:sdt>
                <w:sdt>
                  <w:sdtPr>
                    <w:alias w:val="6.15 pp."/>
                    <w:tag w:val="part_2f035d32e93f4b0b97e0aa646dc03072"/>
                    <w:id w:val="440720980"/>
                    <w:lock w:val="sdtLocked"/>
                  </w:sdtPr>
                  <w:sdtEndPr/>
                  <w:sdtContent>
                    <w:p w14:paraId="5577C0A7" w14:textId="59740732" w:rsidR="00F45D02" w:rsidRDefault="00114BF7">
                      <w:pPr>
                        <w:tabs>
                          <w:tab w:val="left" w:pos="1134"/>
                        </w:tabs>
                        <w:ind w:firstLine="567"/>
                        <w:jc w:val="both"/>
                        <w:rPr>
                          <w:szCs w:val="24"/>
                          <w:lang w:eastAsia="lt-LT"/>
                        </w:rPr>
                      </w:pPr>
                      <w:sdt>
                        <w:sdtPr>
                          <w:alias w:val="Numeris"/>
                          <w:tag w:val="nr_2f035d32e93f4b0b97e0aa646dc03072"/>
                          <w:id w:val="659272186"/>
                          <w:lock w:val="sdtLocked"/>
                        </w:sdtPr>
                        <w:sdtEndPr/>
                        <w:sdtContent>
                          <w:r w:rsidR="00C514A0">
                            <w:rPr>
                              <w:szCs w:val="24"/>
                              <w:lang w:eastAsia="lt-LT"/>
                            </w:rPr>
                            <w:t>6.15</w:t>
                          </w:r>
                        </w:sdtContent>
                      </w:sdt>
                      <w:r w:rsidR="00C514A0">
                        <w:rPr>
                          <w:szCs w:val="24"/>
                          <w:lang w:eastAsia="lt-LT"/>
                        </w:rPr>
                        <w:t>. statybos techninis reglamentas STR 1.06.01:2016 „Statybos darbai. Statinio statybos priežiūra“, patvirtintas Lietuvos Respublikos aplinkos ministro 2016 m. gruodžio 12 d. įsakymu Nr. D1-848 „Dėl statybos techninio reglamento STR 1.06.01:2016 „Statybos darbai. Statinio statybos priežiūra“ patvirtinimo“;</w:t>
                      </w:r>
                    </w:p>
                  </w:sdtContent>
                </w:sdt>
                <w:sdt>
                  <w:sdtPr>
                    <w:alias w:val="6.16 pp."/>
                    <w:tag w:val="part_8e029fa4935b4e658b407dd27dbdd842"/>
                    <w:id w:val="254414842"/>
                    <w:lock w:val="sdtLocked"/>
                  </w:sdtPr>
                  <w:sdtEndPr/>
                  <w:sdtContent>
                    <w:p w14:paraId="6E26AC0B" w14:textId="3ED1D82C" w:rsidR="00F45D02" w:rsidRDefault="00114BF7">
                      <w:pPr>
                        <w:tabs>
                          <w:tab w:val="left" w:pos="1134"/>
                        </w:tabs>
                        <w:ind w:firstLine="567"/>
                        <w:jc w:val="both"/>
                        <w:rPr>
                          <w:szCs w:val="24"/>
                          <w:lang w:eastAsia="lt-LT"/>
                        </w:rPr>
                      </w:pPr>
                      <w:sdt>
                        <w:sdtPr>
                          <w:alias w:val="Numeris"/>
                          <w:tag w:val="nr_8e029fa4935b4e658b407dd27dbdd842"/>
                          <w:id w:val="-1415772548"/>
                          <w:lock w:val="sdtLocked"/>
                        </w:sdtPr>
                        <w:sdtEndPr/>
                        <w:sdtContent>
                          <w:r w:rsidR="00C514A0">
                            <w:rPr>
                              <w:szCs w:val="24"/>
                              <w:lang w:eastAsia="lt-LT"/>
                            </w:rPr>
                            <w:t>6.16</w:t>
                          </w:r>
                        </w:sdtContent>
                      </w:sdt>
                      <w:r w:rsidR="00C514A0">
                        <w:rPr>
                          <w:szCs w:val="24"/>
                          <w:lang w:eastAsia="lt-LT"/>
                        </w:rPr>
                        <w:t xml:space="preserve">. </w:t>
                      </w:r>
                      <w:r w:rsidR="00C514A0">
                        <w:rPr>
                          <w:szCs w:val="24"/>
                        </w:rPr>
                        <w:t>statybos techninis reglamentas STR</w:t>
                      </w:r>
                      <w:r w:rsidR="00C514A0">
                        <w:rPr>
                          <w:szCs w:val="24"/>
                          <w:lang w:eastAsia="lt-LT"/>
                        </w:rPr>
                        <w:t> </w:t>
                      </w:r>
                      <w:r w:rsidR="00C514A0">
                        <w:rPr>
                          <w:szCs w:val="24"/>
                        </w:rPr>
                        <w:t>1.02.01:2017 „Statybos dalyvių atestavimo ir teisės pripažinimo tvarkos aprašas“, patvirtintas</w:t>
                      </w:r>
                      <w:r w:rsidR="00C514A0">
                        <w:rPr>
                          <w:bCs/>
                          <w:szCs w:val="24"/>
                        </w:rPr>
                        <w:t xml:space="preserve"> Lietuvos Respublikos aplinkos ministro 2016</w:t>
                      </w:r>
                      <w:r w:rsidR="00C514A0">
                        <w:rPr>
                          <w:szCs w:val="24"/>
                          <w:lang w:eastAsia="lt-LT"/>
                        </w:rPr>
                        <w:t> </w:t>
                      </w:r>
                      <w:r w:rsidR="00C514A0">
                        <w:rPr>
                          <w:bCs/>
                          <w:szCs w:val="24"/>
                        </w:rPr>
                        <w:t>m. gruodžio 12</w:t>
                      </w:r>
                      <w:r w:rsidR="00C514A0">
                        <w:rPr>
                          <w:szCs w:val="24"/>
                          <w:lang w:eastAsia="lt-LT"/>
                        </w:rPr>
                        <w:t> </w:t>
                      </w:r>
                      <w:r w:rsidR="00C514A0">
                        <w:rPr>
                          <w:bCs/>
                          <w:szCs w:val="24"/>
                        </w:rPr>
                        <w:t>d. įsakymu Nr. D1-880 „Dėl statybos techninio reglamento STR</w:t>
                      </w:r>
                      <w:r w:rsidR="00C514A0">
                        <w:rPr>
                          <w:szCs w:val="24"/>
                          <w:lang w:eastAsia="lt-LT"/>
                        </w:rPr>
                        <w:t> </w:t>
                      </w:r>
                      <w:r w:rsidR="00C514A0">
                        <w:rPr>
                          <w:bCs/>
                          <w:szCs w:val="24"/>
                        </w:rPr>
                        <w:t>1.02.01:2017 „Statybos dalyvių atestavimo ir teisės pripažinimo tvarkos aprašas“ patvirtinimo“ (toliau – Reglamentas);</w:t>
                      </w:r>
                    </w:p>
                  </w:sdtContent>
                </w:sdt>
                <w:sdt>
                  <w:sdtPr>
                    <w:alias w:val="6.17 pp."/>
                    <w:tag w:val="part_bd774753d35145dd99c2e19180dd12a7"/>
                    <w:id w:val="1044560269"/>
                    <w:lock w:val="sdtLocked"/>
                  </w:sdtPr>
                  <w:sdtEndPr/>
                  <w:sdtContent>
                    <w:p w14:paraId="5CA318FB" w14:textId="12F70B51" w:rsidR="00F45D02" w:rsidRDefault="00114BF7">
                      <w:pPr>
                        <w:tabs>
                          <w:tab w:val="left" w:pos="1134"/>
                        </w:tabs>
                        <w:ind w:firstLine="567"/>
                        <w:jc w:val="both"/>
                        <w:rPr>
                          <w:szCs w:val="24"/>
                          <w:lang w:eastAsia="lt-LT"/>
                        </w:rPr>
                      </w:pPr>
                      <w:sdt>
                        <w:sdtPr>
                          <w:alias w:val="Numeris"/>
                          <w:tag w:val="nr_bd774753d35145dd99c2e19180dd12a7"/>
                          <w:id w:val="872574737"/>
                          <w:lock w:val="sdtLocked"/>
                        </w:sdtPr>
                        <w:sdtEndPr/>
                        <w:sdtContent>
                          <w:r w:rsidR="00C514A0">
                            <w:rPr>
                              <w:szCs w:val="24"/>
                              <w:lang w:eastAsia="lt-LT"/>
                            </w:rPr>
                            <w:t>6.17</w:t>
                          </w:r>
                        </w:sdtContent>
                      </w:sdt>
                      <w:r w:rsidR="00C514A0">
                        <w:rPr>
                          <w:szCs w:val="24"/>
                          <w:lang w:eastAsia="lt-LT"/>
                        </w:rPr>
                        <w:t>. Nuotekų tvarkymo reglamentas, patvirtintas Lietuvos Respublikos aplinkos ministro 2006 m. gegužės 17 d. įsakymu Nr. D1-236 „Dėl Nuotekų tvarkymo reglamento patvirtinimo“;</w:t>
                      </w:r>
                    </w:p>
                  </w:sdtContent>
                </w:sdt>
                <w:sdt>
                  <w:sdtPr>
                    <w:alias w:val="6.18 pp."/>
                    <w:tag w:val="part_396f3039b01e4abc8ea421e9422b20fe"/>
                    <w:id w:val="-384642575"/>
                    <w:lock w:val="sdtLocked"/>
                  </w:sdtPr>
                  <w:sdtEndPr/>
                  <w:sdtContent>
                    <w:p w14:paraId="7802401A" w14:textId="31713203" w:rsidR="00F45D02" w:rsidRDefault="00114BF7">
                      <w:pPr>
                        <w:tabs>
                          <w:tab w:val="left" w:pos="1134"/>
                        </w:tabs>
                        <w:ind w:firstLine="567"/>
                        <w:jc w:val="both"/>
                        <w:rPr>
                          <w:szCs w:val="24"/>
                          <w:lang w:eastAsia="lt-LT"/>
                        </w:rPr>
                      </w:pPr>
                      <w:sdt>
                        <w:sdtPr>
                          <w:alias w:val="Numeris"/>
                          <w:tag w:val="nr_396f3039b01e4abc8ea421e9422b20fe"/>
                          <w:id w:val="-1031565824"/>
                          <w:lock w:val="sdtLocked"/>
                        </w:sdtPr>
                        <w:sdtEndPr/>
                        <w:sdtContent>
                          <w:r w:rsidR="00C514A0">
                            <w:rPr>
                              <w:szCs w:val="24"/>
                              <w:lang w:eastAsia="lt-LT"/>
                            </w:rPr>
                            <w:t>6.18</w:t>
                          </w:r>
                        </w:sdtContent>
                      </w:sdt>
                      <w:r w:rsidR="00C514A0">
                        <w:rPr>
                          <w:szCs w:val="24"/>
                          <w:lang w:eastAsia="lt-LT"/>
                        </w:rPr>
                        <w:t>. Paviršinių nuotekų tvarkymo reglamentas, patvirtintas Lietuvos Respublikos aplinkos ministro 2007 m. balandžio 7 d. įsakymu Nr. D1-193 „Dėl Paviršinių nuotekų tvarkymo reglamento patvirtinimo“;</w:t>
                      </w:r>
                    </w:p>
                  </w:sdtContent>
                </w:sdt>
                <w:sdt>
                  <w:sdtPr>
                    <w:alias w:val="6.19 pp."/>
                    <w:tag w:val="part_dbb7122fe75a4e8cba917d8849e98901"/>
                    <w:id w:val="-726152969"/>
                    <w:lock w:val="sdtLocked"/>
                  </w:sdtPr>
                  <w:sdtEndPr/>
                  <w:sdtContent>
                    <w:p w14:paraId="09622D5E" w14:textId="6EAD08A9" w:rsidR="00F45D02" w:rsidRDefault="00114BF7">
                      <w:pPr>
                        <w:tabs>
                          <w:tab w:val="left" w:pos="1134"/>
                        </w:tabs>
                        <w:ind w:firstLine="567"/>
                        <w:jc w:val="both"/>
                        <w:rPr>
                          <w:szCs w:val="24"/>
                          <w:lang w:eastAsia="lt-LT"/>
                        </w:rPr>
                      </w:pPr>
                      <w:sdt>
                        <w:sdtPr>
                          <w:alias w:val="Numeris"/>
                          <w:tag w:val="nr_dbb7122fe75a4e8cba917d8849e98901"/>
                          <w:id w:val="1677762923"/>
                          <w:lock w:val="sdtLocked"/>
                        </w:sdtPr>
                        <w:sdtEndPr/>
                        <w:sdtContent>
                          <w:r w:rsidR="00C514A0">
                            <w:rPr>
                              <w:szCs w:val="24"/>
                              <w:lang w:eastAsia="lt-LT"/>
                            </w:rPr>
                            <w:t>6.19</w:t>
                          </w:r>
                        </w:sdtContent>
                      </w:sdt>
                      <w:r w:rsidR="00C514A0">
                        <w:rPr>
                          <w:szCs w:val="24"/>
                          <w:lang w:eastAsia="lt-LT"/>
                        </w:rPr>
                        <w:t>. Vandens kokybė. Dujų chromatografijos metodas naftos angliavandenilių indeksui (naftos produktų koncentracijai) nustatyti LAND 61-2003, patvirtintas Lietuvos Respublikos aplinkos ministro 2003 m. gruodžio 19 d. įsakymu Nr. 677 „Dėl aplinkos apsaugos normatyvinio dokumento LAND 61-2003 patvirtinimo“;</w:t>
                      </w:r>
                    </w:p>
                  </w:sdtContent>
                </w:sdt>
                <w:sdt>
                  <w:sdtPr>
                    <w:alias w:val="6.20 pp."/>
                    <w:tag w:val="part_73859ecf424745c488ec81dfeb8a8ef0"/>
                    <w:id w:val="-1208102200"/>
                    <w:lock w:val="sdtLocked"/>
                  </w:sdtPr>
                  <w:sdtEndPr/>
                  <w:sdtContent>
                    <w:p w14:paraId="167335CF" w14:textId="2B371D34" w:rsidR="00F45D02" w:rsidRDefault="00114BF7">
                      <w:pPr>
                        <w:tabs>
                          <w:tab w:val="left" w:pos="1134"/>
                        </w:tabs>
                        <w:ind w:firstLine="567"/>
                        <w:jc w:val="both"/>
                        <w:rPr>
                          <w:szCs w:val="24"/>
                          <w:lang w:eastAsia="lt-LT"/>
                        </w:rPr>
                      </w:pPr>
                      <w:sdt>
                        <w:sdtPr>
                          <w:alias w:val="Numeris"/>
                          <w:tag w:val="nr_73859ecf424745c488ec81dfeb8a8ef0"/>
                          <w:id w:val="603619888"/>
                          <w:lock w:val="sdtLocked"/>
                        </w:sdtPr>
                        <w:sdtEndPr/>
                        <w:sdtContent>
                          <w:r w:rsidR="00C514A0">
                            <w:rPr>
                              <w:szCs w:val="24"/>
                              <w:lang w:eastAsia="lt-LT"/>
                            </w:rPr>
                            <w:t>6.20</w:t>
                          </w:r>
                        </w:sdtContent>
                      </w:sdt>
                      <w:r w:rsidR="00C514A0">
                        <w:rPr>
                          <w:szCs w:val="24"/>
                          <w:lang w:eastAsia="lt-LT"/>
                        </w:rPr>
                        <w:t xml:space="preserve">. LAND 65-2005. Vandens kokybė. Nitratų kiekio nustatymas. </w:t>
                      </w:r>
                      <w:proofErr w:type="spellStart"/>
                      <w:r w:rsidR="00C514A0">
                        <w:rPr>
                          <w:szCs w:val="24"/>
                          <w:lang w:eastAsia="lt-LT"/>
                        </w:rPr>
                        <w:t>Spektrometrinis</w:t>
                      </w:r>
                      <w:proofErr w:type="spellEnd"/>
                      <w:r w:rsidR="00C514A0">
                        <w:rPr>
                          <w:szCs w:val="24"/>
                          <w:lang w:eastAsia="lt-LT"/>
                        </w:rPr>
                        <w:t xml:space="preserve"> metodas, vartojant </w:t>
                      </w:r>
                      <w:proofErr w:type="spellStart"/>
                      <w:r w:rsidR="00C514A0">
                        <w:rPr>
                          <w:szCs w:val="24"/>
                          <w:lang w:eastAsia="lt-LT"/>
                        </w:rPr>
                        <w:t>sulfosalicilo</w:t>
                      </w:r>
                      <w:proofErr w:type="spellEnd"/>
                      <w:r w:rsidR="00C514A0">
                        <w:rPr>
                          <w:szCs w:val="24"/>
                          <w:lang w:eastAsia="lt-LT"/>
                        </w:rPr>
                        <w:t xml:space="preserve"> rūgštį, patvirtintas Lietuvos Respublikos aplinkos ministro 2005 m. gegužės 5 d. įsakymu Nr. D1-232 „Dėl Lietuvos Respublikos aplinkos apsaugos normatyvinių dokumentų LAND 65-2005 ir LAND 66-2005 patvirtinimo“;</w:t>
                      </w:r>
                    </w:p>
                  </w:sdtContent>
                </w:sdt>
                <w:sdt>
                  <w:sdtPr>
                    <w:alias w:val="6.21 pp."/>
                    <w:tag w:val="part_e69260cf789c423db9e1eb72ec886a9a"/>
                    <w:id w:val="-1092705493"/>
                    <w:lock w:val="sdtLocked"/>
                  </w:sdtPr>
                  <w:sdtEndPr/>
                  <w:sdtContent>
                    <w:p w14:paraId="5CE404B0" w14:textId="34293306" w:rsidR="00F45D02" w:rsidRDefault="00114BF7">
                      <w:pPr>
                        <w:tabs>
                          <w:tab w:val="left" w:pos="1134"/>
                        </w:tabs>
                        <w:ind w:firstLine="567"/>
                        <w:jc w:val="both"/>
                        <w:rPr>
                          <w:szCs w:val="24"/>
                          <w:lang w:eastAsia="lt-LT"/>
                        </w:rPr>
                      </w:pPr>
                      <w:sdt>
                        <w:sdtPr>
                          <w:alias w:val="Numeris"/>
                          <w:tag w:val="nr_e69260cf789c423db9e1eb72ec886a9a"/>
                          <w:id w:val="-1675953320"/>
                          <w:lock w:val="sdtLocked"/>
                        </w:sdtPr>
                        <w:sdtEndPr/>
                        <w:sdtContent>
                          <w:r w:rsidR="00C514A0">
                            <w:rPr>
                              <w:szCs w:val="24"/>
                              <w:lang w:eastAsia="lt-LT"/>
                            </w:rPr>
                            <w:t>6.21</w:t>
                          </w:r>
                        </w:sdtContent>
                      </w:sdt>
                      <w:r w:rsidR="00C514A0">
                        <w:rPr>
                          <w:szCs w:val="24"/>
                          <w:lang w:eastAsia="lt-LT"/>
                        </w:rPr>
                        <w:t xml:space="preserve">. LAND 66-2005. Vandens kokybė. Nitratų kiekio nustatymas. </w:t>
                      </w:r>
                      <w:proofErr w:type="spellStart"/>
                      <w:r w:rsidR="00C514A0">
                        <w:rPr>
                          <w:szCs w:val="24"/>
                          <w:lang w:eastAsia="lt-LT"/>
                        </w:rPr>
                        <w:t>Spektrometrinis</w:t>
                      </w:r>
                      <w:proofErr w:type="spellEnd"/>
                      <w:r w:rsidR="00C514A0">
                        <w:rPr>
                          <w:szCs w:val="24"/>
                          <w:lang w:eastAsia="lt-LT"/>
                        </w:rPr>
                        <w:t xml:space="preserve"> metodas, vartojant 2,6-dimetilfenolį, patvirtintas Lietuvos Respublikos aplinkos ministro 2005 m. gegužės 5 d. įsakymu Nr. D1-232 „Dėl Lietuvos Respublikos aplinkos apsaugos normatyvinių dokumentų LAND 65-2005 ir LAND 66-2005 patvirtinimo“;</w:t>
                      </w:r>
                    </w:p>
                  </w:sdtContent>
                </w:sdt>
                <w:sdt>
                  <w:sdtPr>
                    <w:alias w:val="6.22 pp."/>
                    <w:tag w:val="part_2eda8714caef478e8609b1e82bf386ad"/>
                    <w:id w:val="300271966"/>
                    <w:lock w:val="sdtLocked"/>
                  </w:sdtPr>
                  <w:sdtEndPr/>
                  <w:sdtContent>
                    <w:p w14:paraId="3294C082" w14:textId="10EC72BA" w:rsidR="00F45D02" w:rsidRDefault="00114BF7">
                      <w:pPr>
                        <w:tabs>
                          <w:tab w:val="left" w:pos="1134"/>
                        </w:tabs>
                        <w:ind w:firstLine="567"/>
                        <w:jc w:val="both"/>
                        <w:rPr>
                          <w:szCs w:val="24"/>
                          <w:lang w:eastAsia="lt-LT"/>
                        </w:rPr>
                      </w:pPr>
                      <w:sdt>
                        <w:sdtPr>
                          <w:alias w:val="Numeris"/>
                          <w:tag w:val="nr_2eda8714caef478e8609b1e82bf386ad"/>
                          <w:id w:val="103236662"/>
                          <w:lock w:val="sdtLocked"/>
                        </w:sdtPr>
                        <w:sdtEndPr/>
                        <w:sdtContent>
                          <w:r w:rsidR="00C514A0">
                            <w:rPr>
                              <w:szCs w:val="24"/>
                              <w:lang w:eastAsia="lt-LT"/>
                            </w:rPr>
                            <w:t>6.22</w:t>
                          </w:r>
                        </w:sdtContent>
                      </w:sdt>
                      <w:r w:rsidR="00C514A0">
                        <w:rPr>
                          <w:szCs w:val="24"/>
                          <w:lang w:eastAsia="lt-LT"/>
                        </w:rPr>
                        <w:t>. LAND 46-2007. Vandens kokybė. Skendinčių medžiagų nustatymas. Košimo pro stiklo pluošto koštuvą metodas, patvirtintas Lietuvos Respublikos aplinkos ministro 2007 m. liepos 13 d. įsakymu Nr. D1-412 „Dėl Lietuvos Respublikos aplinkos apsaugos normatyvinio dokumento LAND 46-2007 „Vandens kokybė. Skendinčių medžiagų nustatymas. Košimo pro stiklo pluošto koštuvą metodas“ patvirtinimo“;</w:t>
                      </w:r>
                    </w:p>
                  </w:sdtContent>
                </w:sdt>
                <w:sdt>
                  <w:sdtPr>
                    <w:alias w:val="6.23 pp."/>
                    <w:tag w:val="part_bf8657ae55f84a0babf9839ce09c9da0"/>
                    <w:id w:val="563604716"/>
                    <w:lock w:val="sdtLocked"/>
                  </w:sdtPr>
                  <w:sdtEndPr/>
                  <w:sdtContent>
                    <w:p w14:paraId="0FAA1CA3" w14:textId="51EEEB3E" w:rsidR="00F45D02" w:rsidRDefault="00114BF7">
                      <w:pPr>
                        <w:tabs>
                          <w:tab w:val="left" w:pos="1134"/>
                        </w:tabs>
                        <w:ind w:firstLine="567"/>
                        <w:jc w:val="both"/>
                        <w:rPr>
                          <w:szCs w:val="24"/>
                          <w:lang w:eastAsia="lt-LT"/>
                        </w:rPr>
                      </w:pPr>
                      <w:sdt>
                        <w:sdtPr>
                          <w:alias w:val="Numeris"/>
                          <w:tag w:val="nr_bf8657ae55f84a0babf9839ce09c9da0"/>
                          <w:id w:val="-2056153084"/>
                          <w:lock w:val="sdtLocked"/>
                        </w:sdtPr>
                        <w:sdtEndPr/>
                        <w:sdtContent>
                          <w:r w:rsidR="00C514A0">
                            <w:rPr>
                              <w:szCs w:val="24"/>
                              <w:lang w:eastAsia="lt-LT"/>
                            </w:rPr>
                            <w:t>6.23</w:t>
                          </w:r>
                        </w:sdtContent>
                      </w:sdt>
                      <w:r w:rsidR="00C514A0">
                        <w:rPr>
                          <w:szCs w:val="24"/>
                          <w:lang w:eastAsia="lt-LT"/>
                        </w:rPr>
                        <w:t>. Nuotekų filtravimo sistemų įrengimo aplinkosaugos taisyklės, patvirtintos Lietuvos Respublikos aplinkos ministro 2012 m. balandžio 2 d. įsakymu Nr. D1-281 „Dėl Nuotekų filtravimo sistemų įrengimo aplinkosaugos taisyklių patvirtinimo“;</w:t>
                      </w:r>
                    </w:p>
                  </w:sdtContent>
                </w:sdt>
                <w:sdt>
                  <w:sdtPr>
                    <w:alias w:val="6.24 pp."/>
                    <w:tag w:val="part_eb5ef6ec9e1842c2a936d28018eaa7ab"/>
                    <w:id w:val="2119476901"/>
                    <w:lock w:val="sdtLocked"/>
                  </w:sdtPr>
                  <w:sdtEndPr/>
                  <w:sdtContent>
                    <w:p w14:paraId="0C1951CA" w14:textId="28F56F67" w:rsidR="00F45D02" w:rsidRDefault="00114BF7">
                      <w:pPr>
                        <w:tabs>
                          <w:tab w:val="left" w:pos="1134"/>
                        </w:tabs>
                        <w:ind w:firstLine="567"/>
                        <w:jc w:val="both"/>
                        <w:rPr>
                          <w:szCs w:val="24"/>
                          <w:lang w:eastAsia="lt-LT"/>
                        </w:rPr>
                      </w:pPr>
                      <w:sdt>
                        <w:sdtPr>
                          <w:alias w:val="Numeris"/>
                          <w:tag w:val="nr_eb5ef6ec9e1842c2a936d28018eaa7ab"/>
                          <w:id w:val="-1769070481"/>
                          <w:lock w:val="sdtLocked"/>
                        </w:sdtPr>
                        <w:sdtEndPr/>
                        <w:sdtContent>
                          <w:r w:rsidR="00C514A0">
                            <w:rPr>
                              <w:szCs w:val="24"/>
                              <w:lang w:eastAsia="lt-LT"/>
                            </w:rPr>
                            <w:t>6.24</w:t>
                          </w:r>
                        </w:sdtContent>
                      </w:sdt>
                      <w:r w:rsidR="00C514A0">
                        <w:rPr>
                          <w:szCs w:val="24"/>
                          <w:lang w:eastAsia="lt-LT"/>
                        </w:rPr>
                        <w:t xml:space="preserve">. Nuotekų kaupimo rezervuarų ir </w:t>
                      </w:r>
                      <w:proofErr w:type="spellStart"/>
                      <w:r w:rsidR="00C514A0">
                        <w:rPr>
                          <w:szCs w:val="24"/>
                          <w:lang w:eastAsia="lt-LT"/>
                        </w:rPr>
                        <w:t>septikų</w:t>
                      </w:r>
                      <w:proofErr w:type="spellEnd"/>
                      <w:r w:rsidR="00C514A0">
                        <w:rPr>
                          <w:szCs w:val="24"/>
                          <w:lang w:eastAsia="lt-LT"/>
                        </w:rPr>
                        <w:t xml:space="preserve"> įrengimo, eksploatavimo ir kontrolės tvarkos aprašas, patvirtintas Lietuvos Respublikos aplinkos ministro 2015 m. sausio 9 d. įsakymu Nr. D1-18 </w:t>
                      </w:r>
                      <w:r w:rsidR="00C514A0">
                        <w:rPr>
                          <w:szCs w:val="24"/>
                          <w:lang w:eastAsia="lt-LT"/>
                        </w:rPr>
                        <w:lastRenderedPageBreak/>
                        <w:t xml:space="preserve">„Dėl Nuotekų kaupimo rezervuarų ir </w:t>
                      </w:r>
                      <w:proofErr w:type="spellStart"/>
                      <w:r w:rsidR="00C514A0">
                        <w:rPr>
                          <w:szCs w:val="24"/>
                          <w:lang w:eastAsia="lt-LT"/>
                        </w:rPr>
                        <w:t>septikų</w:t>
                      </w:r>
                      <w:proofErr w:type="spellEnd"/>
                      <w:r w:rsidR="00C514A0">
                        <w:rPr>
                          <w:szCs w:val="24"/>
                          <w:lang w:eastAsia="lt-LT"/>
                        </w:rPr>
                        <w:t xml:space="preserve"> įrengimo, eksploatavimo ir kontrolės tvarkos aprašo patvirtinimo“;</w:t>
                      </w:r>
                    </w:p>
                  </w:sdtContent>
                </w:sdt>
                <w:sdt>
                  <w:sdtPr>
                    <w:alias w:val="6.25 pp."/>
                    <w:tag w:val="part_7e20536d70004e889f56dc29d6911539"/>
                    <w:id w:val="750313089"/>
                    <w:lock w:val="sdtLocked"/>
                  </w:sdtPr>
                  <w:sdtEndPr/>
                  <w:sdtContent>
                    <w:p w14:paraId="42636B2E" w14:textId="4F82E7B6" w:rsidR="00F45D02" w:rsidRDefault="00114BF7">
                      <w:pPr>
                        <w:tabs>
                          <w:tab w:val="left" w:pos="1134"/>
                        </w:tabs>
                        <w:ind w:firstLine="567"/>
                        <w:jc w:val="both"/>
                        <w:rPr>
                          <w:szCs w:val="24"/>
                          <w:lang w:eastAsia="lt-LT"/>
                        </w:rPr>
                      </w:pPr>
                      <w:sdt>
                        <w:sdtPr>
                          <w:alias w:val="Numeris"/>
                          <w:tag w:val="nr_7e20536d70004e889f56dc29d6911539"/>
                          <w:id w:val="2067831502"/>
                          <w:lock w:val="sdtLocked"/>
                        </w:sdtPr>
                        <w:sdtEndPr/>
                        <w:sdtContent>
                          <w:r w:rsidR="00C514A0">
                            <w:rPr>
                              <w:szCs w:val="24"/>
                              <w:lang w:eastAsia="lt-LT"/>
                            </w:rPr>
                            <w:t>6.25</w:t>
                          </w:r>
                        </w:sdtContent>
                      </w:sdt>
                      <w:r w:rsidR="00C514A0">
                        <w:rPr>
                          <w:szCs w:val="24"/>
                          <w:lang w:eastAsia="lt-LT"/>
                        </w:rPr>
                        <w:t xml:space="preserve">. </w:t>
                      </w:r>
                      <w:r w:rsidR="00C514A0">
                        <w:rPr>
                          <w:szCs w:val="24"/>
                        </w:rPr>
                        <w:t>Lietuvos higienos norma HN 24:2023 „Geriamojo vandens saugos ir kokybės reikalavimai“, patvirtinta Lietuvos Respublikos sveikatos apsaugos ministro 2003 m. liepos 23 d. įsakymu Nr. V-455 „Dėl Lietuvos higienos normos HN 24:2023 „Geriamojo vandens saugos ir kokybės reikalavimai“ patvirtinimo“</w:t>
                      </w:r>
                      <w:r w:rsidR="00C514A0">
                        <w:rPr>
                          <w:szCs w:val="24"/>
                          <w:lang w:eastAsia="lt-LT"/>
                        </w:rPr>
                        <w:t>;</w:t>
                      </w:r>
                    </w:p>
                  </w:sdtContent>
                </w:sdt>
                <w:sdt>
                  <w:sdtPr>
                    <w:alias w:val="6.26 pp."/>
                    <w:tag w:val="part_a9a4fc638a714ff1909d2221bb9ced74"/>
                    <w:id w:val="1005717419"/>
                    <w:lock w:val="sdtLocked"/>
                  </w:sdtPr>
                  <w:sdtEndPr/>
                  <w:sdtContent>
                    <w:p w14:paraId="7B139169" w14:textId="7484703A" w:rsidR="00F45D02" w:rsidRDefault="00114BF7">
                      <w:pPr>
                        <w:tabs>
                          <w:tab w:val="left" w:pos="1134"/>
                        </w:tabs>
                        <w:ind w:firstLine="567"/>
                        <w:jc w:val="both"/>
                        <w:rPr>
                          <w:szCs w:val="24"/>
                          <w:lang w:eastAsia="lt-LT"/>
                        </w:rPr>
                      </w:pPr>
                      <w:sdt>
                        <w:sdtPr>
                          <w:alias w:val="Numeris"/>
                          <w:tag w:val="nr_a9a4fc638a714ff1909d2221bb9ced74"/>
                          <w:id w:val="1786229202"/>
                          <w:lock w:val="sdtLocked"/>
                        </w:sdtPr>
                        <w:sdtEndPr/>
                        <w:sdtContent>
                          <w:r w:rsidR="00C514A0">
                            <w:rPr>
                              <w:szCs w:val="24"/>
                              <w:lang w:eastAsia="lt-LT"/>
                            </w:rPr>
                            <w:t>6.26</w:t>
                          </w:r>
                        </w:sdtContent>
                      </w:sdt>
                      <w:r w:rsidR="00C514A0">
                        <w:rPr>
                          <w:szCs w:val="24"/>
                          <w:lang w:eastAsia="lt-LT"/>
                        </w:rPr>
                        <w:t xml:space="preserve"> .Lietuvos higienos norma HN 43:2020 „Šulinių ir versmių </w:t>
                      </w:r>
                      <w:proofErr w:type="spellStart"/>
                      <w:r w:rsidR="00C514A0">
                        <w:rPr>
                          <w:szCs w:val="24"/>
                          <w:lang w:eastAsia="lt-LT"/>
                        </w:rPr>
                        <w:t>kaptažo</w:t>
                      </w:r>
                      <w:proofErr w:type="spellEnd"/>
                      <w:r w:rsidR="00C514A0">
                        <w:rPr>
                          <w:szCs w:val="24"/>
                          <w:lang w:eastAsia="lt-LT"/>
                        </w:rPr>
                        <w:t xml:space="preserve"> įrenginių visuomenės sveikatos saugos reikalavimai“, patvirtinta Lietuvos Respublikos sveikatos apsaugos ministro</w:t>
                      </w:r>
                      <w:r w:rsidR="00C514A0">
                        <w:rPr>
                          <w:szCs w:val="24"/>
                          <w:lang w:eastAsia="lt-LT"/>
                        </w:rPr>
                        <w:br/>
                        <w:t xml:space="preserve"> 2005 m. birželio 22 d. įsakymu Nr. V-513 „Dėl Lietuvos higienos normos HN 43:2020 „Šulinių ir versmių </w:t>
                      </w:r>
                      <w:proofErr w:type="spellStart"/>
                      <w:r w:rsidR="00C514A0">
                        <w:rPr>
                          <w:szCs w:val="24"/>
                          <w:lang w:eastAsia="lt-LT"/>
                        </w:rPr>
                        <w:t>kaptažo</w:t>
                      </w:r>
                      <w:proofErr w:type="spellEnd"/>
                      <w:r w:rsidR="00C514A0">
                        <w:rPr>
                          <w:szCs w:val="24"/>
                          <w:lang w:eastAsia="lt-LT"/>
                        </w:rPr>
                        <w:t xml:space="preserve"> įrenginių visuomenės sveikatos saugos reikalavimai“ patvirtinimo“;</w:t>
                      </w:r>
                    </w:p>
                  </w:sdtContent>
                </w:sdt>
                <w:sdt>
                  <w:sdtPr>
                    <w:alias w:val="6.27 pp."/>
                    <w:tag w:val="part_301622a9f6d94d3a9e5de284c9ad2b89"/>
                    <w:id w:val="-117991162"/>
                    <w:lock w:val="sdtLocked"/>
                  </w:sdtPr>
                  <w:sdtEndPr/>
                  <w:sdtContent>
                    <w:p w14:paraId="38BE50D9" w14:textId="5FD1249B" w:rsidR="00F45D02" w:rsidRDefault="00114BF7">
                      <w:pPr>
                        <w:tabs>
                          <w:tab w:val="left" w:pos="1134"/>
                        </w:tabs>
                        <w:ind w:firstLine="567"/>
                        <w:jc w:val="both"/>
                        <w:rPr>
                          <w:szCs w:val="24"/>
                          <w:lang w:eastAsia="lt-LT"/>
                        </w:rPr>
                      </w:pPr>
                      <w:sdt>
                        <w:sdtPr>
                          <w:alias w:val="Numeris"/>
                          <w:tag w:val="nr_301622a9f6d94d3a9e5de284c9ad2b89"/>
                          <w:id w:val="1822927779"/>
                          <w:lock w:val="sdtLocked"/>
                        </w:sdtPr>
                        <w:sdtEndPr/>
                        <w:sdtContent>
                          <w:r w:rsidR="00C514A0">
                            <w:rPr>
                              <w:szCs w:val="24"/>
                              <w:lang w:eastAsia="lt-LT"/>
                            </w:rPr>
                            <w:t>6.27</w:t>
                          </w:r>
                        </w:sdtContent>
                      </w:sdt>
                      <w:r w:rsidR="00C514A0">
                        <w:rPr>
                          <w:szCs w:val="24"/>
                          <w:lang w:eastAsia="lt-LT"/>
                        </w:rPr>
                        <w:t>. Stacionariųjų gaisrų gesinimo sistemų projektavimo ir įrengimo taisyklės, patvirtintos Priešgaisrinės apsaugos ir gelbėjimo departamento prie Vidaus reikalų ministerijos direktoriaus 2016 m. sausio 6 d. įsakymu Nr. 1-1 „Dėl Stacionariųjų gaisrų gesinimo sistemų projektavimo ir įrengimo taisyklių patvirtinimo“;</w:t>
                      </w:r>
                    </w:p>
                  </w:sdtContent>
                </w:sdt>
                <w:sdt>
                  <w:sdtPr>
                    <w:alias w:val="6.28 pp."/>
                    <w:tag w:val="part_a42bfbd2c5724c3c8250e5aeb94171a9"/>
                    <w:id w:val="452904055"/>
                    <w:lock w:val="sdtLocked"/>
                  </w:sdtPr>
                  <w:sdtEndPr/>
                  <w:sdtContent>
                    <w:p w14:paraId="7830574A" w14:textId="179F1006" w:rsidR="00F45D02" w:rsidRDefault="00114BF7">
                      <w:pPr>
                        <w:tabs>
                          <w:tab w:val="left" w:pos="1134"/>
                        </w:tabs>
                        <w:ind w:firstLine="567"/>
                        <w:jc w:val="both"/>
                        <w:rPr>
                          <w:szCs w:val="24"/>
                          <w:lang w:eastAsia="lt-LT"/>
                        </w:rPr>
                      </w:pPr>
                      <w:sdt>
                        <w:sdtPr>
                          <w:alias w:val="Numeris"/>
                          <w:tag w:val="nr_a42bfbd2c5724c3c8250e5aeb94171a9"/>
                          <w:id w:val="-935672322"/>
                          <w:lock w:val="sdtLocked"/>
                        </w:sdtPr>
                        <w:sdtEndPr/>
                        <w:sdtContent>
                          <w:r w:rsidR="00C514A0">
                            <w:rPr>
                              <w:szCs w:val="24"/>
                              <w:lang w:eastAsia="lt-LT"/>
                            </w:rPr>
                            <w:t>6.28</w:t>
                          </w:r>
                        </w:sdtContent>
                      </w:sdt>
                      <w:r w:rsidR="00C514A0">
                        <w:rPr>
                          <w:szCs w:val="24"/>
                          <w:lang w:eastAsia="lt-LT"/>
                        </w:rPr>
                        <w:t>. Lietuvos standartas LST EN 1610:2016 „</w:t>
                      </w:r>
                      <w:proofErr w:type="spellStart"/>
                      <w:r w:rsidR="00C514A0">
                        <w:rPr>
                          <w:szCs w:val="24"/>
                          <w:lang w:eastAsia="lt-LT"/>
                        </w:rPr>
                        <w:t>Nuotakyno</w:t>
                      </w:r>
                      <w:proofErr w:type="spellEnd"/>
                      <w:r w:rsidR="00C514A0">
                        <w:rPr>
                          <w:szCs w:val="24"/>
                          <w:lang w:eastAsia="lt-LT"/>
                        </w:rPr>
                        <w:t xml:space="preserve"> tiesimas ir bandymas“;</w:t>
                      </w:r>
                    </w:p>
                  </w:sdtContent>
                </w:sdt>
                <w:sdt>
                  <w:sdtPr>
                    <w:alias w:val="6.29 pp."/>
                    <w:tag w:val="part_a0543bc9978844f881bf70933964ccfa"/>
                    <w:id w:val="741210190"/>
                    <w:lock w:val="sdtLocked"/>
                  </w:sdtPr>
                  <w:sdtEndPr/>
                  <w:sdtContent>
                    <w:p w14:paraId="7191B681" w14:textId="34950381" w:rsidR="00F45D02" w:rsidRDefault="00114BF7">
                      <w:pPr>
                        <w:tabs>
                          <w:tab w:val="left" w:pos="1134"/>
                        </w:tabs>
                        <w:ind w:firstLine="567"/>
                        <w:jc w:val="both"/>
                        <w:rPr>
                          <w:szCs w:val="24"/>
                          <w:lang w:eastAsia="lt-LT"/>
                        </w:rPr>
                      </w:pPr>
                      <w:sdt>
                        <w:sdtPr>
                          <w:alias w:val="Numeris"/>
                          <w:tag w:val="nr_a0543bc9978844f881bf70933964ccfa"/>
                          <w:id w:val="-2136560458"/>
                          <w:lock w:val="sdtLocked"/>
                        </w:sdtPr>
                        <w:sdtEndPr/>
                        <w:sdtContent>
                          <w:r w:rsidR="00C514A0">
                            <w:rPr>
                              <w:szCs w:val="24"/>
                              <w:lang w:eastAsia="lt-LT"/>
                            </w:rPr>
                            <w:t>6.29</w:t>
                          </w:r>
                        </w:sdtContent>
                      </w:sdt>
                      <w:r w:rsidR="00C514A0">
                        <w:rPr>
                          <w:szCs w:val="24"/>
                          <w:lang w:eastAsia="lt-LT"/>
                        </w:rPr>
                        <w:t>. Lietuvos standartas LST EN 12566-3:2016 „</w:t>
                      </w:r>
                      <w:r w:rsidR="00C514A0">
                        <w:rPr>
                          <w:szCs w:val="24"/>
                        </w:rPr>
                        <w:t>Mažieji iki 50 SGS nuotekų valymo įrenginiai. 3 dalis. Gamykliniai ir (arba) įrengimo vietoje surenkami buitinių nuotekų valymo įrenginiai</w:t>
                      </w:r>
                      <w:r w:rsidR="00C514A0">
                        <w:rPr>
                          <w:szCs w:val="24"/>
                          <w:lang w:eastAsia="lt-LT"/>
                        </w:rPr>
                        <w:t>“;</w:t>
                      </w:r>
                    </w:p>
                  </w:sdtContent>
                </w:sdt>
                <w:sdt>
                  <w:sdtPr>
                    <w:alias w:val="6.30 pp."/>
                    <w:tag w:val="part_0e64a06408d74c3a81caa7f74cff7566"/>
                    <w:id w:val="63222797"/>
                    <w:lock w:val="sdtLocked"/>
                  </w:sdtPr>
                  <w:sdtEndPr/>
                  <w:sdtContent>
                    <w:p w14:paraId="7E13602E" w14:textId="69A879FB" w:rsidR="00F45D02" w:rsidRDefault="00114BF7">
                      <w:pPr>
                        <w:tabs>
                          <w:tab w:val="left" w:pos="1134"/>
                        </w:tabs>
                        <w:ind w:firstLine="567"/>
                        <w:jc w:val="both"/>
                        <w:rPr>
                          <w:szCs w:val="24"/>
                          <w:lang w:eastAsia="lt-LT"/>
                        </w:rPr>
                      </w:pPr>
                      <w:sdt>
                        <w:sdtPr>
                          <w:alias w:val="Numeris"/>
                          <w:tag w:val="nr_0e64a06408d74c3a81caa7f74cff7566"/>
                          <w:id w:val="880220240"/>
                          <w:lock w:val="sdtLocked"/>
                        </w:sdtPr>
                        <w:sdtEndPr/>
                        <w:sdtContent>
                          <w:r w:rsidR="00C514A0">
                            <w:rPr>
                              <w:szCs w:val="24"/>
                              <w:lang w:eastAsia="lt-LT"/>
                            </w:rPr>
                            <w:t>6.30</w:t>
                          </w:r>
                        </w:sdtContent>
                      </w:sdt>
                      <w:r w:rsidR="00C514A0">
                        <w:rPr>
                          <w:szCs w:val="24"/>
                          <w:lang w:eastAsia="lt-LT"/>
                        </w:rPr>
                        <w:t xml:space="preserve">. Lietuvos standartas LST EN 16932-1:2018 „Lauko </w:t>
                      </w:r>
                      <w:proofErr w:type="spellStart"/>
                      <w:r w:rsidR="00C514A0">
                        <w:rPr>
                          <w:szCs w:val="24"/>
                          <w:lang w:eastAsia="lt-LT"/>
                        </w:rPr>
                        <w:t>nuotakynai</w:t>
                      </w:r>
                      <w:proofErr w:type="spellEnd"/>
                      <w:r w:rsidR="00C514A0">
                        <w:rPr>
                          <w:szCs w:val="24"/>
                          <w:lang w:eastAsia="lt-LT"/>
                        </w:rPr>
                        <w:t>. Siurbimo sistemos. 1 dalis. Bendrieji reikalavimai“;</w:t>
                      </w:r>
                    </w:p>
                  </w:sdtContent>
                </w:sdt>
                <w:sdt>
                  <w:sdtPr>
                    <w:alias w:val="6.31 pp."/>
                    <w:tag w:val="part_8424ae62adda478b87635e43fed92eed"/>
                    <w:id w:val="-257750035"/>
                    <w:lock w:val="sdtLocked"/>
                  </w:sdtPr>
                  <w:sdtEndPr/>
                  <w:sdtContent>
                    <w:p w14:paraId="485DC583" w14:textId="502B1BEF" w:rsidR="00F45D02" w:rsidRDefault="00114BF7">
                      <w:pPr>
                        <w:tabs>
                          <w:tab w:val="left" w:pos="1134"/>
                        </w:tabs>
                        <w:ind w:firstLine="567"/>
                        <w:jc w:val="both"/>
                        <w:rPr>
                          <w:szCs w:val="24"/>
                          <w:lang w:eastAsia="lt-LT"/>
                        </w:rPr>
                      </w:pPr>
                      <w:sdt>
                        <w:sdtPr>
                          <w:alias w:val="Numeris"/>
                          <w:tag w:val="nr_8424ae62adda478b87635e43fed92eed"/>
                          <w:id w:val="-1090155649"/>
                          <w:lock w:val="sdtLocked"/>
                        </w:sdtPr>
                        <w:sdtEndPr/>
                        <w:sdtContent>
                          <w:r w:rsidR="00C514A0">
                            <w:rPr>
                              <w:szCs w:val="24"/>
                              <w:lang w:eastAsia="lt-LT"/>
                            </w:rPr>
                            <w:t>6.31</w:t>
                          </w:r>
                        </w:sdtContent>
                      </w:sdt>
                      <w:r w:rsidR="00C514A0">
                        <w:rPr>
                          <w:szCs w:val="24"/>
                          <w:lang w:eastAsia="lt-LT"/>
                        </w:rPr>
                        <w:t>. Lietuvos standartas LST EN 1295-1:2019 „Požeminių vamzdynų atsparumo įvairioms apkrovoms apskaičiavimas. 1 dalis. Bendrieji reikalavimai“;</w:t>
                      </w:r>
                    </w:p>
                  </w:sdtContent>
                </w:sdt>
                <w:sdt>
                  <w:sdtPr>
                    <w:alias w:val="6.32 pp."/>
                    <w:tag w:val="part_6cbb6232585846159718e3deea64fd74"/>
                    <w:id w:val="-57008173"/>
                    <w:lock w:val="sdtLocked"/>
                  </w:sdtPr>
                  <w:sdtEndPr/>
                  <w:sdtContent>
                    <w:p w14:paraId="506F15B8" w14:textId="53EF415E" w:rsidR="00F45D02" w:rsidRDefault="00114BF7">
                      <w:pPr>
                        <w:tabs>
                          <w:tab w:val="left" w:pos="1134"/>
                        </w:tabs>
                        <w:ind w:firstLine="567"/>
                        <w:jc w:val="both"/>
                        <w:rPr>
                          <w:szCs w:val="24"/>
                          <w:lang w:eastAsia="lt-LT"/>
                        </w:rPr>
                      </w:pPr>
                      <w:sdt>
                        <w:sdtPr>
                          <w:alias w:val="Numeris"/>
                          <w:tag w:val="nr_6cbb6232585846159718e3deea64fd74"/>
                          <w:id w:val="-523475846"/>
                          <w:lock w:val="sdtLocked"/>
                        </w:sdtPr>
                        <w:sdtEndPr/>
                        <w:sdtContent>
                          <w:r w:rsidR="00C514A0">
                            <w:rPr>
                              <w:szCs w:val="24"/>
                              <w:lang w:eastAsia="lt-LT"/>
                            </w:rPr>
                            <w:t>6.32</w:t>
                          </w:r>
                        </w:sdtContent>
                      </w:sdt>
                      <w:r w:rsidR="00C514A0">
                        <w:rPr>
                          <w:szCs w:val="24"/>
                          <w:lang w:eastAsia="lt-LT"/>
                        </w:rPr>
                        <w:t>. Lietuvos standartas LST EN 1508:</w:t>
                      </w:r>
                      <w:r w:rsidR="00C514A0">
                        <w:rPr>
                          <w:szCs w:val="24"/>
                        </w:rPr>
                        <w:t>2025 „Vandens tiekimas. Vandens laikymo sistemoms ir jų komponentams keliami reikalavimai</w:t>
                      </w:r>
                      <w:r w:rsidR="00C514A0">
                        <w:rPr>
                          <w:szCs w:val="24"/>
                          <w:lang w:eastAsia="lt-LT"/>
                        </w:rPr>
                        <w:t>“;</w:t>
                      </w:r>
                    </w:p>
                  </w:sdtContent>
                </w:sdt>
                <w:sdt>
                  <w:sdtPr>
                    <w:alias w:val="6.33 pp."/>
                    <w:tag w:val="part_fc1650f1f62e4305aec617eaf1271057"/>
                    <w:id w:val="305822512"/>
                    <w:lock w:val="sdtLocked"/>
                  </w:sdtPr>
                  <w:sdtEndPr/>
                  <w:sdtContent>
                    <w:p w14:paraId="50A11998" w14:textId="66ED9C3B" w:rsidR="00F45D02" w:rsidRDefault="00114BF7">
                      <w:pPr>
                        <w:tabs>
                          <w:tab w:val="left" w:pos="1134"/>
                        </w:tabs>
                        <w:ind w:firstLine="567"/>
                        <w:jc w:val="both"/>
                        <w:rPr>
                          <w:szCs w:val="24"/>
                          <w:lang w:eastAsia="lt-LT"/>
                        </w:rPr>
                      </w:pPr>
                      <w:sdt>
                        <w:sdtPr>
                          <w:alias w:val="Numeris"/>
                          <w:tag w:val="nr_fc1650f1f62e4305aec617eaf1271057"/>
                          <w:id w:val="790476499"/>
                          <w:lock w:val="sdtLocked"/>
                        </w:sdtPr>
                        <w:sdtEndPr/>
                        <w:sdtContent>
                          <w:r w:rsidR="00C514A0">
                            <w:rPr>
                              <w:szCs w:val="24"/>
                              <w:lang w:eastAsia="lt-LT"/>
                            </w:rPr>
                            <w:t>6.33</w:t>
                          </w:r>
                        </w:sdtContent>
                      </w:sdt>
                      <w:r w:rsidR="00C514A0">
                        <w:rPr>
                          <w:szCs w:val="24"/>
                          <w:lang w:eastAsia="lt-LT"/>
                        </w:rPr>
                        <w:t xml:space="preserve">. Lietuvos standartas LST EN 12056-5:2002 „Pastatų gravitacinės nuotekų sistemos. </w:t>
                      </w:r>
                      <w:proofErr w:type="spellStart"/>
                      <w:r w:rsidR="00C514A0">
                        <w:rPr>
                          <w:szCs w:val="24"/>
                          <w:lang w:eastAsia="lt-LT"/>
                        </w:rPr>
                        <w:t>Savitakiai</w:t>
                      </w:r>
                      <w:proofErr w:type="spellEnd"/>
                      <w:r w:rsidR="00C514A0">
                        <w:rPr>
                          <w:szCs w:val="24"/>
                          <w:lang w:eastAsia="lt-LT"/>
                        </w:rPr>
                        <w:t xml:space="preserve"> pastatų </w:t>
                      </w:r>
                      <w:proofErr w:type="spellStart"/>
                      <w:r w:rsidR="00C514A0">
                        <w:rPr>
                          <w:szCs w:val="24"/>
                          <w:lang w:eastAsia="lt-LT"/>
                        </w:rPr>
                        <w:t>nuotakynai</w:t>
                      </w:r>
                      <w:proofErr w:type="spellEnd"/>
                      <w:r w:rsidR="00C514A0">
                        <w:rPr>
                          <w:szCs w:val="24"/>
                          <w:lang w:eastAsia="lt-LT"/>
                        </w:rPr>
                        <w:t>. 5 dalis. Įrengimas, bandymas ir valdymo, priežiūros bei naudojimo nurodymai“;</w:t>
                      </w:r>
                    </w:p>
                  </w:sdtContent>
                </w:sdt>
                <w:sdt>
                  <w:sdtPr>
                    <w:alias w:val="6.34 pp."/>
                    <w:tag w:val="part_6bbbb3c0db7343be80703723cdefd6cf"/>
                    <w:id w:val="1254323120"/>
                    <w:lock w:val="sdtLocked"/>
                  </w:sdtPr>
                  <w:sdtEndPr/>
                  <w:sdtContent>
                    <w:p w14:paraId="4F5FCFAF" w14:textId="1D99D155" w:rsidR="00F45D02" w:rsidRDefault="00114BF7">
                      <w:pPr>
                        <w:tabs>
                          <w:tab w:val="left" w:pos="1134"/>
                        </w:tabs>
                        <w:ind w:firstLine="567"/>
                        <w:jc w:val="both"/>
                        <w:rPr>
                          <w:szCs w:val="24"/>
                          <w:lang w:eastAsia="lt-LT"/>
                        </w:rPr>
                      </w:pPr>
                      <w:sdt>
                        <w:sdtPr>
                          <w:alias w:val="Numeris"/>
                          <w:tag w:val="nr_6bbbb3c0db7343be80703723cdefd6cf"/>
                          <w:id w:val="977188304"/>
                          <w:lock w:val="sdtLocked"/>
                        </w:sdtPr>
                        <w:sdtEndPr/>
                        <w:sdtContent>
                          <w:r w:rsidR="00C514A0">
                            <w:rPr>
                              <w:szCs w:val="24"/>
                              <w:lang w:eastAsia="lt-LT"/>
                            </w:rPr>
                            <w:t>6.34</w:t>
                          </w:r>
                        </w:sdtContent>
                      </w:sdt>
                      <w:r w:rsidR="00C514A0">
                        <w:rPr>
                          <w:szCs w:val="24"/>
                          <w:lang w:eastAsia="lt-LT"/>
                        </w:rPr>
                        <w:t xml:space="preserve">. Lietuvos standartas LST EN 12255-7:2002 „Nuotekų valyklos. 7 dalis. Biologiniai </w:t>
                      </w:r>
                      <w:proofErr w:type="spellStart"/>
                      <w:r w:rsidR="00C514A0">
                        <w:rPr>
                          <w:szCs w:val="24"/>
                          <w:lang w:eastAsia="lt-LT"/>
                        </w:rPr>
                        <w:t>plėveliniai</w:t>
                      </w:r>
                      <w:proofErr w:type="spellEnd"/>
                      <w:r w:rsidR="00C514A0">
                        <w:rPr>
                          <w:szCs w:val="24"/>
                          <w:lang w:eastAsia="lt-LT"/>
                        </w:rPr>
                        <w:t xml:space="preserve"> reaktoriai“;</w:t>
                      </w:r>
                    </w:p>
                  </w:sdtContent>
                </w:sdt>
                <w:sdt>
                  <w:sdtPr>
                    <w:alias w:val="6.35 pp."/>
                    <w:tag w:val="part_e9b43f1ec5004442a47c281b1a66963c"/>
                    <w:id w:val="-1302533649"/>
                    <w:lock w:val="sdtLocked"/>
                  </w:sdtPr>
                  <w:sdtEndPr/>
                  <w:sdtContent>
                    <w:p w14:paraId="29AF42E5" w14:textId="13491DAC" w:rsidR="00F45D02" w:rsidRDefault="00114BF7">
                      <w:pPr>
                        <w:tabs>
                          <w:tab w:val="left" w:pos="1134"/>
                        </w:tabs>
                        <w:ind w:firstLine="567"/>
                        <w:jc w:val="both"/>
                        <w:rPr>
                          <w:szCs w:val="24"/>
                          <w:lang w:eastAsia="lt-LT"/>
                        </w:rPr>
                      </w:pPr>
                      <w:sdt>
                        <w:sdtPr>
                          <w:alias w:val="Numeris"/>
                          <w:tag w:val="nr_e9b43f1ec5004442a47c281b1a66963c"/>
                          <w:id w:val="2088960917"/>
                          <w:lock w:val="sdtLocked"/>
                        </w:sdtPr>
                        <w:sdtEndPr/>
                        <w:sdtContent>
                          <w:r w:rsidR="00C514A0">
                            <w:rPr>
                              <w:szCs w:val="24"/>
                              <w:lang w:eastAsia="lt-LT"/>
                            </w:rPr>
                            <w:t>6.35</w:t>
                          </w:r>
                        </w:sdtContent>
                      </w:sdt>
                      <w:r w:rsidR="00C514A0">
                        <w:rPr>
                          <w:szCs w:val="24"/>
                          <w:lang w:eastAsia="lt-LT"/>
                        </w:rPr>
                        <w:t>. Lietuvos standartas LST EN 12889: 2022 „</w:t>
                      </w:r>
                      <w:proofErr w:type="spellStart"/>
                      <w:r w:rsidR="00C514A0">
                        <w:rPr>
                          <w:szCs w:val="24"/>
                          <w:lang w:eastAsia="lt-LT"/>
                        </w:rPr>
                        <w:t>Betranšėjis</w:t>
                      </w:r>
                      <w:proofErr w:type="spellEnd"/>
                      <w:r w:rsidR="00C514A0">
                        <w:rPr>
                          <w:szCs w:val="24"/>
                          <w:lang w:eastAsia="lt-LT"/>
                        </w:rPr>
                        <w:t xml:space="preserve"> </w:t>
                      </w:r>
                      <w:proofErr w:type="spellStart"/>
                      <w:r w:rsidR="00C514A0">
                        <w:rPr>
                          <w:szCs w:val="24"/>
                          <w:lang w:eastAsia="lt-LT"/>
                        </w:rPr>
                        <w:t>nuotakyno</w:t>
                      </w:r>
                      <w:proofErr w:type="spellEnd"/>
                      <w:r w:rsidR="00C514A0">
                        <w:rPr>
                          <w:szCs w:val="24"/>
                          <w:lang w:eastAsia="lt-LT"/>
                        </w:rPr>
                        <w:t xml:space="preserve"> tiesimas ir bandymas“;</w:t>
                      </w:r>
                    </w:p>
                  </w:sdtContent>
                </w:sdt>
                <w:sdt>
                  <w:sdtPr>
                    <w:alias w:val="6.36 pp."/>
                    <w:tag w:val="part_1b1f8ebe9d384d7e83ce255c63245fc6"/>
                    <w:id w:val="1014501377"/>
                    <w:lock w:val="sdtLocked"/>
                  </w:sdtPr>
                  <w:sdtEndPr/>
                  <w:sdtContent>
                    <w:p w14:paraId="43A60842" w14:textId="2CBD4BF2" w:rsidR="00F45D02" w:rsidRDefault="00114BF7">
                      <w:pPr>
                        <w:tabs>
                          <w:tab w:val="left" w:pos="1134"/>
                        </w:tabs>
                        <w:ind w:firstLine="567"/>
                        <w:jc w:val="both"/>
                        <w:rPr>
                          <w:szCs w:val="24"/>
                          <w:lang w:eastAsia="lt-LT"/>
                        </w:rPr>
                      </w:pPr>
                      <w:sdt>
                        <w:sdtPr>
                          <w:alias w:val="Numeris"/>
                          <w:tag w:val="nr_1b1f8ebe9d384d7e83ce255c63245fc6"/>
                          <w:id w:val="-549231025"/>
                          <w:lock w:val="sdtLocked"/>
                        </w:sdtPr>
                        <w:sdtEndPr/>
                        <w:sdtContent>
                          <w:r w:rsidR="00C514A0">
                            <w:rPr>
                              <w:szCs w:val="24"/>
                              <w:lang w:eastAsia="lt-LT"/>
                            </w:rPr>
                            <w:t>6.36</w:t>
                          </w:r>
                        </w:sdtContent>
                      </w:sdt>
                      <w:r w:rsidR="00C514A0">
                        <w:rPr>
                          <w:szCs w:val="24"/>
                          <w:lang w:eastAsia="lt-LT"/>
                        </w:rPr>
                        <w:t>. Lietuvos standartas LST EN 12255-6:2023 „Nuotekų valyklos. 6 dalis. Veikliojo dumblo procesas“;</w:t>
                      </w:r>
                    </w:p>
                  </w:sdtContent>
                </w:sdt>
                <w:sdt>
                  <w:sdtPr>
                    <w:alias w:val="6.37 pp."/>
                    <w:tag w:val="part_27c7fc0fae1b45cd8bacc8fd882fb7f9"/>
                    <w:id w:val="1871561133"/>
                    <w:lock w:val="sdtLocked"/>
                  </w:sdtPr>
                  <w:sdtEndPr/>
                  <w:sdtContent>
                    <w:p w14:paraId="5397A73D" w14:textId="44D76C73" w:rsidR="00F45D02" w:rsidRDefault="00114BF7">
                      <w:pPr>
                        <w:tabs>
                          <w:tab w:val="left" w:pos="1134"/>
                        </w:tabs>
                        <w:ind w:firstLine="567"/>
                        <w:jc w:val="both"/>
                        <w:rPr>
                          <w:szCs w:val="24"/>
                          <w:lang w:eastAsia="lt-LT"/>
                        </w:rPr>
                      </w:pPr>
                      <w:sdt>
                        <w:sdtPr>
                          <w:alias w:val="Numeris"/>
                          <w:tag w:val="nr_27c7fc0fae1b45cd8bacc8fd882fb7f9"/>
                          <w:id w:val="1420675708"/>
                          <w:lock w:val="sdtLocked"/>
                        </w:sdtPr>
                        <w:sdtEndPr/>
                        <w:sdtContent>
                          <w:r w:rsidR="00C514A0">
                            <w:rPr>
                              <w:szCs w:val="24"/>
                              <w:lang w:eastAsia="lt-LT"/>
                            </w:rPr>
                            <w:t>6.37</w:t>
                          </w:r>
                        </w:sdtContent>
                      </w:sdt>
                      <w:r w:rsidR="00C514A0">
                        <w:rPr>
                          <w:szCs w:val="24"/>
                          <w:lang w:eastAsia="lt-LT"/>
                        </w:rPr>
                        <w:t>. Lietuvos standartas LST EN 12255-10:2023 „Nuotekų valyklos. 10 dalis. Saugos principai“;</w:t>
                      </w:r>
                    </w:p>
                  </w:sdtContent>
                </w:sdt>
                <w:sdt>
                  <w:sdtPr>
                    <w:alias w:val="6.38 pp."/>
                    <w:tag w:val="part_6d42937a4e634b6aaa12cb0b96bf9cf1"/>
                    <w:id w:val="960534410"/>
                    <w:lock w:val="sdtLocked"/>
                  </w:sdtPr>
                  <w:sdtEndPr/>
                  <w:sdtContent>
                    <w:p w14:paraId="7BF7B223" w14:textId="3395414B" w:rsidR="00F45D02" w:rsidRDefault="00114BF7">
                      <w:pPr>
                        <w:tabs>
                          <w:tab w:val="left" w:pos="1134"/>
                        </w:tabs>
                        <w:ind w:firstLine="567"/>
                        <w:jc w:val="both"/>
                        <w:rPr>
                          <w:szCs w:val="24"/>
                          <w:lang w:eastAsia="lt-LT"/>
                        </w:rPr>
                      </w:pPr>
                      <w:sdt>
                        <w:sdtPr>
                          <w:alias w:val="Numeris"/>
                          <w:tag w:val="nr_6d42937a4e634b6aaa12cb0b96bf9cf1"/>
                          <w:id w:val="1704050642"/>
                          <w:lock w:val="sdtLocked"/>
                        </w:sdtPr>
                        <w:sdtEndPr/>
                        <w:sdtContent>
                          <w:r w:rsidR="00C514A0">
                            <w:rPr>
                              <w:szCs w:val="24"/>
                              <w:lang w:eastAsia="lt-LT"/>
                            </w:rPr>
                            <w:t>6.38</w:t>
                          </w:r>
                        </w:sdtContent>
                      </w:sdt>
                      <w:r w:rsidR="00C514A0">
                        <w:rPr>
                          <w:szCs w:val="24"/>
                          <w:lang w:eastAsia="lt-LT"/>
                        </w:rPr>
                        <w:t>. Lietuvos standartas LST EN 12255-11:2023 „Nuotekų valyklos. 11 dalis. Būtini bendrieji duomenys“;</w:t>
                      </w:r>
                    </w:p>
                  </w:sdtContent>
                </w:sdt>
                <w:sdt>
                  <w:sdtPr>
                    <w:alias w:val="6.39 pp."/>
                    <w:tag w:val="part_ac7053e860c84ddd961ccf3ce69c7589"/>
                    <w:id w:val="14273960"/>
                    <w:lock w:val="sdtLocked"/>
                  </w:sdtPr>
                  <w:sdtEndPr/>
                  <w:sdtContent>
                    <w:p w14:paraId="6879E6E4" w14:textId="1F5EC64F" w:rsidR="00F45D02" w:rsidRDefault="00114BF7">
                      <w:pPr>
                        <w:tabs>
                          <w:tab w:val="left" w:pos="1134"/>
                        </w:tabs>
                        <w:ind w:firstLine="567"/>
                        <w:jc w:val="both"/>
                        <w:rPr>
                          <w:szCs w:val="24"/>
                          <w:lang w:eastAsia="lt-LT"/>
                        </w:rPr>
                      </w:pPr>
                      <w:sdt>
                        <w:sdtPr>
                          <w:alias w:val="Numeris"/>
                          <w:tag w:val="nr_ac7053e860c84ddd961ccf3ce69c7589"/>
                          <w:id w:val="-303928898"/>
                          <w:lock w:val="sdtLocked"/>
                        </w:sdtPr>
                        <w:sdtEndPr/>
                        <w:sdtContent>
                          <w:r w:rsidR="00C514A0">
                            <w:rPr>
                              <w:szCs w:val="24"/>
                              <w:lang w:eastAsia="lt-LT"/>
                            </w:rPr>
                            <w:t>6.39</w:t>
                          </w:r>
                        </w:sdtContent>
                      </w:sdt>
                      <w:r w:rsidR="00C514A0">
                        <w:rPr>
                          <w:szCs w:val="24"/>
                          <w:lang w:eastAsia="lt-LT"/>
                        </w:rPr>
                        <w:t>. Lietuvos standartas LST EN 12255-8:2024 „Nuotekų valyklos. 8 dalis. Dumblo apdorojimas ir laikymas“;</w:t>
                      </w:r>
                    </w:p>
                  </w:sdtContent>
                </w:sdt>
                <w:sdt>
                  <w:sdtPr>
                    <w:alias w:val="6.40 pp."/>
                    <w:tag w:val="part_51103fc147be4be48498535a9e334b4d"/>
                    <w:id w:val="-759285388"/>
                    <w:lock w:val="sdtLocked"/>
                  </w:sdtPr>
                  <w:sdtEndPr/>
                  <w:sdtContent>
                    <w:p w14:paraId="279BB489" w14:textId="3D1FE9E8" w:rsidR="00F45D02" w:rsidRDefault="00114BF7">
                      <w:pPr>
                        <w:tabs>
                          <w:tab w:val="left" w:pos="1134"/>
                        </w:tabs>
                        <w:ind w:firstLine="567"/>
                        <w:jc w:val="both"/>
                        <w:rPr>
                          <w:szCs w:val="24"/>
                          <w:lang w:eastAsia="lt-LT"/>
                        </w:rPr>
                      </w:pPr>
                      <w:sdt>
                        <w:sdtPr>
                          <w:alias w:val="Numeris"/>
                          <w:tag w:val="nr_51103fc147be4be48498535a9e334b4d"/>
                          <w:id w:val="339745574"/>
                          <w:lock w:val="sdtLocked"/>
                        </w:sdtPr>
                        <w:sdtEndPr/>
                        <w:sdtContent>
                          <w:r w:rsidR="00C514A0">
                            <w:rPr>
                              <w:szCs w:val="24"/>
                              <w:lang w:eastAsia="lt-LT"/>
                            </w:rPr>
                            <w:t>6.40</w:t>
                          </w:r>
                        </w:sdtContent>
                      </w:sdt>
                      <w:r w:rsidR="00C514A0">
                        <w:rPr>
                          <w:szCs w:val="24"/>
                          <w:lang w:eastAsia="lt-LT"/>
                        </w:rPr>
                        <w:t>. Lietuvos standartas LST EN 12255-9:2024 „Nuotekų valyklos. 9 dalis. Kvapo slopinimas ir vėdinimas“;</w:t>
                      </w:r>
                    </w:p>
                  </w:sdtContent>
                </w:sdt>
                <w:sdt>
                  <w:sdtPr>
                    <w:alias w:val="6.41 pp."/>
                    <w:tag w:val="part_dd308ad800ab444996d91c6a9fafd345"/>
                    <w:id w:val="2065289392"/>
                    <w:lock w:val="sdtLocked"/>
                  </w:sdtPr>
                  <w:sdtEndPr/>
                  <w:sdtContent>
                    <w:p w14:paraId="1B69C157" w14:textId="28C318D4" w:rsidR="00F45D02" w:rsidRDefault="00114BF7">
                      <w:pPr>
                        <w:tabs>
                          <w:tab w:val="left" w:pos="1134"/>
                        </w:tabs>
                        <w:ind w:firstLine="567"/>
                        <w:jc w:val="both"/>
                        <w:rPr>
                          <w:szCs w:val="24"/>
                          <w:lang w:eastAsia="lt-LT"/>
                        </w:rPr>
                      </w:pPr>
                      <w:sdt>
                        <w:sdtPr>
                          <w:alias w:val="Numeris"/>
                          <w:tag w:val="nr_dd308ad800ab444996d91c6a9fafd345"/>
                          <w:id w:val="1707130222"/>
                          <w:lock w:val="sdtLocked"/>
                        </w:sdtPr>
                        <w:sdtEndPr/>
                        <w:sdtContent>
                          <w:r w:rsidR="00C514A0">
                            <w:rPr>
                              <w:szCs w:val="24"/>
                              <w:lang w:eastAsia="lt-LT"/>
                            </w:rPr>
                            <w:t>6.41</w:t>
                          </w:r>
                        </w:sdtContent>
                      </w:sdt>
                      <w:r w:rsidR="00C514A0">
                        <w:rPr>
                          <w:szCs w:val="24"/>
                          <w:lang w:eastAsia="lt-LT"/>
                        </w:rPr>
                        <w:t>. Lietuvos standartas LST EN 805:2025 „Vandens tiekimas. Reikalavimai, keliami pastatų išorėje esančioms sistemoms ir komponentams“;</w:t>
                      </w:r>
                    </w:p>
                  </w:sdtContent>
                </w:sdt>
                <w:sdt>
                  <w:sdtPr>
                    <w:alias w:val="6.42 pp."/>
                    <w:tag w:val="part_cd82781a1038495780de3a22bb92d795"/>
                    <w:id w:val="1089123713"/>
                    <w:lock w:val="sdtLocked"/>
                  </w:sdtPr>
                  <w:sdtEndPr/>
                  <w:sdtContent>
                    <w:p w14:paraId="432AEAB7" w14:textId="1C62EB80" w:rsidR="00F45D02" w:rsidRDefault="00114BF7">
                      <w:pPr>
                        <w:tabs>
                          <w:tab w:val="left" w:pos="1134"/>
                        </w:tabs>
                        <w:ind w:firstLine="567"/>
                        <w:jc w:val="both"/>
                        <w:rPr>
                          <w:szCs w:val="24"/>
                          <w:lang w:eastAsia="lt-LT"/>
                        </w:rPr>
                      </w:pPr>
                      <w:sdt>
                        <w:sdtPr>
                          <w:alias w:val="Numeris"/>
                          <w:tag w:val="nr_cd82781a1038495780de3a22bb92d795"/>
                          <w:id w:val="1336963774"/>
                          <w:lock w:val="sdtLocked"/>
                        </w:sdtPr>
                        <w:sdtEndPr/>
                        <w:sdtContent>
                          <w:r w:rsidR="00C514A0">
                            <w:rPr>
                              <w:szCs w:val="24"/>
                              <w:lang w:eastAsia="lt-LT"/>
                            </w:rPr>
                            <w:t>6.42</w:t>
                          </w:r>
                        </w:sdtContent>
                      </w:sdt>
                      <w:r w:rsidR="00C514A0">
                        <w:rPr>
                          <w:szCs w:val="24"/>
                          <w:lang w:eastAsia="lt-LT"/>
                        </w:rPr>
                        <w:t>. Lietuvos standartas LST EN 12255-1:2025 „Nuotekų valyklos. 1 dalis. Bendrieji projektavimo ir statybos principai“;</w:t>
                      </w:r>
                    </w:p>
                  </w:sdtContent>
                </w:sdt>
                <w:sdt>
                  <w:sdtPr>
                    <w:alias w:val="6.43 pp."/>
                    <w:tag w:val="part_fa7c05d00f7e404f8768d1733b8938c9"/>
                    <w:id w:val="-992255694"/>
                    <w:lock w:val="sdtLocked"/>
                  </w:sdtPr>
                  <w:sdtEndPr/>
                  <w:sdtContent>
                    <w:p w14:paraId="607B4C97" w14:textId="470E481D" w:rsidR="00F45D02" w:rsidRDefault="00114BF7">
                      <w:pPr>
                        <w:tabs>
                          <w:tab w:val="left" w:pos="1080"/>
                        </w:tabs>
                        <w:ind w:firstLine="567"/>
                        <w:jc w:val="both"/>
                        <w:rPr>
                          <w:szCs w:val="24"/>
                          <w:lang w:eastAsia="lt-LT"/>
                        </w:rPr>
                      </w:pPr>
                      <w:sdt>
                        <w:sdtPr>
                          <w:alias w:val="Numeris"/>
                          <w:tag w:val="nr_fa7c05d00f7e404f8768d1733b8938c9"/>
                          <w:id w:val="1853689567"/>
                          <w:lock w:val="sdtLocked"/>
                        </w:sdtPr>
                        <w:sdtEndPr/>
                        <w:sdtContent>
                          <w:r w:rsidR="00C514A0">
                            <w:rPr>
                              <w:szCs w:val="24"/>
                              <w:lang w:eastAsia="lt-LT"/>
                            </w:rPr>
                            <w:t>6.43</w:t>
                          </w:r>
                        </w:sdtContent>
                      </w:sdt>
                      <w:r w:rsidR="00C514A0">
                        <w:rPr>
                          <w:szCs w:val="24"/>
                          <w:lang w:eastAsia="lt-LT"/>
                        </w:rPr>
                        <w:t xml:space="preserve">. Dabužinskas K., Dumbliauskas A., Kusta A. </w:t>
                      </w:r>
                      <w:r w:rsidR="00C514A0">
                        <w:rPr>
                          <w:i/>
                          <w:iCs/>
                          <w:szCs w:val="24"/>
                          <w:lang w:eastAsia="lt-LT"/>
                        </w:rPr>
                        <w:t>Siurbliai ir siurblinės</w:t>
                      </w:r>
                      <w:r w:rsidR="00C514A0">
                        <w:rPr>
                          <w:szCs w:val="24"/>
                          <w:lang w:eastAsia="lt-LT"/>
                        </w:rPr>
                        <w:t>. Vilnius: Mokslas, 1975;</w:t>
                      </w:r>
                    </w:p>
                  </w:sdtContent>
                </w:sdt>
                <w:sdt>
                  <w:sdtPr>
                    <w:alias w:val="6.44 pp."/>
                    <w:tag w:val="part_5183c4ae950a4ca2bc2283b058237001"/>
                    <w:id w:val="1046410051"/>
                    <w:lock w:val="sdtLocked"/>
                  </w:sdtPr>
                  <w:sdtEndPr/>
                  <w:sdtContent>
                    <w:p w14:paraId="75361C16" w14:textId="09F15FFF" w:rsidR="00F45D02" w:rsidRDefault="00114BF7">
                      <w:pPr>
                        <w:tabs>
                          <w:tab w:val="left" w:pos="1080"/>
                        </w:tabs>
                        <w:ind w:firstLine="567"/>
                        <w:jc w:val="both"/>
                        <w:rPr>
                          <w:szCs w:val="24"/>
                          <w:lang w:eastAsia="lt-LT"/>
                        </w:rPr>
                      </w:pPr>
                      <w:sdt>
                        <w:sdtPr>
                          <w:alias w:val="Numeris"/>
                          <w:tag w:val="nr_5183c4ae950a4ca2bc2283b058237001"/>
                          <w:id w:val="547816271"/>
                          <w:lock w:val="sdtLocked"/>
                        </w:sdtPr>
                        <w:sdtEndPr/>
                        <w:sdtContent>
                          <w:r w:rsidR="00C514A0">
                            <w:rPr>
                              <w:szCs w:val="24"/>
                              <w:lang w:eastAsia="lt-LT"/>
                            </w:rPr>
                            <w:t>6.44</w:t>
                          </w:r>
                        </w:sdtContent>
                      </w:sdt>
                      <w:r w:rsidR="00C514A0">
                        <w:rPr>
                          <w:szCs w:val="24"/>
                          <w:lang w:eastAsia="lt-LT"/>
                        </w:rPr>
                        <w:t xml:space="preserve">. Lazauskas J. </w:t>
                      </w:r>
                      <w:r w:rsidR="00C514A0">
                        <w:rPr>
                          <w:i/>
                          <w:iCs/>
                          <w:szCs w:val="24"/>
                          <w:lang w:eastAsia="lt-LT"/>
                        </w:rPr>
                        <w:t>Įmonių ūkinės ir komercinės veiklos ekonominė analizė</w:t>
                      </w:r>
                      <w:r w:rsidR="00C514A0">
                        <w:rPr>
                          <w:szCs w:val="24"/>
                          <w:lang w:eastAsia="lt-LT"/>
                        </w:rPr>
                        <w:t xml:space="preserve">. Vilnius: Technika, 2005; </w:t>
                      </w:r>
                    </w:p>
                  </w:sdtContent>
                </w:sdt>
                <w:sdt>
                  <w:sdtPr>
                    <w:alias w:val="6.45 pp."/>
                    <w:tag w:val="part_94e365634d72429f9a6967d7a34df344"/>
                    <w:id w:val="2101981381"/>
                    <w:lock w:val="sdtLocked"/>
                  </w:sdtPr>
                  <w:sdtEndPr/>
                  <w:sdtContent>
                    <w:p w14:paraId="37E07306" w14:textId="0BFC7CDA" w:rsidR="00F45D02" w:rsidRDefault="00114BF7">
                      <w:pPr>
                        <w:tabs>
                          <w:tab w:val="left" w:pos="1080"/>
                        </w:tabs>
                        <w:ind w:firstLine="567"/>
                        <w:jc w:val="both"/>
                        <w:rPr>
                          <w:szCs w:val="24"/>
                          <w:lang w:eastAsia="lt-LT"/>
                        </w:rPr>
                      </w:pPr>
                      <w:sdt>
                        <w:sdtPr>
                          <w:alias w:val="Numeris"/>
                          <w:tag w:val="nr_94e365634d72429f9a6967d7a34df344"/>
                          <w:id w:val="-1381471606"/>
                          <w:lock w:val="sdtLocked"/>
                        </w:sdtPr>
                        <w:sdtEndPr/>
                        <w:sdtContent>
                          <w:r w:rsidR="00C514A0">
                            <w:rPr>
                              <w:szCs w:val="24"/>
                              <w:lang w:eastAsia="lt-LT"/>
                            </w:rPr>
                            <w:t>6.45</w:t>
                          </w:r>
                        </w:sdtContent>
                      </w:sdt>
                      <w:r w:rsidR="00C514A0">
                        <w:rPr>
                          <w:szCs w:val="24"/>
                          <w:lang w:eastAsia="lt-LT"/>
                        </w:rPr>
                        <w:t xml:space="preserve">. Levitas E., Radzevičius A., </w:t>
                      </w:r>
                      <w:proofErr w:type="spellStart"/>
                      <w:r w:rsidR="00C514A0">
                        <w:rPr>
                          <w:szCs w:val="24"/>
                          <w:lang w:eastAsia="lt-LT"/>
                        </w:rPr>
                        <w:t>Žibienė</w:t>
                      </w:r>
                      <w:proofErr w:type="spellEnd"/>
                      <w:r w:rsidR="00C514A0">
                        <w:rPr>
                          <w:szCs w:val="24"/>
                          <w:lang w:eastAsia="lt-LT"/>
                        </w:rPr>
                        <w:t xml:space="preserve"> G. </w:t>
                      </w:r>
                      <w:r w:rsidR="00C514A0">
                        <w:rPr>
                          <w:i/>
                          <w:iCs/>
                          <w:szCs w:val="24"/>
                          <w:lang w:eastAsia="lt-LT"/>
                        </w:rPr>
                        <w:t>Nuotekų surinkimas ir valymas: vadovėlis</w:t>
                      </w:r>
                      <w:r w:rsidR="00C514A0">
                        <w:rPr>
                          <w:szCs w:val="24"/>
                          <w:lang w:eastAsia="lt-LT"/>
                        </w:rPr>
                        <w:t>. Kaunas: Lietuvos žemės ūkio universitetas, 2008;</w:t>
                      </w:r>
                    </w:p>
                  </w:sdtContent>
                </w:sdt>
                <w:sdt>
                  <w:sdtPr>
                    <w:alias w:val="6.46 pp."/>
                    <w:tag w:val="part_eb42725699024ef78cd57d27a3bee743"/>
                    <w:id w:val="-446152471"/>
                    <w:lock w:val="sdtLocked"/>
                  </w:sdtPr>
                  <w:sdtEndPr/>
                  <w:sdtContent>
                    <w:p w14:paraId="38A990E9" w14:textId="704E680C" w:rsidR="00F45D02" w:rsidRDefault="00114BF7">
                      <w:pPr>
                        <w:tabs>
                          <w:tab w:val="left" w:pos="1080"/>
                        </w:tabs>
                        <w:ind w:firstLine="567"/>
                        <w:jc w:val="both"/>
                        <w:rPr>
                          <w:szCs w:val="24"/>
                          <w:lang w:eastAsia="lt-LT"/>
                        </w:rPr>
                      </w:pPr>
                      <w:sdt>
                        <w:sdtPr>
                          <w:alias w:val="Numeris"/>
                          <w:tag w:val="nr_eb42725699024ef78cd57d27a3bee743"/>
                          <w:id w:val="-522943764"/>
                          <w:lock w:val="sdtLocked"/>
                        </w:sdtPr>
                        <w:sdtEndPr/>
                        <w:sdtContent>
                          <w:r w:rsidR="00C514A0">
                            <w:rPr>
                              <w:szCs w:val="24"/>
                              <w:lang w:eastAsia="lt-LT"/>
                            </w:rPr>
                            <w:t>6.46</w:t>
                          </w:r>
                        </w:sdtContent>
                      </w:sdt>
                      <w:r w:rsidR="00C514A0">
                        <w:rPr>
                          <w:szCs w:val="24"/>
                          <w:lang w:eastAsia="lt-LT"/>
                        </w:rPr>
                        <w:t xml:space="preserve">. Mackevičius R. </w:t>
                      </w:r>
                      <w:r w:rsidR="00C514A0">
                        <w:rPr>
                          <w:i/>
                          <w:iCs/>
                          <w:szCs w:val="24"/>
                          <w:lang w:eastAsia="lt-LT"/>
                        </w:rPr>
                        <w:t>Gruntų stiprinimas injekcijomis</w:t>
                      </w:r>
                      <w:r w:rsidR="00C514A0">
                        <w:rPr>
                          <w:szCs w:val="24"/>
                          <w:lang w:eastAsia="lt-LT"/>
                        </w:rPr>
                        <w:t xml:space="preserve">. Vilnius: </w:t>
                      </w:r>
                      <w:smartTag w:uri="urn:schemas-tilde-lv/tildestengine" w:element="firmas">
                        <w:r w:rsidR="00C514A0">
                          <w:rPr>
                            <w:szCs w:val="24"/>
                            <w:lang w:eastAsia="lt-LT"/>
                          </w:rPr>
                          <w:t>VGTU</w:t>
                        </w:r>
                      </w:smartTag>
                      <w:r w:rsidR="00C514A0">
                        <w:rPr>
                          <w:szCs w:val="24"/>
                          <w:lang w:eastAsia="lt-LT"/>
                        </w:rPr>
                        <w:t>, 1999;</w:t>
                      </w:r>
                    </w:p>
                  </w:sdtContent>
                </w:sdt>
                <w:sdt>
                  <w:sdtPr>
                    <w:alias w:val="6.47 pp."/>
                    <w:tag w:val="part_92eb428603b8452b891350cf91e6b84b"/>
                    <w:id w:val="1172830278"/>
                    <w:lock w:val="sdtLocked"/>
                  </w:sdtPr>
                  <w:sdtEndPr/>
                  <w:sdtContent>
                    <w:p w14:paraId="5C290B6A" w14:textId="0AFA7EB0" w:rsidR="00F45D02" w:rsidRDefault="00114BF7">
                      <w:pPr>
                        <w:tabs>
                          <w:tab w:val="left" w:pos="1080"/>
                        </w:tabs>
                        <w:ind w:firstLine="567"/>
                        <w:jc w:val="both"/>
                        <w:rPr>
                          <w:szCs w:val="24"/>
                          <w:lang w:eastAsia="lt-LT"/>
                        </w:rPr>
                      </w:pPr>
                      <w:sdt>
                        <w:sdtPr>
                          <w:alias w:val="Numeris"/>
                          <w:tag w:val="nr_92eb428603b8452b891350cf91e6b84b"/>
                          <w:id w:val="-2022303922"/>
                          <w:lock w:val="sdtLocked"/>
                        </w:sdtPr>
                        <w:sdtEndPr/>
                        <w:sdtContent>
                          <w:r w:rsidR="00C514A0">
                            <w:rPr>
                              <w:szCs w:val="24"/>
                              <w:lang w:eastAsia="lt-LT"/>
                            </w:rPr>
                            <w:t>6.47</w:t>
                          </w:r>
                        </w:sdtContent>
                      </w:sdt>
                      <w:r w:rsidR="00C514A0">
                        <w:rPr>
                          <w:szCs w:val="24"/>
                          <w:lang w:eastAsia="lt-LT"/>
                        </w:rPr>
                        <w:t xml:space="preserve">. Marčiukaitis G. </w:t>
                      </w:r>
                      <w:r w:rsidR="00C514A0">
                        <w:rPr>
                          <w:i/>
                          <w:iCs/>
                          <w:szCs w:val="24"/>
                          <w:lang w:eastAsia="lt-LT"/>
                        </w:rPr>
                        <w:t>Monolitinių betoninių ir gelžbetoninių konstrukcijų statyba</w:t>
                      </w:r>
                      <w:r w:rsidR="00C514A0">
                        <w:rPr>
                          <w:szCs w:val="24"/>
                          <w:lang w:eastAsia="lt-LT"/>
                        </w:rPr>
                        <w:t>. Vilnius: Technika, 1999;</w:t>
                      </w:r>
                    </w:p>
                  </w:sdtContent>
                </w:sdt>
                <w:sdt>
                  <w:sdtPr>
                    <w:alias w:val="6.48 pp."/>
                    <w:tag w:val="part_b8e90d4e58a14e7684909643ddb6f163"/>
                    <w:id w:val="-941918045"/>
                    <w:lock w:val="sdtLocked"/>
                  </w:sdtPr>
                  <w:sdtEndPr/>
                  <w:sdtContent>
                    <w:p w14:paraId="2DA7DA5E" w14:textId="46DACFD3" w:rsidR="00F45D02" w:rsidRDefault="00114BF7">
                      <w:pPr>
                        <w:tabs>
                          <w:tab w:val="left" w:pos="1080"/>
                        </w:tabs>
                        <w:ind w:firstLine="567"/>
                        <w:jc w:val="both"/>
                        <w:rPr>
                          <w:szCs w:val="24"/>
                          <w:lang w:eastAsia="lt-LT"/>
                        </w:rPr>
                      </w:pPr>
                      <w:sdt>
                        <w:sdtPr>
                          <w:alias w:val="Numeris"/>
                          <w:tag w:val="nr_b8e90d4e58a14e7684909643ddb6f163"/>
                          <w:id w:val="-206646530"/>
                          <w:lock w:val="sdtLocked"/>
                        </w:sdtPr>
                        <w:sdtEndPr/>
                        <w:sdtContent>
                          <w:r w:rsidR="00C514A0">
                            <w:rPr>
                              <w:szCs w:val="24"/>
                              <w:lang w:eastAsia="lt-LT"/>
                            </w:rPr>
                            <w:t>6.48</w:t>
                          </w:r>
                        </w:sdtContent>
                      </w:sdt>
                      <w:r w:rsidR="00C514A0">
                        <w:rPr>
                          <w:szCs w:val="24"/>
                          <w:lang w:eastAsia="lt-LT"/>
                        </w:rPr>
                        <w:t xml:space="preserve">. Marčiukaitis G. </w:t>
                      </w:r>
                      <w:r w:rsidR="00C514A0">
                        <w:rPr>
                          <w:i/>
                          <w:iCs/>
                          <w:szCs w:val="24"/>
                          <w:lang w:eastAsia="lt-LT"/>
                        </w:rPr>
                        <w:t xml:space="preserve">Sluoksniuotųjų konstrukcijų ir </w:t>
                      </w:r>
                      <w:proofErr w:type="spellStart"/>
                      <w:r w:rsidR="00C514A0">
                        <w:rPr>
                          <w:i/>
                          <w:iCs/>
                          <w:szCs w:val="24"/>
                          <w:lang w:eastAsia="lt-LT"/>
                        </w:rPr>
                        <w:t>mažagabaričių</w:t>
                      </w:r>
                      <w:proofErr w:type="spellEnd"/>
                      <w:r w:rsidR="00C514A0">
                        <w:rPr>
                          <w:i/>
                          <w:iCs/>
                          <w:szCs w:val="24"/>
                          <w:lang w:eastAsia="lt-LT"/>
                        </w:rPr>
                        <w:t xml:space="preserve"> dirbinių skaičiavimas</w:t>
                      </w:r>
                      <w:r w:rsidR="00C514A0">
                        <w:rPr>
                          <w:szCs w:val="24"/>
                          <w:lang w:eastAsia="lt-LT"/>
                        </w:rPr>
                        <w:t>. Vilnius: Technika, 1997;</w:t>
                      </w:r>
                    </w:p>
                  </w:sdtContent>
                </w:sdt>
                <w:sdt>
                  <w:sdtPr>
                    <w:alias w:val="6.49 pp."/>
                    <w:tag w:val="part_295ba9e0536e43e8853d530f66549d7f"/>
                    <w:id w:val="1170293869"/>
                    <w:lock w:val="sdtLocked"/>
                  </w:sdtPr>
                  <w:sdtEndPr/>
                  <w:sdtContent>
                    <w:p w14:paraId="1B712177" w14:textId="536399BC" w:rsidR="00F45D02" w:rsidRDefault="00114BF7">
                      <w:pPr>
                        <w:tabs>
                          <w:tab w:val="left" w:pos="1080"/>
                        </w:tabs>
                        <w:ind w:firstLine="567"/>
                        <w:jc w:val="both"/>
                        <w:rPr>
                          <w:szCs w:val="24"/>
                          <w:lang w:eastAsia="lt-LT"/>
                        </w:rPr>
                      </w:pPr>
                      <w:sdt>
                        <w:sdtPr>
                          <w:alias w:val="Numeris"/>
                          <w:tag w:val="nr_295ba9e0536e43e8853d530f66549d7f"/>
                          <w:id w:val="1771043255"/>
                          <w:lock w:val="sdtLocked"/>
                        </w:sdtPr>
                        <w:sdtEndPr/>
                        <w:sdtContent>
                          <w:r w:rsidR="00C514A0">
                            <w:rPr>
                              <w:szCs w:val="24"/>
                              <w:lang w:eastAsia="lt-LT"/>
                            </w:rPr>
                            <w:t>6.49</w:t>
                          </w:r>
                        </w:sdtContent>
                      </w:sdt>
                      <w:r w:rsidR="00C514A0">
                        <w:rPr>
                          <w:szCs w:val="24"/>
                          <w:lang w:eastAsia="lt-LT"/>
                        </w:rPr>
                        <w:t xml:space="preserve">. Matuzevičius A. </w:t>
                      </w:r>
                      <w:r w:rsidR="00C514A0">
                        <w:rPr>
                          <w:i/>
                          <w:iCs/>
                          <w:szCs w:val="24"/>
                          <w:lang w:eastAsia="lt-LT"/>
                        </w:rPr>
                        <w:t>Nuotekų valymas aktyviuoju dumblu</w:t>
                      </w:r>
                      <w:r w:rsidR="00C514A0">
                        <w:rPr>
                          <w:szCs w:val="24"/>
                          <w:lang w:eastAsia="lt-LT"/>
                        </w:rPr>
                        <w:t>. Vilnius: Technika, 1997;</w:t>
                      </w:r>
                    </w:p>
                  </w:sdtContent>
                </w:sdt>
                <w:sdt>
                  <w:sdtPr>
                    <w:alias w:val="6.50 pp."/>
                    <w:tag w:val="part_67e2171bebc949dd8d466e51302d5e22"/>
                    <w:id w:val="-863665911"/>
                    <w:lock w:val="sdtLocked"/>
                  </w:sdtPr>
                  <w:sdtEndPr/>
                  <w:sdtContent>
                    <w:p w14:paraId="5E1D997C" w14:textId="2F0D9119" w:rsidR="00F45D02" w:rsidRDefault="00114BF7">
                      <w:pPr>
                        <w:tabs>
                          <w:tab w:val="left" w:pos="1080"/>
                        </w:tabs>
                        <w:ind w:firstLine="567"/>
                        <w:jc w:val="both"/>
                        <w:rPr>
                          <w:szCs w:val="24"/>
                          <w:lang w:eastAsia="lt-LT"/>
                        </w:rPr>
                      </w:pPr>
                      <w:sdt>
                        <w:sdtPr>
                          <w:alias w:val="Numeris"/>
                          <w:tag w:val="nr_67e2171bebc949dd8d466e51302d5e22"/>
                          <w:id w:val="1832790670"/>
                          <w:lock w:val="sdtLocked"/>
                        </w:sdtPr>
                        <w:sdtEndPr/>
                        <w:sdtContent>
                          <w:r w:rsidR="00C514A0">
                            <w:rPr>
                              <w:szCs w:val="24"/>
                              <w:lang w:eastAsia="lt-LT"/>
                            </w:rPr>
                            <w:t>6.50</w:t>
                          </w:r>
                        </w:sdtContent>
                      </w:sdt>
                      <w:r w:rsidR="00C514A0">
                        <w:rPr>
                          <w:szCs w:val="24"/>
                          <w:lang w:eastAsia="lt-LT"/>
                        </w:rPr>
                        <w:t xml:space="preserve">. Pekus R. </w:t>
                      </w:r>
                      <w:r w:rsidR="00C514A0">
                        <w:rPr>
                          <w:i/>
                          <w:iCs/>
                          <w:szCs w:val="24"/>
                          <w:lang w:eastAsia="lt-LT"/>
                        </w:rPr>
                        <w:t>Inžinerinių tinklų hidrauliniai skaičiavimai</w:t>
                      </w:r>
                      <w:r w:rsidR="00C514A0">
                        <w:rPr>
                          <w:szCs w:val="24"/>
                          <w:lang w:eastAsia="lt-LT"/>
                        </w:rPr>
                        <w:t>. Vilnius: Technika, 2003;</w:t>
                      </w:r>
                    </w:p>
                  </w:sdtContent>
                </w:sdt>
                <w:sdt>
                  <w:sdtPr>
                    <w:alias w:val="6.51 pp."/>
                    <w:tag w:val="part_3aba3b2f8e824df2acd8e8a0b9bdf04b"/>
                    <w:id w:val="1077325513"/>
                    <w:lock w:val="sdtLocked"/>
                  </w:sdtPr>
                  <w:sdtEndPr/>
                  <w:sdtContent>
                    <w:p w14:paraId="30962049" w14:textId="368430B8" w:rsidR="00F45D02" w:rsidRDefault="00114BF7">
                      <w:pPr>
                        <w:tabs>
                          <w:tab w:val="left" w:pos="1080"/>
                        </w:tabs>
                        <w:ind w:firstLine="567"/>
                        <w:jc w:val="both"/>
                        <w:rPr>
                          <w:szCs w:val="24"/>
                          <w:lang w:eastAsia="lt-LT"/>
                        </w:rPr>
                      </w:pPr>
                      <w:sdt>
                        <w:sdtPr>
                          <w:alias w:val="Numeris"/>
                          <w:tag w:val="nr_3aba3b2f8e824df2acd8e8a0b9bdf04b"/>
                          <w:id w:val="-1721355704"/>
                          <w:lock w:val="sdtLocked"/>
                        </w:sdtPr>
                        <w:sdtEndPr/>
                        <w:sdtContent>
                          <w:r w:rsidR="00C514A0">
                            <w:rPr>
                              <w:szCs w:val="24"/>
                              <w:lang w:eastAsia="lt-LT"/>
                            </w:rPr>
                            <w:t>6.51</w:t>
                          </w:r>
                        </w:sdtContent>
                      </w:sdt>
                      <w:r w:rsidR="00C514A0">
                        <w:rPr>
                          <w:szCs w:val="24"/>
                          <w:lang w:eastAsia="lt-LT"/>
                        </w:rPr>
                        <w:t>.</w:t>
                      </w:r>
                      <w:r w:rsidR="00C514A0">
                        <w:rPr>
                          <w:szCs w:val="24"/>
                          <w:lang w:val="pl-PL" w:eastAsia="lt-LT"/>
                        </w:rPr>
                        <w:t xml:space="preserve"> </w:t>
                      </w:r>
                      <w:proofErr w:type="spellStart"/>
                      <w:r w:rsidR="00C514A0">
                        <w:rPr>
                          <w:szCs w:val="24"/>
                          <w:lang w:val="pl-PL" w:eastAsia="lt-LT"/>
                        </w:rPr>
                        <w:t>Sakalauskas</w:t>
                      </w:r>
                      <w:proofErr w:type="spellEnd"/>
                      <w:r w:rsidR="00C514A0">
                        <w:rPr>
                          <w:szCs w:val="24"/>
                          <w:lang w:val="pl-PL" w:eastAsia="lt-LT"/>
                        </w:rPr>
                        <w:t xml:space="preserve"> A., </w:t>
                      </w:r>
                      <w:proofErr w:type="spellStart"/>
                      <w:r w:rsidR="00C514A0">
                        <w:rPr>
                          <w:szCs w:val="24"/>
                          <w:lang w:val="pl-PL" w:eastAsia="lt-LT"/>
                        </w:rPr>
                        <w:t>Šulga</w:t>
                      </w:r>
                      <w:proofErr w:type="spellEnd"/>
                      <w:r w:rsidR="00C514A0">
                        <w:rPr>
                          <w:szCs w:val="24"/>
                          <w:lang w:val="pl-PL" w:eastAsia="lt-LT"/>
                        </w:rPr>
                        <w:t xml:space="preserve"> V. </w:t>
                      </w:r>
                      <w:proofErr w:type="spellStart"/>
                      <w:r w:rsidR="00C514A0">
                        <w:rPr>
                          <w:i/>
                          <w:iCs/>
                          <w:szCs w:val="24"/>
                          <w:lang w:val="pl-PL" w:eastAsia="lt-LT"/>
                        </w:rPr>
                        <w:t>Vandentieka</w:t>
                      </w:r>
                      <w:proofErr w:type="spellEnd"/>
                      <w:r w:rsidR="00C514A0">
                        <w:rPr>
                          <w:i/>
                          <w:iCs/>
                          <w:szCs w:val="24"/>
                          <w:lang w:val="pl-PL" w:eastAsia="lt-LT"/>
                        </w:rPr>
                        <w:t xml:space="preserve">. </w:t>
                      </w:r>
                      <w:r w:rsidR="00C514A0">
                        <w:rPr>
                          <w:i/>
                          <w:iCs/>
                          <w:szCs w:val="24"/>
                          <w:lang w:eastAsia="lt-LT"/>
                        </w:rPr>
                        <w:t xml:space="preserve">Lauko vandentiekis ir vandens imtuvai. Mokomoji knyga. </w:t>
                      </w:r>
                      <w:r w:rsidR="00C514A0">
                        <w:rPr>
                          <w:szCs w:val="24"/>
                          <w:lang w:eastAsia="lt-LT"/>
                        </w:rPr>
                        <w:t>Vilnius: Technika, 2005;</w:t>
                      </w:r>
                    </w:p>
                  </w:sdtContent>
                </w:sdt>
                <w:sdt>
                  <w:sdtPr>
                    <w:alias w:val="6.52 pp."/>
                    <w:tag w:val="part_ec9c6acc06024cd88a9ddd81be7bea4f"/>
                    <w:id w:val="-1453933908"/>
                    <w:lock w:val="sdtLocked"/>
                  </w:sdtPr>
                  <w:sdtEndPr/>
                  <w:sdtContent>
                    <w:p w14:paraId="0A615C20" w14:textId="084DC502" w:rsidR="00F45D02" w:rsidRDefault="00114BF7">
                      <w:pPr>
                        <w:tabs>
                          <w:tab w:val="left" w:pos="1080"/>
                        </w:tabs>
                        <w:ind w:firstLine="567"/>
                        <w:jc w:val="both"/>
                        <w:rPr>
                          <w:szCs w:val="24"/>
                          <w:lang w:eastAsia="lt-LT"/>
                        </w:rPr>
                      </w:pPr>
                      <w:sdt>
                        <w:sdtPr>
                          <w:alias w:val="Numeris"/>
                          <w:tag w:val="nr_ec9c6acc06024cd88a9ddd81be7bea4f"/>
                          <w:id w:val="-1063634245"/>
                          <w:lock w:val="sdtLocked"/>
                        </w:sdtPr>
                        <w:sdtEndPr/>
                        <w:sdtContent>
                          <w:r w:rsidR="00C514A0">
                            <w:rPr>
                              <w:szCs w:val="24"/>
                              <w:lang w:eastAsia="lt-LT"/>
                            </w:rPr>
                            <w:t>6.52</w:t>
                          </w:r>
                        </w:sdtContent>
                      </w:sdt>
                      <w:r w:rsidR="00C514A0">
                        <w:rPr>
                          <w:szCs w:val="24"/>
                          <w:lang w:eastAsia="lt-LT"/>
                        </w:rPr>
                        <w:t xml:space="preserve">. Sakalauskas A. ir kt. </w:t>
                      </w:r>
                      <w:r w:rsidR="00C514A0">
                        <w:rPr>
                          <w:i/>
                          <w:iCs/>
                          <w:szCs w:val="24"/>
                          <w:lang w:eastAsia="lt-LT"/>
                        </w:rPr>
                        <w:t>Geležies ir mangano šalinimas iš požeminio vandens</w:t>
                      </w:r>
                      <w:r w:rsidR="00C514A0">
                        <w:rPr>
                          <w:szCs w:val="24"/>
                          <w:lang w:eastAsia="lt-LT"/>
                        </w:rPr>
                        <w:t>. Vilnius: VGTU, Geologijos institutas, 2000;</w:t>
                      </w:r>
                    </w:p>
                  </w:sdtContent>
                </w:sdt>
                <w:sdt>
                  <w:sdtPr>
                    <w:alias w:val="6.53 pp."/>
                    <w:tag w:val="part_774f4e8db41e45d48b2f3c2156e5372f"/>
                    <w:id w:val="530535621"/>
                    <w:lock w:val="sdtLocked"/>
                  </w:sdtPr>
                  <w:sdtEndPr/>
                  <w:sdtContent>
                    <w:p w14:paraId="5417F5AA" w14:textId="2A8BA01D" w:rsidR="00F45D02" w:rsidRDefault="00114BF7">
                      <w:pPr>
                        <w:tabs>
                          <w:tab w:val="left" w:pos="1080"/>
                        </w:tabs>
                        <w:ind w:firstLine="567"/>
                        <w:jc w:val="both"/>
                        <w:rPr>
                          <w:szCs w:val="24"/>
                          <w:lang w:eastAsia="lt-LT"/>
                        </w:rPr>
                      </w:pPr>
                      <w:sdt>
                        <w:sdtPr>
                          <w:alias w:val="Numeris"/>
                          <w:tag w:val="nr_774f4e8db41e45d48b2f3c2156e5372f"/>
                          <w:id w:val="-1222059283"/>
                          <w:lock w:val="sdtLocked"/>
                        </w:sdtPr>
                        <w:sdtEndPr/>
                        <w:sdtContent>
                          <w:r w:rsidR="00C514A0">
                            <w:rPr>
                              <w:szCs w:val="24"/>
                              <w:lang w:eastAsia="lt-LT"/>
                            </w:rPr>
                            <w:t>6.53</w:t>
                          </w:r>
                        </w:sdtContent>
                      </w:sdt>
                      <w:r w:rsidR="00C514A0">
                        <w:rPr>
                          <w:szCs w:val="24"/>
                          <w:lang w:eastAsia="lt-LT"/>
                        </w:rPr>
                        <w:t xml:space="preserve">. </w:t>
                      </w:r>
                      <w:proofErr w:type="spellStart"/>
                      <w:r w:rsidR="00C514A0">
                        <w:rPr>
                          <w:szCs w:val="24"/>
                          <w:lang w:eastAsia="lt-LT"/>
                        </w:rPr>
                        <w:t>Šakmanas</w:t>
                      </w:r>
                      <w:proofErr w:type="spellEnd"/>
                      <w:r w:rsidR="00C514A0">
                        <w:rPr>
                          <w:szCs w:val="24"/>
                          <w:lang w:eastAsia="lt-LT"/>
                        </w:rPr>
                        <w:t xml:space="preserve"> A. </w:t>
                      </w:r>
                      <w:r w:rsidR="00C514A0">
                        <w:rPr>
                          <w:i/>
                          <w:iCs/>
                          <w:szCs w:val="24"/>
                          <w:lang w:eastAsia="lt-LT"/>
                        </w:rPr>
                        <w:t>Slėgtuvai</w:t>
                      </w:r>
                      <w:r w:rsidR="00C514A0">
                        <w:rPr>
                          <w:szCs w:val="24"/>
                          <w:lang w:eastAsia="lt-LT"/>
                        </w:rPr>
                        <w:t>. Vilnius: Technika, 2008;</w:t>
                      </w:r>
                    </w:p>
                  </w:sdtContent>
                </w:sdt>
                <w:sdt>
                  <w:sdtPr>
                    <w:alias w:val="6.54 pp."/>
                    <w:tag w:val="part_6814cd4ec57240e7bf605faf85063195"/>
                    <w:id w:val="179698783"/>
                    <w:lock w:val="sdtLocked"/>
                  </w:sdtPr>
                  <w:sdtEndPr/>
                  <w:sdtContent>
                    <w:p w14:paraId="363863E2" w14:textId="498A4FD4" w:rsidR="00F45D02" w:rsidRDefault="00114BF7">
                      <w:pPr>
                        <w:tabs>
                          <w:tab w:val="left" w:pos="1080"/>
                        </w:tabs>
                        <w:ind w:firstLine="567"/>
                        <w:jc w:val="both"/>
                        <w:rPr>
                          <w:szCs w:val="24"/>
                          <w:lang w:eastAsia="lt-LT"/>
                        </w:rPr>
                      </w:pPr>
                      <w:sdt>
                        <w:sdtPr>
                          <w:alias w:val="Numeris"/>
                          <w:tag w:val="nr_6814cd4ec57240e7bf605faf85063195"/>
                          <w:id w:val="1465693980"/>
                          <w:lock w:val="sdtLocked"/>
                        </w:sdtPr>
                        <w:sdtEndPr/>
                        <w:sdtContent>
                          <w:r w:rsidR="00C514A0">
                            <w:rPr>
                              <w:szCs w:val="24"/>
                              <w:lang w:eastAsia="lt-LT"/>
                            </w:rPr>
                            <w:t>6.54</w:t>
                          </w:r>
                        </w:sdtContent>
                      </w:sdt>
                      <w:r w:rsidR="00C514A0">
                        <w:rPr>
                          <w:szCs w:val="24"/>
                          <w:lang w:eastAsia="lt-LT"/>
                        </w:rPr>
                        <w:t xml:space="preserve">. Šulga V. </w:t>
                      </w:r>
                      <w:r w:rsidR="00C514A0">
                        <w:rPr>
                          <w:i/>
                          <w:iCs/>
                          <w:szCs w:val="24"/>
                          <w:lang w:eastAsia="lt-LT"/>
                        </w:rPr>
                        <w:t xml:space="preserve">Pastatų vandentiekiai ir nuotekų </w:t>
                      </w:r>
                      <w:proofErr w:type="spellStart"/>
                      <w:r w:rsidR="00C514A0">
                        <w:rPr>
                          <w:i/>
                          <w:iCs/>
                          <w:szCs w:val="24"/>
                          <w:lang w:eastAsia="lt-LT"/>
                        </w:rPr>
                        <w:t>šalintuvai</w:t>
                      </w:r>
                      <w:proofErr w:type="spellEnd"/>
                      <w:r w:rsidR="00C514A0">
                        <w:rPr>
                          <w:szCs w:val="24"/>
                          <w:lang w:eastAsia="lt-LT"/>
                        </w:rPr>
                        <w:t>. Vilnius: Technika, 1994;</w:t>
                      </w:r>
                    </w:p>
                  </w:sdtContent>
                </w:sdt>
                <w:sdt>
                  <w:sdtPr>
                    <w:alias w:val="6.55 pp."/>
                    <w:tag w:val="part_d8ebad70585c4ef19a3f41af5935e222"/>
                    <w:id w:val="-2081443359"/>
                    <w:lock w:val="sdtLocked"/>
                  </w:sdtPr>
                  <w:sdtEndPr/>
                  <w:sdtContent>
                    <w:p w14:paraId="2C5CA8DF" w14:textId="5A2542F1" w:rsidR="00F45D02" w:rsidRDefault="00114BF7">
                      <w:pPr>
                        <w:tabs>
                          <w:tab w:val="left" w:pos="1080"/>
                        </w:tabs>
                        <w:ind w:firstLine="567"/>
                        <w:jc w:val="both"/>
                        <w:rPr>
                          <w:szCs w:val="24"/>
                          <w:lang w:eastAsia="lt-LT"/>
                        </w:rPr>
                      </w:pPr>
                      <w:sdt>
                        <w:sdtPr>
                          <w:alias w:val="Numeris"/>
                          <w:tag w:val="nr_d8ebad70585c4ef19a3f41af5935e222"/>
                          <w:id w:val="1167138767"/>
                          <w:lock w:val="sdtLocked"/>
                        </w:sdtPr>
                        <w:sdtEndPr/>
                        <w:sdtContent>
                          <w:r w:rsidR="00C514A0">
                            <w:rPr>
                              <w:szCs w:val="24"/>
                              <w:lang w:eastAsia="lt-LT"/>
                            </w:rPr>
                            <w:t>6.55</w:t>
                          </w:r>
                        </w:sdtContent>
                      </w:sdt>
                      <w:r w:rsidR="00C514A0">
                        <w:rPr>
                          <w:szCs w:val="24"/>
                          <w:lang w:eastAsia="lt-LT"/>
                        </w:rPr>
                        <w:t xml:space="preserve">. </w:t>
                      </w:r>
                      <w:proofErr w:type="spellStart"/>
                      <w:r w:rsidR="00C514A0">
                        <w:rPr>
                          <w:szCs w:val="24"/>
                          <w:lang w:eastAsia="lt-LT"/>
                        </w:rPr>
                        <w:t>Tchobanoglous</w:t>
                      </w:r>
                      <w:proofErr w:type="spellEnd"/>
                      <w:r w:rsidR="00C514A0">
                        <w:rPr>
                          <w:szCs w:val="24"/>
                          <w:lang w:eastAsia="lt-LT"/>
                        </w:rPr>
                        <w:t xml:space="preserve"> G., </w:t>
                      </w:r>
                      <w:proofErr w:type="spellStart"/>
                      <w:r w:rsidR="00C514A0">
                        <w:rPr>
                          <w:szCs w:val="24"/>
                          <w:lang w:eastAsia="lt-LT"/>
                        </w:rPr>
                        <w:t>Burton</w:t>
                      </w:r>
                      <w:proofErr w:type="spellEnd"/>
                      <w:r w:rsidR="00C514A0">
                        <w:rPr>
                          <w:szCs w:val="24"/>
                          <w:lang w:eastAsia="lt-LT"/>
                        </w:rPr>
                        <w:t xml:space="preserve"> F. L., </w:t>
                      </w:r>
                      <w:proofErr w:type="spellStart"/>
                      <w:r w:rsidR="00C514A0">
                        <w:rPr>
                          <w:szCs w:val="24"/>
                          <w:lang w:eastAsia="lt-LT"/>
                        </w:rPr>
                        <w:t>Stensel</w:t>
                      </w:r>
                      <w:proofErr w:type="spellEnd"/>
                      <w:r w:rsidR="00C514A0">
                        <w:rPr>
                          <w:szCs w:val="24"/>
                          <w:lang w:eastAsia="lt-LT"/>
                        </w:rPr>
                        <w:t xml:space="preserve"> H. D</w:t>
                      </w:r>
                      <w:r w:rsidR="00C514A0">
                        <w:rPr>
                          <w:i/>
                          <w:iCs/>
                          <w:szCs w:val="24"/>
                          <w:lang w:eastAsia="lt-LT"/>
                        </w:rPr>
                        <w:t xml:space="preserve">. </w:t>
                      </w:r>
                      <w:proofErr w:type="spellStart"/>
                      <w:r w:rsidR="00C514A0">
                        <w:rPr>
                          <w:i/>
                          <w:iCs/>
                          <w:szCs w:val="24"/>
                          <w:lang w:eastAsia="lt-LT"/>
                        </w:rPr>
                        <w:t>Wastewater</w:t>
                      </w:r>
                      <w:proofErr w:type="spellEnd"/>
                      <w:r w:rsidR="00C514A0">
                        <w:rPr>
                          <w:i/>
                          <w:iCs/>
                          <w:szCs w:val="24"/>
                          <w:lang w:eastAsia="lt-LT"/>
                        </w:rPr>
                        <w:t xml:space="preserve"> </w:t>
                      </w:r>
                      <w:proofErr w:type="spellStart"/>
                      <w:r w:rsidR="00C514A0">
                        <w:rPr>
                          <w:i/>
                          <w:iCs/>
                          <w:szCs w:val="24"/>
                          <w:lang w:eastAsia="lt-LT"/>
                        </w:rPr>
                        <w:t>Engineering</w:t>
                      </w:r>
                      <w:proofErr w:type="spellEnd"/>
                      <w:r w:rsidR="00C514A0">
                        <w:rPr>
                          <w:i/>
                          <w:iCs/>
                          <w:szCs w:val="24"/>
                          <w:lang w:eastAsia="lt-LT"/>
                        </w:rPr>
                        <w:t xml:space="preserve">: </w:t>
                      </w:r>
                      <w:proofErr w:type="spellStart"/>
                      <w:r w:rsidR="00C514A0">
                        <w:rPr>
                          <w:i/>
                          <w:iCs/>
                          <w:szCs w:val="24"/>
                          <w:lang w:eastAsia="lt-LT"/>
                        </w:rPr>
                        <w:t>Treatment</w:t>
                      </w:r>
                      <w:proofErr w:type="spellEnd"/>
                      <w:r w:rsidR="00C514A0">
                        <w:rPr>
                          <w:i/>
                          <w:iCs/>
                          <w:szCs w:val="24"/>
                          <w:lang w:eastAsia="lt-LT"/>
                        </w:rPr>
                        <w:t xml:space="preserve"> </w:t>
                      </w:r>
                      <w:proofErr w:type="spellStart"/>
                      <w:r w:rsidR="00C514A0">
                        <w:rPr>
                          <w:i/>
                          <w:iCs/>
                          <w:szCs w:val="24"/>
                          <w:lang w:eastAsia="lt-LT"/>
                        </w:rPr>
                        <w:t>and</w:t>
                      </w:r>
                      <w:proofErr w:type="spellEnd"/>
                      <w:r w:rsidR="00C514A0">
                        <w:rPr>
                          <w:i/>
                          <w:iCs/>
                          <w:szCs w:val="24"/>
                          <w:lang w:eastAsia="lt-LT"/>
                        </w:rPr>
                        <w:t xml:space="preserve"> </w:t>
                      </w:r>
                      <w:proofErr w:type="spellStart"/>
                      <w:r w:rsidR="00C514A0">
                        <w:rPr>
                          <w:i/>
                          <w:iCs/>
                          <w:szCs w:val="24"/>
                          <w:lang w:eastAsia="lt-LT"/>
                        </w:rPr>
                        <w:t>Reuse</w:t>
                      </w:r>
                      <w:proofErr w:type="spellEnd"/>
                      <w:r w:rsidR="00C514A0">
                        <w:rPr>
                          <w:szCs w:val="24"/>
                          <w:lang w:eastAsia="lt-LT"/>
                        </w:rPr>
                        <w:t xml:space="preserve">. 4th </w:t>
                      </w:r>
                      <w:proofErr w:type="spellStart"/>
                      <w:r w:rsidR="00C514A0">
                        <w:rPr>
                          <w:szCs w:val="24"/>
                          <w:lang w:eastAsia="lt-LT"/>
                        </w:rPr>
                        <w:t>edition</w:t>
                      </w:r>
                      <w:proofErr w:type="spellEnd"/>
                      <w:r w:rsidR="00C514A0">
                        <w:rPr>
                          <w:szCs w:val="24"/>
                          <w:lang w:eastAsia="lt-LT"/>
                        </w:rPr>
                        <w:t>, 2002;</w:t>
                      </w:r>
                    </w:p>
                  </w:sdtContent>
                </w:sdt>
                <w:sdt>
                  <w:sdtPr>
                    <w:alias w:val="6.56 pp."/>
                    <w:tag w:val="part_0fd88dd22ab749ceb925ecfa79b14d31"/>
                    <w:id w:val="282702275"/>
                    <w:lock w:val="sdtLocked"/>
                  </w:sdtPr>
                  <w:sdtEndPr/>
                  <w:sdtContent>
                    <w:p w14:paraId="79C74FB2" w14:textId="628609F7" w:rsidR="00F45D02" w:rsidRDefault="00114BF7">
                      <w:pPr>
                        <w:tabs>
                          <w:tab w:val="left" w:pos="1080"/>
                        </w:tabs>
                        <w:ind w:firstLine="567"/>
                        <w:jc w:val="both"/>
                        <w:rPr>
                          <w:szCs w:val="24"/>
                          <w:lang w:eastAsia="lt-LT"/>
                        </w:rPr>
                      </w:pPr>
                      <w:sdt>
                        <w:sdtPr>
                          <w:alias w:val="Numeris"/>
                          <w:tag w:val="nr_0fd88dd22ab749ceb925ecfa79b14d31"/>
                          <w:id w:val="2076474059"/>
                          <w:lock w:val="sdtLocked"/>
                        </w:sdtPr>
                        <w:sdtEndPr/>
                        <w:sdtContent>
                          <w:r w:rsidR="00C514A0">
                            <w:rPr>
                              <w:szCs w:val="24"/>
                              <w:lang w:eastAsia="lt-LT"/>
                            </w:rPr>
                            <w:t>6.56</w:t>
                          </w:r>
                        </w:sdtContent>
                      </w:sdt>
                      <w:r w:rsidR="00C514A0">
                        <w:rPr>
                          <w:szCs w:val="24"/>
                          <w:lang w:eastAsia="lt-LT"/>
                        </w:rPr>
                        <w:t xml:space="preserve">. </w:t>
                      </w:r>
                      <w:proofErr w:type="spellStart"/>
                      <w:r w:rsidR="00C514A0">
                        <w:rPr>
                          <w:szCs w:val="24"/>
                          <w:lang w:eastAsia="lt-LT"/>
                        </w:rPr>
                        <w:t>Towort</w:t>
                      </w:r>
                      <w:proofErr w:type="spellEnd"/>
                      <w:r w:rsidR="00C514A0">
                        <w:rPr>
                          <w:szCs w:val="24"/>
                          <w:lang w:eastAsia="lt-LT"/>
                        </w:rPr>
                        <w:t xml:space="preserve"> A. C., </w:t>
                      </w:r>
                      <w:proofErr w:type="spellStart"/>
                      <w:r w:rsidR="00C514A0">
                        <w:rPr>
                          <w:szCs w:val="24"/>
                          <w:lang w:eastAsia="lt-LT"/>
                        </w:rPr>
                        <w:t>Ratnayceka</w:t>
                      </w:r>
                      <w:proofErr w:type="spellEnd"/>
                      <w:r w:rsidR="00C514A0">
                        <w:rPr>
                          <w:szCs w:val="24"/>
                          <w:lang w:eastAsia="lt-LT"/>
                        </w:rPr>
                        <w:t xml:space="preserve"> D. D., </w:t>
                      </w:r>
                      <w:proofErr w:type="spellStart"/>
                      <w:r w:rsidR="00C514A0">
                        <w:rPr>
                          <w:szCs w:val="24"/>
                          <w:lang w:eastAsia="lt-LT"/>
                        </w:rPr>
                        <w:t>Brandt</w:t>
                      </w:r>
                      <w:proofErr w:type="spellEnd"/>
                      <w:r w:rsidR="00C514A0">
                        <w:rPr>
                          <w:szCs w:val="24"/>
                          <w:lang w:eastAsia="lt-LT"/>
                        </w:rPr>
                        <w:t xml:space="preserve"> M. J.</w:t>
                      </w:r>
                      <w:r w:rsidR="00C514A0">
                        <w:rPr>
                          <w:i/>
                          <w:iCs/>
                          <w:szCs w:val="24"/>
                          <w:lang w:eastAsia="lt-LT"/>
                        </w:rPr>
                        <w:t xml:space="preserve"> </w:t>
                      </w:r>
                      <w:proofErr w:type="spellStart"/>
                      <w:r w:rsidR="00C514A0">
                        <w:rPr>
                          <w:i/>
                          <w:iCs/>
                          <w:szCs w:val="24"/>
                          <w:lang w:eastAsia="lt-LT"/>
                        </w:rPr>
                        <w:t>Water</w:t>
                      </w:r>
                      <w:proofErr w:type="spellEnd"/>
                      <w:r w:rsidR="00C514A0">
                        <w:rPr>
                          <w:i/>
                          <w:iCs/>
                          <w:szCs w:val="24"/>
                          <w:lang w:eastAsia="lt-LT"/>
                        </w:rPr>
                        <w:t xml:space="preserve"> </w:t>
                      </w:r>
                      <w:proofErr w:type="spellStart"/>
                      <w:r w:rsidR="00C514A0">
                        <w:rPr>
                          <w:i/>
                          <w:iCs/>
                          <w:szCs w:val="24"/>
                          <w:lang w:eastAsia="lt-LT"/>
                        </w:rPr>
                        <w:t>supply</w:t>
                      </w:r>
                      <w:proofErr w:type="spellEnd"/>
                      <w:r w:rsidR="00C514A0">
                        <w:rPr>
                          <w:szCs w:val="24"/>
                          <w:lang w:eastAsia="lt-LT"/>
                        </w:rPr>
                        <w:t xml:space="preserve">. 5th </w:t>
                      </w:r>
                      <w:proofErr w:type="spellStart"/>
                      <w:r w:rsidR="00C514A0">
                        <w:rPr>
                          <w:szCs w:val="24"/>
                          <w:lang w:eastAsia="lt-LT"/>
                        </w:rPr>
                        <w:t>edition</w:t>
                      </w:r>
                      <w:proofErr w:type="spellEnd"/>
                      <w:r w:rsidR="00C514A0">
                        <w:rPr>
                          <w:szCs w:val="24"/>
                          <w:lang w:eastAsia="lt-LT"/>
                        </w:rPr>
                        <w:t xml:space="preserve">, </w:t>
                      </w:r>
                      <w:proofErr w:type="spellStart"/>
                      <w:r w:rsidR="00C514A0">
                        <w:rPr>
                          <w:szCs w:val="24"/>
                          <w:lang w:eastAsia="lt-LT"/>
                        </w:rPr>
                        <w:t>London</w:t>
                      </w:r>
                      <w:proofErr w:type="spellEnd"/>
                      <w:r w:rsidR="00C514A0">
                        <w:rPr>
                          <w:szCs w:val="24"/>
                          <w:lang w:eastAsia="lt-LT"/>
                        </w:rPr>
                        <w:t>, 2000;</w:t>
                      </w:r>
                    </w:p>
                  </w:sdtContent>
                </w:sdt>
                <w:sdt>
                  <w:sdtPr>
                    <w:alias w:val="6.57 pp."/>
                    <w:tag w:val="part_ddf1185280be49d7b04b9ab57fe5368b"/>
                    <w:id w:val="-3440631"/>
                    <w:lock w:val="sdtLocked"/>
                  </w:sdtPr>
                  <w:sdtEndPr/>
                  <w:sdtContent>
                    <w:p w14:paraId="6E4953F3" w14:textId="4B393095" w:rsidR="00F45D02" w:rsidRDefault="00114BF7">
                      <w:pPr>
                        <w:tabs>
                          <w:tab w:val="left" w:pos="1080"/>
                        </w:tabs>
                        <w:ind w:firstLine="567"/>
                        <w:jc w:val="both"/>
                        <w:rPr>
                          <w:szCs w:val="24"/>
                          <w:lang w:eastAsia="lt-LT"/>
                        </w:rPr>
                      </w:pPr>
                      <w:sdt>
                        <w:sdtPr>
                          <w:alias w:val="Numeris"/>
                          <w:tag w:val="nr_ddf1185280be49d7b04b9ab57fe5368b"/>
                          <w:id w:val="-537202292"/>
                          <w:lock w:val="sdtLocked"/>
                        </w:sdtPr>
                        <w:sdtEndPr/>
                        <w:sdtContent>
                          <w:r w:rsidR="00C514A0">
                            <w:rPr>
                              <w:szCs w:val="24"/>
                              <w:lang w:eastAsia="lt-LT"/>
                            </w:rPr>
                            <w:t>6.57</w:t>
                          </w:r>
                        </w:sdtContent>
                      </w:sdt>
                      <w:r w:rsidR="00C514A0">
                        <w:rPr>
                          <w:szCs w:val="24"/>
                          <w:lang w:eastAsia="lt-LT"/>
                        </w:rPr>
                        <w:t>.</w:t>
                      </w:r>
                      <w:r w:rsidR="00C514A0">
                        <w:rPr>
                          <w:szCs w:val="24"/>
                          <w:lang w:val="en-US" w:eastAsia="lt-LT"/>
                        </w:rPr>
                        <w:t xml:space="preserve"> </w:t>
                      </w:r>
                      <w:proofErr w:type="spellStart"/>
                      <w:r w:rsidR="00C514A0">
                        <w:rPr>
                          <w:szCs w:val="24"/>
                          <w:lang w:val="en-US" w:eastAsia="lt-LT"/>
                        </w:rPr>
                        <w:t>Zavadskas</w:t>
                      </w:r>
                      <w:proofErr w:type="spellEnd"/>
                      <w:r w:rsidR="00C514A0">
                        <w:rPr>
                          <w:szCs w:val="24"/>
                          <w:lang w:val="en-US" w:eastAsia="lt-LT"/>
                        </w:rPr>
                        <w:t xml:space="preserve"> E. K. ir kt. </w:t>
                      </w:r>
                      <w:proofErr w:type="spellStart"/>
                      <w:r w:rsidR="00C514A0">
                        <w:rPr>
                          <w:i/>
                          <w:iCs/>
                          <w:szCs w:val="24"/>
                          <w:lang w:val="en-US" w:eastAsia="lt-LT"/>
                        </w:rPr>
                        <w:t>Pastatų</w:t>
                      </w:r>
                      <w:proofErr w:type="spellEnd"/>
                      <w:r w:rsidR="00C514A0">
                        <w:rPr>
                          <w:i/>
                          <w:iCs/>
                          <w:szCs w:val="24"/>
                          <w:lang w:val="en-US" w:eastAsia="lt-LT"/>
                        </w:rPr>
                        <w:t xml:space="preserve"> </w:t>
                      </w:r>
                      <w:proofErr w:type="spellStart"/>
                      <w:r w:rsidR="00C514A0">
                        <w:rPr>
                          <w:i/>
                          <w:iCs/>
                          <w:szCs w:val="24"/>
                          <w:lang w:val="en-US" w:eastAsia="lt-LT"/>
                        </w:rPr>
                        <w:t>statybos</w:t>
                      </w:r>
                      <w:proofErr w:type="spellEnd"/>
                      <w:r w:rsidR="00C514A0">
                        <w:rPr>
                          <w:i/>
                          <w:iCs/>
                          <w:szCs w:val="24"/>
                          <w:lang w:val="en-US" w:eastAsia="lt-LT"/>
                        </w:rPr>
                        <w:t xml:space="preserve"> </w:t>
                      </w:r>
                      <w:proofErr w:type="spellStart"/>
                      <w:r w:rsidR="00C514A0">
                        <w:rPr>
                          <w:i/>
                          <w:iCs/>
                          <w:szCs w:val="24"/>
                          <w:lang w:val="en-US" w:eastAsia="lt-LT"/>
                        </w:rPr>
                        <w:t>technologija</w:t>
                      </w:r>
                      <w:proofErr w:type="spellEnd"/>
                      <w:r w:rsidR="00C514A0">
                        <w:rPr>
                          <w:szCs w:val="24"/>
                          <w:lang w:val="en-US" w:eastAsia="lt-LT"/>
                        </w:rPr>
                        <w:t xml:space="preserve">. </w:t>
                      </w:r>
                      <w:r w:rsidR="00C514A0">
                        <w:rPr>
                          <w:szCs w:val="24"/>
                          <w:lang w:eastAsia="lt-LT"/>
                        </w:rPr>
                        <w:t>Vilnius: Alma Littera, 2000;</w:t>
                      </w:r>
                    </w:p>
                  </w:sdtContent>
                </w:sdt>
                <w:sdt>
                  <w:sdtPr>
                    <w:alias w:val="6.58 pp."/>
                    <w:tag w:val="part_8357c1ccd55c4a1c8255847eefc8ed44"/>
                    <w:id w:val="1064147861"/>
                    <w:lock w:val="sdtLocked"/>
                  </w:sdtPr>
                  <w:sdtEndPr/>
                  <w:sdtContent>
                    <w:p w14:paraId="0E268DE3" w14:textId="6C099486" w:rsidR="00F45D02" w:rsidRDefault="00114BF7">
                      <w:pPr>
                        <w:tabs>
                          <w:tab w:val="left" w:pos="1080"/>
                        </w:tabs>
                        <w:ind w:firstLine="567"/>
                        <w:jc w:val="both"/>
                        <w:rPr>
                          <w:szCs w:val="24"/>
                          <w:lang w:eastAsia="lt-LT"/>
                        </w:rPr>
                      </w:pPr>
                      <w:sdt>
                        <w:sdtPr>
                          <w:alias w:val="Numeris"/>
                          <w:tag w:val="nr_8357c1ccd55c4a1c8255847eefc8ed44"/>
                          <w:id w:val="1135910183"/>
                          <w:lock w:val="sdtLocked"/>
                        </w:sdtPr>
                        <w:sdtEndPr/>
                        <w:sdtContent>
                          <w:r w:rsidR="00C514A0">
                            <w:rPr>
                              <w:szCs w:val="24"/>
                              <w:lang w:eastAsia="lt-LT"/>
                            </w:rPr>
                            <w:t>6.58</w:t>
                          </w:r>
                        </w:sdtContent>
                      </w:sdt>
                      <w:r w:rsidR="00C514A0">
                        <w:rPr>
                          <w:szCs w:val="24"/>
                          <w:lang w:eastAsia="lt-LT"/>
                        </w:rPr>
                        <w:t xml:space="preserve">. Zavadskas E. K. ir kt. </w:t>
                      </w:r>
                      <w:r w:rsidR="00C514A0">
                        <w:rPr>
                          <w:i/>
                          <w:iCs/>
                          <w:szCs w:val="24"/>
                          <w:lang w:eastAsia="lt-LT"/>
                        </w:rPr>
                        <w:t>Statybos organizavimas</w:t>
                      </w:r>
                      <w:r w:rsidR="00C514A0">
                        <w:rPr>
                          <w:szCs w:val="24"/>
                          <w:lang w:eastAsia="lt-LT"/>
                        </w:rPr>
                        <w:t>. Vilnius: Technika, 2001.</w:t>
                      </w:r>
                    </w:p>
                    <w:p w14:paraId="781DF3A3" w14:textId="77777777" w:rsidR="00F45D02" w:rsidRDefault="00114BF7">
                      <w:pPr>
                        <w:tabs>
                          <w:tab w:val="left" w:pos="1080"/>
                        </w:tabs>
                        <w:jc w:val="both"/>
                        <w:rPr>
                          <w:szCs w:val="24"/>
                          <w:lang w:eastAsia="lt-LT"/>
                        </w:rPr>
                      </w:pPr>
                    </w:p>
                  </w:sdtContent>
                </w:sdt>
              </w:sdtContent>
            </w:sdt>
          </w:sdtContent>
        </w:sdt>
        <w:sdt>
          <w:sdtPr>
            <w:alias w:val="skyrius"/>
            <w:tag w:val="part_dbbb0797625a4a3e9f2e7f7d85bfbbe1"/>
            <w:id w:val="331873857"/>
            <w:lock w:val="sdtLocked"/>
          </w:sdtPr>
          <w:sdtEndPr/>
          <w:sdtContent>
            <w:p w14:paraId="30189A91" w14:textId="77777777" w:rsidR="00F45D02" w:rsidRDefault="00114BF7">
              <w:pPr>
                <w:keepNext/>
                <w:tabs>
                  <w:tab w:val="left" w:pos="284"/>
                </w:tabs>
                <w:jc w:val="center"/>
                <w:rPr>
                  <w:b/>
                  <w:kern w:val="28"/>
                  <w:szCs w:val="24"/>
                  <w:lang w:eastAsia="lt-LT"/>
                </w:rPr>
              </w:pPr>
              <w:sdt>
                <w:sdtPr>
                  <w:alias w:val="Numeris"/>
                  <w:tag w:val="nr_dbbb0797625a4a3e9f2e7f7d85bfbbe1"/>
                  <w:id w:val="-1649432956"/>
                  <w:lock w:val="sdtLocked"/>
                </w:sdtPr>
                <w:sdtEndPr/>
                <w:sdtContent>
                  <w:r w:rsidR="00C514A0">
                    <w:rPr>
                      <w:b/>
                      <w:kern w:val="28"/>
                      <w:szCs w:val="24"/>
                      <w:lang w:eastAsia="lt-LT"/>
                    </w:rPr>
                    <w:t>V</w:t>
                  </w:r>
                </w:sdtContent>
              </w:sdt>
              <w:r w:rsidR="00C514A0">
                <w:rPr>
                  <w:b/>
                  <w:kern w:val="28"/>
                  <w:szCs w:val="24"/>
                  <w:lang w:eastAsia="lt-LT"/>
                </w:rPr>
                <w:t xml:space="preserve"> SKYRIUS</w:t>
              </w:r>
            </w:p>
            <w:p w14:paraId="3AEE8B50" w14:textId="77777777" w:rsidR="00F45D02" w:rsidRDefault="00114BF7">
              <w:pPr>
                <w:keepNext/>
                <w:tabs>
                  <w:tab w:val="left" w:pos="284"/>
                </w:tabs>
                <w:jc w:val="center"/>
                <w:rPr>
                  <w:b/>
                  <w:kern w:val="28"/>
                  <w:szCs w:val="24"/>
                  <w:lang w:eastAsia="lt-LT"/>
                </w:rPr>
              </w:pPr>
              <w:sdt>
                <w:sdtPr>
                  <w:alias w:val="Pavadinimas"/>
                  <w:tag w:val="title_dbbb0797625a4a3e9f2e7f7d85bfbbe1"/>
                  <w:id w:val="-1979451737"/>
                  <w:lock w:val="sdtLocked"/>
                </w:sdtPr>
                <w:sdtEndPr/>
                <w:sdtContent>
                  <w:r w:rsidR="00C514A0">
                    <w:rPr>
                      <w:b/>
                      <w:kern w:val="28"/>
                      <w:szCs w:val="24"/>
                      <w:lang w:eastAsia="lt-LT"/>
                    </w:rPr>
                    <w:t>PROFESINIŲ ŽINIŲ VERTINIMĄ ATLIEKANTI ORGANIZACIJA</w:t>
                  </w:r>
                </w:sdtContent>
              </w:sdt>
            </w:p>
            <w:p w14:paraId="6C633F59" w14:textId="77777777" w:rsidR="00F45D02" w:rsidRDefault="00F45D02">
              <w:pPr>
                <w:suppressAutoHyphens/>
                <w:jc w:val="center"/>
                <w:rPr>
                  <w:szCs w:val="24"/>
                  <w:lang w:eastAsia="lt-LT"/>
                </w:rPr>
              </w:pPr>
            </w:p>
            <w:sdt>
              <w:sdtPr>
                <w:alias w:val="7 p."/>
                <w:tag w:val="part_c2d8838b012949a3bd02814d89178ceb"/>
                <w:id w:val="-1212190292"/>
                <w:lock w:val="sdtLocked"/>
              </w:sdtPr>
              <w:sdtEndPr/>
              <w:sdtContent>
                <w:p w14:paraId="36821785" w14:textId="77777777" w:rsidR="00F45D02" w:rsidRDefault="00114BF7">
                  <w:pPr>
                    <w:tabs>
                      <w:tab w:val="left" w:pos="2977"/>
                    </w:tabs>
                    <w:suppressAutoHyphens/>
                    <w:ind w:firstLine="567"/>
                    <w:jc w:val="both"/>
                    <w:rPr>
                      <w:szCs w:val="24"/>
                      <w:lang w:eastAsia="lt-LT"/>
                    </w:rPr>
                  </w:pPr>
                  <w:sdt>
                    <w:sdtPr>
                      <w:alias w:val="Numeris"/>
                      <w:tag w:val="nr_c2d8838b012949a3bd02814d89178ceb"/>
                      <w:id w:val="-566648577"/>
                      <w:lock w:val="sdtLocked"/>
                    </w:sdtPr>
                    <w:sdtEndPr/>
                    <w:sdtContent>
                      <w:r w:rsidR="00C514A0">
                        <w:rPr>
                          <w:szCs w:val="24"/>
                          <w:lang w:eastAsia="lt-LT"/>
                        </w:rPr>
                        <w:t>7</w:t>
                      </w:r>
                    </w:sdtContent>
                  </w:sdt>
                  <w:r w:rsidR="00C514A0">
                    <w:rPr>
                      <w:szCs w:val="24"/>
                      <w:lang w:eastAsia="lt-LT"/>
                    </w:rPr>
                    <w:t xml:space="preserve">. Pareiškėjų profesines žinias vertina viešoji įstaiga Energetikų mokymo centras (toliau – EMC), buveinės adresas: Raudondvario pl. 168, Kaunas. EMC </w:t>
                  </w:r>
                  <w:r w:rsidR="00C514A0">
                    <w:rPr>
                      <w:szCs w:val="24"/>
                      <w:shd w:val="clear" w:color="auto" w:fill="FEFEFE"/>
                    </w:rPr>
                    <w:t>yra viena didžiausių Lietuvoje energetikos, statybos ir pramonės sektoriaus mokymo ir sertifikavimo įstaigų, jos veikla apima darbuotojų mokymą, kvalifikacijos kėlimą, jų sertifikavimą, laboratorijos, darbuotojų saugos ir sveikatos, ekspertų paslaugų teikimą.</w:t>
                  </w:r>
                  <w:r w:rsidR="00C514A0">
                    <w:rPr>
                      <w:szCs w:val="24"/>
                      <w:lang w:eastAsia="lt-LT"/>
                    </w:rPr>
                    <w:t xml:space="preserve"> EMC teikia statybos specialistų atestavimo paslaugas, kvalifikacijos tobulinimo mokymus, vertina profesines žinias. Paslaugos teikiamos EMC patalpose, kurios yra didžiuosiuose Lietuvos miestuose: Vilniuje, Kaune, Klaipėdoje, Šiauliuose, Panevėžyje.</w:t>
                  </w:r>
                </w:p>
              </w:sdtContent>
            </w:sdt>
            <w:sdt>
              <w:sdtPr>
                <w:alias w:val="8 p."/>
                <w:tag w:val="part_ea1e70de97724e91bf9823f4710bfffc"/>
                <w:id w:val="1420753474"/>
                <w:lock w:val="sdtLocked"/>
              </w:sdtPr>
              <w:sdtEndPr/>
              <w:sdtContent>
                <w:p w14:paraId="37CD093B" w14:textId="77777777" w:rsidR="00F45D02" w:rsidRDefault="00114BF7">
                  <w:pPr>
                    <w:ind w:firstLine="567"/>
                    <w:jc w:val="both"/>
                    <w:rPr>
                      <w:szCs w:val="24"/>
                      <w:lang w:eastAsia="lt-LT"/>
                    </w:rPr>
                  </w:pPr>
                  <w:sdt>
                    <w:sdtPr>
                      <w:alias w:val="Numeris"/>
                      <w:tag w:val="nr_ea1e70de97724e91bf9823f4710bfffc"/>
                      <w:id w:val="498309979"/>
                      <w:lock w:val="sdtLocked"/>
                    </w:sdtPr>
                    <w:sdtEndPr/>
                    <w:sdtContent>
                      <w:r w:rsidR="00C514A0">
                        <w:rPr>
                          <w:szCs w:val="24"/>
                          <w:lang w:eastAsia="lt-LT"/>
                        </w:rPr>
                        <w:t>8</w:t>
                      </w:r>
                    </w:sdtContent>
                  </w:sdt>
                  <w:r w:rsidR="00C514A0">
                    <w:rPr>
                      <w:szCs w:val="24"/>
                      <w:lang w:eastAsia="lt-LT"/>
                    </w:rPr>
                    <w:t xml:space="preserve">. EMC turi </w:t>
                  </w:r>
                  <w:r w:rsidR="00C514A0">
                    <w:rPr>
                      <w:szCs w:val="24"/>
                    </w:rPr>
                    <w:t xml:space="preserve">materialiųjų, metodinių, techninių ir kitų išteklių ir (ar) priemonių, kurių reikia </w:t>
                  </w:r>
                  <w:r w:rsidR="00C514A0">
                    <w:rPr>
                      <w:szCs w:val="24"/>
                      <w:lang w:eastAsia="lt-LT"/>
                    </w:rPr>
                    <w:t>mokymo ir egzaminavimo procesui organizuoti: a</w:t>
                  </w:r>
                  <w:r w:rsidR="00C514A0">
                    <w:rPr>
                      <w:szCs w:val="24"/>
                    </w:rPr>
                    <w:t xml:space="preserve">uditorijų su multimedijos įranga ir rašymo lenta, </w:t>
                  </w:r>
                  <w:r w:rsidR="00C514A0">
                    <w:rPr>
                      <w:szCs w:val="24"/>
                      <w:lang w:eastAsia="lt-LT"/>
                    </w:rPr>
                    <w:t>k</w:t>
                  </w:r>
                  <w:r w:rsidR="00C514A0">
                    <w:rPr>
                      <w:szCs w:val="24"/>
                    </w:rPr>
                    <w:t xml:space="preserve">ompiuterių, lektoriams skirtos </w:t>
                  </w:r>
                  <w:r w:rsidR="00C514A0">
                    <w:rPr>
                      <w:szCs w:val="24"/>
                      <w:lang w:eastAsia="lt-LT"/>
                    </w:rPr>
                    <w:t>m</w:t>
                  </w:r>
                  <w:r w:rsidR="00C514A0">
                    <w:rPr>
                      <w:szCs w:val="24"/>
                    </w:rPr>
                    <w:t xml:space="preserve">etodinės medžiagos, </w:t>
                  </w:r>
                  <w:r w:rsidR="00C514A0">
                    <w:rPr>
                      <w:szCs w:val="24"/>
                      <w:lang w:eastAsia="lt-LT"/>
                    </w:rPr>
                    <w:t>m</w:t>
                  </w:r>
                  <w:r w:rsidR="00C514A0">
                    <w:rPr>
                      <w:szCs w:val="24"/>
                    </w:rPr>
                    <w:t>okymo medžiagos (skaidrių, vertinamųjų klausimynų ir kt.), metodinės dalijamosios medžiagos, asmeninių apsaugos priemonių. Metodiniai ištekliai nuolat atnaujinami įvertinus darbo rinkoje naudojamus įrenginius, naujus techninius ir technologinius reikalavimus.</w:t>
                  </w:r>
                </w:p>
                <w:p w14:paraId="4FE7F3F3" w14:textId="77777777" w:rsidR="00F45D02" w:rsidRDefault="00114BF7">
                  <w:pPr>
                    <w:jc w:val="both"/>
                    <w:rPr>
                      <w:szCs w:val="24"/>
                      <w:lang w:eastAsia="lt-LT"/>
                    </w:rPr>
                  </w:pPr>
                </w:p>
              </w:sdtContent>
            </w:sdt>
          </w:sdtContent>
        </w:sdt>
        <w:sdt>
          <w:sdtPr>
            <w:alias w:val="skyrius"/>
            <w:tag w:val="part_caaa14c508d04eb795e4a6e51a7a49cb"/>
            <w:id w:val="-634634453"/>
            <w:lock w:val="sdtLocked"/>
          </w:sdtPr>
          <w:sdtEndPr/>
          <w:sdtContent>
            <w:p w14:paraId="1086911D" w14:textId="77777777" w:rsidR="00F45D02" w:rsidRDefault="00114BF7">
              <w:pPr>
                <w:keepNext/>
                <w:tabs>
                  <w:tab w:val="left" w:pos="284"/>
                </w:tabs>
                <w:jc w:val="center"/>
                <w:rPr>
                  <w:b/>
                  <w:kern w:val="28"/>
                  <w:szCs w:val="24"/>
                  <w:lang w:eastAsia="lt-LT"/>
                </w:rPr>
              </w:pPr>
              <w:sdt>
                <w:sdtPr>
                  <w:alias w:val="Numeris"/>
                  <w:tag w:val="nr_caaa14c508d04eb795e4a6e51a7a49cb"/>
                  <w:id w:val="2105612781"/>
                  <w:lock w:val="sdtLocked"/>
                </w:sdtPr>
                <w:sdtEndPr/>
                <w:sdtContent>
                  <w:r w:rsidR="00C514A0">
                    <w:rPr>
                      <w:b/>
                      <w:kern w:val="28"/>
                      <w:szCs w:val="24"/>
                      <w:lang w:eastAsia="lt-LT"/>
                    </w:rPr>
                    <w:t>VI</w:t>
                  </w:r>
                </w:sdtContent>
              </w:sdt>
              <w:r w:rsidR="00C514A0">
                <w:rPr>
                  <w:b/>
                  <w:kern w:val="28"/>
                  <w:szCs w:val="24"/>
                  <w:lang w:eastAsia="lt-LT"/>
                </w:rPr>
                <w:t xml:space="preserve"> SKYRIUS</w:t>
              </w:r>
            </w:p>
            <w:p w14:paraId="1579C53A" w14:textId="77777777" w:rsidR="00F45D02" w:rsidRDefault="00114BF7">
              <w:pPr>
                <w:keepNext/>
                <w:tabs>
                  <w:tab w:val="left" w:pos="284"/>
                </w:tabs>
                <w:jc w:val="center"/>
                <w:rPr>
                  <w:b/>
                  <w:kern w:val="28"/>
                  <w:szCs w:val="24"/>
                  <w:lang w:eastAsia="lt-LT"/>
                </w:rPr>
              </w:pPr>
              <w:sdt>
                <w:sdtPr>
                  <w:alias w:val="Pavadinimas"/>
                  <w:tag w:val="title_caaa14c508d04eb795e4a6e51a7a49cb"/>
                  <w:id w:val="-596641172"/>
                  <w:lock w:val="sdtLocked"/>
                </w:sdtPr>
                <w:sdtEndPr/>
                <w:sdtContent>
                  <w:r w:rsidR="00C514A0">
                    <w:rPr>
                      <w:b/>
                      <w:kern w:val="28"/>
                      <w:szCs w:val="24"/>
                      <w:lang w:eastAsia="lt-LT"/>
                    </w:rPr>
                    <w:t>PROFESINIŲ ŽINIŲ VERTINIMAS</w:t>
                  </w:r>
                </w:sdtContent>
              </w:sdt>
            </w:p>
            <w:p w14:paraId="7B9004AE" w14:textId="77777777" w:rsidR="00F45D02" w:rsidRDefault="00F45D02">
              <w:pPr>
                <w:suppressAutoHyphens/>
                <w:jc w:val="center"/>
                <w:rPr>
                  <w:szCs w:val="24"/>
                  <w:lang w:eastAsia="lt-LT"/>
                </w:rPr>
              </w:pPr>
            </w:p>
            <w:sdt>
              <w:sdtPr>
                <w:alias w:val="9 p."/>
                <w:tag w:val="part_aec57ad363074bae88afffe7fe16adc4"/>
                <w:id w:val="1723942701"/>
                <w:lock w:val="sdtLocked"/>
              </w:sdtPr>
              <w:sdtEndPr/>
              <w:sdtContent>
                <w:p w14:paraId="5F107368" w14:textId="16418588" w:rsidR="00F45D02" w:rsidRDefault="00114BF7">
                  <w:pPr>
                    <w:suppressAutoHyphens/>
                    <w:ind w:firstLine="567"/>
                    <w:jc w:val="both"/>
                    <w:rPr>
                      <w:szCs w:val="24"/>
                      <w:lang w:eastAsia="lt-LT"/>
                    </w:rPr>
                  </w:pPr>
                  <w:sdt>
                    <w:sdtPr>
                      <w:alias w:val="Numeris"/>
                      <w:tag w:val="nr_aec57ad363074bae88afffe7fe16adc4"/>
                      <w:id w:val="1812750799"/>
                      <w:lock w:val="sdtLocked"/>
                    </w:sdtPr>
                    <w:sdtEndPr/>
                    <w:sdtContent>
                      <w:r w:rsidR="00C514A0">
                        <w:rPr>
                          <w:szCs w:val="24"/>
                          <w:lang w:eastAsia="lt-LT"/>
                        </w:rPr>
                        <w:t>9</w:t>
                      </w:r>
                    </w:sdtContent>
                  </w:sdt>
                  <w:r w:rsidR="00C514A0">
                    <w:rPr>
                      <w:szCs w:val="24"/>
                      <w:lang w:eastAsia="lt-LT"/>
                    </w:rPr>
                    <w:t>. Profesinių žinių vertinimo egzaminą sudaro du etapai – testas ir pokalbis su profesinių žinių vertinimo komisija (toliau – komisija):</w:t>
                  </w:r>
                </w:p>
                <w:sdt>
                  <w:sdtPr>
                    <w:alias w:val="9.1 pp."/>
                    <w:tag w:val="part_2eb93b09b3a842529a9f13d61279458c"/>
                    <w:id w:val="-671182346"/>
                    <w:lock w:val="sdtLocked"/>
                  </w:sdtPr>
                  <w:sdtEndPr/>
                  <w:sdtContent>
                    <w:p w14:paraId="152841B6" w14:textId="77777777" w:rsidR="00F45D02" w:rsidRDefault="00114BF7">
                      <w:pPr>
                        <w:suppressAutoHyphens/>
                        <w:ind w:firstLine="567"/>
                        <w:jc w:val="both"/>
                        <w:rPr>
                          <w:szCs w:val="24"/>
                          <w:lang w:eastAsia="lt-LT"/>
                        </w:rPr>
                      </w:pPr>
                      <w:sdt>
                        <w:sdtPr>
                          <w:alias w:val="Numeris"/>
                          <w:tag w:val="nr_2eb93b09b3a842529a9f13d61279458c"/>
                          <w:id w:val="-1919392324"/>
                          <w:lock w:val="sdtLocked"/>
                        </w:sdtPr>
                        <w:sdtEndPr/>
                        <w:sdtContent>
                          <w:r w:rsidR="00C514A0">
                            <w:rPr>
                              <w:szCs w:val="24"/>
                              <w:lang w:eastAsia="lt-LT"/>
                            </w:rPr>
                            <w:t>9.1</w:t>
                          </w:r>
                        </w:sdtContent>
                      </w:sdt>
                      <w:r w:rsidR="00C514A0">
                        <w:rPr>
                          <w:szCs w:val="24"/>
                          <w:lang w:eastAsia="lt-LT"/>
                        </w:rPr>
                        <w:t>. Pirmajame etape pareiškėjai laiko testą naudodamiesi EMC kompiuteriu. Draudžiama naudotis telefonu ir asmeniniu kompiuteriu. Testai rengiami ir atliekami pagal „</w:t>
                      </w:r>
                      <w:proofErr w:type="spellStart"/>
                      <w:r w:rsidR="00C514A0">
                        <w:rPr>
                          <w:szCs w:val="24"/>
                          <w:lang w:eastAsia="lt-LT"/>
                        </w:rPr>
                        <w:t>Moodle</w:t>
                      </w:r>
                      <w:proofErr w:type="spellEnd"/>
                      <w:r w:rsidR="00C514A0">
                        <w:rPr>
                          <w:szCs w:val="24"/>
                          <w:lang w:eastAsia="lt-LT"/>
                        </w:rPr>
                        <w:t>“ programos naudojimo vadovą. Testavimas pradedamas paaiškinimu, kaip naudotis „</w:t>
                      </w:r>
                      <w:proofErr w:type="spellStart"/>
                      <w:r w:rsidR="00C514A0">
                        <w:rPr>
                          <w:szCs w:val="24"/>
                          <w:lang w:eastAsia="lt-LT"/>
                        </w:rPr>
                        <w:t>Moodle</w:t>
                      </w:r>
                      <w:proofErr w:type="spellEnd"/>
                      <w:r w:rsidR="00C514A0">
                        <w:rPr>
                          <w:szCs w:val="24"/>
                          <w:lang w:eastAsia="lt-LT"/>
                        </w:rPr>
                        <w:t>“ programa. Tada pareiškėjai prisijungia prie parengto pagal pareiškėjo kategoriją testo ir jį sprendžia:</w:t>
                      </w:r>
                    </w:p>
                    <w:sdt>
                      <w:sdtPr>
                        <w:alias w:val="9.1.1 pp."/>
                        <w:tag w:val="part_1139309e04fc4dc6b450c8f309156e8e"/>
                        <w:id w:val="-1762974050"/>
                        <w:lock w:val="sdtLocked"/>
                      </w:sdtPr>
                      <w:sdtEndPr/>
                      <w:sdtContent>
                        <w:p w14:paraId="446DB04B" w14:textId="3B420649" w:rsidR="00F45D02" w:rsidRDefault="00114BF7">
                          <w:pPr>
                            <w:suppressAutoHyphens/>
                            <w:ind w:firstLine="567"/>
                            <w:jc w:val="both"/>
                            <w:rPr>
                              <w:szCs w:val="24"/>
                              <w:lang w:eastAsia="lt-LT"/>
                            </w:rPr>
                          </w:pPr>
                          <w:sdt>
                            <w:sdtPr>
                              <w:alias w:val="Numeris"/>
                              <w:tag w:val="nr_1139309e04fc4dc6b450c8f309156e8e"/>
                              <w:id w:val="610007521"/>
                              <w:lock w:val="sdtLocked"/>
                            </w:sdtPr>
                            <w:sdtEndPr/>
                            <w:sdtContent>
                              <w:r w:rsidR="00C514A0">
                                <w:rPr>
                                  <w:szCs w:val="24"/>
                                  <w:lang w:eastAsia="lt-LT"/>
                                </w:rPr>
                                <w:t>9.1.1</w:t>
                              </w:r>
                            </w:sdtContent>
                          </w:sdt>
                          <w:r w:rsidR="00C514A0">
                            <w:rPr>
                              <w:szCs w:val="24"/>
                              <w:lang w:eastAsia="lt-LT"/>
                            </w:rPr>
                            <w:t>. Testą sudaro 40 klausimų su trimis atsakymų variantais, vienas iš jų yra teisingas. Testo trukmė – 60 minučių. Testas automatiškai užsidaro pasibaigus laikui.</w:t>
                          </w:r>
                        </w:p>
                      </w:sdtContent>
                    </w:sdt>
                    <w:sdt>
                      <w:sdtPr>
                        <w:alias w:val="9.1.2 pp."/>
                        <w:tag w:val="part_43d8fe16fd174bd6bbeeaff52d019813"/>
                        <w:id w:val="-1696610902"/>
                        <w:lock w:val="sdtLocked"/>
                      </w:sdtPr>
                      <w:sdtEndPr/>
                      <w:sdtContent>
                        <w:p w14:paraId="3F110A88" w14:textId="77777777" w:rsidR="00F45D02" w:rsidRDefault="00114BF7">
                          <w:pPr>
                            <w:suppressAutoHyphens/>
                            <w:ind w:firstLine="567"/>
                            <w:jc w:val="both"/>
                            <w:rPr>
                              <w:szCs w:val="24"/>
                              <w:lang w:eastAsia="lt-LT"/>
                            </w:rPr>
                          </w:pPr>
                          <w:sdt>
                            <w:sdtPr>
                              <w:alias w:val="Numeris"/>
                              <w:tag w:val="nr_43d8fe16fd174bd6bbeeaff52d019813"/>
                              <w:id w:val="-1094860296"/>
                              <w:lock w:val="sdtLocked"/>
                            </w:sdtPr>
                            <w:sdtEndPr/>
                            <w:sdtContent>
                              <w:r w:rsidR="00C514A0">
                                <w:rPr>
                                  <w:szCs w:val="24"/>
                                  <w:lang w:eastAsia="lt-LT"/>
                                </w:rPr>
                                <w:t>9.1.2</w:t>
                              </w:r>
                            </w:sdtContent>
                          </w:sdt>
                          <w:r w:rsidR="00C514A0">
                            <w:rPr>
                              <w:szCs w:val="24"/>
                              <w:lang w:eastAsia="lt-LT"/>
                            </w:rPr>
                            <w:t>. Testas išlaikomas, jeigu pareiškėjas teisingai atsako į ne mažiau kaip 70 procentų testo klausimų (ne mažiau kaip 28 testo klausimus). Teisingai atsakius į mažiau kaip 70 procentų testo klausimų, testas neišlaikytas. Pareiškėjas testo rezultatus mato kompiuteryje, o testo klausimai ir atsakymai saugomi 2 metus testų programoje.</w:t>
                          </w:r>
                        </w:p>
                      </w:sdtContent>
                    </w:sdt>
                    <w:sdt>
                      <w:sdtPr>
                        <w:alias w:val="9.1.3 pp."/>
                        <w:tag w:val="part_7c0ed6eb66e940d89e5d9214c498c536"/>
                        <w:id w:val="-623931104"/>
                        <w:lock w:val="sdtLocked"/>
                      </w:sdtPr>
                      <w:sdtEndPr/>
                      <w:sdtContent>
                        <w:p w14:paraId="0BCDE2B8" w14:textId="77777777" w:rsidR="00F45D02" w:rsidRDefault="00114BF7">
                          <w:pPr>
                            <w:suppressAutoHyphens/>
                            <w:ind w:firstLine="567"/>
                            <w:jc w:val="both"/>
                            <w:rPr>
                              <w:szCs w:val="24"/>
                              <w:lang w:eastAsia="ar-SA"/>
                            </w:rPr>
                          </w:pPr>
                          <w:sdt>
                            <w:sdtPr>
                              <w:alias w:val="Numeris"/>
                              <w:tag w:val="nr_7c0ed6eb66e940d89e5d9214c498c536"/>
                              <w:id w:val="1934393691"/>
                              <w:lock w:val="sdtLocked"/>
                            </w:sdtPr>
                            <w:sdtEndPr/>
                            <w:sdtContent>
                              <w:r w:rsidR="00C514A0">
                                <w:rPr>
                                  <w:szCs w:val="24"/>
                                  <w:lang w:eastAsia="ar-SA"/>
                                </w:rPr>
                                <w:t>9.1.3</w:t>
                              </w:r>
                            </w:sdtContent>
                          </w:sdt>
                          <w:r w:rsidR="00C514A0">
                            <w:rPr>
                              <w:szCs w:val="24"/>
                              <w:lang w:eastAsia="ar-SA"/>
                            </w:rPr>
                            <w:t>. Pareiškėjas, gavęs neigiamą testo įvertinimą, gali pakartotinai laikyti testą ne anksčiau kaip po 30 dienų nuo testo rezultatų gavimo dienos. Atestavimo procedūra atnaujinama pareiškėjui gavus teigiamą testo įvertinimą.</w:t>
                          </w:r>
                        </w:p>
                      </w:sdtContent>
                    </w:sdt>
                  </w:sdtContent>
                </w:sdt>
                <w:sdt>
                  <w:sdtPr>
                    <w:alias w:val="9.2 pp."/>
                    <w:tag w:val="part_c303828e738b44e1bb7a3b3c8267e3a1"/>
                    <w:id w:val="758560371"/>
                    <w:lock w:val="sdtLocked"/>
                  </w:sdtPr>
                  <w:sdtEndPr/>
                  <w:sdtContent>
                    <w:p w14:paraId="747F621D" w14:textId="0BAA9994" w:rsidR="00F45D02" w:rsidRDefault="00114BF7">
                      <w:pPr>
                        <w:suppressAutoHyphens/>
                        <w:ind w:firstLine="567"/>
                        <w:jc w:val="both"/>
                        <w:rPr>
                          <w:szCs w:val="24"/>
                          <w:lang w:eastAsia="lt-LT"/>
                        </w:rPr>
                      </w:pPr>
                      <w:sdt>
                        <w:sdtPr>
                          <w:alias w:val="Numeris"/>
                          <w:tag w:val="nr_c303828e738b44e1bb7a3b3c8267e3a1"/>
                          <w:id w:val="-663543246"/>
                          <w:lock w:val="sdtLocked"/>
                        </w:sdtPr>
                        <w:sdtEndPr/>
                        <w:sdtContent>
                          <w:r w:rsidR="00C514A0">
                            <w:rPr>
                              <w:szCs w:val="24"/>
                              <w:lang w:eastAsia="lt-LT"/>
                            </w:rPr>
                            <w:t>9.2</w:t>
                          </w:r>
                        </w:sdtContent>
                      </w:sdt>
                      <w:r w:rsidR="00C514A0">
                        <w:rPr>
                          <w:szCs w:val="24"/>
                          <w:lang w:eastAsia="lt-LT"/>
                        </w:rPr>
                        <w:t>. Antrajame etape komisija per pokalbį su Programos 3 punkte nurodytų statybos techninės veiklos pagrindinių sričių vadovų pareigas eiti siekiančiais pareiškėjais įvertina jų praktinę patirtį. Komisijos posėdis pokalbiui su pareiškėjais organizuojamas per 20 darbo dienų nuo testo teigiamo įvertinimo dienos. Posėdžio metu pareiškėjui užduodami protokole numatyti klausimai. Daromas posėdžio garso įrašas. Garso įrašas saugomas 30 dienų. Per šį laikotarpį skundų dėl komisijos išvadų negavus, įrašas naikinamas. Jei skundas pateikiamas, įrašas saugomas visą skundo nagrinėjimo laikotarpį ir 3 mėnesius baigus jį nagrinėti.</w:t>
                      </w:r>
                    </w:p>
                  </w:sdtContent>
                </w:sdt>
                <w:sdt>
                  <w:sdtPr>
                    <w:alias w:val="9.3 pp."/>
                    <w:tag w:val="part_7ca5efcea5ae4e659b106ce9aa2e0d02"/>
                    <w:id w:val="1310676145"/>
                    <w:lock w:val="sdtLocked"/>
                  </w:sdtPr>
                  <w:sdtEndPr/>
                  <w:sdtContent>
                    <w:p w14:paraId="55E3F85B" w14:textId="77777777" w:rsidR="00F45D02" w:rsidRDefault="00114BF7">
                      <w:pPr>
                        <w:suppressAutoHyphens/>
                        <w:ind w:firstLine="567"/>
                        <w:jc w:val="both"/>
                        <w:rPr>
                          <w:szCs w:val="24"/>
                          <w:lang w:eastAsia="lt-LT"/>
                        </w:rPr>
                      </w:pPr>
                      <w:sdt>
                        <w:sdtPr>
                          <w:alias w:val="Numeris"/>
                          <w:tag w:val="nr_7ca5efcea5ae4e659b106ce9aa2e0d02"/>
                          <w:id w:val="-1119689801"/>
                          <w:lock w:val="sdtLocked"/>
                        </w:sdtPr>
                        <w:sdtEndPr/>
                        <w:sdtContent>
                          <w:r w:rsidR="00C514A0">
                            <w:rPr>
                              <w:szCs w:val="24"/>
                              <w:lang w:eastAsia="lt-LT"/>
                            </w:rPr>
                            <w:t>9.3</w:t>
                          </w:r>
                        </w:sdtContent>
                      </w:sdt>
                      <w:r w:rsidR="00C514A0">
                        <w:rPr>
                          <w:szCs w:val="24"/>
                          <w:lang w:eastAsia="lt-LT"/>
                        </w:rPr>
                        <w:t>. Komisija priima sprendimus kolegialiai paprasta dauguma.</w:t>
                      </w:r>
                    </w:p>
                  </w:sdtContent>
                </w:sdt>
              </w:sdtContent>
            </w:sdt>
            <w:sdt>
              <w:sdtPr>
                <w:alias w:val="10 p."/>
                <w:tag w:val="part_5fe436b4f73b4d998997f58b1416a105"/>
                <w:id w:val="1906023840"/>
                <w:lock w:val="sdtLocked"/>
              </w:sdtPr>
              <w:sdtEndPr/>
              <w:sdtContent>
                <w:p w14:paraId="25BBA4C9" w14:textId="77777777" w:rsidR="00F45D02" w:rsidRDefault="00114BF7">
                  <w:pPr>
                    <w:suppressAutoHyphens/>
                    <w:ind w:firstLine="567"/>
                    <w:jc w:val="both"/>
                    <w:rPr>
                      <w:szCs w:val="24"/>
                      <w:lang w:eastAsia="lt-LT"/>
                    </w:rPr>
                  </w:pPr>
                  <w:sdt>
                    <w:sdtPr>
                      <w:alias w:val="Numeris"/>
                      <w:tag w:val="nr_5fe436b4f73b4d998997f58b1416a105"/>
                      <w:id w:val="-683589933"/>
                      <w:lock w:val="sdtLocked"/>
                    </w:sdtPr>
                    <w:sdtEndPr/>
                    <w:sdtContent>
                      <w:r w:rsidR="00C514A0">
                        <w:rPr>
                          <w:szCs w:val="24"/>
                          <w:lang w:eastAsia="lt-LT"/>
                        </w:rPr>
                        <w:t>10</w:t>
                      </w:r>
                    </w:sdtContent>
                  </w:sdt>
                  <w:r w:rsidR="00C514A0">
                    <w:rPr>
                      <w:szCs w:val="24"/>
                      <w:lang w:eastAsia="lt-LT"/>
                    </w:rPr>
                    <w:t>. Komisijos narys supažindina pareiškėją su komisijos sprendimu dėl egzamino rezultatų, kuriuos posėdžio sekretorius įrašo į protokolą. Susipažinęs su komisijos sprendimu, pareiškėjas pasirašo protokolo išrašą. Jį pareiškėjas gauna pasibaigus egzaminui.</w:t>
                  </w:r>
                </w:p>
              </w:sdtContent>
            </w:sdt>
            <w:sdt>
              <w:sdtPr>
                <w:alias w:val="11 p."/>
                <w:tag w:val="part_7b5b3c66676544009d6d6cb7de0b3577"/>
                <w:id w:val="1406793326"/>
                <w:lock w:val="sdtLocked"/>
              </w:sdtPr>
              <w:sdtEndPr/>
              <w:sdtContent>
                <w:p w14:paraId="2AAD71D0" w14:textId="46DAE983" w:rsidR="00F45D02" w:rsidRDefault="00114BF7">
                  <w:pPr>
                    <w:suppressAutoHyphens/>
                    <w:ind w:firstLine="567"/>
                    <w:jc w:val="both"/>
                    <w:rPr>
                      <w:szCs w:val="24"/>
                      <w:lang w:eastAsia="lt-LT"/>
                    </w:rPr>
                  </w:pPr>
                  <w:sdt>
                    <w:sdtPr>
                      <w:alias w:val="Numeris"/>
                      <w:tag w:val="nr_7b5b3c66676544009d6d6cb7de0b3577"/>
                      <w:id w:val="1412973557"/>
                      <w:lock w:val="sdtLocked"/>
                    </w:sdtPr>
                    <w:sdtEndPr/>
                    <w:sdtContent>
                      <w:r w:rsidR="00C514A0">
                        <w:rPr>
                          <w:rFonts w:eastAsia="Calibri"/>
                          <w:szCs w:val="24"/>
                          <w:lang w:eastAsia="lt-LT"/>
                        </w:rPr>
                        <w:t>11</w:t>
                      </w:r>
                    </w:sdtContent>
                  </w:sdt>
                  <w:r w:rsidR="00C514A0">
                    <w:rPr>
                      <w:rFonts w:eastAsia="Calibri"/>
                      <w:szCs w:val="24"/>
                      <w:lang w:eastAsia="lt-LT"/>
                    </w:rPr>
                    <w:t xml:space="preserve">. Pareiškėjas, gavęs neigiamą profesinių žinių egzamino įvertinimą, gali egzaminą pakartotinai laikyti ne anksčiau kaip po 30 dienų. Egzamino perlaikymo skaičius neribojamas. </w:t>
                  </w:r>
                  <w:r w:rsidR="00C514A0">
                    <w:rPr>
                      <w:rFonts w:eastAsia="Calibri"/>
                      <w:lang w:eastAsia="lt-LT"/>
                    </w:rPr>
                    <w:t xml:space="preserve">Pareiškėjas per 10 darbo dienų dėl </w:t>
                  </w:r>
                  <w:r w:rsidR="00C514A0">
                    <w:rPr>
                      <w:rFonts w:eastAsia="Calibri"/>
                      <w:szCs w:val="24"/>
                      <w:lang w:eastAsia="lt-LT"/>
                    </w:rPr>
                    <w:t>profesinių žinių egzamino įvertinimo</w:t>
                  </w:r>
                  <w:r w:rsidR="00C514A0">
                    <w:rPr>
                      <w:rFonts w:eastAsia="Calibri"/>
                      <w:lang w:eastAsia="lt-LT"/>
                    </w:rPr>
                    <w:t xml:space="preserve"> gali pateikti motyvuotą skundą. EMC vadovo sudaryta skundo nagrinėjimo komisija per 10 darbo dienų išnagrinėja skundą įvertindama visus egzamino duomenis, įskaitant įrašus, </w:t>
                  </w:r>
                  <w:r w:rsidR="00C514A0">
                    <w:rPr>
                      <w:rFonts w:eastAsia="Calibri"/>
                      <w:szCs w:val="24"/>
                      <w:lang w:eastAsia="lt-LT"/>
                    </w:rPr>
                    <w:t>priima sprendimą palikti rezultatą nepakeistą, jį pakeisti arba panaikinti ir skirti pakartotinį egzaminą, ir apie priimtą sprendimą per 3 darbo dienas nuo sprendimo priėmimo informuoja pareiškėją. Skundo nagrinėjimo komisijos sprendimas per mėnesį gali būti skundžiamas Lietuvos administracinių ginčų komisijai arba Lietuvos administraciniam teismui teisės aktų nustatyta tvarka.</w:t>
                  </w:r>
                </w:p>
              </w:sdtContent>
            </w:sdt>
            <w:sdt>
              <w:sdtPr>
                <w:alias w:val="12 p."/>
                <w:tag w:val="part_0d47c877f4214aabb25ef7dc0db3be16"/>
                <w:id w:val="-1422867154"/>
                <w:lock w:val="sdtLocked"/>
              </w:sdtPr>
              <w:sdtEndPr/>
              <w:sdtContent>
                <w:p w14:paraId="5AF3F447" w14:textId="77777777" w:rsidR="00F45D02" w:rsidRDefault="00114BF7">
                  <w:pPr>
                    <w:suppressAutoHyphens/>
                    <w:ind w:firstLine="567"/>
                    <w:jc w:val="both"/>
                    <w:rPr>
                      <w:szCs w:val="24"/>
                      <w:lang w:eastAsia="lt-LT"/>
                    </w:rPr>
                  </w:pPr>
                  <w:sdt>
                    <w:sdtPr>
                      <w:alias w:val="Numeris"/>
                      <w:tag w:val="nr_0d47c877f4214aabb25ef7dc0db3be16"/>
                      <w:id w:val="1262107131"/>
                      <w:lock w:val="sdtLocked"/>
                    </w:sdtPr>
                    <w:sdtEndPr/>
                    <w:sdtContent>
                      <w:r w:rsidR="00C514A0">
                        <w:rPr>
                          <w:szCs w:val="24"/>
                          <w:lang w:eastAsia="lt-LT"/>
                        </w:rPr>
                        <w:t>12</w:t>
                      </w:r>
                    </w:sdtContent>
                  </w:sdt>
                  <w:r w:rsidR="00C514A0">
                    <w:rPr>
                      <w:szCs w:val="24"/>
                      <w:lang w:eastAsia="lt-LT"/>
                    </w:rPr>
                    <w:t>. Pareiškėjai, norintys, kad jiems išduotas kvalifikacijos atestatas būtų papildytas naujomis darbo sritimis, laiko egzamino testą iš darbo sričių, kuriomis siekia papildyti kvalifikacijos atestatą. Dėl kitų galimų įrašų apie techninių parametrų atitinkamoje darbo srityje ir (ar) statinių grupėse, ir (ar) pareigų aprašyme pagrįstumą, įvertinusi pareiškėjo prašymą ir priedus, sprendžia komisija.</w:t>
                  </w:r>
                </w:p>
              </w:sdtContent>
            </w:sdt>
            <w:sdt>
              <w:sdtPr>
                <w:alias w:val="13 p."/>
                <w:tag w:val="part_109b60d7cf8e48f99ccffa5d4888db94"/>
                <w:id w:val="-653995973"/>
                <w:lock w:val="sdtLocked"/>
              </w:sdtPr>
              <w:sdtEndPr/>
              <w:sdtContent>
                <w:p w14:paraId="5BEF3F14" w14:textId="77777777" w:rsidR="00F45D02" w:rsidRDefault="00114BF7">
                  <w:pPr>
                    <w:suppressAutoHyphens/>
                    <w:ind w:firstLine="567"/>
                    <w:jc w:val="both"/>
                    <w:rPr>
                      <w:szCs w:val="24"/>
                      <w:lang w:eastAsia="lt-LT"/>
                    </w:rPr>
                  </w:pPr>
                  <w:sdt>
                    <w:sdtPr>
                      <w:alias w:val="Numeris"/>
                      <w:tag w:val="nr_109b60d7cf8e48f99ccffa5d4888db94"/>
                      <w:id w:val="-518392326"/>
                      <w:lock w:val="sdtLocked"/>
                    </w:sdtPr>
                    <w:sdtEndPr/>
                    <w:sdtContent>
                      <w:r w:rsidR="00C514A0">
                        <w:rPr>
                          <w:szCs w:val="24"/>
                          <w:lang w:eastAsia="lt-LT"/>
                        </w:rPr>
                        <w:t>13</w:t>
                      </w:r>
                    </w:sdtContent>
                  </w:sdt>
                  <w:r w:rsidR="00C514A0">
                    <w:rPr>
                      <w:szCs w:val="24"/>
                      <w:lang w:eastAsia="lt-LT"/>
                    </w:rPr>
                    <w:t>. Profesinių žinių vertinimo paslaugos yra mokamos. Už vieno egzamino laikymą ar perlaikymą pareiškėjas sumoka EMC direktoriaus nustatyto dydžio mokestį. Šis mokestis turi būti sumokėtas per 5 darbo dienas nuo išankstinio apmokėjimo sąskaitos gavimo dienos. Neišlaikius egzamino arba į jį neatvykus be svarbių priežasčių, sumokėtas mokestis pareiškėjui negrąžinamas.</w:t>
                  </w:r>
                </w:p>
                <w:p w14:paraId="0453C2B4" w14:textId="77777777" w:rsidR="00F45D02" w:rsidRDefault="00114BF7">
                  <w:pPr>
                    <w:suppressAutoHyphens/>
                    <w:jc w:val="both"/>
                    <w:rPr>
                      <w:szCs w:val="24"/>
                      <w:lang w:eastAsia="lt-LT"/>
                    </w:rPr>
                  </w:pPr>
                </w:p>
              </w:sdtContent>
            </w:sdt>
          </w:sdtContent>
        </w:sdt>
        <w:sdt>
          <w:sdtPr>
            <w:alias w:val="skyrius"/>
            <w:tag w:val="part_5116ef1d36ba41a2a9ec16342a792f63"/>
            <w:id w:val="-957714248"/>
            <w:lock w:val="sdtLocked"/>
          </w:sdtPr>
          <w:sdtEndPr/>
          <w:sdtContent>
            <w:p w14:paraId="1C611E1A" w14:textId="77777777" w:rsidR="00F45D02" w:rsidRDefault="00114BF7">
              <w:pPr>
                <w:keepNext/>
                <w:tabs>
                  <w:tab w:val="left" w:pos="284"/>
                </w:tabs>
                <w:jc w:val="center"/>
                <w:rPr>
                  <w:b/>
                  <w:kern w:val="28"/>
                  <w:szCs w:val="24"/>
                  <w:lang w:eastAsia="lt-LT"/>
                </w:rPr>
              </w:pPr>
              <w:sdt>
                <w:sdtPr>
                  <w:alias w:val="Numeris"/>
                  <w:tag w:val="nr_5116ef1d36ba41a2a9ec16342a792f63"/>
                  <w:id w:val="-1798821527"/>
                  <w:lock w:val="sdtLocked"/>
                </w:sdtPr>
                <w:sdtEndPr/>
                <w:sdtContent>
                  <w:r w:rsidR="00C514A0">
                    <w:rPr>
                      <w:b/>
                      <w:kern w:val="28"/>
                      <w:szCs w:val="24"/>
                      <w:lang w:eastAsia="lt-LT"/>
                    </w:rPr>
                    <w:t>VII</w:t>
                  </w:r>
                </w:sdtContent>
              </w:sdt>
              <w:r w:rsidR="00C514A0">
                <w:rPr>
                  <w:b/>
                  <w:kern w:val="28"/>
                  <w:szCs w:val="24"/>
                  <w:lang w:eastAsia="lt-LT"/>
                </w:rPr>
                <w:t xml:space="preserve"> SKYRIUS</w:t>
              </w:r>
            </w:p>
            <w:p w14:paraId="54CC9373" w14:textId="77777777" w:rsidR="00F45D02" w:rsidRDefault="00114BF7">
              <w:pPr>
                <w:keepNext/>
                <w:tabs>
                  <w:tab w:val="left" w:pos="284"/>
                </w:tabs>
                <w:jc w:val="center"/>
                <w:rPr>
                  <w:b/>
                  <w:kern w:val="28"/>
                  <w:szCs w:val="24"/>
                  <w:lang w:eastAsia="lt-LT"/>
                </w:rPr>
              </w:pPr>
              <w:sdt>
                <w:sdtPr>
                  <w:alias w:val="Pavadinimas"/>
                  <w:tag w:val="title_5116ef1d36ba41a2a9ec16342a792f63"/>
                  <w:id w:val="-472064293"/>
                  <w:lock w:val="sdtLocked"/>
                </w:sdtPr>
                <w:sdtEndPr/>
                <w:sdtContent>
                  <w:r w:rsidR="00C514A0">
                    <w:rPr>
                      <w:b/>
                      <w:kern w:val="28"/>
                      <w:szCs w:val="24"/>
                      <w:lang w:eastAsia="lt-LT"/>
                    </w:rPr>
                    <w:t>PROFESINIŲ ŽINIŲ VERTINIMO PERSONALAS</w:t>
                  </w:r>
                </w:sdtContent>
              </w:sdt>
            </w:p>
            <w:p w14:paraId="474191F9" w14:textId="77777777" w:rsidR="00F45D02" w:rsidRDefault="00F45D02">
              <w:pPr>
                <w:suppressAutoHyphens/>
                <w:jc w:val="center"/>
                <w:rPr>
                  <w:szCs w:val="24"/>
                  <w:lang w:eastAsia="lt-LT"/>
                </w:rPr>
              </w:pPr>
            </w:p>
            <w:sdt>
              <w:sdtPr>
                <w:alias w:val="14 p."/>
                <w:tag w:val="part_8545af5f3a7e4afdbe11ac01fc720852"/>
                <w:id w:val="-2089062125"/>
                <w:lock w:val="sdtLocked"/>
              </w:sdtPr>
              <w:sdtEndPr/>
              <w:sdtContent>
                <w:p w14:paraId="3989C637" w14:textId="77777777" w:rsidR="00F45D02" w:rsidRDefault="00114BF7">
                  <w:pPr>
                    <w:suppressAutoHyphens/>
                    <w:ind w:firstLine="567"/>
                    <w:jc w:val="both"/>
                    <w:rPr>
                      <w:szCs w:val="24"/>
                      <w:lang w:eastAsia="lt-LT"/>
                    </w:rPr>
                  </w:pPr>
                  <w:sdt>
                    <w:sdtPr>
                      <w:alias w:val="Numeris"/>
                      <w:tag w:val="nr_8545af5f3a7e4afdbe11ac01fc720852"/>
                      <w:id w:val="-811948345"/>
                      <w:lock w:val="sdtLocked"/>
                    </w:sdtPr>
                    <w:sdtEndPr/>
                    <w:sdtContent>
                      <w:r w:rsidR="00C514A0">
                        <w:rPr>
                          <w:szCs w:val="24"/>
                          <w:lang w:eastAsia="lt-LT"/>
                        </w:rPr>
                        <w:t>14</w:t>
                      </w:r>
                    </w:sdtContent>
                  </w:sdt>
                  <w:r w:rsidR="00C514A0">
                    <w:rPr>
                      <w:szCs w:val="24"/>
                      <w:lang w:eastAsia="lt-LT"/>
                    </w:rPr>
                    <w:t>. Pareiškėjų profesines žinias vertina EMC sudaryta komisija. Komisijos nariai – žinomi savo srities specialistai, atitinkantys vieną iš Reglamento</w:t>
                  </w:r>
                  <w:r w:rsidR="00C514A0">
                    <w:rPr>
                      <w:bCs/>
                      <w:szCs w:val="24"/>
                      <w:lang w:eastAsia="lt-LT"/>
                    </w:rPr>
                    <w:t xml:space="preserve"> </w:t>
                  </w:r>
                  <w:r w:rsidR="00C514A0">
                    <w:rPr>
                      <w:szCs w:val="24"/>
                      <w:lang w:eastAsia="lt-LT"/>
                    </w:rPr>
                    <w:t xml:space="preserve">30.4 papunktyje nustatytų kvalifikacinių reikalavimų – </w:t>
                  </w:r>
                  <w:r w:rsidR="00C514A0">
                    <w:rPr>
                      <w:spacing w:val="-2"/>
                      <w:szCs w:val="24"/>
                    </w:rPr>
                    <w:t>atsakingais už profesinių žinių vertinimą gali būti: aukštųjų mokyklų, rengiančių statybos specialistus, atstovai; specialistai, turintys mokslinį laipsnį; vertinamoje profesinių žinių srityje Reglamento nustatyta tvarka atestuoti vadovai.</w:t>
                  </w:r>
                </w:p>
              </w:sdtContent>
            </w:sdt>
            <w:sdt>
              <w:sdtPr>
                <w:alias w:val="15 p."/>
                <w:tag w:val="part_cbbb9b1e92c34fb8a4ba0f4b98a35023"/>
                <w:id w:val="-1867285962"/>
                <w:lock w:val="sdtLocked"/>
              </w:sdtPr>
              <w:sdtEndPr/>
              <w:sdtContent>
                <w:p w14:paraId="7585EDC4" w14:textId="77777777" w:rsidR="00F45D02" w:rsidRDefault="00114BF7">
                  <w:pPr>
                    <w:suppressAutoHyphens/>
                    <w:ind w:firstLine="567"/>
                    <w:jc w:val="both"/>
                    <w:rPr>
                      <w:szCs w:val="24"/>
                      <w:lang w:eastAsia="lt-LT"/>
                    </w:rPr>
                  </w:pPr>
                  <w:sdt>
                    <w:sdtPr>
                      <w:alias w:val="Numeris"/>
                      <w:tag w:val="nr_cbbb9b1e92c34fb8a4ba0f4b98a35023"/>
                      <w:id w:val="881902885"/>
                      <w:lock w:val="sdtLocked"/>
                    </w:sdtPr>
                    <w:sdtEndPr/>
                    <w:sdtContent>
                      <w:r w:rsidR="00C514A0">
                        <w:rPr>
                          <w:szCs w:val="24"/>
                          <w:lang w:eastAsia="lt-LT"/>
                        </w:rPr>
                        <w:t>15</w:t>
                      </w:r>
                    </w:sdtContent>
                  </w:sdt>
                  <w:r w:rsidR="00C514A0">
                    <w:rPr>
                      <w:szCs w:val="24"/>
                      <w:lang w:eastAsia="lt-LT"/>
                    </w:rPr>
                    <w:t>. Komisija sudaroma mažiausiai iš trijų asmenų ir skiriama EMC direktoriaus potvarkiu. Komisijos pirmininku skiriamas komisijos narys, turintis didžiausią veiklos patirtį vertinamoje profesinių žinių srityje.</w:t>
                  </w:r>
                </w:p>
              </w:sdtContent>
            </w:sdt>
            <w:sdt>
              <w:sdtPr>
                <w:alias w:val="16 p."/>
                <w:tag w:val="part_84f15917dae745eeb3a84865238f8fb5"/>
                <w:id w:val="-358898240"/>
                <w:lock w:val="sdtLocked"/>
              </w:sdtPr>
              <w:sdtEndPr/>
              <w:sdtContent>
                <w:p w14:paraId="2DFF647A" w14:textId="77777777" w:rsidR="00F45D02" w:rsidRDefault="00114BF7">
                  <w:pPr>
                    <w:ind w:firstLine="567"/>
                    <w:jc w:val="both"/>
                    <w:rPr>
                      <w:szCs w:val="24"/>
                      <w:lang w:eastAsia="lt-LT"/>
                    </w:rPr>
                  </w:pPr>
                  <w:sdt>
                    <w:sdtPr>
                      <w:alias w:val="Numeris"/>
                      <w:tag w:val="nr_84f15917dae745eeb3a84865238f8fb5"/>
                      <w:id w:val="-1004119419"/>
                      <w:lock w:val="sdtLocked"/>
                    </w:sdtPr>
                    <w:sdtEndPr/>
                    <w:sdtContent>
                      <w:r w:rsidR="00C514A0">
                        <w:rPr>
                          <w:szCs w:val="24"/>
                          <w:lang w:eastAsia="lt-LT"/>
                        </w:rPr>
                        <w:t>16</w:t>
                      </w:r>
                    </w:sdtContent>
                  </w:sdt>
                  <w:r w:rsidR="00C514A0">
                    <w:rPr>
                      <w:szCs w:val="24"/>
                      <w:lang w:eastAsia="lt-LT"/>
                    </w:rPr>
                    <w:t>. Prireikus ir komisijai nusprendus, EMC direktorius gali kviesti į profesinių žinių vertinimo komisijos posėdį nepriklausomus specialistus ir (ar) ekspertus.</w:t>
                  </w:r>
                </w:p>
              </w:sdtContent>
            </w:sdt>
            <w:sdt>
              <w:sdtPr>
                <w:alias w:val="17 p."/>
                <w:tag w:val="part_8ab0e00b76444310b9c56061f82d5719"/>
                <w:id w:val="-1088387263"/>
                <w:lock w:val="sdtLocked"/>
              </w:sdtPr>
              <w:sdtEndPr/>
              <w:sdtContent>
                <w:p w14:paraId="39BE61EE" w14:textId="77777777" w:rsidR="00F45D02" w:rsidRDefault="00114BF7">
                  <w:pPr>
                    <w:ind w:firstLine="567"/>
                    <w:jc w:val="both"/>
                    <w:rPr>
                      <w:szCs w:val="24"/>
                      <w:lang w:eastAsia="lt-LT"/>
                    </w:rPr>
                  </w:pPr>
                  <w:sdt>
                    <w:sdtPr>
                      <w:alias w:val="Numeris"/>
                      <w:tag w:val="nr_8ab0e00b76444310b9c56061f82d5719"/>
                      <w:id w:val="465175986"/>
                      <w:lock w:val="sdtLocked"/>
                    </w:sdtPr>
                    <w:sdtEndPr/>
                    <w:sdtContent>
                      <w:r w:rsidR="00C514A0">
                        <w:rPr>
                          <w:szCs w:val="24"/>
                          <w:lang w:eastAsia="lt-LT"/>
                        </w:rPr>
                        <w:t>17</w:t>
                      </w:r>
                    </w:sdtContent>
                  </w:sdt>
                  <w:r w:rsidR="00C514A0">
                    <w:rPr>
                      <w:szCs w:val="24"/>
                      <w:lang w:eastAsia="lt-LT"/>
                    </w:rPr>
                    <w:t>. Komisijos narys privalo nusišalinti nuo pareiškėjo profesinių žinių vertinimo, jeigu yra susijęs su pareiškėju šeimos, artimos giminystės ir (ar) verslo ryšiais, susijusiais su jo privačiais interesais – jo (ar jam artimo asmens, kaip tai apibrėžta Lietuvos Respublikos viešųjų ir privačių interesų derinimo įstatyme) suinteresuotumu asmenine turtine nauda, ir dėl to gali kilti interesų konfliktas.</w:t>
                  </w:r>
                </w:p>
              </w:sdtContent>
            </w:sdt>
            <w:sdt>
              <w:sdtPr>
                <w:alias w:val="18 p."/>
                <w:tag w:val="part_3316174e42cf4b799e51bfc4975483a6"/>
                <w:id w:val="-1737154000"/>
                <w:lock w:val="sdtLocked"/>
              </w:sdtPr>
              <w:sdtEndPr/>
              <w:sdtContent>
                <w:p w14:paraId="57BFB77C" w14:textId="77777777" w:rsidR="00F45D02" w:rsidRDefault="00114BF7">
                  <w:pPr>
                    <w:suppressAutoHyphens/>
                    <w:ind w:firstLine="567"/>
                    <w:jc w:val="both"/>
                    <w:rPr>
                      <w:szCs w:val="24"/>
                      <w:lang w:eastAsia="lt-LT"/>
                    </w:rPr>
                  </w:pPr>
                  <w:sdt>
                    <w:sdtPr>
                      <w:alias w:val="Numeris"/>
                      <w:tag w:val="nr_3316174e42cf4b799e51bfc4975483a6"/>
                      <w:id w:val="929548318"/>
                      <w:lock w:val="sdtLocked"/>
                    </w:sdtPr>
                    <w:sdtEndPr/>
                    <w:sdtContent>
                      <w:r w:rsidR="00C514A0">
                        <w:rPr>
                          <w:szCs w:val="24"/>
                          <w:lang w:eastAsia="lt-LT"/>
                        </w:rPr>
                        <w:t>18</w:t>
                      </w:r>
                    </w:sdtContent>
                  </w:sdt>
                  <w:r w:rsidR="00C514A0">
                    <w:rPr>
                      <w:szCs w:val="24"/>
                      <w:lang w:eastAsia="lt-LT"/>
                    </w:rPr>
                    <w:t xml:space="preserve">. Vertinant kitų valstybių (trečiųjų šalių), Europos Sąjungos valstybės narių piliečių profesinį pasirengimą, testas pareiškėjui teikiamas valstybine lietuvių kalba. Jei pareiškėjas nesupranta lietuvių </w:t>
                  </w:r>
                  <w:r w:rsidR="00C514A0">
                    <w:rPr>
                      <w:szCs w:val="24"/>
                      <w:lang w:eastAsia="lt-LT"/>
                    </w:rPr>
                    <w:lastRenderedPageBreak/>
                    <w:t>kalbos, jo prašymu EMC organizuoja testo vertimą. Testo vertimo išlaidas apmoka pareiškėjas. Komisijos narių pokalbis su pareiškėju vyksta valstybine lietuvių kalba. Galima išimtis – abiem pusėms suprantama kalba, kai yra bent du komisijos nariai, mokantys pareiškėjo kalbą. Kitu atveju, pareiškėjo prašymu, EMC samdo vertėją, kurio paslaugas apmoka pareiškėjas.</w:t>
                  </w:r>
                </w:p>
                <w:p w14:paraId="70EEE995" w14:textId="77777777" w:rsidR="00F45D02" w:rsidRDefault="00114BF7">
                  <w:pPr>
                    <w:jc w:val="center"/>
                    <w:rPr>
                      <w:szCs w:val="24"/>
                      <w:lang w:eastAsia="lt-LT"/>
                    </w:rPr>
                  </w:pPr>
                </w:p>
              </w:sdtContent>
            </w:sdt>
          </w:sdtContent>
        </w:sdt>
        <w:sdt>
          <w:sdtPr>
            <w:alias w:val="skyrius"/>
            <w:tag w:val="part_865bd2ab662f41689a1418603076e243"/>
            <w:id w:val="406648287"/>
            <w:lock w:val="sdtLocked"/>
          </w:sdtPr>
          <w:sdtEndPr/>
          <w:sdtContent>
            <w:p w14:paraId="1883FBA8" w14:textId="77777777" w:rsidR="00F45D02" w:rsidRDefault="00114BF7">
              <w:pPr>
                <w:keepNext/>
                <w:tabs>
                  <w:tab w:val="left" w:pos="284"/>
                </w:tabs>
                <w:jc w:val="center"/>
                <w:rPr>
                  <w:b/>
                  <w:kern w:val="28"/>
                  <w:szCs w:val="24"/>
                  <w:lang w:eastAsia="lt-LT"/>
                </w:rPr>
              </w:pPr>
              <w:sdt>
                <w:sdtPr>
                  <w:alias w:val="Numeris"/>
                  <w:tag w:val="nr_865bd2ab662f41689a1418603076e243"/>
                  <w:id w:val="-1413621816"/>
                  <w:lock w:val="sdtLocked"/>
                </w:sdtPr>
                <w:sdtEndPr/>
                <w:sdtContent>
                  <w:r w:rsidR="00C514A0">
                    <w:rPr>
                      <w:b/>
                      <w:kern w:val="28"/>
                      <w:szCs w:val="24"/>
                      <w:lang w:eastAsia="lt-LT"/>
                    </w:rPr>
                    <w:t>VIII</w:t>
                  </w:r>
                </w:sdtContent>
              </w:sdt>
              <w:r w:rsidR="00C514A0">
                <w:rPr>
                  <w:b/>
                  <w:kern w:val="28"/>
                  <w:szCs w:val="24"/>
                  <w:lang w:eastAsia="lt-LT"/>
                </w:rPr>
                <w:t xml:space="preserve"> SKYRIUS</w:t>
              </w:r>
            </w:p>
            <w:p w14:paraId="1A5A1FB2" w14:textId="77777777" w:rsidR="00F45D02" w:rsidRDefault="00114BF7">
              <w:pPr>
                <w:keepNext/>
                <w:tabs>
                  <w:tab w:val="left" w:pos="284"/>
                </w:tabs>
                <w:jc w:val="center"/>
                <w:rPr>
                  <w:b/>
                  <w:kern w:val="28"/>
                  <w:szCs w:val="24"/>
                  <w:lang w:eastAsia="lt-LT"/>
                </w:rPr>
              </w:pPr>
              <w:sdt>
                <w:sdtPr>
                  <w:alias w:val="Pavadinimas"/>
                  <w:tag w:val="title_865bd2ab662f41689a1418603076e243"/>
                  <w:id w:val="2008482777"/>
                  <w:lock w:val="sdtLocked"/>
                </w:sdtPr>
                <w:sdtEndPr/>
                <w:sdtContent>
                  <w:r w:rsidR="00C514A0">
                    <w:rPr>
                      <w:b/>
                      <w:kern w:val="28"/>
                      <w:szCs w:val="24"/>
                      <w:lang w:eastAsia="lt-LT"/>
                    </w:rPr>
                    <w:t>PROFESINIŲ ŽINIŲ VERTINIMĄ PATVIRTINANTIS DOKUMENTAS</w:t>
                  </w:r>
                </w:sdtContent>
              </w:sdt>
            </w:p>
            <w:p w14:paraId="0E7EA3F8" w14:textId="77777777" w:rsidR="00F45D02" w:rsidRDefault="00F45D02">
              <w:pPr>
                <w:suppressAutoHyphens/>
                <w:jc w:val="center"/>
                <w:rPr>
                  <w:szCs w:val="24"/>
                  <w:lang w:eastAsia="lt-LT"/>
                </w:rPr>
              </w:pPr>
            </w:p>
            <w:sdt>
              <w:sdtPr>
                <w:alias w:val="19 p."/>
                <w:tag w:val="part_30a94251386b4d088fe846b7489fa0a9"/>
                <w:id w:val="-1252959716"/>
                <w:lock w:val="sdtLocked"/>
              </w:sdtPr>
              <w:sdtEndPr/>
              <w:sdtContent>
                <w:p w14:paraId="2B650C54" w14:textId="77777777" w:rsidR="00F45D02" w:rsidRDefault="00114BF7">
                  <w:pPr>
                    <w:suppressAutoHyphens/>
                    <w:ind w:firstLine="567"/>
                    <w:jc w:val="both"/>
                    <w:rPr>
                      <w:szCs w:val="24"/>
                    </w:rPr>
                  </w:pPr>
                  <w:sdt>
                    <w:sdtPr>
                      <w:alias w:val="Numeris"/>
                      <w:tag w:val="nr_30a94251386b4d088fe846b7489fa0a9"/>
                      <w:id w:val="-181359315"/>
                      <w:lock w:val="sdtLocked"/>
                    </w:sdtPr>
                    <w:sdtEndPr/>
                    <w:sdtContent>
                      <w:r w:rsidR="00C514A0">
                        <w:rPr>
                          <w:szCs w:val="24"/>
                          <w:lang w:eastAsia="lt-LT"/>
                        </w:rPr>
                        <w:t>19</w:t>
                      </w:r>
                    </w:sdtContent>
                  </w:sdt>
                  <w:r w:rsidR="00C514A0">
                    <w:rPr>
                      <w:szCs w:val="24"/>
                      <w:lang w:eastAsia="lt-LT"/>
                    </w:rPr>
                    <w:t>. Sprendimai dėl profesinių žinių įvertinimo įforminami protokolu. Jame nurodoma:</w:t>
                  </w:r>
                </w:p>
                <w:sdt>
                  <w:sdtPr>
                    <w:alias w:val="19.1 pp."/>
                    <w:tag w:val="part_990a63d02258455aa019010ff3727aae"/>
                    <w:id w:val="-1573956520"/>
                    <w:lock w:val="sdtLocked"/>
                  </w:sdtPr>
                  <w:sdtEndPr/>
                  <w:sdtContent>
                    <w:p w14:paraId="5E96C4EF" w14:textId="77777777" w:rsidR="00F45D02" w:rsidRDefault="00114BF7">
                      <w:pPr>
                        <w:suppressAutoHyphens/>
                        <w:ind w:firstLine="567"/>
                        <w:jc w:val="both"/>
                        <w:rPr>
                          <w:szCs w:val="24"/>
                          <w:lang w:eastAsia="lt-LT"/>
                        </w:rPr>
                      </w:pPr>
                      <w:sdt>
                        <w:sdtPr>
                          <w:alias w:val="Numeris"/>
                          <w:tag w:val="nr_990a63d02258455aa019010ff3727aae"/>
                          <w:id w:val="-24412188"/>
                          <w:lock w:val="sdtLocked"/>
                        </w:sdtPr>
                        <w:sdtEndPr/>
                        <w:sdtContent>
                          <w:r w:rsidR="00C514A0">
                            <w:rPr>
                              <w:szCs w:val="24"/>
                              <w:lang w:eastAsia="lt-LT"/>
                            </w:rPr>
                            <w:t>19.1</w:t>
                          </w:r>
                        </w:sdtContent>
                      </w:sdt>
                      <w:r w:rsidR="00C514A0">
                        <w:rPr>
                          <w:szCs w:val="24"/>
                          <w:lang w:eastAsia="lt-LT"/>
                        </w:rPr>
                        <w:t>. komisijos sudėtis (komisijos pirmininko, sekretoriaus, narių vardai ir pavardės), kaip balsavo kiekvienas komisijos narys;</w:t>
                      </w:r>
                    </w:p>
                  </w:sdtContent>
                </w:sdt>
                <w:sdt>
                  <w:sdtPr>
                    <w:alias w:val="19.2 pp."/>
                    <w:tag w:val="part_8f1e5f32f4764975a93af489421636fa"/>
                    <w:id w:val="-1783333531"/>
                    <w:lock w:val="sdtLocked"/>
                  </w:sdtPr>
                  <w:sdtEndPr/>
                  <w:sdtContent>
                    <w:p w14:paraId="590DFD88" w14:textId="77777777" w:rsidR="00F45D02" w:rsidRDefault="00114BF7">
                      <w:pPr>
                        <w:suppressAutoHyphens/>
                        <w:ind w:firstLine="567"/>
                        <w:jc w:val="both"/>
                        <w:rPr>
                          <w:szCs w:val="24"/>
                          <w:lang w:eastAsia="lt-LT"/>
                        </w:rPr>
                      </w:pPr>
                      <w:sdt>
                        <w:sdtPr>
                          <w:alias w:val="Numeris"/>
                          <w:tag w:val="nr_8f1e5f32f4764975a93af489421636fa"/>
                          <w:id w:val="159814746"/>
                          <w:lock w:val="sdtLocked"/>
                        </w:sdtPr>
                        <w:sdtEndPr/>
                        <w:sdtContent>
                          <w:r w:rsidR="00C514A0">
                            <w:rPr>
                              <w:szCs w:val="24"/>
                              <w:lang w:eastAsia="lt-LT"/>
                            </w:rPr>
                            <w:t>19.2</w:t>
                          </w:r>
                        </w:sdtContent>
                      </w:sdt>
                      <w:r w:rsidR="00C514A0">
                        <w:rPr>
                          <w:szCs w:val="24"/>
                          <w:lang w:eastAsia="lt-LT"/>
                        </w:rPr>
                        <w:t>. profesinių žinių vertinimo data ir vieta;</w:t>
                      </w:r>
                    </w:p>
                  </w:sdtContent>
                </w:sdt>
                <w:sdt>
                  <w:sdtPr>
                    <w:alias w:val="19.3 pp."/>
                    <w:tag w:val="part_15e43cc9f652444e9f76cf6e09c532d8"/>
                    <w:id w:val="57292927"/>
                    <w:lock w:val="sdtLocked"/>
                  </w:sdtPr>
                  <w:sdtEndPr/>
                  <w:sdtContent>
                    <w:p w14:paraId="08C43C27" w14:textId="77777777" w:rsidR="00F45D02" w:rsidRDefault="00114BF7">
                      <w:pPr>
                        <w:suppressAutoHyphens/>
                        <w:ind w:firstLine="567"/>
                        <w:jc w:val="both"/>
                        <w:rPr>
                          <w:szCs w:val="24"/>
                          <w:lang w:eastAsia="lt-LT"/>
                        </w:rPr>
                      </w:pPr>
                      <w:sdt>
                        <w:sdtPr>
                          <w:alias w:val="Numeris"/>
                          <w:tag w:val="nr_15e43cc9f652444e9f76cf6e09c532d8"/>
                          <w:id w:val="-316113923"/>
                          <w:lock w:val="sdtLocked"/>
                        </w:sdtPr>
                        <w:sdtEndPr/>
                        <w:sdtContent>
                          <w:r w:rsidR="00C514A0">
                            <w:rPr>
                              <w:szCs w:val="24"/>
                              <w:lang w:eastAsia="lt-LT"/>
                            </w:rPr>
                            <w:t>19.3</w:t>
                          </w:r>
                        </w:sdtContent>
                      </w:sdt>
                      <w:r w:rsidR="00C514A0">
                        <w:rPr>
                          <w:szCs w:val="24"/>
                          <w:lang w:eastAsia="lt-LT"/>
                        </w:rPr>
                        <w:t>. protokolo numeris;</w:t>
                      </w:r>
                    </w:p>
                  </w:sdtContent>
                </w:sdt>
                <w:sdt>
                  <w:sdtPr>
                    <w:alias w:val="19.4 pp."/>
                    <w:tag w:val="part_ab9ff9b8d9b64b4ab322574da78a989b"/>
                    <w:id w:val="363178220"/>
                    <w:lock w:val="sdtLocked"/>
                  </w:sdtPr>
                  <w:sdtEndPr/>
                  <w:sdtContent>
                    <w:p w14:paraId="6B444D4D" w14:textId="77777777" w:rsidR="00F45D02" w:rsidRDefault="00114BF7">
                      <w:pPr>
                        <w:suppressAutoHyphens/>
                        <w:ind w:firstLine="567"/>
                        <w:jc w:val="both"/>
                        <w:rPr>
                          <w:szCs w:val="24"/>
                          <w:lang w:eastAsia="lt-LT"/>
                        </w:rPr>
                      </w:pPr>
                      <w:sdt>
                        <w:sdtPr>
                          <w:alias w:val="Numeris"/>
                          <w:tag w:val="nr_ab9ff9b8d9b64b4ab322574da78a989b"/>
                          <w:id w:val="-1389037364"/>
                          <w:lock w:val="sdtLocked"/>
                        </w:sdtPr>
                        <w:sdtEndPr/>
                        <w:sdtContent>
                          <w:r w:rsidR="00C514A0">
                            <w:rPr>
                              <w:szCs w:val="24"/>
                              <w:lang w:eastAsia="lt-LT"/>
                            </w:rPr>
                            <w:t>19.4</w:t>
                          </w:r>
                        </w:sdtContent>
                      </w:sdt>
                      <w:r w:rsidR="00C514A0">
                        <w:rPr>
                          <w:szCs w:val="24"/>
                          <w:lang w:eastAsia="lt-LT"/>
                        </w:rPr>
                        <w:t>. pareiškėjo, kurio profesinės žinios įvertintos teigiamai, vardas, pavardė, asmens kodas ir jam siūloma suteikti kvalifikacija;</w:t>
                      </w:r>
                    </w:p>
                  </w:sdtContent>
                </w:sdt>
                <w:sdt>
                  <w:sdtPr>
                    <w:alias w:val="19.5 pp."/>
                    <w:tag w:val="part_c67794d0f60544e886b69f40d26c1057"/>
                    <w:id w:val="635460804"/>
                    <w:lock w:val="sdtLocked"/>
                  </w:sdtPr>
                  <w:sdtEndPr/>
                  <w:sdtContent>
                    <w:p w14:paraId="36567876" w14:textId="77777777" w:rsidR="00F45D02" w:rsidRDefault="00114BF7">
                      <w:pPr>
                        <w:suppressAutoHyphens/>
                        <w:ind w:firstLine="567"/>
                        <w:jc w:val="both"/>
                        <w:rPr>
                          <w:szCs w:val="24"/>
                          <w:lang w:eastAsia="lt-LT"/>
                        </w:rPr>
                      </w:pPr>
                      <w:sdt>
                        <w:sdtPr>
                          <w:alias w:val="Numeris"/>
                          <w:tag w:val="nr_c67794d0f60544e886b69f40d26c1057"/>
                          <w:id w:val="-707100697"/>
                          <w:lock w:val="sdtLocked"/>
                        </w:sdtPr>
                        <w:sdtEndPr/>
                        <w:sdtContent>
                          <w:r w:rsidR="00C514A0">
                            <w:rPr>
                              <w:szCs w:val="24"/>
                              <w:lang w:eastAsia="lt-LT"/>
                            </w:rPr>
                            <w:t>19.5</w:t>
                          </w:r>
                        </w:sdtContent>
                      </w:sdt>
                      <w:r w:rsidR="00C514A0">
                        <w:rPr>
                          <w:szCs w:val="24"/>
                          <w:lang w:eastAsia="lt-LT"/>
                        </w:rPr>
                        <w:t>. pareiškėjo, kurio profesinės žinios įvertintos neigiamai, vardas, pavardė, asmens kodas, sprendimo dėl neigiamo profesinių žinių įvertinimo priežastys;</w:t>
                      </w:r>
                    </w:p>
                  </w:sdtContent>
                </w:sdt>
                <w:sdt>
                  <w:sdtPr>
                    <w:alias w:val="19.6 pp."/>
                    <w:tag w:val="part_72895f07d4164bc3bf5c4e67d7c8b2b3"/>
                    <w:id w:val="190040916"/>
                    <w:lock w:val="sdtLocked"/>
                  </w:sdtPr>
                  <w:sdtEndPr/>
                  <w:sdtContent>
                    <w:p w14:paraId="2E581984" w14:textId="77777777" w:rsidR="00F45D02" w:rsidRDefault="00114BF7">
                      <w:pPr>
                        <w:suppressAutoHyphens/>
                        <w:ind w:firstLine="567"/>
                        <w:jc w:val="both"/>
                        <w:rPr>
                          <w:szCs w:val="24"/>
                          <w:lang w:eastAsia="lt-LT"/>
                        </w:rPr>
                      </w:pPr>
                      <w:sdt>
                        <w:sdtPr>
                          <w:alias w:val="Numeris"/>
                          <w:tag w:val="nr_72895f07d4164bc3bf5c4e67d7c8b2b3"/>
                          <w:id w:val="523435115"/>
                          <w:lock w:val="sdtLocked"/>
                        </w:sdtPr>
                        <w:sdtEndPr/>
                        <w:sdtContent>
                          <w:r w:rsidR="00C514A0">
                            <w:rPr>
                              <w:szCs w:val="24"/>
                              <w:lang w:eastAsia="lt-LT"/>
                            </w:rPr>
                            <w:t>19.6</w:t>
                          </w:r>
                        </w:sdtContent>
                      </w:sdt>
                      <w:r w:rsidR="00C514A0">
                        <w:rPr>
                          <w:szCs w:val="24"/>
                          <w:lang w:eastAsia="lt-LT"/>
                        </w:rPr>
                        <w:t>. pareiškėjui užduodami klausimai žodžiu, komisijos narių vardai, pavardės, parašai;</w:t>
                      </w:r>
                    </w:p>
                  </w:sdtContent>
                </w:sdt>
                <w:sdt>
                  <w:sdtPr>
                    <w:alias w:val="19.7 pp."/>
                    <w:tag w:val="part_c75b2ec5cc5c43d781a94a1df961118a"/>
                    <w:id w:val="-2025308600"/>
                    <w:lock w:val="sdtLocked"/>
                  </w:sdtPr>
                  <w:sdtEndPr/>
                  <w:sdtContent>
                    <w:p w14:paraId="04D79DD8" w14:textId="27C85C46" w:rsidR="00F45D02" w:rsidRDefault="00114BF7">
                      <w:pPr>
                        <w:suppressAutoHyphens/>
                        <w:ind w:firstLine="567"/>
                        <w:jc w:val="both"/>
                        <w:rPr>
                          <w:szCs w:val="24"/>
                          <w:lang w:eastAsia="lt-LT"/>
                        </w:rPr>
                      </w:pPr>
                      <w:sdt>
                        <w:sdtPr>
                          <w:alias w:val="Numeris"/>
                          <w:tag w:val="nr_c75b2ec5cc5c43d781a94a1df961118a"/>
                          <w:id w:val="-1330600956"/>
                          <w:lock w:val="sdtLocked"/>
                        </w:sdtPr>
                        <w:sdtEndPr/>
                        <w:sdtContent>
                          <w:r w:rsidR="00C514A0">
                            <w:rPr>
                              <w:szCs w:val="24"/>
                              <w:lang w:eastAsia="lt-LT"/>
                            </w:rPr>
                            <w:t>19.7</w:t>
                          </w:r>
                        </w:sdtContent>
                      </w:sdt>
                      <w:r w:rsidR="00C514A0">
                        <w:rPr>
                          <w:szCs w:val="24"/>
                          <w:lang w:eastAsia="lt-LT"/>
                        </w:rPr>
                        <w:t>. kita informacija apie pareiškėją (</w:t>
                      </w:r>
                      <w:r w:rsidR="00C514A0">
                        <w:rPr>
                          <w:szCs w:val="24"/>
                        </w:rPr>
                        <w:t>nurodyta statybos techninio reglamento STR 1.02.01:2017 „Statybos dalyvių atestavimo ir teisės pripažinimo tvarkos aprašas“ 1 priede</w:t>
                      </w:r>
                      <w:r w:rsidR="00C514A0">
                        <w:rPr>
                          <w:szCs w:val="24"/>
                          <w:lang w:eastAsia="lt-LT"/>
                        </w:rPr>
                        <w:t xml:space="preserve">) – komisijos sekretoriaus sprendimu ar viešosios įstaigos Statybos sektoriaus vystymo agentūros </w:t>
                      </w:r>
                      <w:r w:rsidR="00C514A0">
                        <w:rPr>
                          <w:szCs w:val="24"/>
                          <w:lang w:eastAsia="lt-LT"/>
                        </w:rPr>
                        <w:br/>
                        <w:t>(toliau – SSVA) prašymu.</w:t>
                      </w:r>
                    </w:p>
                  </w:sdtContent>
                </w:sdt>
              </w:sdtContent>
            </w:sdt>
            <w:sdt>
              <w:sdtPr>
                <w:alias w:val="20 p."/>
                <w:tag w:val="part_e43693cba132408797d820a629635ebf"/>
                <w:id w:val="2042013405"/>
                <w:lock w:val="sdtLocked"/>
              </w:sdtPr>
              <w:sdtEndPr/>
              <w:sdtContent>
                <w:p w14:paraId="5ECF267B" w14:textId="45AAA855" w:rsidR="00F45D02" w:rsidRDefault="00114BF7">
                  <w:pPr>
                    <w:suppressAutoHyphens/>
                    <w:ind w:firstLine="567"/>
                    <w:jc w:val="both"/>
                    <w:rPr>
                      <w:szCs w:val="24"/>
                      <w:lang w:eastAsia="lt-LT"/>
                    </w:rPr>
                  </w:pPr>
                  <w:sdt>
                    <w:sdtPr>
                      <w:alias w:val="Numeris"/>
                      <w:tag w:val="nr_e43693cba132408797d820a629635ebf"/>
                      <w:id w:val="1116250219"/>
                      <w:lock w:val="sdtLocked"/>
                    </w:sdtPr>
                    <w:sdtEndPr/>
                    <w:sdtContent>
                      <w:r w:rsidR="00C514A0">
                        <w:rPr>
                          <w:szCs w:val="24"/>
                          <w:lang w:eastAsia="lt-LT"/>
                        </w:rPr>
                        <w:t>20</w:t>
                      </w:r>
                    </w:sdtContent>
                  </w:sdt>
                  <w:r w:rsidR="00C514A0">
                    <w:rPr>
                      <w:szCs w:val="24"/>
                      <w:lang w:eastAsia="lt-LT"/>
                    </w:rPr>
                    <w:t>. Parengiami du vienodą juridinę galią turintys profesinių žinių įvertinimo protokolo egzemplioriai: vienas teikiamas SSVA, antras lieka ir 5 metus saugomas EMC.</w:t>
                  </w:r>
                </w:p>
              </w:sdtContent>
            </w:sdt>
            <w:sdt>
              <w:sdtPr>
                <w:alias w:val="21 p."/>
                <w:tag w:val="part_4a1b007add954883a9c951174266e3c6"/>
                <w:id w:val="651335296"/>
                <w:lock w:val="sdtLocked"/>
              </w:sdtPr>
              <w:sdtEndPr/>
              <w:sdtContent>
                <w:p w14:paraId="4C0433AB" w14:textId="77777777" w:rsidR="00F45D02" w:rsidRDefault="00114BF7">
                  <w:pPr>
                    <w:suppressAutoHyphens/>
                    <w:ind w:firstLine="567"/>
                    <w:jc w:val="both"/>
                    <w:rPr>
                      <w:szCs w:val="24"/>
                      <w:lang w:eastAsia="lt-LT"/>
                    </w:rPr>
                  </w:pPr>
                  <w:sdt>
                    <w:sdtPr>
                      <w:alias w:val="Numeris"/>
                      <w:tag w:val="nr_4a1b007add954883a9c951174266e3c6"/>
                      <w:id w:val="-847095796"/>
                      <w:lock w:val="sdtLocked"/>
                    </w:sdtPr>
                    <w:sdtEndPr/>
                    <w:sdtContent>
                      <w:r w:rsidR="00C514A0">
                        <w:rPr>
                          <w:szCs w:val="24"/>
                          <w:lang w:eastAsia="lt-LT"/>
                        </w:rPr>
                        <w:t>21</w:t>
                      </w:r>
                    </w:sdtContent>
                  </w:sdt>
                  <w:r w:rsidR="00C514A0">
                    <w:rPr>
                      <w:szCs w:val="24"/>
                      <w:lang w:eastAsia="lt-LT"/>
                    </w:rPr>
                    <w:t xml:space="preserve">. Pareiškėjui išduodamas komisijos sekretoriaus pasirašytas profesinių žinių įvertinimo protokolo išrašas, </w:t>
                  </w:r>
                  <w:r w:rsidR="00C514A0">
                    <w:rPr>
                      <w:bCs/>
                      <w:szCs w:val="24"/>
                      <w:lang w:eastAsia="lt-LT"/>
                    </w:rPr>
                    <w:t>kuriame nurodoma: pareiškėjo vardas, pavardė, statybos techninės veiklos pagrindinių sričių vadovų pareigos, statinių grupės, darbo sritys ir (ar) projekto dalys, dokumento išdavimo data. Protokolo išrašas išduodamas vadovaujantis Dokumentų rengimo taisyklių, patvirtintų Lietuvos vyriausiojo archyvaro 2011</w:t>
                  </w:r>
                  <w:r w:rsidR="00C514A0">
                    <w:rPr>
                      <w:szCs w:val="24"/>
                      <w:lang w:eastAsia="lt-LT"/>
                    </w:rPr>
                    <w:t> </w:t>
                  </w:r>
                  <w:r w:rsidR="00C514A0">
                    <w:rPr>
                      <w:bCs/>
                      <w:szCs w:val="24"/>
                      <w:lang w:eastAsia="lt-LT"/>
                    </w:rPr>
                    <w:t>m. liepos 4</w:t>
                  </w:r>
                  <w:r w:rsidR="00C514A0">
                    <w:rPr>
                      <w:szCs w:val="24"/>
                      <w:lang w:eastAsia="lt-LT"/>
                    </w:rPr>
                    <w:t> </w:t>
                  </w:r>
                  <w:r w:rsidR="00C514A0">
                    <w:rPr>
                      <w:bCs/>
                      <w:szCs w:val="24"/>
                      <w:lang w:eastAsia="lt-LT"/>
                    </w:rPr>
                    <w:t>d. įsakymu Nr.</w:t>
                  </w:r>
                  <w:r w:rsidR="00C514A0">
                    <w:rPr>
                      <w:szCs w:val="24"/>
                      <w:lang w:eastAsia="lt-LT"/>
                    </w:rPr>
                    <w:t> </w:t>
                  </w:r>
                  <w:r w:rsidR="00C514A0">
                    <w:rPr>
                      <w:bCs/>
                      <w:szCs w:val="24"/>
                      <w:lang w:eastAsia="lt-LT"/>
                    </w:rPr>
                    <w:t>V-117 „Dėl Dokumentų rengimo taisyklių patvirtinimo“, 38 punkte nustatytais reikalavimais</w:t>
                  </w:r>
                  <w:r w:rsidR="00C514A0">
                    <w:rPr>
                      <w:szCs w:val="24"/>
                      <w:lang w:eastAsia="lt-LT"/>
                    </w:rPr>
                    <w:t>.</w:t>
                  </w:r>
                </w:p>
                <w:p w14:paraId="583F120B" w14:textId="77777777" w:rsidR="00F45D02" w:rsidRDefault="00114BF7">
                  <w:pPr>
                    <w:suppressAutoHyphens/>
                    <w:jc w:val="center"/>
                    <w:rPr>
                      <w:szCs w:val="24"/>
                      <w:lang w:eastAsia="lt-LT"/>
                    </w:rPr>
                  </w:pPr>
                </w:p>
              </w:sdtContent>
            </w:sdt>
          </w:sdtContent>
        </w:sdt>
        <w:sdt>
          <w:sdtPr>
            <w:alias w:val="skyrius"/>
            <w:tag w:val="part_8446e712714f454481f7aa45d9ac3fd4"/>
            <w:id w:val="617869938"/>
            <w:lock w:val="sdtLocked"/>
            <w:placeholder>
              <w:docPart w:val="DefaultPlaceholder_-1854013440"/>
            </w:placeholder>
          </w:sdtPr>
          <w:sdtEndPr>
            <w:rPr>
              <w:kern w:val="28"/>
              <w:szCs w:val="24"/>
              <w:lang w:eastAsia="lt-LT"/>
            </w:rPr>
          </w:sdtEndPr>
          <w:sdtContent>
            <w:p w14:paraId="06A4118E" w14:textId="23EE9227" w:rsidR="00F45D02" w:rsidRDefault="00114BF7">
              <w:pPr>
                <w:keepNext/>
                <w:tabs>
                  <w:tab w:val="left" w:pos="284"/>
                </w:tabs>
                <w:jc w:val="center"/>
                <w:rPr>
                  <w:b/>
                  <w:kern w:val="28"/>
                  <w:szCs w:val="24"/>
                  <w:lang w:eastAsia="lt-LT"/>
                </w:rPr>
              </w:pPr>
              <w:sdt>
                <w:sdtPr>
                  <w:alias w:val="Numeris"/>
                  <w:tag w:val="nr_8446e712714f454481f7aa45d9ac3fd4"/>
                  <w:id w:val="-859973573"/>
                  <w:lock w:val="sdtLocked"/>
                </w:sdtPr>
                <w:sdtEndPr/>
                <w:sdtContent>
                  <w:r w:rsidR="00C514A0">
                    <w:rPr>
                      <w:b/>
                      <w:kern w:val="28"/>
                      <w:szCs w:val="24"/>
                      <w:lang w:eastAsia="lt-LT"/>
                    </w:rPr>
                    <w:t>IX</w:t>
                  </w:r>
                </w:sdtContent>
              </w:sdt>
              <w:r w:rsidR="00C514A0">
                <w:rPr>
                  <w:b/>
                  <w:kern w:val="28"/>
                  <w:szCs w:val="24"/>
                  <w:lang w:eastAsia="lt-LT"/>
                </w:rPr>
                <w:t xml:space="preserve"> SKYRIUS</w:t>
              </w:r>
            </w:p>
            <w:p w14:paraId="5F423B18" w14:textId="77777777" w:rsidR="00F45D02" w:rsidRDefault="00114BF7">
              <w:pPr>
                <w:keepNext/>
                <w:tabs>
                  <w:tab w:val="left" w:pos="284"/>
                </w:tabs>
                <w:jc w:val="center"/>
                <w:rPr>
                  <w:b/>
                  <w:kern w:val="28"/>
                  <w:szCs w:val="24"/>
                  <w:lang w:eastAsia="lt-LT"/>
                </w:rPr>
              </w:pPr>
              <w:sdt>
                <w:sdtPr>
                  <w:alias w:val="Pavadinimas"/>
                  <w:tag w:val="title_8446e712714f454481f7aa45d9ac3fd4"/>
                  <w:id w:val="-1025548721"/>
                  <w:lock w:val="sdtLocked"/>
                </w:sdtPr>
                <w:sdtEndPr/>
                <w:sdtContent>
                  <w:r w:rsidR="00C514A0">
                    <w:rPr>
                      <w:b/>
                      <w:kern w:val="28"/>
                      <w:szCs w:val="24"/>
                      <w:lang w:eastAsia="lt-LT"/>
                    </w:rPr>
                    <w:t>BAIGIAMOSIOS NUOSTATOS</w:t>
                  </w:r>
                </w:sdtContent>
              </w:sdt>
            </w:p>
            <w:p w14:paraId="0AE1DEA4" w14:textId="77777777" w:rsidR="00F45D02" w:rsidRDefault="00F45D02">
              <w:pPr>
                <w:suppressAutoHyphens/>
                <w:jc w:val="center"/>
                <w:rPr>
                  <w:szCs w:val="24"/>
                  <w:lang w:eastAsia="lt-LT"/>
                </w:rPr>
              </w:pPr>
            </w:p>
            <w:sdt>
              <w:sdtPr>
                <w:alias w:val="22 p."/>
                <w:tag w:val="part_e204c741a8874a52a10d22daf8eea302"/>
                <w:id w:val="2102144295"/>
                <w:lock w:val="sdtLocked"/>
              </w:sdtPr>
              <w:sdtEndPr/>
              <w:sdtContent>
                <w:p w14:paraId="1626E1AB" w14:textId="77777777" w:rsidR="00F45D02" w:rsidRDefault="00114BF7">
                  <w:pPr>
                    <w:suppressAutoHyphens/>
                    <w:ind w:firstLine="709"/>
                    <w:jc w:val="both"/>
                    <w:rPr>
                      <w:kern w:val="28"/>
                      <w:szCs w:val="24"/>
                      <w:lang w:eastAsia="lt-LT"/>
                    </w:rPr>
                  </w:pPr>
                  <w:sdt>
                    <w:sdtPr>
                      <w:alias w:val="Numeris"/>
                      <w:tag w:val="nr_e204c741a8874a52a10d22daf8eea302"/>
                      <w:id w:val="1415520894"/>
                      <w:lock w:val="sdtLocked"/>
                    </w:sdtPr>
                    <w:sdtEndPr/>
                    <w:sdtContent>
                      <w:r w:rsidR="00C514A0">
                        <w:rPr>
                          <w:kern w:val="28"/>
                          <w:szCs w:val="24"/>
                          <w:lang w:eastAsia="lt-LT"/>
                        </w:rPr>
                        <w:t>22</w:t>
                      </w:r>
                    </w:sdtContent>
                  </w:sdt>
                  <w:r w:rsidR="00C514A0">
                    <w:rPr>
                      <w:kern w:val="28"/>
                      <w:szCs w:val="24"/>
                      <w:lang w:eastAsia="lt-LT"/>
                    </w:rPr>
                    <w:t>. Informacija apie egzamino laiką ir vietą, statybos inžinieriams planuojamus kursus, seminarus, jų temas ir įkainius, skelbiama EMC interneto svetainėje www.emclt.lt</w:t>
                  </w:r>
                  <w:r w:rsidR="00C514A0">
                    <w:rPr>
                      <w:szCs w:val="24"/>
                    </w:rPr>
                    <w:t>.</w:t>
                  </w:r>
                </w:p>
              </w:sdtContent>
            </w:sdt>
            <w:sdt>
              <w:sdtPr>
                <w:alias w:val="23 p."/>
                <w:tag w:val="part_3b21ab2a6c494143928d73f9de9545b9"/>
                <w:id w:val="-786511118"/>
                <w:lock w:val="sdtLocked"/>
                <w:placeholder>
                  <w:docPart w:val="DefaultPlaceholder_-1854013440"/>
                </w:placeholder>
              </w:sdtPr>
              <w:sdtEndPr>
                <w:rPr>
                  <w:kern w:val="28"/>
                  <w:szCs w:val="24"/>
                  <w:lang w:eastAsia="lt-LT"/>
                </w:rPr>
              </w:sdtEndPr>
              <w:sdtContent>
                <w:p w14:paraId="6CAC176A" w14:textId="2E26ED97" w:rsidR="00F45D02" w:rsidRDefault="00114BF7">
                  <w:pPr>
                    <w:keepNext/>
                    <w:tabs>
                      <w:tab w:val="left" w:pos="284"/>
                    </w:tabs>
                    <w:ind w:firstLine="709"/>
                    <w:jc w:val="both"/>
                    <w:rPr>
                      <w:kern w:val="28"/>
                      <w:szCs w:val="24"/>
                      <w:lang w:eastAsia="lt-LT"/>
                    </w:rPr>
                  </w:pPr>
                  <w:sdt>
                    <w:sdtPr>
                      <w:alias w:val="Numeris"/>
                      <w:tag w:val="nr_3b21ab2a6c494143928d73f9de9545b9"/>
                      <w:id w:val="1897312128"/>
                      <w:lock w:val="sdtLocked"/>
                    </w:sdtPr>
                    <w:sdtEndPr/>
                    <w:sdtContent>
                      <w:r w:rsidR="00C514A0">
                        <w:rPr>
                          <w:kern w:val="28"/>
                          <w:szCs w:val="24"/>
                          <w:lang w:eastAsia="lt-LT"/>
                        </w:rPr>
                        <w:t>23</w:t>
                      </w:r>
                    </w:sdtContent>
                  </w:sdt>
                  <w:r w:rsidR="00C514A0">
                    <w:rPr>
                      <w:kern w:val="28"/>
                      <w:szCs w:val="24"/>
                      <w:lang w:eastAsia="lt-LT"/>
                    </w:rPr>
                    <w:t>. Programa ar jos dalis gali būti naudojama tik EMC vykdomos veiklos tikslams įgyvendinti. Programą naudoti kitiems tikslams galima tik rengėjui sutikus.</w:t>
                  </w:r>
                </w:p>
              </w:sdtContent>
            </w:sdt>
          </w:sdtContent>
        </w:sdt>
        <w:sdt>
          <w:sdtPr>
            <w:rPr>
              <w:szCs w:val="24"/>
              <w:lang w:eastAsia="lt-LT"/>
            </w:rPr>
            <w:alias w:val="pabaiga"/>
            <w:tag w:val="part_4f3e6b59d81c4561a912f7935b65bb8c"/>
            <w:id w:val="59454627"/>
            <w:lock w:val="sdtLocked"/>
            <w:placeholder>
              <w:docPart w:val="DefaultPlaceholder_-1854013440"/>
            </w:placeholder>
          </w:sdtPr>
          <w:sdtEndPr>
            <w:rPr>
              <w:sz w:val="22"/>
              <w:szCs w:val="22"/>
            </w:rPr>
          </w:sdtEndPr>
          <w:sdtContent>
            <w:p w14:paraId="435D2E21" w14:textId="766A99AA" w:rsidR="00F45D02" w:rsidRDefault="00C514A0" w:rsidP="00C514A0">
              <w:pPr>
                <w:jc w:val="center"/>
                <w:rPr>
                  <w:sz w:val="22"/>
                  <w:szCs w:val="22"/>
                  <w:lang w:eastAsia="lt-LT"/>
                </w:rPr>
              </w:pPr>
              <w:r>
                <w:rPr>
                  <w:szCs w:val="24"/>
                  <w:lang w:eastAsia="lt-LT"/>
                </w:rPr>
                <w:t>_______________________</w:t>
              </w:r>
            </w:p>
          </w:sdtContent>
        </w:sdt>
      </w:sdtContent>
    </w:sdt>
    <w:sdt>
      <w:sdtPr>
        <w:alias w:val="patvirtinta"/>
        <w:tag w:val="part_e6fa65afa4334b2cb7a42984f2c0744f"/>
        <w:id w:val="-496495280"/>
        <w:lock w:val="sdtLocked"/>
      </w:sdtPr>
      <w:sdtEndPr/>
      <w:sdtContent>
        <w:p w14:paraId="60A1B0D8" w14:textId="77777777" w:rsidR="00C514A0" w:rsidRDefault="00C514A0">
          <w:pPr>
            <w:tabs>
              <w:tab w:val="left" w:pos="1304"/>
              <w:tab w:val="left" w:pos="1457"/>
              <w:tab w:val="left" w:pos="1604"/>
              <w:tab w:val="left" w:pos="1757"/>
            </w:tabs>
            <w:ind w:left="5103"/>
            <w:textAlignment w:val="center"/>
            <w:sectPr w:rsidR="00C514A0">
              <w:footerReference w:type="default" r:id="rId22"/>
              <w:pgSz w:w="11906" w:h="16838"/>
              <w:pgMar w:top="1134" w:right="567" w:bottom="1134" w:left="1701" w:header="567" w:footer="567" w:gutter="0"/>
              <w:pgNumType w:start="1"/>
              <w:cols w:space="1296"/>
              <w:titlePg/>
              <w:docGrid w:linePitch="360"/>
            </w:sectPr>
          </w:pPr>
        </w:p>
        <w:p w14:paraId="68BF78E9" w14:textId="542D1594"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lastRenderedPageBreak/>
            <w:t>PATVIRTINTA</w:t>
          </w:r>
        </w:p>
        <w:p w14:paraId="4322DD8C" w14:textId="77777777" w:rsidR="00C514A0" w:rsidRDefault="00C514A0">
          <w:pPr>
            <w:tabs>
              <w:tab w:val="left" w:pos="1304"/>
              <w:tab w:val="left" w:pos="1457"/>
              <w:tab w:val="left" w:pos="1604"/>
              <w:tab w:val="left" w:pos="1757"/>
            </w:tabs>
            <w:ind w:left="5103"/>
            <w:textAlignment w:val="center"/>
            <w:rPr>
              <w:szCs w:val="24"/>
              <w:lang w:eastAsia="lt-LT"/>
            </w:rPr>
          </w:pPr>
          <w:r>
            <w:rPr>
              <w:szCs w:val="24"/>
              <w:lang w:eastAsia="lt-LT"/>
            </w:rPr>
            <w:t xml:space="preserve">Lietuvos Respublikos aplinkos ministro </w:t>
          </w:r>
        </w:p>
        <w:p w14:paraId="148E6315" w14:textId="360A45C1"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t>2017 m. rugpjūčio 23 d. įsakymu Nr. D1-679</w:t>
          </w:r>
        </w:p>
        <w:p w14:paraId="357BC757" w14:textId="77777777"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t>(Lietuvos Respublikos aplinkos ministro</w:t>
          </w:r>
        </w:p>
        <w:p w14:paraId="689B1C9C" w14:textId="194C8C65"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t>2026 m. balandžio 2 d. įsakymo Nr. D1-45</w:t>
          </w:r>
        </w:p>
        <w:p w14:paraId="21A57BDE" w14:textId="77777777"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t>redakcija)</w:t>
          </w:r>
        </w:p>
        <w:p w14:paraId="648DBC67" w14:textId="77777777" w:rsidR="00F45D02" w:rsidRDefault="00F45D02">
          <w:pPr>
            <w:tabs>
              <w:tab w:val="left" w:pos="7513"/>
            </w:tabs>
            <w:suppressAutoHyphens/>
            <w:jc w:val="center"/>
            <w:rPr>
              <w:szCs w:val="24"/>
              <w:lang w:eastAsia="lt-LT"/>
            </w:rPr>
          </w:pPr>
        </w:p>
        <w:sdt>
          <w:sdtPr>
            <w:alias w:val="Pavadinimas"/>
            <w:tag w:val="title_e6fa65afa4334b2cb7a42984f2c0744f"/>
            <w:id w:val="1862165701"/>
            <w:lock w:val="sdtLocked"/>
          </w:sdtPr>
          <w:sdtEndPr/>
          <w:sdtContent>
            <w:p w14:paraId="2C81A392" w14:textId="77777777" w:rsidR="00F45D02" w:rsidRDefault="00C514A0">
              <w:pPr>
                <w:widowControl w:val="0"/>
                <w:suppressAutoHyphens/>
                <w:jc w:val="center"/>
                <w:rPr>
                  <w:rFonts w:eastAsia="Arial Unicode MS"/>
                  <w:b/>
                  <w:caps/>
                  <w:szCs w:val="24"/>
                  <w:lang w:eastAsia="lt-LT"/>
                </w:rPr>
              </w:pPr>
              <w:r>
                <w:rPr>
                  <w:rFonts w:eastAsia="Arial Unicode MS"/>
                  <w:b/>
                  <w:caps/>
                  <w:szCs w:val="24"/>
                  <w:lang w:eastAsia="lt-LT"/>
                </w:rPr>
                <w:t>VIEŠOSIOS ĮSTAIGOS energetikų mokymo centrO</w:t>
              </w:r>
            </w:p>
            <w:p w14:paraId="046CDDF3" w14:textId="77777777" w:rsidR="00F45D02" w:rsidRDefault="00C514A0">
              <w:pPr>
                <w:widowControl w:val="0"/>
                <w:suppressAutoHyphens/>
                <w:jc w:val="center"/>
                <w:rPr>
                  <w:rFonts w:eastAsia="Arial Unicode MS"/>
                  <w:b/>
                  <w:caps/>
                  <w:szCs w:val="24"/>
                  <w:lang w:eastAsia="lt-LT"/>
                </w:rPr>
              </w:pPr>
              <w:r>
                <w:rPr>
                  <w:rFonts w:eastAsia="Arial Unicode MS"/>
                  <w:b/>
                  <w:caps/>
                  <w:szCs w:val="24"/>
                  <w:lang w:eastAsia="lt-LT"/>
                </w:rPr>
                <w:t>STATYBOS TECHNINĖS VEIKLOS PAGRINDINIŲ SRIČIŲ VADOVŲ</w:t>
              </w:r>
            </w:p>
            <w:p w14:paraId="5F8B78CF" w14:textId="77777777" w:rsidR="00F45D02" w:rsidRDefault="00C514A0">
              <w:pPr>
                <w:jc w:val="center"/>
                <w:rPr>
                  <w:b/>
                  <w:szCs w:val="24"/>
                  <w:lang w:eastAsia="lt-LT"/>
                </w:rPr>
              </w:pPr>
              <w:r>
                <w:rPr>
                  <w:b/>
                  <w:szCs w:val="24"/>
                  <w:lang w:eastAsia="lt-LT"/>
                </w:rPr>
                <w:t>PROFESINIŲ ŽINIŲ VERTINIMO EGZAMINŲ PROGRAMA</w:t>
              </w:r>
            </w:p>
          </w:sdtContent>
        </w:sdt>
        <w:p w14:paraId="04A68C9F" w14:textId="77777777" w:rsidR="00F45D02" w:rsidRDefault="00F45D02">
          <w:pPr>
            <w:jc w:val="center"/>
            <w:rPr>
              <w:b/>
              <w:szCs w:val="24"/>
              <w:lang w:eastAsia="lt-LT"/>
            </w:rPr>
          </w:pPr>
        </w:p>
        <w:p w14:paraId="046D6710" w14:textId="77777777" w:rsidR="00F45D02" w:rsidRDefault="00C514A0">
          <w:pPr>
            <w:jc w:val="center"/>
            <w:rPr>
              <w:i/>
              <w:szCs w:val="24"/>
              <w:lang w:eastAsia="lt-LT"/>
            </w:rPr>
          </w:pPr>
          <w:r>
            <w:rPr>
              <w:szCs w:val="24"/>
              <w:lang w:eastAsia="lt-LT"/>
            </w:rPr>
            <w:t xml:space="preserve">Programos žymuo: </w:t>
          </w:r>
          <w:r>
            <w:rPr>
              <w:b/>
              <w:szCs w:val="24"/>
              <w:lang w:eastAsia="lt-LT"/>
            </w:rPr>
            <w:t>E-195-25-EMC</w:t>
          </w:r>
        </w:p>
        <w:p w14:paraId="7417863C" w14:textId="77777777" w:rsidR="00F45D02" w:rsidRDefault="00F45D02">
          <w:pPr>
            <w:rPr>
              <w:i/>
              <w:szCs w:val="24"/>
              <w:lang w:eastAsia="lt-LT"/>
            </w:rPr>
          </w:pPr>
        </w:p>
        <w:sdt>
          <w:sdtPr>
            <w:alias w:val="skyrius"/>
            <w:tag w:val="part_bfbabebd245a49f4b7da8f1d5a93cfb1"/>
            <w:id w:val="-1350862973"/>
            <w:lock w:val="sdtLocked"/>
          </w:sdtPr>
          <w:sdtEndPr/>
          <w:sdtContent>
            <w:p w14:paraId="45859931" w14:textId="77777777" w:rsidR="00F45D02" w:rsidRDefault="00114BF7">
              <w:pPr>
                <w:keepNext/>
                <w:tabs>
                  <w:tab w:val="left" w:pos="284"/>
                </w:tabs>
                <w:jc w:val="center"/>
                <w:rPr>
                  <w:b/>
                  <w:kern w:val="28"/>
                  <w:szCs w:val="24"/>
                  <w:lang w:eastAsia="lt-LT"/>
                </w:rPr>
              </w:pPr>
              <w:sdt>
                <w:sdtPr>
                  <w:alias w:val="Numeris"/>
                  <w:tag w:val="nr_bfbabebd245a49f4b7da8f1d5a93cfb1"/>
                  <w:id w:val="987593249"/>
                  <w:lock w:val="sdtLocked"/>
                </w:sdtPr>
                <w:sdtEndPr/>
                <w:sdtContent>
                  <w:r w:rsidR="00C514A0">
                    <w:rPr>
                      <w:b/>
                      <w:kern w:val="28"/>
                      <w:szCs w:val="24"/>
                      <w:lang w:eastAsia="lt-LT"/>
                    </w:rPr>
                    <w:t>I</w:t>
                  </w:r>
                </w:sdtContent>
              </w:sdt>
              <w:r w:rsidR="00C514A0">
                <w:rPr>
                  <w:b/>
                  <w:kern w:val="28"/>
                  <w:szCs w:val="24"/>
                  <w:lang w:eastAsia="lt-LT"/>
                </w:rPr>
                <w:t xml:space="preserve"> SKYRIUS</w:t>
              </w:r>
            </w:p>
            <w:p w14:paraId="3152CE22" w14:textId="77777777" w:rsidR="00F45D02" w:rsidRDefault="00114BF7">
              <w:pPr>
                <w:keepNext/>
                <w:tabs>
                  <w:tab w:val="left" w:pos="284"/>
                </w:tabs>
                <w:jc w:val="center"/>
                <w:rPr>
                  <w:b/>
                  <w:kern w:val="28"/>
                  <w:szCs w:val="24"/>
                  <w:lang w:eastAsia="lt-LT"/>
                </w:rPr>
              </w:pPr>
              <w:sdt>
                <w:sdtPr>
                  <w:alias w:val="Pavadinimas"/>
                  <w:tag w:val="title_bfbabebd245a49f4b7da8f1d5a93cfb1"/>
                  <w:id w:val="-1422099331"/>
                  <w:lock w:val="sdtLocked"/>
                </w:sdtPr>
                <w:sdtEndPr/>
                <w:sdtContent>
                  <w:r w:rsidR="00C514A0">
                    <w:rPr>
                      <w:b/>
                      <w:kern w:val="28"/>
                      <w:szCs w:val="24"/>
                      <w:lang w:eastAsia="lt-LT"/>
                    </w:rPr>
                    <w:t>BENDROSIOS NUOSTATOS</w:t>
                  </w:r>
                </w:sdtContent>
              </w:sdt>
            </w:p>
            <w:p w14:paraId="50BAC651" w14:textId="77777777" w:rsidR="00F45D02" w:rsidRDefault="00F45D02">
              <w:pPr>
                <w:jc w:val="center"/>
                <w:rPr>
                  <w:szCs w:val="24"/>
                  <w:lang w:eastAsia="lt-LT"/>
                </w:rPr>
              </w:pPr>
            </w:p>
            <w:sdt>
              <w:sdtPr>
                <w:alias w:val="1 p."/>
                <w:tag w:val="part_3094ffcd4dbc4f0f91feac4d75a5e005"/>
                <w:id w:val="421228136"/>
                <w:lock w:val="sdtLocked"/>
              </w:sdtPr>
              <w:sdtEndPr/>
              <w:sdtContent>
                <w:p w14:paraId="2856F4B5" w14:textId="77777777" w:rsidR="00F45D02" w:rsidRDefault="00114BF7">
                  <w:pPr>
                    <w:widowControl w:val="0"/>
                    <w:suppressAutoHyphens/>
                    <w:ind w:firstLine="567"/>
                    <w:jc w:val="both"/>
                    <w:rPr>
                      <w:rFonts w:eastAsia="Arial Unicode MS"/>
                      <w:bCs/>
                      <w:caps/>
                      <w:szCs w:val="24"/>
                      <w:lang w:eastAsia="lt-LT"/>
                    </w:rPr>
                  </w:pPr>
                  <w:sdt>
                    <w:sdtPr>
                      <w:alias w:val="Numeris"/>
                      <w:tag w:val="nr_3094ffcd4dbc4f0f91feac4d75a5e005"/>
                      <w:id w:val="670990444"/>
                      <w:lock w:val="sdtLocked"/>
                    </w:sdtPr>
                    <w:sdtEndPr/>
                    <w:sdtContent>
                      <w:r w:rsidR="00C514A0">
                        <w:rPr>
                          <w:rFonts w:eastAsia="Arial Unicode MS"/>
                          <w:caps/>
                          <w:szCs w:val="24"/>
                          <w:lang w:eastAsia="lt-LT"/>
                        </w:rPr>
                        <w:t>1</w:t>
                      </w:r>
                    </w:sdtContent>
                  </w:sdt>
                  <w:r w:rsidR="00C514A0">
                    <w:rPr>
                      <w:rFonts w:eastAsia="Arial Unicode MS"/>
                      <w:caps/>
                      <w:szCs w:val="24"/>
                      <w:lang w:eastAsia="lt-LT"/>
                    </w:rPr>
                    <w:t>.</w:t>
                  </w:r>
                  <w:r w:rsidR="00C514A0">
                    <w:rPr>
                      <w:rFonts w:eastAsia="Arial Unicode MS"/>
                      <w:b/>
                      <w:caps/>
                      <w:szCs w:val="24"/>
                      <w:lang w:eastAsia="lt-LT"/>
                    </w:rPr>
                    <w:t xml:space="preserve"> </w:t>
                  </w:r>
                  <w:r w:rsidR="00C514A0">
                    <w:rPr>
                      <w:rFonts w:eastAsia="Arial Unicode MS"/>
                      <w:b/>
                      <w:szCs w:val="24"/>
                      <w:lang w:eastAsia="lt-LT"/>
                    </w:rPr>
                    <w:t>Programos pavadinimas:</w:t>
                  </w:r>
                  <w:r w:rsidR="00C514A0">
                    <w:rPr>
                      <w:szCs w:val="24"/>
                      <w:lang w:eastAsia="lt-LT"/>
                    </w:rPr>
                    <w:t xml:space="preserve"> ypatingojo statinio projekto dalies vadovo, ypatingojo statinio projekto dalies vykdymo priežiūros vadovo ir statinio projekto dalies ekspertizės vadovo profesinių žinių vertinimo egzaminų programa</w:t>
                  </w:r>
                  <w:r w:rsidR="00C514A0">
                    <w:rPr>
                      <w:rFonts w:eastAsia="Arial Unicode MS"/>
                      <w:szCs w:val="24"/>
                      <w:lang w:eastAsia="lt-LT"/>
                    </w:rPr>
                    <w:t xml:space="preserve"> (toliau – Programa).</w:t>
                  </w:r>
                </w:p>
              </w:sdtContent>
            </w:sdt>
            <w:sdt>
              <w:sdtPr>
                <w:alias w:val="2 p."/>
                <w:tag w:val="part_c6ead4f1a41144beb489e24435ae2ee4"/>
                <w:id w:val="-1856025911"/>
                <w:lock w:val="sdtLocked"/>
              </w:sdtPr>
              <w:sdtEndPr/>
              <w:sdtContent>
                <w:p w14:paraId="2AF69115" w14:textId="71D88935" w:rsidR="00F45D02" w:rsidRDefault="00114BF7">
                  <w:pPr>
                    <w:ind w:firstLine="567"/>
                    <w:jc w:val="both"/>
                    <w:rPr>
                      <w:szCs w:val="24"/>
                      <w:lang w:eastAsia="lt-LT"/>
                    </w:rPr>
                  </w:pPr>
                  <w:sdt>
                    <w:sdtPr>
                      <w:alias w:val="Numeris"/>
                      <w:tag w:val="nr_c6ead4f1a41144beb489e24435ae2ee4"/>
                      <w:id w:val="-364753449"/>
                      <w:lock w:val="sdtLocked"/>
                    </w:sdtPr>
                    <w:sdtEndPr/>
                    <w:sdtContent>
                      <w:r w:rsidR="00C514A0">
                        <w:rPr>
                          <w:szCs w:val="24"/>
                          <w:lang w:eastAsia="lt-LT"/>
                        </w:rPr>
                        <w:t>2</w:t>
                      </w:r>
                    </w:sdtContent>
                  </w:sdt>
                  <w:r w:rsidR="00C514A0">
                    <w:rPr>
                      <w:szCs w:val="24"/>
                      <w:lang w:eastAsia="lt-LT"/>
                    </w:rPr>
                    <w:t>.</w:t>
                  </w:r>
                  <w:r w:rsidR="00C514A0">
                    <w:rPr>
                      <w:b/>
                      <w:szCs w:val="24"/>
                      <w:lang w:eastAsia="lt-LT"/>
                    </w:rPr>
                    <w:t xml:space="preserve"> Programos tikslas:</w:t>
                  </w:r>
                  <w:r w:rsidR="00C514A0">
                    <w:rPr>
                      <w:szCs w:val="24"/>
                      <w:lang w:eastAsia="lt-LT"/>
                    </w:rPr>
                    <w:t xml:space="preserve"> patikrinti statybos inžinierių, siekiančių įgyti kvalifikacijos atestatą, suteikiantį teisę eiti Programos 3 punkte nurodytų statybos techninės veiklos pagrindinių sričių vadovų pareigas, (toliau – pareiškėjai) profesines žinias, jų išsamumą ir nustatyti vertinimo tvarką.</w:t>
                  </w:r>
                </w:p>
              </w:sdtContent>
            </w:sdt>
            <w:sdt>
              <w:sdtPr>
                <w:alias w:val="3 p."/>
                <w:tag w:val="part_517afee052464a20bcab36f8eb1cc2a5"/>
                <w:id w:val="1163588647"/>
                <w:lock w:val="sdtLocked"/>
              </w:sdtPr>
              <w:sdtEndPr/>
              <w:sdtContent>
                <w:p w14:paraId="5028977D" w14:textId="77777777" w:rsidR="00F45D02" w:rsidRDefault="00114BF7">
                  <w:pPr>
                    <w:ind w:firstLine="567"/>
                    <w:jc w:val="both"/>
                    <w:rPr>
                      <w:szCs w:val="24"/>
                      <w:lang w:eastAsia="lt-LT"/>
                    </w:rPr>
                  </w:pPr>
                  <w:sdt>
                    <w:sdtPr>
                      <w:alias w:val="Numeris"/>
                      <w:tag w:val="nr_517afee052464a20bcab36f8eb1cc2a5"/>
                      <w:id w:val="1497462853"/>
                      <w:lock w:val="sdtLocked"/>
                    </w:sdtPr>
                    <w:sdtEndPr/>
                    <w:sdtContent>
                      <w:r w:rsidR="00C514A0">
                        <w:rPr>
                          <w:szCs w:val="24"/>
                          <w:lang w:eastAsia="lt-LT"/>
                        </w:rPr>
                        <w:t>3</w:t>
                      </w:r>
                    </w:sdtContent>
                  </w:sdt>
                  <w:r w:rsidR="00C514A0">
                    <w:rPr>
                      <w:szCs w:val="24"/>
                      <w:lang w:eastAsia="lt-LT"/>
                    </w:rPr>
                    <w:t>.</w:t>
                  </w:r>
                  <w:r w:rsidR="00C514A0">
                    <w:rPr>
                      <w:b/>
                      <w:szCs w:val="24"/>
                      <w:lang w:eastAsia="lt-LT"/>
                    </w:rPr>
                    <w:t xml:space="preserve"> Programos paskirtis:</w:t>
                  </w:r>
                  <w:r w:rsidR="00C514A0">
                    <w:rPr>
                      <w:szCs w:val="24"/>
                      <w:lang w:eastAsia="lt-LT"/>
                    </w:rPr>
                    <w:t xml:space="preserve"> pagal Programą tikrinamos ir vertinamos profesinės žinios pareiškėjų, kurie siekia eiti ypatingojo statinio projekto dalies vadovo (toliau – YSPDV), ypatingojo statinio projekto dalies vykdymo priežiūros vadovo (toliau – YSPDVPV), statinio projekto dalies ekspertizės vadovo (toliau – SPDEV) pareigas šiuose statiniuose: pastatai (gyvenamieji ir negyvenamieji), susisiekimo komunikacijos (keliai, gatvės), susisiekimo komunikacijos (geležinkelio kelias), susisiekimo komunikacijos (oro uostų statiniai), susisiekimo komunikacijos (vandens uostų statiniai), inžineriniai tinklai (naftos tinklai), inžineriniai tinklai (dujų tinklai), inžineriniai tinklai (vandentiekio tinklai, nuotekų šalinimo tinklai), inžineriniai tinklai (šilumos tinklai), inžineriniai tinklai (elektros ir ryšių tinklai), hidrotechnikos statiniai, kiti transporto statiniai, kiti inžinerinių tinklų statiniai, kiti inžineriniai statiniai, šiose projekto dalyse: elektrotechnikos (iki 400 </w:t>
                  </w:r>
                  <w:proofErr w:type="spellStart"/>
                  <w:r w:rsidR="00C514A0">
                    <w:rPr>
                      <w:szCs w:val="24"/>
                      <w:lang w:eastAsia="lt-LT"/>
                    </w:rPr>
                    <w:t>kV</w:t>
                  </w:r>
                  <w:proofErr w:type="spellEnd"/>
                  <w:r w:rsidR="00C514A0">
                    <w:rPr>
                      <w:szCs w:val="24"/>
                      <w:lang w:eastAsia="lt-LT"/>
                    </w:rPr>
                    <w:t xml:space="preserve"> įtampos), procesų valdymo ir automatizacijos, elektroninių ryšių (telekomunikacijų), apsauginės signalizacijos, gaisro aptikimo ir signalizavimo.</w:t>
                  </w:r>
                </w:p>
                <w:p w14:paraId="40486D7A" w14:textId="77777777" w:rsidR="00F45D02" w:rsidRDefault="00114BF7">
                  <w:pPr>
                    <w:jc w:val="both"/>
                    <w:rPr>
                      <w:szCs w:val="24"/>
                      <w:lang w:eastAsia="lt-LT"/>
                    </w:rPr>
                  </w:pPr>
                </w:p>
              </w:sdtContent>
            </w:sdt>
          </w:sdtContent>
        </w:sdt>
        <w:sdt>
          <w:sdtPr>
            <w:alias w:val="skyrius"/>
            <w:tag w:val="part_95d86aa55067475e9eb3e6e83d3c7ad3"/>
            <w:id w:val="738128345"/>
            <w:lock w:val="sdtLocked"/>
          </w:sdtPr>
          <w:sdtEndPr/>
          <w:sdtContent>
            <w:p w14:paraId="359CBDB5" w14:textId="77777777" w:rsidR="00F45D02" w:rsidRDefault="00114BF7">
              <w:pPr>
                <w:keepNext/>
                <w:tabs>
                  <w:tab w:val="left" w:pos="284"/>
                </w:tabs>
                <w:jc w:val="center"/>
                <w:rPr>
                  <w:b/>
                  <w:kern w:val="28"/>
                  <w:szCs w:val="24"/>
                  <w:lang w:eastAsia="lt-LT"/>
                </w:rPr>
              </w:pPr>
              <w:sdt>
                <w:sdtPr>
                  <w:alias w:val="Numeris"/>
                  <w:tag w:val="nr_95d86aa55067475e9eb3e6e83d3c7ad3"/>
                  <w:id w:val="1230047716"/>
                  <w:lock w:val="sdtLocked"/>
                </w:sdtPr>
                <w:sdtEndPr/>
                <w:sdtContent>
                  <w:r w:rsidR="00C514A0">
                    <w:rPr>
                      <w:b/>
                      <w:kern w:val="28"/>
                      <w:szCs w:val="24"/>
                      <w:lang w:eastAsia="lt-LT"/>
                    </w:rPr>
                    <w:t>II</w:t>
                  </w:r>
                </w:sdtContent>
              </w:sdt>
              <w:r w:rsidR="00C514A0">
                <w:rPr>
                  <w:b/>
                  <w:kern w:val="28"/>
                  <w:szCs w:val="24"/>
                  <w:lang w:eastAsia="lt-LT"/>
                </w:rPr>
                <w:t xml:space="preserve"> SKYRIUS</w:t>
              </w:r>
            </w:p>
            <w:p w14:paraId="5926A12B" w14:textId="77777777" w:rsidR="00F45D02" w:rsidRDefault="00114BF7">
              <w:pPr>
                <w:keepNext/>
                <w:tabs>
                  <w:tab w:val="left" w:pos="284"/>
                </w:tabs>
                <w:jc w:val="center"/>
                <w:rPr>
                  <w:b/>
                  <w:kern w:val="28"/>
                  <w:szCs w:val="24"/>
                  <w:lang w:eastAsia="lt-LT"/>
                </w:rPr>
              </w:pPr>
              <w:sdt>
                <w:sdtPr>
                  <w:alias w:val="Pavadinimas"/>
                  <w:tag w:val="title_95d86aa55067475e9eb3e6e83d3c7ad3"/>
                  <w:id w:val="-1217507294"/>
                  <w:lock w:val="sdtLocked"/>
                </w:sdtPr>
                <w:sdtEndPr/>
                <w:sdtContent>
                  <w:r w:rsidR="00C514A0">
                    <w:rPr>
                      <w:b/>
                      <w:kern w:val="28"/>
                      <w:szCs w:val="24"/>
                      <w:lang w:eastAsia="lt-LT"/>
                    </w:rPr>
                    <w:t>PROGRAMOS ANOTACIJA</w:t>
                  </w:r>
                </w:sdtContent>
              </w:sdt>
            </w:p>
            <w:p w14:paraId="3A01D559" w14:textId="77777777" w:rsidR="00F45D02" w:rsidRDefault="00F45D02">
              <w:pPr>
                <w:jc w:val="center"/>
                <w:rPr>
                  <w:szCs w:val="24"/>
                  <w:lang w:eastAsia="lt-LT"/>
                </w:rPr>
              </w:pPr>
            </w:p>
            <w:sdt>
              <w:sdtPr>
                <w:alias w:val="4 p."/>
                <w:tag w:val="part_7d29226cb34a4721a0e3e2872081641b"/>
                <w:id w:val="-801308982"/>
                <w:lock w:val="sdtLocked"/>
              </w:sdtPr>
              <w:sdtEndPr/>
              <w:sdtContent>
                <w:p w14:paraId="7362924B" w14:textId="77777777" w:rsidR="00F45D02" w:rsidRDefault="00114BF7">
                  <w:pPr>
                    <w:ind w:firstLine="567"/>
                    <w:jc w:val="both"/>
                    <w:rPr>
                      <w:szCs w:val="24"/>
                      <w:lang w:eastAsia="lt-LT"/>
                    </w:rPr>
                  </w:pPr>
                  <w:sdt>
                    <w:sdtPr>
                      <w:alias w:val="Numeris"/>
                      <w:tag w:val="nr_7d29226cb34a4721a0e3e2872081641b"/>
                      <w:id w:val="-1945289730"/>
                      <w:lock w:val="sdtLocked"/>
                    </w:sdtPr>
                    <w:sdtEndPr/>
                    <w:sdtContent>
                      <w:r w:rsidR="00C514A0">
                        <w:rPr>
                          <w:szCs w:val="24"/>
                          <w:lang w:eastAsia="lt-LT"/>
                        </w:rPr>
                        <w:t>4</w:t>
                      </w:r>
                    </w:sdtContent>
                  </w:sdt>
                  <w:r w:rsidR="00C514A0">
                    <w:rPr>
                      <w:szCs w:val="24"/>
                      <w:lang w:eastAsia="lt-LT"/>
                    </w:rPr>
                    <w:t xml:space="preserve">. Pagal Programą tikrinamos ir vertinamos profesinės žinios pareiškėjų, siekiančių eiti pareigas, nurodytas Programos 3 punkte. Pareiškėjai turi žinoti ir gebėti įgyvendinti statinio projekto rengimo, planavimo, organizavimo, įforminimo ir įteisinimo tvarką, gerai išmanyti apie elektros įrenginius, jų veikimą, žinoti norminių aktų reikalavimus parenkant įrenginius ir medžiagas, mokėti atlikti reikiamus skaičiavimus. </w:t>
                  </w:r>
                </w:p>
              </w:sdtContent>
            </w:sdt>
            <w:sdt>
              <w:sdtPr>
                <w:alias w:val="5 p."/>
                <w:tag w:val="part_a9ca2891d58c431dbf5799c6b7aa5e7f"/>
                <w:id w:val="-1941437544"/>
                <w:lock w:val="sdtLocked"/>
              </w:sdtPr>
              <w:sdtEndPr/>
              <w:sdtContent>
                <w:p w14:paraId="279334B8" w14:textId="77777777" w:rsidR="00F45D02" w:rsidRDefault="00114BF7">
                  <w:pPr>
                    <w:ind w:firstLine="567"/>
                    <w:jc w:val="both"/>
                    <w:rPr>
                      <w:szCs w:val="24"/>
                      <w:lang w:eastAsia="lt-LT"/>
                    </w:rPr>
                  </w:pPr>
                  <w:sdt>
                    <w:sdtPr>
                      <w:alias w:val="Numeris"/>
                      <w:tag w:val="nr_a9ca2891d58c431dbf5799c6b7aa5e7f"/>
                      <w:id w:val="1641064"/>
                      <w:lock w:val="sdtLocked"/>
                    </w:sdtPr>
                    <w:sdtEndPr/>
                    <w:sdtContent>
                      <w:r w:rsidR="00C514A0">
                        <w:rPr>
                          <w:szCs w:val="24"/>
                          <w:lang w:eastAsia="lt-LT"/>
                        </w:rPr>
                        <w:t>5</w:t>
                      </w:r>
                    </w:sdtContent>
                  </w:sdt>
                  <w:r w:rsidR="00C514A0">
                    <w:rPr>
                      <w:szCs w:val="24"/>
                      <w:lang w:eastAsia="lt-LT"/>
                    </w:rPr>
                    <w:t xml:space="preserve">. Pareiškėjai, siekiantys įgyti teisę eiti statinio projekto dalies ekspertizės vadovo pareigas, turi turėti kvalifikacijos atestatą, </w:t>
                  </w:r>
                  <w:r w:rsidR="00C514A0">
                    <w:rPr>
                      <w:szCs w:val="24"/>
                    </w:rPr>
                    <w:t xml:space="preserve">suteikiantį teisę eiti ypatingojo statinio projekto dalies vadovo, ypatingojo statinio projekto dalies vykdymo priežiūros vadovo pareigas, </w:t>
                  </w:r>
                  <w:r w:rsidR="00C514A0">
                    <w:rPr>
                      <w:szCs w:val="24"/>
                      <w:lang w:eastAsia="lt-LT"/>
                    </w:rPr>
                    <w:t>ir pristatyti dvi statinio projekto dalies ekspertų rekomendacijas.</w:t>
                  </w:r>
                </w:p>
                <w:p w14:paraId="555A38DB" w14:textId="77777777" w:rsidR="00F45D02" w:rsidRDefault="00114BF7">
                  <w:pPr>
                    <w:jc w:val="both"/>
                    <w:rPr>
                      <w:szCs w:val="24"/>
                      <w:lang w:eastAsia="lt-LT"/>
                    </w:rPr>
                  </w:pPr>
                </w:p>
              </w:sdtContent>
            </w:sdt>
          </w:sdtContent>
        </w:sdt>
        <w:sdt>
          <w:sdtPr>
            <w:alias w:val="skyrius"/>
            <w:tag w:val="part_bb0ce86c5bec4ea2aecbeeed82f2406a"/>
            <w:id w:val="2136059281"/>
            <w:lock w:val="sdtLocked"/>
          </w:sdtPr>
          <w:sdtEndPr/>
          <w:sdtContent>
            <w:p w14:paraId="01440460" w14:textId="77777777" w:rsidR="00F45D02" w:rsidRDefault="00114BF7">
              <w:pPr>
                <w:keepNext/>
                <w:tabs>
                  <w:tab w:val="left" w:pos="284"/>
                </w:tabs>
                <w:jc w:val="center"/>
                <w:rPr>
                  <w:b/>
                  <w:kern w:val="28"/>
                  <w:szCs w:val="24"/>
                  <w:lang w:eastAsia="lt-LT"/>
                </w:rPr>
              </w:pPr>
              <w:sdt>
                <w:sdtPr>
                  <w:alias w:val="Numeris"/>
                  <w:tag w:val="nr_bb0ce86c5bec4ea2aecbeeed82f2406a"/>
                  <w:id w:val="1935937623"/>
                  <w:lock w:val="sdtLocked"/>
                </w:sdtPr>
                <w:sdtEndPr/>
                <w:sdtContent>
                  <w:r w:rsidR="00C514A0">
                    <w:rPr>
                      <w:b/>
                      <w:kern w:val="28"/>
                      <w:szCs w:val="24"/>
                      <w:lang w:eastAsia="lt-LT"/>
                    </w:rPr>
                    <w:t>III</w:t>
                  </w:r>
                </w:sdtContent>
              </w:sdt>
              <w:r w:rsidR="00C514A0">
                <w:rPr>
                  <w:b/>
                  <w:kern w:val="28"/>
                  <w:szCs w:val="24"/>
                  <w:lang w:eastAsia="lt-LT"/>
                </w:rPr>
                <w:t xml:space="preserve"> SKYRIUS</w:t>
              </w:r>
            </w:p>
            <w:p w14:paraId="2968900C" w14:textId="77777777" w:rsidR="00F45D02" w:rsidRDefault="00114BF7">
              <w:pPr>
                <w:keepNext/>
                <w:tabs>
                  <w:tab w:val="left" w:pos="284"/>
                </w:tabs>
                <w:jc w:val="center"/>
                <w:rPr>
                  <w:kern w:val="28"/>
                  <w:szCs w:val="24"/>
                  <w:lang w:eastAsia="lt-LT"/>
                </w:rPr>
              </w:pPr>
              <w:sdt>
                <w:sdtPr>
                  <w:alias w:val="Pavadinimas"/>
                  <w:tag w:val="title_bb0ce86c5bec4ea2aecbeeed82f2406a"/>
                  <w:id w:val="422540870"/>
                  <w:lock w:val="sdtLocked"/>
                </w:sdtPr>
                <w:sdtEndPr/>
                <w:sdtContent>
                  <w:r w:rsidR="00C514A0">
                    <w:rPr>
                      <w:b/>
                      <w:kern w:val="28"/>
                      <w:szCs w:val="24"/>
                      <w:lang w:eastAsia="lt-LT"/>
                    </w:rPr>
                    <w:t>PROFESINIŲ ŽINIŲ VERTINIMO EGZAMINŲ PROGRAMOS TURINYS</w:t>
                  </w:r>
                </w:sdtContent>
              </w:sdt>
            </w:p>
            <w:p w14:paraId="2B6AE68B" w14:textId="77777777" w:rsidR="00F45D02" w:rsidRDefault="00F45D02">
              <w:pPr>
                <w:jc w:val="center"/>
                <w:rPr>
                  <w:szCs w:val="24"/>
                  <w:lang w:eastAsia="lt-LT"/>
                </w:rPr>
              </w:pPr>
            </w:p>
            <w:sdt>
              <w:sdtPr>
                <w:alias w:val="6 p."/>
                <w:tag w:val="part_271358cb67064d0b9ff60519d351f517"/>
                <w:id w:val="-142047214"/>
                <w:lock w:val="sdtLocked"/>
              </w:sdtPr>
              <w:sdtEndPr/>
              <w:sdtContent>
                <w:p w14:paraId="3F1B1ABB" w14:textId="77777777" w:rsidR="00F45D02" w:rsidRDefault="00114BF7">
                  <w:pPr>
                    <w:ind w:firstLine="567"/>
                    <w:jc w:val="both"/>
                    <w:rPr>
                      <w:szCs w:val="24"/>
                      <w:lang w:eastAsia="lt-LT"/>
                    </w:rPr>
                  </w:pPr>
                  <w:sdt>
                    <w:sdtPr>
                      <w:alias w:val="Numeris"/>
                      <w:tag w:val="nr_271358cb67064d0b9ff60519d351f517"/>
                      <w:id w:val="-1359742760"/>
                      <w:lock w:val="sdtLocked"/>
                    </w:sdtPr>
                    <w:sdtEndPr/>
                    <w:sdtContent>
                      <w:r w:rsidR="00C514A0">
                        <w:rPr>
                          <w:szCs w:val="24"/>
                          <w:lang w:eastAsia="lt-LT"/>
                        </w:rPr>
                        <w:t>6</w:t>
                      </w:r>
                    </w:sdtContent>
                  </w:sdt>
                  <w:r w:rsidR="00C514A0">
                    <w:rPr>
                      <w:szCs w:val="24"/>
                      <w:lang w:eastAsia="lt-LT"/>
                    </w:rPr>
                    <w:t>. Profesinių žinių vertinimo egzamino (toliau – egzaminas) temos: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0"/>
                    <w:gridCol w:w="7598"/>
                    <w:gridCol w:w="1370"/>
                  </w:tblGrid>
                  <w:tr w:rsidR="00F45D02" w14:paraId="098A78DB" w14:textId="77777777" w:rsidTr="00C514A0">
                    <w:trPr>
                      <w:tblHeader/>
                    </w:trPr>
                    <w:tc>
                      <w:tcPr>
                        <w:tcW w:w="346" w:type="pct"/>
                        <w:tcBorders>
                          <w:top w:val="single" w:sz="4" w:space="0" w:color="auto"/>
                          <w:left w:val="single" w:sz="4" w:space="0" w:color="auto"/>
                          <w:bottom w:val="single" w:sz="4" w:space="0" w:color="auto"/>
                          <w:right w:val="single" w:sz="4" w:space="0" w:color="auto"/>
                        </w:tcBorders>
                        <w:hideMark/>
                      </w:tcPr>
                      <w:p w14:paraId="0DDD4AEC" w14:textId="77777777" w:rsidR="00F45D02" w:rsidRDefault="00C514A0">
                        <w:pPr>
                          <w:jc w:val="center"/>
                          <w:rPr>
                            <w:b/>
                            <w:szCs w:val="24"/>
                          </w:rPr>
                        </w:pPr>
                        <w:r>
                          <w:rPr>
                            <w:b/>
                            <w:szCs w:val="24"/>
                          </w:rPr>
                          <w:lastRenderedPageBreak/>
                          <w:t>Eil.</w:t>
                        </w:r>
                      </w:p>
                      <w:p w14:paraId="7D8FE665" w14:textId="77777777" w:rsidR="00F45D02" w:rsidRDefault="00C514A0">
                        <w:pPr>
                          <w:jc w:val="center"/>
                          <w:rPr>
                            <w:b/>
                            <w:szCs w:val="24"/>
                          </w:rPr>
                        </w:pPr>
                        <w:r>
                          <w:rPr>
                            <w:b/>
                            <w:szCs w:val="24"/>
                          </w:rPr>
                          <w:t>Nr.</w:t>
                        </w:r>
                      </w:p>
                    </w:tc>
                    <w:tc>
                      <w:tcPr>
                        <w:tcW w:w="3949" w:type="pct"/>
                        <w:tcBorders>
                          <w:top w:val="single" w:sz="4" w:space="0" w:color="auto"/>
                          <w:left w:val="single" w:sz="4" w:space="0" w:color="auto"/>
                          <w:bottom w:val="single" w:sz="4" w:space="0" w:color="auto"/>
                          <w:right w:val="single" w:sz="4" w:space="0" w:color="auto"/>
                        </w:tcBorders>
                        <w:vAlign w:val="center"/>
                        <w:hideMark/>
                      </w:tcPr>
                      <w:p w14:paraId="1486A668" w14:textId="77777777" w:rsidR="00F45D02" w:rsidRDefault="00C514A0">
                        <w:pPr>
                          <w:jc w:val="center"/>
                          <w:rPr>
                            <w:b/>
                            <w:szCs w:val="24"/>
                          </w:rPr>
                        </w:pPr>
                        <w:r>
                          <w:rPr>
                            <w:b/>
                            <w:szCs w:val="24"/>
                          </w:rPr>
                          <w:t>Temos pavadinimas</w:t>
                        </w:r>
                      </w:p>
                    </w:tc>
                    <w:tc>
                      <w:tcPr>
                        <w:tcW w:w="705" w:type="pct"/>
                        <w:tcBorders>
                          <w:top w:val="single" w:sz="4" w:space="0" w:color="auto"/>
                          <w:left w:val="single" w:sz="4" w:space="0" w:color="auto"/>
                          <w:bottom w:val="single" w:sz="4" w:space="0" w:color="auto"/>
                          <w:right w:val="single" w:sz="4" w:space="0" w:color="auto"/>
                        </w:tcBorders>
                        <w:vAlign w:val="center"/>
                        <w:hideMark/>
                      </w:tcPr>
                      <w:p w14:paraId="0CAAA50C" w14:textId="77777777" w:rsidR="00F45D02" w:rsidRDefault="00C514A0">
                        <w:pPr>
                          <w:jc w:val="center"/>
                          <w:rPr>
                            <w:b/>
                            <w:szCs w:val="24"/>
                          </w:rPr>
                        </w:pPr>
                        <w:r>
                          <w:rPr>
                            <w:b/>
                            <w:szCs w:val="24"/>
                          </w:rPr>
                          <w:t>Vadovų pareigos</w:t>
                        </w:r>
                      </w:p>
                    </w:tc>
                  </w:tr>
                  <w:tr w:rsidR="00F45D02" w14:paraId="78BA8BF7" w14:textId="77777777" w:rsidTr="00C514A0">
                    <w:trPr>
                      <w:trHeight w:val="98"/>
                    </w:trPr>
                    <w:tc>
                      <w:tcPr>
                        <w:tcW w:w="346" w:type="pct"/>
                        <w:tcBorders>
                          <w:top w:val="single" w:sz="4" w:space="0" w:color="auto"/>
                          <w:left w:val="single" w:sz="4" w:space="0" w:color="auto"/>
                          <w:bottom w:val="nil"/>
                          <w:right w:val="single" w:sz="4" w:space="0" w:color="auto"/>
                        </w:tcBorders>
                      </w:tcPr>
                      <w:p w14:paraId="204B2594" w14:textId="77777777" w:rsidR="00F45D02" w:rsidRDefault="00F45D02">
                        <w:pPr>
                          <w:rPr>
                            <w:szCs w:val="24"/>
                          </w:rPr>
                        </w:pPr>
                      </w:p>
                    </w:tc>
                    <w:tc>
                      <w:tcPr>
                        <w:tcW w:w="3949" w:type="pct"/>
                        <w:tcBorders>
                          <w:top w:val="single" w:sz="4" w:space="0" w:color="auto"/>
                          <w:left w:val="single" w:sz="4" w:space="0" w:color="auto"/>
                          <w:bottom w:val="nil"/>
                          <w:right w:val="single" w:sz="4" w:space="0" w:color="auto"/>
                        </w:tcBorders>
                      </w:tcPr>
                      <w:p w14:paraId="7DED6532" w14:textId="77777777" w:rsidR="00F45D02" w:rsidRDefault="00C514A0">
                        <w:pPr>
                          <w:jc w:val="both"/>
                          <w:rPr>
                            <w:szCs w:val="24"/>
                          </w:rPr>
                        </w:pPr>
                        <w:r>
                          <w:rPr>
                            <w:szCs w:val="24"/>
                            <w:lang w:eastAsia="lt-LT"/>
                          </w:rPr>
                          <w:t>ELEKTROTECHNIKA</w:t>
                        </w:r>
                      </w:p>
                    </w:tc>
                    <w:tc>
                      <w:tcPr>
                        <w:tcW w:w="705" w:type="pct"/>
                        <w:tcBorders>
                          <w:top w:val="single" w:sz="4" w:space="0" w:color="auto"/>
                          <w:left w:val="single" w:sz="4" w:space="0" w:color="auto"/>
                          <w:bottom w:val="nil"/>
                          <w:right w:val="single" w:sz="4" w:space="0" w:color="auto"/>
                        </w:tcBorders>
                        <w:vAlign w:val="center"/>
                      </w:tcPr>
                      <w:p w14:paraId="1750257B" w14:textId="77777777" w:rsidR="00F45D02" w:rsidRDefault="00F45D02">
                        <w:pPr>
                          <w:jc w:val="center"/>
                          <w:rPr>
                            <w:szCs w:val="24"/>
                          </w:rPr>
                        </w:pPr>
                      </w:p>
                    </w:tc>
                  </w:tr>
                  <w:tr w:rsidR="00F45D02" w14:paraId="7545D76C" w14:textId="77777777" w:rsidTr="00C514A0">
                    <w:trPr>
                      <w:trHeight w:val="98"/>
                    </w:trPr>
                    <w:tc>
                      <w:tcPr>
                        <w:tcW w:w="346" w:type="pct"/>
                        <w:tcBorders>
                          <w:top w:val="nil"/>
                          <w:left w:val="single" w:sz="4" w:space="0" w:color="auto"/>
                          <w:bottom w:val="nil"/>
                          <w:right w:val="single" w:sz="4" w:space="0" w:color="auto"/>
                        </w:tcBorders>
                      </w:tcPr>
                      <w:p w14:paraId="279869FC" w14:textId="148AD7DB" w:rsidR="00F45D02" w:rsidRDefault="00C514A0">
                        <w:pPr>
                          <w:rPr>
                            <w:szCs w:val="24"/>
                          </w:rPr>
                        </w:pPr>
                        <w:r>
                          <w:rPr>
                            <w:szCs w:val="24"/>
                          </w:rPr>
                          <w:t>1.</w:t>
                        </w:r>
                      </w:p>
                    </w:tc>
                    <w:tc>
                      <w:tcPr>
                        <w:tcW w:w="3949" w:type="pct"/>
                        <w:tcBorders>
                          <w:top w:val="nil"/>
                          <w:left w:val="single" w:sz="4" w:space="0" w:color="auto"/>
                          <w:bottom w:val="nil"/>
                          <w:right w:val="single" w:sz="4" w:space="0" w:color="auto"/>
                        </w:tcBorders>
                        <w:hideMark/>
                      </w:tcPr>
                      <w:p w14:paraId="1D26A7B7" w14:textId="77777777" w:rsidR="00F45D02" w:rsidRDefault="00C514A0">
                        <w:pPr>
                          <w:jc w:val="both"/>
                          <w:rPr>
                            <w:szCs w:val="24"/>
                            <w:lang w:eastAsia="lt-LT"/>
                          </w:rPr>
                        </w:pPr>
                        <w:r>
                          <w:rPr>
                            <w:szCs w:val="24"/>
                          </w:rPr>
                          <w:t>Elektros įrenginių įrengimo bendrosios taisyklės ir jų taikymas.</w:t>
                        </w:r>
                      </w:p>
                    </w:tc>
                    <w:tc>
                      <w:tcPr>
                        <w:tcW w:w="705" w:type="pct"/>
                        <w:vMerge w:val="restart"/>
                        <w:tcBorders>
                          <w:top w:val="nil"/>
                          <w:left w:val="single" w:sz="4" w:space="0" w:color="auto"/>
                          <w:bottom w:val="single" w:sz="4" w:space="0" w:color="auto"/>
                          <w:right w:val="single" w:sz="4" w:space="0" w:color="auto"/>
                        </w:tcBorders>
                        <w:vAlign w:val="center"/>
                        <w:hideMark/>
                      </w:tcPr>
                      <w:p w14:paraId="6EFCCFAD" w14:textId="77777777" w:rsidR="00F45D02" w:rsidRDefault="00C514A0">
                        <w:pPr>
                          <w:jc w:val="both"/>
                          <w:rPr>
                            <w:szCs w:val="24"/>
                          </w:rPr>
                        </w:pPr>
                        <w:r>
                          <w:rPr>
                            <w:szCs w:val="24"/>
                          </w:rPr>
                          <w:t>YSPDV, YSPDVPV</w:t>
                        </w:r>
                      </w:p>
                      <w:p w14:paraId="73B80287" w14:textId="77777777" w:rsidR="00F45D02" w:rsidRDefault="00C514A0">
                        <w:pPr>
                          <w:jc w:val="both"/>
                          <w:rPr>
                            <w:szCs w:val="24"/>
                          </w:rPr>
                        </w:pPr>
                        <w:r>
                          <w:rPr>
                            <w:szCs w:val="24"/>
                            <w:lang w:eastAsia="lt-LT"/>
                          </w:rPr>
                          <w:t>SPDEV</w:t>
                        </w:r>
                      </w:p>
                    </w:tc>
                  </w:tr>
                  <w:tr w:rsidR="00F45D02" w14:paraId="5701C55D" w14:textId="77777777" w:rsidTr="00C514A0">
                    <w:trPr>
                      <w:trHeight w:val="580"/>
                    </w:trPr>
                    <w:tc>
                      <w:tcPr>
                        <w:tcW w:w="346" w:type="pct"/>
                        <w:tcBorders>
                          <w:top w:val="nil"/>
                          <w:left w:val="single" w:sz="4" w:space="0" w:color="auto"/>
                          <w:bottom w:val="nil"/>
                          <w:right w:val="single" w:sz="4" w:space="0" w:color="auto"/>
                        </w:tcBorders>
                      </w:tcPr>
                      <w:p w14:paraId="1366371C" w14:textId="2D87B9BC" w:rsidR="00F45D02" w:rsidRDefault="00C514A0">
                        <w:pPr>
                          <w:rPr>
                            <w:szCs w:val="24"/>
                          </w:rPr>
                        </w:pPr>
                        <w:r>
                          <w:rPr>
                            <w:szCs w:val="24"/>
                          </w:rPr>
                          <w:t>2.</w:t>
                        </w:r>
                      </w:p>
                    </w:tc>
                    <w:tc>
                      <w:tcPr>
                        <w:tcW w:w="3949" w:type="pct"/>
                        <w:tcBorders>
                          <w:top w:val="nil"/>
                          <w:left w:val="single" w:sz="4" w:space="0" w:color="auto"/>
                          <w:bottom w:val="nil"/>
                          <w:right w:val="single" w:sz="4" w:space="0" w:color="auto"/>
                        </w:tcBorders>
                      </w:tcPr>
                      <w:p w14:paraId="535CDDCD" w14:textId="77777777" w:rsidR="00F45D02" w:rsidRDefault="00C514A0">
                        <w:pPr>
                          <w:jc w:val="both"/>
                          <w:rPr>
                            <w:szCs w:val="24"/>
                          </w:rPr>
                        </w:pPr>
                        <w:r>
                          <w:rPr>
                            <w:szCs w:val="24"/>
                          </w:rPr>
                          <w:t>Iki 1000</w:t>
                        </w:r>
                        <w:r>
                          <w:rPr>
                            <w:szCs w:val="24"/>
                            <w:lang w:eastAsia="lt-LT"/>
                          </w:rPr>
                          <w:t> </w:t>
                        </w:r>
                        <w:r>
                          <w:rPr>
                            <w:szCs w:val="24"/>
                          </w:rPr>
                          <w:t>V įtampos laidininkų ir elektros aparatų parinkimo ir tikrinimo ypatumai (ypatinguosiuose statiniuose).</w:t>
                        </w:r>
                      </w:p>
                    </w:tc>
                    <w:tc>
                      <w:tcPr>
                        <w:tcW w:w="705" w:type="pct"/>
                        <w:vMerge/>
                        <w:tcBorders>
                          <w:top w:val="single" w:sz="4" w:space="0" w:color="auto"/>
                          <w:left w:val="single" w:sz="4" w:space="0" w:color="auto"/>
                          <w:bottom w:val="single" w:sz="4" w:space="0" w:color="auto"/>
                          <w:right w:val="single" w:sz="4" w:space="0" w:color="auto"/>
                        </w:tcBorders>
                        <w:vAlign w:val="center"/>
                      </w:tcPr>
                      <w:p w14:paraId="2CB5D6E4" w14:textId="77777777" w:rsidR="00F45D02" w:rsidRDefault="00F45D02">
                        <w:pPr>
                          <w:jc w:val="center"/>
                          <w:rPr>
                            <w:szCs w:val="24"/>
                          </w:rPr>
                        </w:pPr>
                      </w:p>
                    </w:tc>
                  </w:tr>
                  <w:tr w:rsidR="00F45D02" w14:paraId="7F983274" w14:textId="77777777" w:rsidTr="00C514A0">
                    <w:trPr>
                      <w:trHeight w:val="97"/>
                    </w:trPr>
                    <w:tc>
                      <w:tcPr>
                        <w:tcW w:w="346" w:type="pct"/>
                        <w:tcBorders>
                          <w:top w:val="nil"/>
                          <w:left w:val="single" w:sz="4" w:space="0" w:color="auto"/>
                          <w:bottom w:val="nil"/>
                          <w:right w:val="single" w:sz="4" w:space="0" w:color="auto"/>
                        </w:tcBorders>
                      </w:tcPr>
                      <w:p w14:paraId="79FD6722" w14:textId="4AED3E95" w:rsidR="00F45D02" w:rsidRDefault="00C514A0">
                        <w:pPr>
                          <w:rPr>
                            <w:szCs w:val="24"/>
                          </w:rPr>
                        </w:pPr>
                        <w:r>
                          <w:rPr>
                            <w:szCs w:val="24"/>
                          </w:rPr>
                          <w:t>3.</w:t>
                        </w:r>
                      </w:p>
                    </w:tc>
                    <w:tc>
                      <w:tcPr>
                        <w:tcW w:w="3949" w:type="pct"/>
                        <w:tcBorders>
                          <w:top w:val="nil"/>
                          <w:left w:val="single" w:sz="4" w:space="0" w:color="auto"/>
                          <w:bottom w:val="nil"/>
                          <w:right w:val="single" w:sz="4" w:space="0" w:color="auto"/>
                        </w:tcBorders>
                      </w:tcPr>
                      <w:p w14:paraId="096A8834" w14:textId="77777777" w:rsidR="00F45D02" w:rsidRDefault="00C514A0">
                        <w:pPr>
                          <w:jc w:val="both"/>
                          <w:rPr>
                            <w:szCs w:val="24"/>
                          </w:rPr>
                        </w:pPr>
                        <w:r>
                          <w:rPr>
                            <w:szCs w:val="24"/>
                          </w:rPr>
                          <w:t>Iki 1000</w:t>
                        </w:r>
                        <w:r>
                          <w:rPr>
                            <w:szCs w:val="24"/>
                            <w:lang w:eastAsia="lt-LT"/>
                          </w:rPr>
                          <w:t> </w:t>
                        </w:r>
                        <w:r>
                          <w:rPr>
                            <w:szCs w:val="24"/>
                          </w:rPr>
                          <w:t xml:space="preserve">V įtampos elektros įrenginių įžeminimo ir </w:t>
                        </w:r>
                        <w:proofErr w:type="spellStart"/>
                        <w:r>
                          <w:rPr>
                            <w:szCs w:val="24"/>
                          </w:rPr>
                          <w:t>įnulinimo</w:t>
                        </w:r>
                        <w:proofErr w:type="spellEnd"/>
                        <w:r>
                          <w:rPr>
                            <w:szCs w:val="24"/>
                          </w:rPr>
                          <w:t xml:space="preserve"> (ypatinguosiuose statiniuose) reikalavimai.</w:t>
                        </w:r>
                      </w:p>
                    </w:tc>
                    <w:tc>
                      <w:tcPr>
                        <w:tcW w:w="705" w:type="pct"/>
                        <w:vMerge/>
                        <w:tcBorders>
                          <w:left w:val="single" w:sz="4" w:space="0" w:color="auto"/>
                          <w:bottom w:val="single" w:sz="4" w:space="0" w:color="auto"/>
                          <w:right w:val="single" w:sz="4" w:space="0" w:color="auto"/>
                        </w:tcBorders>
                        <w:vAlign w:val="center"/>
                      </w:tcPr>
                      <w:p w14:paraId="56F7E850" w14:textId="77777777" w:rsidR="00F45D02" w:rsidRDefault="00F45D02">
                        <w:pPr>
                          <w:jc w:val="center"/>
                          <w:rPr>
                            <w:szCs w:val="24"/>
                          </w:rPr>
                        </w:pPr>
                      </w:p>
                    </w:tc>
                  </w:tr>
                  <w:tr w:rsidR="00F45D02" w14:paraId="2896777D" w14:textId="77777777" w:rsidTr="00C514A0">
                    <w:trPr>
                      <w:trHeight w:val="97"/>
                    </w:trPr>
                    <w:tc>
                      <w:tcPr>
                        <w:tcW w:w="346" w:type="pct"/>
                        <w:tcBorders>
                          <w:top w:val="nil"/>
                          <w:left w:val="single" w:sz="4" w:space="0" w:color="auto"/>
                          <w:bottom w:val="nil"/>
                          <w:right w:val="single" w:sz="4" w:space="0" w:color="auto"/>
                        </w:tcBorders>
                      </w:tcPr>
                      <w:p w14:paraId="0CD493D7" w14:textId="0A86B971" w:rsidR="00F45D02" w:rsidRDefault="00C514A0">
                        <w:pPr>
                          <w:rPr>
                            <w:szCs w:val="24"/>
                          </w:rPr>
                        </w:pPr>
                        <w:r>
                          <w:rPr>
                            <w:szCs w:val="24"/>
                          </w:rPr>
                          <w:t>4.</w:t>
                        </w:r>
                      </w:p>
                    </w:tc>
                    <w:tc>
                      <w:tcPr>
                        <w:tcW w:w="3949" w:type="pct"/>
                        <w:tcBorders>
                          <w:top w:val="nil"/>
                          <w:left w:val="single" w:sz="4" w:space="0" w:color="auto"/>
                          <w:bottom w:val="nil"/>
                          <w:right w:val="single" w:sz="4" w:space="0" w:color="auto"/>
                        </w:tcBorders>
                      </w:tcPr>
                      <w:p w14:paraId="523850C8" w14:textId="77777777" w:rsidR="00F45D02" w:rsidRDefault="00C514A0">
                        <w:pPr>
                          <w:jc w:val="both"/>
                          <w:rPr>
                            <w:szCs w:val="24"/>
                          </w:rPr>
                        </w:pPr>
                        <w:r>
                          <w:rPr>
                            <w:szCs w:val="24"/>
                          </w:rPr>
                          <w:t>Kabelinių ir oro linijų projektavimo, trasų parinkimo ir išdėstymo reikalavimai.</w:t>
                        </w:r>
                      </w:p>
                    </w:tc>
                    <w:tc>
                      <w:tcPr>
                        <w:tcW w:w="705" w:type="pct"/>
                        <w:vMerge/>
                        <w:tcBorders>
                          <w:left w:val="single" w:sz="4" w:space="0" w:color="auto"/>
                          <w:bottom w:val="single" w:sz="4" w:space="0" w:color="auto"/>
                          <w:right w:val="single" w:sz="4" w:space="0" w:color="auto"/>
                        </w:tcBorders>
                        <w:vAlign w:val="center"/>
                      </w:tcPr>
                      <w:p w14:paraId="557FF2E7" w14:textId="77777777" w:rsidR="00F45D02" w:rsidRDefault="00F45D02">
                        <w:pPr>
                          <w:jc w:val="center"/>
                          <w:rPr>
                            <w:szCs w:val="24"/>
                          </w:rPr>
                        </w:pPr>
                      </w:p>
                    </w:tc>
                  </w:tr>
                  <w:tr w:rsidR="00F45D02" w14:paraId="0FE32518" w14:textId="77777777" w:rsidTr="00C514A0">
                    <w:trPr>
                      <w:trHeight w:val="97"/>
                    </w:trPr>
                    <w:tc>
                      <w:tcPr>
                        <w:tcW w:w="346" w:type="pct"/>
                        <w:tcBorders>
                          <w:top w:val="nil"/>
                          <w:left w:val="single" w:sz="4" w:space="0" w:color="auto"/>
                          <w:bottom w:val="nil"/>
                          <w:right w:val="single" w:sz="4" w:space="0" w:color="auto"/>
                        </w:tcBorders>
                      </w:tcPr>
                      <w:p w14:paraId="2F72BBA5" w14:textId="6D84D953" w:rsidR="00F45D02" w:rsidRDefault="00C514A0">
                        <w:pPr>
                          <w:rPr>
                            <w:szCs w:val="24"/>
                          </w:rPr>
                        </w:pPr>
                        <w:r>
                          <w:rPr>
                            <w:szCs w:val="24"/>
                          </w:rPr>
                          <w:t>5.</w:t>
                        </w:r>
                      </w:p>
                    </w:tc>
                    <w:tc>
                      <w:tcPr>
                        <w:tcW w:w="3949" w:type="pct"/>
                        <w:tcBorders>
                          <w:top w:val="nil"/>
                          <w:left w:val="single" w:sz="4" w:space="0" w:color="auto"/>
                          <w:bottom w:val="nil"/>
                          <w:right w:val="single" w:sz="4" w:space="0" w:color="auto"/>
                        </w:tcBorders>
                      </w:tcPr>
                      <w:p w14:paraId="5F957C7C" w14:textId="77777777" w:rsidR="00F45D02" w:rsidRDefault="00C514A0">
                        <w:pPr>
                          <w:jc w:val="both"/>
                          <w:rPr>
                            <w:szCs w:val="24"/>
                          </w:rPr>
                        </w:pPr>
                        <w:r>
                          <w:rPr>
                            <w:szCs w:val="24"/>
                          </w:rPr>
                          <w:t>Komutacinių aparatų galios parinkimo ir išdėstymo reikalavimai.</w:t>
                        </w:r>
                      </w:p>
                    </w:tc>
                    <w:tc>
                      <w:tcPr>
                        <w:tcW w:w="705" w:type="pct"/>
                        <w:vMerge/>
                        <w:tcBorders>
                          <w:left w:val="single" w:sz="4" w:space="0" w:color="auto"/>
                          <w:bottom w:val="single" w:sz="4" w:space="0" w:color="auto"/>
                          <w:right w:val="single" w:sz="4" w:space="0" w:color="auto"/>
                        </w:tcBorders>
                        <w:vAlign w:val="center"/>
                      </w:tcPr>
                      <w:p w14:paraId="04D58F32" w14:textId="77777777" w:rsidR="00F45D02" w:rsidRDefault="00F45D02">
                        <w:pPr>
                          <w:jc w:val="center"/>
                          <w:rPr>
                            <w:szCs w:val="24"/>
                          </w:rPr>
                        </w:pPr>
                      </w:p>
                    </w:tc>
                  </w:tr>
                  <w:tr w:rsidR="00F45D02" w14:paraId="6AC840CD" w14:textId="77777777" w:rsidTr="00C514A0">
                    <w:trPr>
                      <w:trHeight w:val="70"/>
                    </w:trPr>
                    <w:tc>
                      <w:tcPr>
                        <w:tcW w:w="346" w:type="pct"/>
                        <w:tcBorders>
                          <w:top w:val="nil"/>
                          <w:left w:val="single" w:sz="4" w:space="0" w:color="auto"/>
                          <w:bottom w:val="nil"/>
                          <w:right w:val="single" w:sz="4" w:space="0" w:color="auto"/>
                        </w:tcBorders>
                      </w:tcPr>
                      <w:p w14:paraId="1812B87A" w14:textId="1C92249D" w:rsidR="00F45D02" w:rsidRDefault="00C514A0">
                        <w:pPr>
                          <w:rPr>
                            <w:szCs w:val="24"/>
                          </w:rPr>
                        </w:pPr>
                        <w:r>
                          <w:rPr>
                            <w:szCs w:val="24"/>
                          </w:rPr>
                          <w:t>6.</w:t>
                        </w:r>
                      </w:p>
                    </w:tc>
                    <w:tc>
                      <w:tcPr>
                        <w:tcW w:w="3949" w:type="pct"/>
                        <w:tcBorders>
                          <w:top w:val="nil"/>
                          <w:left w:val="single" w:sz="4" w:space="0" w:color="auto"/>
                          <w:bottom w:val="nil"/>
                          <w:right w:val="single" w:sz="4" w:space="0" w:color="auto"/>
                        </w:tcBorders>
                      </w:tcPr>
                      <w:p w14:paraId="213BE0FC" w14:textId="77777777" w:rsidR="00F45D02" w:rsidRDefault="00C514A0">
                        <w:pPr>
                          <w:jc w:val="both"/>
                          <w:rPr>
                            <w:szCs w:val="24"/>
                          </w:rPr>
                        </w:pPr>
                        <w:r>
                          <w:rPr>
                            <w:szCs w:val="24"/>
                          </w:rPr>
                          <w:t>Specialiųjų patalpų ir technologinių procesų elektros įrenginių parinkimo ir išdėstymo reikalavimai.</w:t>
                        </w:r>
                      </w:p>
                    </w:tc>
                    <w:tc>
                      <w:tcPr>
                        <w:tcW w:w="705" w:type="pct"/>
                        <w:vMerge/>
                        <w:tcBorders>
                          <w:left w:val="single" w:sz="4" w:space="0" w:color="auto"/>
                          <w:bottom w:val="single" w:sz="4" w:space="0" w:color="auto"/>
                          <w:right w:val="single" w:sz="4" w:space="0" w:color="auto"/>
                        </w:tcBorders>
                        <w:vAlign w:val="center"/>
                      </w:tcPr>
                      <w:p w14:paraId="1132F406" w14:textId="77777777" w:rsidR="00F45D02" w:rsidRDefault="00F45D02">
                        <w:pPr>
                          <w:jc w:val="center"/>
                          <w:rPr>
                            <w:szCs w:val="24"/>
                          </w:rPr>
                        </w:pPr>
                      </w:p>
                    </w:tc>
                  </w:tr>
                  <w:tr w:rsidR="00F45D02" w14:paraId="3E00925A" w14:textId="77777777" w:rsidTr="00C514A0">
                    <w:trPr>
                      <w:trHeight w:val="97"/>
                    </w:trPr>
                    <w:tc>
                      <w:tcPr>
                        <w:tcW w:w="346" w:type="pct"/>
                        <w:tcBorders>
                          <w:top w:val="nil"/>
                          <w:left w:val="single" w:sz="4" w:space="0" w:color="auto"/>
                          <w:bottom w:val="nil"/>
                          <w:right w:val="single" w:sz="4" w:space="0" w:color="auto"/>
                        </w:tcBorders>
                      </w:tcPr>
                      <w:p w14:paraId="1F6AE246" w14:textId="2D935E66" w:rsidR="00F45D02" w:rsidRDefault="00C514A0">
                        <w:pPr>
                          <w:rPr>
                            <w:szCs w:val="24"/>
                          </w:rPr>
                        </w:pPr>
                        <w:r>
                          <w:rPr>
                            <w:szCs w:val="24"/>
                          </w:rPr>
                          <w:t>7.</w:t>
                        </w:r>
                      </w:p>
                    </w:tc>
                    <w:tc>
                      <w:tcPr>
                        <w:tcW w:w="3949" w:type="pct"/>
                        <w:tcBorders>
                          <w:top w:val="nil"/>
                          <w:left w:val="single" w:sz="4" w:space="0" w:color="auto"/>
                          <w:bottom w:val="nil"/>
                          <w:right w:val="single" w:sz="4" w:space="0" w:color="auto"/>
                        </w:tcBorders>
                      </w:tcPr>
                      <w:p w14:paraId="62775D30" w14:textId="77777777" w:rsidR="00F45D02" w:rsidRDefault="00C514A0">
                        <w:pPr>
                          <w:jc w:val="both"/>
                          <w:rPr>
                            <w:szCs w:val="24"/>
                          </w:rPr>
                        </w:pPr>
                        <w:r>
                          <w:rPr>
                            <w:szCs w:val="24"/>
                          </w:rPr>
                          <w:t>Reikalavimai sprogių zonų elektros sistemoms.</w:t>
                        </w:r>
                      </w:p>
                    </w:tc>
                    <w:tc>
                      <w:tcPr>
                        <w:tcW w:w="705" w:type="pct"/>
                        <w:vMerge/>
                        <w:tcBorders>
                          <w:left w:val="single" w:sz="4" w:space="0" w:color="auto"/>
                          <w:bottom w:val="single" w:sz="4" w:space="0" w:color="auto"/>
                          <w:right w:val="single" w:sz="4" w:space="0" w:color="auto"/>
                        </w:tcBorders>
                        <w:vAlign w:val="center"/>
                      </w:tcPr>
                      <w:p w14:paraId="183ED866" w14:textId="77777777" w:rsidR="00F45D02" w:rsidRDefault="00F45D02">
                        <w:pPr>
                          <w:jc w:val="center"/>
                          <w:rPr>
                            <w:szCs w:val="24"/>
                          </w:rPr>
                        </w:pPr>
                      </w:p>
                    </w:tc>
                  </w:tr>
                  <w:tr w:rsidR="00F45D02" w14:paraId="50A4FE97" w14:textId="77777777" w:rsidTr="00C514A0">
                    <w:trPr>
                      <w:trHeight w:val="97"/>
                    </w:trPr>
                    <w:tc>
                      <w:tcPr>
                        <w:tcW w:w="346" w:type="pct"/>
                        <w:tcBorders>
                          <w:top w:val="nil"/>
                          <w:left w:val="single" w:sz="4" w:space="0" w:color="auto"/>
                          <w:bottom w:val="nil"/>
                          <w:right w:val="single" w:sz="4" w:space="0" w:color="auto"/>
                        </w:tcBorders>
                      </w:tcPr>
                      <w:p w14:paraId="36FB639B" w14:textId="09992DD9" w:rsidR="00F45D02" w:rsidRDefault="00C514A0">
                        <w:pPr>
                          <w:rPr>
                            <w:szCs w:val="24"/>
                          </w:rPr>
                        </w:pPr>
                        <w:r>
                          <w:rPr>
                            <w:szCs w:val="24"/>
                          </w:rPr>
                          <w:t>8.</w:t>
                        </w:r>
                      </w:p>
                    </w:tc>
                    <w:tc>
                      <w:tcPr>
                        <w:tcW w:w="3949" w:type="pct"/>
                        <w:tcBorders>
                          <w:top w:val="nil"/>
                          <w:left w:val="single" w:sz="4" w:space="0" w:color="auto"/>
                          <w:bottom w:val="nil"/>
                          <w:right w:val="single" w:sz="4" w:space="0" w:color="auto"/>
                        </w:tcBorders>
                      </w:tcPr>
                      <w:p w14:paraId="65291423" w14:textId="77777777" w:rsidR="00F45D02" w:rsidRDefault="00C514A0">
                        <w:pPr>
                          <w:jc w:val="both"/>
                          <w:rPr>
                            <w:szCs w:val="24"/>
                          </w:rPr>
                        </w:pPr>
                        <w:r>
                          <w:rPr>
                            <w:szCs w:val="24"/>
                          </w:rPr>
                          <w:t>Apšvietimo sistemų projektavimo reikalavimai.</w:t>
                        </w:r>
                      </w:p>
                    </w:tc>
                    <w:tc>
                      <w:tcPr>
                        <w:tcW w:w="705" w:type="pct"/>
                        <w:vMerge/>
                        <w:tcBorders>
                          <w:left w:val="single" w:sz="4" w:space="0" w:color="auto"/>
                          <w:bottom w:val="single" w:sz="4" w:space="0" w:color="auto"/>
                          <w:right w:val="single" w:sz="4" w:space="0" w:color="auto"/>
                        </w:tcBorders>
                        <w:vAlign w:val="center"/>
                      </w:tcPr>
                      <w:p w14:paraId="73F672F4" w14:textId="77777777" w:rsidR="00F45D02" w:rsidRDefault="00F45D02">
                        <w:pPr>
                          <w:jc w:val="center"/>
                          <w:rPr>
                            <w:szCs w:val="24"/>
                          </w:rPr>
                        </w:pPr>
                      </w:p>
                    </w:tc>
                  </w:tr>
                  <w:tr w:rsidR="00F45D02" w14:paraId="2DA861B2" w14:textId="77777777" w:rsidTr="00C514A0">
                    <w:trPr>
                      <w:trHeight w:val="97"/>
                    </w:trPr>
                    <w:tc>
                      <w:tcPr>
                        <w:tcW w:w="346" w:type="pct"/>
                        <w:tcBorders>
                          <w:top w:val="nil"/>
                          <w:left w:val="single" w:sz="4" w:space="0" w:color="auto"/>
                          <w:bottom w:val="nil"/>
                          <w:right w:val="single" w:sz="4" w:space="0" w:color="auto"/>
                        </w:tcBorders>
                      </w:tcPr>
                      <w:p w14:paraId="64C7BBBF" w14:textId="5480998D" w:rsidR="00F45D02" w:rsidRDefault="00C514A0">
                        <w:pPr>
                          <w:rPr>
                            <w:szCs w:val="24"/>
                          </w:rPr>
                        </w:pPr>
                        <w:r>
                          <w:rPr>
                            <w:szCs w:val="24"/>
                          </w:rPr>
                          <w:t>9.</w:t>
                        </w:r>
                      </w:p>
                    </w:tc>
                    <w:tc>
                      <w:tcPr>
                        <w:tcW w:w="3949" w:type="pct"/>
                        <w:tcBorders>
                          <w:top w:val="nil"/>
                          <w:left w:val="single" w:sz="4" w:space="0" w:color="auto"/>
                          <w:bottom w:val="nil"/>
                          <w:right w:val="single" w:sz="4" w:space="0" w:color="auto"/>
                        </w:tcBorders>
                      </w:tcPr>
                      <w:p w14:paraId="5D7A86DF" w14:textId="77777777" w:rsidR="00F45D02" w:rsidRDefault="00C514A0">
                        <w:pPr>
                          <w:jc w:val="both"/>
                          <w:rPr>
                            <w:szCs w:val="24"/>
                          </w:rPr>
                        </w:pPr>
                        <w:r>
                          <w:rPr>
                            <w:szCs w:val="24"/>
                          </w:rPr>
                          <w:t>Reikalavimai aukštos įtampos elektros įrenginių įžeminimui.</w:t>
                        </w:r>
                      </w:p>
                    </w:tc>
                    <w:tc>
                      <w:tcPr>
                        <w:tcW w:w="705" w:type="pct"/>
                        <w:vMerge/>
                        <w:tcBorders>
                          <w:left w:val="single" w:sz="4" w:space="0" w:color="auto"/>
                          <w:bottom w:val="single" w:sz="4" w:space="0" w:color="auto"/>
                          <w:right w:val="single" w:sz="4" w:space="0" w:color="auto"/>
                        </w:tcBorders>
                        <w:vAlign w:val="center"/>
                      </w:tcPr>
                      <w:p w14:paraId="4094F5D9" w14:textId="77777777" w:rsidR="00F45D02" w:rsidRDefault="00F45D02">
                        <w:pPr>
                          <w:jc w:val="center"/>
                          <w:rPr>
                            <w:szCs w:val="24"/>
                          </w:rPr>
                        </w:pPr>
                      </w:p>
                    </w:tc>
                  </w:tr>
                  <w:tr w:rsidR="00F45D02" w14:paraId="43BF5515" w14:textId="77777777" w:rsidTr="00C514A0">
                    <w:trPr>
                      <w:trHeight w:val="97"/>
                    </w:trPr>
                    <w:tc>
                      <w:tcPr>
                        <w:tcW w:w="346" w:type="pct"/>
                        <w:tcBorders>
                          <w:top w:val="nil"/>
                          <w:left w:val="single" w:sz="4" w:space="0" w:color="auto"/>
                          <w:bottom w:val="nil"/>
                          <w:right w:val="single" w:sz="4" w:space="0" w:color="auto"/>
                        </w:tcBorders>
                      </w:tcPr>
                      <w:p w14:paraId="2FB8B7AA" w14:textId="648F8725" w:rsidR="00F45D02" w:rsidRDefault="00C514A0">
                        <w:pPr>
                          <w:rPr>
                            <w:szCs w:val="24"/>
                          </w:rPr>
                        </w:pPr>
                        <w:r>
                          <w:rPr>
                            <w:szCs w:val="24"/>
                          </w:rPr>
                          <w:t>10.</w:t>
                        </w:r>
                      </w:p>
                    </w:tc>
                    <w:tc>
                      <w:tcPr>
                        <w:tcW w:w="3949" w:type="pct"/>
                        <w:tcBorders>
                          <w:top w:val="nil"/>
                          <w:left w:val="single" w:sz="4" w:space="0" w:color="auto"/>
                          <w:bottom w:val="nil"/>
                          <w:right w:val="single" w:sz="4" w:space="0" w:color="auto"/>
                        </w:tcBorders>
                      </w:tcPr>
                      <w:p w14:paraId="5C6AD1F8" w14:textId="77777777" w:rsidR="00F45D02" w:rsidRDefault="00C514A0">
                        <w:pPr>
                          <w:jc w:val="both"/>
                          <w:rPr>
                            <w:szCs w:val="24"/>
                          </w:rPr>
                        </w:pPr>
                        <w:r>
                          <w:rPr>
                            <w:szCs w:val="24"/>
                          </w:rPr>
                          <w:t xml:space="preserve">Apsaugos nuo atmosferinių </w:t>
                        </w:r>
                        <w:proofErr w:type="spellStart"/>
                        <w:r>
                          <w:rPr>
                            <w:szCs w:val="24"/>
                          </w:rPr>
                          <w:t>viršįtampių</w:t>
                        </w:r>
                        <w:proofErr w:type="spellEnd"/>
                        <w:r>
                          <w:rPr>
                            <w:szCs w:val="24"/>
                          </w:rPr>
                          <w:t xml:space="preserve"> parinkimo reikalavimai.</w:t>
                        </w:r>
                      </w:p>
                    </w:tc>
                    <w:tc>
                      <w:tcPr>
                        <w:tcW w:w="705" w:type="pct"/>
                        <w:vMerge/>
                        <w:tcBorders>
                          <w:left w:val="single" w:sz="4" w:space="0" w:color="auto"/>
                          <w:bottom w:val="single" w:sz="4" w:space="0" w:color="auto"/>
                          <w:right w:val="single" w:sz="4" w:space="0" w:color="auto"/>
                        </w:tcBorders>
                        <w:vAlign w:val="center"/>
                      </w:tcPr>
                      <w:p w14:paraId="0905EF70" w14:textId="77777777" w:rsidR="00F45D02" w:rsidRDefault="00F45D02">
                        <w:pPr>
                          <w:jc w:val="center"/>
                          <w:rPr>
                            <w:szCs w:val="24"/>
                          </w:rPr>
                        </w:pPr>
                      </w:p>
                    </w:tc>
                  </w:tr>
                  <w:tr w:rsidR="00F45D02" w14:paraId="5E404C23" w14:textId="77777777" w:rsidTr="00C514A0">
                    <w:trPr>
                      <w:trHeight w:val="97"/>
                    </w:trPr>
                    <w:tc>
                      <w:tcPr>
                        <w:tcW w:w="346" w:type="pct"/>
                        <w:tcBorders>
                          <w:top w:val="nil"/>
                          <w:left w:val="single" w:sz="4" w:space="0" w:color="auto"/>
                          <w:bottom w:val="nil"/>
                          <w:right w:val="single" w:sz="4" w:space="0" w:color="auto"/>
                        </w:tcBorders>
                      </w:tcPr>
                      <w:p w14:paraId="1E2FE5B7" w14:textId="66F45E48" w:rsidR="00F45D02" w:rsidRDefault="00C514A0">
                        <w:pPr>
                          <w:rPr>
                            <w:szCs w:val="24"/>
                          </w:rPr>
                        </w:pPr>
                        <w:r>
                          <w:rPr>
                            <w:szCs w:val="24"/>
                          </w:rPr>
                          <w:t>11.</w:t>
                        </w:r>
                      </w:p>
                    </w:tc>
                    <w:tc>
                      <w:tcPr>
                        <w:tcW w:w="3949" w:type="pct"/>
                        <w:tcBorders>
                          <w:top w:val="nil"/>
                          <w:left w:val="single" w:sz="4" w:space="0" w:color="auto"/>
                          <w:bottom w:val="nil"/>
                          <w:right w:val="single" w:sz="4" w:space="0" w:color="auto"/>
                        </w:tcBorders>
                      </w:tcPr>
                      <w:p w14:paraId="2E8C6437" w14:textId="77777777" w:rsidR="00F45D02" w:rsidRDefault="00C514A0">
                        <w:pPr>
                          <w:jc w:val="both"/>
                          <w:rPr>
                            <w:szCs w:val="24"/>
                          </w:rPr>
                        </w:pPr>
                        <w:r>
                          <w:rPr>
                            <w:szCs w:val="24"/>
                          </w:rPr>
                          <w:t>Skirstomojo tinklo kabelių parinkimo reikalavimai.</w:t>
                        </w:r>
                      </w:p>
                    </w:tc>
                    <w:tc>
                      <w:tcPr>
                        <w:tcW w:w="705" w:type="pct"/>
                        <w:vMerge/>
                        <w:tcBorders>
                          <w:left w:val="single" w:sz="4" w:space="0" w:color="auto"/>
                          <w:bottom w:val="single" w:sz="4" w:space="0" w:color="auto"/>
                          <w:right w:val="single" w:sz="4" w:space="0" w:color="auto"/>
                        </w:tcBorders>
                        <w:vAlign w:val="center"/>
                      </w:tcPr>
                      <w:p w14:paraId="5AED5770" w14:textId="77777777" w:rsidR="00F45D02" w:rsidRDefault="00F45D02">
                        <w:pPr>
                          <w:jc w:val="center"/>
                          <w:rPr>
                            <w:szCs w:val="24"/>
                          </w:rPr>
                        </w:pPr>
                      </w:p>
                    </w:tc>
                  </w:tr>
                  <w:tr w:rsidR="00F45D02" w14:paraId="146BE7DF" w14:textId="77777777" w:rsidTr="00C514A0">
                    <w:trPr>
                      <w:trHeight w:val="97"/>
                    </w:trPr>
                    <w:tc>
                      <w:tcPr>
                        <w:tcW w:w="346" w:type="pct"/>
                        <w:tcBorders>
                          <w:top w:val="nil"/>
                          <w:left w:val="single" w:sz="4" w:space="0" w:color="auto"/>
                          <w:bottom w:val="nil"/>
                          <w:right w:val="single" w:sz="4" w:space="0" w:color="auto"/>
                        </w:tcBorders>
                      </w:tcPr>
                      <w:p w14:paraId="63B5BC7F" w14:textId="714076DF" w:rsidR="00F45D02" w:rsidRDefault="00C514A0">
                        <w:pPr>
                          <w:rPr>
                            <w:szCs w:val="24"/>
                          </w:rPr>
                        </w:pPr>
                        <w:r>
                          <w:rPr>
                            <w:szCs w:val="24"/>
                          </w:rPr>
                          <w:t>12.</w:t>
                        </w:r>
                      </w:p>
                    </w:tc>
                    <w:tc>
                      <w:tcPr>
                        <w:tcW w:w="3949" w:type="pct"/>
                        <w:tcBorders>
                          <w:top w:val="nil"/>
                          <w:left w:val="single" w:sz="4" w:space="0" w:color="auto"/>
                          <w:bottom w:val="nil"/>
                          <w:right w:val="single" w:sz="4" w:space="0" w:color="auto"/>
                        </w:tcBorders>
                      </w:tcPr>
                      <w:p w14:paraId="4E0D2F8C" w14:textId="77777777" w:rsidR="00F45D02" w:rsidRDefault="00C514A0">
                        <w:pPr>
                          <w:jc w:val="both"/>
                          <w:rPr>
                            <w:szCs w:val="24"/>
                          </w:rPr>
                        </w:pPr>
                        <w:r>
                          <w:rPr>
                            <w:szCs w:val="24"/>
                          </w:rPr>
                          <w:t>Skirstomojo tinklo oro linijų laidų ir trosų parinkimo reikalavimai, oro linijų projektavimo principai.</w:t>
                        </w:r>
                      </w:p>
                    </w:tc>
                    <w:tc>
                      <w:tcPr>
                        <w:tcW w:w="705" w:type="pct"/>
                        <w:vMerge/>
                        <w:tcBorders>
                          <w:left w:val="single" w:sz="4" w:space="0" w:color="auto"/>
                          <w:bottom w:val="single" w:sz="4" w:space="0" w:color="auto"/>
                          <w:right w:val="single" w:sz="4" w:space="0" w:color="auto"/>
                        </w:tcBorders>
                        <w:vAlign w:val="center"/>
                      </w:tcPr>
                      <w:p w14:paraId="6AE5FEC6" w14:textId="77777777" w:rsidR="00F45D02" w:rsidRDefault="00F45D02">
                        <w:pPr>
                          <w:jc w:val="center"/>
                          <w:rPr>
                            <w:szCs w:val="24"/>
                          </w:rPr>
                        </w:pPr>
                      </w:p>
                    </w:tc>
                  </w:tr>
                  <w:tr w:rsidR="00F45D02" w14:paraId="3AA6094F" w14:textId="77777777" w:rsidTr="00C514A0">
                    <w:trPr>
                      <w:trHeight w:val="97"/>
                    </w:trPr>
                    <w:tc>
                      <w:tcPr>
                        <w:tcW w:w="346" w:type="pct"/>
                        <w:tcBorders>
                          <w:top w:val="nil"/>
                          <w:left w:val="single" w:sz="4" w:space="0" w:color="auto"/>
                          <w:bottom w:val="nil"/>
                          <w:right w:val="single" w:sz="4" w:space="0" w:color="auto"/>
                        </w:tcBorders>
                      </w:tcPr>
                      <w:p w14:paraId="0AAB05E5" w14:textId="511D4072" w:rsidR="00F45D02" w:rsidRDefault="00C514A0">
                        <w:pPr>
                          <w:rPr>
                            <w:szCs w:val="24"/>
                          </w:rPr>
                        </w:pPr>
                        <w:r>
                          <w:rPr>
                            <w:szCs w:val="24"/>
                          </w:rPr>
                          <w:t>13.</w:t>
                        </w:r>
                      </w:p>
                    </w:tc>
                    <w:tc>
                      <w:tcPr>
                        <w:tcW w:w="3949" w:type="pct"/>
                        <w:tcBorders>
                          <w:top w:val="nil"/>
                          <w:left w:val="single" w:sz="4" w:space="0" w:color="auto"/>
                          <w:bottom w:val="nil"/>
                          <w:right w:val="single" w:sz="4" w:space="0" w:color="auto"/>
                        </w:tcBorders>
                      </w:tcPr>
                      <w:p w14:paraId="5E0DD84A" w14:textId="77777777" w:rsidR="00F45D02" w:rsidRDefault="00C514A0">
                        <w:pPr>
                          <w:jc w:val="both"/>
                          <w:rPr>
                            <w:szCs w:val="24"/>
                          </w:rPr>
                        </w:pPr>
                        <w:r>
                          <w:rPr>
                            <w:szCs w:val="24"/>
                          </w:rPr>
                          <w:t>Skirstomojo tinklo įtampos elektros įrenginių parinkimo ir tikrinimo pagal normalias darbo režimo sąlygas ir avarines darbo režimo sąlygas reikalavimai.</w:t>
                        </w:r>
                      </w:p>
                    </w:tc>
                    <w:tc>
                      <w:tcPr>
                        <w:tcW w:w="705" w:type="pct"/>
                        <w:vMerge/>
                        <w:tcBorders>
                          <w:left w:val="single" w:sz="4" w:space="0" w:color="auto"/>
                          <w:bottom w:val="single" w:sz="4" w:space="0" w:color="auto"/>
                          <w:right w:val="single" w:sz="4" w:space="0" w:color="auto"/>
                        </w:tcBorders>
                        <w:vAlign w:val="center"/>
                      </w:tcPr>
                      <w:p w14:paraId="542F6E44" w14:textId="77777777" w:rsidR="00F45D02" w:rsidRDefault="00F45D02">
                        <w:pPr>
                          <w:jc w:val="center"/>
                          <w:rPr>
                            <w:szCs w:val="24"/>
                          </w:rPr>
                        </w:pPr>
                      </w:p>
                    </w:tc>
                  </w:tr>
                  <w:tr w:rsidR="00F45D02" w14:paraId="32751B6D" w14:textId="77777777" w:rsidTr="00C514A0">
                    <w:trPr>
                      <w:trHeight w:val="97"/>
                    </w:trPr>
                    <w:tc>
                      <w:tcPr>
                        <w:tcW w:w="346" w:type="pct"/>
                        <w:tcBorders>
                          <w:top w:val="nil"/>
                          <w:left w:val="single" w:sz="4" w:space="0" w:color="auto"/>
                          <w:bottom w:val="nil"/>
                          <w:right w:val="single" w:sz="4" w:space="0" w:color="auto"/>
                        </w:tcBorders>
                      </w:tcPr>
                      <w:p w14:paraId="0EBFF70A" w14:textId="6A3E43EE" w:rsidR="00F45D02" w:rsidRDefault="00C514A0">
                        <w:pPr>
                          <w:rPr>
                            <w:szCs w:val="24"/>
                          </w:rPr>
                        </w:pPr>
                        <w:r>
                          <w:rPr>
                            <w:szCs w:val="24"/>
                          </w:rPr>
                          <w:t>14.</w:t>
                        </w:r>
                      </w:p>
                    </w:tc>
                    <w:tc>
                      <w:tcPr>
                        <w:tcW w:w="3949" w:type="pct"/>
                        <w:tcBorders>
                          <w:top w:val="nil"/>
                          <w:left w:val="single" w:sz="4" w:space="0" w:color="auto"/>
                          <w:bottom w:val="nil"/>
                          <w:right w:val="single" w:sz="4" w:space="0" w:color="auto"/>
                        </w:tcBorders>
                      </w:tcPr>
                      <w:p w14:paraId="7574FE37" w14:textId="77777777" w:rsidR="00F45D02" w:rsidRDefault="00C514A0">
                        <w:pPr>
                          <w:jc w:val="both"/>
                          <w:rPr>
                            <w:szCs w:val="24"/>
                          </w:rPr>
                        </w:pPr>
                        <w:r>
                          <w:rPr>
                            <w:szCs w:val="24"/>
                          </w:rPr>
                          <w:t xml:space="preserve">Apsaugos nuo komutacinių </w:t>
                        </w:r>
                        <w:proofErr w:type="spellStart"/>
                        <w:r>
                          <w:rPr>
                            <w:szCs w:val="24"/>
                          </w:rPr>
                          <w:t>viršįtampių</w:t>
                        </w:r>
                        <w:proofErr w:type="spellEnd"/>
                        <w:r>
                          <w:rPr>
                            <w:szCs w:val="24"/>
                          </w:rPr>
                          <w:t xml:space="preserve"> parinkimo reikalavimai.</w:t>
                        </w:r>
                      </w:p>
                    </w:tc>
                    <w:tc>
                      <w:tcPr>
                        <w:tcW w:w="705" w:type="pct"/>
                        <w:vMerge/>
                        <w:tcBorders>
                          <w:left w:val="single" w:sz="4" w:space="0" w:color="auto"/>
                          <w:bottom w:val="single" w:sz="4" w:space="0" w:color="auto"/>
                          <w:right w:val="single" w:sz="4" w:space="0" w:color="auto"/>
                        </w:tcBorders>
                        <w:vAlign w:val="center"/>
                      </w:tcPr>
                      <w:p w14:paraId="24497E0A" w14:textId="77777777" w:rsidR="00F45D02" w:rsidRDefault="00F45D02">
                        <w:pPr>
                          <w:jc w:val="center"/>
                          <w:rPr>
                            <w:szCs w:val="24"/>
                          </w:rPr>
                        </w:pPr>
                      </w:p>
                    </w:tc>
                  </w:tr>
                  <w:tr w:rsidR="00F45D02" w14:paraId="0F4F4190" w14:textId="77777777" w:rsidTr="00C514A0">
                    <w:trPr>
                      <w:trHeight w:val="97"/>
                    </w:trPr>
                    <w:tc>
                      <w:tcPr>
                        <w:tcW w:w="346" w:type="pct"/>
                        <w:tcBorders>
                          <w:top w:val="nil"/>
                          <w:left w:val="single" w:sz="4" w:space="0" w:color="auto"/>
                          <w:bottom w:val="nil"/>
                          <w:right w:val="single" w:sz="4" w:space="0" w:color="auto"/>
                        </w:tcBorders>
                      </w:tcPr>
                      <w:p w14:paraId="51A9FD9D" w14:textId="71C0FE97" w:rsidR="00F45D02" w:rsidRDefault="00C514A0">
                        <w:pPr>
                          <w:rPr>
                            <w:szCs w:val="24"/>
                          </w:rPr>
                        </w:pPr>
                        <w:r>
                          <w:rPr>
                            <w:szCs w:val="24"/>
                          </w:rPr>
                          <w:t>15.</w:t>
                        </w:r>
                      </w:p>
                    </w:tc>
                    <w:tc>
                      <w:tcPr>
                        <w:tcW w:w="3949" w:type="pct"/>
                        <w:tcBorders>
                          <w:top w:val="nil"/>
                          <w:left w:val="single" w:sz="4" w:space="0" w:color="auto"/>
                          <w:bottom w:val="nil"/>
                          <w:right w:val="single" w:sz="4" w:space="0" w:color="auto"/>
                        </w:tcBorders>
                      </w:tcPr>
                      <w:p w14:paraId="017341C9" w14:textId="77777777" w:rsidR="00F45D02" w:rsidRDefault="00C514A0">
                        <w:pPr>
                          <w:jc w:val="both"/>
                          <w:rPr>
                            <w:szCs w:val="24"/>
                          </w:rPr>
                        </w:pPr>
                        <w:r>
                          <w:rPr>
                            <w:szCs w:val="24"/>
                          </w:rPr>
                          <w:t xml:space="preserve">Elektros perdavimo oro linijomis laidų ir trosų, konstrukcinių elementų parinkimo, išdėstymo reikalavimai ir reikalavimai </w:t>
                        </w:r>
                        <w:proofErr w:type="spellStart"/>
                        <w:r>
                          <w:rPr>
                            <w:szCs w:val="24"/>
                          </w:rPr>
                          <w:t>atstumams</w:t>
                        </w:r>
                        <w:proofErr w:type="spellEnd"/>
                        <w:r>
                          <w:rPr>
                            <w:szCs w:val="24"/>
                          </w:rPr>
                          <w:t>.</w:t>
                        </w:r>
                      </w:p>
                    </w:tc>
                    <w:tc>
                      <w:tcPr>
                        <w:tcW w:w="705" w:type="pct"/>
                        <w:vMerge/>
                        <w:tcBorders>
                          <w:left w:val="single" w:sz="4" w:space="0" w:color="auto"/>
                          <w:bottom w:val="single" w:sz="4" w:space="0" w:color="auto"/>
                          <w:right w:val="single" w:sz="4" w:space="0" w:color="auto"/>
                        </w:tcBorders>
                        <w:vAlign w:val="center"/>
                      </w:tcPr>
                      <w:p w14:paraId="3DAF7604" w14:textId="77777777" w:rsidR="00F45D02" w:rsidRDefault="00F45D02">
                        <w:pPr>
                          <w:jc w:val="center"/>
                          <w:rPr>
                            <w:szCs w:val="24"/>
                          </w:rPr>
                        </w:pPr>
                      </w:p>
                    </w:tc>
                  </w:tr>
                  <w:tr w:rsidR="00F45D02" w14:paraId="69561D76" w14:textId="77777777" w:rsidTr="00C514A0">
                    <w:trPr>
                      <w:trHeight w:val="97"/>
                    </w:trPr>
                    <w:tc>
                      <w:tcPr>
                        <w:tcW w:w="346" w:type="pct"/>
                        <w:tcBorders>
                          <w:top w:val="nil"/>
                          <w:left w:val="single" w:sz="4" w:space="0" w:color="auto"/>
                          <w:bottom w:val="nil"/>
                          <w:right w:val="single" w:sz="4" w:space="0" w:color="auto"/>
                        </w:tcBorders>
                      </w:tcPr>
                      <w:p w14:paraId="6E92E28A" w14:textId="4FBA5379" w:rsidR="00F45D02" w:rsidRDefault="00C514A0">
                        <w:pPr>
                          <w:rPr>
                            <w:szCs w:val="24"/>
                          </w:rPr>
                        </w:pPr>
                        <w:r>
                          <w:rPr>
                            <w:szCs w:val="24"/>
                          </w:rPr>
                          <w:t>16.</w:t>
                        </w:r>
                      </w:p>
                    </w:tc>
                    <w:tc>
                      <w:tcPr>
                        <w:tcW w:w="3949" w:type="pct"/>
                        <w:tcBorders>
                          <w:top w:val="nil"/>
                          <w:left w:val="single" w:sz="4" w:space="0" w:color="auto"/>
                          <w:bottom w:val="nil"/>
                          <w:right w:val="single" w:sz="4" w:space="0" w:color="auto"/>
                        </w:tcBorders>
                      </w:tcPr>
                      <w:p w14:paraId="1409AEF0" w14:textId="77777777" w:rsidR="00F45D02" w:rsidRDefault="00C514A0">
                        <w:pPr>
                          <w:jc w:val="both"/>
                          <w:rPr>
                            <w:szCs w:val="24"/>
                          </w:rPr>
                        </w:pPr>
                        <w:r>
                          <w:rPr>
                            <w:szCs w:val="24"/>
                          </w:rPr>
                          <w:t>110–400</w:t>
                        </w:r>
                        <w:r>
                          <w:rPr>
                            <w:szCs w:val="24"/>
                            <w:lang w:eastAsia="lt-LT"/>
                          </w:rPr>
                          <w:t> </w:t>
                        </w:r>
                        <w:proofErr w:type="spellStart"/>
                        <w:r>
                          <w:rPr>
                            <w:szCs w:val="24"/>
                          </w:rPr>
                          <w:t>kV</w:t>
                        </w:r>
                        <w:proofErr w:type="spellEnd"/>
                        <w:r>
                          <w:rPr>
                            <w:szCs w:val="24"/>
                          </w:rPr>
                          <w:t xml:space="preserve"> įtampos elektros įrenginių skaičiavimo, parinkimo ir tikrinimo pagal normalias darbo režimo sąlygas ir avarines darbo režimo sąlygas reikalavimai.</w:t>
                        </w:r>
                      </w:p>
                    </w:tc>
                    <w:tc>
                      <w:tcPr>
                        <w:tcW w:w="705" w:type="pct"/>
                        <w:vMerge/>
                        <w:tcBorders>
                          <w:left w:val="single" w:sz="4" w:space="0" w:color="auto"/>
                          <w:bottom w:val="single" w:sz="4" w:space="0" w:color="auto"/>
                          <w:right w:val="single" w:sz="4" w:space="0" w:color="auto"/>
                        </w:tcBorders>
                        <w:vAlign w:val="center"/>
                      </w:tcPr>
                      <w:p w14:paraId="5288E8C1" w14:textId="77777777" w:rsidR="00F45D02" w:rsidRDefault="00F45D02">
                        <w:pPr>
                          <w:jc w:val="center"/>
                          <w:rPr>
                            <w:szCs w:val="24"/>
                          </w:rPr>
                        </w:pPr>
                      </w:p>
                    </w:tc>
                  </w:tr>
                  <w:tr w:rsidR="00F45D02" w14:paraId="33C10449" w14:textId="77777777" w:rsidTr="00C514A0">
                    <w:trPr>
                      <w:trHeight w:val="97"/>
                    </w:trPr>
                    <w:tc>
                      <w:tcPr>
                        <w:tcW w:w="346" w:type="pct"/>
                        <w:tcBorders>
                          <w:top w:val="nil"/>
                          <w:left w:val="single" w:sz="4" w:space="0" w:color="auto"/>
                          <w:bottom w:val="single" w:sz="4" w:space="0" w:color="auto"/>
                          <w:right w:val="single" w:sz="4" w:space="0" w:color="auto"/>
                        </w:tcBorders>
                      </w:tcPr>
                      <w:p w14:paraId="27B5208B" w14:textId="32B7C982" w:rsidR="00F45D02" w:rsidRDefault="00C514A0">
                        <w:pPr>
                          <w:rPr>
                            <w:szCs w:val="24"/>
                          </w:rPr>
                        </w:pPr>
                        <w:r>
                          <w:rPr>
                            <w:szCs w:val="24"/>
                          </w:rPr>
                          <w:t>17.</w:t>
                        </w:r>
                      </w:p>
                    </w:tc>
                    <w:tc>
                      <w:tcPr>
                        <w:tcW w:w="3949" w:type="pct"/>
                        <w:tcBorders>
                          <w:top w:val="nil"/>
                          <w:left w:val="single" w:sz="4" w:space="0" w:color="auto"/>
                          <w:bottom w:val="single" w:sz="4" w:space="0" w:color="auto"/>
                          <w:right w:val="single" w:sz="4" w:space="0" w:color="auto"/>
                        </w:tcBorders>
                      </w:tcPr>
                      <w:p w14:paraId="6AAE44D1" w14:textId="77777777" w:rsidR="00F45D02" w:rsidRDefault="00C514A0">
                        <w:pPr>
                          <w:jc w:val="both"/>
                          <w:rPr>
                            <w:szCs w:val="24"/>
                          </w:rPr>
                        </w:pPr>
                        <w:r>
                          <w:rPr>
                            <w:szCs w:val="24"/>
                          </w:rPr>
                          <w:t>Iki 110</w:t>
                        </w:r>
                        <w:r>
                          <w:rPr>
                            <w:szCs w:val="24"/>
                            <w:lang w:eastAsia="lt-LT"/>
                          </w:rPr>
                          <w:t> </w:t>
                        </w:r>
                        <w:proofErr w:type="spellStart"/>
                        <w:r>
                          <w:rPr>
                            <w:szCs w:val="24"/>
                            <w:lang w:eastAsia="lt-LT"/>
                          </w:rPr>
                          <w:t>kV</w:t>
                        </w:r>
                        <w:proofErr w:type="spellEnd"/>
                        <w:r>
                          <w:rPr>
                            <w:szCs w:val="24"/>
                          </w:rPr>
                          <w:t xml:space="preserve"> ir aukštesnės įtampos kabelio parinkimo, kabelinės trasos parinkimo reikalavimai.</w:t>
                        </w:r>
                      </w:p>
                    </w:tc>
                    <w:tc>
                      <w:tcPr>
                        <w:tcW w:w="705" w:type="pct"/>
                        <w:vMerge/>
                        <w:tcBorders>
                          <w:left w:val="single" w:sz="4" w:space="0" w:color="auto"/>
                          <w:bottom w:val="single" w:sz="4" w:space="0" w:color="auto"/>
                          <w:right w:val="single" w:sz="4" w:space="0" w:color="auto"/>
                        </w:tcBorders>
                        <w:vAlign w:val="center"/>
                      </w:tcPr>
                      <w:p w14:paraId="3A92FB57" w14:textId="77777777" w:rsidR="00F45D02" w:rsidRDefault="00F45D02">
                        <w:pPr>
                          <w:jc w:val="center"/>
                          <w:rPr>
                            <w:szCs w:val="24"/>
                          </w:rPr>
                        </w:pPr>
                      </w:p>
                    </w:tc>
                  </w:tr>
                  <w:tr w:rsidR="00F45D02" w14:paraId="61E13B07" w14:textId="77777777" w:rsidTr="00C514A0">
                    <w:trPr>
                      <w:trHeight w:val="97"/>
                    </w:trPr>
                    <w:tc>
                      <w:tcPr>
                        <w:tcW w:w="346" w:type="pct"/>
                        <w:tcBorders>
                          <w:top w:val="single" w:sz="4" w:space="0" w:color="auto"/>
                          <w:left w:val="single" w:sz="4" w:space="0" w:color="auto"/>
                          <w:bottom w:val="nil"/>
                          <w:right w:val="single" w:sz="4" w:space="0" w:color="auto"/>
                        </w:tcBorders>
                      </w:tcPr>
                      <w:p w14:paraId="0ECE2988" w14:textId="77777777" w:rsidR="00F45D02" w:rsidRDefault="00F45D02">
                        <w:pPr>
                          <w:rPr>
                            <w:szCs w:val="24"/>
                          </w:rPr>
                        </w:pPr>
                      </w:p>
                    </w:tc>
                    <w:tc>
                      <w:tcPr>
                        <w:tcW w:w="3949" w:type="pct"/>
                        <w:tcBorders>
                          <w:top w:val="single" w:sz="4" w:space="0" w:color="auto"/>
                          <w:left w:val="single" w:sz="4" w:space="0" w:color="auto"/>
                          <w:bottom w:val="nil"/>
                          <w:right w:val="single" w:sz="4" w:space="0" w:color="auto"/>
                        </w:tcBorders>
                      </w:tcPr>
                      <w:p w14:paraId="161C050D" w14:textId="77777777" w:rsidR="00F45D02" w:rsidRDefault="00C514A0">
                        <w:pPr>
                          <w:jc w:val="both"/>
                          <w:rPr>
                            <w:szCs w:val="24"/>
                          </w:rPr>
                        </w:pPr>
                        <w:r>
                          <w:rPr>
                            <w:szCs w:val="24"/>
                            <w:lang w:eastAsia="lt-LT"/>
                          </w:rPr>
                          <w:t>PROCESŲ VALDYMAS IR AUTOMATIZACIJA</w:t>
                        </w:r>
                      </w:p>
                    </w:tc>
                    <w:tc>
                      <w:tcPr>
                        <w:tcW w:w="705" w:type="pct"/>
                        <w:tcBorders>
                          <w:left w:val="single" w:sz="4" w:space="0" w:color="auto"/>
                          <w:bottom w:val="nil"/>
                          <w:right w:val="single" w:sz="4" w:space="0" w:color="auto"/>
                        </w:tcBorders>
                        <w:vAlign w:val="center"/>
                      </w:tcPr>
                      <w:p w14:paraId="4BFA7181" w14:textId="77777777" w:rsidR="00F45D02" w:rsidRDefault="00F45D02">
                        <w:pPr>
                          <w:jc w:val="center"/>
                          <w:rPr>
                            <w:szCs w:val="24"/>
                            <w:lang w:eastAsia="lt-LT"/>
                          </w:rPr>
                        </w:pPr>
                      </w:p>
                    </w:tc>
                  </w:tr>
                  <w:tr w:rsidR="00F45D02" w14:paraId="6D498ADC" w14:textId="77777777" w:rsidTr="00C514A0">
                    <w:trPr>
                      <w:trHeight w:val="97"/>
                    </w:trPr>
                    <w:tc>
                      <w:tcPr>
                        <w:tcW w:w="346" w:type="pct"/>
                        <w:tcBorders>
                          <w:top w:val="nil"/>
                          <w:left w:val="single" w:sz="4" w:space="0" w:color="auto"/>
                          <w:bottom w:val="nil"/>
                          <w:right w:val="single" w:sz="4" w:space="0" w:color="auto"/>
                        </w:tcBorders>
                      </w:tcPr>
                      <w:p w14:paraId="18A25B3B" w14:textId="5C048AD5" w:rsidR="00F45D02" w:rsidRDefault="00C514A0">
                        <w:pPr>
                          <w:rPr>
                            <w:szCs w:val="24"/>
                          </w:rPr>
                        </w:pPr>
                        <w:r>
                          <w:rPr>
                            <w:szCs w:val="24"/>
                          </w:rPr>
                          <w:t>18.</w:t>
                        </w:r>
                      </w:p>
                    </w:tc>
                    <w:tc>
                      <w:tcPr>
                        <w:tcW w:w="3949" w:type="pct"/>
                        <w:tcBorders>
                          <w:top w:val="nil"/>
                          <w:left w:val="single" w:sz="4" w:space="0" w:color="auto"/>
                          <w:bottom w:val="nil"/>
                          <w:right w:val="single" w:sz="4" w:space="0" w:color="auto"/>
                        </w:tcBorders>
                      </w:tcPr>
                      <w:p w14:paraId="27929830" w14:textId="77777777" w:rsidR="00F45D02" w:rsidRDefault="00C514A0">
                        <w:pPr>
                          <w:jc w:val="both"/>
                          <w:rPr>
                            <w:szCs w:val="24"/>
                          </w:rPr>
                        </w:pPr>
                        <w:r>
                          <w:rPr>
                            <w:szCs w:val="24"/>
                          </w:rPr>
                          <w:t>Elektros įrenginių įrengimo bendrosios taisyklės ir jų taikymas.</w:t>
                        </w:r>
                      </w:p>
                    </w:tc>
                    <w:tc>
                      <w:tcPr>
                        <w:tcW w:w="705" w:type="pct"/>
                        <w:vMerge w:val="restart"/>
                        <w:tcBorders>
                          <w:top w:val="nil"/>
                          <w:left w:val="single" w:sz="4" w:space="0" w:color="auto"/>
                          <w:right w:val="single" w:sz="4" w:space="0" w:color="auto"/>
                        </w:tcBorders>
                        <w:vAlign w:val="center"/>
                      </w:tcPr>
                      <w:p w14:paraId="3DE5344B" w14:textId="77777777" w:rsidR="00F45D02" w:rsidRDefault="00C514A0">
                        <w:pPr>
                          <w:jc w:val="both"/>
                          <w:rPr>
                            <w:szCs w:val="24"/>
                            <w:lang w:eastAsia="lt-LT"/>
                          </w:rPr>
                        </w:pPr>
                        <w:r>
                          <w:rPr>
                            <w:szCs w:val="24"/>
                            <w:lang w:eastAsia="lt-LT"/>
                          </w:rPr>
                          <w:t>YSPDV,</w:t>
                        </w:r>
                      </w:p>
                      <w:p w14:paraId="1D13E655" w14:textId="77777777" w:rsidR="00F45D02" w:rsidRDefault="00C514A0">
                        <w:pPr>
                          <w:jc w:val="both"/>
                          <w:rPr>
                            <w:szCs w:val="24"/>
                            <w:lang w:eastAsia="lt-LT"/>
                          </w:rPr>
                        </w:pPr>
                        <w:r>
                          <w:rPr>
                            <w:szCs w:val="24"/>
                            <w:lang w:eastAsia="lt-LT"/>
                          </w:rPr>
                          <w:t>YSPDVPV,</w:t>
                        </w:r>
                      </w:p>
                      <w:p w14:paraId="1F78107D" w14:textId="77777777" w:rsidR="00F45D02" w:rsidRDefault="00C514A0">
                        <w:pPr>
                          <w:jc w:val="both"/>
                          <w:rPr>
                            <w:szCs w:val="24"/>
                            <w:lang w:eastAsia="lt-LT"/>
                          </w:rPr>
                        </w:pPr>
                        <w:r>
                          <w:rPr>
                            <w:szCs w:val="24"/>
                            <w:lang w:eastAsia="lt-LT"/>
                          </w:rPr>
                          <w:t>SPDEV</w:t>
                        </w:r>
                      </w:p>
                      <w:p w14:paraId="5C1D5B6F" w14:textId="77777777" w:rsidR="00F45D02" w:rsidRDefault="00F45D02">
                        <w:pPr>
                          <w:jc w:val="center"/>
                          <w:rPr>
                            <w:b/>
                            <w:szCs w:val="24"/>
                          </w:rPr>
                        </w:pPr>
                      </w:p>
                    </w:tc>
                  </w:tr>
                  <w:tr w:rsidR="00F45D02" w14:paraId="1CA6484B" w14:textId="77777777" w:rsidTr="00C514A0">
                    <w:trPr>
                      <w:trHeight w:val="97"/>
                    </w:trPr>
                    <w:tc>
                      <w:tcPr>
                        <w:tcW w:w="346" w:type="pct"/>
                        <w:tcBorders>
                          <w:top w:val="nil"/>
                          <w:left w:val="single" w:sz="4" w:space="0" w:color="auto"/>
                          <w:bottom w:val="nil"/>
                          <w:right w:val="single" w:sz="4" w:space="0" w:color="auto"/>
                        </w:tcBorders>
                      </w:tcPr>
                      <w:p w14:paraId="39611C73" w14:textId="354F04E4" w:rsidR="00F45D02" w:rsidRDefault="00C514A0">
                        <w:pPr>
                          <w:rPr>
                            <w:szCs w:val="24"/>
                          </w:rPr>
                        </w:pPr>
                        <w:r>
                          <w:rPr>
                            <w:szCs w:val="24"/>
                          </w:rPr>
                          <w:t>19.</w:t>
                        </w:r>
                      </w:p>
                    </w:tc>
                    <w:tc>
                      <w:tcPr>
                        <w:tcW w:w="3949" w:type="pct"/>
                        <w:tcBorders>
                          <w:top w:val="nil"/>
                          <w:left w:val="single" w:sz="4" w:space="0" w:color="auto"/>
                          <w:bottom w:val="nil"/>
                          <w:right w:val="single" w:sz="4" w:space="0" w:color="auto"/>
                        </w:tcBorders>
                      </w:tcPr>
                      <w:p w14:paraId="5D8D2B70" w14:textId="77777777" w:rsidR="00F45D02" w:rsidRDefault="00C514A0">
                        <w:pPr>
                          <w:jc w:val="both"/>
                          <w:rPr>
                            <w:szCs w:val="24"/>
                          </w:rPr>
                        </w:pPr>
                        <w:r>
                          <w:rPr>
                            <w:szCs w:val="24"/>
                          </w:rPr>
                          <w:t>Trumpojo jungimo srovių nustatymo ir tikrinimo principai.</w:t>
                        </w:r>
                      </w:p>
                    </w:tc>
                    <w:tc>
                      <w:tcPr>
                        <w:tcW w:w="705" w:type="pct"/>
                        <w:vMerge/>
                        <w:tcBorders>
                          <w:left w:val="single" w:sz="4" w:space="0" w:color="auto"/>
                          <w:right w:val="single" w:sz="4" w:space="0" w:color="auto"/>
                        </w:tcBorders>
                        <w:vAlign w:val="center"/>
                      </w:tcPr>
                      <w:p w14:paraId="0BC8425B" w14:textId="77777777" w:rsidR="00F45D02" w:rsidRDefault="00F45D02">
                        <w:pPr>
                          <w:jc w:val="center"/>
                          <w:rPr>
                            <w:b/>
                            <w:szCs w:val="24"/>
                          </w:rPr>
                        </w:pPr>
                      </w:p>
                    </w:tc>
                  </w:tr>
                  <w:tr w:rsidR="00F45D02" w14:paraId="4306A31B" w14:textId="77777777" w:rsidTr="00C514A0">
                    <w:trPr>
                      <w:trHeight w:val="97"/>
                    </w:trPr>
                    <w:tc>
                      <w:tcPr>
                        <w:tcW w:w="346" w:type="pct"/>
                        <w:tcBorders>
                          <w:top w:val="nil"/>
                          <w:left w:val="single" w:sz="4" w:space="0" w:color="auto"/>
                          <w:bottom w:val="nil"/>
                          <w:right w:val="single" w:sz="4" w:space="0" w:color="auto"/>
                        </w:tcBorders>
                      </w:tcPr>
                      <w:p w14:paraId="323037AB" w14:textId="337B6DCE" w:rsidR="00F45D02" w:rsidRDefault="00C514A0">
                        <w:pPr>
                          <w:rPr>
                            <w:szCs w:val="24"/>
                          </w:rPr>
                        </w:pPr>
                        <w:r>
                          <w:rPr>
                            <w:szCs w:val="24"/>
                          </w:rPr>
                          <w:t>20.</w:t>
                        </w:r>
                      </w:p>
                    </w:tc>
                    <w:tc>
                      <w:tcPr>
                        <w:tcW w:w="3949" w:type="pct"/>
                        <w:tcBorders>
                          <w:top w:val="nil"/>
                          <w:left w:val="single" w:sz="4" w:space="0" w:color="auto"/>
                          <w:bottom w:val="nil"/>
                          <w:right w:val="single" w:sz="4" w:space="0" w:color="auto"/>
                        </w:tcBorders>
                      </w:tcPr>
                      <w:p w14:paraId="7ED46D77" w14:textId="77777777" w:rsidR="00F45D02" w:rsidRDefault="00C514A0">
                        <w:pPr>
                          <w:jc w:val="both"/>
                          <w:rPr>
                            <w:szCs w:val="24"/>
                          </w:rPr>
                        </w:pPr>
                        <w:r>
                          <w:rPr>
                            <w:szCs w:val="24"/>
                          </w:rPr>
                          <w:t>Apsaugos sistemų parinkimas.</w:t>
                        </w:r>
                      </w:p>
                    </w:tc>
                    <w:tc>
                      <w:tcPr>
                        <w:tcW w:w="705" w:type="pct"/>
                        <w:vMerge/>
                        <w:tcBorders>
                          <w:left w:val="single" w:sz="4" w:space="0" w:color="auto"/>
                          <w:right w:val="single" w:sz="4" w:space="0" w:color="auto"/>
                        </w:tcBorders>
                        <w:vAlign w:val="center"/>
                      </w:tcPr>
                      <w:p w14:paraId="36785FF9" w14:textId="77777777" w:rsidR="00F45D02" w:rsidRDefault="00F45D02">
                        <w:pPr>
                          <w:jc w:val="center"/>
                          <w:rPr>
                            <w:b/>
                            <w:szCs w:val="24"/>
                          </w:rPr>
                        </w:pPr>
                      </w:p>
                    </w:tc>
                  </w:tr>
                  <w:tr w:rsidR="00F45D02" w14:paraId="7291D36E" w14:textId="77777777" w:rsidTr="00C514A0">
                    <w:trPr>
                      <w:trHeight w:val="97"/>
                    </w:trPr>
                    <w:tc>
                      <w:tcPr>
                        <w:tcW w:w="346" w:type="pct"/>
                        <w:tcBorders>
                          <w:top w:val="nil"/>
                          <w:left w:val="single" w:sz="4" w:space="0" w:color="auto"/>
                          <w:bottom w:val="nil"/>
                          <w:right w:val="single" w:sz="4" w:space="0" w:color="auto"/>
                        </w:tcBorders>
                      </w:tcPr>
                      <w:p w14:paraId="70AC1FDE" w14:textId="21303C8C" w:rsidR="00F45D02" w:rsidRDefault="00C514A0">
                        <w:pPr>
                          <w:rPr>
                            <w:szCs w:val="24"/>
                          </w:rPr>
                        </w:pPr>
                        <w:r>
                          <w:rPr>
                            <w:szCs w:val="24"/>
                          </w:rPr>
                          <w:t>21.</w:t>
                        </w:r>
                      </w:p>
                    </w:tc>
                    <w:tc>
                      <w:tcPr>
                        <w:tcW w:w="3949" w:type="pct"/>
                        <w:tcBorders>
                          <w:top w:val="nil"/>
                          <w:left w:val="single" w:sz="4" w:space="0" w:color="auto"/>
                          <w:bottom w:val="nil"/>
                          <w:right w:val="single" w:sz="4" w:space="0" w:color="auto"/>
                        </w:tcBorders>
                      </w:tcPr>
                      <w:p w14:paraId="164F786B" w14:textId="77777777" w:rsidR="00F45D02" w:rsidRDefault="00C514A0">
                        <w:pPr>
                          <w:jc w:val="both"/>
                          <w:rPr>
                            <w:szCs w:val="24"/>
                          </w:rPr>
                        </w:pPr>
                        <w:r>
                          <w:rPr>
                            <w:szCs w:val="24"/>
                          </w:rPr>
                          <w:t>Apsaugos sistemų montavimo vietų parinkimo principai.</w:t>
                        </w:r>
                      </w:p>
                    </w:tc>
                    <w:tc>
                      <w:tcPr>
                        <w:tcW w:w="705" w:type="pct"/>
                        <w:vMerge/>
                        <w:tcBorders>
                          <w:left w:val="single" w:sz="4" w:space="0" w:color="auto"/>
                          <w:right w:val="single" w:sz="4" w:space="0" w:color="auto"/>
                        </w:tcBorders>
                        <w:vAlign w:val="center"/>
                      </w:tcPr>
                      <w:p w14:paraId="01CB6296" w14:textId="77777777" w:rsidR="00F45D02" w:rsidRDefault="00F45D02">
                        <w:pPr>
                          <w:jc w:val="center"/>
                          <w:rPr>
                            <w:b/>
                            <w:szCs w:val="24"/>
                          </w:rPr>
                        </w:pPr>
                      </w:p>
                    </w:tc>
                  </w:tr>
                  <w:tr w:rsidR="00F45D02" w14:paraId="405F0C0F" w14:textId="77777777" w:rsidTr="00C514A0">
                    <w:trPr>
                      <w:trHeight w:val="97"/>
                    </w:trPr>
                    <w:tc>
                      <w:tcPr>
                        <w:tcW w:w="346" w:type="pct"/>
                        <w:tcBorders>
                          <w:top w:val="nil"/>
                          <w:left w:val="single" w:sz="4" w:space="0" w:color="auto"/>
                          <w:bottom w:val="nil"/>
                          <w:right w:val="single" w:sz="4" w:space="0" w:color="auto"/>
                        </w:tcBorders>
                      </w:tcPr>
                      <w:p w14:paraId="5F6912FB" w14:textId="528F8FFD" w:rsidR="00F45D02" w:rsidRDefault="00C514A0">
                        <w:pPr>
                          <w:rPr>
                            <w:szCs w:val="24"/>
                          </w:rPr>
                        </w:pPr>
                        <w:r>
                          <w:rPr>
                            <w:szCs w:val="24"/>
                          </w:rPr>
                          <w:t>22.</w:t>
                        </w:r>
                      </w:p>
                    </w:tc>
                    <w:tc>
                      <w:tcPr>
                        <w:tcW w:w="3949" w:type="pct"/>
                        <w:tcBorders>
                          <w:top w:val="nil"/>
                          <w:left w:val="single" w:sz="4" w:space="0" w:color="auto"/>
                          <w:bottom w:val="nil"/>
                          <w:right w:val="single" w:sz="4" w:space="0" w:color="auto"/>
                        </w:tcBorders>
                      </w:tcPr>
                      <w:p w14:paraId="5D0A06DE" w14:textId="77777777" w:rsidR="00F45D02" w:rsidRDefault="00C514A0">
                        <w:pPr>
                          <w:jc w:val="both"/>
                          <w:rPr>
                            <w:szCs w:val="24"/>
                          </w:rPr>
                        </w:pPr>
                        <w:r>
                          <w:rPr>
                            <w:szCs w:val="24"/>
                          </w:rPr>
                          <w:t>Inžinerinių valdymo sistemų parinkimo principai.</w:t>
                        </w:r>
                      </w:p>
                    </w:tc>
                    <w:tc>
                      <w:tcPr>
                        <w:tcW w:w="705" w:type="pct"/>
                        <w:vMerge/>
                        <w:tcBorders>
                          <w:left w:val="single" w:sz="4" w:space="0" w:color="auto"/>
                          <w:right w:val="single" w:sz="4" w:space="0" w:color="auto"/>
                        </w:tcBorders>
                        <w:vAlign w:val="center"/>
                      </w:tcPr>
                      <w:p w14:paraId="64B64AC3" w14:textId="77777777" w:rsidR="00F45D02" w:rsidRDefault="00F45D02">
                        <w:pPr>
                          <w:jc w:val="center"/>
                          <w:rPr>
                            <w:b/>
                            <w:szCs w:val="24"/>
                          </w:rPr>
                        </w:pPr>
                      </w:p>
                    </w:tc>
                  </w:tr>
                  <w:tr w:rsidR="00F45D02" w14:paraId="33128DE1" w14:textId="77777777" w:rsidTr="00C514A0">
                    <w:trPr>
                      <w:trHeight w:val="97"/>
                    </w:trPr>
                    <w:tc>
                      <w:tcPr>
                        <w:tcW w:w="346" w:type="pct"/>
                        <w:tcBorders>
                          <w:top w:val="nil"/>
                          <w:left w:val="single" w:sz="4" w:space="0" w:color="auto"/>
                          <w:bottom w:val="nil"/>
                          <w:right w:val="single" w:sz="4" w:space="0" w:color="auto"/>
                        </w:tcBorders>
                      </w:tcPr>
                      <w:p w14:paraId="195E6089" w14:textId="6893C189" w:rsidR="00F45D02" w:rsidRDefault="00C514A0">
                        <w:pPr>
                          <w:rPr>
                            <w:szCs w:val="24"/>
                          </w:rPr>
                        </w:pPr>
                        <w:r>
                          <w:rPr>
                            <w:szCs w:val="24"/>
                          </w:rPr>
                          <w:t>23.</w:t>
                        </w:r>
                      </w:p>
                    </w:tc>
                    <w:tc>
                      <w:tcPr>
                        <w:tcW w:w="3949" w:type="pct"/>
                        <w:tcBorders>
                          <w:top w:val="nil"/>
                          <w:left w:val="single" w:sz="4" w:space="0" w:color="auto"/>
                          <w:bottom w:val="nil"/>
                          <w:right w:val="single" w:sz="4" w:space="0" w:color="auto"/>
                        </w:tcBorders>
                      </w:tcPr>
                      <w:p w14:paraId="54AA2D61" w14:textId="77777777" w:rsidR="00F45D02" w:rsidRDefault="00C514A0">
                        <w:pPr>
                          <w:jc w:val="both"/>
                          <w:rPr>
                            <w:szCs w:val="24"/>
                          </w:rPr>
                        </w:pPr>
                        <w:r>
                          <w:rPr>
                            <w:szCs w:val="24"/>
                          </w:rPr>
                          <w:t>Aukštesnės kaip 1000</w:t>
                        </w:r>
                        <w:r>
                          <w:rPr>
                            <w:szCs w:val="24"/>
                            <w:lang w:eastAsia="lt-LT"/>
                          </w:rPr>
                          <w:t> </w:t>
                        </w:r>
                        <w:r>
                          <w:rPr>
                            <w:szCs w:val="24"/>
                          </w:rPr>
                          <w:t>V įtampos elektros įrenginių apsaugos sistemų taikymo sritis.</w:t>
                        </w:r>
                      </w:p>
                    </w:tc>
                    <w:tc>
                      <w:tcPr>
                        <w:tcW w:w="705" w:type="pct"/>
                        <w:vMerge/>
                        <w:tcBorders>
                          <w:left w:val="single" w:sz="4" w:space="0" w:color="auto"/>
                          <w:right w:val="single" w:sz="4" w:space="0" w:color="auto"/>
                        </w:tcBorders>
                        <w:vAlign w:val="center"/>
                      </w:tcPr>
                      <w:p w14:paraId="1F9BB244" w14:textId="77777777" w:rsidR="00F45D02" w:rsidRDefault="00F45D02">
                        <w:pPr>
                          <w:jc w:val="center"/>
                          <w:rPr>
                            <w:b/>
                            <w:szCs w:val="24"/>
                          </w:rPr>
                        </w:pPr>
                      </w:p>
                    </w:tc>
                  </w:tr>
                  <w:tr w:rsidR="00F45D02" w14:paraId="5BEB86C6" w14:textId="77777777" w:rsidTr="00C514A0">
                    <w:trPr>
                      <w:trHeight w:val="97"/>
                    </w:trPr>
                    <w:tc>
                      <w:tcPr>
                        <w:tcW w:w="346" w:type="pct"/>
                        <w:tcBorders>
                          <w:top w:val="nil"/>
                          <w:left w:val="single" w:sz="4" w:space="0" w:color="auto"/>
                          <w:bottom w:val="nil"/>
                          <w:right w:val="single" w:sz="4" w:space="0" w:color="auto"/>
                        </w:tcBorders>
                      </w:tcPr>
                      <w:p w14:paraId="69D9CCE6" w14:textId="0774A2CD" w:rsidR="00F45D02" w:rsidRDefault="00C514A0">
                        <w:pPr>
                          <w:rPr>
                            <w:szCs w:val="24"/>
                          </w:rPr>
                        </w:pPr>
                        <w:r>
                          <w:rPr>
                            <w:szCs w:val="24"/>
                          </w:rPr>
                          <w:t>24.</w:t>
                        </w:r>
                      </w:p>
                    </w:tc>
                    <w:tc>
                      <w:tcPr>
                        <w:tcW w:w="3949" w:type="pct"/>
                        <w:tcBorders>
                          <w:top w:val="nil"/>
                          <w:left w:val="single" w:sz="4" w:space="0" w:color="auto"/>
                          <w:bottom w:val="nil"/>
                          <w:right w:val="single" w:sz="4" w:space="0" w:color="auto"/>
                        </w:tcBorders>
                      </w:tcPr>
                      <w:p w14:paraId="63967D6D" w14:textId="77777777" w:rsidR="00F45D02" w:rsidRDefault="00C514A0">
                        <w:pPr>
                          <w:jc w:val="both"/>
                          <w:rPr>
                            <w:szCs w:val="24"/>
                          </w:rPr>
                        </w:pPr>
                        <w:r>
                          <w:rPr>
                            <w:szCs w:val="24"/>
                          </w:rPr>
                          <w:t>Galios transformatorių apsaugos sistemų parinkimas.</w:t>
                        </w:r>
                      </w:p>
                    </w:tc>
                    <w:tc>
                      <w:tcPr>
                        <w:tcW w:w="705" w:type="pct"/>
                        <w:vMerge/>
                        <w:tcBorders>
                          <w:left w:val="single" w:sz="4" w:space="0" w:color="auto"/>
                          <w:right w:val="single" w:sz="4" w:space="0" w:color="auto"/>
                        </w:tcBorders>
                        <w:vAlign w:val="center"/>
                      </w:tcPr>
                      <w:p w14:paraId="1F56B1B1" w14:textId="77777777" w:rsidR="00F45D02" w:rsidRDefault="00F45D02">
                        <w:pPr>
                          <w:jc w:val="center"/>
                          <w:rPr>
                            <w:b/>
                            <w:szCs w:val="24"/>
                          </w:rPr>
                        </w:pPr>
                      </w:p>
                    </w:tc>
                  </w:tr>
                  <w:tr w:rsidR="00F45D02" w14:paraId="533A4808" w14:textId="77777777" w:rsidTr="00C514A0">
                    <w:trPr>
                      <w:trHeight w:val="97"/>
                    </w:trPr>
                    <w:tc>
                      <w:tcPr>
                        <w:tcW w:w="346" w:type="pct"/>
                        <w:tcBorders>
                          <w:top w:val="nil"/>
                          <w:left w:val="single" w:sz="4" w:space="0" w:color="auto"/>
                          <w:bottom w:val="nil"/>
                          <w:right w:val="single" w:sz="4" w:space="0" w:color="auto"/>
                        </w:tcBorders>
                      </w:tcPr>
                      <w:p w14:paraId="759E51F6" w14:textId="209659E2" w:rsidR="00F45D02" w:rsidRDefault="00C514A0">
                        <w:pPr>
                          <w:rPr>
                            <w:szCs w:val="24"/>
                          </w:rPr>
                        </w:pPr>
                        <w:r>
                          <w:rPr>
                            <w:szCs w:val="24"/>
                          </w:rPr>
                          <w:t>25.</w:t>
                        </w:r>
                      </w:p>
                    </w:tc>
                    <w:tc>
                      <w:tcPr>
                        <w:tcW w:w="3949" w:type="pct"/>
                        <w:tcBorders>
                          <w:top w:val="nil"/>
                          <w:left w:val="single" w:sz="4" w:space="0" w:color="auto"/>
                          <w:bottom w:val="nil"/>
                          <w:right w:val="single" w:sz="4" w:space="0" w:color="auto"/>
                        </w:tcBorders>
                      </w:tcPr>
                      <w:p w14:paraId="55BB4A1E" w14:textId="77777777" w:rsidR="00F45D02" w:rsidRDefault="00C514A0">
                        <w:pPr>
                          <w:jc w:val="both"/>
                          <w:rPr>
                            <w:szCs w:val="24"/>
                          </w:rPr>
                        </w:pPr>
                        <w:r>
                          <w:rPr>
                            <w:szCs w:val="24"/>
                          </w:rPr>
                          <w:t>Iki 35</w:t>
                        </w:r>
                        <w:r>
                          <w:rPr>
                            <w:szCs w:val="24"/>
                            <w:lang w:eastAsia="lt-LT"/>
                          </w:rPr>
                          <w:t> </w:t>
                        </w:r>
                        <w:proofErr w:type="spellStart"/>
                        <w:r>
                          <w:rPr>
                            <w:szCs w:val="24"/>
                            <w:lang w:eastAsia="lt-LT"/>
                          </w:rPr>
                          <w:t>kV</w:t>
                        </w:r>
                        <w:proofErr w:type="spellEnd"/>
                        <w:r>
                          <w:rPr>
                            <w:szCs w:val="24"/>
                          </w:rPr>
                          <w:t xml:space="preserve"> įtampos izoliuotosios </w:t>
                        </w:r>
                        <w:proofErr w:type="spellStart"/>
                        <w:r>
                          <w:rPr>
                            <w:szCs w:val="24"/>
                          </w:rPr>
                          <w:t>neutralės</w:t>
                        </w:r>
                        <w:proofErr w:type="spellEnd"/>
                        <w:r>
                          <w:rPr>
                            <w:szCs w:val="24"/>
                          </w:rPr>
                          <w:t xml:space="preserve"> tinklo oro ir kabelių linijų apsaugos sistemų parinkimas.</w:t>
                        </w:r>
                      </w:p>
                    </w:tc>
                    <w:tc>
                      <w:tcPr>
                        <w:tcW w:w="705" w:type="pct"/>
                        <w:vMerge/>
                        <w:tcBorders>
                          <w:left w:val="single" w:sz="4" w:space="0" w:color="auto"/>
                          <w:right w:val="single" w:sz="4" w:space="0" w:color="auto"/>
                        </w:tcBorders>
                        <w:vAlign w:val="center"/>
                      </w:tcPr>
                      <w:p w14:paraId="0D175591" w14:textId="77777777" w:rsidR="00F45D02" w:rsidRDefault="00F45D02">
                        <w:pPr>
                          <w:jc w:val="center"/>
                          <w:rPr>
                            <w:b/>
                            <w:szCs w:val="24"/>
                          </w:rPr>
                        </w:pPr>
                      </w:p>
                    </w:tc>
                  </w:tr>
                  <w:tr w:rsidR="00F45D02" w14:paraId="337D723A" w14:textId="77777777" w:rsidTr="00C514A0">
                    <w:trPr>
                      <w:trHeight w:val="97"/>
                    </w:trPr>
                    <w:tc>
                      <w:tcPr>
                        <w:tcW w:w="346" w:type="pct"/>
                        <w:tcBorders>
                          <w:top w:val="nil"/>
                          <w:left w:val="single" w:sz="4" w:space="0" w:color="auto"/>
                          <w:bottom w:val="nil"/>
                          <w:right w:val="single" w:sz="4" w:space="0" w:color="auto"/>
                        </w:tcBorders>
                      </w:tcPr>
                      <w:p w14:paraId="7DEA491F" w14:textId="47D1F082" w:rsidR="00F45D02" w:rsidRDefault="00C514A0">
                        <w:pPr>
                          <w:rPr>
                            <w:szCs w:val="24"/>
                          </w:rPr>
                        </w:pPr>
                        <w:r>
                          <w:rPr>
                            <w:szCs w:val="24"/>
                          </w:rPr>
                          <w:t>26.</w:t>
                        </w:r>
                      </w:p>
                    </w:tc>
                    <w:tc>
                      <w:tcPr>
                        <w:tcW w:w="3949" w:type="pct"/>
                        <w:tcBorders>
                          <w:top w:val="nil"/>
                          <w:left w:val="single" w:sz="4" w:space="0" w:color="auto"/>
                          <w:bottom w:val="nil"/>
                          <w:right w:val="single" w:sz="4" w:space="0" w:color="auto"/>
                        </w:tcBorders>
                      </w:tcPr>
                      <w:p w14:paraId="200431E2" w14:textId="77777777" w:rsidR="00F45D02" w:rsidRDefault="00C514A0">
                        <w:pPr>
                          <w:jc w:val="both"/>
                          <w:rPr>
                            <w:szCs w:val="24"/>
                          </w:rPr>
                        </w:pPr>
                        <w:proofErr w:type="spellStart"/>
                        <w:r>
                          <w:rPr>
                            <w:szCs w:val="24"/>
                          </w:rPr>
                          <w:t>Srovinių</w:t>
                        </w:r>
                        <w:proofErr w:type="spellEnd"/>
                        <w:r>
                          <w:rPr>
                            <w:szCs w:val="24"/>
                          </w:rPr>
                          <w:t xml:space="preserve"> šynų apsaugos sistemų parinkimas.</w:t>
                        </w:r>
                      </w:p>
                    </w:tc>
                    <w:tc>
                      <w:tcPr>
                        <w:tcW w:w="705" w:type="pct"/>
                        <w:vMerge/>
                        <w:tcBorders>
                          <w:left w:val="single" w:sz="4" w:space="0" w:color="auto"/>
                          <w:right w:val="single" w:sz="4" w:space="0" w:color="auto"/>
                        </w:tcBorders>
                        <w:vAlign w:val="center"/>
                      </w:tcPr>
                      <w:p w14:paraId="5BFA7C3F" w14:textId="77777777" w:rsidR="00F45D02" w:rsidRDefault="00F45D02">
                        <w:pPr>
                          <w:rPr>
                            <w:szCs w:val="24"/>
                            <w:lang w:eastAsia="lt-LT"/>
                          </w:rPr>
                        </w:pPr>
                      </w:p>
                    </w:tc>
                  </w:tr>
                  <w:tr w:rsidR="00F45D02" w14:paraId="3C61B2F9" w14:textId="77777777" w:rsidTr="00C514A0">
                    <w:trPr>
                      <w:trHeight w:val="97"/>
                    </w:trPr>
                    <w:tc>
                      <w:tcPr>
                        <w:tcW w:w="346" w:type="pct"/>
                        <w:tcBorders>
                          <w:top w:val="nil"/>
                          <w:left w:val="single" w:sz="4" w:space="0" w:color="auto"/>
                          <w:bottom w:val="nil"/>
                          <w:right w:val="single" w:sz="4" w:space="0" w:color="auto"/>
                        </w:tcBorders>
                      </w:tcPr>
                      <w:p w14:paraId="6E93DFC7" w14:textId="13F3CDBC" w:rsidR="00F45D02" w:rsidRDefault="00C514A0">
                        <w:pPr>
                          <w:rPr>
                            <w:szCs w:val="24"/>
                          </w:rPr>
                        </w:pPr>
                        <w:r>
                          <w:rPr>
                            <w:szCs w:val="24"/>
                          </w:rPr>
                          <w:t>27</w:t>
                        </w:r>
                      </w:p>
                    </w:tc>
                    <w:tc>
                      <w:tcPr>
                        <w:tcW w:w="3949" w:type="pct"/>
                        <w:tcBorders>
                          <w:top w:val="nil"/>
                          <w:left w:val="single" w:sz="4" w:space="0" w:color="auto"/>
                          <w:bottom w:val="nil"/>
                          <w:right w:val="single" w:sz="4" w:space="0" w:color="auto"/>
                        </w:tcBorders>
                      </w:tcPr>
                      <w:p w14:paraId="39FCC4C9" w14:textId="77777777" w:rsidR="00F45D02" w:rsidRDefault="00C514A0">
                        <w:pPr>
                          <w:jc w:val="both"/>
                          <w:rPr>
                            <w:szCs w:val="24"/>
                          </w:rPr>
                        </w:pPr>
                        <w:proofErr w:type="spellStart"/>
                        <w:r>
                          <w:rPr>
                            <w:szCs w:val="24"/>
                          </w:rPr>
                          <w:t>Šyninių</w:t>
                        </w:r>
                        <w:proofErr w:type="spellEnd"/>
                        <w:r>
                          <w:rPr>
                            <w:szCs w:val="24"/>
                          </w:rPr>
                          <w:t xml:space="preserve"> ir </w:t>
                        </w:r>
                        <w:proofErr w:type="spellStart"/>
                        <w:r>
                          <w:rPr>
                            <w:szCs w:val="24"/>
                          </w:rPr>
                          <w:t>sekcijinių</w:t>
                        </w:r>
                        <w:proofErr w:type="spellEnd"/>
                        <w:r>
                          <w:rPr>
                            <w:szCs w:val="24"/>
                          </w:rPr>
                          <w:t xml:space="preserve"> jungtuvų apsaugos sistemų parinkimas.</w:t>
                        </w:r>
                      </w:p>
                    </w:tc>
                    <w:tc>
                      <w:tcPr>
                        <w:tcW w:w="705" w:type="pct"/>
                        <w:vMerge/>
                        <w:tcBorders>
                          <w:left w:val="single" w:sz="4" w:space="0" w:color="auto"/>
                          <w:right w:val="single" w:sz="4" w:space="0" w:color="auto"/>
                        </w:tcBorders>
                        <w:vAlign w:val="center"/>
                      </w:tcPr>
                      <w:p w14:paraId="311637A6" w14:textId="77777777" w:rsidR="00F45D02" w:rsidRDefault="00F45D02">
                        <w:pPr>
                          <w:jc w:val="center"/>
                          <w:rPr>
                            <w:b/>
                            <w:szCs w:val="24"/>
                          </w:rPr>
                        </w:pPr>
                      </w:p>
                    </w:tc>
                  </w:tr>
                  <w:tr w:rsidR="00F45D02" w14:paraId="2AE2AF35" w14:textId="77777777" w:rsidTr="00C514A0">
                    <w:trPr>
                      <w:trHeight w:val="97"/>
                    </w:trPr>
                    <w:tc>
                      <w:tcPr>
                        <w:tcW w:w="346" w:type="pct"/>
                        <w:tcBorders>
                          <w:top w:val="nil"/>
                          <w:left w:val="single" w:sz="4" w:space="0" w:color="auto"/>
                          <w:bottom w:val="nil"/>
                          <w:right w:val="single" w:sz="4" w:space="0" w:color="auto"/>
                        </w:tcBorders>
                      </w:tcPr>
                      <w:p w14:paraId="0B1BC1DE" w14:textId="61ECE695" w:rsidR="00F45D02" w:rsidRDefault="00C514A0">
                        <w:pPr>
                          <w:rPr>
                            <w:szCs w:val="24"/>
                          </w:rPr>
                        </w:pPr>
                        <w:r>
                          <w:rPr>
                            <w:szCs w:val="24"/>
                          </w:rPr>
                          <w:t>28.</w:t>
                        </w:r>
                      </w:p>
                    </w:tc>
                    <w:tc>
                      <w:tcPr>
                        <w:tcW w:w="3949" w:type="pct"/>
                        <w:tcBorders>
                          <w:top w:val="nil"/>
                          <w:left w:val="single" w:sz="4" w:space="0" w:color="auto"/>
                          <w:bottom w:val="nil"/>
                          <w:right w:val="single" w:sz="4" w:space="0" w:color="auto"/>
                        </w:tcBorders>
                      </w:tcPr>
                      <w:p w14:paraId="42E91918" w14:textId="77777777" w:rsidR="00F45D02" w:rsidRDefault="00C514A0">
                        <w:pPr>
                          <w:jc w:val="both"/>
                          <w:rPr>
                            <w:szCs w:val="24"/>
                          </w:rPr>
                        </w:pPr>
                        <w:r>
                          <w:rPr>
                            <w:szCs w:val="24"/>
                          </w:rPr>
                          <w:t>Relinės apsaugos ir automatikos terminalų parinkimas.</w:t>
                        </w:r>
                      </w:p>
                    </w:tc>
                    <w:tc>
                      <w:tcPr>
                        <w:tcW w:w="705" w:type="pct"/>
                        <w:vMerge/>
                        <w:tcBorders>
                          <w:left w:val="single" w:sz="4" w:space="0" w:color="auto"/>
                          <w:right w:val="single" w:sz="4" w:space="0" w:color="auto"/>
                        </w:tcBorders>
                        <w:vAlign w:val="center"/>
                      </w:tcPr>
                      <w:p w14:paraId="03749772" w14:textId="77777777" w:rsidR="00F45D02" w:rsidRDefault="00F45D02">
                        <w:pPr>
                          <w:jc w:val="center"/>
                          <w:rPr>
                            <w:b/>
                            <w:szCs w:val="24"/>
                          </w:rPr>
                        </w:pPr>
                      </w:p>
                    </w:tc>
                  </w:tr>
                  <w:tr w:rsidR="00F45D02" w14:paraId="0AABE08F" w14:textId="77777777" w:rsidTr="00C514A0">
                    <w:trPr>
                      <w:trHeight w:val="97"/>
                    </w:trPr>
                    <w:tc>
                      <w:tcPr>
                        <w:tcW w:w="346" w:type="pct"/>
                        <w:tcBorders>
                          <w:top w:val="nil"/>
                          <w:left w:val="single" w:sz="4" w:space="0" w:color="auto"/>
                          <w:bottom w:val="nil"/>
                          <w:right w:val="single" w:sz="4" w:space="0" w:color="auto"/>
                        </w:tcBorders>
                      </w:tcPr>
                      <w:p w14:paraId="55683FF9" w14:textId="5856C748" w:rsidR="00F45D02" w:rsidRDefault="00C514A0">
                        <w:pPr>
                          <w:rPr>
                            <w:szCs w:val="24"/>
                          </w:rPr>
                        </w:pPr>
                        <w:r>
                          <w:rPr>
                            <w:szCs w:val="24"/>
                          </w:rPr>
                          <w:t>29.</w:t>
                        </w:r>
                      </w:p>
                    </w:tc>
                    <w:tc>
                      <w:tcPr>
                        <w:tcW w:w="3949" w:type="pct"/>
                        <w:tcBorders>
                          <w:top w:val="nil"/>
                          <w:left w:val="single" w:sz="4" w:space="0" w:color="auto"/>
                          <w:bottom w:val="nil"/>
                          <w:right w:val="single" w:sz="4" w:space="0" w:color="auto"/>
                        </w:tcBorders>
                      </w:tcPr>
                      <w:p w14:paraId="1B6B0462" w14:textId="77777777" w:rsidR="00F45D02" w:rsidRDefault="00C514A0">
                        <w:pPr>
                          <w:jc w:val="both"/>
                          <w:rPr>
                            <w:szCs w:val="24"/>
                          </w:rPr>
                        </w:pPr>
                        <w:r>
                          <w:rPr>
                            <w:szCs w:val="24"/>
                          </w:rPr>
                          <w:t>Antrinių elektros grandinių laidininkų ir aparatų parinkimas.</w:t>
                        </w:r>
                      </w:p>
                    </w:tc>
                    <w:tc>
                      <w:tcPr>
                        <w:tcW w:w="705" w:type="pct"/>
                        <w:vMerge/>
                        <w:tcBorders>
                          <w:left w:val="single" w:sz="4" w:space="0" w:color="auto"/>
                          <w:right w:val="single" w:sz="4" w:space="0" w:color="auto"/>
                        </w:tcBorders>
                        <w:vAlign w:val="center"/>
                      </w:tcPr>
                      <w:p w14:paraId="7393DDAB" w14:textId="77777777" w:rsidR="00F45D02" w:rsidRDefault="00F45D02">
                        <w:pPr>
                          <w:jc w:val="center"/>
                          <w:rPr>
                            <w:b/>
                            <w:szCs w:val="24"/>
                          </w:rPr>
                        </w:pPr>
                      </w:p>
                    </w:tc>
                  </w:tr>
                  <w:tr w:rsidR="00F45D02" w14:paraId="1C8A2283" w14:textId="77777777" w:rsidTr="00C514A0">
                    <w:trPr>
                      <w:trHeight w:val="97"/>
                    </w:trPr>
                    <w:tc>
                      <w:tcPr>
                        <w:tcW w:w="346" w:type="pct"/>
                        <w:tcBorders>
                          <w:top w:val="nil"/>
                          <w:left w:val="single" w:sz="4" w:space="0" w:color="auto"/>
                          <w:bottom w:val="nil"/>
                          <w:right w:val="single" w:sz="4" w:space="0" w:color="auto"/>
                        </w:tcBorders>
                      </w:tcPr>
                      <w:p w14:paraId="7ED2961A" w14:textId="1427F73E" w:rsidR="00F45D02" w:rsidRDefault="00C514A0">
                        <w:pPr>
                          <w:rPr>
                            <w:szCs w:val="24"/>
                          </w:rPr>
                        </w:pPr>
                        <w:r>
                          <w:rPr>
                            <w:szCs w:val="24"/>
                          </w:rPr>
                          <w:t>30.</w:t>
                        </w:r>
                      </w:p>
                    </w:tc>
                    <w:tc>
                      <w:tcPr>
                        <w:tcW w:w="3949" w:type="pct"/>
                        <w:tcBorders>
                          <w:top w:val="nil"/>
                          <w:left w:val="single" w:sz="4" w:space="0" w:color="auto"/>
                          <w:bottom w:val="nil"/>
                          <w:right w:val="single" w:sz="4" w:space="0" w:color="auto"/>
                        </w:tcBorders>
                      </w:tcPr>
                      <w:p w14:paraId="6FD56093" w14:textId="77777777" w:rsidR="00F45D02" w:rsidRDefault="00C514A0">
                        <w:pPr>
                          <w:jc w:val="both"/>
                          <w:rPr>
                            <w:szCs w:val="24"/>
                          </w:rPr>
                        </w:pPr>
                        <w:r>
                          <w:rPr>
                            <w:szCs w:val="24"/>
                          </w:rPr>
                          <w:t>110–400</w:t>
                        </w:r>
                        <w:r>
                          <w:rPr>
                            <w:szCs w:val="24"/>
                            <w:lang w:eastAsia="lt-LT"/>
                          </w:rPr>
                          <w:t> </w:t>
                        </w:r>
                        <w:proofErr w:type="spellStart"/>
                        <w:r>
                          <w:rPr>
                            <w:szCs w:val="24"/>
                            <w:lang w:eastAsia="lt-LT"/>
                          </w:rPr>
                          <w:t>kV</w:t>
                        </w:r>
                        <w:proofErr w:type="spellEnd"/>
                        <w:r>
                          <w:rPr>
                            <w:szCs w:val="24"/>
                          </w:rPr>
                          <w:t xml:space="preserve"> įtampos elektros įrenginių relinės apsaugos sistemų darbo patikimumo vertinimo principai.</w:t>
                        </w:r>
                      </w:p>
                    </w:tc>
                    <w:tc>
                      <w:tcPr>
                        <w:tcW w:w="705" w:type="pct"/>
                        <w:vMerge/>
                        <w:tcBorders>
                          <w:left w:val="single" w:sz="4" w:space="0" w:color="auto"/>
                          <w:right w:val="single" w:sz="4" w:space="0" w:color="auto"/>
                        </w:tcBorders>
                        <w:vAlign w:val="center"/>
                      </w:tcPr>
                      <w:p w14:paraId="67E6CE6D" w14:textId="77777777" w:rsidR="00F45D02" w:rsidRDefault="00F45D02">
                        <w:pPr>
                          <w:jc w:val="center"/>
                          <w:rPr>
                            <w:b/>
                            <w:szCs w:val="24"/>
                          </w:rPr>
                        </w:pPr>
                      </w:p>
                    </w:tc>
                  </w:tr>
                  <w:tr w:rsidR="00F45D02" w14:paraId="66FC1A2D" w14:textId="77777777" w:rsidTr="00C514A0">
                    <w:trPr>
                      <w:trHeight w:val="97"/>
                    </w:trPr>
                    <w:tc>
                      <w:tcPr>
                        <w:tcW w:w="346" w:type="pct"/>
                        <w:tcBorders>
                          <w:top w:val="nil"/>
                          <w:left w:val="single" w:sz="4" w:space="0" w:color="auto"/>
                          <w:bottom w:val="nil"/>
                          <w:right w:val="single" w:sz="4" w:space="0" w:color="auto"/>
                        </w:tcBorders>
                      </w:tcPr>
                      <w:p w14:paraId="7A5AB92D" w14:textId="5C44B015" w:rsidR="00F45D02" w:rsidRDefault="00C514A0">
                        <w:pPr>
                          <w:rPr>
                            <w:szCs w:val="24"/>
                          </w:rPr>
                        </w:pPr>
                        <w:r>
                          <w:rPr>
                            <w:szCs w:val="24"/>
                          </w:rPr>
                          <w:t>31.</w:t>
                        </w:r>
                      </w:p>
                    </w:tc>
                    <w:tc>
                      <w:tcPr>
                        <w:tcW w:w="3949" w:type="pct"/>
                        <w:tcBorders>
                          <w:top w:val="nil"/>
                          <w:left w:val="single" w:sz="4" w:space="0" w:color="auto"/>
                          <w:bottom w:val="nil"/>
                          <w:right w:val="single" w:sz="4" w:space="0" w:color="auto"/>
                        </w:tcBorders>
                      </w:tcPr>
                      <w:p w14:paraId="057EFF64" w14:textId="77777777" w:rsidR="00F45D02" w:rsidRDefault="00C514A0">
                        <w:pPr>
                          <w:jc w:val="both"/>
                          <w:rPr>
                            <w:szCs w:val="24"/>
                          </w:rPr>
                        </w:pPr>
                        <w:r>
                          <w:rPr>
                            <w:szCs w:val="24"/>
                          </w:rPr>
                          <w:t>Relinės apsaugos sistemų projektavimo bendrieji principai.</w:t>
                        </w:r>
                      </w:p>
                    </w:tc>
                    <w:tc>
                      <w:tcPr>
                        <w:tcW w:w="705" w:type="pct"/>
                        <w:vMerge/>
                        <w:tcBorders>
                          <w:left w:val="single" w:sz="4" w:space="0" w:color="auto"/>
                          <w:right w:val="single" w:sz="4" w:space="0" w:color="auto"/>
                        </w:tcBorders>
                        <w:vAlign w:val="center"/>
                      </w:tcPr>
                      <w:p w14:paraId="74186588" w14:textId="77777777" w:rsidR="00F45D02" w:rsidRDefault="00F45D02">
                        <w:pPr>
                          <w:jc w:val="center"/>
                          <w:rPr>
                            <w:b/>
                            <w:szCs w:val="24"/>
                          </w:rPr>
                        </w:pPr>
                      </w:p>
                    </w:tc>
                  </w:tr>
                  <w:tr w:rsidR="00F45D02" w14:paraId="7E96FC10" w14:textId="77777777" w:rsidTr="00C514A0">
                    <w:trPr>
                      <w:trHeight w:val="97"/>
                    </w:trPr>
                    <w:tc>
                      <w:tcPr>
                        <w:tcW w:w="346" w:type="pct"/>
                        <w:tcBorders>
                          <w:top w:val="nil"/>
                          <w:left w:val="single" w:sz="4" w:space="0" w:color="auto"/>
                          <w:bottom w:val="nil"/>
                          <w:right w:val="single" w:sz="4" w:space="0" w:color="auto"/>
                        </w:tcBorders>
                      </w:tcPr>
                      <w:p w14:paraId="70850F47" w14:textId="5223F610" w:rsidR="00F45D02" w:rsidRDefault="00C514A0">
                        <w:pPr>
                          <w:rPr>
                            <w:szCs w:val="24"/>
                          </w:rPr>
                        </w:pPr>
                        <w:r>
                          <w:rPr>
                            <w:szCs w:val="24"/>
                          </w:rPr>
                          <w:t>32.</w:t>
                        </w:r>
                      </w:p>
                    </w:tc>
                    <w:tc>
                      <w:tcPr>
                        <w:tcW w:w="3949" w:type="pct"/>
                        <w:tcBorders>
                          <w:top w:val="nil"/>
                          <w:left w:val="single" w:sz="4" w:space="0" w:color="auto"/>
                          <w:bottom w:val="nil"/>
                          <w:right w:val="single" w:sz="4" w:space="0" w:color="auto"/>
                        </w:tcBorders>
                      </w:tcPr>
                      <w:p w14:paraId="3BA81C51" w14:textId="77777777" w:rsidR="00F45D02" w:rsidRDefault="00C514A0">
                        <w:pPr>
                          <w:jc w:val="both"/>
                          <w:rPr>
                            <w:szCs w:val="24"/>
                          </w:rPr>
                        </w:pPr>
                        <w:r>
                          <w:rPr>
                            <w:szCs w:val="24"/>
                          </w:rPr>
                          <w:t>Distancinių, diferencinių ir rezervavimo apsaugos sistemų įtaisų parinkimas.</w:t>
                        </w:r>
                      </w:p>
                    </w:tc>
                    <w:tc>
                      <w:tcPr>
                        <w:tcW w:w="705" w:type="pct"/>
                        <w:vMerge/>
                        <w:tcBorders>
                          <w:left w:val="single" w:sz="4" w:space="0" w:color="auto"/>
                          <w:right w:val="single" w:sz="4" w:space="0" w:color="auto"/>
                        </w:tcBorders>
                        <w:vAlign w:val="center"/>
                      </w:tcPr>
                      <w:p w14:paraId="3B531D47" w14:textId="77777777" w:rsidR="00F45D02" w:rsidRDefault="00F45D02">
                        <w:pPr>
                          <w:jc w:val="center"/>
                          <w:rPr>
                            <w:b/>
                            <w:szCs w:val="24"/>
                          </w:rPr>
                        </w:pPr>
                      </w:p>
                    </w:tc>
                  </w:tr>
                  <w:tr w:rsidR="00F45D02" w14:paraId="5A3BBD51" w14:textId="77777777" w:rsidTr="00C514A0">
                    <w:trPr>
                      <w:trHeight w:val="97"/>
                    </w:trPr>
                    <w:tc>
                      <w:tcPr>
                        <w:tcW w:w="346" w:type="pct"/>
                        <w:tcBorders>
                          <w:top w:val="nil"/>
                          <w:left w:val="single" w:sz="4" w:space="0" w:color="auto"/>
                          <w:bottom w:val="nil"/>
                          <w:right w:val="single" w:sz="4" w:space="0" w:color="auto"/>
                        </w:tcBorders>
                      </w:tcPr>
                      <w:p w14:paraId="0150F8C3" w14:textId="48A394E2" w:rsidR="00F45D02" w:rsidRDefault="00C514A0">
                        <w:pPr>
                          <w:rPr>
                            <w:szCs w:val="24"/>
                          </w:rPr>
                        </w:pPr>
                        <w:r>
                          <w:rPr>
                            <w:szCs w:val="24"/>
                          </w:rPr>
                          <w:lastRenderedPageBreak/>
                          <w:t>33.</w:t>
                        </w:r>
                      </w:p>
                    </w:tc>
                    <w:tc>
                      <w:tcPr>
                        <w:tcW w:w="3949" w:type="pct"/>
                        <w:tcBorders>
                          <w:top w:val="nil"/>
                          <w:left w:val="single" w:sz="4" w:space="0" w:color="auto"/>
                          <w:bottom w:val="nil"/>
                          <w:right w:val="single" w:sz="4" w:space="0" w:color="auto"/>
                        </w:tcBorders>
                      </w:tcPr>
                      <w:p w14:paraId="1A640990" w14:textId="77777777" w:rsidR="00F45D02" w:rsidRDefault="00C514A0">
                        <w:pPr>
                          <w:jc w:val="both"/>
                          <w:rPr>
                            <w:szCs w:val="24"/>
                          </w:rPr>
                        </w:pPr>
                        <w:r>
                          <w:rPr>
                            <w:szCs w:val="24"/>
                          </w:rPr>
                          <w:t>Relinės apsaugos ir automatikos sistemų duomenų perdavimo terminalai ir jų technologinės specifikacijos.</w:t>
                        </w:r>
                      </w:p>
                    </w:tc>
                    <w:tc>
                      <w:tcPr>
                        <w:tcW w:w="705" w:type="pct"/>
                        <w:vMerge/>
                        <w:tcBorders>
                          <w:left w:val="single" w:sz="4" w:space="0" w:color="auto"/>
                          <w:right w:val="single" w:sz="4" w:space="0" w:color="auto"/>
                        </w:tcBorders>
                        <w:vAlign w:val="center"/>
                      </w:tcPr>
                      <w:p w14:paraId="0ACFA00D" w14:textId="77777777" w:rsidR="00F45D02" w:rsidRDefault="00F45D02">
                        <w:pPr>
                          <w:jc w:val="center"/>
                          <w:rPr>
                            <w:b/>
                            <w:szCs w:val="24"/>
                          </w:rPr>
                        </w:pPr>
                      </w:p>
                    </w:tc>
                  </w:tr>
                  <w:tr w:rsidR="00F45D02" w14:paraId="3728BD2A" w14:textId="77777777" w:rsidTr="00C514A0">
                    <w:trPr>
                      <w:trHeight w:val="97"/>
                    </w:trPr>
                    <w:tc>
                      <w:tcPr>
                        <w:tcW w:w="346" w:type="pct"/>
                        <w:tcBorders>
                          <w:top w:val="nil"/>
                          <w:left w:val="single" w:sz="4" w:space="0" w:color="auto"/>
                          <w:bottom w:val="nil"/>
                          <w:right w:val="single" w:sz="4" w:space="0" w:color="auto"/>
                        </w:tcBorders>
                      </w:tcPr>
                      <w:p w14:paraId="40DAC386" w14:textId="46939079" w:rsidR="00F45D02" w:rsidRDefault="00C514A0">
                        <w:pPr>
                          <w:rPr>
                            <w:szCs w:val="24"/>
                          </w:rPr>
                        </w:pPr>
                        <w:r>
                          <w:rPr>
                            <w:szCs w:val="24"/>
                          </w:rPr>
                          <w:t>34.</w:t>
                        </w:r>
                      </w:p>
                    </w:tc>
                    <w:tc>
                      <w:tcPr>
                        <w:tcW w:w="3949" w:type="pct"/>
                        <w:tcBorders>
                          <w:top w:val="nil"/>
                          <w:left w:val="single" w:sz="4" w:space="0" w:color="auto"/>
                          <w:bottom w:val="nil"/>
                          <w:right w:val="single" w:sz="4" w:space="0" w:color="auto"/>
                        </w:tcBorders>
                      </w:tcPr>
                      <w:p w14:paraId="238BCDD6" w14:textId="77777777" w:rsidR="00F45D02" w:rsidRDefault="00C514A0">
                        <w:pPr>
                          <w:jc w:val="both"/>
                          <w:rPr>
                            <w:szCs w:val="24"/>
                          </w:rPr>
                        </w:pPr>
                        <w:r>
                          <w:rPr>
                            <w:szCs w:val="24"/>
                          </w:rPr>
                          <w:t>Skaitmeninės relinės apsaugos.</w:t>
                        </w:r>
                      </w:p>
                    </w:tc>
                    <w:tc>
                      <w:tcPr>
                        <w:tcW w:w="705" w:type="pct"/>
                        <w:vMerge/>
                        <w:tcBorders>
                          <w:left w:val="single" w:sz="4" w:space="0" w:color="auto"/>
                          <w:right w:val="single" w:sz="4" w:space="0" w:color="auto"/>
                        </w:tcBorders>
                        <w:vAlign w:val="center"/>
                      </w:tcPr>
                      <w:p w14:paraId="456462A2" w14:textId="77777777" w:rsidR="00F45D02" w:rsidRDefault="00F45D02">
                        <w:pPr>
                          <w:jc w:val="center"/>
                          <w:rPr>
                            <w:b/>
                            <w:szCs w:val="24"/>
                          </w:rPr>
                        </w:pPr>
                      </w:p>
                    </w:tc>
                  </w:tr>
                  <w:tr w:rsidR="00F45D02" w14:paraId="2D0DB361" w14:textId="77777777" w:rsidTr="00C514A0">
                    <w:trPr>
                      <w:trHeight w:val="97"/>
                    </w:trPr>
                    <w:tc>
                      <w:tcPr>
                        <w:tcW w:w="346" w:type="pct"/>
                        <w:tcBorders>
                          <w:top w:val="nil"/>
                          <w:left w:val="single" w:sz="4" w:space="0" w:color="auto"/>
                          <w:bottom w:val="nil"/>
                          <w:right w:val="single" w:sz="4" w:space="0" w:color="auto"/>
                        </w:tcBorders>
                      </w:tcPr>
                      <w:p w14:paraId="30EDC5B5" w14:textId="261A3ACA" w:rsidR="00F45D02" w:rsidRDefault="00C514A0">
                        <w:pPr>
                          <w:rPr>
                            <w:szCs w:val="24"/>
                          </w:rPr>
                        </w:pPr>
                        <w:r>
                          <w:rPr>
                            <w:szCs w:val="24"/>
                          </w:rPr>
                          <w:t>35.</w:t>
                        </w:r>
                      </w:p>
                    </w:tc>
                    <w:tc>
                      <w:tcPr>
                        <w:tcW w:w="3949" w:type="pct"/>
                        <w:tcBorders>
                          <w:top w:val="nil"/>
                          <w:left w:val="single" w:sz="4" w:space="0" w:color="auto"/>
                          <w:bottom w:val="nil"/>
                          <w:right w:val="single" w:sz="4" w:space="0" w:color="auto"/>
                        </w:tcBorders>
                      </w:tcPr>
                      <w:p w14:paraId="2CC6753D" w14:textId="77777777" w:rsidR="00F45D02" w:rsidRDefault="00C514A0">
                        <w:pPr>
                          <w:jc w:val="both"/>
                          <w:rPr>
                            <w:szCs w:val="24"/>
                          </w:rPr>
                        </w:pPr>
                        <w:r>
                          <w:rPr>
                            <w:szCs w:val="24"/>
                          </w:rPr>
                          <w:t>Skaitmeninės relinės apsaugos ir automatikos sistemų duomenų perdavimo protokolai ir jų suderinamumas.</w:t>
                        </w:r>
                      </w:p>
                    </w:tc>
                    <w:tc>
                      <w:tcPr>
                        <w:tcW w:w="705" w:type="pct"/>
                        <w:vMerge/>
                        <w:tcBorders>
                          <w:left w:val="single" w:sz="4" w:space="0" w:color="auto"/>
                          <w:right w:val="single" w:sz="4" w:space="0" w:color="auto"/>
                        </w:tcBorders>
                        <w:vAlign w:val="center"/>
                      </w:tcPr>
                      <w:p w14:paraId="548C7FBF" w14:textId="77777777" w:rsidR="00F45D02" w:rsidRDefault="00F45D02">
                        <w:pPr>
                          <w:jc w:val="center"/>
                          <w:rPr>
                            <w:b/>
                            <w:szCs w:val="24"/>
                          </w:rPr>
                        </w:pPr>
                      </w:p>
                    </w:tc>
                  </w:tr>
                  <w:tr w:rsidR="00F45D02" w14:paraId="76B03091" w14:textId="77777777" w:rsidTr="00C514A0">
                    <w:trPr>
                      <w:trHeight w:val="97"/>
                    </w:trPr>
                    <w:tc>
                      <w:tcPr>
                        <w:tcW w:w="346" w:type="pct"/>
                        <w:tcBorders>
                          <w:top w:val="nil"/>
                          <w:left w:val="single" w:sz="4" w:space="0" w:color="auto"/>
                          <w:bottom w:val="nil"/>
                          <w:right w:val="single" w:sz="4" w:space="0" w:color="auto"/>
                        </w:tcBorders>
                      </w:tcPr>
                      <w:p w14:paraId="01A766C9" w14:textId="574E2023" w:rsidR="00F45D02" w:rsidRDefault="00C514A0">
                        <w:pPr>
                          <w:rPr>
                            <w:szCs w:val="24"/>
                          </w:rPr>
                        </w:pPr>
                        <w:r>
                          <w:rPr>
                            <w:szCs w:val="24"/>
                          </w:rPr>
                          <w:t>36.</w:t>
                        </w:r>
                      </w:p>
                    </w:tc>
                    <w:tc>
                      <w:tcPr>
                        <w:tcW w:w="3949" w:type="pct"/>
                        <w:tcBorders>
                          <w:top w:val="nil"/>
                          <w:left w:val="single" w:sz="4" w:space="0" w:color="auto"/>
                          <w:bottom w:val="nil"/>
                          <w:right w:val="single" w:sz="4" w:space="0" w:color="auto"/>
                        </w:tcBorders>
                      </w:tcPr>
                      <w:p w14:paraId="0E1ED8A2" w14:textId="77777777" w:rsidR="00F45D02" w:rsidRDefault="00C514A0">
                        <w:pPr>
                          <w:jc w:val="both"/>
                          <w:rPr>
                            <w:szCs w:val="24"/>
                          </w:rPr>
                        </w:pPr>
                        <w:r>
                          <w:rPr>
                            <w:szCs w:val="24"/>
                          </w:rPr>
                          <w:t>Skaitmeninės relinės apsaugos ir automatikos sistemų valdymo principai.</w:t>
                        </w:r>
                      </w:p>
                    </w:tc>
                    <w:tc>
                      <w:tcPr>
                        <w:tcW w:w="705" w:type="pct"/>
                        <w:vMerge/>
                        <w:tcBorders>
                          <w:left w:val="single" w:sz="4" w:space="0" w:color="auto"/>
                          <w:right w:val="single" w:sz="4" w:space="0" w:color="auto"/>
                        </w:tcBorders>
                        <w:vAlign w:val="center"/>
                      </w:tcPr>
                      <w:p w14:paraId="50696763" w14:textId="77777777" w:rsidR="00F45D02" w:rsidRDefault="00F45D02">
                        <w:pPr>
                          <w:jc w:val="center"/>
                          <w:rPr>
                            <w:b/>
                            <w:szCs w:val="24"/>
                          </w:rPr>
                        </w:pPr>
                      </w:p>
                    </w:tc>
                  </w:tr>
                  <w:tr w:rsidR="00F45D02" w14:paraId="120E2341" w14:textId="77777777" w:rsidTr="00C514A0">
                    <w:trPr>
                      <w:trHeight w:val="97"/>
                    </w:trPr>
                    <w:tc>
                      <w:tcPr>
                        <w:tcW w:w="346" w:type="pct"/>
                        <w:tcBorders>
                          <w:top w:val="nil"/>
                          <w:left w:val="single" w:sz="4" w:space="0" w:color="auto"/>
                          <w:bottom w:val="single" w:sz="4" w:space="0" w:color="auto"/>
                          <w:right w:val="single" w:sz="4" w:space="0" w:color="auto"/>
                        </w:tcBorders>
                      </w:tcPr>
                      <w:p w14:paraId="60442CE6" w14:textId="6B33C6DD" w:rsidR="00F45D02" w:rsidRDefault="00C514A0">
                        <w:pPr>
                          <w:rPr>
                            <w:szCs w:val="24"/>
                          </w:rPr>
                        </w:pPr>
                        <w:r>
                          <w:rPr>
                            <w:szCs w:val="24"/>
                          </w:rPr>
                          <w:t>37.</w:t>
                        </w:r>
                      </w:p>
                    </w:tc>
                    <w:tc>
                      <w:tcPr>
                        <w:tcW w:w="3949" w:type="pct"/>
                        <w:tcBorders>
                          <w:top w:val="nil"/>
                          <w:left w:val="single" w:sz="4" w:space="0" w:color="auto"/>
                          <w:bottom w:val="single" w:sz="4" w:space="0" w:color="auto"/>
                          <w:right w:val="single" w:sz="4" w:space="0" w:color="auto"/>
                        </w:tcBorders>
                      </w:tcPr>
                      <w:p w14:paraId="327B6812" w14:textId="77777777" w:rsidR="00F45D02" w:rsidRDefault="00C514A0">
                        <w:pPr>
                          <w:jc w:val="both"/>
                          <w:rPr>
                            <w:szCs w:val="24"/>
                          </w:rPr>
                        </w:pPr>
                        <w:r>
                          <w:rPr>
                            <w:szCs w:val="24"/>
                          </w:rPr>
                          <w:t>Skaitmeninės relinės apsaugos ir automatikos sistemų duomenų perdavimo protokolai ir jų suderinamumas.</w:t>
                        </w:r>
                      </w:p>
                    </w:tc>
                    <w:tc>
                      <w:tcPr>
                        <w:tcW w:w="705" w:type="pct"/>
                        <w:vMerge/>
                        <w:tcBorders>
                          <w:left w:val="single" w:sz="4" w:space="0" w:color="auto"/>
                          <w:bottom w:val="single" w:sz="4" w:space="0" w:color="auto"/>
                          <w:right w:val="single" w:sz="4" w:space="0" w:color="auto"/>
                        </w:tcBorders>
                        <w:vAlign w:val="center"/>
                      </w:tcPr>
                      <w:p w14:paraId="43543F53" w14:textId="77777777" w:rsidR="00F45D02" w:rsidRDefault="00F45D02">
                        <w:pPr>
                          <w:jc w:val="center"/>
                          <w:rPr>
                            <w:b/>
                            <w:szCs w:val="24"/>
                          </w:rPr>
                        </w:pPr>
                      </w:p>
                    </w:tc>
                  </w:tr>
                  <w:tr w:rsidR="00F45D02" w14:paraId="2313DE1A" w14:textId="77777777" w:rsidTr="00C514A0">
                    <w:trPr>
                      <w:trHeight w:val="97"/>
                    </w:trPr>
                    <w:tc>
                      <w:tcPr>
                        <w:tcW w:w="346" w:type="pct"/>
                        <w:tcBorders>
                          <w:top w:val="single" w:sz="4" w:space="0" w:color="auto"/>
                          <w:left w:val="single" w:sz="4" w:space="0" w:color="auto"/>
                          <w:bottom w:val="nil"/>
                          <w:right w:val="single" w:sz="4" w:space="0" w:color="auto"/>
                        </w:tcBorders>
                      </w:tcPr>
                      <w:p w14:paraId="436B2EC2" w14:textId="77777777" w:rsidR="00F45D02" w:rsidRDefault="00F45D02">
                        <w:pPr>
                          <w:rPr>
                            <w:szCs w:val="24"/>
                          </w:rPr>
                        </w:pPr>
                      </w:p>
                    </w:tc>
                    <w:tc>
                      <w:tcPr>
                        <w:tcW w:w="3949" w:type="pct"/>
                        <w:tcBorders>
                          <w:top w:val="single" w:sz="4" w:space="0" w:color="auto"/>
                          <w:left w:val="single" w:sz="4" w:space="0" w:color="auto"/>
                          <w:bottom w:val="nil"/>
                          <w:right w:val="single" w:sz="4" w:space="0" w:color="auto"/>
                        </w:tcBorders>
                      </w:tcPr>
                      <w:p w14:paraId="01EDA085" w14:textId="77777777" w:rsidR="00F45D02" w:rsidRDefault="00C514A0">
                        <w:pPr>
                          <w:jc w:val="both"/>
                          <w:rPr>
                            <w:szCs w:val="24"/>
                          </w:rPr>
                        </w:pPr>
                        <w:r>
                          <w:rPr>
                            <w:szCs w:val="24"/>
                          </w:rPr>
                          <w:t>ELEKTRONINIAI RYŠIAI (TELEKOMUNIKACIJŲ SISTEMOS)</w:t>
                        </w:r>
                      </w:p>
                    </w:tc>
                    <w:tc>
                      <w:tcPr>
                        <w:tcW w:w="705" w:type="pct"/>
                        <w:tcBorders>
                          <w:left w:val="single" w:sz="4" w:space="0" w:color="auto"/>
                          <w:bottom w:val="nil"/>
                          <w:right w:val="single" w:sz="4" w:space="0" w:color="auto"/>
                        </w:tcBorders>
                        <w:vAlign w:val="center"/>
                      </w:tcPr>
                      <w:p w14:paraId="1433D234" w14:textId="77777777" w:rsidR="00F45D02" w:rsidRDefault="00F45D02">
                        <w:pPr>
                          <w:jc w:val="center"/>
                          <w:rPr>
                            <w:b/>
                            <w:szCs w:val="24"/>
                          </w:rPr>
                        </w:pPr>
                      </w:p>
                    </w:tc>
                  </w:tr>
                  <w:tr w:rsidR="00F45D02" w14:paraId="3A90DCB3" w14:textId="77777777" w:rsidTr="00C514A0">
                    <w:trPr>
                      <w:trHeight w:val="97"/>
                    </w:trPr>
                    <w:tc>
                      <w:tcPr>
                        <w:tcW w:w="346" w:type="pct"/>
                        <w:tcBorders>
                          <w:top w:val="nil"/>
                          <w:left w:val="single" w:sz="4" w:space="0" w:color="auto"/>
                          <w:bottom w:val="nil"/>
                          <w:right w:val="single" w:sz="4" w:space="0" w:color="auto"/>
                        </w:tcBorders>
                      </w:tcPr>
                      <w:p w14:paraId="4C3C4151" w14:textId="0B2867E9" w:rsidR="00F45D02" w:rsidRDefault="00C514A0">
                        <w:pPr>
                          <w:rPr>
                            <w:szCs w:val="24"/>
                          </w:rPr>
                        </w:pPr>
                        <w:r>
                          <w:rPr>
                            <w:szCs w:val="24"/>
                          </w:rPr>
                          <w:t>38.</w:t>
                        </w:r>
                      </w:p>
                    </w:tc>
                    <w:tc>
                      <w:tcPr>
                        <w:tcW w:w="3949" w:type="pct"/>
                        <w:tcBorders>
                          <w:top w:val="nil"/>
                          <w:left w:val="single" w:sz="4" w:space="0" w:color="auto"/>
                          <w:bottom w:val="nil"/>
                          <w:right w:val="single" w:sz="4" w:space="0" w:color="auto"/>
                        </w:tcBorders>
                      </w:tcPr>
                      <w:p w14:paraId="3EA2B145" w14:textId="77777777" w:rsidR="00F45D02" w:rsidRDefault="00C514A0">
                        <w:pPr>
                          <w:jc w:val="both"/>
                          <w:rPr>
                            <w:szCs w:val="24"/>
                          </w:rPr>
                        </w:pPr>
                        <w:r>
                          <w:rPr>
                            <w:szCs w:val="24"/>
                          </w:rPr>
                          <w:t>Telekomunikacijų sistemų projektavimo reikalavimai.</w:t>
                        </w:r>
                      </w:p>
                    </w:tc>
                    <w:tc>
                      <w:tcPr>
                        <w:tcW w:w="705" w:type="pct"/>
                        <w:vMerge w:val="restart"/>
                        <w:tcBorders>
                          <w:top w:val="nil"/>
                          <w:left w:val="single" w:sz="4" w:space="0" w:color="auto"/>
                          <w:right w:val="single" w:sz="4" w:space="0" w:color="auto"/>
                        </w:tcBorders>
                        <w:vAlign w:val="center"/>
                      </w:tcPr>
                      <w:p w14:paraId="02776CAD" w14:textId="77777777" w:rsidR="00F45D02" w:rsidRDefault="00C514A0">
                        <w:pPr>
                          <w:jc w:val="both"/>
                          <w:rPr>
                            <w:szCs w:val="24"/>
                          </w:rPr>
                        </w:pPr>
                        <w:r>
                          <w:rPr>
                            <w:szCs w:val="24"/>
                          </w:rPr>
                          <w:t xml:space="preserve">YSPDV, YSPDVPV, </w:t>
                        </w:r>
                        <w:r>
                          <w:rPr>
                            <w:szCs w:val="24"/>
                            <w:lang w:eastAsia="lt-LT"/>
                          </w:rPr>
                          <w:t>SPDEV</w:t>
                        </w:r>
                      </w:p>
                    </w:tc>
                  </w:tr>
                  <w:tr w:rsidR="00F45D02" w14:paraId="14B2C4BE" w14:textId="77777777" w:rsidTr="00C514A0">
                    <w:trPr>
                      <w:trHeight w:val="97"/>
                    </w:trPr>
                    <w:tc>
                      <w:tcPr>
                        <w:tcW w:w="346" w:type="pct"/>
                        <w:tcBorders>
                          <w:top w:val="nil"/>
                          <w:left w:val="single" w:sz="4" w:space="0" w:color="auto"/>
                          <w:bottom w:val="nil"/>
                          <w:right w:val="single" w:sz="4" w:space="0" w:color="auto"/>
                        </w:tcBorders>
                      </w:tcPr>
                      <w:p w14:paraId="626F8D2E" w14:textId="28271B7B" w:rsidR="00F45D02" w:rsidRDefault="00C514A0">
                        <w:pPr>
                          <w:rPr>
                            <w:szCs w:val="24"/>
                          </w:rPr>
                        </w:pPr>
                        <w:r>
                          <w:rPr>
                            <w:szCs w:val="24"/>
                          </w:rPr>
                          <w:t>39.</w:t>
                        </w:r>
                      </w:p>
                    </w:tc>
                    <w:tc>
                      <w:tcPr>
                        <w:tcW w:w="3949" w:type="pct"/>
                        <w:tcBorders>
                          <w:top w:val="nil"/>
                          <w:left w:val="single" w:sz="4" w:space="0" w:color="auto"/>
                          <w:bottom w:val="nil"/>
                          <w:right w:val="single" w:sz="4" w:space="0" w:color="auto"/>
                        </w:tcBorders>
                      </w:tcPr>
                      <w:p w14:paraId="6C87F97F" w14:textId="77777777" w:rsidR="00F45D02" w:rsidRDefault="00C514A0">
                        <w:pPr>
                          <w:jc w:val="both"/>
                          <w:rPr>
                            <w:szCs w:val="24"/>
                          </w:rPr>
                        </w:pPr>
                        <w:r>
                          <w:rPr>
                            <w:szCs w:val="24"/>
                          </w:rPr>
                          <w:t>Televizijos sistemų technologijos ir parametrai.</w:t>
                        </w:r>
                      </w:p>
                    </w:tc>
                    <w:tc>
                      <w:tcPr>
                        <w:tcW w:w="705" w:type="pct"/>
                        <w:vMerge/>
                        <w:tcBorders>
                          <w:top w:val="single" w:sz="4" w:space="0" w:color="auto"/>
                          <w:left w:val="single" w:sz="4" w:space="0" w:color="auto"/>
                          <w:right w:val="single" w:sz="4" w:space="0" w:color="auto"/>
                        </w:tcBorders>
                        <w:vAlign w:val="center"/>
                      </w:tcPr>
                      <w:p w14:paraId="377B6A88" w14:textId="77777777" w:rsidR="00F45D02" w:rsidRDefault="00F45D02">
                        <w:pPr>
                          <w:jc w:val="center"/>
                          <w:rPr>
                            <w:b/>
                            <w:szCs w:val="24"/>
                          </w:rPr>
                        </w:pPr>
                      </w:p>
                    </w:tc>
                  </w:tr>
                  <w:tr w:rsidR="00F45D02" w14:paraId="36994908" w14:textId="77777777" w:rsidTr="00C514A0">
                    <w:trPr>
                      <w:trHeight w:val="97"/>
                    </w:trPr>
                    <w:tc>
                      <w:tcPr>
                        <w:tcW w:w="346" w:type="pct"/>
                        <w:tcBorders>
                          <w:top w:val="nil"/>
                          <w:left w:val="single" w:sz="4" w:space="0" w:color="auto"/>
                          <w:bottom w:val="nil"/>
                          <w:right w:val="single" w:sz="4" w:space="0" w:color="auto"/>
                        </w:tcBorders>
                      </w:tcPr>
                      <w:p w14:paraId="29325EA1" w14:textId="7F55FC3F" w:rsidR="00F45D02" w:rsidRDefault="00C514A0">
                        <w:pPr>
                          <w:rPr>
                            <w:szCs w:val="24"/>
                          </w:rPr>
                        </w:pPr>
                        <w:r>
                          <w:rPr>
                            <w:szCs w:val="24"/>
                          </w:rPr>
                          <w:t>40.</w:t>
                        </w:r>
                      </w:p>
                    </w:tc>
                    <w:tc>
                      <w:tcPr>
                        <w:tcW w:w="3949" w:type="pct"/>
                        <w:tcBorders>
                          <w:top w:val="nil"/>
                          <w:left w:val="single" w:sz="4" w:space="0" w:color="auto"/>
                          <w:bottom w:val="nil"/>
                          <w:right w:val="single" w:sz="4" w:space="0" w:color="auto"/>
                        </w:tcBorders>
                      </w:tcPr>
                      <w:p w14:paraId="0C650369" w14:textId="77777777" w:rsidR="00F45D02" w:rsidRDefault="00C514A0">
                        <w:pPr>
                          <w:jc w:val="both"/>
                          <w:rPr>
                            <w:szCs w:val="24"/>
                          </w:rPr>
                        </w:pPr>
                        <w:r>
                          <w:rPr>
                            <w:szCs w:val="24"/>
                          </w:rPr>
                          <w:t>Bevielio ryšio technologijos ir parametrai, informacijos perdavimo būdai, protokolai ir sparta.</w:t>
                        </w:r>
                      </w:p>
                    </w:tc>
                    <w:tc>
                      <w:tcPr>
                        <w:tcW w:w="705" w:type="pct"/>
                        <w:vMerge/>
                        <w:tcBorders>
                          <w:top w:val="single" w:sz="4" w:space="0" w:color="auto"/>
                          <w:left w:val="single" w:sz="4" w:space="0" w:color="auto"/>
                          <w:right w:val="single" w:sz="4" w:space="0" w:color="auto"/>
                        </w:tcBorders>
                        <w:vAlign w:val="center"/>
                      </w:tcPr>
                      <w:p w14:paraId="1A407A1C" w14:textId="77777777" w:rsidR="00F45D02" w:rsidRDefault="00F45D02">
                        <w:pPr>
                          <w:jc w:val="center"/>
                          <w:rPr>
                            <w:b/>
                            <w:szCs w:val="24"/>
                          </w:rPr>
                        </w:pPr>
                      </w:p>
                    </w:tc>
                  </w:tr>
                  <w:tr w:rsidR="00F45D02" w14:paraId="3251B4D4" w14:textId="77777777" w:rsidTr="00C514A0">
                    <w:trPr>
                      <w:trHeight w:val="97"/>
                    </w:trPr>
                    <w:tc>
                      <w:tcPr>
                        <w:tcW w:w="346" w:type="pct"/>
                        <w:tcBorders>
                          <w:top w:val="nil"/>
                          <w:left w:val="single" w:sz="4" w:space="0" w:color="auto"/>
                          <w:bottom w:val="nil"/>
                          <w:right w:val="single" w:sz="4" w:space="0" w:color="auto"/>
                        </w:tcBorders>
                      </w:tcPr>
                      <w:p w14:paraId="31938EF9" w14:textId="20BAF06E" w:rsidR="00F45D02" w:rsidRDefault="00C514A0">
                        <w:pPr>
                          <w:rPr>
                            <w:szCs w:val="24"/>
                          </w:rPr>
                        </w:pPr>
                        <w:r>
                          <w:rPr>
                            <w:szCs w:val="24"/>
                          </w:rPr>
                          <w:t>41.</w:t>
                        </w:r>
                      </w:p>
                    </w:tc>
                    <w:tc>
                      <w:tcPr>
                        <w:tcW w:w="3949" w:type="pct"/>
                        <w:tcBorders>
                          <w:top w:val="nil"/>
                          <w:left w:val="single" w:sz="4" w:space="0" w:color="auto"/>
                          <w:bottom w:val="nil"/>
                          <w:right w:val="single" w:sz="4" w:space="0" w:color="auto"/>
                        </w:tcBorders>
                      </w:tcPr>
                      <w:p w14:paraId="04E0C2D9" w14:textId="77777777" w:rsidR="00F45D02" w:rsidRDefault="00C514A0">
                        <w:pPr>
                          <w:jc w:val="both"/>
                          <w:rPr>
                            <w:szCs w:val="24"/>
                          </w:rPr>
                        </w:pPr>
                        <w:r>
                          <w:rPr>
                            <w:szCs w:val="24"/>
                          </w:rPr>
                          <w:t>Kompiuterinių tinklų technologijos ir parametrai.</w:t>
                        </w:r>
                      </w:p>
                    </w:tc>
                    <w:tc>
                      <w:tcPr>
                        <w:tcW w:w="705" w:type="pct"/>
                        <w:vMerge/>
                        <w:tcBorders>
                          <w:top w:val="single" w:sz="4" w:space="0" w:color="auto"/>
                          <w:left w:val="single" w:sz="4" w:space="0" w:color="auto"/>
                          <w:right w:val="single" w:sz="4" w:space="0" w:color="auto"/>
                        </w:tcBorders>
                        <w:vAlign w:val="center"/>
                      </w:tcPr>
                      <w:p w14:paraId="3D9FB0E2" w14:textId="77777777" w:rsidR="00F45D02" w:rsidRDefault="00F45D02">
                        <w:pPr>
                          <w:jc w:val="center"/>
                          <w:rPr>
                            <w:b/>
                            <w:szCs w:val="24"/>
                          </w:rPr>
                        </w:pPr>
                      </w:p>
                    </w:tc>
                  </w:tr>
                  <w:tr w:rsidR="00F45D02" w14:paraId="124114EC" w14:textId="77777777" w:rsidTr="00C514A0">
                    <w:trPr>
                      <w:trHeight w:val="97"/>
                    </w:trPr>
                    <w:tc>
                      <w:tcPr>
                        <w:tcW w:w="346" w:type="pct"/>
                        <w:tcBorders>
                          <w:top w:val="nil"/>
                          <w:left w:val="single" w:sz="4" w:space="0" w:color="auto"/>
                          <w:bottom w:val="nil"/>
                          <w:right w:val="single" w:sz="4" w:space="0" w:color="auto"/>
                        </w:tcBorders>
                      </w:tcPr>
                      <w:p w14:paraId="039303FC" w14:textId="3EA66309" w:rsidR="00F45D02" w:rsidRDefault="00C514A0">
                        <w:pPr>
                          <w:rPr>
                            <w:szCs w:val="24"/>
                          </w:rPr>
                        </w:pPr>
                        <w:r>
                          <w:rPr>
                            <w:szCs w:val="24"/>
                          </w:rPr>
                          <w:t>42.</w:t>
                        </w:r>
                      </w:p>
                    </w:tc>
                    <w:tc>
                      <w:tcPr>
                        <w:tcW w:w="3949" w:type="pct"/>
                        <w:tcBorders>
                          <w:top w:val="nil"/>
                          <w:left w:val="single" w:sz="4" w:space="0" w:color="auto"/>
                          <w:bottom w:val="nil"/>
                          <w:right w:val="single" w:sz="4" w:space="0" w:color="auto"/>
                        </w:tcBorders>
                      </w:tcPr>
                      <w:p w14:paraId="3A0C7B4B" w14:textId="77777777" w:rsidR="00F45D02" w:rsidRDefault="00C514A0">
                        <w:pPr>
                          <w:jc w:val="both"/>
                          <w:rPr>
                            <w:szCs w:val="24"/>
                          </w:rPr>
                        </w:pPr>
                        <w:r>
                          <w:rPr>
                            <w:szCs w:val="24"/>
                          </w:rPr>
                          <w:t>Kompiuterinių tinklų montavimo reikalavimai.</w:t>
                        </w:r>
                      </w:p>
                    </w:tc>
                    <w:tc>
                      <w:tcPr>
                        <w:tcW w:w="705" w:type="pct"/>
                        <w:vMerge/>
                        <w:tcBorders>
                          <w:top w:val="single" w:sz="4" w:space="0" w:color="auto"/>
                          <w:left w:val="single" w:sz="4" w:space="0" w:color="auto"/>
                          <w:right w:val="single" w:sz="4" w:space="0" w:color="auto"/>
                        </w:tcBorders>
                        <w:vAlign w:val="center"/>
                      </w:tcPr>
                      <w:p w14:paraId="0BE2AE30" w14:textId="77777777" w:rsidR="00F45D02" w:rsidRDefault="00F45D02">
                        <w:pPr>
                          <w:jc w:val="center"/>
                          <w:rPr>
                            <w:b/>
                            <w:szCs w:val="24"/>
                          </w:rPr>
                        </w:pPr>
                      </w:p>
                    </w:tc>
                  </w:tr>
                  <w:tr w:rsidR="00F45D02" w14:paraId="694C2037" w14:textId="77777777" w:rsidTr="00C514A0">
                    <w:trPr>
                      <w:trHeight w:val="97"/>
                    </w:trPr>
                    <w:tc>
                      <w:tcPr>
                        <w:tcW w:w="346" w:type="pct"/>
                        <w:tcBorders>
                          <w:top w:val="nil"/>
                          <w:left w:val="single" w:sz="4" w:space="0" w:color="auto"/>
                          <w:bottom w:val="nil"/>
                          <w:right w:val="single" w:sz="4" w:space="0" w:color="auto"/>
                        </w:tcBorders>
                      </w:tcPr>
                      <w:p w14:paraId="65CC5F06" w14:textId="10321728" w:rsidR="00F45D02" w:rsidRDefault="00C514A0">
                        <w:pPr>
                          <w:rPr>
                            <w:szCs w:val="24"/>
                          </w:rPr>
                        </w:pPr>
                        <w:r>
                          <w:rPr>
                            <w:szCs w:val="24"/>
                          </w:rPr>
                          <w:t>43.</w:t>
                        </w:r>
                      </w:p>
                    </w:tc>
                    <w:tc>
                      <w:tcPr>
                        <w:tcW w:w="3949" w:type="pct"/>
                        <w:tcBorders>
                          <w:top w:val="nil"/>
                          <w:left w:val="single" w:sz="4" w:space="0" w:color="auto"/>
                          <w:bottom w:val="nil"/>
                          <w:right w:val="single" w:sz="4" w:space="0" w:color="auto"/>
                        </w:tcBorders>
                      </w:tcPr>
                      <w:p w14:paraId="6C665958" w14:textId="77777777" w:rsidR="00F45D02" w:rsidRDefault="00C514A0">
                        <w:pPr>
                          <w:jc w:val="both"/>
                          <w:rPr>
                            <w:szCs w:val="24"/>
                          </w:rPr>
                        </w:pPr>
                        <w:r>
                          <w:rPr>
                            <w:szCs w:val="24"/>
                          </w:rPr>
                          <w:t>Šviesolaidinių kabelių parinkimo ir tiesimo, movų ir jungčių tipų parinkimo ir montavimo reikalavimai.</w:t>
                        </w:r>
                      </w:p>
                    </w:tc>
                    <w:tc>
                      <w:tcPr>
                        <w:tcW w:w="705" w:type="pct"/>
                        <w:vMerge/>
                        <w:tcBorders>
                          <w:top w:val="single" w:sz="4" w:space="0" w:color="auto"/>
                          <w:left w:val="single" w:sz="4" w:space="0" w:color="auto"/>
                          <w:right w:val="single" w:sz="4" w:space="0" w:color="auto"/>
                        </w:tcBorders>
                        <w:vAlign w:val="center"/>
                      </w:tcPr>
                      <w:p w14:paraId="2D7E81F3" w14:textId="77777777" w:rsidR="00F45D02" w:rsidRDefault="00F45D02">
                        <w:pPr>
                          <w:jc w:val="center"/>
                          <w:rPr>
                            <w:b/>
                            <w:szCs w:val="24"/>
                          </w:rPr>
                        </w:pPr>
                      </w:p>
                    </w:tc>
                  </w:tr>
                  <w:tr w:rsidR="00F45D02" w14:paraId="6C0451C2" w14:textId="77777777" w:rsidTr="00C514A0">
                    <w:trPr>
                      <w:trHeight w:val="97"/>
                    </w:trPr>
                    <w:tc>
                      <w:tcPr>
                        <w:tcW w:w="346" w:type="pct"/>
                        <w:tcBorders>
                          <w:top w:val="nil"/>
                          <w:left w:val="single" w:sz="4" w:space="0" w:color="auto"/>
                          <w:bottom w:val="nil"/>
                          <w:right w:val="single" w:sz="4" w:space="0" w:color="auto"/>
                        </w:tcBorders>
                      </w:tcPr>
                      <w:p w14:paraId="287CCF20" w14:textId="6CAF0690" w:rsidR="00F45D02" w:rsidRDefault="00C514A0">
                        <w:pPr>
                          <w:rPr>
                            <w:szCs w:val="24"/>
                          </w:rPr>
                        </w:pPr>
                        <w:r>
                          <w:rPr>
                            <w:szCs w:val="24"/>
                          </w:rPr>
                          <w:t>44.</w:t>
                        </w:r>
                      </w:p>
                    </w:tc>
                    <w:tc>
                      <w:tcPr>
                        <w:tcW w:w="3949" w:type="pct"/>
                        <w:tcBorders>
                          <w:top w:val="nil"/>
                          <w:left w:val="single" w:sz="4" w:space="0" w:color="auto"/>
                          <w:bottom w:val="nil"/>
                          <w:right w:val="single" w:sz="4" w:space="0" w:color="auto"/>
                        </w:tcBorders>
                      </w:tcPr>
                      <w:p w14:paraId="5722BCBD" w14:textId="77777777" w:rsidR="00F45D02" w:rsidRDefault="00C514A0">
                        <w:pPr>
                          <w:jc w:val="both"/>
                          <w:rPr>
                            <w:szCs w:val="24"/>
                          </w:rPr>
                        </w:pPr>
                        <w:r>
                          <w:rPr>
                            <w:szCs w:val="24"/>
                          </w:rPr>
                          <w:t>Sutartiniai ženklai, naudojami topografiniuose planuose (nuotolinio ryšio kabelių linijų, oro linijų, atramų, telefoninės kanalizacijos ir šulinių žymėjimas).</w:t>
                        </w:r>
                      </w:p>
                    </w:tc>
                    <w:tc>
                      <w:tcPr>
                        <w:tcW w:w="705" w:type="pct"/>
                        <w:vMerge/>
                        <w:tcBorders>
                          <w:top w:val="single" w:sz="4" w:space="0" w:color="auto"/>
                          <w:left w:val="single" w:sz="4" w:space="0" w:color="auto"/>
                          <w:right w:val="single" w:sz="4" w:space="0" w:color="auto"/>
                        </w:tcBorders>
                        <w:vAlign w:val="center"/>
                      </w:tcPr>
                      <w:p w14:paraId="6AAF8EC0" w14:textId="77777777" w:rsidR="00F45D02" w:rsidRDefault="00F45D02">
                        <w:pPr>
                          <w:jc w:val="center"/>
                          <w:rPr>
                            <w:b/>
                            <w:szCs w:val="24"/>
                          </w:rPr>
                        </w:pPr>
                      </w:p>
                    </w:tc>
                  </w:tr>
                  <w:tr w:rsidR="00F45D02" w14:paraId="407FD65F" w14:textId="77777777" w:rsidTr="00C514A0">
                    <w:trPr>
                      <w:trHeight w:val="97"/>
                    </w:trPr>
                    <w:tc>
                      <w:tcPr>
                        <w:tcW w:w="346" w:type="pct"/>
                        <w:tcBorders>
                          <w:top w:val="nil"/>
                          <w:left w:val="single" w:sz="4" w:space="0" w:color="auto"/>
                          <w:bottom w:val="nil"/>
                          <w:right w:val="single" w:sz="4" w:space="0" w:color="auto"/>
                        </w:tcBorders>
                      </w:tcPr>
                      <w:p w14:paraId="7CC182E6" w14:textId="119BA286" w:rsidR="00F45D02" w:rsidRDefault="00C514A0">
                        <w:pPr>
                          <w:rPr>
                            <w:szCs w:val="24"/>
                          </w:rPr>
                        </w:pPr>
                        <w:r>
                          <w:rPr>
                            <w:szCs w:val="24"/>
                          </w:rPr>
                          <w:t>45.</w:t>
                        </w:r>
                      </w:p>
                    </w:tc>
                    <w:tc>
                      <w:tcPr>
                        <w:tcW w:w="3949" w:type="pct"/>
                        <w:tcBorders>
                          <w:top w:val="nil"/>
                          <w:left w:val="single" w:sz="4" w:space="0" w:color="auto"/>
                          <w:bottom w:val="nil"/>
                          <w:right w:val="single" w:sz="4" w:space="0" w:color="auto"/>
                        </w:tcBorders>
                      </w:tcPr>
                      <w:p w14:paraId="26C7A279" w14:textId="77777777" w:rsidR="00F45D02" w:rsidRDefault="00C514A0">
                        <w:pPr>
                          <w:jc w:val="both"/>
                          <w:rPr>
                            <w:szCs w:val="24"/>
                          </w:rPr>
                        </w:pPr>
                        <w:r>
                          <w:rPr>
                            <w:szCs w:val="24"/>
                          </w:rPr>
                          <w:t>Statinio nuotolinio ryšio telekomunikacijų inžinerinių sistemų techninio projekto parengimo ir tvirtinimo reikalavimai.</w:t>
                        </w:r>
                      </w:p>
                    </w:tc>
                    <w:tc>
                      <w:tcPr>
                        <w:tcW w:w="705" w:type="pct"/>
                        <w:vMerge/>
                        <w:tcBorders>
                          <w:top w:val="single" w:sz="4" w:space="0" w:color="auto"/>
                          <w:left w:val="single" w:sz="4" w:space="0" w:color="auto"/>
                          <w:right w:val="single" w:sz="4" w:space="0" w:color="auto"/>
                        </w:tcBorders>
                        <w:vAlign w:val="center"/>
                      </w:tcPr>
                      <w:p w14:paraId="53B0CB9B" w14:textId="77777777" w:rsidR="00F45D02" w:rsidRDefault="00F45D02">
                        <w:pPr>
                          <w:jc w:val="center"/>
                          <w:rPr>
                            <w:b/>
                            <w:szCs w:val="24"/>
                          </w:rPr>
                        </w:pPr>
                      </w:p>
                    </w:tc>
                  </w:tr>
                  <w:tr w:rsidR="00F45D02" w14:paraId="5B683E97" w14:textId="77777777" w:rsidTr="00C514A0">
                    <w:trPr>
                      <w:trHeight w:val="97"/>
                    </w:trPr>
                    <w:tc>
                      <w:tcPr>
                        <w:tcW w:w="346" w:type="pct"/>
                        <w:tcBorders>
                          <w:top w:val="nil"/>
                          <w:left w:val="single" w:sz="4" w:space="0" w:color="auto"/>
                          <w:bottom w:val="nil"/>
                          <w:right w:val="single" w:sz="4" w:space="0" w:color="auto"/>
                        </w:tcBorders>
                      </w:tcPr>
                      <w:p w14:paraId="034FC4EB" w14:textId="1AB6AADA" w:rsidR="00F45D02" w:rsidRDefault="00C514A0">
                        <w:pPr>
                          <w:rPr>
                            <w:szCs w:val="24"/>
                          </w:rPr>
                        </w:pPr>
                        <w:r>
                          <w:rPr>
                            <w:szCs w:val="24"/>
                          </w:rPr>
                          <w:t>46.</w:t>
                        </w:r>
                      </w:p>
                    </w:tc>
                    <w:tc>
                      <w:tcPr>
                        <w:tcW w:w="3949" w:type="pct"/>
                        <w:tcBorders>
                          <w:top w:val="nil"/>
                          <w:left w:val="single" w:sz="4" w:space="0" w:color="auto"/>
                          <w:bottom w:val="nil"/>
                          <w:right w:val="single" w:sz="4" w:space="0" w:color="auto"/>
                        </w:tcBorders>
                      </w:tcPr>
                      <w:p w14:paraId="26422D03" w14:textId="77777777" w:rsidR="00F45D02" w:rsidRDefault="00C514A0">
                        <w:pPr>
                          <w:jc w:val="both"/>
                          <w:rPr>
                            <w:szCs w:val="24"/>
                          </w:rPr>
                        </w:pPr>
                        <w:r>
                          <w:rPr>
                            <w:szCs w:val="24"/>
                          </w:rPr>
                          <w:t>Vaizdo apžvalgos ir vaizdo kontrolės inžinerinių sistemų montavimo reikalavimai.</w:t>
                        </w:r>
                      </w:p>
                    </w:tc>
                    <w:tc>
                      <w:tcPr>
                        <w:tcW w:w="705" w:type="pct"/>
                        <w:vMerge/>
                        <w:tcBorders>
                          <w:top w:val="single" w:sz="4" w:space="0" w:color="auto"/>
                          <w:left w:val="single" w:sz="4" w:space="0" w:color="auto"/>
                          <w:right w:val="single" w:sz="4" w:space="0" w:color="auto"/>
                        </w:tcBorders>
                        <w:vAlign w:val="center"/>
                      </w:tcPr>
                      <w:p w14:paraId="53C58410" w14:textId="77777777" w:rsidR="00F45D02" w:rsidRDefault="00F45D02">
                        <w:pPr>
                          <w:jc w:val="center"/>
                          <w:rPr>
                            <w:b/>
                            <w:szCs w:val="24"/>
                          </w:rPr>
                        </w:pPr>
                      </w:p>
                    </w:tc>
                  </w:tr>
                  <w:tr w:rsidR="00F45D02" w14:paraId="65497EE9" w14:textId="77777777" w:rsidTr="00C514A0">
                    <w:trPr>
                      <w:trHeight w:val="97"/>
                    </w:trPr>
                    <w:tc>
                      <w:tcPr>
                        <w:tcW w:w="346" w:type="pct"/>
                        <w:tcBorders>
                          <w:top w:val="nil"/>
                          <w:left w:val="single" w:sz="4" w:space="0" w:color="auto"/>
                          <w:bottom w:val="nil"/>
                          <w:right w:val="single" w:sz="4" w:space="0" w:color="auto"/>
                        </w:tcBorders>
                      </w:tcPr>
                      <w:p w14:paraId="49360C75" w14:textId="6CC51B33" w:rsidR="00F45D02" w:rsidRDefault="00C514A0">
                        <w:pPr>
                          <w:rPr>
                            <w:szCs w:val="24"/>
                          </w:rPr>
                        </w:pPr>
                        <w:r>
                          <w:rPr>
                            <w:szCs w:val="24"/>
                          </w:rPr>
                          <w:t>47.</w:t>
                        </w:r>
                      </w:p>
                    </w:tc>
                    <w:tc>
                      <w:tcPr>
                        <w:tcW w:w="3949" w:type="pct"/>
                        <w:tcBorders>
                          <w:top w:val="nil"/>
                          <w:left w:val="single" w:sz="4" w:space="0" w:color="auto"/>
                          <w:bottom w:val="nil"/>
                          <w:right w:val="single" w:sz="4" w:space="0" w:color="auto"/>
                        </w:tcBorders>
                      </w:tcPr>
                      <w:p w14:paraId="3988CA08" w14:textId="77777777" w:rsidR="00F45D02" w:rsidRDefault="00C514A0">
                        <w:pPr>
                          <w:jc w:val="both"/>
                          <w:rPr>
                            <w:szCs w:val="24"/>
                          </w:rPr>
                        </w:pPr>
                        <w:r>
                          <w:rPr>
                            <w:szCs w:val="24"/>
                          </w:rPr>
                          <w:t>Daugiafunkcių sistemų valdymo inžinerinių sistemų montavimo reikalavimai.</w:t>
                        </w:r>
                      </w:p>
                    </w:tc>
                    <w:tc>
                      <w:tcPr>
                        <w:tcW w:w="705" w:type="pct"/>
                        <w:vMerge/>
                        <w:tcBorders>
                          <w:top w:val="single" w:sz="4" w:space="0" w:color="auto"/>
                          <w:left w:val="single" w:sz="4" w:space="0" w:color="auto"/>
                          <w:right w:val="single" w:sz="4" w:space="0" w:color="auto"/>
                        </w:tcBorders>
                        <w:vAlign w:val="center"/>
                      </w:tcPr>
                      <w:p w14:paraId="4FBB7377" w14:textId="77777777" w:rsidR="00F45D02" w:rsidRDefault="00F45D02">
                        <w:pPr>
                          <w:jc w:val="center"/>
                          <w:rPr>
                            <w:b/>
                            <w:szCs w:val="24"/>
                          </w:rPr>
                        </w:pPr>
                      </w:p>
                    </w:tc>
                  </w:tr>
                  <w:tr w:rsidR="00F45D02" w14:paraId="693236EF" w14:textId="77777777" w:rsidTr="00C514A0">
                    <w:trPr>
                      <w:trHeight w:val="97"/>
                    </w:trPr>
                    <w:tc>
                      <w:tcPr>
                        <w:tcW w:w="346" w:type="pct"/>
                        <w:tcBorders>
                          <w:top w:val="nil"/>
                          <w:left w:val="single" w:sz="4" w:space="0" w:color="auto"/>
                          <w:bottom w:val="single" w:sz="4" w:space="0" w:color="auto"/>
                          <w:right w:val="single" w:sz="4" w:space="0" w:color="auto"/>
                        </w:tcBorders>
                      </w:tcPr>
                      <w:p w14:paraId="4F9692F3" w14:textId="60B16198" w:rsidR="00F45D02" w:rsidRDefault="00C514A0">
                        <w:pPr>
                          <w:rPr>
                            <w:szCs w:val="24"/>
                          </w:rPr>
                        </w:pPr>
                        <w:r>
                          <w:rPr>
                            <w:szCs w:val="24"/>
                          </w:rPr>
                          <w:t>48.</w:t>
                        </w:r>
                      </w:p>
                    </w:tc>
                    <w:tc>
                      <w:tcPr>
                        <w:tcW w:w="3949" w:type="pct"/>
                        <w:tcBorders>
                          <w:top w:val="nil"/>
                          <w:left w:val="single" w:sz="4" w:space="0" w:color="auto"/>
                          <w:bottom w:val="single" w:sz="4" w:space="0" w:color="auto"/>
                          <w:right w:val="single" w:sz="4" w:space="0" w:color="auto"/>
                        </w:tcBorders>
                      </w:tcPr>
                      <w:p w14:paraId="5E905A1A" w14:textId="77777777" w:rsidR="00F45D02" w:rsidRDefault="00C514A0">
                        <w:pPr>
                          <w:jc w:val="both"/>
                          <w:rPr>
                            <w:szCs w:val="24"/>
                          </w:rPr>
                        </w:pPr>
                        <w:r>
                          <w:rPr>
                            <w:szCs w:val="24"/>
                          </w:rPr>
                          <w:t>Inžinerinių sistemų įrengimo aiškinamojo rašto ir techninės specifikacijos sudarymo principai.</w:t>
                        </w:r>
                      </w:p>
                    </w:tc>
                    <w:tc>
                      <w:tcPr>
                        <w:tcW w:w="705" w:type="pct"/>
                        <w:vMerge/>
                        <w:tcBorders>
                          <w:top w:val="single" w:sz="4" w:space="0" w:color="auto"/>
                          <w:left w:val="single" w:sz="4" w:space="0" w:color="auto"/>
                          <w:bottom w:val="single" w:sz="4" w:space="0" w:color="auto"/>
                          <w:right w:val="single" w:sz="4" w:space="0" w:color="auto"/>
                        </w:tcBorders>
                        <w:vAlign w:val="center"/>
                      </w:tcPr>
                      <w:p w14:paraId="62DD91E0" w14:textId="77777777" w:rsidR="00F45D02" w:rsidRDefault="00F45D02">
                        <w:pPr>
                          <w:jc w:val="center"/>
                          <w:rPr>
                            <w:b/>
                            <w:szCs w:val="24"/>
                          </w:rPr>
                        </w:pPr>
                      </w:p>
                    </w:tc>
                  </w:tr>
                  <w:tr w:rsidR="00F45D02" w14:paraId="11F121E4" w14:textId="77777777" w:rsidTr="00C514A0">
                    <w:trPr>
                      <w:trHeight w:val="97"/>
                    </w:trPr>
                    <w:tc>
                      <w:tcPr>
                        <w:tcW w:w="346" w:type="pct"/>
                        <w:tcBorders>
                          <w:top w:val="single" w:sz="4" w:space="0" w:color="auto"/>
                          <w:left w:val="single" w:sz="4" w:space="0" w:color="auto"/>
                          <w:bottom w:val="nil"/>
                          <w:right w:val="single" w:sz="4" w:space="0" w:color="auto"/>
                        </w:tcBorders>
                      </w:tcPr>
                      <w:p w14:paraId="467252A1" w14:textId="77777777" w:rsidR="00F45D02" w:rsidRDefault="00F45D02">
                        <w:pPr>
                          <w:rPr>
                            <w:szCs w:val="24"/>
                          </w:rPr>
                        </w:pPr>
                      </w:p>
                    </w:tc>
                    <w:tc>
                      <w:tcPr>
                        <w:tcW w:w="3949" w:type="pct"/>
                        <w:tcBorders>
                          <w:top w:val="single" w:sz="4" w:space="0" w:color="auto"/>
                          <w:left w:val="single" w:sz="4" w:space="0" w:color="auto"/>
                          <w:bottom w:val="nil"/>
                          <w:right w:val="single" w:sz="4" w:space="0" w:color="auto"/>
                        </w:tcBorders>
                      </w:tcPr>
                      <w:p w14:paraId="2AD8C23B" w14:textId="77777777" w:rsidR="00F45D02" w:rsidRDefault="00C514A0">
                        <w:pPr>
                          <w:rPr>
                            <w:szCs w:val="24"/>
                            <w:lang w:eastAsia="lt-LT"/>
                          </w:rPr>
                        </w:pPr>
                        <w:r>
                          <w:rPr>
                            <w:szCs w:val="24"/>
                            <w:lang w:eastAsia="lt-LT"/>
                          </w:rPr>
                          <w:t>APSAUGINĖ SIGNALIZACIJA, GAISRO APTIKIMAS IR SIGNALIZAVIMAS</w:t>
                        </w:r>
                      </w:p>
                    </w:tc>
                    <w:tc>
                      <w:tcPr>
                        <w:tcW w:w="705" w:type="pct"/>
                        <w:tcBorders>
                          <w:top w:val="single" w:sz="4" w:space="0" w:color="auto"/>
                          <w:left w:val="single" w:sz="4" w:space="0" w:color="auto"/>
                          <w:bottom w:val="nil"/>
                          <w:right w:val="single" w:sz="4" w:space="0" w:color="auto"/>
                        </w:tcBorders>
                        <w:vAlign w:val="center"/>
                      </w:tcPr>
                      <w:p w14:paraId="58A01FCF" w14:textId="77777777" w:rsidR="00F45D02" w:rsidRDefault="00F45D02">
                        <w:pPr>
                          <w:rPr>
                            <w:b/>
                            <w:szCs w:val="24"/>
                          </w:rPr>
                        </w:pPr>
                      </w:p>
                    </w:tc>
                  </w:tr>
                  <w:tr w:rsidR="00F45D02" w14:paraId="73E1701F" w14:textId="77777777" w:rsidTr="00C514A0">
                    <w:trPr>
                      <w:trHeight w:val="97"/>
                    </w:trPr>
                    <w:tc>
                      <w:tcPr>
                        <w:tcW w:w="346" w:type="pct"/>
                        <w:tcBorders>
                          <w:top w:val="nil"/>
                          <w:left w:val="single" w:sz="4" w:space="0" w:color="auto"/>
                          <w:bottom w:val="nil"/>
                          <w:right w:val="single" w:sz="4" w:space="0" w:color="auto"/>
                        </w:tcBorders>
                      </w:tcPr>
                      <w:p w14:paraId="6AADEB90" w14:textId="0FF9FDFB" w:rsidR="00F45D02" w:rsidRDefault="00C514A0">
                        <w:pPr>
                          <w:rPr>
                            <w:szCs w:val="24"/>
                          </w:rPr>
                        </w:pPr>
                        <w:r>
                          <w:rPr>
                            <w:szCs w:val="24"/>
                          </w:rPr>
                          <w:t>49.</w:t>
                        </w:r>
                      </w:p>
                    </w:tc>
                    <w:tc>
                      <w:tcPr>
                        <w:tcW w:w="3949" w:type="pct"/>
                        <w:tcBorders>
                          <w:top w:val="nil"/>
                          <w:left w:val="single" w:sz="4" w:space="0" w:color="auto"/>
                          <w:bottom w:val="nil"/>
                          <w:right w:val="single" w:sz="4" w:space="0" w:color="auto"/>
                        </w:tcBorders>
                      </w:tcPr>
                      <w:p w14:paraId="2D32D4F2" w14:textId="77777777" w:rsidR="00F45D02" w:rsidRDefault="00C514A0">
                        <w:pPr>
                          <w:jc w:val="both"/>
                          <w:rPr>
                            <w:szCs w:val="24"/>
                          </w:rPr>
                        </w:pPr>
                        <w:r>
                          <w:rPr>
                            <w:szCs w:val="24"/>
                          </w:rPr>
                          <w:t>Statinio apsauginės signalizacijos inžinerinių sistemų maitinimo šaltinio įrengimo reikalavimai.</w:t>
                        </w:r>
                      </w:p>
                    </w:tc>
                    <w:tc>
                      <w:tcPr>
                        <w:tcW w:w="705" w:type="pct"/>
                        <w:vMerge w:val="restart"/>
                        <w:tcBorders>
                          <w:top w:val="nil"/>
                          <w:left w:val="single" w:sz="4" w:space="0" w:color="auto"/>
                          <w:right w:val="single" w:sz="4" w:space="0" w:color="auto"/>
                        </w:tcBorders>
                        <w:vAlign w:val="center"/>
                      </w:tcPr>
                      <w:p w14:paraId="12201565" w14:textId="77777777" w:rsidR="00F45D02" w:rsidRDefault="00C514A0">
                        <w:pPr>
                          <w:jc w:val="both"/>
                          <w:rPr>
                            <w:szCs w:val="24"/>
                          </w:rPr>
                        </w:pPr>
                        <w:r>
                          <w:rPr>
                            <w:szCs w:val="24"/>
                          </w:rPr>
                          <w:t xml:space="preserve">YSPDV, YSPDVPV, </w:t>
                        </w:r>
                        <w:r>
                          <w:rPr>
                            <w:szCs w:val="24"/>
                            <w:lang w:eastAsia="lt-LT"/>
                          </w:rPr>
                          <w:t>SPDEV</w:t>
                        </w:r>
                      </w:p>
                    </w:tc>
                  </w:tr>
                  <w:tr w:rsidR="00F45D02" w14:paraId="0629D11F" w14:textId="77777777" w:rsidTr="00C514A0">
                    <w:trPr>
                      <w:trHeight w:val="97"/>
                    </w:trPr>
                    <w:tc>
                      <w:tcPr>
                        <w:tcW w:w="346" w:type="pct"/>
                        <w:tcBorders>
                          <w:top w:val="nil"/>
                          <w:left w:val="single" w:sz="4" w:space="0" w:color="auto"/>
                          <w:bottom w:val="nil"/>
                          <w:right w:val="single" w:sz="4" w:space="0" w:color="auto"/>
                        </w:tcBorders>
                      </w:tcPr>
                      <w:p w14:paraId="2A974A74" w14:textId="04914008" w:rsidR="00F45D02" w:rsidRDefault="00C514A0">
                        <w:pPr>
                          <w:rPr>
                            <w:szCs w:val="24"/>
                          </w:rPr>
                        </w:pPr>
                        <w:r>
                          <w:rPr>
                            <w:szCs w:val="24"/>
                          </w:rPr>
                          <w:t>50.</w:t>
                        </w:r>
                      </w:p>
                    </w:tc>
                    <w:tc>
                      <w:tcPr>
                        <w:tcW w:w="3949" w:type="pct"/>
                        <w:tcBorders>
                          <w:top w:val="nil"/>
                          <w:left w:val="single" w:sz="4" w:space="0" w:color="auto"/>
                          <w:bottom w:val="nil"/>
                          <w:right w:val="single" w:sz="4" w:space="0" w:color="auto"/>
                        </w:tcBorders>
                      </w:tcPr>
                      <w:p w14:paraId="090FFAEB" w14:textId="77777777" w:rsidR="00F45D02" w:rsidRDefault="00C514A0">
                        <w:pPr>
                          <w:jc w:val="both"/>
                          <w:rPr>
                            <w:szCs w:val="24"/>
                          </w:rPr>
                        </w:pPr>
                        <w:r>
                          <w:rPr>
                            <w:szCs w:val="24"/>
                          </w:rPr>
                          <w:t>Statinio apsauginės signalizacijos inžinerinių sistemų techninio projekto parengimo ir tvirtinimo reikalavimai.</w:t>
                        </w:r>
                      </w:p>
                    </w:tc>
                    <w:tc>
                      <w:tcPr>
                        <w:tcW w:w="705" w:type="pct"/>
                        <w:vMerge/>
                        <w:tcBorders>
                          <w:left w:val="single" w:sz="4" w:space="0" w:color="auto"/>
                          <w:right w:val="single" w:sz="4" w:space="0" w:color="auto"/>
                        </w:tcBorders>
                        <w:vAlign w:val="center"/>
                      </w:tcPr>
                      <w:p w14:paraId="4519B461" w14:textId="77777777" w:rsidR="00F45D02" w:rsidRDefault="00F45D02">
                        <w:pPr>
                          <w:jc w:val="center"/>
                          <w:rPr>
                            <w:b/>
                            <w:szCs w:val="24"/>
                          </w:rPr>
                        </w:pPr>
                      </w:p>
                    </w:tc>
                  </w:tr>
                  <w:tr w:rsidR="00F45D02" w14:paraId="3C399D79" w14:textId="77777777" w:rsidTr="00C514A0">
                    <w:trPr>
                      <w:trHeight w:val="97"/>
                    </w:trPr>
                    <w:tc>
                      <w:tcPr>
                        <w:tcW w:w="346" w:type="pct"/>
                        <w:tcBorders>
                          <w:top w:val="nil"/>
                          <w:left w:val="single" w:sz="4" w:space="0" w:color="auto"/>
                          <w:bottom w:val="nil"/>
                          <w:right w:val="single" w:sz="4" w:space="0" w:color="auto"/>
                        </w:tcBorders>
                      </w:tcPr>
                      <w:p w14:paraId="0D484A9C" w14:textId="53522F13" w:rsidR="00F45D02" w:rsidRDefault="00C514A0">
                        <w:pPr>
                          <w:rPr>
                            <w:szCs w:val="24"/>
                          </w:rPr>
                        </w:pPr>
                        <w:r>
                          <w:rPr>
                            <w:szCs w:val="24"/>
                          </w:rPr>
                          <w:t>51.</w:t>
                        </w:r>
                      </w:p>
                    </w:tc>
                    <w:tc>
                      <w:tcPr>
                        <w:tcW w:w="3949" w:type="pct"/>
                        <w:tcBorders>
                          <w:top w:val="nil"/>
                          <w:left w:val="single" w:sz="4" w:space="0" w:color="auto"/>
                          <w:bottom w:val="nil"/>
                          <w:right w:val="single" w:sz="4" w:space="0" w:color="auto"/>
                        </w:tcBorders>
                      </w:tcPr>
                      <w:p w14:paraId="29630CED" w14:textId="77777777" w:rsidR="00F45D02" w:rsidRDefault="00C514A0">
                        <w:pPr>
                          <w:jc w:val="both"/>
                          <w:rPr>
                            <w:szCs w:val="24"/>
                          </w:rPr>
                        </w:pPr>
                        <w:r>
                          <w:rPr>
                            <w:szCs w:val="24"/>
                          </w:rPr>
                          <w:t>Statinių konstrukcijų klasifikavimas pagal gaisrinę saugą.</w:t>
                        </w:r>
                      </w:p>
                    </w:tc>
                    <w:tc>
                      <w:tcPr>
                        <w:tcW w:w="705" w:type="pct"/>
                        <w:vMerge/>
                        <w:tcBorders>
                          <w:left w:val="single" w:sz="4" w:space="0" w:color="auto"/>
                          <w:right w:val="single" w:sz="4" w:space="0" w:color="auto"/>
                        </w:tcBorders>
                        <w:vAlign w:val="center"/>
                      </w:tcPr>
                      <w:p w14:paraId="57F3BA29" w14:textId="77777777" w:rsidR="00F45D02" w:rsidRDefault="00F45D02">
                        <w:pPr>
                          <w:jc w:val="center"/>
                          <w:rPr>
                            <w:b/>
                            <w:szCs w:val="24"/>
                          </w:rPr>
                        </w:pPr>
                      </w:p>
                    </w:tc>
                  </w:tr>
                  <w:tr w:rsidR="00F45D02" w14:paraId="70DE20E9" w14:textId="77777777" w:rsidTr="00C514A0">
                    <w:trPr>
                      <w:trHeight w:val="97"/>
                    </w:trPr>
                    <w:tc>
                      <w:tcPr>
                        <w:tcW w:w="346" w:type="pct"/>
                        <w:tcBorders>
                          <w:top w:val="nil"/>
                          <w:left w:val="single" w:sz="4" w:space="0" w:color="auto"/>
                          <w:bottom w:val="nil"/>
                          <w:right w:val="single" w:sz="4" w:space="0" w:color="auto"/>
                        </w:tcBorders>
                      </w:tcPr>
                      <w:p w14:paraId="095AF7FD" w14:textId="12E4C046" w:rsidR="00F45D02" w:rsidRDefault="00C514A0">
                        <w:pPr>
                          <w:rPr>
                            <w:szCs w:val="24"/>
                          </w:rPr>
                        </w:pPr>
                        <w:r>
                          <w:rPr>
                            <w:szCs w:val="24"/>
                          </w:rPr>
                          <w:t>52.</w:t>
                        </w:r>
                      </w:p>
                    </w:tc>
                    <w:tc>
                      <w:tcPr>
                        <w:tcW w:w="3949" w:type="pct"/>
                        <w:tcBorders>
                          <w:top w:val="nil"/>
                          <w:left w:val="single" w:sz="4" w:space="0" w:color="auto"/>
                          <w:bottom w:val="nil"/>
                          <w:right w:val="single" w:sz="4" w:space="0" w:color="auto"/>
                        </w:tcBorders>
                      </w:tcPr>
                      <w:p w14:paraId="01E84DE6" w14:textId="77777777" w:rsidR="00F45D02" w:rsidRDefault="00C514A0">
                        <w:pPr>
                          <w:jc w:val="both"/>
                          <w:rPr>
                            <w:szCs w:val="24"/>
                          </w:rPr>
                        </w:pPr>
                        <w:r>
                          <w:rPr>
                            <w:szCs w:val="24"/>
                          </w:rPr>
                          <w:t>Statinio gaisro aptikimo ir signalizavimo, evakuacinių įgarsinimo, automatizuotos gaisro gesinimo, dūmų šalinimo ir kitų inžinerinių sistemų tarpusavio suderinamumo reikalavimai ir informacinių duomenų valdymo ypatumai.</w:t>
                        </w:r>
                      </w:p>
                    </w:tc>
                    <w:tc>
                      <w:tcPr>
                        <w:tcW w:w="705" w:type="pct"/>
                        <w:vMerge/>
                        <w:tcBorders>
                          <w:left w:val="single" w:sz="4" w:space="0" w:color="auto"/>
                          <w:right w:val="single" w:sz="4" w:space="0" w:color="auto"/>
                        </w:tcBorders>
                        <w:vAlign w:val="center"/>
                      </w:tcPr>
                      <w:p w14:paraId="480131BE" w14:textId="77777777" w:rsidR="00F45D02" w:rsidRDefault="00F45D02">
                        <w:pPr>
                          <w:jc w:val="center"/>
                          <w:rPr>
                            <w:b/>
                            <w:szCs w:val="24"/>
                          </w:rPr>
                        </w:pPr>
                      </w:p>
                    </w:tc>
                  </w:tr>
                  <w:tr w:rsidR="00F45D02" w14:paraId="06349C6F" w14:textId="77777777" w:rsidTr="00C514A0">
                    <w:trPr>
                      <w:trHeight w:val="97"/>
                    </w:trPr>
                    <w:tc>
                      <w:tcPr>
                        <w:tcW w:w="346" w:type="pct"/>
                        <w:tcBorders>
                          <w:top w:val="nil"/>
                          <w:left w:val="single" w:sz="4" w:space="0" w:color="auto"/>
                          <w:bottom w:val="nil"/>
                          <w:right w:val="single" w:sz="4" w:space="0" w:color="auto"/>
                        </w:tcBorders>
                      </w:tcPr>
                      <w:p w14:paraId="14A18827" w14:textId="6CB10522" w:rsidR="00F45D02" w:rsidRDefault="00C514A0">
                        <w:pPr>
                          <w:rPr>
                            <w:szCs w:val="24"/>
                          </w:rPr>
                        </w:pPr>
                        <w:r>
                          <w:rPr>
                            <w:szCs w:val="24"/>
                          </w:rPr>
                          <w:t>53.</w:t>
                        </w:r>
                      </w:p>
                    </w:tc>
                    <w:tc>
                      <w:tcPr>
                        <w:tcW w:w="3949" w:type="pct"/>
                        <w:tcBorders>
                          <w:top w:val="nil"/>
                          <w:left w:val="single" w:sz="4" w:space="0" w:color="auto"/>
                          <w:bottom w:val="nil"/>
                          <w:right w:val="single" w:sz="4" w:space="0" w:color="auto"/>
                        </w:tcBorders>
                      </w:tcPr>
                      <w:p w14:paraId="13F0FD3D" w14:textId="77777777" w:rsidR="00F45D02" w:rsidRDefault="00C514A0">
                        <w:pPr>
                          <w:jc w:val="both"/>
                          <w:rPr>
                            <w:szCs w:val="24"/>
                          </w:rPr>
                        </w:pPr>
                        <w:r>
                          <w:rPr>
                            <w:szCs w:val="24"/>
                          </w:rPr>
                          <w:t>Statinio gaisrinės saugos sistemų reikalavimai nuotolinių ryšių sistemoms.</w:t>
                        </w:r>
                      </w:p>
                    </w:tc>
                    <w:tc>
                      <w:tcPr>
                        <w:tcW w:w="705" w:type="pct"/>
                        <w:vMerge/>
                        <w:tcBorders>
                          <w:left w:val="single" w:sz="4" w:space="0" w:color="auto"/>
                          <w:right w:val="single" w:sz="4" w:space="0" w:color="auto"/>
                        </w:tcBorders>
                        <w:vAlign w:val="center"/>
                      </w:tcPr>
                      <w:p w14:paraId="1F2FC210" w14:textId="77777777" w:rsidR="00F45D02" w:rsidRDefault="00F45D02">
                        <w:pPr>
                          <w:jc w:val="center"/>
                          <w:rPr>
                            <w:b/>
                            <w:szCs w:val="24"/>
                          </w:rPr>
                        </w:pPr>
                      </w:p>
                    </w:tc>
                  </w:tr>
                  <w:tr w:rsidR="00F45D02" w14:paraId="7F69F720" w14:textId="77777777" w:rsidTr="00C514A0">
                    <w:trPr>
                      <w:trHeight w:val="97"/>
                    </w:trPr>
                    <w:tc>
                      <w:tcPr>
                        <w:tcW w:w="346" w:type="pct"/>
                        <w:tcBorders>
                          <w:top w:val="nil"/>
                          <w:left w:val="single" w:sz="4" w:space="0" w:color="auto"/>
                          <w:bottom w:val="nil"/>
                          <w:right w:val="single" w:sz="4" w:space="0" w:color="auto"/>
                        </w:tcBorders>
                      </w:tcPr>
                      <w:p w14:paraId="2B61FFC7" w14:textId="5E1EE309" w:rsidR="00F45D02" w:rsidRDefault="00C514A0">
                        <w:pPr>
                          <w:rPr>
                            <w:szCs w:val="24"/>
                          </w:rPr>
                        </w:pPr>
                        <w:r>
                          <w:rPr>
                            <w:szCs w:val="24"/>
                          </w:rPr>
                          <w:t>54.</w:t>
                        </w:r>
                      </w:p>
                    </w:tc>
                    <w:tc>
                      <w:tcPr>
                        <w:tcW w:w="3949" w:type="pct"/>
                        <w:tcBorders>
                          <w:top w:val="nil"/>
                          <w:left w:val="single" w:sz="4" w:space="0" w:color="auto"/>
                          <w:bottom w:val="nil"/>
                          <w:right w:val="single" w:sz="4" w:space="0" w:color="auto"/>
                        </w:tcBorders>
                      </w:tcPr>
                      <w:p w14:paraId="699E4AA2" w14:textId="77777777" w:rsidR="00F45D02" w:rsidRDefault="00C514A0">
                        <w:pPr>
                          <w:jc w:val="both"/>
                          <w:rPr>
                            <w:szCs w:val="24"/>
                          </w:rPr>
                        </w:pPr>
                        <w:r>
                          <w:rPr>
                            <w:szCs w:val="24"/>
                          </w:rPr>
                          <w:t>Gaisrinės saugos inžinerinių sistemų galimai sprogioje aplinkoje montavimo reikalavimai.</w:t>
                        </w:r>
                      </w:p>
                    </w:tc>
                    <w:tc>
                      <w:tcPr>
                        <w:tcW w:w="705" w:type="pct"/>
                        <w:vMerge/>
                        <w:tcBorders>
                          <w:left w:val="single" w:sz="4" w:space="0" w:color="auto"/>
                          <w:right w:val="single" w:sz="4" w:space="0" w:color="auto"/>
                        </w:tcBorders>
                        <w:vAlign w:val="center"/>
                      </w:tcPr>
                      <w:p w14:paraId="78A224C8" w14:textId="77777777" w:rsidR="00F45D02" w:rsidRDefault="00F45D02">
                        <w:pPr>
                          <w:jc w:val="center"/>
                          <w:rPr>
                            <w:b/>
                            <w:szCs w:val="24"/>
                          </w:rPr>
                        </w:pPr>
                      </w:p>
                    </w:tc>
                  </w:tr>
                  <w:tr w:rsidR="00F45D02" w14:paraId="69F41364" w14:textId="77777777" w:rsidTr="00C514A0">
                    <w:trPr>
                      <w:trHeight w:val="395"/>
                    </w:trPr>
                    <w:tc>
                      <w:tcPr>
                        <w:tcW w:w="346" w:type="pct"/>
                        <w:tcBorders>
                          <w:top w:val="nil"/>
                          <w:left w:val="single" w:sz="4" w:space="0" w:color="auto"/>
                          <w:bottom w:val="nil"/>
                          <w:right w:val="single" w:sz="4" w:space="0" w:color="auto"/>
                        </w:tcBorders>
                      </w:tcPr>
                      <w:p w14:paraId="1F3A8B2D" w14:textId="5481620B" w:rsidR="00F45D02" w:rsidRDefault="00C514A0">
                        <w:pPr>
                          <w:rPr>
                            <w:szCs w:val="24"/>
                          </w:rPr>
                        </w:pPr>
                        <w:r>
                          <w:rPr>
                            <w:szCs w:val="24"/>
                          </w:rPr>
                          <w:t>55.</w:t>
                        </w:r>
                      </w:p>
                    </w:tc>
                    <w:tc>
                      <w:tcPr>
                        <w:tcW w:w="3949" w:type="pct"/>
                        <w:tcBorders>
                          <w:top w:val="nil"/>
                          <w:left w:val="single" w:sz="4" w:space="0" w:color="auto"/>
                          <w:bottom w:val="nil"/>
                          <w:right w:val="single" w:sz="4" w:space="0" w:color="auto"/>
                        </w:tcBorders>
                      </w:tcPr>
                      <w:p w14:paraId="23F9FD43" w14:textId="77777777" w:rsidR="00F45D02" w:rsidRDefault="00C514A0">
                        <w:pPr>
                          <w:jc w:val="both"/>
                          <w:rPr>
                            <w:szCs w:val="24"/>
                          </w:rPr>
                        </w:pPr>
                        <w:r>
                          <w:rPr>
                            <w:szCs w:val="24"/>
                          </w:rPr>
                          <w:t>Gaisrinės saugos inžinerinių sistemų montavimo reikalavimai aukštosios įtampos elektros įrenginių statiniuose.</w:t>
                        </w:r>
                      </w:p>
                    </w:tc>
                    <w:tc>
                      <w:tcPr>
                        <w:tcW w:w="705" w:type="pct"/>
                        <w:vMerge/>
                        <w:tcBorders>
                          <w:left w:val="single" w:sz="4" w:space="0" w:color="auto"/>
                          <w:right w:val="single" w:sz="4" w:space="0" w:color="auto"/>
                        </w:tcBorders>
                        <w:vAlign w:val="center"/>
                      </w:tcPr>
                      <w:p w14:paraId="4875CADB" w14:textId="77777777" w:rsidR="00F45D02" w:rsidRDefault="00F45D02">
                        <w:pPr>
                          <w:jc w:val="center"/>
                          <w:rPr>
                            <w:b/>
                            <w:szCs w:val="24"/>
                          </w:rPr>
                        </w:pPr>
                      </w:p>
                    </w:tc>
                  </w:tr>
                  <w:tr w:rsidR="00F45D02" w14:paraId="53FA967D" w14:textId="77777777" w:rsidTr="00C514A0">
                    <w:trPr>
                      <w:trHeight w:val="97"/>
                    </w:trPr>
                    <w:tc>
                      <w:tcPr>
                        <w:tcW w:w="346" w:type="pct"/>
                        <w:tcBorders>
                          <w:top w:val="nil"/>
                          <w:left w:val="single" w:sz="4" w:space="0" w:color="auto"/>
                          <w:bottom w:val="single" w:sz="4" w:space="0" w:color="auto"/>
                          <w:right w:val="single" w:sz="4" w:space="0" w:color="auto"/>
                        </w:tcBorders>
                      </w:tcPr>
                      <w:p w14:paraId="5398C961" w14:textId="262E2D02" w:rsidR="00F45D02" w:rsidRDefault="00C514A0">
                        <w:pPr>
                          <w:rPr>
                            <w:szCs w:val="24"/>
                          </w:rPr>
                        </w:pPr>
                        <w:r>
                          <w:rPr>
                            <w:szCs w:val="24"/>
                          </w:rPr>
                          <w:t>56.</w:t>
                        </w:r>
                      </w:p>
                    </w:tc>
                    <w:tc>
                      <w:tcPr>
                        <w:tcW w:w="3949" w:type="pct"/>
                        <w:tcBorders>
                          <w:top w:val="nil"/>
                          <w:left w:val="single" w:sz="4" w:space="0" w:color="auto"/>
                          <w:bottom w:val="single" w:sz="4" w:space="0" w:color="auto"/>
                          <w:right w:val="single" w:sz="4" w:space="0" w:color="auto"/>
                        </w:tcBorders>
                      </w:tcPr>
                      <w:p w14:paraId="27727737" w14:textId="77777777" w:rsidR="00F45D02" w:rsidRDefault="00C514A0">
                        <w:pPr>
                          <w:jc w:val="both"/>
                          <w:rPr>
                            <w:szCs w:val="24"/>
                          </w:rPr>
                        </w:pPr>
                        <w:r>
                          <w:rPr>
                            <w:szCs w:val="24"/>
                          </w:rPr>
                          <w:t>Statinio gaisrinės saugos inžinerinių sistemų techninio projekto parengimo ir tvirtinimo reikalavimai.</w:t>
                        </w:r>
                      </w:p>
                    </w:tc>
                    <w:tc>
                      <w:tcPr>
                        <w:tcW w:w="705" w:type="pct"/>
                        <w:vMerge/>
                        <w:tcBorders>
                          <w:left w:val="single" w:sz="4" w:space="0" w:color="auto"/>
                          <w:bottom w:val="single" w:sz="4" w:space="0" w:color="auto"/>
                          <w:right w:val="single" w:sz="4" w:space="0" w:color="auto"/>
                        </w:tcBorders>
                        <w:vAlign w:val="center"/>
                      </w:tcPr>
                      <w:p w14:paraId="6D543ED0" w14:textId="77777777" w:rsidR="00F45D02" w:rsidRDefault="00F45D02">
                        <w:pPr>
                          <w:jc w:val="center"/>
                          <w:rPr>
                            <w:b/>
                            <w:szCs w:val="24"/>
                          </w:rPr>
                        </w:pPr>
                      </w:p>
                    </w:tc>
                  </w:tr>
                  <w:tr w:rsidR="00F45D02" w14:paraId="3B370279" w14:textId="77777777" w:rsidTr="00C514A0">
                    <w:trPr>
                      <w:trHeight w:val="97"/>
                    </w:trPr>
                    <w:tc>
                      <w:tcPr>
                        <w:tcW w:w="346" w:type="pct"/>
                        <w:tcBorders>
                          <w:top w:val="single" w:sz="4" w:space="0" w:color="auto"/>
                          <w:left w:val="single" w:sz="4" w:space="0" w:color="auto"/>
                          <w:bottom w:val="nil"/>
                          <w:right w:val="single" w:sz="4" w:space="0" w:color="auto"/>
                        </w:tcBorders>
                      </w:tcPr>
                      <w:p w14:paraId="384D23BD" w14:textId="77777777" w:rsidR="00F45D02" w:rsidRDefault="00F45D02">
                        <w:pPr>
                          <w:rPr>
                            <w:szCs w:val="24"/>
                          </w:rPr>
                        </w:pPr>
                      </w:p>
                    </w:tc>
                    <w:tc>
                      <w:tcPr>
                        <w:tcW w:w="3949" w:type="pct"/>
                        <w:tcBorders>
                          <w:top w:val="single" w:sz="4" w:space="0" w:color="auto"/>
                          <w:left w:val="single" w:sz="4" w:space="0" w:color="auto"/>
                          <w:bottom w:val="nil"/>
                          <w:right w:val="single" w:sz="4" w:space="0" w:color="auto"/>
                        </w:tcBorders>
                      </w:tcPr>
                      <w:p w14:paraId="0260E78D" w14:textId="77777777" w:rsidR="00F45D02" w:rsidRDefault="00C514A0">
                        <w:pPr>
                          <w:rPr>
                            <w:szCs w:val="24"/>
                          </w:rPr>
                        </w:pPr>
                        <w:r>
                          <w:rPr>
                            <w:szCs w:val="24"/>
                          </w:rPr>
                          <w:t>PROJEKTO RENGIMO TVARKA, ETAPAI, PROJEKTO SUDEDAMOSIOS DALYS, PROJEKTO VALDYMAS</w:t>
                        </w:r>
                      </w:p>
                    </w:tc>
                    <w:tc>
                      <w:tcPr>
                        <w:tcW w:w="705" w:type="pct"/>
                        <w:vMerge w:val="restart"/>
                        <w:tcBorders>
                          <w:top w:val="single" w:sz="4" w:space="0" w:color="auto"/>
                          <w:left w:val="single" w:sz="4" w:space="0" w:color="auto"/>
                          <w:right w:val="single" w:sz="4" w:space="0" w:color="auto"/>
                        </w:tcBorders>
                        <w:vAlign w:val="center"/>
                      </w:tcPr>
                      <w:p w14:paraId="78C72637" w14:textId="77777777" w:rsidR="00F45D02" w:rsidRDefault="00C514A0">
                        <w:pPr>
                          <w:jc w:val="center"/>
                          <w:rPr>
                            <w:szCs w:val="24"/>
                            <w:lang w:eastAsia="lt-LT"/>
                          </w:rPr>
                        </w:pPr>
                        <w:r>
                          <w:rPr>
                            <w:szCs w:val="24"/>
                            <w:lang w:eastAsia="lt-LT"/>
                          </w:rPr>
                          <w:t>YSPDV,</w:t>
                        </w:r>
                      </w:p>
                      <w:p w14:paraId="0B11F329" w14:textId="77777777" w:rsidR="00F45D02" w:rsidRDefault="00C514A0">
                        <w:pPr>
                          <w:jc w:val="center"/>
                          <w:rPr>
                            <w:szCs w:val="24"/>
                            <w:lang w:eastAsia="lt-LT"/>
                          </w:rPr>
                        </w:pPr>
                        <w:r>
                          <w:rPr>
                            <w:szCs w:val="24"/>
                            <w:lang w:eastAsia="lt-LT"/>
                          </w:rPr>
                          <w:t>YSPDVPV,</w:t>
                        </w:r>
                      </w:p>
                      <w:p w14:paraId="5A9FB030" w14:textId="4AAA2404" w:rsidR="00F45D02" w:rsidRDefault="00C514A0">
                        <w:pPr>
                          <w:suppressAutoHyphens/>
                          <w:jc w:val="center"/>
                          <w:rPr>
                            <w:szCs w:val="24"/>
                          </w:rPr>
                        </w:pPr>
                        <w:r>
                          <w:rPr>
                            <w:szCs w:val="24"/>
                            <w:lang w:eastAsia="lt-LT"/>
                          </w:rPr>
                          <w:t>SPDEV</w:t>
                        </w:r>
                      </w:p>
                    </w:tc>
                  </w:tr>
                  <w:tr w:rsidR="00F45D02" w14:paraId="3AA88D49" w14:textId="77777777" w:rsidTr="00C514A0">
                    <w:trPr>
                      <w:trHeight w:val="97"/>
                    </w:trPr>
                    <w:tc>
                      <w:tcPr>
                        <w:tcW w:w="346" w:type="pct"/>
                        <w:tcBorders>
                          <w:top w:val="nil"/>
                          <w:left w:val="single" w:sz="4" w:space="0" w:color="auto"/>
                          <w:bottom w:val="nil"/>
                          <w:right w:val="single" w:sz="4" w:space="0" w:color="auto"/>
                        </w:tcBorders>
                      </w:tcPr>
                      <w:p w14:paraId="4866AF0D" w14:textId="056D918C" w:rsidR="00F45D02" w:rsidRDefault="00C514A0">
                        <w:pPr>
                          <w:rPr>
                            <w:szCs w:val="24"/>
                          </w:rPr>
                        </w:pPr>
                        <w:r>
                          <w:rPr>
                            <w:szCs w:val="24"/>
                          </w:rPr>
                          <w:t>57.</w:t>
                        </w:r>
                      </w:p>
                    </w:tc>
                    <w:tc>
                      <w:tcPr>
                        <w:tcW w:w="3949" w:type="pct"/>
                        <w:tcBorders>
                          <w:top w:val="nil"/>
                          <w:left w:val="single" w:sz="4" w:space="0" w:color="auto"/>
                          <w:bottom w:val="nil"/>
                          <w:right w:val="single" w:sz="4" w:space="0" w:color="auto"/>
                        </w:tcBorders>
                      </w:tcPr>
                      <w:p w14:paraId="2656706C" w14:textId="77777777" w:rsidR="00F45D02" w:rsidRDefault="00C514A0">
                        <w:pPr>
                          <w:jc w:val="both"/>
                          <w:rPr>
                            <w:szCs w:val="24"/>
                          </w:rPr>
                        </w:pPr>
                        <w:r>
                          <w:rPr>
                            <w:szCs w:val="24"/>
                          </w:rPr>
                          <w:t>Projekto rengimo tvarka.</w:t>
                        </w:r>
                      </w:p>
                    </w:tc>
                    <w:tc>
                      <w:tcPr>
                        <w:tcW w:w="705" w:type="pct"/>
                        <w:vMerge/>
                        <w:tcBorders>
                          <w:left w:val="single" w:sz="4" w:space="0" w:color="auto"/>
                          <w:right w:val="single" w:sz="4" w:space="0" w:color="auto"/>
                        </w:tcBorders>
                        <w:vAlign w:val="center"/>
                      </w:tcPr>
                      <w:p w14:paraId="7A481708" w14:textId="72072678" w:rsidR="00F45D02" w:rsidRDefault="00F45D02">
                        <w:pPr>
                          <w:suppressAutoHyphens/>
                          <w:jc w:val="center"/>
                          <w:rPr>
                            <w:szCs w:val="24"/>
                          </w:rPr>
                        </w:pPr>
                      </w:p>
                    </w:tc>
                  </w:tr>
                  <w:tr w:rsidR="00F45D02" w14:paraId="7DBA163C" w14:textId="77777777" w:rsidTr="00C514A0">
                    <w:trPr>
                      <w:trHeight w:val="97"/>
                    </w:trPr>
                    <w:tc>
                      <w:tcPr>
                        <w:tcW w:w="346" w:type="pct"/>
                        <w:tcBorders>
                          <w:top w:val="nil"/>
                          <w:left w:val="single" w:sz="4" w:space="0" w:color="auto"/>
                          <w:bottom w:val="nil"/>
                          <w:right w:val="single" w:sz="4" w:space="0" w:color="auto"/>
                        </w:tcBorders>
                      </w:tcPr>
                      <w:p w14:paraId="6F40FB44" w14:textId="46F48CFC" w:rsidR="00F45D02" w:rsidRDefault="00C514A0">
                        <w:pPr>
                          <w:rPr>
                            <w:szCs w:val="24"/>
                          </w:rPr>
                        </w:pPr>
                        <w:r>
                          <w:rPr>
                            <w:szCs w:val="24"/>
                          </w:rPr>
                          <w:lastRenderedPageBreak/>
                          <w:t>58.</w:t>
                        </w:r>
                      </w:p>
                    </w:tc>
                    <w:tc>
                      <w:tcPr>
                        <w:tcW w:w="3949" w:type="pct"/>
                        <w:tcBorders>
                          <w:top w:val="nil"/>
                          <w:left w:val="single" w:sz="4" w:space="0" w:color="auto"/>
                          <w:bottom w:val="nil"/>
                          <w:right w:val="single" w:sz="4" w:space="0" w:color="auto"/>
                        </w:tcBorders>
                      </w:tcPr>
                      <w:p w14:paraId="2AF44010" w14:textId="77777777" w:rsidR="00F45D02" w:rsidRDefault="00C514A0">
                        <w:pPr>
                          <w:jc w:val="both"/>
                          <w:rPr>
                            <w:szCs w:val="24"/>
                          </w:rPr>
                        </w:pPr>
                        <w:r>
                          <w:rPr>
                            <w:szCs w:val="24"/>
                          </w:rPr>
                          <w:t>Projekto sudedamosios dalys.</w:t>
                        </w:r>
                      </w:p>
                    </w:tc>
                    <w:tc>
                      <w:tcPr>
                        <w:tcW w:w="705" w:type="pct"/>
                        <w:vMerge/>
                        <w:tcBorders>
                          <w:left w:val="single" w:sz="4" w:space="0" w:color="auto"/>
                          <w:right w:val="single" w:sz="4" w:space="0" w:color="auto"/>
                        </w:tcBorders>
                        <w:vAlign w:val="center"/>
                      </w:tcPr>
                      <w:p w14:paraId="774A7010" w14:textId="77777777" w:rsidR="00F45D02" w:rsidRDefault="00F45D02">
                        <w:pPr>
                          <w:suppressAutoHyphens/>
                          <w:jc w:val="center"/>
                          <w:rPr>
                            <w:szCs w:val="24"/>
                          </w:rPr>
                        </w:pPr>
                      </w:p>
                    </w:tc>
                  </w:tr>
                  <w:tr w:rsidR="00F45D02" w14:paraId="4F5D745E" w14:textId="77777777" w:rsidTr="00C514A0">
                    <w:trPr>
                      <w:trHeight w:val="97"/>
                    </w:trPr>
                    <w:tc>
                      <w:tcPr>
                        <w:tcW w:w="346" w:type="pct"/>
                        <w:tcBorders>
                          <w:top w:val="nil"/>
                          <w:left w:val="single" w:sz="4" w:space="0" w:color="auto"/>
                          <w:bottom w:val="nil"/>
                          <w:right w:val="single" w:sz="4" w:space="0" w:color="auto"/>
                        </w:tcBorders>
                      </w:tcPr>
                      <w:p w14:paraId="66F408E3" w14:textId="686C3F71" w:rsidR="00F45D02" w:rsidRDefault="00C514A0">
                        <w:pPr>
                          <w:rPr>
                            <w:szCs w:val="24"/>
                          </w:rPr>
                        </w:pPr>
                        <w:r>
                          <w:rPr>
                            <w:szCs w:val="24"/>
                          </w:rPr>
                          <w:t>59.</w:t>
                        </w:r>
                      </w:p>
                    </w:tc>
                    <w:tc>
                      <w:tcPr>
                        <w:tcW w:w="3949" w:type="pct"/>
                        <w:tcBorders>
                          <w:top w:val="nil"/>
                          <w:left w:val="single" w:sz="4" w:space="0" w:color="auto"/>
                          <w:bottom w:val="nil"/>
                          <w:right w:val="single" w:sz="4" w:space="0" w:color="auto"/>
                        </w:tcBorders>
                      </w:tcPr>
                      <w:p w14:paraId="3B05C781" w14:textId="77777777" w:rsidR="00F45D02" w:rsidRDefault="00C514A0">
                        <w:pPr>
                          <w:jc w:val="both"/>
                          <w:rPr>
                            <w:szCs w:val="24"/>
                          </w:rPr>
                        </w:pPr>
                        <w:r>
                          <w:rPr>
                            <w:szCs w:val="24"/>
                          </w:rPr>
                          <w:t>Projekto ir tipinio statinio projekto tvirtinimo tvarka.</w:t>
                        </w:r>
                      </w:p>
                    </w:tc>
                    <w:tc>
                      <w:tcPr>
                        <w:tcW w:w="705" w:type="pct"/>
                        <w:vMerge/>
                        <w:tcBorders>
                          <w:left w:val="single" w:sz="4" w:space="0" w:color="auto"/>
                          <w:right w:val="single" w:sz="4" w:space="0" w:color="auto"/>
                        </w:tcBorders>
                        <w:vAlign w:val="center"/>
                      </w:tcPr>
                      <w:p w14:paraId="67C36DF0" w14:textId="77777777" w:rsidR="00F45D02" w:rsidRDefault="00F45D02">
                        <w:pPr>
                          <w:suppressAutoHyphens/>
                          <w:jc w:val="center"/>
                          <w:rPr>
                            <w:szCs w:val="24"/>
                          </w:rPr>
                        </w:pPr>
                      </w:p>
                    </w:tc>
                  </w:tr>
                  <w:tr w:rsidR="00F45D02" w14:paraId="0054C857" w14:textId="77777777" w:rsidTr="00C514A0">
                    <w:trPr>
                      <w:trHeight w:val="97"/>
                    </w:trPr>
                    <w:tc>
                      <w:tcPr>
                        <w:tcW w:w="346" w:type="pct"/>
                        <w:tcBorders>
                          <w:top w:val="nil"/>
                          <w:left w:val="single" w:sz="4" w:space="0" w:color="auto"/>
                          <w:bottom w:val="nil"/>
                          <w:right w:val="single" w:sz="4" w:space="0" w:color="auto"/>
                        </w:tcBorders>
                      </w:tcPr>
                      <w:p w14:paraId="4F460E5E" w14:textId="2133CA11" w:rsidR="00F45D02" w:rsidRDefault="00C514A0">
                        <w:pPr>
                          <w:rPr>
                            <w:szCs w:val="24"/>
                          </w:rPr>
                        </w:pPr>
                        <w:r>
                          <w:rPr>
                            <w:szCs w:val="24"/>
                          </w:rPr>
                          <w:t>60.</w:t>
                        </w:r>
                      </w:p>
                    </w:tc>
                    <w:tc>
                      <w:tcPr>
                        <w:tcW w:w="3949" w:type="pct"/>
                        <w:tcBorders>
                          <w:top w:val="nil"/>
                          <w:left w:val="single" w:sz="4" w:space="0" w:color="auto"/>
                          <w:bottom w:val="nil"/>
                          <w:right w:val="single" w:sz="4" w:space="0" w:color="auto"/>
                        </w:tcBorders>
                      </w:tcPr>
                      <w:p w14:paraId="4DA20C48" w14:textId="077006DD" w:rsidR="00F45D02" w:rsidRDefault="00C514A0">
                        <w:pPr>
                          <w:jc w:val="both"/>
                          <w:rPr>
                            <w:szCs w:val="24"/>
                          </w:rPr>
                        </w:pPr>
                        <w:r>
                          <w:rPr>
                            <w:szCs w:val="24"/>
                            <w:lang w:eastAsia="lt-LT"/>
                          </w:rPr>
                          <w:t>Visuomenei svarbių statinių ir statinių dalių sąrašas, informavimas ir visuomenės dalyvavimas svarstant statinių ir statinių dalių projektinius pasiūlymus</w:t>
                        </w:r>
                      </w:p>
                    </w:tc>
                    <w:tc>
                      <w:tcPr>
                        <w:tcW w:w="705" w:type="pct"/>
                        <w:vMerge/>
                        <w:tcBorders>
                          <w:left w:val="single" w:sz="4" w:space="0" w:color="auto"/>
                          <w:right w:val="single" w:sz="4" w:space="0" w:color="auto"/>
                        </w:tcBorders>
                        <w:vAlign w:val="center"/>
                      </w:tcPr>
                      <w:p w14:paraId="5CBE01B8" w14:textId="77777777" w:rsidR="00F45D02" w:rsidRDefault="00F45D02">
                        <w:pPr>
                          <w:suppressAutoHyphens/>
                          <w:jc w:val="center"/>
                          <w:rPr>
                            <w:szCs w:val="24"/>
                          </w:rPr>
                        </w:pPr>
                      </w:p>
                    </w:tc>
                  </w:tr>
                  <w:tr w:rsidR="00F45D02" w14:paraId="02EB221A" w14:textId="77777777" w:rsidTr="00C514A0">
                    <w:trPr>
                      <w:trHeight w:val="97"/>
                    </w:trPr>
                    <w:tc>
                      <w:tcPr>
                        <w:tcW w:w="346" w:type="pct"/>
                        <w:tcBorders>
                          <w:top w:val="nil"/>
                          <w:left w:val="single" w:sz="4" w:space="0" w:color="auto"/>
                          <w:bottom w:val="nil"/>
                          <w:right w:val="single" w:sz="4" w:space="0" w:color="auto"/>
                        </w:tcBorders>
                      </w:tcPr>
                      <w:p w14:paraId="4F965293" w14:textId="26BC66D2" w:rsidR="00F45D02" w:rsidRDefault="00C514A0">
                        <w:pPr>
                          <w:rPr>
                            <w:szCs w:val="24"/>
                          </w:rPr>
                        </w:pPr>
                        <w:r>
                          <w:rPr>
                            <w:szCs w:val="24"/>
                          </w:rPr>
                          <w:t>61.</w:t>
                        </w:r>
                      </w:p>
                    </w:tc>
                    <w:tc>
                      <w:tcPr>
                        <w:tcW w:w="3949" w:type="pct"/>
                        <w:tcBorders>
                          <w:top w:val="nil"/>
                          <w:left w:val="single" w:sz="4" w:space="0" w:color="auto"/>
                          <w:bottom w:val="nil"/>
                          <w:right w:val="single" w:sz="4" w:space="0" w:color="auto"/>
                        </w:tcBorders>
                      </w:tcPr>
                      <w:p w14:paraId="54EAA83F" w14:textId="77777777" w:rsidR="00F45D02" w:rsidRDefault="00C514A0">
                        <w:pPr>
                          <w:jc w:val="both"/>
                          <w:rPr>
                            <w:szCs w:val="24"/>
                          </w:rPr>
                        </w:pPr>
                        <w:r>
                          <w:rPr>
                            <w:szCs w:val="24"/>
                          </w:rPr>
                          <w:t>Statinio projekto vadovo ir statinio projekto dalies vadovo funkcijos.</w:t>
                        </w:r>
                      </w:p>
                    </w:tc>
                    <w:tc>
                      <w:tcPr>
                        <w:tcW w:w="705" w:type="pct"/>
                        <w:vMerge/>
                        <w:tcBorders>
                          <w:left w:val="single" w:sz="4" w:space="0" w:color="auto"/>
                          <w:right w:val="single" w:sz="4" w:space="0" w:color="auto"/>
                        </w:tcBorders>
                        <w:vAlign w:val="center"/>
                      </w:tcPr>
                      <w:p w14:paraId="49454EC1" w14:textId="77777777" w:rsidR="00F45D02" w:rsidRDefault="00F45D02">
                        <w:pPr>
                          <w:suppressAutoHyphens/>
                          <w:jc w:val="center"/>
                          <w:rPr>
                            <w:szCs w:val="24"/>
                          </w:rPr>
                        </w:pPr>
                      </w:p>
                    </w:tc>
                  </w:tr>
                  <w:tr w:rsidR="00F45D02" w14:paraId="15FCC175" w14:textId="77777777" w:rsidTr="00C514A0">
                    <w:trPr>
                      <w:trHeight w:val="97"/>
                    </w:trPr>
                    <w:tc>
                      <w:tcPr>
                        <w:tcW w:w="346" w:type="pct"/>
                        <w:tcBorders>
                          <w:top w:val="nil"/>
                          <w:left w:val="single" w:sz="4" w:space="0" w:color="auto"/>
                          <w:bottom w:val="nil"/>
                          <w:right w:val="single" w:sz="4" w:space="0" w:color="auto"/>
                        </w:tcBorders>
                      </w:tcPr>
                      <w:p w14:paraId="1187E6B6" w14:textId="5828A2F6" w:rsidR="00F45D02" w:rsidRDefault="00C514A0">
                        <w:pPr>
                          <w:rPr>
                            <w:szCs w:val="24"/>
                          </w:rPr>
                        </w:pPr>
                        <w:r>
                          <w:rPr>
                            <w:szCs w:val="24"/>
                          </w:rPr>
                          <w:t>62.</w:t>
                        </w:r>
                      </w:p>
                    </w:tc>
                    <w:tc>
                      <w:tcPr>
                        <w:tcW w:w="3949" w:type="pct"/>
                        <w:tcBorders>
                          <w:top w:val="nil"/>
                          <w:left w:val="single" w:sz="4" w:space="0" w:color="auto"/>
                          <w:bottom w:val="nil"/>
                          <w:right w:val="single" w:sz="4" w:space="0" w:color="auto"/>
                        </w:tcBorders>
                      </w:tcPr>
                      <w:p w14:paraId="25AA8E7E" w14:textId="77777777" w:rsidR="00F45D02" w:rsidRDefault="00C514A0">
                        <w:pPr>
                          <w:jc w:val="both"/>
                          <w:rPr>
                            <w:szCs w:val="24"/>
                          </w:rPr>
                        </w:pPr>
                        <w:r>
                          <w:rPr>
                            <w:szCs w:val="24"/>
                          </w:rPr>
                          <w:t>Projekto ar atskirų jo dalių ekspertizės privalomieji atvejai.</w:t>
                        </w:r>
                      </w:p>
                    </w:tc>
                    <w:tc>
                      <w:tcPr>
                        <w:tcW w:w="705" w:type="pct"/>
                        <w:vMerge/>
                        <w:tcBorders>
                          <w:left w:val="single" w:sz="4" w:space="0" w:color="auto"/>
                          <w:right w:val="single" w:sz="4" w:space="0" w:color="auto"/>
                        </w:tcBorders>
                        <w:vAlign w:val="center"/>
                      </w:tcPr>
                      <w:p w14:paraId="1B292F00" w14:textId="77777777" w:rsidR="00F45D02" w:rsidRDefault="00F45D02">
                        <w:pPr>
                          <w:suppressAutoHyphens/>
                          <w:jc w:val="center"/>
                          <w:rPr>
                            <w:szCs w:val="24"/>
                          </w:rPr>
                        </w:pPr>
                      </w:p>
                    </w:tc>
                  </w:tr>
                  <w:tr w:rsidR="00F45D02" w14:paraId="07B51095" w14:textId="77777777" w:rsidTr="00C514A0">
                    <w:trPr>
                      <w:trHeight w:val="97"/>
                    </w:trPr>
                    <w:tc>
                      <w:tcPr>
                        <w:tcW w:w="346" w:type="pct"/>
                        <w:tcBorders>
                          <w:top w:val="nil"/>
                          <w:left w:val="single" w:sz="4" w:space="0" w:color="auto"/>
                          <w:bottom w:val="nil"/>
                          <w:right w:val="single" w:sz="4" w:space="0" w:color="auto"/>
                        </w:tcBorders>
                      </w:tcPr>
                      <w:p w14:paraId="1C9670A9" w14:textId="0784536D" w:rsidR="00F45D02" w:rsidRDefault="00C514A0">
                        <w:pPr>
                          <w:rPr>
                            <w:szCs w:val="24"/>
                          </w:rPr>
                        </w:pPr>
                        <w:r>
                          <w:rPr>
                            <w:szCs w:val="24"/>
                          </w:rPr>
                          <w:t>63.</w:t>
                        </w:r>
                      </w:p>
                    </w:tc>
                    <w:tc>
                      <w:tcPr>
                        <w:tcW w:w="3949" w:type="pct"/>
                        <w:tcBorders>
                          <w:top w:val="nil"/>
                          <w:left w:val="single" w:sz="4" w:space="0" w:color="auto"/>
                          <w:bottom w:val="nil"/>
                          <w:right w:val="single" w:sz="4" w:space="0" w:color="auto"/>
                        </w:tcBorders>
                      </w:tcPr>
                      <w:p w14:paraId="526CBDFD" w14:textId="7A4D68E8" w:rsidR="00F45D02" w:rsidRDefault="00C514A0">
                        <w:pPr>
                          <w:jc w:val="both"/>
                          <w:rPr>
                            <w:szCs w:val="24"/>
                          </w:rPr>
                        </w:pPr>
                        <w:r>
                          <w:rPr>
                            <w:szCs w:val="24"/>
                          </w:rPr>
                          <w:t>Sąnaudų žiniaraščių sudarymo bendrieji reikalavimai.</w:t>
                        </w:r>
                      </w:p>
                    </w:tc>
                    <w:tc>
                      <w:tcPr>
                        <w:tcW w:w="705" w:type="pct"/>
                        <w:vMerge/>
                        <w:tcBorders>
                          <w:left w:val="single" w:sz="4" w:space="0" w:color="auto"/>
                          <w:right w:val="single" w:sz="4" w:space="0" w:color="auto"/>
                        </w:tcBorders>
                        <w:vAlign w:val="center"/>
                      </w:tcPr>
                      <w:p w14:paraId="30C16E66" w14:textId="77777777" w:rsidR="00F45D02" w:rsidRDefault="00F45D02">
                        <w:pPr>
                          <w:suppressAutoHyphens/>
                          <w:jc w:val="center"/>
                          <w:rPr>
                            <w:szCs w:val="24"/>
                          </w:rPr>
                        </w:pPr>
                      </w:p>
                    </w:tc>
                  </w:tr>
                  <w:tr w:rsidR="00F45D02" w14:paraId="6F9462B2" w14:textId="77777777" w:rsidTr="00C514A0">
                    <w:trPr>
                      <w:trHeight w:val="97"/>
                    </w:trPr>
                    <w:tc>
                      <w:tcPr>
                        <w:tcW w:w="346" w:type="pct"/>
                        <w:tcBorders>
                          <w:top w:val="nil"/>
                          <w:left w:val="single" w:sz="4" w:space="0" w:color="auto"/>
                          <w:bottom w:val="nil"/>
                          <w:right w:val="single" w:sz="4" w:space="0" w:color="auto"/>
                        </w:tcBorders>
                      </w:tcPr>
                      <w:p w14:paraId="4849C938" w14:textId="77DF9651" w:rsidR="00F45D02" w:rsidRDefault="00C514A0">
                        <w:pPr>
                          <w:rPr>
                            <w:szCs w:val="24"/>
                          </w:rPr>
                        </w:pPr>
                        <w:r>
                          <w:rPr>
                            <w:szCs w:val="24"/>
                          </w:rPr>
                          <w:t>64.</w:t>
                        </w:r>
                      </w:p>
                    </w:tc>
                    <w:tc>
                      <w:tcPr>
                        <w:tcW w:w="3949" w:type="pct"/>
                        <w:tcBorders>
                          <w:top w:val="nil"/>
                          <w:left w:val="single" w:sz="4" w:space="0" w:color="auto"/>
                          <w:bottom w:val="nil"/>
                          <w:right w:val="single" w:sz="4" w:space="0" w:color="auto"/>
                        </w:tcBorders>
                      </w:tcPr>
                      <w:p w14:paraId="51B93FCF" w14:textId="77777777" w:rsidR="00F45D02" w:rsidRDefault="00C514A0">
                        <w:pPr>
                          <w:jc w:val="both"/>
                          <w:rPr>
                            <w:szCs w:val="24"/>
                          </w:rPr>
                        </w:pPr>
                        <w:r>
                          <w:rPr>
                            <w:szCs w:val="24"/>
                          </w:rPr>
                          <w:t>Projekto įvertinimas.</w:t>
                        </w:r>
                      </w:p>
                    </w:tc>
                    <w:tc>
                      <w:tcPr>
                        <w:tcW w:w="705" w:type="pct"/>
                        <w:vMerge/>
                        <w:tcBorders>
                          <w:left w:val="single" w:sz="4" w:space="0" w:color="auto"/>
                          <w:right w:val="single" w:sz="4" w:space="0" w:color="auto"/>
                        </w:tcBorders>
                        <w:vAlign w:val="center"/>
                      </w:tcPr>
                      <w:p w14:paraId="4AD1D991" w14:textId="77777777" w:rsidR="00F45D02" w:rsidRDefault="00F45D02">
                        <w:pPr>
                          <w:suppressAutoHyphens/>
                          <w:jc w:val="center"/>
                          <w:rPr>
                            <w:szCs w:val="24"/>
                          </w:rPr>
                        </w:pPr>
                      </w:p>
                    </w:tc>
                  </w:tr>
                  <w:tr w:rsidR="00F45D02" w14:paraId="548C6AC6" w14:textId="77777777" w:rsidTr="00C514A0">
                    <w:trPr>
                      <w:trHeight w:val="97"/>
                    </w:trPr>
                    <w:tc>
                      <w:tcPr>
                        <w:tcW w:w="346" w:type="pct"/>
                        <w:tcBorders>
                          <w:top w:val="nil"/>
                          <w:left w:val="single" w:sz="4" w:space="0" w:color="auto"/>
                          <w:bottom w:val="nil"/>
                          <w:right w:val="single" w:sz="4" w:space="0" w:color="auto"/>
                        </w:tcBorders>
                      </w:tcPr>
                      <w:p w14:paraId="2A9B2A65" w14:textId="7D7A0D9E" w:rsidR="00F45D02" w:rsidRDefault="00C514A0">
                        <w:pPr>
                          <w:rPr>
                            <w:szCs w:val="24"/>
                          </w:rPr>
                        </w:pPr>
                        <w:r>
                          <w:rPr>
                            <w:szCs w:val="24"/>
                          </w:rPr>
                          <w:t>65.</w:t>
                        </w:r>
                      </w:p>
                    </w:tc>
                    <w:tc>
                      <w:tcPr>
                        <w:tcW w:w="3949" w:type="pct"/>
                        <w:tcBorders>
                          <w:top w:val="nil"/>
                          <w:left w:val="single" w:sz="4" w:space="0" w:color="auto"/>
                          <w:bottom w:val="nil"/>
                          <w:right w:val="single" w:sz="4" w:space="0" w:color="auto"/>
                        </w:tcBorders>
                      </w:tcPr>
                      <w:p w14:paraId="1DB6358B" w14:textId="77777777" w:rsidR="00F45D02" w:rsidRDefault="00C514A0">
                        <w:pPr>
                          <w:jc w:val="both"/>
                          <w:rPr>
                            <w:szCs w:val="24"/>
                          </w:rPr>
                        </w:pPr>
                        <w:r>
                          <w:rPr>
                            <w:szCs w:val="24"/>
                          </w:rPr>
                          <w:t>Projekto ekspertizės dalyviai, pareigos ir teisės.</w:t>
                        </w:r>
                      </w:p>
                    </w:tc>
                    <w:tc>
                      <w:tcPr>
                        <w:tcW w:w="705" w:type="pct"/>
                        <w:vMerge/>
                        <w:tcBorders>
                          <w:left w:val="single" w:sz="4" w:space="0" w:color="auto"/>
                          <w:right w:val="single" w:sz="4" w:space="0" w:color="auto"/>
                        </w:tcBorders>
                        <w:vAlign w:val="center"/>
                      </w:tcPr>
                      <w:p w14:paraId="7230C898" w14:textId="77777777" w:rsidR="00F45D02" w:rsidRDefault="00F45D02">
                        <w:pPr>
                          <w:suppressAutoHyphens/>
                          <w:jc w:val="center"/>
                          <w:rPr>
                            <w:szCs w:val="24"/>
                          </w:rPr>
                        </w:pPr>
                      </w:p>
                    </w:tc>
                  </w:tr>
                  <w:tr w:rsidR="00F45D02" w14:paraId="53A7E145" w14:textId="77777777" w:rsidTr="00C514A0">
                    <w:trPr>
                      <w:trHeight w:val="97"/>
                    </w:trPr>
                    <w:tc>
                      <w:tcPr>
                        <w:tcW w:w="346" w:type="pct"/>
                        <w:tcBorders>
                          <w:top w:val="nil"/>
                          <w:left w:val="single" w:sz="4" w:space="0" w:color="auto"/>
                          <w:bottom w:val="nil"/>
                          <w:right w:val="single" w:sz="4" w:space="0" w:color="auto"/>
                        </w:tcBorders>
                      </w:tcPr>
                      <w:p w14:paraId="29E91C00" w14:textId="07321FB2" w:rsidR="00F45D02" w:rsidRDefault="00C514A0">
                        <w:pPr>
                          <w:rPr>
                            <w:szCs w:val="24"/>
                          </w:rPr>
                        </w:pPr>
                        <w:r>
                          <w:rPr>
                            <w:szCs w:val="24"/>
                          </w:rPr>
                          <w:t>66.</w:t>
                        </w:r>
                      </w:p>
                    </w:tc>
                    <w:tc>
                      <w:tcPr>
                        <w:tcW w:w="3949" w:type="pct"/>
                        <w:tcBorders>
                          <w:top w:val="nil"/>
                          <w:left w:val="single" w:sz="4" w:space="0" w:color="auto"/>
                          <w:bottom w:val="nil"/>
                          <w:right w:val="single" w:sz="4" w:space="0" w:color="auto"/>
                        </w:tcBorders>
                      </w:tcPr>
                      <w:p w14:paraId="6EE3FF51" w14:textId="77777777" w:rsidR="00F45D02" w:rsidRDefault="00C514A0">
                        <w:pPr>
                          <w:jc w:val="both"/>
                          <w:rPr>
                            <w:szCs w:val="24"/>
                          </w:rPr>
                        </w:pPr>
                        <w:r>
                          <w:rPr>
                            <w:szCs w:val="24"/>
                          </w:rPr>
                          <w:t>Projekto dokumentų valdymas.</w:t>
                        </w:r>
                      </w:p>
                    </w:tc>
                    <w:tc>
                      <w:tcPr>
                        <w:tcW w:w="705" w:type="pct"/>
                        <w:vMerge/>
                        <w:tcBorders>
                          <w:left w:val="single" w:sz="4" w:space="0" w:color="auto"/>
                          <w:right w:val="single" w:sz="4" w:space="0" w:color="auto"/>
                        </w:tcBorders>
                        <w:vAlign w:val="center"/>
                      </w:tcPr>
                      <w:p w14:paraId="3BC6C607" w14:textId="77777777" w:rsidR="00F45D02" w:rsidRDefault="00F45D02">
                        <w:pPr>
                          <w:suppressAutoHyphens/>
                          <w:jc w:val="center"/>
                          <w:rPr>
                            <w:szCs w:val="24"/>
                          </w:rPr>
                        </w:pPr>
                      </w:p>
                    </w:tc>
                  </w:tr>
                  <w:tr w:rsidR="00F45D02" w14:paraId="541CD42C" w14:textId="77777777" w:rsidTr="00C514A0">
                    <w:trPr>
                      <w:trHeight w:val="97"/>
                    </w:trPr>
                    <w:tc>
                      <w:tcPr>
                        <w:tcW w:w="346" w:type="pct"/>
                        <w:tcBorders>
                          <w:top w:val="nil"/>
                          <w:left w:val="single" w:sz="4" w:space="0" w:color="auto"/>
                          <w:bottom w:val="nil"/>
                          <w:right w:val="single" w:sz="4" w:space="0" w:color="auto"/>
                        </w:tcBorders>
                      </w:tcPr>
                      <w:p w14:paraId="6A79EF07" w14:textId="50C69542" w:rsidR="00F45D02" w:rsidRDefault="00C514A0">
                        <w:pPr>
                          <w:rPr>
                            <w:szCs w:val="24"/>
                          </w:rPr>
                        </w:pPr>
                        <w:r>
                          <w:rPr>
                            <w:szCs w:val="24"/>
                          </w:rPr>
                          <w:t>67.</w:t>
                        </w:r>
                      </w:p>
                    </w:tc>
                    <w:tc>
                      <w:tcPr>
                        <w:tcW w:w="3949" w:type="pct"/>
                        <w:tcBorders>
                          <w:top w:val="nil"/>
                          <w:left w:val="single" w:sz="4" w:space="0" w:color="auto"/>
                          <w:bottom w:val="nil"/>
                          <w:right w:val="single" w:sz="4" w:space="0" w:color="auto"/>
                        </w:tcBorders>
                      </w:tcPr>
                      <w:p w14:paraId="62D3CD03" w14:textId="77777777" w:rsidR="00F45D02" w:rsidRDefault="00C514A0">
                        <w:pPr>
                          <w:jc w:val="both"/>
                          <w:rPr>
                            <w:szCs w:val="24"/>
                          </w:rPr>
                        </w:pPr>
                        <w:r>
                          <w:rPr>
                            <w:szCs w:val="24"/>
                          </w:rPr>
                          <w:t>Esminiai statinių reikalavimai.</w:t>
                        </w:r>
                      </w:p>
                    </w:tc>
                    <w:tc>
                      <w:tcPr>
                        <w:tcW w:w="705" w:type="pct"/>
                        <w:vMerge/>
                        <w:tcBorders>
                          <w:left w:val="single" w:sz="4" w:space="0" w:color="auto"/>
                          <w:right w:val="single" w:sz="4" w:space="0" w:color="auto"/>
                        </w:tcBorders>
                        <w:vAlign w:val="center"/>
                      </w:tcPr>
                      <w:p w14:paraId="726CD463" w14:textId="77777777" w:rsidR="00F45D02" w:rsidRDefault="00F45D02">
                        <w:pPr>
                          <w:suppressAutoHyphens/>
                          <w:jc w:val="center"/>
                          <w:rPr>
                            <w:szCs w:val="24"/>
                          </w:rPr>
                        </w:pPr>
                      </w:p>
                    </w:tc>
                  </w:tr>
                  <w:tr w:rsidR="00F45D02" w14:paraId="3B987B3A" w14:textId="77777777" w:rsidTr="00C514A0">
                    <w:trPr>
                      <w:trHeight w:val="97"/>
                    </w:trPr>
                    <w:tc>
                      <w:tcPr>
                        <w:tcW w:w="346" w:type="pct"/>
                        <w:tcBorders>
                          <w:top w:val="nil"/>
                          <w:left w:val="single" w:sz="4" w:space="0" w:color="auto"/>
                          <w:bottom w:val="single" w:sz="4" w:space="0" w:color="auto"/>
                          <w:right w:val="single" w:sz="4" w:space="0" w:color="auto"/>
                        </w:tcBorders>
                      </w:tcPr>
                      <w:p w14:paraId="71047FB6" w14:textId="000810A4" w:rsidR="00F45D02" w:rsidRDefault="00C514A0">
                        <w:pPr>
                          <w:rPr>
                            <w:szCs w:val="24"/>
                          </w:rPr>
                        </w:pPr>
                        <w:r>
                          <w:rPr>
                            <w:szCs w:val="24"/>
                          </w:rPr>
                          <w:t>68.</w:t>
                        </w:r>
                      </w:p>
                    </w:tc>
                    <w:tc>
                      <w:tcPr>
                        <w:tcW w:w="3949" w:type="pct"/>
                        <w:tcBorders>
                          <w:top w:val="nil"/>
                          <w:left w:val="single" w:sz="4" w:space="0" w:color="auto"/>
                          <w:bottom w:val="single" w:sz="4" w:space="0" w:color="auto"/>
                          <w:right w:val="single" w:sz="4" w:space="0" w:color="auto"/>
                        </w:tcBorders>
                      </w:tcPr>
                      <w:p w14:paraId="54A46041" w14:textId="77777777" w:rsidR="00F45D02" w:rsidRDefault="00C514A0">
                        <w:pPr>
                          <w:jc w:val="both"/>
                          <w:rPr>
                            <w:szCs w:val="24"/>
                          </w:rPr>
                        </w:pPr>
                        <w:r>
                          <w:rPr>
                            <w:szCs w:val="24"/>
                          </w:rPr>
                          <w:t>Esminiai statinio projekto sprendiniai.</w:t>
                        </w:r>
                      </w:p>
                    </w:tc>
                    <w:tc>
                      <w:tcPr>
                        <w:tcW w:w="705" w:type="pct"/>
                        <w:vMerge/>
                        <w:tcBorders>
                          <w:left w:val="single" w:sz="4" w:space="0" w:color="auto"/>
                          <w:bottom w:val="single" w:sz="4" w:space="0" w:color="auto"/>
                          <w:right w:val="single" w:sz="4" w:space="0" w:color="auto"/>
                        </w:tcBorders>
                        <w:vAlign w:val="center"/>
                      </w:tcPr>
                      <w:p w14:paraId="410D7042" w14:textId="77777777" w:rsidR="00F45D02" w:rsidRDefault="00F45D02">
                        <w:pPr>
                          <w:suppressAutoHyphens/>
                          <w:jc w:val="center"/>
                          <w:rPr>
                            <w:szCs w:val="24"/>
                          </w:rPr>
                        </w:pPr>
                      </w:p>
                    </w:tc>
                  </w:tr>
                </w:tbl>
                <w:p w14:paraId="4F6C2D06" w14:textId="77777777" w:rsidR="00F45D02" w:rsidRDefault="00114BF7">
                  <w:pPr>
                    <w:jc w:val="both"/>
                    <w:rPr>
                      <w:szCs w:val="24"/>
                      <w:lang w:eastAsia="lt-LT"/>
                    </w:rPr>
                  </w:pPr>
                </w:p>
              </w:sdtContent>
            </w:sdt>
          </w:sdtContent>
        </w:sdt>
        <w:sdt>
          <w:sdtPr>
            <w:alias w:val="skyrius"/>
            <w:tag w:val="part_8317b1b12ef24734b57da79e46e4644a"/>
            <w:id w:val="-143671606"/>
            <w:lock w:val="sdtLocked"/>
          </w:sdtPr>
          <w:sdtEndPr/>
          <w:sdtContent>
            <w:p w14:paraId="04082370" w14:textId="77777777" w:rsidR="00F45D02" w:rsidRDefault="00114BF7">
              <w:pPr>
                <w:keepNext/>
                <w:tabs>
                  <w:tab w:val="left" w:pos="284"/>
                </w:tabs>
                <w:jc w:val="center"/>
                <w:rPr>
                  <w:b/>
                  <w:kern w:val="28"/>
                  <w:szCs w:val="24"/>
                  <w:lang w:eastAsia="lt-LT"/>
                </w:rPr>
              </w:pPr>
              <w:sdt>
                <w:sdtPr>
                  <w:alias w:val="Numeris"/>
                  <w:tag w:val="nr_8317b1b12ef24734b57da79e46e4644a"/>
                  <w:id w:val="-200945468"/>
                  <w:lock w:val="sdtLocked"/>
                </w:sdtPr>
                <w:sdtEndPr/>
                <w:sdtContent>
                  <w:r w:rsidR="00C514A0">
                    <w:rPr>
                      <w:b/>
                      <w:kern w:val="28"/>
                      <w:szCs w:val="24"/>
                      <w:lang w:eastAsia="lt-LT"/>
                    </w:rPr>
                    <w:t>IV</w:t>
                  </w:r>
                </w:sdtContent>
              </w:sdt>
              <w:r w:rsidR="00C514A0">
                <w:rPr>
                  <w:b/>
                  <w:kern w:val="28"/>
                  <w:szCs w:val="24"/>
                  <w:lang w:eastAsia="lt-LT"/>
                </w:rPr>
                <w:t xml:space="preserve"> SKYRIUS</w:t>
              </w:r>
            </w:p>
            <w:p w14:paraId="47443483" w14:textId="77777777" w:rsidR="00F45D02" w:rsidRDefault="00114BF7">
              <w:pPr>
                <w:keepNext/>
                <w:tabs>
                  <w:tab w:val="left" w:pos="284"/>
                </w:tabs>
                <w:jc w:val="center"/>
                <w:rPr>
                  <w:b/>
                  <w:kern w:val="28"/>
                  <w:szCs w:val="24"/>
                  <w:lang w:eastAsia="lt-LT"/>
                </w:rPr>
              </w:pPr>
              <w:sdt>
                <w:sdtPr>
                  <w:alias w:val="Pavadinimas"/>
                  <w:tag w:val="title_8317b1b12ef24734b57da79e46e4644a"/>
                  <w:id w:val="1491218645"/>
                  <w:lock w:val="sdtLocked"/>
                </w:sdtPr>
                <w:sdtEndPr/>
                <w:sdtContent>
                  <w:r w:rsidR="00C514A0">
                    <w:rPr>
                      <w:b/>
                      <w:kern w:val="28"/>
                      <w:szCs w:val="24"/>
                      <w:lang w:eastAsia="lt-LT"/>
                    </w:rPr>
                    <w:t>TEISĖS AKTŲ IR LITERATŪROS SĄRAŠAS</w:t>
                  </w:r>
                </w:sdtContent>
              </w:sdt>
            </w:p>
            <w:p w14:paraId="1E9F619B" w14:textId="77777777" w:rsidR="00F45D02" w:rsidRDefault="00F45D02">
              <w:pPr>
                <w:keepNext/>
                <w:tabs>
                  <w:tab w:val="left" w:pos="284"/>
                </w:tabs>
                <w:jc w:val="center"/>
                <w:rPr>
                  <w:bCs/>
                  <w:kern w:val="28"/>
                  <w:szCs w:val="24"/>
                  <w:lang w:eastAsia="lt-LT"/>
                </w:rPr>
              </w:pPr>
            </w:p>
            <w:sdt>
              <w:sdtPr>
                <w:alias w:val="7 p."/>
                <w:tag w:val="part_81537bb8cabb4cada95ff0c2ccc63ea4"/>
                <w:id w:val="1945562144"/>
                <w:lock w:val="sdtLocked"/>
              </w:sdtPr>
              <w:sdtEndPr/>
              <w:sdtContent>
                <w:p w14:paraId="63702CE1" w14:textId="77777777" w:rsidR="00F45D02" w:rsidRDefault="00114BF7">
                  <w:pPr>
                    <w:tabs>
                      <w:tab w:val="left" w:pos="1134"/>
                    </w:tabs>
                    <w:ind w:firstLine="567"/>
                    <w:jc w:val="both"/>
                    <w:rPr>
                      <w:szCs w:val="24"/>
                      <w:lang w:eastAsia="lt-LT"/>
                    </w:rPr>
                  </w:pPr>
                  <w:sdt>
                    <w:sdtPr>
                      <w:alias w:val="Numeris"/>
                      <w:tag w:val="nr_81537bb8cabb4cada95ff0c2ccc63ea4"/>
                      <w:id w:val="-1509520244"/>
                      <w:lock w:val="sdtLocked"/>
                    </w:sdtPr>
                    <w:sdtEndPr/>
                    <w:sdtContent>
                      <w:r w:rsidR="00C514A0">
                        <w:rPr>
                          <w:szCs w:val="24"/>
                          <w:lang w:eastAsia="lt-LT"/>
                        </w:rPr>
                        <w:t>7</w:t>
                      </w:r>
                    </w:sdtContent>
                  </w:sdt>
                  <w:r w:rsidR="00C514A0">
                    <w:rPr>
                      <w:szCs w:val="24"/>
                      <w:lang w:eastAsia="lt-LT"/>
                    </w:rPr>
                    <w:t>. Teisės aktai ir literatūra, kuriais vadovaujantis parengta Programa:</w:t>
                  </w:r>
                </w:p>
                <w:sdt>
                  <w:sdtPr>
                    <w:alias w:val="7.1 pp."/>
                    <w:tag w:val="part_ffa4bcb1f2c84a9d90b6fe53718158b0"/>
                    <w:id w:val="-1340071191"/>
                    <w:lock w:val="sdtLocked"/>
                  </w:sdtPr>
                  <w:sdtEndPr/>
                  <w:sdtContent>
                    <w:p w14:paraId="6176AF12" w14:textId="4693D510" w:rsidR="00F45D02" w:rsidRDefault="00114BF7">
                      <w:pPr>
                        <w:tabs>
                          <w:tab w:val="left" w:pos="1134"/>
                        </w:tabs>
                        <w:ind w:firstLine="567"/>
                        <w:jc w:val="both"/>
                        <w:rPr>
                          <w:szCs w:val="24"/>
                          <w:lang w:eastAsia="lt-LT"/>
                        </w:rPr>
                      </w:pPr>
                      <w:sdt>
                        <w:sdtPr>
                          <w:alias w:val="Numeris"/>
                          <w:tag w:val="nr_ffa4bcb1f2c84a9d90b6fe53718158b0"/>
                          <w:id w:val="973413317"/>
                          <w:lock w:val="sdtLocked"/>
                        </w:sdtPr>
                        <w:sdtEndPr/>
                        <w:sdtContent>
                          <w:r w:rsidR="00C514A0">
                            <w:rPr>
                              <w:szCs w:val="24"/>
                              <w:lang w:eastAsia="lt-LT"/>
                            </w:rPr>
                            <w:t>7.1</w:t>
                          </w:r>
                        </w:sdtContent>
                      </w:sdt>
                      <w:r w:rsidR="00C514A0">
                        <w:rPr>
                          <w:szCs w:val="24"/>
                          <w:lang w:eastAsia="lt-LT"/>
                        </w:rPr>
                        <w:t>. Lietuvos Respublikos elektros energetikos įstatymas;</w:t>
                      </w:r>
                    </w:p>
                  </w:sdtContent>
                </w:sdt>
                <w:sdt>
                  <w:sdtPr>
                    <w:alias w:val="7.2 pp."/>
                    <w:tag w:val="part_9970ed4621a74d7a8fbcb952d18b4875"/>
                    <w:id w:val="710773409"/>
                    <w:lock w:val="sdtLocked"/>
                  </w:sdtPr>
                  <w:sdtEndPr/>
                  <w:sdtContent>
                    <w:p w14:paraId="21271EA2" w14:textId="30618E5F" w:rsidR="00F45D02" w:rsidRDefault="00114BF7">
                      <w:pPr>
                        <w:tabs>
                          <w:tab w:val="left" w:pos="1134"/>
                        </w:tabs>
                        <w:ind w:firstLine="567"/>
                        <w:jc w:val="both"/>
                        <w:rPr>
                          <w:szCs w:val="24"/>
                          <w:lang w:eastAsia="lt-LT"/>
                        </w:rPr>
                      </w:pPr>
                      <w:sdt>
                        <w:sdtPr>
                          <w:alias w:val="Numeris"/>
                          <w:tag w:val="nr_9970ed4621a74d7a8fbcb952d18b4875"/>
                          <w:id w:val="-1628302485"/>
                          <w:lock w:val="sdtLocked"/>
                        </w:sdtPr>
                        <w:sdtEndPr/>
                        <w:sdtContent>
                          <w:r w:rsidR="00C514A0">
                            <w:rPr>
                              <w:szCs w:val="24"/>
                              <w:lang w:eastAsia="lt-LT"/>
                            </w:rPr>
                            <w:t>7.2</w:t>
                          </w:r>
                        </w:sdtContent>
                      </w:sdt>
                      <w:r w:rsidR="00C514A0">
                        <w:rPr>
                          <w:szCs w:val="24"/>
                          <w:lang w:eastAsia="lt-LT"/>
                        </w:rPr>
                        <w:t>. Lietuvos Respublikos energetikos įstatymas;</w:t>
                      </w:r>
                    </w:p>
                  </w:sdtContent>
                </w:sdt>
                <w:sdt>
                  <w:sdtPr>
                    <w:alias w:val="7.3 pp."/>
                    <w:tag w:val="part_ee2174066456405fbde85a5f3f7f2a60"/>
                    <w:id w:val="1809983209"/>
                    <w:lock w:val="sdtLocked"/>
                  </w:sdtPr>
                  <w:sdtEndPr/>
                  <w:sdtContent>
                    <w:p w14:paraId="74CEDF33" w14:textId="299F97E6" w:rsidR="00F45D02" w:rsidRDefault="00114BF7">
                      <w:pPr>
                        <w:tabs>
                          <w:tab w:val="left" w:pos="1134"/>
                        </w:tabs>
                        <w:ind w:firstLine="567"/>
                        <w:jc w:val="both"/>
                        <w:rPr>
                          <w:szCs w:val="24"/>
                          <w:lang w:eastAsia="lt-LT"/>
                        </w:rPr>
                      </w:pPr>
                      <w:sdt>
                        <w:sdtPr>
                          <w:alias w:val="Numeris"/>
                          <w:tag w:val="nr_ee2174066456405fbde85a5f3f7f2a60"/>
                          <w:id w:val="-1535654486"/>
                          <w:lock w:val="sdtLocked"/>
                        </w:sdtPr>
                        <w:sdtEndPr/>
                        <w:sdtContent>
                          <w:r w:rsidR="00C514A0">
                            <w:rPr>
                              <w:szCs w:val="24"/>
                              <w:lang w:eastAsia="lt-LT"/>
                            </w:rPr>
                            <w:t>7.3</w:t>
                          </w:r>
                        </w:sdtContent>
                      </w:sdt>
                      <w:r w:rsidR="00C514A0">
                        <w:rPr>
                          <w:szCs w:val="24"/>
                          <w:lang w:eastAsia="lt-LT"/>
                        </w:rPr>
                        <w:t>. Lietuvos Respublikos statybos įstatymas;</w:t>
                      </w:r>
                    </w:p>
                  </w:sdtContent>
                </w:sdt>
                <w:sdt>
                  <w:sdtPr>
                    <w:alias w:val="7.4 pp."/>
                    <w:tag w:val="part_e2f10a9cf410467ea6a81f95533a9dfe"/>
                    <w:id w:val="1775371548"/>
                    <w:lock w:val="sdtLocked"/>
                  </w:sdtPr>
                  <w:sdtEndPr/>
                  <w:sdtContent>
                    <w:p w14:paraId="3F55AA21" w14:textId="6A930DAC" w:rsidR="00F45D02" w:rsidRDefault="00114BF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2f10a9cf410467ea6a81f95533a9dfe"/>
                          <w:id w:val="-104814172"/>
                          <w:lock w:val="sdtLocked"/>
                        </w:sdtPr>
                        <w:sdtEndPr/>
                        <w:sdtContent>
                          <w:r w:rsidR="00C514A0">
                            <w:rPr>
                              <w:szCs w:val="24"/>
                              <w:lang w:eastAsia="lt-LT"/>
                            </w:rPr>
                            <w:t>7.4</w:t>
                          </w:r>
                        </w:sdtContent>
                      </w:sdt>
                      <w:r w:rsidR="00C514A0">
                        <w:rPr>
                          <w:szCs w:val="24"/>
                          <w:lang w:eastAsia="lt-LT"/>
                        </w:rPr>
                        <w:t>. statybos techninis reglamentas STR 2.01.06:2009 „Statinių apsauga nuo žaibo. Išorinė statinių apsauga nuo žaibo“, patvirtintas Lietuvos Respublikos aplinkos ministro 2009 m. lapkričio 17 d. įsakymu Nr. D1-693 „Dėl statybos techninio reglamento STR 2.01.06:2009 „Statinių apsauga nuo žaibo. Išorinė statinių apsauga nuo žaibo“ patvirtinimo“;</w:t>
                      </w:r>
                    </w:p>
                  </w:sdtContent>
                </w:sdt>
                <w:sdt>
                  <w:sdtPr>
                    <w:alias w:val="7.5 pp."/>
                    <w:tag w:val="part_967746f3a15741c89311662f0a2e559e"/>
                    <w:id w:val="-1654514906"/>
                    <w:lock w:val="sdtLocked"/>
                  </w:sdtPr>
                  <w:sdtEndPr/>
                  <w:sdtContent>
                    <w:p w14:paraId="546C7E8A" w14:textId="26806564" w:rsidR="00F45D02" w:rsidRDefault="00114BF7">
                      <w:pPr>
                        <w:tabs>
                          <w:tab w:val="left" w:pos="1134"/>
                        </w:tabs>
                        <w:ind w:firstLine="567"/>
                        <w:jc w:val="both"/>
                        <w:rPr>
                          <w:szCs w:val="24"/>
                          <w:lang w:eastAsia="lt-LT"/>
                        </w:rPr>
                      </w:pPr>
                      <w:sdt>
                        <w:sdtPr>
                          <w:alias w:val="Numeris"/>
                          <w:tag w:val="nr_967746f3a15741c89311662f0a2e559e"/>
                          <w:id w:val="1230973140"/>
                          <w:lock w:val="sdtLocked"/>
                        </w:sdtPr>
                        <w:sdtEndPr/>
                        <w:sdtContent>
                          <w:r w:rsidR="00C514A0">
                            <w:rPr>
                              <w:szCs w:val="24"/>
                              <w:lang w:eastAsia="lt-LT"/>
                            </w:rPr>
                            <w:t>7.5</w:t>
                          </w:r>
                        </w:sdtContent>
                      </w:sdt>
                      <w:r w:rsidR="00C514A0">
                        <w:rPr>
                          <w:szCs w:val="24"/>
                          <w:lang w:eastAsia="lt-LT"/>
                        </w:rPr>
                        <w:t>. statybos techninis reglamentas STR 1.01.03:2017 „Statinių klasifikavimas“, patvirtintas Lietuvos Respublikos aplinkos ministro 2016 m. spalio 27 d. įsakymu Nr. D1–713 „Dėl statybos techninio reglamento STR 1.01.03:2017 „Statinių ir patalpų klasifikavimas“ patvirtinimo“;</w:t>
                      </w:r>
                    </w:p>
                  </w:sdtContent>
                </w:sdt>
                <w:sdt>
                  <w:sdtPr>
                    <w:alias w:val="7.6 pp."/>
                    <w:tag w:val="part_c75f9482672e4d158072cb58d87d849e"/>
                    <w:id w:val="1984118252"/>
                    <w:lock w:val="sdtLocked"/>
                  </w:sdtPr>
                  <w:sdtEndPr/>
                  <w:sdtContent>
                    <w:p w14:paraId="613F6A11" w14:textId="26BE6201" w:rsidR="00F45D02" w:rsidRDefault="00114BF7">
                      <w:pPr>
                        <w:tabs>
                          <w:tab w:val="left" w:pos="1134"/>
                        </w:tabs>
                        <w:suppressAutoHyphens/>
                        <w:ind w:firstLine="567"/>
                        <w:jc w:val="both"/>
                        <w:textAlignment w:val="baseline"/>
                        <w:rPr>
                          <w:szCs w:val="24"/>
                          <w:lang w:eastAsia="lt-LT"/>
                        </w:rPr>
                      </w:pPr>
                      <w:sdt>
                        <w:sdtPr>
                          <w:alias w:val="Numeris"/>
                          <w:tag w:val="nr_c75f9482672e4d158072cb58d87d849e"/>
                          <w:id w:val="-657760281"/>
                          <w:lock w:val="sdtLocked"/>
                        </w:sdtPr>
                        <w:sdtEndPr/>
                        <w:sdtContent>
                          <w:r w:rsidR="00C514A0">
                            <w:rPr>
                              <w:szCs w:val="24"/>
                              <w:lang w:eastAsia="lt-LT"/>
                            </w:rPr>
                            <w:t>7.6</w:t>
                          </w:r>
                        </w:sdtContent>
                      </w:sdt>
                      <w:r w:rsidR="00C514A0">
                        <w:rPr>
                          <w:szCs w:val="24"/>
                          <w:lang w:eastAsia="lt-LT"/>
                        </w:rPr>
                        <w:t>. statybos techninis reglamentas STR 1.04.04:2017 „Statinio projektavimas, projekto ekspertizė“, patvirtintas Lietuvos Respublikos aplinkos ministro 2016 m. lapkričio 7 d. įsakymu Nr. D1-738 „Dėl statybos techninio reglamento STR 1.04.04:2017 „Statinio projektavimas, projekto ekspertizė“ patvirtinimo“;</w:t>
                      </w:r>
                    </w:p>
                  </w:sdtContent>
                </w:sdt>
                <w:sdt>
                  <w:sdtPr>
                    <w:alias w:val="7.7 pp."/>
                    <w:tag w:val="part_e95fafe67a7546039895072d0e5abfc2"/>
                    <w:id w:val="-1046673516"/>
                    <w:lock w:val="sdtLocked"/>
                  </w:sdtPr>
                  <w:sdtEndPr/>
                  <w:sdtContent>
                    <w:p w14:paraId="58D50AA1" w14:textId="70C28E70" w:rsidR="00F45D02" w:rsidRDefault="00114BF7">
                      <w:pPr>
                        <w:tabs>
                          <w:tab w:val="left" w:pos="1134"/>
                        </w:tabs>
                        <w:suppressAutoHyphens/>
                        <w:ind w:firstLine="567"/>
                        <w:jc w:val="both"/>
                        <w:textAlignment w:val="baseline"/>
                        <w:rPr>
                          <w:szCs w:val="24"/>
                        </w:rPr>
                      </w:pPr>
                      <w:sdt>
                        <w:sdtPr>
                          <w:alias w:val="Numeris"/>
                          <w:tag w:val="nr_e95fafe67a7546039895072d0e5abfc2"/>
                          <w:id w:val="-934515110"/>
                          <w:lock w:val="sdtLocked"/>
                        </w:sdtPr>
                        <w:sdtEndPr/>
                        <w:sdtContent>
                          <w:r w:rsidR="00C514A0">
                            <w:rPr>
                              <w:szCs w:val="24"/>
                            </w:rPr>
                            <w:t>7.7</w:t>
                          </w:r>
                        </w:sdtContent>
                      </w:sdt>
                      <w:r w:rsidR="00C514A0">
                        <w:rPr>
                          <w:szCs w:val="24"/>
                        </w:rPr>
                        <w:t xml:space="preserve">. </w:t>
                      </w:r>
                      <w:r w:rsidR="00C514A0">
                        <w:rPr>
                          <w:szCs w:val="24"/>
                          <w:lang w:eastAsia="lt-LT"/>
                        </w:rPr>
                        <w:t>s</w:t>
                      </w:r>
                      <w:r w:rsidR="00C514A0">
                        <w:rPr>
                          <w:szCs w:val="24"/>
                        </w:rPr>
                        <w:t>tatybos techninis reglamentas STR</w:t>
                      </w:r>
                      <w:r w:rsidR="00C514A0">
                        <w:rPr>
                          <w:szCs w:val="24"/>
                          <w:lang w:eastAsia="lt-LT"/>
                        </w:rPr>
                        <w:t> </w:t>
                      </w:r>
                      <w:r w:rsidR="00C514A0">
                        <w:rPr>
                          <w:szCs w:val="24"/>
                        </w:rPr>
                        <w:t>1.02.01:2017 „Statybos dalyvių atestavimo ir teisės pripažinimo tvarkos aprašas“, patvirtintas</w:t>
                      </w:r>
                      <w:r w:rsidR="00C514A0">
                        <w:rPr>
                          <w:bCs/>
                          <w:szCs w:val="24"/>
                        </w:rPr>
                        <w:t xml:space="preserve"> Lietuvos Respublikos aplinkos ministro 2016</w:t>
                      </w:r>
                      <w:r w:rsidR="00C514A0">
                        <w:rPr>
                          <w:szCs w:val="24"/>
                          <w:lang w:eastAsia="lt-LT"/>
                        </w:rPr>
                        <w:t> </w:t>
                      </w:r>
                      <w:r w:rsidR="00C514A0">
                        <w:rPr>
                          <w:bCs/>
                          <w:szCs w:val="24"/>
                        </w:rPr>
                        <w:t>m. gruodžio 12</w:t>
                      </w:r>
                      <w:r w:rsidR="00C514A0">
                        <w:rPr>
                          <w:szCs w:val="24"/>
                          <w:lang w:eastAsia="lt-LT"/>
                        </w:rPr>
                        <w:t> </w:t>
                      </w:r>
                      <w:r w:rsidR="00C514A0">
                        <w:rPr>
                          <w:bCs/>
                          <w:szCs w:val="24"/>
                        </w:rPr>
                        <w:t>d. įsakymu Nr. D1-880 „Dėl statybos techninio reglamento STR</w:t>
                      </w:r>
                      <w:r w:rsidR="00C514A0">
                        <w:rPr>
                          <w:szCs w:val="24"/>
                          <w:lang w:eastAsia="lt-LT"/>
                        </w:rPr>
                        <w:t> </w:t>
                      </w:r>
                      <w:r w:rsidR="00C514A0">
                        <w:rPr>
                          <w:bCs/>
                          <w:szCs w:val="24"/>
                        </w:rPr>
                        <w:t>1.02.01:2017 „Statybos dalyvių atestavimo ir teisės pripažinimo tvarkos aprašas“ patvirtinimo“ (toliau – Reglamentas);</w:t>
                      </w:r>
                    </w:p>
                  </w:sdtContent>
                </w:sdt>
                <w:sdt>
                  <w:sdtPr>
                    <w:alias w:val="7.8 pp."/>
                    <w:tag w:val="part_bb88251606894876a13e3b8bdae2e1c5"/>
                    <w:id w:val="961624686"/>
                    <w:lock w:val="sdtLocked"/>
                  </w:sdtPr>
                  <w:sdtEndPr/>
                  <w:sdtContent>
                    <w:p w14:paraId="0005B761" w14:textId="72DF42DD" w:rsidR="00F45D02" w:rsidRDefault="00114BF7">
                      <w:pPr>
                        <w:tabs>
                          <w:tab w:val="left" w:pos="1134"/>
                        </w:tabs>
                        <w:ind w:firstLine="567"/>
                        <w:jc w:val="both"/>
                        <w:rPr>
                          <w:szCs w:val="24"/>
                          <w:lang w:eastAsia="lt-LT"/>
                        </w:rPr>
                      </w:pPr>
                      <w:sdt>
                        <w:sdtPr>
                          <w:alias w:val="Numeris"/>
                          <w:tag w:val="nr_bb88251606894876a13e3b8bdae2e1c5"/>
                          <w:id w:val="313064196"/>
                          <w:lock w:val="sdtLocked"/>
                        </w:sdtPr>
                        <w:sdtEndPr/>
                        <w:sdtContent>
                          <w:r w:rsidR="00C514A0">
                            <w:rPr>
                              <w:szCs w:val="24"/>
                              <w:lang w:eastAsia="lt-LT"/>
                            </w:rPr>
                            <w:t>7.8</w:t>
                          </w:r>
                        </w:sdtContent>
                      </w:sdt>
                      <w:r w:rsidR="00C514A0">
                        <w:rPr>
                          <w:szCs w:val="24"/>
                          <w:lang w:eastAsia="lt-LT"/>
                        </w:rPr>
                        <w:t>. Elektros energijos tiekimo ir naudojimo taisyklės, patvirtintos Lietuvos Respublikos energetikos ministro 2010 m. vasario 11 d. įsakymu Nr. 1-38 „Dėl Elektros energijos tiekimo ir naudojimo taisyklių patvirtinimo“;</w:t>
                      </w:r>
                    </w:p>
                  </w:sdtContent>
                </w:sdt>
                <w:sdt>
                  <w:sdtPr>
                    <w:alias w:val="7.9 pp."/>
                    <w:tag w:val="part_a156052075084dd287af601ba3cbeefa"/>
                    <w:id w:val="1208837242"/>
                    <w:lock w:val="sdtLocked"/>
                  </w:sdtPr>
                  <w:sdtEndPr/>
                  <w:sdtContent>
                    <w:p w14:paraId="7658C57F" w14:textId="7A1512F1" w:rsidR="00F45D02" w:rsidRDefault="00114BF7">
                      <w:pPr>
                        <w:tabs>
                          <w:tab w:val="left" w:pos="1134"/>
                        </w:tabs>
                        <w:ind w:firstLine="567"/>
                        <w:jc w:val="both"/>
                        <w:rPr>
                          <w:szCs w:val="24"/>
                          <w:lang w:eastAsia="lt-LT"/>
                        </w:rPr>
                      </w:pPr>
                      <w:sdt>
                        <w:sdtPr>
                          <w:alias w:val="Numeris"/>
                          <w:tag w:val="nr_a156052075084dd287af601ba3cbeefa"/>
                          <w:id w:val="-295450262"/>
                          <w:lock w:val="sdtLocked"/>
                        </w:sdtPr>
                        <w:sdtEndPr/>
                        <w:sdtContent>
                          <w:r w:rsidR="00C514A0">
                            <w:rPr>
                              <w:szCs w:val="24"/>
                              <w:lang w:eastAsia="lt-LT"/>
                            </w:rPr>
                            <w:t>7.9</w:t>
                          </w:r>
                        </w:sdtContent>
                      </w:sdt>
                      <w:r w:rsidR="00C514A0">
                        <w:rPr>
                          <w:szCs w:val="24"/>
                          <w:lang w:eastAsia="lt-LT"/>
                        </w:rPr>
                        <w:t xml:space="preserve">. </w:t>
                      </w:r>
                      <w:r w:rsidR="00C514A0">
                        <w:rPr>
                          <w:rFonts w:eastAsia="MS Mincho"/>
                          <w:szCs w:val="24"/>
                        </w:rPr>
                        <w:t>Apšvietimo elektros įrenginių įrengimo taisyklės, patvirtintos Lietuvos Respublikos energetikos ministro 2011</w:t>
                      </w:r>
                      <w:r w:rsidR="00C514A0">
                        <w:rPr>
                          <w:szCs w:val="24"/>
                          <w:lang w:eastAsia="lt-LT"/>
                        </w:rPr>
                        <w:t> </w:t>
                      </w:r>
                      <w:r w:rsidR="00C514A0">
                        <w:rPr>
                          <w:rFonts w:eastAsia="MS Mincho"/>
                          <w:szCs w:val="24"/>
                        </w:rPr>
                        <w:t>m. vasario 3</w:t>
                      </w:r>
                      <w:r w:rsidR="00C514A0">
                        <w:rPr>
                          <w:szCs w:val="24"/>
                          <w:lang w:eastAsia="lt-LT"/>
                        </w:rPr>
                        <w:t> </w:t>
                      </w:r>
                      <w:r w:rsidR="00C514A0">
                        <w:rPr>
                          <w:rFonts w:eastAsia="MS Mincho"/>
                          <w:szCs w:val="24"/>
                        </w:rPr>
                        <w:t xml:space="preserve">d. įsakymu </w:t>
                      </w:r>
                      <w:r w:rsidR="00C514A0">
                        <w:rPr>
                          <w:szCs w:val="24"/>
                          <w:lang w:eastAsia="lt-LT"/>
                        </w:rPr>
                        <w:t>Nr. </w:t>
                      </w:r>
                      <w:r w:rsidR="00C514A0">
                        <w:rPr>
                          <w:rFonts w:eastAsia="MS Mincho"/>
                          <w:szCs w:val="24"/>
                        </w:rPr>
                        <w:t>1-28 „Dėl Apšvietimo elektros įrenginių įrengimo taisyklių patvirtinimo“;</w:t>
                      </w:r>
                    </w:p>
                  </w:sdtContent>
                </w:sdt>
                <w:sdt>
                  <w:sdtPr>
                    <w:alias w:val="7.10 pp."/>
                    <w:tag w:val="part_5a612e9c10c44eb68be0a73860c64c91"/>
                    <w:id w:val="759026921"/>
                    <w:lock w:val="sdtLocked"/>
                  </w:sdtPr>
                  <w:sdtEndPr/>
                  <w:sdtContent>
                    <w:p w14:paraId="469DA15C" w14:textId="15848EBB" w:rsidR="00F45D02" w:rsidRDefault="00114BF7">
                      <w:pPr>
                        <w:tabs>
                          <w:tab w:val="left" w:pos="1134"/>
                        </w:tabs>
                        <w:ind w:firstLine="567"/>
                        <w:jc w:val="both"/>
                        <w:rPr>
                          <w:szCs w:val="24"/>
                          <w:lang w:eastAsia="lt-LT"/>
                        </w:rPr>
                      </w:pPr>
                      <w:sdt>
                        <w:sdtPr>
                          <w:alias w:val="Numeris"/>
                          <w:tag w:val="nr_5a612e9c10c44eb68be0a73860c64c91"/>
                          <w:id w:val="-183978939"/>
                          <w:lock w:val="sdtLocked"/>
                        </w:sdtPr>
                        <w:sdtEndPr/>
                        <w:sdtContent>
                          <w:r w:rsidR="00C514A0">
                            <w:rPr>
                              <w:szCs w:val="24"/>
                              <w:lang w:eastAsia="lt-LT"/>
                            </w:rPr>
                            <w:t>7.10</w:t>
                          </w:r>
                        </w:sdtContent>
                      </w:sdt>
                      <w:r w:rsidR="00C514A0">
                        <w:rPr>
                          <w:szCs w:val="24"/>
                          <w:lang w:eastAsia="lt-LT"/>
                        </w:rPr>
                        <w:t>. Elektros įrenginių relinės apsaugos ir automatikos įrengimo taisyklės, patvirtintos Lietuvos Respublikos energetikos ministro 2011 m. gegužės 27 d. įsakymu Nr. 1-134 „Dėl Elektros įrenginių relinės apsaugos ir automatikos įrengimo taisyklių patvirtinimo“;</w:t>
                      </w:r>
                    </w:p>
                  </w:sdtContent>
                </w:sdt>
                <w:sdt>
                  <w:sdtPr>
                    <w:alias w:val="7.11 pp."/>
                    <w:tag w:val="part_ccf3338b68e445ef99a0f298640fb6a5"/>
                    <w:id w:val="-1997027749"/>
                    <w:lock w:val="sdtLocked"/>
                  </w:sdtPr>
                  <w:sdtEndPr/>
                  <w:sdtContent>
                    <w:p w14:paraId="28441061" w14:textId="1964540F" w:rsidR="00F45D02" w:rsidRDefault="00114BF7">
                      <w:pPr>
                        <w:tabs>
                          <w:tab w:val="left" w:pos="1134"/>
                        </w:tabs>
                        <w:ind w:firstLine="567"/>
                        <w:jc w:val="both"/>
                        <w:rPr>
                          <w:szCs w:val="24"/>
                          <w:lang w:eastAsia="lt-LT"/>
                        </w:rPr>
                      </w:pPr>
                      <w:sdt>
                        <w:sdtPr>
                          <w:alias w:val="Numeris"/>
                          <w:tag w:val="nr_ccf3338b68e445ef99a0f298640fb6a5"/>
                          <w:id w:val="1489054214"/>
                          <w:lock w:val="sdtLocked"/>
                        </w:sdtPr>
                        <w:sdtEndPr/>
                        <w:sdtContent>
                          <w:r w:rsidR="00C514A0">
                            <w:rPr>
                              <w:szCs w:val="24"/>
                              <w:lang w:eastAsia="lt-LT"/>
                            </w:rPr>
                            <w:t>7.11</w:t>
                          </w:r>
                        </w:sdtContent>
                      </w:sdt>
                      <w:r w:rsidR="00C514A0">
                        <w:rPr>
                          <w:szCs w:val="24"/>
                          <w:lang w:eastAsia="lt-LT"/>
                        </w:rPr>
                        <w:t xml:space="preserve">. Elektros linijų ir instaliacijos įrengimo taisyklės, patvirtintos Lietuvos Respublikos energetikos ministro 2011 m. gruodžio 20 d. įsakymu Nr. 1-309; </w:t>
                      </w:r>
                      <w:r w:rsidR="00C514A0">
                        <w:rPr>
                          <w:bCs/>
                          <w:caps/>
                          <w:szCs w:val="24"/>
                          <w:lang w:eastAsia="lt-LT"/>
                        </w:rPr>
                        <w:t>„</w:t>
                      </w:r>
                      <w:r w:rsidR="00C514A0">
                        <w:rPr>
                          <w:szCs w:val="24"/>
                          <w:lang w:eastAsia="lt-LT"/>
                        </w:rPr>
                        <w:t>Dėl Elektros linijų ir instaliacijos įrengimo taisyklių patvirtinimo“;</w:t>
                      </w:r>
                    </w:p>
                  </w:sdtContent>
                </w:sdt>
                <w:sdt>
                  <w:sdtPr>
                    <w:alias w:val="7.12 pp."/>
                    <w:tag w:val="part_75d1471b793a4f0e8854184aad37d570"/>
                    <w:id w:val="-1220901539"/>
                    <w:lock w:val="sdtLocked"/>
                  </w:sdtPr>
                  <w:sdtEndPr/>
                  <w:sdtContent>
                    <w:p w14:paraId="5635176E" w14:textId="38F978CD" w:rsidR="00F45D02" w:rsidRDefault="00114BF7">
                      <w:pPr>
                        <w:tabs>
                          <w:tab w:val="left" w:pos="1134"/>
                        </w:tabs>
                        <w:ind w:firstLine="567"/>
                        <w:jc w:val="both"/>
                        <w:rPr>
                          <w:szCs w:val="24"/>
                          <w:lang w:eastAsia="lt-LT"/>
                        </w:rPr>
                      </w:pPr>
                      <w:sdt>
                        <w:sdtPr>
                          <w:alias w:val="Numeris"/>
                          <w:tag w:val="nr_75d1471b793a4f0e8854184aad37d570"/>
                          <w:id w:val="96452005"/>
                          <w:lock w:val="sdtLocked"/>
                        </w:sdtPr>
                        <w:sdtEndPr/>
                        <w:sdtContent>
                          <w:r w:rsidR="00C514A0">
                            <w:rPr>
                              <w:szCs w:val="24"/>
                              <w:lang w:eastAsia="lt-LT"/>
                            </w:rPr>
                            <w:t>7.12</w:t>
                          </w:r>
                        </w:sdtContent>
                      </w:sdt>
                      <w:r w:rsidR="00C514A0">
                        <w:rPr>
                          <w:szCs w:val="24"/>
                          <w:lang w:eastAsia="lt-LT"/>
                        </w:rPr>
                        <w:t>. Galios elektros įrenginių įrengimo taisyklės, patvirtintos Lietuvos Respublikos energetikos ministro 2012 m. sausio 2 d. įsakymu Nr. 1-1 „Dėl Galios elektros įrenginių įrengimo taisyklių patvirtinimo“;</w:t>
                      </w:r>
                    </w:p>
                  </w:sdtContent>
                </w:sdt>
                <w:sdt>
                  <w:sdtPr>
                    <w:alias w:val="7.13 pp."/>
                    <w:tag w:val="part_e163c4914ad547efada552e3c74c3524"/>
                    <w:id w:val="1776367355"/>
                    <w:lock w:val="sdtLocked"/>
                  </w:sdtPr>
                  <w:sdtEndPr/>
                  <w:sdtContent>
                    <w:p w14:paraId="4DD0A7A8" w14:textId="559C1089" w:rsidR="00F45D02" w:rsidRDefault="00114BF7">
                      <w:pPr>
                        <w:tabs>
                          <w:tab w:val="left" w:pos="1134"/>
                        </w:tabs>
                        <w:ind w:firstLine="567"/>
                        <w:jc w:val="both"/>
                        <w:rPr>
                          <w:szCs w:val="24"/>
                          <w:lang w:eastAsia="lt-LT"/>
                        </w:rPr>
                      </w:pPr>
                      <w:sdt>
                        <w:sdtPr>
                          <w:alias w:val="Numeris"/>
                          <w:tag w:val="nr_e163c4914ad547efada552e3c74c3524"/>
                          <w:id w:val="-1620599132"/>
                          <w:lock w:val="sdtLocked"/>
                        </w:sdtPr>
                        <w:sdtEndPr/>
                        <w:sdtContent>
                          <w:r w:rsidR="00C514A0">
                            <w:rPr>
                              <w:szCs w:val="24"/>
                              <w:lang w:eastAsia="lt-LT"/>
                            </w:rPr>
                            <w:t>7.13</w:t>
                          </w:r>
                        </w:sdtContent>
                      </w:sdt>
                      <w:r w:rsidR="00C514A0">
                        <w:rPr>
                          <w:szCs w:val="24"/>
                          <w:lang w:eastAsia="lt-LT"/>
                        </w:rPr>
                        <w:t>. Elektros įrenginių įrengimo bendrosios taisyklės, patvirtintos Lietuvos Respublikos energetikos ministro 2012 m. vasario 3 d. įsakymu Nr. 1-22 „Dėl Elektros įrenginių įrengimo bendrųjų taisyklių patvirtinimo“;</w:t>
                      </w:r>
                    </w:p>
                  </w:sdtContent>
                </w:sdt>
                <w:sdt>
                  <w:sdtPr>
                    <w:alias w:val="7.14 pp."/>
                    <w:tag w:val="part_1b9029204d044ddaaf8af41d7fe28e7d"/>
                    <w:id w:val="-683820070"/>
                    <w:lock w:val="sdtLocked"/>
                  </w:sdtPr>
                  <w:sdtEndPr/>
                  <w:sdtContent>
                    <w:p w14:paraId="58BCC9EC" w14:textId="5F333D39" w:rsidR="00F45D02" w:rsidRDefault="00114BF7">
                      <w:pPr>
                        <w:tabs>
                          <w:tab w:val="left" w:pos="1134"/>
                        </w:tabs>
                        <w:ind w:firstLine="567"/>
                        <w:jc w:val="both"/>
                        <w:rPr>
                          <w:szCs w:val="24"/>
                          <w:lang w:eastAsia="lt-LT"/>
                        </w:rPr>
                      </w:pPr>
                      <w:sdt>
                        <w:sdtPr>
                          <w:alias w:val="Numeris"/>
                          <w:tag w:val="nr_1b9029204d044ddaaf8af41d7fe28e7d"/>
                          <w:id w:val="2058588308"/>
                          <w:lock w:val="sdtLocked"/>
                        </w:sdtPr>
                        <w:sdtEndPr/>
                        <w:sdtContent>
                          <w:r w:rsidR="00C514A0">
                            <w:rPr>
                              <w:szCs w:val="24"/>
                              <w:lang w:eastAsia="lt-LT"/>
                            </w:rPr>
                            <w:t>7.14</w:t>
                          </w:r>
                        </w:sdtContent>
                      </w:sdt>
                      <w:r w:rsidR="00C514A0">
                        <w:rPr>
                          <w:szCs w:val="24"/>
                          <w:lang w:eastAsia="lt-LT"/>
                        </w:rPr>
                        <w:t>. Specialiųjų patalpų ir technologinių procesų elektros įrenginių įrengimo taisyklės, patvirtintos Lietuvos Respublikos energetikos ministro 2013 m. kovo 5 d. įsakymu Nr. 1-52 „Dėl Specialiųjų patalpų ir technologinių procesų elektros įrenginių įrengimo taisyklių patvirtinimo“;</w:t>
                      </w:r>
                    </w:p>
                  </w:sdtContent>
                </w:sdt>
                <w:sdt>
                  <w:sdtPr>
                    <w:alias w:val="7.15 pp."/>
                    <w:tag w:val="part_742f398b8a4c453e9101f7e674b08805"/>
                    <w:id w:val="-94251695"/>
                    <w:lock w:val="sdtLocked"/>
                  </w:sdtPr>
                  <w:sdtEndPr/>
                  <w:sdtContent>
                    <w:p w14:paraId="5D9B402B" w14:textId="4BC08B4C" w:rsidR="00F45D02" w:rsidRDefault="00114BF7">
                      <w:pPr>
                        <w:tabs>
                          <w:tab w:val="left" w:pos="1134"/>
                        </w:tabs>
                        <w:ind w:firstLine="567"/>
                        <w:jc w:val="both"/>
                        <w:rPr>
                          <w:szCs w:val="24"/>
                          <w:lang w:eastAsia="lt-LT"/>
                        </w:rPr>
                      </w:pPr>
                      <w:sdt>
                        <w:sdtPr>
                          <w:alias w:val="Numeris"/>
                          <w:tag w:val="nr_742f398b8a4c453e9101f7e674b08805"/>
                          <w:id w:val="108484886"/>
                          <w:lock w:val="sdtLocked"/>
                        </w:sdtPr>
                        <w:sdtEndPr/>
                        <w:sdtContent>
                          <w:r w:rsidR="00C514A0">
                            <w:rPr>
                              <w:szCs w:val="24"/>
                              <w:lang w:eastAsia="lt-LT"/>
                            </w:rPr>
                            <w:t>7.15</w:t>
                          </w:r>
                        </w:sdtContent>
                      </w:sdt>
                      <w:r w:rsidR="00C514A0">
                        <w:rPr>
                          <w:szCs w:val="24"/>
                          <w:lang w:eastAsia="lt-LT"/>
                        </w:rPr>
                        <w:t xml:space="preserve">. </w:t>
                      </w:r>
                      <w:r w:rsidR="00C514A0">
                        <w:rPr>
                          <w:bCs/>
                          <w:szCs w:val="24"/>
                          <w:lang w:eastAsia="lt-LT"/>
                        </w:rPr>
                        <w:t>Lauko gaisrinio vandentiekio tinklų ir statinių projektavimo ir įrengimo taisyklės</w:t>
                      </w:r>
                      <w:r w:rsidR="00C514A0">
                        <w:rPr>
                          <w:szCs w:val="24"/>
                          <w:lang w:eastAsia="lt-LT"/>
                        </w:rPr>
                        <w:t>, patvirtintos Priešgaisrinės apsaugos ir gelbėjimo departamento prie Vidaus reikalų ministerijos direktoriaus 2007 m. vasario 22 d. įsakymu Nr. 1-66 „Dėl normatyvinių statinio saugos dokumentų patvirtinimo“;</w:t>
                      </w:r>
                    </w:p>
                  </w:sdtContent>
                </w:sdt>
                <w:sdt>
                  <w:sdtPr>
                    <w:alias w:val="7.16 pp."/>
                    <w:tag w:val="part_4f34425f00224c20a2d22c3ba26c8bd4"/>
                    <w:id w:val="-868378262"/>
                    <w:lock w:val="sdtLocked"/>
                  </w:sdtPr>
                  <w:sdtEndPr/>
                  <w:sdtContent>
                    <w:p w14:paraId="27F99EDE" w14:textId="34ACC969" w:rsidR="00F45D02" w:rsidRDefault="00114BF7">
                      <w:pPr>
                        <w:tabs>
                          <w:tab w:val="left" w:pos="1134"/>
                        </w:tabs>
                        <w:ind w:firstLine="567"/>
                        <w:jc w:val="both"/>
                        <w:rPr>
                          <w:szCs w:val="24"/>
                          <w:lang w:eastAsia="lt-LT"/>
                        </w:rPr>
                      </w:pPr>
                      <w:sdt>
                        <w:sdtPr>
                          <w:alias w:val="Numeris"/>
                          <w:tag w:val="nr_4f34425f00224c20a2d22c3ba26c8bd4"/>
                          <w:id w:val="-244418548"/>
                          <w:lock w:val="sdtLocked"/>
                        </w:sdtPr>
                        <w:sdtEndPr/>
                        <w:sdtContent>
                          <w:r w:rsidR="00C514A0">
                            <w:rPr>
                              <w:szCs w:val="24"/>
                              <w:lang w:eastAsia="lt-LT"/>
                            </w:rPr>
                            <w:t>7.16</w:t>
                          </w:r>
                        </w:sdtContent>
                      </w:sdt>
                      <w:r w:rsidR="00C514A0">
                        <w:rPr>
                          <w:szCs w:val="24"/>
                          <w:lang w:eastAsia="lt-LT"/>
                        </w:rPr>
                        <w:t>. Statinių vidaus gaisrinio vandentiekio sistemų projektavimo ir įrengimo taisyklės, patvirtintos Priešgaisrinės apsaugos ir gelbėjimo departamento prie Vidaus reikalų ministerijos direktoriaus 2007 m. vasario 22 d. įsakymu Nr. 1-66 „Dėl normatyvinių statinio saugos dokumentų patvirtinimo“;</w:t>
                      </w:r>
                    </w:p>
                  </w:sdtContent>
                </w:sdt>
                <w:sdt>
                  <w:sdtPr>
                    <w:alias w:val="7.17 pp."/>
                    <w:tag w:val="part_0701c0f2ff4c4433b4a46b87b7fef679"/>
                    <w:id w:val="-1255043763"/>
                    <w:lock w:val="sdtLocked"/>
                  </w:sdtPr>
                  <w:sdtEndPr/>
                  <w:sdtContent>
                    <w:p w14:paraId="2E507E0C" w14:textId="63B7A313" w:rsidR="00F45D02" w:rsidRDefault="00114BF7">
                      <w:pPr>
                        <w:tabs>
                          <w:tab w:val="left" w:pos="1134"/>
                        </w:tabs>
                        <w:ind w:firstLine="567"/>
                        <w:jc w:val="both"/>
                        <w:rPr>
                          <w:szCs w:val="24"/>
                          <w:lang w:eastAsia="lt-LT"/>
                        </w:rPr>
                      </w:pPr>
                      <w:sdt>
                        <w:sdtPr>
                          <w:alias w:val="Numeris"/>
                          <w:tag w:val="nr_0701c0f2ff4c4433b4a46b87b7fef679"/>
                          <w:id w:val="-554783265"/>
                          <w:lock w:val="sdtLocked"/>
                        </w:sdtPr>
                        <w:sdtEndPr/>
                        <w:sdtContent>
                          <w:r w:rsidR="00C514A0">
                            <w:rPr>
                              <w:szCs w:val="24"/>
                              <w:lang w:eastAsia="lt-LT"/>
                            </w:rPr>
                            <w:t>7.17</w:t>
                          </w:r>
                        </w:sdtContent>
                      </w:sdt>
                      <w:r w:rsidR="00C514A0">
                        <w:rPr>
                          <w:szCs w:val="24"/>
                          <w:lang w:eastAsia="lt-LT"/>
                        </w:rPr>
                        <w:t>. Gaisro aptikimo ir signalizavimo sistemų projektavimo ir įrengimo taisyklės, patvirtintos Priešgaisrinės apsaugos ir gelbėjimo departamento prie Vidaus reikalų ministerijos direktoriaus 2007 m. vasario 22 d. įsakymu Nr. 1-66 „Dėl normatyvinių statinio saugos dokumentų patvirtinimo“;</w:t>
                      </w:r>
                    </w:p>
                  </w:sdtContent>
                </w:sdt>
                <w:sdt>
                  <w:sdtPr>
                    <w:alias w:val="7.18 pp."/>
                    <w:tag w:val="part_3766dcb70c93479bbcc4ca9b8f79cf69"/>
                    <w:id w:val="-1206721380"/>
                    <w:lock w:val="sdtLocked"/>
                  </w:sdtPr>
                  <w:sdtEndPr/>
                  <w:sdtContent>
                    <w:p w14:paraId="61004C34" w14:textId="16F7F941" w:rsidR="00F45D02" w:rsidRDefault="00114BF7">
                      <w:pPr>
                        <w:tabs>
                          <w:tab w:val="left" w:pos="1134"/>
                        </w:tabs>
                        <w:ind w:firstLine="567"/>
                        <w:jc w:val="both"/>
                        <w:rPr>
                          <w:szCs w:val="24"/>
                          <w:lang w:eastAsia="lt-LT"/>
                        </w:rPr>
                      </w:pPr>
                      <w:sdt>
                        <w:sdtPr>
                          <w:alias w:val="Numeris"/>
                          <w:tag w:val="nr_3766dcb70c93479bbcc4ca9b8f79cf69"/>
                          <w:id w:val="826712826"/>
                          <w:lock w:val="sdtLocked"/>
                        </w:sdtPr>
                        <w:sdtEndPr/>
                        <w:sdtContent>
                          <w:r w:rsidR="00C514A0">
                            <w:rPr>
                              <w:szCs w:val="24"/>
                              <w:lang w:eastAsia="lt-LT"/>
                            </w:rPr>
                            <w:t>7.18</w:t>
                          </w:r>
                        </w:sdtContent>
                      </w:sdt>
                      <w:r w:rsidR="00C514A0">
                        <w:rPr>
                          <w:szCs w:val="24"/>
                          <w:lang w:eastAsia="lt-LT"/>
                        </w:rPr>
                        <w:t>. Gaisrinės saugos pagrindiniai reikalavimai, patvirtinti Priešgaisrinės apsaugos ir gelbėjimo departamento prie Vidaus reikalų ministerijos direktoriaus 2010 m. gruodžio 7 d. įsakymu Nr. 1-338 „Dėl Gaisrinės saugos pagrindinių reikalavimų patvirtinimo“;</w:t>
                      </w:r>
                    </w:p>
                  </w:sdtContent>
                </w:sdt>
                <w:sdt>
                  <w:sdtPr>
                    <w:alias w:val="7.19 pp."/>
                    <w:tag w:val="part_a90b57f6e0c141b9b52b4ead2ed54f3b"/>
                    <w:id w:val="-971356936"/>
                    <w:lock w:val="sdtLocked"/>
                  </w:sdtPr>
                  <w:sdtEndPr/>
                  <w:sdtContent>
                    <w:p w14:paraId="6378496B" w14:textId="4221F4ED" w:rsidR="00F45D02" w:rsidRDefault="00114BF7">
                      <w:pPr>
                        <w:tabs>
                          <w:tab w:val="left" w:pos="1134"/>
                        </w:tabs>
                        <w:ind w:firstLine="567"/>
                        <w:jc w:val="both"/>
                        <w:rPr>
                          <w:szCs w:val="24"/>
                          <w:lang w:eastAsia="lt-LT"/>
                        </w:rPr>
                      </w:pPr>
                      <w:sdt>
                        <w:sdtPr>
                          <w:alias w:val="Numeris"/>
                          <w:tag w:val="nr_a90b57f6e0c141b9b52b4ead2ed54f3b"/>
                          <w:id w:val="-1773618729"/>
                          <w:lock w:val="sdtLocked"/>
                        </w:sdtPr>
                        <w:sdtEndPr/>
                        <w:sdtContent>
                          <w:r w:rsidR="00C514A0">
                            <w:rPr>
                              <w:szCs w:val="24"/>
                              <w:lang w:eastAsia="lt-LT"/>
                            </w:rPr>
                            <w:t>7.19</w:t>
                          </w:r>
                        </w:sdtContent>
                      </w:sdt>
                      <w:r w:rsidR="00C514A0">
                        <w:rPr>
                          <w:szCs w:val="24"/>
                          <w:lang w:eastAsia="lt-LT"/>
                        </w:rPr>
                        <w:t xml:space="preserve">. </w:t>
                      </w:r>
                      <w:r w:rsidR="00C514A0">
                        <w:rPr>
                          <w:bCs/>
                          <w:szCs w:val="24"/>
                          <w:lang w:eastAsia="lt-LT"/>
                        </w:rPr>
                        <w:t xml:space="preserve">Visuomeninių statinių gaisrinės saugos taisyklės, patvirtintos </w:t>
                      </w:r>
                      <w:r w:rsidR="00C514A0">
                        <w:rPr>
                          <w:szCs w:val="24"/>
                          <w:lang w:eastAsia="lt-LT"/>
                        </w:rPr>
                        <w:t>Priešgaisrinės apsaugos ir gelbėjimo departamento prie Vidaus reikalų ministerijos direktoriaus 2011 m. sausio 17 d. įsakymu Nr. 1-14 „</w:t>
                      </w:r>
                      <w:r w:rsidR="00C514A0">
                        <w:rPr>
                          <w:bCs/>
                          <w:szCs w:val="24"/>
                          <w:lang w:eastAsia="lt-LT"/>
                        </w:rPr>
                        <w:t>Dėl Visuomeninių statinių gaisrinės saugos taisyklių patvirtinimo“;</w:t>
                      </w:r>
                    </w:p>
                  </w:sdtContent>
                </w:sdt>
                <w:sdt>
                  <w:sdtPr>
                    <w:alias w:val="7.20 pp."/>
                    <w:tag w:val="part_0c4112b12ce4477c920560ab4b844562"/>
                    <w:id w:val="1850372237"/>
                    <w:lock w:val="sdtLocked"/>
                  </w:sdtPr>
                  <w:sdtEndPr/>
                  <w:sdtContent>
                    <w:p w14:paraId="18A5889B" w14:textId="2BBDF86C" w:rsidR="00F45D02" w:rsidRDefault="00114BF7">
                      <w:pPr>
                        <w:tabs>
                          <w:tab w:val="left" w:pos="1134"/>
                        </w:tabs>
                        <w:ind w:firstLine="567"/>
                        <w:jc w:val="both"/>
                        <w:rPr>
                          <w:szCs w:val="24"/>
                          <w:lang w:eastAsia="lt-LT"/>
                        </w:rPr>
                      </w:pPr>
                      <w:sdt>
                        <w:sdtPr>
                          <w:alias w:val="Numeris"/>
                          <w:tag w:val="nr_0c4112b12ce4477c920560ab4b844562"/>
                          <w:id w:val="973414944"/>
                          <w:lock w:val="sdtLocked"/>
                        </w:sdtPr>
                        <w:sdtEndPr/>
                        <w:sdtContent>
                          <w:r w:rsidR="00C514A0">
                            <w:rPr>
                              <w:szCs w:val="24"/>
                              <w:lang w:eastAsia="lt-LT"/>
                            </w:rPr>
                            <w:t>7.20</w:t>
                          </w:r>
                        </w:sdtContent>
                      </w:sdt>
                      <w:r w:rsidR="00C514A0">
                        <w:rPr>
                          <w:szCs w:val="24"/>
                          <w:lang w:eastAsia="lt-LT"/>
                        </w:rPr>
                        <w:t>. Gyvenamųjų pastatų gaisrinės saugos taisyklės, patvirtintos Priešgaisrinės apsaugos ir gelbėjimo departamento prie Vidaus reikalų ministerijos direktoriaus 2011 m. vasario 22 d. įsakymu Nr. 1-64 „Dėl Gyvenamųjų pastatų gaisrinės saugos taisyklių patvirtinimo“;</w:t>
                      </w:r>
                    </w:p>
                  </w:sdtContent>
                </w:sdt>
                <w:sdt>
                  <w:sdtPr>
                    <w:alias w:val="7.21 pp."/>
                    <w:tag w:val="part_ab91f8ea6cb24d6894854fdf9f9ee54d"/>
                    <w:id w:val="454457559"/>
                    <w:lock w:val="sdtLocked"/>
                  </w:sdtPr>
                  <w:sdtEndPr/>
                  <w:sdtContent>
                    <w:p w14:paraId="21766A04" w14:textId="31F01649" w:rsidR="00F45D02" w:rsidRDefault="00114BF7">
                      <w:pPr>
                        <w:tabs>
                          <w:tab w:val="left" w:pos="1134"/>
                        </w:tabs>
                        <w:ind w:firstLine="567"/>
                        <w:jc w:val="both"/>
                        <w:rPr>
                          <w:szCs w:val="24"/>
                          <w:lang w:eastAsia="lt-LT"/>
                        </w:rPr>
                      </w:pPr>
                      <w:sdt>
                        <w:sdtPr>
                          <w:alias w:val="Numeris"/>
                          <w:tag w:val="nr_ab91f8ea6cb24d6894854fdf9f9ee54d"/>
                          <w:id w:val="763806049"/>
                          <w:lock w:val="sdtLocked"/>
                        </w:sdtPr>
                        <w:sdtEndPr/>
                        <w:sdtContent>
                          <w:r w:rsidR="00C514A0">
                            <w:rPr>
                              <w:szCs w:val="24"/>
                              <w:lang w:eastAsia="lt-LT"/>
                            </w:rPr>
                            <w:t>7.21</w:t>
                          </w:r>
                        </w:sdtContent>
                      </w:sdt>
                      <w:r w:rsidR="00C514A0">
                        <w:rPr>
                          <w:szCs w:val="24"/>
                          <w:lang w:eastAsia="lt-LT"/>
                        </w:rPr>
                        <w:t>. Radijo ryšio įrenginių techninis reglamentas, patvirtintas Lietuvos Respublikos ryšių reguliavimo tarnybos 2016 m. birželio 14 d. nutarimu Nr. 1V-670 „Dėl Radijo ryšio įrenginių techninio reglamento patvirtinimo“</w:t>
                      </w:r>
                      <w:r w:rsidR="00C514A0">
                        <w:rPr>
                          <w:rFonts w:eastAsia="MS Mincho"/>
                          <w:szCs w:val="24"/>
                        </w:rPr>
                        <w:t>;</w:t>
                      </w:r>
                    </w:p>
                  </w:sdtContent>
                </w:sdt>
                <w:sdt>
                  <w:sdtPr>
                    <w:alias w:val="7.22 pp."/>
                    <w:tag w:val="part_0dbd647328914770a1aabc3994216eb4"/>
                    <w:id w:val="-1811703839"/>
                    <w:lock w:val="sdtLocked"/>
                  </w:sdtPr>
                  <w:sdtEndPr/>
                  <w:sdtContent>
                    <w:p w14:paraId="56CDEEC6" w14:textId="6293BA32" w:rsidR="00F45D02" w:rsidRDefault="00114BF7">
                      <w:pPr>
                        <w:tabs>
                          <w:tab w:val="left" w:pos="1134"/>
                        </w:tabs>
                        <w:ind w:firstLine="567"/>
                        <w:jc w:val="both"/>
                        <w:rPr>
                          <w:szCs w:val="24"/>
                          <w:lang w:eastAsia="lt-LT"/>
                        </w:rPr>
                      </w:pPr>
                      <w:sdt>
                        <w:sdtPr>
                          <w:alias w:val="Numeris"/>
                          <w:tag w:val="nr_0dbd647328914770a1aabc3994216eb4"/>
                          <w:id w:val="441882504"/>
                          <w:lock w:val="sdtLocked"/>
                        </w:sdtPr>
                        <w:sdtEndPr/>
                        <w:sdtContent>
                          <w:r w:rsidR="00C514A0">
                            <w:rPr>
                              <w:szCs w:val="24"/>
                              <w:lang w:eastAsia="lt-LT"/>
                            </w:rPr>
                            <w:t>7.22</w:t>
                          </w:r>
                        </w:sdtContent>
                      </w:sdt>
                      <w:r w:rsidR="00C514A0">
                        <w:rPr>
                          <w:szCs w:val="24"/>
                          <w:lang w:eastAsia="lt-LT"/>
                        </w:rPr>
                        <w:t>. Automobilių saugyklų gaisrinės saugos taisyklės, patvirtintos Priešgaisrinės apsaugos ir gelbėjimo departamento prie Vidaus reikalų ministerijos direktoriaus 2012 m. vasario 6 d. įsakymu Nr. 1-44 „Dėl Automobilių saugyklų gaisrinės saugos taisyklių patvirtinimo“;</w:t>
                      </w:r>
                    </w:p>
                  </w:sdtContent>
                </w:sdt>
                <w:sdt>
                  <w:sdtPr>
                    <w:alias w:val="7.23 pp."/>
                    <w:tag w:val="part_75163fd71e144a229fb1d786b1ba95f9"/>
                    <w:id w:val="-1339921816"/>
                    <w:lock w:val="sdtLocked"/>
                  </w:sdtPr>
                  <w:sdtEndPr/>
                  <w:sdtContent>
                    <w:p w14:paraId="354DFB2C" w14:textId="585AFB89" w:rsidR="00F45D02" w:rsidRDefault="00114BF7">
                      <w:pPr>
                        <w:tabs>
                          <w:tab w:val="left" w:pos="1134"/>
                        </w:tabs>
                        <w:ind w:firstLine="567"/>
                        <w:jc w:val="both"/>
                        <w:rPr>
                          <w:szCs w:val="24"/>
                          <w:lang w:eastAsia="lt-LT"/>
                        </w:rPr>
                      </w:pPr>
                      <w:sdt>
                        <w:sdtPr>
                          <w:alias w:val="Numeris"/>
                          <w:tag w:val="nr_75163fd71e144a229fb1d786b1ba95f9"/>
                          <w:id w:val="-157536790"/>
                          <w:lock w:val="sdtLocked"/>
                        </w:sdtPr>
                        <w:sdtEndPr/>
                        <w:sdtContent>
                          <w:r w:rsidR="00C514A0">
                            <w:rPr>
                              <w:szCs w:val="24"/>
                              <w:lang w:eastAsia="lt-LT"/>
                            </w:rPr>
                            <w:t>7.23</w:t>
                          </w:r>
                        </w:sdtContent>
                      </w:sdt>
                      <w:r w:rsidR="00C514A0">
                        <w:rPr>
                          <w:szCs w:val="24"/>
                          <w:lang w:eastAsia="lt-LT"/>
                        </w:rPr>
                        <w:t xml:space="preserve">. </w:t>
                      </w:r>
                      <w:r w:rsidR="00C514A0">
                        <w:rPr>
                          <w:spacing w:val="-4"/>
                          <w:kern w:val="144"/>
                          <w:szCs w:val="24"/>
                          <w:lang w:eastAsia="lt-LT"/>
                        </w:rPr>
                        <w:t>Gamybos, pramonės ir sandėliavimo statinių gaisrinės saugos taisyklės</w:t>
                      </w:r>
                      <w:r w:rsidR="00C514A0">
                        <w:rPr>
                          <w:szCs w:val="24"/>
                          <w:lang w:eastAsia="lt-LT"/>
                        </w:rPr>
                        <w:t>, patvirtintos Priešgaisrinės apsaugos ir gelbėjimo departamento prie Vidaus reikalų ministerijos direktoriaus 2012 m. vasario 6 d. įsakymu Nr. 1-45 „Dėl G</w:t>
                      </w:r>
                      <w:r w:rsidR="00C514A0">
                        <w:rPr>
                          <w:spacing w:val="-4"/>
                          <w:kern w:val="144"/>
                          <w:szCs w:val="24"/>
                          <w:lang w:eastAsia="lt-LT"/>
                        </w:rPr>
                        <w:t>amybos, pramonės ir sandėliavimo statinių gaisrinės saugos</w:t>
                      </w:r>
                      <w:r w:rsidR="00C514A0">
                        <w:rPr>
                          <w:szCs w:val="24"/>
                          <w:lang w:eastAsia="lt-LT"/>
                        </w:rPr>
                        <w:t xml:space="preserve"> taisyklių patvirtinimo“;</w:t>
                      </w:r>
                    </w:p>
                  </w:sdtContent>
                </w:sdt>
                <w:sdt>
                  <w:sdtPr>
                    <w:alias w:val="7.24 pp."/>
                    <w:tag w:val="part_328d7e211f5843e9be76f434e4f8ca1b"/>
                    <w:id w:val="-2101244724"/>
                    <w:lock w:val="sdtLocked"/>
                  </w:sdtPr>
                  <w:sdtEndPr/>
                  <w:sdtContent>
                    <w:p w14:paraId="0BA98747" w14:textId="35709BC6" w:rsidR="00F45D02" w:rsidRDefault="00114BF7">
                      <w:pPr>
                        <w:tabs>
                          <w:tab w:val="left" w:pos="1134"/>
                        </w:tabs>
                        <w:ind w:firstLine="567"/>
                        <w:jc w:val="both"/>
                        <w:rPr>
                          <w:szCs w:val="24"/>
                          <w:lang w:eastAsia="lt-LT"/>
                        </w:rPr>
                      </w:pPr>
                      <w:sdt>
                        <w:sdtPr>
                          <w:alias w:val="Numeris"/>
                          <w:tag w:val="nr_328d7e211f5843e9be76f434e4f8ca1b"/>
                          <w:id w:val="1767107466"/>
                          <w:lock w:val="sdtLocked"/>
                        </w:sdtPr>
                        <w:sdtEndPr/>
                        <w:sdtContent>
                          <w:r w:rsidR="00C514A0">
                            <w:rPr>
                              <w:szCs w:val="24"/>
                              <w:lang w:eastAsia="lt-LT"/>
                            </w:rPr>
                            <w:t>7.24</w:t>
                          </w:r>
                        </w:sdtContent>
                      </w:sdt>
                      <w:r w:rsidR="00C514A0">
                        <w:rPr>
                          <w:szCs w:val="24"/>
                          <w:lang w:eastAsia="lt-LT"/>
                        </w:rPr>
                        <w:t>. Dūmų ir šilumos valdymo sistemų</w:t>
                      </w:r>
                      <w:r w:rsidR="00C514A0">
                        <w:rPr>
                          <w:b/>
                          <w:bCs/>
                          <w:szCs w:val="24"/>
                          <w:lang w:eastAsia="lt-LT"/>
                        </w:rPr>
                        <w:t xml:space="preserve"> </w:t>
                      </w:r>
                      <w:r w:rsidR="00C514A0">
                        <w:rPr>
                          <w:szCs w:val="24"/>
                          <w:lang w:eastAsia="lt-LT"/>
                        </w:rPr>
                        <w:t>projektavimo ir įrengimo</w:t>
                      </w:r>
                      <w:r w:rsidR="00C514A0">
                        <w:rPr>
                          <w:b/>
                          <w:bCs/>
                          <w:szCs w:val="24"/>
                          <w:lang w:eastAsia="lt-LT"/>
                        </w:rPr>
                        <w:t xml:space="preserve"> </w:t>
                      </w:r>
                      <w:r w:rsidR="00C514A0">
                        <w:rPr>
                          <w:szCs w:val="24"/>
                          <w:lang w:eastAsia="lt-LT"/>
                        </w:rPr>
                        <w:t>taisyklės, patvirtintos Priešgaisrinės apsaugos ir gelbėjimo departamento prie Vidaus reikalų ministerijos direktoriaus 2013 m. spalio 4 d. įsakymu Nr. 1-249 „Dėl Dūmų ir šilumos valdymo sistemų</w:t>
                      </w:r>
                      <w:r w:rsidR="00C514A0">
                        <w:rPr>
                          <w:b/>
                          <w:bCs/>
                          <w:szCs w:val="24"/>
                          <w:lang w:eastAsia="lt-LT"/>
                        </w:rPr>
                        <w:t xml:space="preserve"> </w:t>
                      </w:r>
                      <w:r w:rsidR="00C514A0">
                        <w:rPr>
                          <w:szCs w:val="24"/>
                          <w:lang w:eastAsia="lt-LT"/>
                        </w:rPr>
                        <w:t>projektavimo ir įrengimo</w:t>
                      </w:r>
                      <w:r w:rsidR="00C514A0">
                        <w:rPr>
                          <w:b/>
                          <w:bCs/>
                          <w:szCs w:val="24"/>
                          <w:lang w:eastAsia="lt-LT"/>
                        </w:rPr>
                        <w:t xml:space="preserve"> </w:t>
                      </w:r>
                      <w:r w:rsidR="00C514A0">
                        <w:rPr>
                          <w:szCs w:val="24"/>
                          <w:lang w:eastAsia="lt-LT"/>
                        </w:rPr>
                        <w:t>taisyklių patvirtinimo“;</w:t>
                      </w:r>
                    </w:p>
                  </w:sdtContent>
                </w:sdt>
                <w:sdt>
                  <w:sdtPr>
                    <w:alias w:val="7.25 pp."/>
                    <w:tag w:val="part_c32137636c1f4bd4a5e806d9a7871bee"/>
                    <w:id w:val="-1937427984"/>
                    <w:lock w:val="sdtLocked"/>
                  </w:sdtPr>
                  <w:sdtEndPr/>
                  <w:sdtContent>
                    <w:p w14:paraId="01B75C6E" w14:textId="3C14CF13" w:rsidR="00F45D02" w:rsidRDefault="00114BF7">
                      <w:pPr>
                        <w:tabs>
                          <w:tab w:val="left" w:pos="1134"/>
                        </w:tabs>
                        <w:ind w:firstLine="567"/>
                        <w:jc w:val="both"/>
                        <w:rPr>
                          <w:szCs w:val="24"/>
                          <w:lang w:eastAsia="lt-LT"/>
                        </w:rPr>
                      </w:pPr>
                      <w:sdt>
                        <w:sdtPr>
                          <w:alias w:val="Numeris"/>
                          <w:tag w:val="nr_c32137636c1f4bd4a5e806d9a7871bee"/>
                          <w:id w:val="-812330210"/>
                          <w:lock w:val="sdtLocked"/>
                        </w:sdtPr>
                        <w:sdtEndPr/>
                        <w:sdtContent>
                          <w:r w:rsidR="00C514A0">
                            <w:rPr>
                              <w:szCs w:val="24"/>
                              <w:lang w:eastAsia="lt-LT"/>
                            </w:rPr>
                            <w:t>7.25</w:t>
                          </w:r>
                        </w:sdtContent>
                      </w:sdt>
                      <w:r w:rsidR="00C514A0">
                        <w:rPr>
                          <w:szCs w:val="24"/>
                          <w:lang w:eastAsia="lt-LT"/>
                        </w:rPr>
                        <w:t>. Vėdinimo sistemų gaisrinės saugos</w:t>
                      </w:r>
                      <w:r w:rsidR="00C514A0">
                        <w:rPr>
                          <w:b/>
                          <w:bCs/>
                          <w:szCs w:val="24"/>
                          <w:lang w:eastAsia="lt-LT"/>
                        </w:rPr>
                        <w:t xml:space="preserve"> </w:t>
                      </w:r>
                      <w:r w:rsidR="00C514A0">
                        <w:rPr>
                          <w:szCs w:val="24"/>
                          <w:lang w:eastAsia="lt-LT"/>
                        </w:rPr>
                        <w:t>taisyklės, patvirtintos Priešgaisrinės apsaugos ir gelbėjimo departamento prie Vidaus reikalų ministerijos direktoriaus 2013 m. spalio 4 d. įsakymu Nr. 1-250 „Dėl Vėdinimo sistemų gaisrinės saugos taisyklių patvirtinimo“;</w:t>
                      </w:r>
                    </w:p>
                  </w:sdtContent>
                </w:sdt>
                <w:sdt>
                  <w:sdtPr>
                    <w:alias w:val="7.26 pp."/>
                    <w:tag w:val="part_0a8add73bab3443cb3081ef717590cd1"/>
                    <w:id w:val="-1368368437"/>
                    <w:lock w:val="sdtLocked"/>
                  </w:sdtPr>
                  <w:sdtEndPr/>
                  <w:sdtContent>
                    <w:p w14:paraId="72618CD3" w14:textId="0558E512" w:rsidR="00F45D02" w:rsidRDefault="00114BF7">
                      <w:pPr>
                        <w:tabs>
                          <w:tab w:val="left" w:pos="1134"/>
                        </w:tabs>
                        <w:ind w:firstLine="567"/>
                        <w:jc w:val="both"/>
                        <w:rPr>
                          <w:szCs w:val="24"/>
                          <w:lang w:eastAsia="lt-LT"/>
                        </w:rPr>
                      </w:pPr>
                      <w:sdt>
                        <w:sdtPr>
                          <w:alias w:val="Numeris"/>
                          <w:tag w:val="nr_0a8add73bab3443cb3081ef717590cd1"/>
                          <w:id w:val="328948976"/>
                          <w:lock w:val="sdtLocked"/>
                        </w:sdtPr>
                        <w:sdtEndPr/>
                        <w:sdtContent>
                          <w:r w:rsidR="00C514A0">
                            <w:rPr>
                              <w:szCs w:val="24"/>
                              <w:lang w:eastAsia="lt-LT"/>
                            </w:rPr>
                            <w:t>7.26</w:t>
                          </w:r>
                        </w:sdtContent>
                      </w:sdt>
                      <w:r w:rsidR="00C514A0">
                        <w:rPr>
                          <w:szCs w:val="24"/>
                          <w:lang w:eastAsia="lt-LT"/>
                        </w:rPr>
                        <w:t>. Stacionariųjų gaisrų gesinimo sistemų projektavimo ir įrengimo taisyklės, patvirtintos Priešgaisrinės apsaugos ir gelbėjimo departamento prie Vidaus reikalų ministerijos direktoriaus 2016 m. sausio 6 d. įsakymu Nr. 1-1 „Dėl Stacionariųjų gaisrų gesinimo sistemų projektavimo ir įrengimo taisyklių patvirtinimo“;</w:t>
                      </w:r>
                    </w:p>
                  </w:sdtContent>
                </w:sdt>
                <w:sdt>
                  <w:sdtPr>
                    <w:alias w:val="7.27 pp."/>
                    <w:tag w:val="part_13115a13d7af44229ebf10854bbaa31a"/>
                    <w:id w:val="-1983296267"/>
                    <w:lock w:val="sdtLocked"/>
                  </w:sdtPr>
                  <w:sdtEndPr/>
                  <w:sdtContent>
                    <w:p w14:paraId="23646295" w14:textId="3E589CDC" w:rsidR="00F45D02" w:rsidRDefault="00114BF7">
                      <w:pPr>
                        <w:tabs>
                          <w:tab w:val="left" w:pos="1134"/>
                        </w:tabs>
                        <w:ind w:firstLine="567"/>
                        <w:jc w:val="both"/>
                        <w:rPr>
                          <w:szCs w:val="24"/>
                          <w:lang w:eastAsia="lt-LT"/>
                        </w:rPr>
                      </w:pPr>
                      <w:sdt>
                        <w:sdtPr>
                          <w:alias w:val="Numeris"/>
                          <w:tag w:val="nr_13115a13d7af44229ebf10854bbaa31a"/>
                          <w:id w:val="-2098471641"/>
                          <w:lock w:val="sdtLocked"/>
                        </w:sdtPr>
                        <w:sdtEndPr/>
                        <w:sdtContent>
                          <w:r w:rsidR="00C514A0">
                            <w:rPr>
                              <w:szCs w:val="24"/>
                              <w:lang w:eastAsia="lt-LT"/>
                            </w:rPr>
                            <w:t>7.27</w:t>
                          </w:r>
                        </w:sdtContent>
                      </w:sdt>
                      <w:r w:rsidR="00C514A0">
                        <w:rPr>
                          <w:szCs w:val="24"/>
                          <w:lang w:eastAsia="lt-LT"/>
                        </w:rPr>
                        <w:t xml:space="preserve">. </w:t>
                      </w:r>
                      <w:r w:rsidR="00C514A0">
                        <w:rPr>
                          <w:rFonts w:eastAsia="MS Mincho"/>
                          <w:szCs w:val="24"/>
                        </w:rPr>
                        <w:t>Elektroninių ryšių išteklių skyrimo ir naudojimo taisyklės, patvirtintos Lietuvos Respublikos ryšių reguliavimo tarnybos tarybos 2025 m. birželio 3 d. nutarimu Nr. TN-339 „Dėl Elektroninių ryšių išteklių skyrimo ir naudojimo taisyklių patvirtinimo“;</w:t>
                      </w:r>
                    </w:p>
                  </w:sdtContent>
                </w:sdt>
                <w:sdt>
                  <w:sdtPr>
                    <w:alias w:val="7.28 pp."/>
                    <w:tag w:val="part_631c5d9c5dd14bdead758b6ffb3a4779"/>
                    <w:id w:val="-1647661422"/>
                    <w:lock w:val="sdtLocked"/>
                  </w:sdtPr>
                  <w:sdtEndPr/>
                  <w:sdtContent>
                    <w:p w14:paraId="5D26B622" w14:textId="68867C09" w:rsidR="00F45D02" w:rsidRDefault="00114BF7">
                      <w:pPr>
                        <w:tabs>
                          <w:tab w:val="left" w:pos="1134"/>
                        </w:tabs>
                        <w:ind w:firstLine="567"/>
                        <w:jc w:val="both"/>
                        <w:rPr>
                          <w:szCs w:val="24"/>
                          <w:lang w:eastAsia="lt-LT"/>
                        </w:rPr>
                      </w:pPr>
                      <w:sdt>
                        <w:sdtPr>
                          <w:alias w:val="Numeris"/>
                          <w:tag w:val="nr_631c5d9c5dd14bdead758b6ffb3a4779"/>
                          <w:id w:val="-1596786974"/>
                          <w:lock w:val="sdtLocked"/>
                        </w:sdtPr>
                        <w:sdtEndPr/>
                        <w:sdtContent>
                          <w:r w:rsidR="00C514A0">
                            <w:rPr>
                              <w:szCs w:val="24"/>
                              <w:lang w:eastAsia="lt-LT"/>
                            </w:rPr>
                            <w:t>7.28</w:t>
                          </w:r>
                        </w:sdtContent>
                      </w:sdt>
                      <w:r w:rsidR="00C514A0">
                        <w:rPr>
                          <w:szCs w:val="24"/>
                          <w:lang w:eastAsia="lt-LT"/>
                        </w:rPr>
                        <w:t xml:space="preserve">. </w:t>
                      </w:r>
                      <w:r w:rsidR="00C514A0">
                        <w:rPr>
                          <w:rFonts w:eastAsia="MS Mincho"/>
                          <w:szCs w:val="24"/>
                        </w:rPr>
                        <w:t>Elektroninių ryšių infrastruktūros įrengimo, žymėjimo, priežiūros ir naudojimo taisyklės, patvirtintos Lietuvos Respublikos ryšių reguliavimo tarnybos tarybos 2011</w:t>
                      </w:r>
                      <w:r w:rsidR="00C514A0">
                        <w:rPr>
                          <w:szCs w:val="24"/>
                          <w:lang w:eastAsia="lt-LT"/>
                        </w:rPr>
                        <w:t> </w:t>
                      </w:r>
                      <w:r w:rsidR="00C514A0">
                        <w:rPr>
                          <w:rFonts w:eastAsia="MS Mincho"/>
                          <w:szCs w:val="24"/>
                        </w:rPr>
                        <w:t>m. spalio 14</w:t>
                      </w:r>
                      <w:r w:rsidR="00C514A0">
                        <w:rPr>
                          <w:szCs w:val="24"/>
                          <w:lang w:eastAsia="lt-LT"/>
                        </w:rPr>
                        <w:t> </w:t>
                      </w:r>
                      <w:r w:rsidR="00C514A0">
                        <w:rPr>
                          <w:rFonts w:eastAsia="MS Mincho"/>
                          <w:szCs w:val="24"/>
                        </w:rPr>
                        <w:t xml:space="preserve">d. nutarimu  </w:t>
                      </w:r>
                      <w:r w:rsidR="00C514A0">
                        <w:rPr>
                          <w:szCs w:val="24"/>
                          <w:lang w:eastAsia="lt-LT"/>
                        </w:rPr>
                        <w:t>Nr. </w:t>
                      </w:r>
                      <w:r w:rsidR="00C514A0">
                        <w:rPr>
                          <w:rFonts w:eastAsia="MS Mincho"/>
                          <w:szCs w:val="24"/>
                        </w:rPr>
                        <w:t>1V-978 „Dėl Elektroninių ryšių infrastruktūros įrengimo, žymėjimo, priežiūros ir naudojimo taisyklių patvirtinimo“;</w:t>
                      </w:r>
                    </w:p>
                  </w:sdtContent>
                </w:sdt>
                <w:sdt>
                  <w:sdtPr>
                    <w:alias w:val="7.29 pp."/>
                    <w:tag w:val="part_cb680abe657745849a012600a3b0f717"/>
                    <w:id w:val="1802116900"/>
                    <w:lock w:val="sdtLocked"/>
                  </w:sdtPr>
                  <w:sdtEndPr/>
                  <w:sdtContent>
                    <w:p w14:paraId="3126258C" w14:textId="0A51567D" w:rsidR="00F45D02" w:rsidRDefault="00114BF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cb680abe657745849a012600a3b0f717"/>
                          <w:id w:val="-2082750255"/>
                          <w:lock w:val="sdtLocked"/>
                        </w:sdtPr>
                        <w:sdtEndPr/>
                        <w:sdtContent>
                          <w:r w:rsidR="00C514A0">
                            <w:rPr>
                              <w:szCs w:val="24"/>
                              <w:lang w:eastAsia="lt-LT"/>
                            </w:rPr>
                            <w:t>7.29</w:t>
                          </w:r>
                        </w:sdtContent>
                      </w:sdt>
                      <w:r w:rsidR="00C514A0">
                        <w:rPr>
                          <w:szCs w:val="24"/>
                          <w:lang w:eastAsia="lt-LT"/>
                        </w:rPr>
                        <w:t>. Lietuvos standartas LST EN 61082-1:2015 „Elektrotechnikoje naudojamų dokumentų rengimas. 1 dalis. Taisyklės (IEC 61082-1:2014)“;</w:t>
                      </w:r>
                    </w:p>
                  </w:sdtContent>
                </w:sdt>
                <w:sdt>
                  <w:sdtPr>
                    <w:alias w:val="7.30 pp."/>
                    <w:tag w:val="part_fb8b943d9c324551acdeccd70ec1943b"/>
                    <w:id w:val="-895437108"/>
                    <w:lock w:val="sdtLocked"/>
                  </w:sdtPr>
                  <w:sdtEndPr/>
                  <w:sdtContent>
                    <w:p w14:paraId="1F7B349E" w14:textId="6D6FBE7E" w:rsidR="00F45D02" w:rsidRDefault="00114BF7">
                      <w:pPr>
                        <w:tabs>
                          <w:tab w:val="left" w:pos="1134"/>
                        </w:tabs>
                        <w:ind w:firstLine="567"/>
                        <w:jc w:val="both"/>
                        <w:rPr>
                          <w:szCs w:val="24"/>
                          <w:lang w:eastAsia="lt-LT"/>
                        </w:rPr>
                      </w:pPr>
                      <w:sdt>
                        <w:sdtPr>
                          <w:alias w:val="Numeris"/>
                          <w:tag w:val="nr_fb8b943d9c324551acdeccd70ec1943b"/>
                          <w:id w:val="-306400476"/>
                          <w:lock w:val="sdtLocked"/>
                        </w:sdtPr>
                        <w:sdtEndPr/>
                        <w:sdtContent>
                          <w:r w:rsidR="00C514A0">
                            <w:rPr>
                              <w:szCs w:val="24"/>
                              <w:lang w:eastAsia="lt-LT"/>
                            </w:rPr>
                            <w:t>7.30</w:t>
                          </w:r>
                        </w:sdtContent>
                      </w:sdt>
                      <w:r w:rsidR="00C514A0">
                        <w:rPr>
                          <w:szCs w:val="24"/>
                          <w:lang w:eastAsia="lt-LT"/>
                        </w:rPr>
                        <w:t xml:space="preserve">. </w:t>
                      </w:r>
                      <w:proofErr w:type="spellStart"/>
                      <w:r w:rsidR="00C514A0">
                        <w:rPr>
                          <w:szCs w:val="24"/>
                          <w:lang w:eastAsia="lt-LT"/>
                        </w:rPr>
                        <w:t>Arun</w:t>
                      </w:r>
                      <w:proofErr w:type="spellEnd"/>
                      <w:r w:rsidR="00C514A0">
                        <w:rPr>
                          <w:szCs w:val="24"/>
                          <w:lang w:eastAsia="lt-LT"/>
                        </w:rPr>
                        <w:t xml:space="preserve"> </w:t>
                      </w:r>
                      <w:proofErr w:type="spellStart"/>
                      <w:r w:rsidR="00C514A0">
                        <w:rPr>
                          <w:szCs w:val="24"/>
                          <w:lang w:eastAsia="lt-LT"/>
                        </w:rPr>
                        <w:t>Phadke</w:t>
                      </w:r>
                      <w:proofErr w:type="spellEnd"/>
                      <w:r w:rsidR="00C514A0">
                        <w:rPr>
                          <w:szCs w:val="24"/>
                          <w:lang w:eastAsia="lt-LT"/>
                        </w:rPr>
                        <w:t xml:space="preserve"> G., </w:t>
                      </w:r>
                      <w:proofErr w:type="spellStart"/>
                      <w:r w:rsidR="00C514A0">
                        <w:rPr>
                          <w:szCs w:val="24"/>
                          <w:lang w:eastAsia="lt-LT"/>
                        </w:rPr>
                        <w:t>James</w:t>
                      </w:r>
                      <w:proofErr w:type="spellEnd"/>
                      <w:r w:rsidR="00C514A0">
                        <w:rPr>
                          <w:szCs w:val="24"/>
                          <w:lang w:eastAsia="lt-LT"/>
                        </w:rPr>
                        <w:t xml:space="preserve"> </w:t>
                      </w:r>
                      <w:proofErr w:type="spellStart"/>
                      <w:r w:rsidR="00C514A0">
                        <w:rPr>
                          <w:szCs w:val="24"/>
                          <w:lang w:eastAsia="lt-LT"/>
                        </w:rPr>
                        <w:t>Thorp</w:t>
                      </w:r>
                      <w:proofErr w:type="spellEnd"/>
                      <w:r w:rsidR="00C514A0">
                        <w:rPr>
                          <w:szCs w:val="24"/>
                          <w:lang w:eastAsia="lt-LT"/>
                        </w:rPr>
                        <w:t xml:space="preserve"> S.</w:t>
                      </w:r>
                      <w:r w:rsidR="00C514A0">
                        <w:rPr>
                          <w:i/>
                          <w:iCs/>
                          <w:szCs w:val="24"/>
                          <w:lang w:eastAsia="lt-LT"/>
                        </w:rPr>
                        <w:t xml:space="preserve"> Computer </w:t>
                      </w:r>
                      <w:proofErr w:type="spellStart"/>
                      <w:r w:rsidR="00C514A0">
                        <w:rPr>
                          <w:i/>
                          <w:iCs/>
                          <w:szCs w:val="24"/>
                          <w:lang w:eastAsia="lt-LT"/>
                        </w:rPr>
                        <w:t>Relaying</w:t>
                      </w:r>
                      <w:proofErr w:type="spellEnd"/>
                      <w:r w:rsidR="00C514A0">
                        <w:rPr>
                          <w:i/>
                          <w:iCs/>
                          <w:szCs w:val="24"/>
                          <w:lang w:eastAsia="lt-LT"/>
                        </w:rPr>
                        <w:t xml:space="preserve"> </w:t>
                      </w:r>
                      <w:proofErr w:type="spellStart"/>
                      <w:r w:rsidR="00C514A0">
                        <w:rPr>
                          <w:i/>
                          <w:iCs/>
                          <w:szCs w:val="24"/>
                          <w:lang w:eastAsia="lt-LT"/>
                        </w:rPr>
                        <w:t>for</w:t>
                      </w:r>
                      <w:proofErr w:type="spellEnd"/>
                      <w:r w:rsidR="00C514A0">
                        <w:rPr>
                          <w:i/>
                          <w:iCs/>
                          <w:szCs w:val="24"/>
                          <w:lang w:eastAsia="lt-LT"/>
                        </w:rPr>
                        <w:t xml:space="preserve"> Power </w:t>
                      </w:r>
                      <w:proofErr w:type="spellStart"/>
                      <w:r w:rsidR="00C514A0">
                        <w:rPr>
                          <w:i/>
                          <w:iCs/>
                          <w:szCs w:val="24"/>
                          <w:lang w:eastAsia="lt-LT"/>
                        </w:rPr>
                        <w:t>Systems</w:t>
                      </w:r>
                      <w:proofErr w:type="spellEnd"/>
                      <w:r w:rsidR="00C514A0">
                        <w:rPr>
                          <w:szCs w:val="24"/>
                          <w:lang w:eastAsia="lt-LT"/>
                        </w:rPr>
                        <w:t xml:space="preserve">. </w:t>
                      </w:r>
                      <w:proofErr w:type="spellStart"/>
                      <w:r w:rsidR="00C514A0">
                        <w:rPr>
                          <w:szCs w:val="24"/>
                          <w:lang w:eastAsia="lt-LT"/>
                        </w:rPr>
                        <w:t>Wiley</w:t>
                      </w:r>
                      <w:proofErr w:type="spellEnd"/>
                      <w:r w:rsidR="00C514A0">
                        <w:rPr>
                          <w:szCs w:val="24"/>
                          <w:lang w:eastAsia="lt-LT"/>
                        </w:rPr>
                        <w:t>, 2009;</w:t>
                      </w:r>
                    </w:p>
                  </w:sdtContent>
                </w:sdt>
                <w:sdt>
                  <w:sdtPr>
                    <w:alias w:val="7.31 pp."/>
                    <w:tag w:val="part_922349e8649f479bb356fd6904c0c426"/>
                    <w:id w:val="921838174"/>
                    <w:lock w:val="sdtLocked"/>
                  </w:sdtPr>
                  <w:sdtEndPr/>
                  <w:sdtContent>
                    <w:p w14:paraId="549E532F" w14:textId="72EBD3BE" w:rsidR="00F45D02" w:rsidRDefault="00114BF7">
                      <w:pPr>
                        <w:tabs>
                          <w:tab w:val="left" w:pos="1134"/>
                        </w:tabs>
                        <w:ind w:firstLine="567"/>
                        <w:jc w:val="both"/>
                        <w:rPr>
                          <w:szCs w:val="24"/>
                          <w:lang w:eastAsia="lt-LT"/>
                        </w:rPr>
                      </w:pPr>
                      <w:sdt>
                        <w:sdtPr>
                          <w:alias w:val="Numeris"/>
                          <w:tag w:val="nr_922349e8649f479bb356fd6904c0c426"/>
                          <w:id w:val="291255997"/>
                          <w:lock w:val="sdtLocked"/>
                        </w:sdtPr>
                        <w:sdtEndPr/>
                        <w:sdtContent>
                          <w:r w:rsidR="00C514A0">
                            <w:rPr>
                              <w:szCs w:val="24"/>
                              <w:lang w:eastAsia="lt-LT"/>
                            </w:rPr>
                            <w:t>7.31</w:t>
                          </w:r>
                        </w:sdtContent>
                      </w:sdt>
                      <w:r w:rsidR="00C514A0">
                        <w:rPr>
                          <w:szCs w:val="24"/>
                          <w:lang w:eastAsia="lt-LT"/>
                        </w:rPr>
                        <w:t xml:space="preserve">. </w:t>
                      </w:r>
                      <w:r w:rsidR="00C514A0">
                        <w:rPr>
                          <w:rFonts w:eastAsia="MS Mincho"/>
                          <w:szCs w:val="24"/>
                        </w:rPr>
                        <w:t xml:space="preserve">Dumčius A. </w:t>
                      </w:r>
                      <w:r w:rsidR="00C514A0">
                        <w:rPr>
                          <w:rFonts w:eastAsia="MS Mincho"/>
                          <w:i/>
                          <w:iCs/>
                          <w:szCs w:val="24"/>
                        </w:rPr>
                        <w:t>Gaisro ir vaizdo technika ir technologija</w:t>
                      </w:r>
                      <w:r w:rsidR="00C514A0">
                        <w:rPr>
                          <w:rFonts w:eastAsia="MS Mincho"/>
                          <w:szCs w:val="24"/>
                        </w:rPr>
                        <w:t>. Kaunas: Technologija, 2001;</w:t>
                      </w:r>
                    </w:p>
                  </w:sdtContent>
                </w:sdt>
                <w:sdt>
                  <w:sdtPr>
                    <w:alias w:val="7.32 pp."/>
                    <w:tag w:val="part_55b5fb2aaa08439783b389cf0ed0873d"/>
                    <w:id w:val="345752155"/>
                    <w:lock w:val="sdtLocked"/>
                  </w:sdtPr>
                  <w:sdtEndPr/>
                  <w:sdtContent>
                    <w:p w14:paraId="58EA1E58" w14:textId="5C27167C" w:rsidR="00F45D02" w:rsidRDefault="00114BF7">
                      <w:pPr>
                        <w:tabs>
                          <w:tab w:val="left" w:pos="1134"/>
                        </w:tabs>
                        <w:ind w:firstLine="567"/>
                        <w:jc w:val="both"/>
                        <w:rPr>
                          <w:rFonts w:eastAsia="MS Mincho"/>
                          <w:szCs w:val="24"/>
                        </w:rPr>
                      </w:pPr>
                      <w:sdt>
                        <w:sdtPr>
                          <w:alias w:val="Numeris"/>
                          <w:tag w:val="nr_55b5fb2aaa08439783b389cf0ed0873d"/>
                          <w:id w:val="-1208867181"/>
                          <w:lock w:val="sdtLocked"/>
                        </w:sdtPr>
                        <w:sdtEndPr/>
                        <w:sdtContent>
                          <w:r w:rsidR="00C514A0">
                            <w:rPr>
                              <w:rFonts w:eastAsia="MS Mincho"/>
                              <w:szCs w:val="24"/>
                            </w:rPr>
                            <w:t>7.32</w:t>
                          </w:r>
                        </w:sdtContent>
                      </w:sdt>
                      <w:r w:rsidR="00C514A0">
                        <w:rPr>
                          <w:rFonts w:eastAsia="MS Mincho"/>
                          <w:szCs w:val="24"/>
                        </w:rPr>
                        <w:t xml:space="preserve">. </w:t>
                      </w:r>
                      <w:proofErr w:type="spellStart"/>
                      <w:r w:rsidR="00C514A0">
                        <w:rPr>
                          <w:rFonts w:eastAsia="MS Mincho"/>
                          <w:szCs w:val="24"/>
                        </w:rPr>
                        <w:t>Elsenpeter</w:t>
                      </w:r>
                      <w:proofErr w:type="spellEnd"/>
                      <w:r w:rsidR="00C514A0">
                        <w:rPr>
                          <w:rFonts w:eastAsia="MS Mincho"/>
                          <w:szCs w:val="24"/>
                        </w:rPr>
                        <w:t xml:space="preserve"> C. Robert, Velte J. </w:t>
                      </w:r>
                      <w:proofErr w:type="spellStart"/>
                      <w:r w:rsidR="00C514A0">
                        <w:rPr>
                          <w:rFonts w:eastAsia="MS Mincho"/>
                          <w:szCs w:val="24"/>
                        </w:rPr>
                        <w:t>Toby</w:t>
                      </w:r>
                      <w:proofErr w:type="spellEnd"/>
                      <w:r w:rsidR="00C514A0">
                        <w:rPr>
                          <w:rFonts w:eastAsia="MS Mincho"/>
                          <w:szCs w:val="24"/>
                        </w:rPr>
                        <w:t>.</w:t>
                      </w:r>
                      <w:r w:rsidR="00C514A0">
                        <w:rPr>
                          <w:rFonts w:eastAsia="MS Mincho"/>
                          <w:i/>
                          <w:iCs/>
                          <w:szCs w:val="24"/>
                        </w:rPr>
                        <w:t xml:space="preserve"> </w:t>
                      </w:r>
                      <w:proofErr w:type="spellStart"/>
                      <w:r w:rsidR="00C514A0">
                        <w:rPr>
                          <w:rFonts w:eastAsia="MS Mincho"/>
                          <w:i/>
                          <w:iCs/>
                          <w:szCs w:val="24"/>
                        </w:rPr>
                        <w:t>Build</w:t>
                      </w:r>
                      <w:proofErr w:type="spellEnd"/>
                      <w:r w:rsidR="00C514A0">
                        <w:rPr>
                          <w:rFonts w:eastAsia="MS Mincho"/>
                          <w:i/>
                          <w:iCs/>
                          <w:szCs w:val="24"/>
                        </w:rPr>
                        <w:t xml:space="preserve"> </w:t>
                      </w:r>
                      <w:proofErr w:type="spellStart"/>
                      <w:r w:rsidR="00C514A0">
                        <w:rPr>
                          <w:rFonts w:eastAsia="MS Mincho"/>
                          <w:i/>
                          <w:iCs/>
                          <w:szCs w:val="24"/>
                        </w:rPr>
                        <w:t>your</w:t>
                      </w:r>
                      <w:proofErr w:type="spellEnd"/>
                      <w:r w:rsidR="00C514A0">
                        <w:rPr>
                          <w:rFonts w:eastAsia="MS Mincho"/>
                          <w:i/>
                          <w:iCs/>
                          <w:szCs w:val="24"/>
                        </w:rPr>
                        <w:t xml:space="preserve"> </w:t>
                      </w:r>
                      <w:proofErr w:type="spellStart"/>
                      <w:r w:rsidR="00C514A0">
                        <w:rPr>
                          <w:rFonts w:eastAsia="MS Mincho"/>
                          <w:i/>
                          <w:iCs/>
                          <w:szCs w:val="24"/>
                        </w:rPr>
                        <w:t>own</w:t>
                      </w:r>
                      <w:proofErr w:type="spellEnd"/>
                      <w:r w:rsidR="00C514A0">
                        <w:rPr>
                          <w:rFonts w:eastAsia="MS Mincho"/>
                          <w:i/>
                          <w:iCs/>
                          <w:szCs w:val="24"/>
                        </w:rPr>
                        <w:t xml:space="preserve"> </w:t>
                      </w:r>
                      <w:proofErr w:type="spellStart"/>
                      <w:r w:rsidR="00C514A0">
                        <w:rPr>
                          <w:rFonts w:eastAsia="MS Mincho"/>
                          <w:i/>
                          <w:iCs/>
                          <w:szCs w:val="24"/>
                        </w:rPr>
                        <w:t>smart</w:t>
                      </w:r>
                      <w:proofErr w:type="spellEnd"/>
                      <w:r w:rsidR="00C514A0">
                        <w:rPr>
                          <w:rFonts w:eastAsia="MS Mincho"/>
                          <w:i/>
                          <w:iCs/>
                          <w:szCs w:val="24"/>
                        </w:rPr>
                        <w:t xml:space="preserve"> </w:t>
                      </w:r>
                      <w:proofErr w:type="spellStart"/>
                      <w:r w:rsidR="00C514A0">
                        <w:rPr>
                          <w:rFonts w:eastAsia="MS Mincho"/>
                          <w:i/>
                          <w:iCs/>
                          <w:szCs w:val="24"/>
                        </w:rPr>
                        <w:t>home</w:t>
                      </w:r>
                      <w:proofErr w:type="spellEnd"/>
                      <w:r w:rsidR="00C514A0">
                        <w:rPr>
                          <w:rFonts w:eastAsia="MS Mincho"/>
                          <w:szCs w:val="24"/>
                        </w:rPr>
                        <w:t xml:space="preserve">. </w:t>
                      </w:r>
                      <w:proofErr w:type="spellStart"/>
                      <w:r w:rsidR="00C514A0">
                        <w:rPr>
                          <w:rFonts w:eastAsia="MS Mincho"/>
                          <w:szCs w:val="24"/>
                        </w:rPr>
                        <w:t>McGraw-Hill</w:t>
                      </w:r>
                      <w:proofErr w:type="spellEnd"/>
                      <w:r w:rsidR="00C514A0">
                        <w:rPr>
                          <w:rFonts w:eastAsia="MS Mincho"/>
                          <w:szCs w:val="24"/>
                        </w:rPr>
                        <w:t>, 2003;</w:t>
                      </w:r>
                    </w:p>
                  </w:sdtContent>
                </w:sdt>
                <w:sdt>
                  <w:sdtPr>
                    <w:alias w:val="7.33 pp."/>
                    <w:tag w:val="part_447ab5a5d0f94d189ff9fdbcd644fafe"/>
                    <w:id w:val="1873039986"/>
                    <w:lock w:val="sdtLocked"/>
                  </w:sdtPr>
                  <w:sdtEndPr/>
                  <w:sdtContent>
                    <w:p w14:paraId="289B01DE" w14:textId="629673A1" w:rsidR="00F45D02" w:rsidRDefault="00114BF7">
                      <w:pPr>
                        <w:tabs>
                          <w:tab w:val="left" w:pos="1134"/>
                        </w:tabs>
                        <w:ind w:firstLine="567"/>
                        <w:jc w:val="both"/>
                        <w:rPr>
                          <w:szCs w:val="24"/>
                          <w:lang w:eastAsia="lt-LT"/>
                        </w:rPr>
                      </w:pPr>
                      <w:sdt>
                        <w:sdtPr>
                          <w:alias w:val="Numeris"/>
                          <w:tag w:val="nr_447ab5a5d0f94d189ff9fdbcd644fafe"/>
                          <w:id w:val="-1915693700"/>
                          <w:lock w:val="sdtLocked"/>
                        </w:sdtPr>
                        <w:sdtEndPr/>
                        <w:sdtContent>
                          <w:r w:rsidR="00C514A0">
                            <w:rPr>
                              <w:szCs w:val="24"/>
                              <w:lang w:eastAsia="lt-LT"/>
                            </w:rPr>
                            <w:t>7.33</w:t>
                          </w:r>
                        </w:sdtContent>
                      </w:sdt>
                      <w:r w:rsidR="00C514A0">
                        <w:rPr>
                          <w:szCs w:val="24"/>
                          <w:lang w:eastAsia="lt-LT"/>
                        </w:rPr>
                        <w:t xml:space="preserve">. </w:t>
                      </w:r>
                      <w:proofErr w:type="spellStart"/>
                      <w:r w:rsidR="00C514A0">
                        <w:rPr>
                          <w:rFonts w:eastAsia="MS Mincho"/>
                          <w:szCs w:val="24"/>
                        </w:rPr>
                        <w:t>Gagnon</w:t>
                      </w:r>
                      <w:proofErr w:type="spellEnd"/>
                      <w:r w:rsidR="00C514A0">
                        <w:rPr>
                          <w:rFonts w:eastAsia="MS Mincho"/>
                          <w:szCs w:val="24"/>
                        </w:rPr>
                        <w:t xml:space="preserve"> M. Robert.</w:t>
                      </w:r>
                      <w:r w:rsidR="00C514A0">
                        <w:rPr>
                          <w:rFonts w:eastAsia="MS Mincho"/>
                          <w:i/>
                          <w:iCs/>
                          <w:szCs w:val="24"/>
                        </w:rPr>
                        <w:t xml:space="preserve"> Design </w:t>
                      </w:r>
                      <w:proofErr w:type="spellStart"/>
                      <w:r w:rsidR="00C514A0">
                        <w:rPr>
                          <w:rFonts w:eastAsia="MS Mincho"/>
                          <w:i/>
                          <w:iCs/>
                          <w:szCs w:val="24"/>
                        </w:rPr>
                        <w:t>of</w:t>
                      </w:r>
                      <w:proofErr w:type="spellEnd"/>
                      <w:r w:rsidR="00C514A0">
                        <w:rPr>
                          <w:rFonts w:eastAsia="MS Mincho"/>
                          <w:i/>
                          <w:iCs/>
                          <w:szCs w:val="24"/>
                        </w:rPr>
                        <w:t xml:space="preserve"> </w:t>
                      </w:r>
                      <w:proofErr w:type="spellStart"/>
                      <w:r w:rsidR="00C514A0">
                        <w:rPr>
                          <w:rFonts w:eastAsia="MS Mincho"/>
                          <w:i/>
                          <w:iCs/>
                          <w:szCs w:val="24"/>
                        </w:rPr>
                        <w:t>special</w:t>
                      </w:r>
                      <w:proofErr w:type="spellEnd"/>
                      <w:r w:rsidR="00C514A0">
                        <w:rPr>
                          <w:rFonts w:eastAsia="MS Mincho"/>
                          <w:i/>
                          <w:iCs/>
                          <w:szCs w:val="24"/>
                        </w:rPr>
                        <w:t xml:space="preserve"> </w:t>
                      </w:r>
                      <w:proofErr w:type="spellStart"/>
                      <w:r w:rsidR="00C514A0">
                        <w:rPr>
                          <w:rFonts w:eastAsia="MS Mincho"/>
                          <w:i/>
                          <w:iCs/>
                          <w:szCs w:val="24"/>
                        </w:rPr>
                        <w:t>hazard</w:t>
                      </w:r>
                      <w:proofErr w:type="spellEnd"/>
                      <w:r w:rsidR="00C514A0">
                        <w:rPr>
                          <w:rFonts w:eastAsia="MS Mincho"/>
                          <w:i/>
                          <w:iCs/>
                          <w:szCs w:val="24"/>
                        </w:rPr>
                        <w:t xml:space="preserve"> </w:t>
                      </w:r>
                      <w:proofErr w:type="spellStart"/>
                      <w:r w:rsidR="00C514A0">
                        <w:rPr>
                          <w:rFonts w:eastAsia="MS Mincho"/>
                          <w:i/>
                          <w:iCs/>
                          <w:szCs w:val="24"/>
                        </w:rPr>
                        <w:t>and</w:t>
                      </w:r>
                      <w:proofErr w:type="spellEnd"/>
                      <w:r w:rsidR="00C514A0">
                        <w:rPr>
                          <w:rFonts w:eastAsia="MS Mincho"/>
                          <w:i/>
                          <w:iCs/>
                          <w:szCs w:val="24"/>
                        </w:rPr>
                        <w:t xml:space="preserve"> </w:t>
                      </w:r>
                      <w:proofErr w:type="spellStart"/>
                      <w:r w:rsidR="00C514A0">
                        <w:rPr>
                          <w:rFonts w:eastAsia="MS Mincho"/>
                          <w:i/>
                          <w:iCs/>
                          <w:szCs w:val="24"/>
                        </w:rPr>
                        <w:t>fire</w:t>
                      </w:r>
                      <w:proofErr w:type="spellEnd"/>
                      <w:r w:rsidR="00C514A0">
                        <w:rPr>
                          <w:rFonts w:eastAsia="MS Mincho"/>
                          <w:i/>
                          <w:iCs/>
                          <w:szCs w:val="24"/>
                        </w:rPr>
                        <w:t xml:space="preserve"> </w:t>
                      </w:r>
                      <w:proofErr w:type="spellStart"/>
                      <w:r w:rsidR="00C514A0">
                        <w:rPr>
                          <w:rFonts w:eastAsia="MS Mincho"/>
                          <w:i/>
                          <w:iCs/>
                          <w:szCs w:val="24"/>
                        </w:rPr>
                        <w:t>alarm</w:t>
                      </w:r>
                      <w:proofErr w:type="spellEnd"/>
                      <w:r w:rsidR="00C514A0">
                        <w:rPr>
                          <w:rFonts w:eastAsia="MS Mincho"/>
                          <w:i/>
                          <w:iCs/>
                          <w:szCs w:val="24"/>
                        </w:rPr>
                        <w:t xml:space="preserve"> </w:t>
                      </w:r>
                      <w:proofErr w:type="spellStart"/>
                      <w:r w:rsidR="00C514A0">
                        <w:rPr>
                          <w:rFonts w:eastAsia="MS Mincho"/>
                          <w:i/>
                          <w:iCs/>
                          <w:szCs w:val="24"/>
                        </w:rPr>
                        <w:t>systems</w:t>
                      </w:r>
                      <w:proofErr w:type="spellEnd"/>
                      <w:r w:rsidR="00C514A0">
                        <w:rPr>
                          <w:rFonts w:eastAsia="MS Mincho"/>
                          <w:szCs w:val="24"/>
                        </w:rPr>
                        <w:t>. Thomson, 1998;</w:t>
                      </w:r>
                    </w:p>
                  </w:sdtContent>
                </w:sdt>
                <w:sdt>
                  <w:sdtPr>
                    <w:alias w:val="7.34 pp."/>
                    <w:tag w:val="part_f7485815ae0e4b7f8468a8cace434857"/>
                    <w:id w:val="1547332816"/>
                    <w:lock w:val="sdtLocked"/>
                  </w:sdtPr>
                  <w:sdtEndPr/>
                  <w:sdtContent>
                    <w:p w14:paraId="5DA36AB4" w14:textId="40DEC67F" w:rsidR="00F45D02" w:rsidRDefault="00114BF7">
                      <w:pPr>
                        <w:tabs>
                          <w:tab w:val="left" w:pos="1134"/>
                        </w:tabs>
                        <w:ind w:firstLine="567"/>
                        <w:jc w:val="both"/>
                        <w:rPr>
                          <w:szCs w:val="24"/>
                          <w:lang w:eastAsia="lt-LT"/>
                        </w:rPr>
                      </w:pPr>
                      <w:sdt>
                        <w:sdtPr>
                          <w:alias w:val="Numeris"/>
                          <w:tag w:val="nr_f7485815ae0e4b7f8468a8cace434857"/>
                          <w:id w:val="721177443"/>
                          <w:lock w:val="sdtLocked"/>
                        </w:sdtPr>
                        <w:sdtEndPr/>
                        <w:sdtContent>
                          <w:r w:rsidR="00C514A0">
                            <w:rPr>
                              <w:szCs w:val="24"/>
                              <w:lang w:eastAsia="lt-LT"/>
                            </w:rPr>
                            <w:t>7.34</w:t>
                          </w:r>
                        </w:sdtContent>
                      </w:sdt>
                      <w:r w:rsidR="00C514A0">
                        <w:rPr>
                          <w:szCs w:val="24"/>
                          <w:lang w:eastAsia="lt-LT"/>
                        </w:rPr>
                        <w:t xml:space="preserve">. </w:t>
                      </w:r>
                      <w:proofErr w:type="spellStart"/>
                      <w:r w:rsidR="00C514A0">
                        <w:rPr>
                          <w:szCs w:val="24"/>
                          <w:lang w:eastAsia="lt-LT"/>
                        </w:rPr>
                        <w:t>Ibrahim</w:t>
                      </w:r>
                      <w:proofErr w:type="spellEnd"/>
                      <w:r w:rsidR="00C514A0">
                        <w:rPr>
                          <w:szCs w:val="24"/>
                          <w:lang w:eastAsia="lt-LT"/>
                        </w:rPr>
                        <w:t xml:space="preserve"> M.A.</w:t>
                      </w:r>
                      <w:r w:rsidR="00C514A0">
                        <w:rPr>
                          <w:i/>
                          <w:iCs/>
                          <w:szCs w:val="24"/>
                          <w:lang w:eastAsia="lt-LT"/>
                        </w:rPr>
                        <w:t xml:space="preserve"> </w:t>
                      </w:r>
                      <w:proofErr w:type="spellStart"/>
                      <w:r w:rsidR="00C514A0">
                        <w:rPr>
                          <w:i/>
                          <w:iCs/>
                          <w:szCs w:val="24"/>
                          <w:lang w:eastAsia="lt-LT"/>
                        </w:rPr>
                        <w:t>Disturbance</w:t>
                      </w:r>
                      <w:proofErr w:type="spellEnd"/>
                      <w:r w:rsidR="00C514A0">
                        <w:rPr>
                          <w:i/>
                          <w:iCs/>
                          <w:szCs w:val="24"/>
                          <w:lang w:eastAsia="lt-LT"/>
                        </w:rPr>
                        <w:t xml:space="preserve"> </w:t>
                      </w:r>
                      <w:proofErr w:type="spellStart"/>
                      <w:r w:rsidR="00C514A0">
                        <w:rPr>
                          <w:i/>
                          <w:iCs/>
                          <w:szCs w:val="24"/>
                          <w:lang w:eastAsia="lt-LT"/>
                        </w:rPr>
                        <w:t>analysis</w:t>
                      </w:r>
                      <w:proofErr w:type="spellEnd"/>
                      <w:r w:rsidR="00C514A0">
                        <w:rPr>
                          <w:i/>
                          <w:iCs/>
                          <w:szCs w:val="24"/>
                          <w:lang w:eastAsia="lt-LT"/>
                        </w:rPr>
                        <w:t xml:space="preserve"> </w:t>
                      </w:r>
                      <w:proofErr w:type="spellStart"/>
                      <w:r w:rsidR="00C514A0">
                        <w:rPr>
                          <w:i/>
                          <w:iCs/>
                          <w:szCs w:val="24"/>
                          <w:lang w:eastAsia="lt-LT"/>
                        </w:rPr>
                        <w:t>for</w:t>
                      </w:r>
                      <w:proofErr w:type="spellEnd"/>
                      <w:r w:rsidR="00C514A0">
                        <w:rPr>
                          <w:i/>
                          <w:iCs/>
                          <w:szCs w:val="24"/>
                          <w:lang w:eastAsia="lt-LT"/>
                        </w:rPr>
                        <w:t xml:space="preserve"> </w:t>
                      </w:r>
                      <w:proofErr w:type="spellStart"/>
                      <w:r w:rsidR="00C514A0">
                        <w:rPr>
                          <w:i/>
                          <w:iCs/>
                          <w:szCs w:val="24"/>
                          <w:lang w:eastAsia="lt-LT"/>
                        </w:rPr>
                        <w:t>power</w:t>
                      </w:r>
                      <w:proofErr w:type="spellEnd"/>
                      <w:r w:rsidR="00C514A0">
                        <w:rPr>
                          <w:i/>
                          <w:iCs/>
                          <w:szCs w:val="24"/>
                          <w:lang w:eastAsia="lt-LT"/>
                        </w:rPr>
                        <w:t xml:space="preserve"> </w:t>
                      </w:r>
                      <w:proofErr w:type="spellStart"/>
                      <w:r w:rsidR="00C514A0">
                        <w:rPr>
                          <w:i/>
                          <w:iCs/>
                          <w:szCs w:val="24"/>
                          <w:lang w:eastAsia="lt-LT"/>
                        </w:rPr>
                        <w:t>systems</w:t>
                      </w:r>
                      <w:proofErr w:type="spellEnd"/>
                      <w:r w:rsidR="00C514A0">
                        <w:rPr>
                          <w:i/>
                          <w:iCs/>
                          <w:szCs w:val="24"/>
                          <w:lang w:eastAsia="lt-LT"/>
                        </w:rPr>
                        <w:t>.</w:t>
                      </w:r>
                      <w:r w:rsidR="00C514A0">
                        <w:rPr>
                          <w:szCs w:val="24"/>
                          <w:lang w:eastAsia="lt-LT"/>
                        </w:rPr>
                        <w:t xml:space="preserve"> </w:t>
                      </w:r>
                      <w:proofErr w:type="spellStart"/>
                      <w:r w:rsidR="00C514A0">
                        <w:rPr>
                          <w:szCs w:val="24"/>
                          <w:lang w:eastAsia="lt-LT"/>
                        </w:rPr>
                        <w:t>Wiley</w:t>
                      </w:r>
                      <w:proofErr w:type="spellEnd"/>
                      <w:r w:rsidR="00C514A0">
                        <w:rPr>
                          <w:szCs w:val="24"/>
                          <w:lang w:eastAsia="lt-LT"/>
                        </w:rPr>
                        <w:t>, 2012;</w:t>
                      </w:r>
                    </w:p>
                  </w:sdtContent>
                </w:sdt>
                <w:sdt>
                  <w:sdtPr>
                    <w:alias w:val="7.35 pp."/>
                    <w:tag w:val="part_3b698f3f132143538a6211c5c1eb7fa4"/>
                    <w:id w:val="-860204023"/>
                    <w:lock w:val="sdtLocked"/>
                  </w:sdtPr>
                  <w:sdtEndPr/>
                  <w:sdtContent>
                    <w:p w14:paraId="6141590D" w14:textId="3D71DC44" w:rsidR="00F45D02" w:rsidRDefault="00114BF7">
                      <w:pPr>
                        <w:tabs>
                          <w:tab w:val="left" w:pos="1134"/>
                        </w:tabs>
                        <w:ind w:firstLine="567"/>
                        <w:jc w:val="both"/>
                        <w:rPr>
                          <w:szCs w:val="24"/>
                          <w:lang w:eastAsia="lt-LT"/>
                        </w:rPr>
                      </w:pPr>
                      <w:sdt>
                        <w:sdtPr>
                          <w:alias w:val="Numeris"/>
                          <w:tag w:val="nr_3b698f3f132143538a6211c5c1eb7fa4"/>
                          <w:id w:val="-829520079"/>
                          <w:lock w:val="sdtLocked"/>
                        </w:sdtPr>
                        <w:sdtEndPr/>
                        <w:sdtContent>
                          <w:r w:rsidR="00C514A0">
                            <w:rPr>
                              <w:szCs w:val="24"/>
                              <w:lang w:eastAsia="lt-LT"/>
                            </w:rPr>
                            <w:t>7.35</w:t>
                          </w:r>
                        </w:sdtContent>
                      </w:sdt>
                      <w:r w:rsidR="00C514A0">
                        <w:rPr>
                          <w:szCs w:val="24"/>
                          <w:lang w:eastAsia="lt-LT"/>
                        </w:rPr>
                        <w:t xml:space="preserve">. </w:t>
                      </w:r>
                      <w:proofErr w:type="spellStart"/>
                      <w:r w:rsidR="00C514A0">
                        <w:rPr>
                          <w:rFonts w:eastAsia="MS Mincho"/>
                          <w:szCs w:val="24"/>
                        </w:rPr>
                        <w:t>Kennedy</w:t>
                      </w:r>
                      <w:proofErr w:type="spellEnd"/>
                      <w:r w:rsidR="00C514A0">
                        <w:rPr>
                          <w:rFonts w:eastAsia="MS Mincho"/>
                          <w:szCs w:val="24"/>
                        </w:rPr>
                        <w:t xml:space="preserve"> T., </w:t>
                      </w:r>
                      <w:proofErr w:type="spellStart"/>
                      <w:r w:rsidR="00C514A0">
                        <w:rPr>
                          <w:rFonts w:eastAsia="MS Mincho"/>
                          <w:szCs w:val="24"/>
                        </w:rPr>
                        <w:t>Traister</w:t>
                      </w:r>
                      <w:proofErr w:type="spellEnd"/>
                      <w:r w:rsidR="00C514A0">
                        <w:rPr>
                          <w:rFonts w:eastAsia="MS Mincho"/>
                          <w:szCs w:val="24"/>
                        </w:rPr>
                        <w:t xml:space="preserve"> E. </w:t>
                      </w:r>
                      <w:proofErr w:type="spellStart"/>
                      <w:r w:rsidR="00C514A0">
                        <w:rPr>
                          <w:rFonts w:eastAsia="MS Mincho"/>
                          <w:szCs w:val="24"/>
                        </w:rPr>
                        <w:t>John</w:t>
                      </w:r>
                      <w:proofErr w:type="spellEnd"/>
                      <w:r w:rsidR="00C514A0">
                        <w:rPr>
                          <w:rFonts w:eastAsia="MS Mincho"/>
                          <w:szCs w:val="24"/>
                        </w:rPr>
                        <w:t>.</w:t>
                      </w:r>
                      <w:r w:rsidR="00C514A0">
                        <w:rPr>
                          <w:rFonts w:eastAsia="MS Mincho"/>
                          <w:i/>
                          <w:iCs/>
                          <w:szCs w:val="24"/>
                        </w:rPr>
                        <w:t xml:space="preserve"> </w:t>
                      </w:r>
                      <w:proofErr w:type="spellStart"/>
                      <w:r w:rsidR="00C514A0">
                        <w:rPr>
                          <w:rFonts w:eastAsia="MS Mincho"/>
                          <w:i/>
                          <w:iCs/>
                          <w:szCs w:val="24"/>
                        </w:rPr>
                        <w:t>Low</w:t>
                      </w:r>
                      <w:proofErr w:type="spellEnd"/>
                      <w:r w:rsidR="00C514A0">
                        <w:rPr>
                          <w:rFonts w:eastAsia="MS Mincho"/>
                          <w:i/>
                          <w:iCs/>
                          <w:szCs w:val="24"/>
                        </w:rPr>
                        <w:t xml:space="preserve"> </w:t>
                      </w:r>
                      <w:proofErr w:type="spellStart"/>
                      <w:r w:rsidR="00C514A0">
                        <w:rPr>
                          <w:rFonts w:eastAsia="MS Mincho"/>
                          <w:i/>
                          <w:iCs/>
                          <w:szCs w:val="24"/>
                        </w:rPr>
                        <w:t>voltage</w:t>
                      </w:r>
                      <w:proofErr w:type="spellEnd"/>
                      <w:r w:rsidR="00C514A0">
                        <w:rPr>
                          <w:rFonts w:eastAsia="MS Mincho"/>
                          <w:i/>
                          <w:iCs/>
                          <w:szCs w:val="24"/>
                        </w:rPr>
                        <w:t xml:space="preserve"> </w:t>
                      </w:r>
                      <w:proofErr w:type="spellStart"/>
                      <w:r w:rsidR="00C514A0">
                        <w:rPr>
                          <w:rFonts w:eastAsia="MS Mincho"/>
                          <w:i/>
                          <w:iCs/>
                          <w:szCs w:val="24"/>
                        </w:rPr>
                        <w:t>wiring</w:t>
                      </w:r>
                      <w:proofErr w:type="spellEnd"/>
                      <w:r w:rsidR="00C514A0">
                        <w:rPr>
                          <w:rFonts w:eastAsia="MS Mincho"/>
                          <w:i/>
                          <w:iCs/>
                          <w:szCs w:val="24"/>
                        </w:rPr>
                        <w:t xml:space="preserve">: </w:t>
                      </w:r>
                      <w:proofErr w:type="spellStart"/>
                      <w:r w:rsidR="00C514A0">
                        <w:rPr>
                          <w:rFonts w:eastAsia="MS Mincho"/>
                          <w:i/>
                          <w:iCs/>
                          <w:szCs w:val="24"/>
                        </w:rPr>
                        <w:t>security</w:t>
                      </w:r>
                      <w:proofErr w:type="spellEnd"/>
                      <w:r w:rsidR="00C514A0">
                        <w:rPr>
                          <w:rFonts w:eastAsia="MS Mincho"/>
                          <w:i/>
                          <w:iCs/>
                          <w:szCs w:val="24"/>
                        </w:rPr>
                        <w:t xml:space="preserve"> / </w:t>
                      </w:r>
                      <w:proofErr w:type="spellStart"/>
                      <w:r w:rsidR="00C514A0">
                        <w:rPr>
                          <w:rFonts w:eastAsia="MS Mincho"/>
                          <w:i/>
                          <w:iCs/>
                          <w:szCs w:val="24"/>
                        </w:rPr>
                        <w:t>fire</w:t>
                      </w:r>
                      <w:proofErr w:type="spellEnd"/>
                      <w:r w:rsidR="00C514A0">
                        <w:rPr>
                          <w:rFonts w:eastAsia="MS Mincho"/>
                          <w:i/>
                          <w:iCs/>
                          <w:szCs w:val="24"/>
                        </w:rPr>
                        <w:t xml:space="preserve"> </w:t>
                      </w:r>
                      <w:proofErr w:type="spellStart"/>
                      <w:r w:rsidR="00C514A0">
                        <w:rPr>
                          <w:rFonts w:eastAsia="MS Mincho"/>
                          <w:i/>
                          <w:iCs/>
                          <w:szCs w:val="24"/>
                        </w:rPr>
                        <w:t>alarm</w:t>
                      </w:r>
                      <w:proofErr w:type="spellEnd"/>
                      <w:r w:rsidR="00C514A0">
                        <w:rPr>
                          <w:rFonts w:eastAsia="MS Mincho"/>
                          <w:i/>
                          <w:iCs/>
                          <w:szCs w:val="24"/>
                        </w:rPr>
                        <w:t xml:space="preserve"> </w:t>
                      </w:r>
                      <w:proofErr w:type="spellStart"/>
                      <w:r w:rsidR="00C514A0">
                        <w:rPr>
                          <w:rFonts w:eastAsia="MS Mincho"/>
                          <w:i/>
                          <w:iCs/>
                          <w:szCs w:val="24"/>
                        </w:rPr>
                        <w:t>systems</w:t>
                      </w:r>
                      <w:proofErr w:type="spellEnd"/>
                      <w:r w:rsidR="00C514A0">
                        <w:rPr>
                          <w:rFonts w:eastAsia="MS Mincho"/>
                          <w:i/>
                          <w:iCs/>
                          <w:szCs w:val="24"/>
                        </w:rPr>
                        <w:t>.</w:t>
                      </w:r>
                      <w:r w:rsidR="00C514A0">
                        <w:rPr>
                          <w:rFonts w:eastAsia="MS Mincho"/>
                          <w:szCs w:val="24"/>
                        </w:rPr>
                        <w:t xml:space="preserve"> </w:t>
                      </w:r>
                      <w:proofErr w:type="spellStart"/>
                      <w:r w:rsidR="00C514A0">
                        <w:rPr>
                          <w:rFonts w:eastAsia="MS Mincho"/>
                          <w:szCs w:val="24"/>
                        </w:rPr>
                        <w:t>McGraw-Hill</w:t>
                      </w:r>
                      <w:proofErr w:type="spellEnd"/>
                      <w:r w:rsidR="00C514A0">
                        <w:rPr>
                          <w:rFonts w:eastAsia="MS Mincho"/>
                          <w:szCs w:val="24"/>
                        </w:rPr>
                        <w:t>, 2001;</w:t>
                      </w:r>
                    </w:p>
                  </w:sdtContent>
                </w:sdt>
                <w:sdt>
                  <w:sdtPr>
                    <w:alias w:val="7.36 pp."/>
                    <w:tag w:val="part_b478a053de4f4c1d83520b62181ee355"/>
                    <w:id w:val="102705549"/>
                    <w:lock w:val="sdtLocked"/>
                  </w:sdtPr>
                  <w:sdtEndPr/>
                  <w:sdtContent>
                    <w:p w14:paraId="23022383" w14:textId="541BE648" w:rsidR="00F45D02" w:rsidRDefault="00114BF7">
                      <w:pPr>
                        <w:tabs>
                          <w:tab w:val="left" w:pos="1134"/>
                        </w:tabs>
                        <w:ind w:firstLine="567"/>
                        <w:jc w:val="both"/>
                        <w:rPr>
                          <w:szCs w:val="24"/>
                          <w:lang w:eastAsia="lt-LT"/>
                        </w:rPr>
                      </w:pPr>
                      <w:sdt>
                        <w:sdtPr>
                          <w:alias w:val="Numeris"/>
                          <w:tag w:val="nr_b478a053de4f4c1d83520b62181ee355"/>
                          <w:id w:val="582339300"/>
                          <w:lock w:val="sdtLocked"/>
                        </w:sdtPr>
                        <w:sdtEndPr/>
                        <w:sdtContent>
                          <w:r w:rsidR="00C514A0">
                            <w:rPr>
                              <w:szCs w:val="24"/>
                              <w:lang w:eastAsia="lt-LT"/>
                            </w:rPr>
                            <w:t>7.36</w:t>
                          </w:r>
                        </w:sdtContent>
                      </w:sdt>
                      <w:r w:rsidR="00C514A0">
                        <w:rPr>
                          <w:szCs w:val="24"/>
                          <w:lang w:eastAsia="lt-LT"/>
                        </w:rPr>
                        <w:t xml:space="preserve">. </w:t>
                      </w:r>
                      <w:r w:rsidR="00C514A0">
                        <w:rPr>
                          <w:rFonts w:eastAsia="MS Mincho"/>
                          <w:szCs w:val="24"/>
                        </w:rPr>
                        <w:t xml:space="preserve">Kvedaras V., Zaveckas V. </w:t>
                      </w:r>
                      <w:r w:rsidR="00C514A0">
                        <w:rPr>
                          <w:rFonts w:eastAsia="MS Mincho"/>
                          <w:i/>
                          <w:iCs/>
                          <w:szCs w:val="24"/>
                        </w:rPr>
                        <w:t>Gamybinė ir gaisrinė automatika: mokomoji knyga</w:t>
                      </w:r>
                      <w:r w:rsidR="00C514A0">
                        <w:rPr>
                          <w:rFonts w:eastAsia="MS Mincho"/>
                          <w:szCs w:val="24"/>
                        </w:rPr>
                        <w:t>. Kaunas: Technika, 2006;</w:t>
                      </w:r>
                    </w:p>
                  </w:sdtContent>
                </w:sdt>
                <w:sdt>
                  <w:sdtPr>
                    <w:alias w:val="7.37 pp."/>
                    <w:tag w:val="part_683a0c75785d48b088c4b16babbd5b06"/>
                    <w:id w:val="-1534418849"/>
                    <w:lock w:val="sdtLocked"/>
                  </w:sdtPr>
                  <w:sdtEndPr/>
                  <w:sdtContent>
                    <w:p w14:paraId="24191FA0" w14:textId="4D5E403B" w:rsidR="00F45D02" w:rsidRDefault="00114BF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683a0c75785d48b088c4b16babbd5b06"/>
                          <w:id w:val="1290170652"/>
                          <w:lock w:val="sdtLocked"/>
                        </w:sdtPr>
                        <w:sdtEndPr/>
                        <w:sdtContent>
                          <w:r w:rsidR="00C514A0">
                            <w:rPr>
                              <w:szCs w:val="24"/>
                              <w:lang w:eastAsia="lt-LT"/>
                            </w:rPr>
                            <w:t>7.37</w:t>
                          </w:r>
                        </w:sdtContent>
                      </w:sdt>
                      <w:r w:rsidR="00C514A0">
                        <w:rPr>
                          <w:szCs w:val="24"/>
                          <w:lang w:eastAsia="lt-LT"/>
                        </w:rPr>
                        <w:t xml:space="preserve">. Miškinis V., Razma A. </w:t>
                      </w:r>
                      <w:r w:rsidR="00C514A0">
                        <w:rPr>
                          <w:i/>
                          <w:iCs/>
                          <w:szCs w:val="24"/>
                          <w:lang w:eastAsia="lt-LT"/>
                        </w:rPr>
                        <w:t>Aukštos įtampos įrenginiai. Žinynas</w:t>
                      </w:r>
                      <w:r w:rsidR="00C514A0">
                        <w:rPr>
                          <w:szCs w:val="24"/>
                          <w:lang w:eastAsia="lt-LT"/>
                        </w:rPr>
                        <w:t>. Vilnius: UAB „Energetika“, 2003;</w:t>
                      </w:r>
                    </w:p>
                  </w:sdtContent>
                </w:sdt>
                <w:sdt>
                  <w:sdtPr>
                    <w:alias w:val="7.38 pp."/>
                    <w:tag w:val="part_8c4436d1b0cf44919ae0c106625232b4"/>
                    <w:id w:val="-1573738131"/>
                    <w:lock w:val="sdtLocked"/>
                  </w:sdtPr>
                  <w:sdtEndPr/>
                  <w:sdtContent>
                    <w:p w14:paraId="72DEF817" w14:textId="33D2FCBD" w:rsidR="00F45D02" w:rsidRDefault="00114BF7">
                      <w:pPr>
                        <w:tabs>
                          <w:tab w:val="left" w:pos="1134"/>
                        </w:tabs>
                        <w:ind w:firstLine="567"/>
                        <w:jc w:val="both"/>
                        <w:rPr>
                          <w:szCs w:val="24"/>
                          <w:lang w:eastAsia="lt-LT"/>
                        </w:rPr>
                      </w:pPr>
                      <w:sdt>
                        <w:sdtPr>
                          <w:alias w:val="Numeris"/>
                          <w:tag w:val="nr_8c4436d1b0cf44919ae0c106625232b4"/>
                          <w:id w:val="-788436788"/>
                          <w:lock w:val="sdtLocked"/>
                        </w:sdtPr>
                        <w:sdtEndPr/>
                        <w:sdtContent>
                          <w:r w:rsidR="00C514A0">
                            <w:rPr>
                              <w:szCs w:val="24"/>
                              <w:lang w:eastAsia="lt-LT"/>
                            </w:rPr>
                            <w:t>7.38</w:t>
                          </w:r>
                        </w:sdtContent>
                      </w:sdt>
                      <w:r w:rsidR="00C514A0">
                        <w:rPr>
                          <w:szCs w:val="24"/>
                          <w:lang w:eastAsia="lt-LT"/>
                        </w:rPr>
                        <w:t xml:space="preserve">. Nargėlas A. </w:t>
                      </w:r>
                      <w:r w:rsidR="00C514A0">
                        <w:rPr>
                          <w:i/>
                          <w:iCs/>
                          <w:szCs w:val="24"/>
                          <w:lang w:eastAsia="lt-LT"/>
                        </w:rPr>
                        <w:t>Relinė apsauga ir automatika</w:t>
                      </w:r>
                      <w:r w:rsidR="00C514A0">
                        <w:rPr>
                          <w:szCs w:val="24"/>
                          <w:lang w:eastAsia="lt-LT"/>
                        </w:rPr>
                        <w:t>. Kaunas, 2010;</w:t>
                      </w:r>
                    </w:p>
                  </w:sdtContent>
                </w:sdt>
                <w:sdt>
                  <w:sdtPr>
                    <w:alias w:val="7.39 pp."/>
                    <w:tag w:val="part_8032e1f296304fb391346eaa2c699c2c"/>
                    <w:id w:val="288787451"/>
                    <w:lock w:val="sdtLocked"/>
                  </w:sdtPr>
                  <w:sdtEndPr/>
                  <w:sdtContent>
                    <w:p w14:paraId="6EE088AF" w14:textId="4036A851" w:rsidR="00F45D02" w:rsidRDefault="00114BF7">
                      <w:pPr>
                        <w:tabs>
                          <w:tab w:val="left" w:pos="1134"/>
                        </w:tabs>
                        <w:ind w:firstLine="567"/>
                        <w:jc w:val="both"/>
                        <w:rPr>
                          <w:szCs w:val="24"/>
                          <w:lang w:eastAsia="lt-LT"/>
                        </w:rPr>
                      </w:pPr>
                      <w:sdt>
                        <w:sdtPr>
                          <w:alias w:val="Numeris"/>
                          <w:tag w:val="nr_8032e1f296304fb391346eaa2c699c2c"/>
                          <w:id w:val="561450874"/>
                          <w:lock w:val="sdtLocked"/>
                        </w:sdtPr>
                        <w:sdtEndPr/>
                        <w:sdtContent>
                          <w:r w:rsidR="00C514A0">
                            <w:rPr>
                              <w:szCs w:val="24"/>
                              <w:lang w:eastAsia="lt-LT"/>
                            </w:rPr>
                            <w:t>7.39</w:t>
                          </w:r>
                        </w:sdtContent>
                      </w:sdt>
                      <w:r w:rsidR="00C514A0">
                        <w:rPr>
                          <w:szCs w:val="24"/>
                          <w:lang w:eastAsia="lt-LT"/>
                        </w:rPr>
                        <w:t xml:space="preserve">. </w:t>
                      </w:r>
                      <w:proofErr w:type="spellStart"/>
                      <w:r w:rsidR="00C514A0">
                        <w:rPr>
                          <w:rFonts w:eastAsia="MS Mincho"/>
                          <w:szCs w:val="24"/>
                        </w:rPr>
                        <w:t>Pleskas</w:t>
                      </w:r>
                      <w:proofErr w:type="spellEnd"/>
                      <w:r w:rsidR="00C514A0">
                        <w:rPr>
                          <w:rFonts w:eastAsia="MS Mincho"/>
                          <w:szCs w:val="24"/>
                        </w:rPr>
                        <w:t xml:space="preserve"> S. </w:t>
                      </w:r>
                      <w:r w:rsidR="00C514A0">
                        <w:rPr>
                          <w:rFonts w:eastAsia="MS Mincho"/>
                          <w:i/>
                          <w:iCs/>
                          <w:szCs w:val="24"/>
                        </w:rPr>
                        <w:t>Elektroninės saugos sistemos</w:t>
                      </w:r>
                      <w:r w:rsidR="00C514A0">
                        <w:rPr>
                          <w:rFonts w:eastAsia="MS Mincho"/>
                          <w:szCs w:val="24"/>
                        </w:rPr>
                        <w:t>.</w:t>
                      </w:r>
                      <w:r w:rsidR="00C514A0">
                        <w:rPr>
                          <w:szCs w:val="24"/>
                          <w:lang w:eastAsia="lt-LT"/>
                        </w:rPr>
                        <w:t xml:space="preserve"> </w:t>
                      </w:r>
                      <w:r w:rsidR="00C514A0">
                        <w:rPr>
                          <w:rFonts w:eastAsia="MS Mincho"/>
                          <w:szCs w:val="24"/>
                        </w:rPr>
                        <w:t>Vilnius, 2008;</w:t>
                      </w:r>
                    </w:p>
                  </w:sdtContent>
                </w:sdt>
                <w:sdt>
                  <w:sdtPr>
                    <w:alias w:val="7.40 pp."/>
                    <w:tag w:val="part_6af5388d2e0848a5843b4203084f6c8f"/>
                    <w:id w:val="498241988"/>
                    <w:lock w:val="sdtLocked"/>
                  </w:sdtPr>
                  <w:sdtEndPr/>
                  <w:sdtContent>
                    <w:p w14:paraId="36E88501" w14:textId="0BE3F41C" w:rsidR="00F45D02" w:rsidRDefault="00114BF7">
                      <w:pPr>
                        <w:tabs>
                          <w:tab w:val="left" w:pos="0"/>
                          <w:tab w:val="left" w:pos="1134"/>
                        </w:tabs>
                        <w:ind w:firstLine="567"/>
                        <w:jc w:val="both"/>
                        <w:rPr>
                          <w:szCs w:val="24"/>
                          <w:lang w:eastAsia="lt-LT"/>
                        </w:rPr>
                      </w:pPr>
                      <w:sdt>
                        <w:sdtPr>
                          <w:alias w:val="Numeris"/>
                          <w:tag w:val="nr_6af5388d2e0848a5843b4203084f6c8f"/>
                          <w:id w:val="2055729863"/>
                          <w:lock w:val="sdtLocked"/>
                        </w:sdtPr>
                        <w:sdtEndPr/>
                        <w:sdtContent>
                          <w:r w:rsidR="00C514A0">
                            <w:rPr>
                              <w:szCs w:val="24"/>
                              <w:lang w:eastAsia="lt-LT"/>
                            </w:rPr>
                            <w:t>7.40</w:t>
                          </w:r>
                        </w:sdtContent>
                      </w:sdt>
                      <w:r w:rsidR="00C514A0">
                        <w:rPr>
                          <w:szCs w:val="24"/>
                          <w:lang w:eastAsia="lt-LT"/>
                        </w:rPr>
                        <w:t xml:space="preserve">. </w:t>
                      </w:r>
                      <w:proofErr w:type="spellStart"/>
                      <w:r w:rsidR="00C514A0">
                        <w:rPr>
                          <w:szCs w:val="24"/>
                          <w:lang w:eastAsia="lt-LT"/>
                        </w:rPr>
                        <w:t>Richards</w:t>
                      </w:r>
                      <w:proofErr w:type="spellEnd"/>
                      <w:r w:rsidR="00C514A0">
                        <w:rPr>
                          <w:szCs w:val="24"/>
                          <w:lang w:eastAsia="lt-LT"/>
                        </w:rPr>
                        <w:t xml:space="preserve"> S., </w:t>
                      </w:r>
                      <w:proofErr w:type="spellStart"/>
                      <w:r w:rsidR="00C514A0">
                        <w:rPr>
                          <w:szCs w:val="24"/>
                          <w:lang w:eastAsia="lt-LT"/>
                        </w:rPr>
                        <w:t>Potts</w:t>
                      </w:r>
                      <w:proofErr w:type="spellEnd"/>
                      <w:r w:rsidR="00C514A0">
                        <w:rPr>
                          <w:szCs w:val="24"/>
                          <w:lang w:eastAsia="lt-LT"/>
                        </w:rPr>
                        <w:t xml:space="preserve"> S. </w:t>
                      </w:r>
                      <w:proofErr w:type="spellStart"/>
                      <w:r w:rsidR="00C514A0">
                        <w:rPr>
                          <w:szCs w:val="24"/>
                          <w:lang w:eastAsia="lt-LT"/>
                        </w:rPr>
                        <w:t>Graham</w:t>
                      </w:r>
                      <w:proofErr w:type="spellEnd"/>
                      <w:r w:rsidR="00C514A0">
                        <w:rPr>
                          <w:szCs w:val="24"/>
                          <w:lang w:eastAsia="lt-LT"/>
                        </w:rPr>
                        <w:t xml:space="preserve"> </w:t>
                      </w:r>
                      <w:proofErr w:type="spellStart"/>
                      <w:r w:rsidR="00C514A0">
                        <w:rPr>
                          <w:szCs w:val="24"/>
                          <w:lang w:eastAsia="lt-LT"/>
                        </w:rPr>
                        <w:t>Elliott</w:t>
                      </w:r>
                      <w:proofErr w:type="spellEnd"/>
                      <w:r w:rsidR="00C514A0">
                        <w:rPr>
                          <w:szCs w:val="24"/>
                          <w:lang w:eastAsia="lt-LT"/>
                        </w:rPr>
                        <w:t xml:space="preserve"> </w:t>
                      </w:r>
                      <w:proofErr w:type="spellStart"/>
                      <w:r w:rsidR="00C514A0">
                        <w:rPr>
                          <w:szCs w:val="24"/>
                          <w:lang w:eastAsia="lt-LT"/>
                        </w:rPr>
                        <w:t>and</w:t>
                      </w:r>
                      <w:proofErr w:type="spellEnd"/>
                      <w:r w:rsidR="00C514A0">
                        <w:rPr>
                          <w:szCs w:val="24"/>
                          <w:lang w:eastAsia="lt-LT"/>
                        </w:rPr>
                        <w:t xml:space="preserve"> </w:t>
                      </w:r>
                      <w:proofErr w:type="spellStart"/>
                      <w:r w:rsidR="00C514A0">
                        <w:rPr>
                          <w:szCs w:val="24"/>
                          <w:lang w:eastAsia="lt-LT"/>
                        </w:rPr>
                        <w:t>Michael</w:t>
                      </w:r>
                      <w:proofErr w:type="spellEnd"/>
                      <w:r w:rsidR="00C514A0">
                        <w:rPr>
                          <w:szCs w:val="24"/>
                          <w:lang w:eastAsia="lt-LT"/>
                        </w:rPr>
                        <w:t xml:space="preserve"> </w:t>
                      </w:r>
                      <w:proofErr w:type="spellStart"/>
                      <w:r w:rsidR="00C514A0">
                        <w:rPr>
                          <w:szCs w:val="24"/>
                          <w:lang w:eastAsia="lt-LT"/>
                        </w:rPr>
                        <w:t>Bergstrom</w:t>
                      </w:r>
                      <w:proofErr w:type="spellEnd"/>
                      <w:r w:rsidR="00C514A0">
                        <w:rPr>
                          <w:i/>
                          <w:iCs/>
                          <w:szCs w:val="24"/>
                          <w:lang w:eastAsia="lt-LT"/>
                        </w:rPr>
                        <w:t xml:space="preserve">. Network </w:t>
                      </w:r>
                      <w:proofErr w:type="spellStart"/>
                      <w:r w:rsidR="00C514A0">
                        <w:rPr>
                          <w:i/>
                          <w:iCs/>
                          <w:szCs w:val="24"/>
                          <w:lang w:eastAsia="lt-LT"/>
                        </w:rPr>
                        <w:t>Protection</w:t>
                      </w:r>
                      <w:proofErr w:type="spellEnd"/>
                      <w:r w:rsidR="00C514A0">
                        <w:rPr>
                          <w:i/>
                          <w:iCs/>
                          <w:szCs w:val="24"/>
                          <w:lang w:eastAsia="lt-LT"/>
                        </w:rPr>
                        <w:t xml:space="preserve"> </w:t>
                      </w:r>
                      <w:proofErr w:type="spellStart"/>
                      <w:r w:rsidR="00C514A0">
                        <w:rPr>
                          <w:i/>
                          <w:iCs/>
                          <w:szCs w:val="24"/>
                          <w:lang w:eastAsia="lt-LT"/>
                        </w:rPr>
                        <w:t>and</w:t>
                      </w:r>
                      <w:proofErr w:type="spellEnd"/>
                      <w:r w:rsidR="00C514A0">
                        <w:rPr>
                          <w:i/>
                          <w:iCs/>
                          <w:szCs w:val="24"/>
                          <w:lang w:eastAsia="lt-LT"/>
                        </w:rPr>
                        <w:t xml:space="preserve"> </w:t>
                      </w:r>
                      <w:proofErr w:type="spellStart"/>
                      <w:r w:rsidR="00C514A0">
                        <w:rPr>
                          <w:i/>
                          <w:iCs/>
                          <w:szCs w:val="24"/>
                          <w:lang w:eastAsia="lt-LT"/>
                        </w:rPr>
                        <w:t>Application</w:t>
                      </w:r>
                      <w:proofErr w:type="spellEnd"/>
                      <w:r w:rsidR="00C514A0">
                        <w:rPr>
                          <w:i/>
                          <w:iCs/>
                          <w:szCs w:val="24"/>
                          <w:lang w:eastAsia="lt-LT"/>
                        </w:rPr>
                        <w:t xml:space="preserve"> </w:t>
                      </w:r>
                      <w:proofErr w:type="spellStart"/>
                      <w:r w:rsidR="00C514A0">
                        <w:rPr>
                          <w:i/>
                          <w:iCs/>
                          <w:szCs w:val="24"/>
                          <w:lang w:eastAsia="lt-LT"/>
                        </w:rPr>
                        <w:t>Guide</w:t>
                      </w:r>
                      <w:proofErr w:type="spellEnd"/>
                      <w:r w:rsidR="00C514A0">
                        <w:rPr>
                          <w:i/>
                          <w:iCs/>
                          <w:szCs w:val="24"/>
                          <w:lang w:eastAsia="lt-LT"/>
                        </w:rPr>
                        <w:t xml:space="preserve">: </w:t>
                      </w:r>
                      <w:proofErr w:type="spellStart"/>
                      <w:r w:rsidR="00C514A0">
                        <w:rPr>
                          <w:i/>
                          <w:iCs/>
                          <w:szCs w:val="24"/>
                          <w:lang w:eastAsia="lt-LT"/>
                        </w:rPr>
                        <w:t>Protective</w:t>
                      </w:r>
                      <w:proofErr w:type="spellEnd"/>
                      <w:r w:rsidR="00C514A0">
                        <w:rPr>
                          <w:i/>
                          <w:iCs/>
                          <w:szCs w:val="24"/>
                          <w:lang w:eastAsia="lt-LT"/>
                        </w:rPr>
                        <w:t xml:space="preserve"> </w:t>
                      </w:r>
                      <w:proofErr w:type="spellStart"/>
                      <w:r w:rsidR="00C514A0">
                        <w:rPr>
                          <w:i/>
                          <w:iCs/>
                          <w:szCs w:val="24"/>
                          <w:lang w:eastAsia="lt-LT"/>
                        </w:rPr>
                        <w:t>Replays</w:t>
                      </w:r>
                      <w:proofErr w:type="spellEnd"/>
                      <w:r w:rsidR="00C514A0">
                        <w:rPr>
                          <w:i/>
                          <w:iCs/>
                          <w:szCs w:val="24"/>
                          <w:lang w:eastAsia="lt-LT"/>
                        </w:rPr>
                        <w:t xml:space="preserve">, </w:t>
                      </w:r>
                      <w:proofErr w:type="spellStart"/>
                      <w:r w:rsidR="00C514A0">
                        <w:rPr>
                          <w:i/>
                          <w:iCs/>
                          <w:szCs w:val="24"/>
                          <w:lang w:eastAsia="lt-LT"/>
                        </w:rPr>
                        <w:t>Measurement</w:t>
                      </w:r>
                      <w:proofErr w:type="spellEnd"/>
                      <w:r w:rsidR="00C514A0">
                        <w:rPr>
                          <w:i/>
                          <w:iCs/>
                          <w:szCs w:val="24"/>
                          <w:lang w:eastAsia="lt-LT"/>
                        </w:rPr>
                        <w:t xml:space="preserve"> </w:t>
                      </w:r>
                      <w:proofErr w:type="spellStart"/>
                      <w:r w:rsidR="00C514A0">
                        <w:rPr>
                          <w:i/>
                          <w:iCs/>
                          <w:szCs w:val="24"/>
                          <w:lang w:eastAsia="lt-LT"/>
                        </w:rPr>
                        <w:t>and</w:t>
                      </w:r>
                      <w:proofErr w:type="spellEnd"/>
                      <w:r w:rsidR="00C514A0">
                        <w:rPr>
                          <w:i/>
                          <w:iCs/>
                          <w:szCs w:val="24"/>
                          <w:lang w:eastAsia="lt-LT"/>
                        </w:rPr>
                        <w:t xml:space="preserve"> </w:t>
                      </w:r>
                      <w:proofErr w:type="spellStart"/>
                      <w:r w:rsidR="00C514A0">
                        <w:rPr>
                          <w:i/>
                          <w:iCs/>
                          <w:szCs w:val="24"/>
                          <w:lang w:eastAsia="lt-LT"/>
                        </w:rPr>
                        <w:t>Control</w:t>
                      </w:r>
                      <w:proofErr w:type="spellEnd"/>
                      <w:r w:rsidR="00C514A0">
                        <w:rPr>
                          <w:szCs w:val="24"/>
                          <w:lang w:eastAsia="lt-LT"/>
                        </w:rPr>
                        <w:t xml:space="preserve">. </w:t>
                      </w:r>
                      <w:proofErr w:type="spellStart"/>
                      <w:r w:rsidR="00C514A0">
                        <w:rPr>
                          <w:szCs w:val="24"/>
                          <w:lang w:eastAsia="lt-LT"/>
                        </w:rPr>
                        <w:t>Alstom</w:t>
                      </w:r>
                      <w:proofErr w:type="spellEnd"/>
                      <w:r w:rsidR="00C514A0">
                        <w:rPr>
                          <w:szCs w:val="24"/>
                          <w:lang w:eastAsia="lt-LT"/>
                        </w:rPr>
                        <w:t xml:space="preserve"> </w:t>
                      </w:r>
                      <w:proofErr w:type="spellStart"/>
                      <w:r w:rsidR="00C514A0">
                        <w:rPr>
                          <w:szCs w:val="24"/>
                          <w:lang w:eastAsia="lt-LT"/>
                        </w:rPr>
                        <w:t>Grid</w:t>
                      </w:r>
                      <w:proofErr w:type="spellEnd"/>
                      <w:r w:rsidR="00C514A0">
                        <w:rPr>
                          <w:szCs w:val="24"/>
                          <w:lang w:eastAsia="lt-LT"/>
                        </w:rPr>
                        <w:t>, 2011;</w:t>
                      </w:r>
                    </w:p>
                  </w:sdtContent>
                </w:sdt>
                <w:sdt>
                  <w:sdtPr>
                    <w:alias w:val="7.41 pp."/>
                    <w:tag w:val="part_1f7c080c19de45c0bdf34fe22e2a9619"/>
                    <w:id w:val="-1483306655"/>
                    <w:lock w:val="sdtLocked"/>
                  </w:sdtPr>
                  <w:sdtEndPr/>
                  <w:sdtContent>
                    <w:p w14:paraId="114352B4" w14:textId="431890FE" w:rsidR="00F45D02" w:rsidRDefault="00114BF7">
                      <w:pPr>
                        <w:tabs>
                          <w:tab w:val="left" w:pos="1134"/>
                        </w:tabs>
                        <w:ind w:firstLine="567"/>
                        <w:jc w:val="both"/>
                        <w:rPr>
                          <w:szCs w:val="24"/>
                          <w:lang w:eastAsia="lt-LT"/>
                        </w:rPr>
                      </w:pPr>
                      <w:sdt>
                        <w:sdtPr>
                          <w:alias w:val="Numeris"/>
                          <w:tag w:val="nr_1f7c080c19de45c0bdf34fe22e2a9619"/>
                          <w:id w:val="1503698905"/>
                          <w:lock w:val="sdtLocked"/>
                        </w:sdtPr>
                        <w:sdtEndPr/>
                        <w:sdtContent>
                          <w:r w:rsidR="00C514A0">
                            <w:rPr>
                              <w:szCs w:val="24"/>
                              <w:lang w:eastAsia="lt-LT"/>
                            </w:rPr>
                            <w:t>7.41</w:t>
                          </w:r>
                        </w:sdtContent>
                      </w:sdt>
                      <w:r w:rsidR="00C514A0">
                        <w:rPr>
                          <w:szCs w:val="24"/>
                          <w:lang w:eastAsia="lt-LT"/>
                        </w:rPr>
                        <w:t xml:space="preserve">. </w:t>
                      </w:r>
                      <w:proofErr w:type="spellStart"/>
                      <w:r w:rsidR="00C514A0">
                        <w:rPr>
                          <w:rFonts w:eastAsia="MS Mincho"/>
                          <w:szCs w:val="24"/>
                        </w:rPr>
                        <w:t>Sinopoli</w:t>
                      </w:r>
                      <w:proofErr w:type="spellEnd"/>
                      <w:r w:rsidR="00C514A0">
                        <w:rPr>
                          <w:rFonts w:eastAsia="MS Mincho"/>
                          <w:szCs w:val="24"/>
                        </w:rPr>
                        <w:t xml:space="preserve"> J.</w:t>
                      </w:r>
                      <w:r w:rsidR="00C514A0">
                        <w:rPr>
                          <w:rFonts w:eastAsia="MS Mincho"/>
                          <w:i/>
                          <w:iCs/>
                          <w:szCs w:val="24"/>
                        </w:rPr>
                        <w:t xml:space="preserve"> </w:t>
                      </w:r>
                      <w:proofErr w:type="spellStart"/>
                      <w:r w:rsidR="00C514A0">
                        <w:rPr>
                          <w:rFonts w:eastAsia="MS Mincho"/>
                          <w:i/>
                          <w:iCs/>
                          <w:szCs w:val="24"/>
                          <w:lang w:eastAsia="lt-LT"/>
                        </w:rPr>
                        <w:t>Smart</w:t>
                      </w:r>
                      <w:proofErr w:type="spellEnd"/>
                      <w:r w:rsidR="00C514A0">
                        <w:rPr>
                          <w:rFonts w:eastAsia="MS Mincho"/>
                          <w:i/>
                          <w:iCs/>
                          <w:szCs w:val="24"/>
                          <w:lang w:eastAsia="lt-LT"/>
                        </w:rPr>
                        <w:t xml:space="preserve"> </w:t>
                      </w:r>
                      <w:proofErr w:type="spellStart"/>
                      <w:r w:rsidR="00C514A0">
                        <w:rPr>
                          <w:rFonts w:eastAsia="MS Mincho"/>
                          <w:i/>
                          <w:iCs/>
                          <w:szCs w:val="24"/>
                          <w:lang w:eastAsia="lt-LT"/>
                        </w:rPr>
                        <w:t>building</w:t>
                      </w:r>
                      <w:proofErr w:type="spellEnd"/>
                      <w:r w:rsidR="00C514A0">
                        <w:rPr>
                          <w:rFonts w:eastAsia="MS Mincho"/>
                          <w:i/>
                          <w:iCs/>
                          <w:szCs w:val="24"/>
                          <w:lang w:eastAsia="lt-LT"/>
                        </w:rPr>
                        <w:t xml:space="preserve"> </w:t>
                      </w:r>
                      <w:proofErr w:type="spellStart"/>
                      <w:r w:rsidR="00C514A0">
                        <w:rPr>
                          <w:rFonts w:eastAsia="MS Mincho"/>
                          <w:i/>
                          <w:iCs/>
                          <w:szCs w:val="24"/>
                          <w:lang w:eastAsia="lt-LT"/>
                        </w:rPr>
                        <w:t>systems</w:t>
                      </w:r>
                      <w:proofErr w:type="spellEnd"/>
                      <w:r w:rsidR="00C514A0">
                        <w:rPr>
                          <w:rFonts w:eastAsia="MS Mincho"/>
                          <w:i/>
                          <w:iCs/>
                          <w:szCs w:val="24"/>
                          <w:lang w:eastAsia="lt-LT"/>
                        </w:rPr>
                        <w:t xml:space="preserve"> </w:t>
                      </w:r>
                      <w:proofErr w:type="spellStart"/>
                      <w:r w:rsidR="00C514A0">
                        <w:rPr>
                          <w:rFonts w:eastAsia="MS Mincho"/>
                          <w:i/>
                          <w:iCs/>
                          <w:szCs w:val="24"/>
                          <w:lang w:eastAsia="lt-LT"/>
                        </w:rPr>
                        <w:t>for</w:t>
                      </w:r>
                      <w:proofErr w:type="spellEnd"/>
                      <w:r w:rsidR="00C514A0">
                        <w:rPr>
                          <w:rFonts w:eastAsia="MS Mincho"/>
                          <w:i/>
                          <w:iCs/>
                          <w:szCs w:val="24"/>
                          <w:lang w:eastAsia="lt-LT"/>
                        </w:rPr>
                        <w:t xml:space="preserve"> </w:t>
                      </w:r>
                      <w:proofErr w:type="spellStart"/>
                      <w:r w:rsidR="00C514A0">
                        <w:rPr>
                          <w:rFonts w:eastAsia="MS Mincho"/>
                          <w:i/>
                          <w:iCs/>
                          <w:szCs w:val="24"/>
                          <w:lang w:eastAsia="lt-LT"/>
                        </w:rPr>
                        <w:t>architects</w:t>
                      </w:r>
                      <w:proofErr w:type="spellEnd"/>
                      <w:r w:rsidR="00C514A0">
                        <w:rPr>
                          <w:rFonts w:eastAsia="MS Mincho"/>
                          <w:i/>
                          <w:iCs/>
                          <w:szCs w:val="24"/>
                          <w:lang w:eastAsia="lt-LT"/>
                        </w:rPr>
                        <w:t xml:space="preserve">, </w:t>
                      </w:r>
                      <w:proofErr w:type="spellStart"/>
                      <w:r w:rsidR="00C514A0">
                        <w:rPr>
                          <w:rFonts w:eastAsia="MS Mincho"/>
                          <w:i/>
                          <w:iCs/>
                          <w:szCs w:val="24"/>
                          <w:lang w:eastAsia="lt-LT"/>
                        </w:rPr>
                        <w:t>owners</w:t>
                      </w:r>
                      <w:proofErr w:type="spellEnd"/>
                      <w:r w:rsidR="00C514A0">
                        <w:rPr>
                          <w:rFonts w:eastAsia="MS Mincho"/>
                          <w:i/>
                          <w:iCs/>
                          <w:szCs w:val="24"/>
                          <w:lang w:eastAsia="lt-LT"/>
                        </w:rPr>
                        <w:t xml:space="preserve">, </w:t>
                      </w:r>
                      <w:proofErr w:type="spellStart"/>
                      <w:r w:rsidR="00C514A0">
                        <w:rPr>
                          <w:i/>
                          <w:iCs/>
                          <w:szCs w:val="24"/>
                        </w:rPr>
                        <w:t>and</w:t>
                      </w:r>
                      <w:proofErr w:type="spellEnd"/>
                      <w:r w:rsidR="00C514A0">
                        <w:rPr>
                          <w:i/>
                          <w:iCs/>
                          <w:szCs w:val="24"/>
                        </w:rPr>
                        <w:t xml:space="preserve"> </w:t>
                      </w:r>
                      <w:proofErr w:type="spellStart"/>
                      <w:r w:rsidR="00C514A0">
                        <w:rPr>
                          <w:i/>
                          <w:iCs/>
                          <w:szCs w:val="24"/>
                        </w:rPr>
                        <w:t>builders</w:t>
                      </w:r>
                      <w:proofErr w:type="spellEnd"/>
                      <w:r w:rsidR="00C514A0">
                        <w:rPr>
                          <w:szCs w:val="24"/>
                        </w:rPr>
                        <w:t xml:space="preserve">. </w:t>
                      </w:r>
                      <w:proofErr w:type="spellStart"/>
                      <w:r w:rsidR="00C514A0">
                        <w:rPr>
                          <w:szCs w:val="24"/>
                        </w:rPr>
                        <w:t>Elsevier</w:t>
                      </w:r>
                      <w:proofErr w:type="spellEnd"/>
                      <w:r w:rsidR="00C514A0">
                        <w:rPr>
                          <w:szCs w:val="24"/>
                        </w:rPr>
                        <w:t>, 2010;</w:t>
                      </w:r>
                    </w:p>
                  </w:sdtContent>
                </w:sdt>
                <w:sdt>
                  <w:sdtPr>
                    <w:alias w:val="7.42 pp."/>
                    <w:tag w:val="part_11dee977381a44019c43d68feb18eea0"/>
                    <w:id w:val="845062099"/>
                    <w:lock w:val="sdtLocked"/>
                  </w:sdtPr>
                  <w:sdtEndPr/>
                  <w:sdtContent>
                    <w:p w14:paraId="5EC886F9" w14:textId="207F2A4E" w:rsidR="00F45D02" w:rsidRDefault="00114BF7">
                      <w:pPr>
                        <w:tabs>
                          <w:tab w:val="left" w:pos="1134"/>
                        </w:tabs>
                        <w:ind w:firstLine="567"/>
                        <w:jc w:val="both"/>
                        <w:rPr>
                          <w:szCs w:val="24"/>
                          <w:lang w:eastAsia="lt-LT"/>
                        </w:rPr>
                      </w:pPr>
                      <w:sdt>
                        <w:sdtPr>
                          <w:alias w:val="Numeris"/>
                          <w:tag w:val="nr_11dee977381a44019c43d68feb18eea0"/>
                          <w:id w:val="-1670707253"/>
                          <w:lock w:val="sdtLocked"/>
                        </w:sdtPr>
                        <w:sdtEndPr/>
                        <w:sdtContent>
                          <w:r w:rsidR="00C514A0">
                            <w:rPr>
                              <w:szCs w:val="24"/>
                              <w:lang w:eastAsia="lt-LT"/>
                            </w:rPr>
                            <w:t>7.42</w:t>
                          </w:r>
                        </w:sdtContent>
                      </w:sdt>
                      <w:r w:rsidR="00C514A0">
                        <w:rPr>
                          <w:szCs w:val="24"/>
                          <w:lang w:eastAsia="lt-LT"/>
                        </w:rPr>
                        <w:t xml:space="preserve">. </w:t>
                      </w:r>
                      <w:proofErr w:type="spellStart"/>
                      <w:r w:rsidR="00C514A0">
                        <w:rPr>
                          <w:szCs w:val="24"/>
                          <w:lang w:eastAsia="lt-LT"/>
                        </w:rPr>
                        <w:t>Stanley</w:t>
                      </w:r>
                      <w:proofErr w:type="spellEnd"/>
                      <w:r w:rsidR="00C514A0">
                        <w:rPr>
                          <w:szCs w:val="24"/>
                          <w:lang w:eastAsia="lt-LT"/>
                        </w:rPr>
                        <w:t xml:space="preserve"> </w:t>
                      </w:r>
                      <w:proofErr w:type="spellStart"/>
                      <w:r w:rsidR="00C514A0">
                        <w:rPr>
                          <w:szCs w:val="24"/>
                          <w:lang w:eastAsia="lt-LT"/>
                        </w:rPr>
                        <w:t>Horowitz</w:t>
                      </w:r>
                      <w:proofErr w:type="spellEnd"/>
                      <w:r w:rsidR="00C514A0">
                        <w:rPr>
                          <w:szCs w:val="24"/>
                          <w:lang w:eastAsia="lt-LT"/>
                        </w:rPr>
                        <w:t xml:space="preserve"> H., </w:t>
                      </w:r>
                      <w:proofErr w:type="spellStart"/>
                      <w:r w:rsidR="00C514A0">
                        <w:rPr>
                          <w:szCs w:val="24"/>
                          <w:lang w:eastAsia="lt-LT"/>
                        </w:rPr>
                        <w:t>Arun</w:t>
                      </w:r>
                      <w:proofErr w:type="spellEnd"/>
                      <w:r w:rsidR="00C514A0">
                        <w:rPr>
                          <w:szCs w:val="24"/>
                          <w:lang w:eastAsia="lt-LT"/>
                        </w:rPr>
                        <w:t xml:space="preserve"> </w:t>
                      </w:r>
                      <w:proofErr w:type="spellStart"/>
                      <w:r w:rsidR="00C514A0">
                        <w:rPr>
                          <w:szCs w:val="24"/>
                          <w:lang w:eastAsia="lt-LT"/>
                        </w:rPr>
                        <w:t>Phadke</w:t>
                      </w:r>
                      <w:proofErr w:type="spellEnd"/>
                      <w:r w:rsidR="00C514A0">
                        <w:rPr>
                          <w:szCs w:val="24"/>
                          <w:lang w:eastAsia="lt-LT"/>
                        </w:rPr>
                        <w:t xml:space="preserve"> G.</w:t>
                      </w:r>
                      <w:r w:rsidR="00C514A0">
                        <w:rPr>
                          <w:i/>
                          <w:iCs/>
                          <w:szCs w:val="24"/>
                          <w:lang w:eastAsia="lt-LT"/>
                        </w:rPr>
                        <w:t xml:space="preserve"> Power System </w:t>
                      </w:r>
                      <w:proofErr w:type="spellStart"/>
                      <w:r w:rsidR="00C514A0">
                        <w:rPr>
                          <w:i/>
                          <w:iCs/>
                          <w:szCs w:val="24"/>
                          <w:lang w:eastAsia="lt-LT"/>
                        </w:rPr>
                        <w:t>Relaying</w:t>
                      </w:r>
                      <w:proofErr w:type="spellEnd"/>
                      <w:r w:rsidR="00C514A0">
                        <w:rPr>
                          <w:szCs w:val="24"/>
                          <w:lang w:eastAsia="lt-LT"/>
                        </w:rPr>
                        <w:t xml:space="preserve">. </w:t>
                      </w:r>
                      <w:proofErr w:type="spellStart"/>
                      <w:r w:rsidR="00C514A0">
                        <w:rPr>
                          <w:szCs w:val="24"/>
                          <w:lang w:eastAsia="lt-LT"/>
                        </w:rPr>
                        <w:t>Wiley</w:t>
                      </w:r>
                      <w:proofErr w:type="spellEnd"/>
                      <w:r w:rsidR="00C514A0">
                        <w:rPr>
                          <w:szCs w:val="24"/>
                          <w:lang w:eastAsia="lt-LT"/>
                        </w:rPr>
                        <w:t>, 2014;</w:t>
                      </w:r>
                    </w:p>
                  </w:sdtContent>
                </w:sdt>
                <w:sdt>
                  <w:sdtPr>
                    <w:alias w:val="7.43 pp."/>
                    <w:tag w:val="part_9677b0c5113940febddac3d606f3434a"/>
                    <w:id w:val="696132166"/>
                    <w:lock w:val="sdtLocked"/>
                  </w:sdtPr>
                  <w:sdtEndPr/>
                  <w:sdtContent>
                    <w:p w14:paraId="4DEEF884" w14:textId="4986B77F" w:rsidR="00F45D02" w:rsidRDefault="00114BF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9677b0c5113940febddac3d606f3434a"/>
                          <w:id w:val="133537570"/>
                          <w:lock w:val="sdtLocked"/>
                        </w:sdtPr>
                        <w:sdtEndPr/>
                        <w:sdtContent>
                          <w:r w:rsidR="00C514A0">
                            <w:rPr>
                              <w:szCs w:val="24"/>
                              <w:lang w:eastAsia="lt-LT"/>
                            </w:rPr>
                            <w:t>7.43</w:t>
                          </w:r>
                        </w:sdtContent>
                      </w:sdt>
                      <w:r w:rsidR="00C514A0">
                        <w:rPr>
                          <w:szCs w:val="24"/>
                          <w:lang w:eastAsia="lt-LT"/>
                        </w:rPr>
                        <w:t xml:space="preserve">. </w:t>
                      </w:r>
                      <w:proofErr w:type="spellStart"/>
                      <w:r w:rsidR="00C514A0">
                        <w:rPr>
                          <w:szCs w:val="24"/>
                          <w:lang w:eastAsia="lt-LT"/>
                        </w:rPr>
                        <w:t>Wilson</w:t>
                      </w:r>
                      <w:proofErr w:type="spellEnd"/>
                      <w:r w:rsidR="00C514A0">
                        <w:rPr>
                          <w:szCs w:val="24"/>
                          <w:lang w:eastAsia="lt-LT"/>
                        </w:rPr>
                        <w:t xml:space="preserve"> G.</w:t>
                      </w:r>
                      <w:r w:rsidR="00C514A0">
                        <w:rPr>
                          <w:i/>
                          <w:iCs/>
                          <w:szCs w:val="24"/>
                          <w:lang w:eastAsia="lt-LT"/>
                        </w:rPr>
                        <w:t xml:space="preserve"> </w:t>
                      </w:r>
                      <w:proofErr w:type="spellStart"/>
                      <w:r w:rsidR="00C514A0">
                        <w:rPr>
                          <w:i/>
                          <w:iCs/>
                          <w:szCs w:val="24"/>
                          <w:lang w:eastAsia="lt-LT"/>
                        </w:rPr>
                        <w:t>Control</w:t>
                      </w:r>
                      <w:proofErr w:type="spellEnd"/>
                      <w:r w:rsidR="00C514A0">
                        <w:rPr>
                          <w:i/>
                          <w:iCs/>
                          <w:szCs w:val="24"/>
                          <w:lang w:eastAsia="lt-LT"/>
                        </w:rPr>
                        <w:t xml:space="preserve"> </w:t>
                      </w:r>
                      <w:proofErr w:type="spellStart"/>
                      <w:r w:rsidR="00C514A0">
                        <w:rPr>
                          <w:i/>
                          <w:iCs/>
                          <w:szCs w:val="24"/>
                          <w:lang w:eastAsia="lt-LT"/>
                        </w:rPr>
                        <w:t>and</w:t>
                      </w:r>
                      <w:proofErr w:type="spellEnd"/>
                      <w:r w:rsidR="00C514A0">
                        <w:rPr>
                          <w:i/>
                          <w:iCs/>
                          <w:szCs w:val="24"/>
                          <w:lang w:eastAsia="lt-LT"/>
                        </w:rPr>
                        <w:t xml:space="preserve"> </w:t>
                      </w:r>
                      <w:proofErr w:type="spellStart"/>
                      <w:r w:rsidR="00C514A0">
                        <w:rPr>
                          <w:i/>
                          <w:iCs/>
                          <w:szCs w:val="24"/>
                          <w:lang w:eastAsia="lt-LT"/>
                        </w:rPr>
                        <w:t>automation</w:t>
                      </w:r>
                      <w:proofErr w:type="spellEnd"/>
                      <w:r w:rsidR="00C514A0">
                        <w:rPr>
                          <w:i/>
                          <w:iCs/>
                          <w:szCs w:val="24"/>
                          <w:lang w:eastAsia="lt-LT"/>
                        </w:rPr>
                        <w:t xml:space="preserve"> </w:t>
                      </w:r>
                      <w:proofErr w:type="spellStart"/>
                      <w:r w:rsidR="00C514A0">
                        <w:rPr>
                          <w:i/>
                          <w:iCs/>
                          <w:szCs w:val="24"/>
                          <w:lang w:eastAsia="lt-LT"/>
                        </w:rPr>
                        <w:t>of</w:t>
                      </w:r>
                      <w:proofErr w:type="spellEnd"/>
                      <w:r w:rsidR="00C514A0">
                        <w:rPr>
                          <w:i/>
                          <w:iCs/>
                          <w:szCs w:val="24"/>
                          <w:lang w:eastAsia="lt-LT"/>
                        </w:rPr>
                        <w:t xml:space="preserve"> </w:t>
                      </w:r>
                      <w:proofErr w:type="spellStart"/>
                      <w:r w:rsidR="00C514A0">
                        <w:rPr>
                          <w:i/>
                          <w:iCs/>
                          <w:szCs w:val="24"/>
                          <w:lang w:eastAsia="lt-LT"/>
                        </w:rPr>
                        <w:t>electrical</w:t>
                      </w:r>
                      <w:proofErr w:type="spellEnd"/>
                      <w:r w:rsidR="00C514A0">
                        <w:rPr>
                          <w:i/>
                          <w:iCs/>
                          <w:szCs w:val="24"/>
                          <w:lang w:eastAsia="lt-LT"/>
                        </w:rPr>
                        <w:t xml:space="preserve"> </w:t>
                      </w:r>
                      <w:proofErr w:type="spellStart"/>
                      <w:r w:rsidR="00C514A0">
                        <w:rPr>
                          <w:i/>
                          <w:iCs/>
                          <w:szCs w:val="24"/>
                          <w:lang w:eastAsia="lt-LT"/>
                        </w:rPr>
                        <w:t>power</w:t>
                      </w:r>
                      <w:proofErr w:type="spellEnd"/>
                      <w:r w:rsidR="00C514A0">
                        <w:rPr>
                          <w:i/>
                          <w:iCs/>
                          <w:szCs w:val="24"/>
                          <w:lang w:eastAsia="lt-LT"/>
                        </w:rPr>
                        <w:t xml:space="preserve"> </w:t>
                      </w:r>
                      <w:proofErr w:type="spellStart"/>
                      <w:r w:rsidR="00C514A0">
                        <w:rPr>
                          <w:i/>
                          <w:iCs/>
                          <w:szCs w:val="24"/>
                          <w:lang w:eastAsia="lt-LT"/>
                        </w:rPr>
                        <w:t>distributions</w:t>
                      </w:r>
                      <w:proofErr w:type="spellEnd"/>
                      <w:r w:rsidR="00C514A0">
                        <w:rPr>
                          <w:i/>
                          <w:iCs/>
                          <w:szCs w:val="24"/>
                          <w:lang w:eastAsia="lt-LT"/>
                        </w:rPr>
                        <w:t xml:space="preserve"> </w:t>
                      </w:r>
                      <w:proofErr w:type="spellStart"/>
                      <w:r w:rsidR="00C514A0">
                        <w:rPr>
                          <w:i/>
                          <w:iCs/>
                          <w:szCs w:val="24"/>
                          <w:lang w:eastAsia="lt-LT"/>
                        </w:rPr>
                        <w:t>systems</w:t>
                      </w:r>
                      <w:proofErr w:type="spellEnd"/>
                      <w:r w:rsidR="00C514A0">
                        <w:rPr>
                          <w:szCs w:val="24"/>
                          <w:lang w:eastAsia="lt-LT"/>
                        </w:rPr>
                        <w:t>. CRC Press, 2006;</w:t>
                      </w:r>
                    </w:p>
                  </w:sdtContent>
                </w:sdt>
                <w:sdt>
                  <w:sdtPr>
                    <w:alias w:val="7.44 pp."/>
                    <w:tag w:val="part_f72aeebf8f8b4a3999fbf79b9267ab14"/>
                    <w:id w:val="-767224172"/>
                    <w:lock w:val="sdtLocked"/>
                  </w:sdtPr>
                  <w:sdtEndPr/>
                  <w:sdtContent>
                    <w:p w14:paraId="63C0B5AB" w14:textId="503A4FB6" w:rsidR="00F45D02" w:rsidRDefault="00114BF7">
                      <w:pPr>
                        <w:tabs>
                          <w:tab w:val="left" w:pos="0"/>
                          <w:tab w:val="left" w:pos="1134"/>
                        </w:tabs>
                        <w:ind w:firstLine="567"/>
                        <w:jc w:val="both"/>
                        <w:rPr>
                          <w:szCs w:val="24"/>
                          <w:lang w:eastAsia="lt-LT"/>
                        </w:rPr>
                      </w:pPr>
                      <w:sdt>
                        <w:sdtPr>
                          <w:alias w:val="Numeris"/>
                          <w:tag w:val="nr_f72aeebf8f8b4a3999fbf79b9267ab14"/>
                          <w:id w:val="399488587"/>
                          <w:lock w:val="sdtLocked"/>
                        </w:sdtPr>
                        <w:sdtEndPr/>
                        <w:sdtContent>
                          <w:r w:rsidR="00C514A0">
                            <w:rPr>
                              <w:szCs w:val="24"/>
                              <w:lang w:eastAsia="lt-LT"/>
                            </w:rPr>
                            <w:t>7.44</w:t>
                          </w:r>
                        </w:sdtContent>
                      </w:sdt>
                      <w:r w:rsidR="00C514A0">
                        <w:rPr>
                          <w:szCs w:val="24"/>
                          <w:lang w:eastAsia="lt-LT"/>
                        </w:rPr>
                        <w:t xml:space="preserve">. </w:t>
                      </w:r>
                      <w:proofErr w:type="spellStart"/>
                      <w:r w:rsidR="00C514A0">
                        <w:rPr>
                          <w:szCs w:val="24"/>
                          <w:lang w:eastAsia="lt-LT"/>
                        </w:rPr>
                        <w:t>Xiangning</w:t>
                      </w:r>
                      <w:proofErr w:type="spellEnd"/>
                      <w:r w:rsidR="00C514A0">
                        <w:rPr>
                          <w:szCs w:val="24"/>
                          <w:lang w:eastAsia="lt-LT"/>
                        </w:rPr>
                        <w:t xml:space="preserve"> </w:t>
                      </w:r>
                      <w:proofErr w:type="spellStart"/>
                      <w:r w:rsidR="00C514A0">
                        <w:rPr>
                          <w:szCs w:val="24"/>
                          <w:lang w:eastAsia="lt-LT"/>
                        </w:rPr>
                        <w:t>Lin</w:t>
                      </w:r>
                      <w:proofErr w:type="spellEnd"/>
                      <w:r w:rsidR="00C514A0">
                        <w:rPr>
                          <w:szCs w:val="24"/>
                          <w:lang w:eastAsia="lt-LT"/>
                        </w:rPr>
                        <w:t xml:space="preserve">, </w:t>
                      </w:r>
                      <w:proofErr w:type="spellStart"/>
                      <w:r w:rsidR="00C514A0">
                        <w:rPr>
                          <w:szCs w:val="24"/>
                          <w:lang w:eastAsia="lt-LT"/>
                        </w:rPr>
                        <w:t>Jing</w:t>
                      </w:r>
                      <w:proofErr w:type="spellEnd"/>
                      <w:r w:rsidR="00C514A0">
                        <w:rPr>
                          <w:szCs w:val="24"/>
                          <w:lang w:eastAsia="lt-LT"/>
                        </w:rPr>
                        <w:t xml:space="preserve"> </w:t>
                      </w:r>
                      <w:proofErr w:type="spellStart"/>
                      <w:r w:rsidR="00C514A0">
                        <w:rPr>
                          <w:szCs w:val="24"/>
                          <w:lang w:eastAsia="lt-LT"/>
                        </w:rPr>
                        <w:t>Ma</w:t>
                      </w:r>
                      <w:proofErr w:type="spellEnd"/>
                      <w:r w:rsidR="00C514A0">
                        <w:rPr>
                          <w:szCs w:val="24"/>
                          <w:lang w:eastAsia="lt-LT"/>
                        </w:rPr>
                        <w:t>.</w:t>
                      </w:r>
                      <w:r w:rsidR="00C514A0">
                        <w:rPr>
                          <w:i/>
                          <w:iCs/>
                          <w:szCs w:val="24"/>
                          <w:lang w:eastAsia="lt-LT"/>
                        </w:rPr>
                        <w:t xml:space="preserve"> </w:t>
                      </w:r>
                      <w:proofErr w:type="spellStart"/>
                      <w:r w:rsidR="00C514A0">
                        <w:rPr>
                          <w:i/>
                          <w:iCs/>
                          <w:szCs w:val="24"/>
                          <w:lang w:eastAsia="lt-LT"/>
                        </w:rPr>
                        <w:t>Electromagnetic</w:t>
                      </w:r>
                      <w:proofErr w:type="spellEnd"/>
                      <w:r w:rsidR="00C514A0">
                        <w:rPr>
                          <w:i/>
                          <w:iCs/>
                          <w:szCs w:val="24"/>
                          <w:lang w:eastAsia="lt-LT"/>
                        </w:rPr>
                        <w:t xml:space="preserve"> </w:t>
                      </w:r>
                      <w:proofErr w:type="spellStart"/>
                      <w:r w:rsidR="00C514A0">
                        <w:rPr>
                          <w:i/>
                          <w:iCs/>
                          <w:szCs w:val="24"/>
                          <w:lang w:eastAsia="lt-LT"/>
                        </w:rPr>
                        <w:t>Transient</w:t>
                      </w:r>
                      <w:proofErr w:type="spellEnd"/>
                      <w:r w:rsidR="00C514A0">
                        <w:rPr>
                          <w:i/>
                          <w:iCs/>
                          <w:szCs w:val="24"/>
                          <w:lang w:eastAsia="lt-LT"/>
                        </w:rPr>
                        <w:t xml:space="preserve"> </w:t>
                      </w:r>
                      <w:proofErr w:type="spellStart"/>
                      <w:r w:rsidR="00C514A0">
                        <w:rPr>
                          <w:i/>
                          <w:iCs/>
                          <w:szCs w:val="24"/>
                          <w:lang w:eastAsia="lt-LT"/>
                        </w:rPr>
                        <w:t>Analysis</w:t>
                      </w:r>
                      <w:proofErr w:type="spellEnd"/>
                      <w:r w:rsidR="00C514A0">
                        <w:rPr>
                          <w:i/>
                          <w:iCs/>
                          <w:szCs w:val="24"/>
                          <w:lang w:eastAsia="lt-LT"/>
                        </w:rPr>
                        <w:t xml:space="preserve"> </w:t>
                      </w:r>
                      <w:proofErr w:type="spellStart"/>
                      <w:r w:rsidR="00C514A0">
                        <w:rPr>
                          <w:i/>
                          <w:iCs/>
                          <w:szCs w:val="24"/>
                          <w:lang w:eastAsia="lt-LT"/>
                        </w:rPr>
                        <w:t>and</w:t>
                      </w:r>
                      <w:proofErr w:type="spellEnd"/>
                      <w:r w:rsidR="00C514A0">
                        <w:rPr>
                          <w:i/>
                          <w:iCs/>
                          <w:szCs w:val="24"/>
                          <w:lang w:eastAsia="lt-LT"/>
                        </w:rPr>
                        <w:t xml:space="preserve"> </w:t>
                      </w:r>
                      <w:proofErr w:type="spellStart"/>
                      <w:r w:rsidR="00C514A0">
                        <w:rPr>
                          <w:i/>
                          <w:iCs/>
                          <w:szCs w:val="24"/>
                          <w:lang w:eastAsia="lt-LT"/>
                        </w:rPr>
                        <w:t>Protective</w:t>
                      </w:r>
                      <w:proofErr w:type="spellEnd"/>
                      <w:r w:rsidR="00C514A0">
                        <w:rPr>
                          <w:i/>
                          <w:iCs/>
                          <w:szCs w:val="24"/>
                          <w:lang w:eastAsia="lt-LT"/>
                        </w:rPr>
                        <w:t xml:space="preserve"> </w:t>
                      </w:r>
                      <w:proofErr w:type="spellStart"/>
                      <w:r w:rsidR="00C514A0">
                        <w:rPr>
                          <w:i/>
                          <w:iCs/>
                          <w:szCs w:val="24"/>
                          <w:lang w:eastAsia="lt-LT"/>
                        </w:rPr>
                        <w:t>Relaying</w:t>
                      </w:r>
                      <w:proofErr w:type="spellEnd"/>
                      <w:r w:rsidR="00C514A0">
                        <w:rPr>
                          <w:i/>
                          <w:iCs/>
                          <w:szCs w:val="24"/>
                          <w:lang w:eastAsia="lt-LT"/>
                        </w:rPr>
                        <w:t xml:space="preserve"> </w:t>
                      </w:r>
                      <w:proofErr w:type="spellStart"/>
                      <w:r w:rsidR="00C514A0">
                        <w:rPr>
                          <w:i/>
                          <w:iCs/>
                          <w:szCs w:val="24"/>
                          <w:lang w:eastAsia="lt-LT"/>
                        </w:rPr>
                        <w:t>Techniques</w:t>
                      </w:r>
                      <w:proofErr w:type="spellEnd"/>
                      <w:r w:rsidR="00C514A0">
                        <w:rPr>
                          <w:i/>
                          <w:iCs/>
                          <w:szCs w:val="24"/>
                          <w:lang w:eastAsia="lt-LT"/>
                        </w:rPr>
                        <w:t xml:space="preserve"> </w:t>
                      </w:r>
                      <w:proofErr w:type="spellStart"/>
                      <w:r w:rsidR="00C514A0">
                        <w:rPr>
                          <w:i/>
                          <w:iCs/>
                          <w:szCs w:val="24"/>
                          <w:lang w:eastAsia="lt-LT"/>
                        </w:rPr>
                        <w:t>for</w:t>
                      </w:r>
                      <w:proofErr w:type="spellEnd"/>
                      <w:r w:rsidR="00C514A0">
                        <w:rPr>
                          <w:i/>
                          <w:iCs/>
                          <w:szCs w:val="24"/>
                          <w:lang w:eastAsia="lt-LT"/>
                        </w:rPr>
                        <w:t xml:space="preserve"> Power </w:t>
                      </w:r>
                      <w:proofErr w:type="spellStart"/>
                      <w:r w:rsidR="00C514A0">
                        <w:rPr>
                          <w:i/>
                          <w:iCs/>
                          <w:szCs w:val="24"/>
                          <w:lang w:eastAsia="lt-LT"/>
                        </w:rPr>
                        <w:t>Transformers</w:t>
                      </w:r>
                      <w:proofErr w:type="spellEnd"/>
                      <w:r w:rsidR="00C514A0">
                        <w:rPr>
                          <w:szCs w:val="24"/>
                          <w:lang w:eastAsia="lt-LT"/>
                        </w:rPr>
                        <w:t xml:space="preserve">. </w:t>
                      </w:r>
                      <w:proofErr w:type="spellStart"/>
                      <w:r w:rsidR="00C514A0">
                        <w:rPr>
                          <w:szCs w:val="24"/>
                          <w:lang w:eastAsia="lt-LT"/>
                        </w:rPr>
                        <w:t>Wiley</w:t>
                      </w:r>
                      <w:proofErr w:type="spellEnd"/>
                      <w:r w:rsidR="00C514A0">
                        <w:rPr>
                          <w:szCs w:val="24"/>
                          <w:lang w:eastAsia="lt-LT"/>
                        </w:rPr>
                        <w:t>, 2015;</w:t>
                      </w:r>
                    </w:p>
                  </w:sdtContent>
                </w:sdt>
                <w:sdt>
                  <w:sdtPr>
                    <w:alias w:val="7.45 pp."/>
                    <w:tag w:val="part_79845abddcf84695b4d6615da6a7107e"/>
                    <w:id w:val="-356583291"/>
                    <w:lock w:val="sdtLocked"/>
                  </w:sdtPr>
                  <w:sdtEndPr/>
                  <w:sdtContent>
                    <w:p w14:paraId="73065987" w14:textId="6810EB61" w:rsidR="00F45D02" w:rsidRDefault="00114BF7">
                      <w:pPr>
                        <w:tabs>
                          <w:tab w:val="left" w:pos="1134"/>
                        </w:tabs>
                        <w:ind w:firstLine="567"/>
                        <w:jc w:val="both"/>
                        <w:rPr>
                          <w:rFonts w:eastAsia="MS Mincho"/>
                          <w:szCs w:val="24"/>
                        </w:rPr>
                      </w:pPr>
                      <w:sdt>
                        <w:sdtPr>
                          <w:alias w:val="Numeris"/>
                          <w:tag w:val="nr_79845abddcf84695b4d6615da6a7107e"/>
                          <w:id w:val="-2118505808"/>
                          <w:lock w:val="sdtLocked"/>
                        </w:sdtPr>
                        <w:sdtEndPr/>
                        <w:sdtContent>
                          <w:r w:rsidR="00C514A0">
                            <w:rPr>
                              <w:rFonts w:eastAsia="MS Mincho"/>
                              <w:szCs w:val="24"/>
                            </w:rPr>
                            <w:t>7.45</w:t>
                          </w:r>
                        </w:sdtContent>
                      </w:sdt>
                      <w:r w:rsidR="00C514A0">
                        <w:rPr>
                          <w:rFonts w:eastAsia="MS Mincho"/>
                          <w:szCs w:val="24"/>
                        </w:rPr>
                        <w:t xml:space="preserve">. </w:t>
                      </w:r>
                      <w:r w:rsidR="00C514A0">
                        <w:rPr>
                          <w:rFonts w:eastAsia="MS Mincho"/>
                          <w:i/>
                          <w:iCs/>
                          <w:szCs w:val="24"/>
                        </w:rPr>
                        <w:t>110</w:t>
                      </w:r>
                      <w:r w:rsidR="00C514A0">
                        <w:rPr>
                          <w:i/>
                          <w:iCs/>
                          <w:szCs w:val="24"/>
                          <w:lang w:eastAsia="lt-LT"/>
                        </w:rPr>
                        <w:t> </w:t>
                      </w:r>
                      <w:proofErr w:type="spellStart"/>
                      <w:r w:rsidR="00C514A0">
                        <w:rPr>
                          <w:rFonts w:eastAsia="MS Mincho"/>
                          <w:i/>
                          <w:iCs/>
                          <w:szCs w:val="24"/>
                        </w:rPr>
                        <w:t>kV</w:t>
                      </w:r>
                      <w:proofErr w:type="spellEnd"/>
                      <w:r w:rsidR="00C514A0">
                        <w:rPr>
                          <w:rFonts w:eastAsia="MS Mincho"/>
                          <w:i/>
                          <w:iCs/>
                          <w:szCs w:val="24"/>
                        </w:rPr>
                        <w:t xml:space="preserve"> įtampos kabelių linijų su plastmasine izoliacija parinkimo ir eksploatavimo metodiniai nurodymai</w:t>
                      </w:r>
                      <w:r w:rsidR="00C514A0">
                        <w:rPr>
                          <w:rFonts w:eastAsia="MS Mincho"/>
                          <w:szCs w:val="24"/>
                        </w:rPr>
                        <w:t>. Vilnius: AB „Lietuvos energija“, 2005.</w:t>
                      </w:r>
                    </w:p>
                    <w:p w14:paraId="55A58C46" w14:textId="77777777" w:rsidR="00F45D02" w:rsidRDefault="00114BF7">
                      <w:pPr>
                        <w:jc w:val="both"/>
                        <w:rPr>
                          <w:szCs w:val="24"/>
                          <w:lang w:eastAsia="lt-LT"/>
                        </w:rPr>
                      </w:pPr>
                    </w:p>
                  </w:sdtContent>
                </w:sdt>
              </w:sdtContent>
            </w:sdt>
          </w:sdtContent>
        </w:sdt>
        <w:sdt>
          <w:sdtPr>
            <w:alias w:val="skyrius"/>
            <w:tag w:val="part_cbb807f8663c418f9934e21fc5e13ea5"/>
            <w:id w:val="-1826357615"/>
            <w:lock w:val="sdtLocked"/>
          </w:sdtPr>
          <w:sdtEndPr/>
          <w:sdtContent>
            <w:p w14:paraId="4B033990" w14:textId="77777777" w:rsidR="00F45D02" w:rsidRDefault="00114BF7">
              <w:pPr>
                <w:keepNext/>
                <w:tabs>
                  <w:tab w:val="left" w:pos="284"/>
                </w:tabs>
                <w:jc w:val="center"/>
                <w:rPr>
                  <w:b/>
                  <w:kern w:val="28"/>
                  <w:szCs w:val="24"/>
                  <w:lang w:eastAsia="lt-LT"/>
                </w:rPr>
              </w:pPr>
              <w:sdt>
                <w:sdtPr>
                  <w:alias w:val="Numeris"/>
                  <w:tag w:val="nr_cbb807f8663c418f9934e21fc5e13ea5"/>
                  <w:id w:val="-1223516477"/>
                  <w:lock w:val="sdtLocked"/>
                </w:sdtPr>
                <w:sdtEndPr/>
                <w:sdtContent>
                  <w:r w:rsidR="00C514A0">
                    <w:rPr>
                      <w:b/>
                      <w:kern w:val="28"/>
                      <w:szCs w:val="24"/>
                      <w:lang w:eastAsia="lt-LT"/>
                    </w:rPr>
                    <w:t>V</w:t>
                  </w:r>
                </w:sdtContent>
              </w:sdt>
              <w:r w:rsidR="00C514A0">
                <w:rPr>
                  <w:b/>
                  <w:kern w:val="28"/>
                  <w:szCs w:val="24"/>
                  <w:lang w:eastAsia="lt-LT"/>
                </w:rPr>
                <w:t xml:space="preserve"> SKYRIUS</w:t>
              </w:r>
            </w:p>
            <w:p w14:paraId="55C424E0" w14:textId="77777777" w:rsidR="00F45D02" w:rsidRDefault="00114BF7">
              <w:pPr>
                <w:keepNext/>
                <w:tabs>
                  <w:tab w:val="left" w:pos="284"/>
                </w:tabs>
                <w:jc w:val="center"/>
                <w:rPr>
                  <w:b/>
                  <w:kern w:val="28"/>
                  <w:szCs w:val="24"/>
                  <w:lang w:eastAsia="lt-LT"/>
                </w:rPr>
              </w:pPr>
              <w:sdt>
                <w:sdtPr>
                  <w:alias w:val="Pavadinimas"/>
                  <w:tag w:val="title_cbb807f8663c418f9934e21fc5e13ea5"/>
                  <w:id w:val="154186668"/>
                  <w:lock w:val="sdtLocked"/>
                </w:sdtPr>
                <w:sdtEndPr/>
                <w:sdtContent>
                  <w:r w:rsidR="00C514A0">
                    <w:rPr>
                      <w:b/>
                      <w:kern w:val="28"/>
                      <w:szCs w:val="24"/>
                      <w:lang w:eastAsia="lt-LT"/>
                    </w:rPr>
                    <w:t>PROFESINIŲ ŽINIŲ VERTINIMĄ ATLIEKANTI ORGANIZACIJA</w:t>
                  </w:r>
                </w:sdtContent>
              </w:sdt>
            </w:p>
            <w:p w14:paraId="60C77DDD" w14:textId="77777777" w:rsidR="00F45D02" w:rsidRDefault="00F45D02">
              <w:pPr>
                <w:jc w:val="center"/>
                <w:rPr>
                  <w:szCs w:val="24"/>
                  <w:lang w:eastAsia="lt-LT"/>
                </w:rPr>
              </w:pPr>
            </w:p>
            <w:sdt>
              <w:sdtPr>
                <w:alias w:val="8 p."/>
                <w:tag w:val="part_91f05e846193426ca3f7d2efad3c926c"/>
                <w:id w:val="636310394"/>
                <w:lock w:val="sdtLocked"/>
              </w:sdtPr>
              <w:sdtEndPr/>
              <w:sdtContent>
                <w:p w14:paraId="603474FB" w14:textId="77777777" w:rsidR="00F45D02" w:rsidRDefault="00114BF7">
                  <w:pPr>
                    <w:tabs>
                      <w:tab w:val="left" w:pos="2977"/>
                    </w:tabs>
                    <w:suppressAutoHyphens/>
                    <w:ind w:firstLine="567"/>
                    <w:jc w:val="both"/>
                    <w:rPr>
                      <w:szCs w:val="24"/>
                      <w:lang w:eastAsia="lt-LT"/>
                    </w:rPr>
                  </w:pPr>
                  <w:sdt>
                    <w:sdtPr>
                      <w:alias w:val="Numeris"/>
                      <w:tag w:val="nr_91f05e846193426ca3f7d2efad3c926c"/>
                      <w:id w:val="843667602"/>
                      <w:lock w:val="sdtLocked"/>
                    </w:sdtPr>
                    <w:sdtEndPr/>
                    <w:sdtContent>
                      <w:r w:rsidR="00C514A0">
                        <w:rPr>
                          <w:szCs w:val="24"/>
                          <w:lang w:eastAsia="lt-LT"/>
                        </w:rPr>
                        <w:t>8</w:t>
                      </w:r>
                    </w:sdtContent>
                  </w:sdt>
                  <w:r w:rsidR="00C514A0">
                    <w:rPr>
                      <w:szCs w:val="24"/>
                      <w:lang w:eastAsia="lt-LT"/>
                    </w:rPr>
                    <w:t xml:space="preserve">. Pareiškėjų profesines žinias vertina viešoji įstaiga Energetikų mokymo centras (toliau – EMC), buveinės adresas: Raudondvario pl. 168, Kaunas. EMC </w:t>
                  </w:r>
                  <w:r w:rsidR="00C514A0">
                    <w:rPr>
                      <w:szCs w:val="24"/>
                      <w:shd w:val="clear" w:color="auto" w:fill="FEFEFE"/>
                    </w:rPr>
                    <w:t>yra viena didžiausių Lietuvoje energetikos, statybos ir pramonės sektoriaus mokymo ir sertifikavimo įstaigų, jos veikla apima darbuotojų mokymą, kvalifikacijos kėlimą, jų sertifikavimą, laboratorijos, darbuotojų saugos ir sveikatos, ekspertų paslaugų teikimą.</w:t>
                  </w:r>
                  <w:r w:rsidR="00C514A0">
                    <w:rPr>
                      <w:szCs w:val="24"/>
                      <w:lang w:eastAsia="lt-LT"/>
                    </w:rPr>
                    <w:t xml:space="preserve"> EMC teikia statybos specialistų atestavimo paslaugas, kvalifikacijos tobulinimo mokymus, vertina profesines žinias. Paslaugos teikiamos EMC patalpose, kurios yra didžiuosiuose Lietuvos miestuose: Vilniuje, Kaune, Klaipėdoje, Šiauliuose, Panevėžyje.</w:t>
                  </w:r>
                </w:p>
              </w:sdtContent>
            </w:sdt>
            <w:sdt>
              <w:sdtPr>
                <w:alias w:val="9 p."/>
                <w:tag w:val="part_497be065db374471aa30331dab613bc2"/>
                <w:id w:val="749242253"/>
                <w:lock w:val="sdtLocked"/>
              </w:sdtPr>
              <w:sdtEndPr/>
              <w:sdtContent>
                <w:p w14:paraId="57789806" w14:textId="77777777" w:rsidR="00F45D02" w:rsidRDefault="00114BF7">
                  <w:pPr>
                    <w:tabs>
                      <w:tab w:val="left" w:pos="2977"/>
                    </w:tabs>
                    <w:suppressAutoHyphens/>
                    <w:ind w:firstLine="567"/>
                    <w:jc w:val="both"/>
                    <w:rPr>
                      <w:szCs w:val="24"/>
                      <w:lang w:eastAsia="lt-LT"/>
                    </w:rPr>
                  </w:pPr>
                  <w:sdt>
                    <w:sdtPr>
                      <w:alias w:val="Numeris"/>
                      <w:tag w:val="nr_497be065db374471aa30331dab613bc2"/>
                      <w:id w:val="-758441536"/>
                      <w:lock w:val="sdtLocked"/>
                    </w:sdtPr>
                    <w:sdtEndPr/>
                    <w:sdtContent>
                      <w:r w:rsidR="00C514A0">
                        <w:rPr>
                          <w:szCs w:val="24"/>
                          <w:lang w:eastAsia="lt-LT"/>
                        </w:rPr>
                        <w:t>9</w:t>
                      </w:r>
                    </w:sdtContent>
                  </w:sdt>
                  <w:r w:rsidR="00C514A0">
                    <w:rPr>
                      <w:szCs w:val="24"/>
                      <w:lang w:eastAsia="lt-LT"/>
                    </w:rPr>
                    <w:t xml:space="preserve">. EMC turi </w:t>
                  </w:r>
                  <w:r w:rsidR="00C514A0">
                    <w:rPr>
                      <w:szCs w:val="24"/>
                    </w:rPr>
                    <w:t xml:space="preserve">materialiųjų, metodinių, techninių ir kitų išteklių ir (ar) priemonių, kurių reikia </w:t>
                  </w:r>
                  <w:r w:rsidR="00C514A0">
                    <w:rPr>
                      <w:szCs w:val="24"/>
                      <w:lang w:eastAsia="lt-LT"/>
                    </w:rPr>
                    <w:t>mokymo ir egzaminavimo procesui organizuoti: a</w:t>
                  </w:r>
                  <w:r w:rsidR="00C514A0">
                    <w:rPr>
                      <w:szCs w:val="24"/>
                    </w:rPr>
                    <w:t xml:space="preserve">uditorijų su multimedijos įranga ir rašymo lenta, </w:t>
                  </w:r>
                  <w:r w:rsidR="00C514A0">
                    <w:rPr>
                      <w:szCs w:val="24"/>
                      <w:lang w:eastAsia="lt-LT"/>
                    </w:rPr>
                    <w:t>k</w:t>
                  </w:r>
                  <w:r w:rsidR="00C514A0">
                    <w:rPr>
                      <w:szCs w:val="24"/>
                    </w:rPr>
                    <w:t xml:space="preserve">ompiuterių, lektoriams skirtos </w:t>
                  </w:r>
                  <w:r w:rsidR="00C514A0">
                    <w:rPr>
                      <w:szCs w:val="24"/>
                      <w:lang w:eastAsia="lt-LT"/>
                    </w:rPr>
                    <w:t>m</w:t>
                  </w:r>
                  <w:r w:rsidR="00C514A0">
                    <w:rPr>
                      <w:szCs w:val="24"/>
                    </w:rPr>
                    <w:t xml:space="preserve">etodinės medžiagos, </w:t>
                  </w:r>
                  <w:r w:rsidR="00C514A0">
                    <w:rPr>
                      <w:szCs w:val="24"/>
                      <w:lang w:eastAsia="lt-LT"/>
                    </w:rPr>
                    <w:t>m</w:t>
                  </w:r>
                  <w:r w:rsidR="00C514A0">
                    <w:rPr>
                      <w:szCs w:val="24"/>
                    </w:rPr>
                    <w:t>okymo medžiagos (skaidrių, vertinamųjų klausimynų ir kt.), metodinės dalijamosios medžiagos, asmeninių apsaugos priemonių. Metodiniai ištekliai nuolat atnaujinami įvertinus darbo rinkoje naudojamus įrenginius, naujus techninius ir technologinius reikalavimus.</w:t>
                  </w:r>
                </w:p>
                <w:p w14:paraId="486D0C06" w14:textId="77777777" w:rsidR="00F45D02" w:rsidRDefault="00114BF7">
                  <w:pPr>
                    <w:jc w:val="both"/>
                    <w:rPr>
                      <w:szCs w:val="24"/>
                      <w:lang w:eastAsia="lt-LT"/>
                    </w:rPr>
                  </w:pPr>
                </w:p>
              </w:sdtContent>
            </w:sdt>
          </w:sdtContent>
        </w:sdt>
        <w:sdt>
          <w:sdtPr>
            <w:alias w:val="skyrius"/>
            <w:tag w:val="part_1cdd0d11c5d54e8daec15b0f37e9b960"/>
            <w:id w:val="-556162387"/>
            <w:lock w:val="sdtLocked"/>
          </w:sdtPr>
          <w:sdtEndPr/>
          <w:sdtContent>
            <w:p w14:paraId="1A7326F6" w14:textId="77777777" w:rsidR="00F45D02" w:rsidRDefault="00114BF7">
              <w:pPr>
                <w:keepNext/>
                <w:suppressAutoHyphens/>
                <w:ind w:firstLine="69"/>
                <w:jc w:val="center"/>
                <w:textAlignment w:val="baseline"/>
                <w:rPr>
                  <w:b/>
                  <w:kern w:val="3"/>
                  <w:szCs w:val="24"/>
                  <w:lang w:eastAsia="lt-LT"/>
                </w:rPr>
              </w:pPr>
              <w:sdt>
                <w:sdtPr>
                  <w:alias w:val="Numeris"/>
                  <w:tag w:val="nr_1cdd0d11c5d54e8daec15b0f37e9b960"/>
                  <w:id w:val="1964614882"/>
                  <w:lock w:val="sdtLocked"/>
                </w:sdtPr>
                <w:sdtEndPr/>
                <w:sdtContent>
                  <w:r w:rsidR="00C514A0">
                    <w:rPr>
                      <w:b/>
                      <w:kern w:val="3"/>
                      <w:szCs w:val="24"/>
                      <w:lang w:eastAsia="lt-LT"/>
                    </w:rPr>
                    <w:t>VI</w:t>
                  </w:r>
                </w:sdtContent>
              </w:sdt>
              <w:r w:rsidR="00C514A0">
                <w:rPr>
                  <w:b/>
                  <w:kern w:val="3"/>
                  <w:szCs w:val="24"/>
                  <w:lang w:eastAsia="lt-LT"/>
                </w:rPr>
                <w:t xml:space="preserve"> SKYRIUS</w:t>
              </w:r>
            </w:p>
            <w:p w14:paraId="4EAA6A9B" w14:textId="77777777" w:rsidR="00F45D02" w:rsidRDefault="00114BF7">
              <w:pPr>
                <w:keepNext/>
                <w:suppressAutoHyphens/>
                <w:ind w:firstLine="69"/>
                <w:jc w:val="center"/>
                <w:textAlignment w:val="baseline"/>
                <w:rPr>
                  <w:szCs w:val="24"/>
                </w:rPr>
              </w:pPr>
              <w:sdt>
                <w:sdtPr>
                  <w:alias w:val="Pavadinimas"/>
                  <w:tag w:val="title_1cdd0d11c5d54e8daec15b0f37e9b960"/>
                  <w:id w:val="-767696867"/>
                  <w:lock w:val="sdtLocked"/>
                </w:sdtPr>
                <w:sdtEndPr/>
                <w:sdtContent>
                  <w:r w:rsidR="00C514A0">
                    <w:rPr>
                      <w:b/>
                      <w:kern w:val="3"/>
                      <w:szCs w:val="24"/>
                      <w:lang w:eastAsia="lt-LT"/>
                    </w:rPr>
                    <w:t>PROFESINIŲ ŽINIŲ VERTINIMAS</w:t>
                  </w:r>
                </w:sdtContent>
              </w:sdt>
            </w:p>
            <w:p w14:paraId="7AC8A1D5" w14:textId="77777777" w:rsidR="00F45D02" w:rsidRDefault="00F45D02">
              <w:pPr>
                <w:suppressAutoHyphens/>
                <w:jc w:val="center"/>
                <w:textAlignment w:val="baseline"/>
                <w:rPr>
                  <w:szCs w:val="24"/>
                </w:rPr>
              </w:pPr>
            </w:p>
            <w:sdt>
              <w:sdtPr>
                <w:alias w:val="10 p."/>
                <w:tag w:val="part_4dc8cda375704ca0b4f6424fecc85315"/>
                <w:id w:val="-462656738"/>
                <w:lock w:val="sdtLocked"/>
              </w:sdtPr>
              <w:sdtEndPr/>
              <w:sdtContent>
                <w:p w14:paraId="7DF56D4C" w14:textId="74516F50" w:rsidR="00F45D02" w:rsidRDefault="00114BF7">
                  <w:pPr>
                    <w:suppressAutoHyphens/>
                    <w:ind w:firstLine="567"/>
                    <w:jc w:val="both"/>
                    <w:rPr>
                      <w:szCs w:val="24"/>
                      <w:lang w:eastAsia="lt-LT"/>
                    </w:rPr>
                  </w:pPr>
                  <w:sdt>
                    <w:sdtPr>
                      <w:alias w:val="Numeris"/>
                      <w:tag w:val="nr_4dc8cda375704ca0b4f6424fecc85315"/>
                      <w:id w:val="897551406"/>
                      <w:lock w:val="sdtLocked"/>
                    </w:sdtPr>
                    <w:sdtEndPr/>
                    <w:sdtContent>
                      <w:r w:rsidR="00C514A0">
                        <w:rPr>
                          <w:szCs w:val="24"/>
                          <w:lang w:eastAsia="lt-LT"/>
                        </w:rPr>
                        <w:t>10</w:t>
                      </w:r>
                    </w:sdtContent>
                  </w:sdt>
                  <w:r w:rsidR="00C514A0">
                    <w:rPr>
                      <w:szCs w:val="24"/>
                      <w:lang w:eastAsia="lt-LT"/>
                    </w:rPr>
                    <w:t>. Profesinių žinių vertinimo egzaminą sudaro du etapai – testas ir pokalbis su profesinių žinių vertinimo komisija (toliau – komisija):</w:t>
                  </w:r>
                </w:p>
                <w:sdt>
                  <w:sdtPr>
                    <w:alias w:val="10.1 pp."/>
                    <w:tag w:val="part_60a1348787b947298e45d63276e9176d"/>
                    <w:id w:val="-742642742"/>
                    <w:lock w:val="sdtLocked"/>
                  </w:sdtPr>
                  <w:sdtEndPr/>
                  <w:sdtContent>
                    <w:p w14:paraId="4B6F05CD" w14:textId="77777777" w:rsidR="00F45D02" w:rsidRDefault="00114BF7">
                      <w:pPr>
                        <w:suppressAutoHyphens/>
                        <w:ind w:firstLine="567"/>
                        <w:jc w:val="both"/>
                        <w:rPr>
                          <w:szCs w:val="24"/>
                          <w:lang w:eastAsia="lt-LT"/>
                        </w:rPr>
                      </w:pPr>
                      <w:sdt>
                        <w:sdtPr>
                          <w:alias w:val="Numeris"/>
                          <w:tag w:val="nr_60a1348787b947298e45d63276e9176d"/>
                          <w:id w:val="707924170"/>
                          <w:lock w:val="sdtLocked"/>
                        </w:sdtPr>
                        <w:sdtEndPr/>
                        <w:sdtContent>
                          <w:r w:rsidR="00C514A0">
                            <w:rPr>
                              <w:szCs w:val="24"/>
                              <w:lang w:eastAsia="lt-LT"/>
                            </w:rPr>
                            <w:t>10.1</w:t>
                          </w:r>
                        </w:sdtContent>
                      </w:sdt>
                      <w:r w:rsidR="00C514A0">
                        <w:rPr>
                          <w:szCs w:val="24"/>
                          <w:lang w:eastAsia="lt-LT"/>
                        </w:rPr>
                        <w:t>. Pirmajame etape pareiškėjai laiko testą naudodamiesi EMC kompiuteriu. Draudžiama naudotis telefonu ir asmeniniu kompiuteriu. Testai rengiami ir atliekami pagal „</w:t>
                      </w:r>
                      <w:proofErr w:type="spellStart"/>
                      <w:r w:rsidR="00C514A0">
                        <w:rPr>
                          <w:szCs w:val="24"/>
                          <w:lang w:eastAsia="lt-LT"/>
                        </w:rPr>
                        <w:t>Moodle</w:t>
                      </w:r>
                      <w:proofErr w:type="spellEnd"/>
                      <w:r w:rsidR="00C514A0">
                        <w:rPr>
                          <w:szCs w:val="24"/>
                          <w:lang w:eastAsia="lt-LT"/>
                        </w:rPr>
                        <w:t>“ programos naudojimo vadovą. Testavimas pradedamas paaiškinimu, kaip naudotis „</w:t>
                      </w:r>
                      <w:proofErr w:type="spellStart"/>
                      <w:r w:rsidR="00C514A0">
                        <w:rPr>
                          <w:szCs w:val="24"/>
                          <w:lang w:eastAsia="lt-LT"/>
                        </w:rPr>
                        <w:t>Moodle</w:t>
                      </w:r>
                      <w:proofErr w:type="spellEnd"/>
                      <w:r w:rsidR="00C514A0">
                        <w:rPr>
                          <w:szCs w:val="24"/>
                          <w:lang w:eastAsia="lt-LT"/>
                        </w:rPr>
                        <w:t>“ programa. Tada pareiškėjai prisijungia prie parengto pagal pareiškėjo kategoriją testo ir jį sprendžia:</w:t>
                      </w:r>
                    </w:p>
                    <w:sdt>
                      <w:sdtPr>
                        <w:alias w:val="10.1.1 pp."/>
                        <w:tag w:val="part_f9131092de004ea89c4d766be209fff3"/>
                        <w:id w:val="797803041"/>
                        <w:lock w:val="sdtLocked"/>
                      </w:sdtPr>
                      <w:sdtEndPr/>
                      <w:sdtContent>
                        <w:p w14:paraId="7D3E79C9" w14:textId="3830E7EA" w:rsidR="00F45D02" w:rsidRDefault="00114BF7">
                          <w:pPr>
                            <w:suppressAutoHyphens/>
                            <w:ind w:firstLine="567"/>
                            <w:jc w:val="both"/>
                            <w:rPr>
                              <w:szCs w:val="24"/>
                              <w:lang w:eastAsia="lt-LT"/>
                            </w:rPr>
                          </w:pPr>
                          <w:sdt>
                            <w:sdtPr>
                              <w:alias w:val="Numeris"/>
                              <w:tag w:val="nr_f9131092de004ea89c4d766be209fff3"/>
                              <w:id w:val="1613940116"/>
                              <w:lock w:val="sdtLocked"/>
                            </w:sdtPr>
                            <w:sdtEndPr/>
                            <w:sdtContent>
                              <w:r w:rsidR="00C514A0">
                                <w:rPr>
                                  <w:szCs w:val="24"/>
                                  <w:lang w:eastAsia="lt-LT"/>
                                </w:rPr>
                                <w:t>10.1.1</w:t>
                              </w:r>
                            </w:sdtContent>
                          </w:sdt>
                          <w:r w:rsidR="00C514A0">
                            <w:rPr>
                              <w:szCs w:val="24"/>
                              <w:lang w:eastAsia="lt-LT"/>
                            </w:rPr>
                            <w:t>. Testą sudaro 40 klausimų su trimis atsakymų variantais, vienas iš jų yra teisingas. Testo trukmė – 60 minučių. Testas automatiškai užsidaro pasibaigus laikui.</w:t>
                          </w:r>
                        </w:p>
                      </w:sdtContent>
                    </w:sdt>
                    <w:sdt>
                      <w:sdtPr>
                        <w:alias w:val="10.1.2 pp."/>
                        <w:tag w:val="part_68556dffd10b40a58ca7dd7027f3712f"/>
                        <w:id w:val="-200022929"/>
                        <w:lock w:val="sdtLocked"/>
                      </w:sdtPr>
                      <w:sdtEndPr/>
                      <w:sdtContent>
                        <w:p w14:paraId="60D31EEF" w14:textId="77777777" w:rsidR="00F45D02" w:rsidRDefault="00114BF7">
                          <w:pPr>
                            <w:suppressAutoHyphens/>
                            <w:ind w:firstLine="567"/>
                            <w:jc w:val="both"/>
                            <w:rPr>
                              <w:szCs w:val="24"/>
                              <w:lang w:eastAsia="lt-LT"/>
                            </w:rPr>
                          </w:pPr>
                          <w:sdt>
                            <w:sdtPr>
                              <w:alias w:val="Numeris"/>
                              <w:tag w:val="nr_68556dffd10b40a58ca7dd7027f3712f"/>
                              <w:id w:val="2145769252"/>
                              <w:lock w:val="sdtLocked"/>
                            </w:sdtPr>
                            <w:sdtEndPr/>
                            <w:sdtContent>
                              <w:r w:rsidR="00C514A0">
                                <w:rPr>
                                  <w:szCs w:val="24"/>
                                  <w:lang w:eastAsia="lt-LT"/>
                                </w:rPr>
                                <w:t>10.1.2</w:t>
                              </w:r>
                            </w:sdtContent>
                          </w:sdt>
                          <w:r w:rsidR="00C514A0">
                            <w:rPr>
                              <w:szCs w:val="24"/>
                              <w:lang w:eastAsia="lt-LT"/>
                            </w:rPr>
                            <w:t>. Testas išlaikomas, jeigu pareiškėjas teisingai atsako į ne mažiau kaip 70 procentų testo klausimų (ne mažiau kaip 28 testo klausimus). Teisingai atsakius į mažiau kaip 70 procentų testo klausimų, testas neišlaikytas. Pareiškėjas testo rezultatus mato kompiuteryje, o testo klausimai ir atsakymai saugomi 2 metus testų programoje.</w:t>
                          </w:r>
                        </w:p>
                      </w:sdtContent>
                    </w:sdt>
                    <w:sdt>
                      <w:sdtPr>
                        <w:alias w:val="10.1.3 pp."/>
                        <w:tag w:val="part_e8d22bab8fa244a3b9b5922871d87bf5"/>
                        <w:id w:val="-2047366625"/>
                        <w:lock w:val="sdtLocked"/>
                      </w:sdtPr>
                      <w:sdtEndPr/>
                      <w:sdtContent>
                        <w:p w14:paraId="1E56AE0A" w14:textId="77777777" w:rsidR="00F45D02" w:rsidRDefault="00114BF7">
                          <w:pPr>
                            <w:suppressAutoHyphens/>
                            <w:ind w:firstLine="567"/>
                            <w:jc w:val="both"/>
                            <w:rPr>
                              <w:szCs w:val="24"/>
                              <w:lang w:eastAsia="ar-SA"/>
                            </w:rPr>
                          </w:pPr>
                          <w:sdt>
                            <w:sdtPr>
                              <w:alias w:val="Numeris"/>
                              <w:tag w:val="nr_e8d22bab8fa244a3b9b5922871d87bf5"/>
                              <w:id w:val="-207027849"/>
                              <w:lock w:val="sdtLocked"/>
                            </w:sdtPr>
                            <w:sdtEndPr/>
                            <w:sdtContent>
                              <w:r w:rsidR="00C514A0">
                                <w:rPr>
                                  <w:szCs w:val="24"/>
                                  <w:lang w:eastAsia="ar-SA"/>
                                </w:rPr>
                                <w:t>10.1.3</w:t>
                              </w:r>
                            </w:sdtContent>
                          </w:sdt>
                          <w:r w:rsidR="00C514A0">
                            <w:rPr>
                              <w:szCs w:val="24"/>
                              <w:lang w:eastAsia="ar-SA"/>
                            </w:rPr>
                            <w:t>. Pareiškėjas, gavęs neigiamą testo įvertinimą, gali pakartotinai laikyti testą ne anksčiau kaip po 30 dienų nuo testo rezultatų gavimo dienos. Atestavimo procedūra atnaujinama pareiškėjui gavus teigiamą testo įvertinimą.</w:t>
                          </w:r>
                        </w:p>
                      </w:sdtContent>
                    </w:sdt>
                  </w:sdtContent>
                </w:sdt>
                <w:sdt>
                  <w:sdtPr>
                    <w:alias w:val="10.2 pp."/>
                    <w:tag w:val="part_59110ce8c01743e3a776a063527bf87e"/>
                    <w:id w:val="1128969916"/>
                    <w:lock w:val="sdtLocked"/>
                  </w:sdtPr>
                  <w:sdtEndPr/>
                  <w:sdtContent>
                    <w:p w14:paraId="7E5F68BB" w14:textId="34260F97" w:rsidR="00F45D02" w:rsidRDefault="00114BF7">
                      <w:pPr>
                        <w:suppressAutoHyphens/>
                        <w:ind w:firstLine="567"/>
                        <w:jc w:val="both"/>
                        <w:rPr>
                          <w:szCs w:val="24"/>
                          <w:lang w:eastAsia="lt-LT"/>
                        </w:rPr>
                      </w:pPr>
                      <w:sdt>
                        <w:sdtPr>
                          <w:alias w:val="Numeris"/>
                          <w:tag w:val="nr_59110ce8c01743e3a776a063527bf87e"/>
                          <w:id w:val="958923733"/>
                          <w:lock w:val="sdtLocked"/>
                        </w:sdtPr>
                        <w:sdtEndPr/>
                        <w:sdtContent>
                          <w:r w:rsidR="00C514A0">
                            <w:rPr>
                              <w:szCs w:val="24"/>
                              <w:lang w:eastAsia="lt-LT"/>
                            </w:rPr>
                            <w:t>10.2</w:t>
                          </w:r>
                        </w:sdtContent>
                      </w:sdt>
                      <w:r w:rsidR="00C514A0">
                        <w:rPr>
                          <w:szCs w:val="24"/>
                          <w:lang w:eastAsia="lt-LT"/>
                        </w:rPr>
                        <w:t>. Antrajame etape komisija per pokalbį su Programos 3 punkte nurodytų statybos techninės veiklos pagrindinių sričių vadovų pareigas eiti siekiančiais pareiškėjais įvertina jų praktinę patirtį. Komisijos posėdis pokalbiui su pareiškėjais organizuojamas per 20 darbo dienų nuo testo teigiamo įvertinimo dienos. Posėdžio metu pareiškėjui užduodami protokole numatyti klausimai. Daromas posėdžio garso įrašas. Garso įrašas saugomas 30 dienų. Per šį laikotarpį skundų dėl komisijos išvadų negavus, įrašas naikinamas. Jei skundas pateikiamas, įrašas saugomas visą skundo nagrinėjimo laikotarpį ir 3 mėnesius baigus jį nagrinėti.</w:t>
                      </w:r>
                    </w:p>
                  </w:sdtContent>
                </w:sdt>
                <w:sdt>
                  <w:sdtPr>
                    <w:alias w:val="10.3 pp."/>
                    <w:tag w:val="part_78292ab024c446bc9f0edd81fd398cea"/>
                    <w:id w:val="350072542"/>
                    <w:lock w:val="sdtLocked"/>
                  </w:sdtPr>
                  <w:sdtEndPr/>
                  <w:sdtContent>
                    <w:p w14:paraId="2D41C97E" w14:textId="77777777" w:rsidR="00F45D02" w:rsidRDefault="00114BF7">
                      <w:pPr>
                        <w:suppressAutoHyphens/>
                        <w:ind w:firstLine="567"/>
                        <w:jc w:val="both"/>
                        <w:rPr>
                          <w:szCs w:val="24"/>
                          <w:lang w:eastAsia="lt-LT"/>
                        </w:rPr>
                      </w:pPr>
                      <w:sdt>
                        <w:sdtPr>
                          <w:alias w:val="Numeris"/>
                          <w:tag w:val="nr_78292ab024c446bc9f0edd81fd398cea"/>
                          <w:id w:val="-1623924621"/>
                          <w:lock w:val="sdtLocked"/>
                        </w:sdtPr>
                        <w:sdtEndPr/>
                        <w:sdtContent>
                          <w:r w:rsidR="00C514A0">
                            <w:rPr>
                              <w:szCs w:val="24"/>
                              <w:lang w:eastAsia="lt-LT"/>
                            </w:rPr>
                            <w:t>10.3</w:t>
                          </w:r>
                        </w:sdtContent>
                      </w:sdt>
                      <w:r w:rsidR="00C514A0">
                        <w:rPr>
                          <w:szCs w:val="24"/>
                          <w:lang w:eastAsia="lt-LT"/>
                        </w:rPr>
                        <w:t>. Komisija priima sprendimus kolegialiai paprasta dauguma.</w:t>
                      </w:r>
                    </w:p>
                  </w:sdtContent>
                </w:sdt>
              </w:sdtContent>
            </w:sdt>
            <w:sdt>
              <w:sdtPr>
                <w:alias w:val="11 p."/>
                <w:tag w:val="part_ceb99189d95647f39b018680139c7070"/>
                <w:id w:val="926239197"/>
                <w:lock w:val="sdtLocked"/>
              </w:sdtPr>
              <w:sdtEndPr/>
              <w:sdtContent>
                <w:p w14:paraId="4FDBAE7B" w14:textId="77777777" w:rsidR="00F45D02" w:rsidRDefault="00114BF7">
                  <w:pPr>
                    <w:suppressAutoHyphens/>
                    <w:ind w:firstLine="567"/>
                    <w:jc w:val="both"/>
                    <w:rPr>
                      <w:szCs w:val="24"/>
                      <w:lang w:eastAsia="lt-LT"/>
                    </w:rPr>
                  </w:pPr>
                  <w:sdt>
                    <w:sdtPr>
                      <w:alias w:val="Numeris"/>
                      <w:tag w:val="nr_ceb99189d95647f39b018680139c7070"/>
                      <w:id w:val="-994650964"/>
                      <w:lock w:val="sdtLocked"/>
                    </w:sdtPr>
                    <w:sdtEndPr/>
                    <w:sdtContent>
                      <w:r w:rsidR="00C514A0">
                        <w:rPr>
                          <w:szCs w:val="24"/>
                          <w:lang w:eastAsia="lt-LT"/>
                        </w:rPr>
                        <w:t>11</w:t>
                      </w:r>
                    </w:sdtContent>
                  </w:sdt>
                  <w:r w:rsidR="00C514A0">
                    <w:rPr>
                      <w:szCs w:val="24"/>
                      <w:lang w:eastAsia="lt-LT"/>
                    </w:rPr>
                    <w:t>. Komisijos narys supažindina pareiškėją su komisijos sprendimu dėl egzamino rezultatų, kuriuos posėdžio sekretorius įrašo į protokolą. Susipažinęs su komisijos sprendimu, pareiškėjas pasirašo protokolo išrašą. Jį pareiškėjas gauna pasibaigus egzaminui.</w:t>
                  </w:r>
                </w:p>
              </w:sdtContent>
            </w:sdt>
            <w:sdt>
              <w:sdtPr>
                <w:alias w:val="12 p."/>
                <w:tag w:val="part_03e9befcc6fc457abe4ca48c66d67f39"/>
                <w:id w:val="-1935194348"/>
                <w:lock w:val="sdtLocked"/>
              </w:sdtPr>
              <w:sdtEndPr/>
              <w:sdtContent>
                <w:p w14:paraId="39C17801" w14:textId="6DED7092" w:rsidR="00F45D02" w:rsidRDefault="00114BF7">
                  <w:pPr>
                    <w:suppressAutoHyphens/>
                    <w:ind w:firstLine="567"/>
                    <w:jc w:val="both"/>
                    <w:rPr>
                      <w:szCs w:val="24"/>
                      <w:lang w:eastAsia="lt-LT"/>
                    </w:rPr>
                  </w:pPr>
                  <w:sdt>
                    <w:sdtPr>
                      <w:alias w:val="Numeris"/>
                      <w:tag w:val="nr_03e9befcc6fc457abe4ca48c66d67f39"/>
                      <w:id w:val="-418943807"/>
                      <w:lock w:val="sdtLocked"/>
                    </w:sdtPr>
                    <w:sdtEndPr/>
                    <w:sdtContent>
                      <w:r w:rsidR="00C514A0">
                        <w:rPr>
                          <w:rFonts w:eastAsia="Calibri"/>
                          <w:szCs w:val="24"/>
                          <w:lang w:eastAsia="lt-LT"/>
                        </w:rPr>
                        <w:t>12</w:t>
                      </w:r>
                    </w:sdtContent>
                  </w:sdt>
                  <w:r w:rsidR="00C514A0">
                    <w:rPr>
                      <w:rFonts w:eastAsia="Calibri"/>
                      <w:szCs w:val="24"/>
                      <w:lang w:eastAsia="lt-LT"/>
                    </w:rPr>
                    <w:t xml:space="preserve">. Pareiškėjas, gavęs neigiamą profesinių žinių egzamino įvertinimą, gali egzaminą pakartotinai laikyti ne anksčiau kaip po 30 dienų. Egzamino perlaikymo skaičius neribojamas. </w:t>
                  </w:r>
                  <w:r w:rsidR="00C514A0">
                    <w:rPr>
                      <w:rFonts w:eastAsia="Calibri"/>
                      <w:lang w:eastAsia="lt-LT"/>
                    </w:rPr>
                    <w:t xml:space="preserve">Pareiškėjas per 10 darbo dienų dėl </w:t>
                  </w:r>
                  <w:r w:rsidR="00C514A0">
                    <w:rPr>
                      <w:rFonts w:eastAsia="Calibri"/>
                      <w:szCs w:val="24"/>
                      <w:lang w:eastAsia="lt-LT"/>
                    </w:rPr>
                    <w:t>profesinių žinių egzamino įvertinimo</w:t>
                  </w:r>
                  <w:r w:rsidR="00C514A0">
                    <w:rPr>
                      <w:rFonts w:eastAsia="Calibri"/>
                      <w:lang w:eastAsia="lt-LT"/>
                    </w:rPr>
                    <w:t xml:space="preserve"> gali pateikti motyvuotą skundą. EMC vadovo sudaryta skundo nagrinėjimo komisija per 10 darbo dienų išnagrinėja skundą įvertindama visus egzamino duomenis, įskaitant įrašus, </w:t>
                  </w:r>
                  <w:r w:rsidR="00C514A0">
                    <w:rPr>
                      <w:rFonts w:eastAsia="Calibri"/>
                      <w:szCs w:val="24"/>
                      <w:lang w:eastAsia="lt-LT"/>
                    </w:rPr>
                    <w:t>priima sprendimą palikti rezultatą nepakeistą, jį pakeisti arba panaikinti ir skirti pakartotinį egzaminą, ir apie priimtą sprendimą per 3 darbo dienas nuo sprendimo priėmimo informuoja pareiškėją. Skundo nagrinėjimo komisijos sprendimas per mėnesį gali būti skundžiamas Lietuvos administracinių ginčų komisijai arba Lietuvos administraciniam teismui teisės aktų nustatyta tvarka.</w:t>
                  </w:r>
                </w:p>
              </w:sdtContent>
            </w:sdt>
            <w:sdt>
              <w:sdtPr>
                <w:alias w:val="13 p."/>
                <w:tag w:val="part_da2fcde62e6e499ebc1df3adbe1f91a1"/>
                <w:id w:val="456302726"/>
                <w:lock w:val="sdtLocked"/>
              </w:sdtPr>
              <w:sdtEndPr/>
              <w:sdtContent>
                <w:p w14:paraId="4E25979A" w14:textId="77777777" w:rsidR="00F45D02" w:rsidRDefault="00114BF7">
                  <w:pPr>
                    <w:suppressAutoHyphens/>
                    <w:ind w:firstLine="567"/>
                    <w:jc w:val="both"/>
                    <w:rPr>
                      <w:szCs w:val="24"/>
                      <w:lang w:eastAsia="lt-LT"/>
                    </w:rPr>
                  </w:pPr>
                  <w:sdt>
                    <w:sdtPr>
                      <w:alias w:val="Numeris"/>
                      <w:tag w:val="nr_da2fcde62e6e499ebc1df3adbe1f91a1"/>
                      <w:id w:val="334349449"/>
                      <w:lock w:val="sdtLocked"/>
                    </w:sdtPr>
                    <w:sdtEndPr/>
                    <w:sdtContent>
                      <w:r w:rsidR="00C514A0">
                        <w:rPr>
                          <w:szCs w:val="24"/>
                          <w:lang w:eastAsia="lt-LT"/>
                        </w:rPr>
                        <w:t>13</w:t>
                      </w:r>
                    </w:sdtContent>
                  </w:sdt>
                  <w:r w:rsidR="00C514A0">
                    <w:rPr>
                      <w:szCs w:val="24"/>
                      <w:lang w:eastAsia="lt-LT"/>
                    </w:rPr>
                    <w:t>. Pareiškėjai, norintys, kad jiems išduotas kvalifikacijos atestatas būtų papildytas naujomis darbo sritimis, laiko egzamino testą iš darbo sričių, kuriomis siekia papildyti kvalifikacijos atestatą. Dėl kitų galimų įrašų apie techninių parametrų atitinkamoje darbo srityje ir (ar) statinių grupėse, ir (ar) pareigų aprašyme pagrįstumą, įvertinusi pareiškėjo prašymą ir priedus, sprendžia komisija.</w:t>
                  </w:r>
                </w:p>
              </w:sdtContent>
            </w:sdt>
            <w:sdt>
              <w:sdtPr>
                <w:alias w:val="14 p."/>
                <w:tag w:val="part_6a42e71b081a45f3a325c0561d97a913"/>
                <w:id w:val="-2045507880"/>
                <w:lock w:val="sdtLocked"/>
              </w:sdtPr>
              <w:sdtEndPr/>
              <w:sdtContent>
                <w:p w14:paraId="1335D59A" w14:textId="77777777" w:rsidR="00F45D02" w:rsidRDefault="00114BF7">
                  <w:pPr>
                    <w:suppressAutoHyphens/>
                    <w:ind w:firstLine="567"/>
                    <w:jc w:val="both"/>
                    <w:rPr>
                      <w:szCs w:val="24"/>
                      <w:lang w:eastAsia="lt-LT"/>
                    </w:rPr>
                  </w:pPr>
                  <w:sdt>
                    <w:sdtPr>
                      <w:alias w:val="Numeris"/>
                      <w:tag w:val="nr_6a42e71b081a45f3a325c0561d97a913"/>
                      <w:id w:val="-1470665188"/>
                      <w:lock w:val="sdtLocked"/>
                    </w:sdtPr>
                    <w:sdtEndPr/>
                    <w:sdtContent>
                      <w:r w:rsidR="00C514A0">
                        <w:rPr>
                          <w:szCs w:val="24"/>
                          <w:lang w:eastAsia="lt-LT"/>
                        </w:rPr>
                        <w:t>14</w:t>
                      </w:r>
                    </w:sdtContent>
                  </w:sdt>
                  <w:r w:rsidR="00C514A0">
                    <w:rPr>
                      <w:szCs w:val="24"/>
                      <w:lang w:eastAsia="lt-LT"/>
                    </w:rPr>
                    <w:t>. Profesinių žinių vertinimo paslaugos yra mokamos. Už vieno egzamino laikymą ar perlaikymą pareiškėjas sumoka EMC direktoriaus nustatyto dydžio mokestį. Šis mokestis turi būti sumokėtas per 5 darbo dienas nuo išankstinio apmokėjimo sąskaitos gavimo dienos. Neišlaikius egzamino arba į jį neatvykus be svarbių priežasčių, sumokėtas mokestis pareiškėjui negrąžinamas.</w:t>
                  </w:r>
                </w:p>
                <w:p w14:paraId="13502294" w14:textId="77777777" w:rsidR="00F45D02" w:rsidRDefault="00114BF7">
                  <w:pPr>
                    <w:suppressAutoHyphens/>
                    <w:jc w:val="both"/>
                    <w:rPr>
                      <w:szCs w:val="24"/>
                      <w:lang w:eastAsia="lt-LT"/>
                    </w:rPr>
                  </w:pPr>
                </w:p>
              </w:sdtContent>
            </w:sdt>
          </w:sdtContent>
        </w:sdt>
        <w:sdt>
          <w:sdtPr>
            <w:alias w:val="skyrius"/>
            <w:tag w:val="part_9c502cd14c3248dd8d078b74c250b2b7"/>
            <w:id w:val="-916789589"/>
            <w:lock w:val="sdtLocked"/>
          </w:sdtPr>
          <w:sdtEndPr/>
          <w:sdtContent>
            <w:p w14:paraId="044B52FF" w14:textId="77777777" w:rsidR="00F45D02" w:rsidRDefault="00114BF7">
              <w:pPr>
                <w:keepNext/>
                <w:tabs>
                  <w:tab w:val="left" w:pos="284"/>
                </w:tabs>
                <w:jc w:val="center"/>
                <w:rPr>
                  <w:b/>
                  <w:kern w:val="28"/>
                  <w:szCs w:val="24"/>
                  <w:lang w:eastAsia="lt-LT"/>
                </w:rPr>
              </w:pPr>
              <w:sdt>
                <w:sdtPr>
                  <w:alias w:val="Numeris"/>
                  <w:tag w:val="nr_9c502cd14c3248dd8d078b74c250b2b7"/>
                  <w:id w:val="777604122"/>
                  <w:lock w:val="sdtLocked"/>
                </w:sdtPr>
                <w:sdtEndPr/>
                <w:sdtContent>
                  <w:r w:rsidR="00C514A0">
                    <w:rPr>
                      <w:b/>
                      <w:kern w:val="28"/>
                      <w:szCs w:val="24"/>
                      <w:lang w:eastAsia="lt-LT"/>
                    </w:rPr>
                    <w:t>VII</w:t>
                  </w:r>
                </w:sdtContent>
              </w:sdt>
              <w:r w:rsidR="00C514A0">
                <w:rPr>
                  <w:b/>
                  <w:kern w:val="28"/>
                  <w:szCs w:val="24"/>
                  <w:lang w:eastAsia="lt-LT"/>
                </w:rPr>
                <w:t xml:space="preserve"> SKYRIUS</w:t>
              </w:r>
            </w:p>
            <w:p w14:paraId="58BBC233" w14:textId="77777777" w:rsidR="00F45D02" w:rsidRDefault="00114BF7">
              <w:pPr>
                <w:keepNext/>
                <w:tabs>
                  <w:tab w:val="left" w:pos="284"/>
                </w:tabs>
                <w:jc w:val="center"/>
                <w:rPr>
                  <w:b/>
                  <w:kern w:val="28"/>
                  <w:szCs w:val="24"/>
                  <w:lang w:eastAsia="lt-LT"/>
                </w:rPr>
              </w:pPr>
              <w:sdt>
                <w:sdtPr>
                  <w:alias w:val="Pavadinimas"/>
                  <w:tag w:val="title_9c502cd14c3248dd8d078b74c250b2b7"/>
                  <w:id w:val="-666016587"/>
                  <w:lock w:val="sdtLocked"/>
                </w:sdtPr>
                <w:sdtEndPr/>
                <w:sdtContent>
                  <w:r w:rsidR="00C514A0">
                    <w:rPr>
                      <w:b/>
                      <w:kern w:val="28"/>
                      <w:szCs w:val="24"/>
                      <w:lang w:eastAsia="lt-LT"/>
                    </w:rPr>
                    <w:t>PROFESINIŲ ŽINIŲ VERTINIMO PERSONALAS</w:t>
                  </w:r>
                </w:sdtContent>
              </w:sdt>
            </w:p>
            <w:p w14:paraId="3615F5E5" w14:textId="77777777" w:rsidR="00F45D02" w:rsidRDefault="00F45D02">
              <w:pPr>
                <w:jc w:val="center"/>
                <w:rPr>
                  <w:szCs w:val="24"/>
                  <w:lang w:eastAsia="lt-LT"/>
                </w:rPr>
              </w:pPr>
            </w:p>
            <w:sdt>
              <w:sdtPr>
                <w:alias w:val="15 p."/>
                <w:tag w:val="part_eb77e956a6fb451386b31bbf8df62d16"/>
                <w:id w:val="-396514748"/>
                <w:lock w:val="sdtLocked"/>
              </w:sdtPr>
              <w:sdtEndPr/>
              <w:sdtContent>
                <w:p w14:paraId="03872418" w14:textId="77777777" w:rsidR="00F45D02" w:rsidRDefault="00114BF7">
                  <w:pPr>
                    <w:suppressAutoHyphens/>
                    <w:ind w:firstLine="567"/>
                    <w:jc w:val="both"/>
                    <w:rPr>
                      <w:szCs w:val="24"/>
                      <w:lang w:eastAsia="lt-LT"/>
                    </w:rPr>
                  </w:pPr>
                  <w:sdt>
                    <w:sdtPr>
                      <w:alias w:val="Numeris"/>
                      <w:tag w:val="nr_eb77e956a6fb451386b31bbf8df62d16"/>
                      <w:id w:val="-642884674"/>
                      <w:lock w:val="sdtLocked"/>
                    </w:sdtPr>
                    <w:sdtEndPr/>
                    <w:sdtContent>
                      <w:r w:rsidR="00C514A0">
                        <w:rPr>
                          <w:szCs w:val="24"/>
                          <w:lang w:eastAsia="lt-LT"/>
                        </w:rPr>
                        <w:t>15</w:t>
                      </w:r>
                    </w:sdtContent>
                  </w:sdt>
                  <w:r w:rsidR="00C514A0">
                    <w:rPr>
                      <w:szCs w:val="24"/>
                      <w:lang w:eastAsia="lt-LT"/>
                    </w:rPr>
                    <w:t>. Pareiškėjų profesines žinias vertina EMC sudaryta komisija. Komisijos nariai – žinomi savo srities specialistai, atitinkantys vieną iš Reglamento</w:t>
                  </w:r>
                  <w:r w:rsidR="00C514A0">
                    <w:rPr>
                      <w:bCs/>
                      <w:szCs w:val="24"/>
                      <w:lang w:eastAsia="lt-LT"/>
                    </w:rPr>
                    <w:t xml:space="preserve"> </w:t>
                  </w:r>
                  <w:r w:rsidR="00C514A0">
                    <w:rPr>
                      <w:szCs w:val="24"/>
                      <w:lang w:eastAsia="lt-LT"/>
                    </w:rPr>
                    <w:t xml:space="preserve">30.4 papunktyje nustatytų kvalifikacinių </w:t>
                  </w:r>
                  <w:r w:rsidR="00C514A0">
                    <w:rPr>
                      <w:szCs w:val="24"/>
                      <w:lang w:eastAsia="lt-LT"/>
                    </w:rPr>
                    <w:lastRenderedPageBreak/>
                    <w:t xml:space="preserve">reikalavimų – </w:t>
                  </w:r>
                  <w:r w:rsidR="00C514A0">
                    <w:rPr>
                      <w:spacing w:val="-2"/>
                      <w:szCs w:val="24"/>
                    </w:rPr>
                    <w:t>atsakingais už profesinių žinių vertinimą gali būti: aukštųjų mokyklų, rengiančių statybos specialistus, atstovai; specialistai, turintys mokslinį laipsnį; vertinamoje profesinių žinių srityje Reglamento nustatyta tvarka atestuoti vadovai.</w:t>
                  </w:r>
                </w:p>
              </w:sdtContent>
            </w:sdt>
            <w:sdt>
              <w:sdtPr>
                <w:alias w:val="16 p."/>
                <w:tag w:val="part_11324479bde84d89a942385d76bdbae8"/>
                <w:id w:val="-173261794"/>
                <w:lock w:val="sdtLocked"/>
              </w:sdtPr>
              <w:sdtEndPr/>
              <w:sdtContent>
                <w:p w14:paraId="72804E49" w14:textId="77777777" w:rsidR="00F45D02" w:rsidRDefault="00114BF7">
                  <w:pPr>
                    <w:suppressAutoHyphens/>
                    <w:ind w:firstLine="567"/>
                    <w:jc w:val="both"/>
                    <w:rPr>
                      <w:szCs w:val="24"/>
                      <w:lang w:eastAsia="lt-LT"/>
                    </w:rPr>
                  </w:pPr>
                  <w:sdt>
                    <w:sdtPr>
                      <w:alias w:val="Numeris"/>
                      <w:tag w:val="nr_11324479bde84d89a942385d76bdbae8"/>
                      <w:id w:val="1535300345"/>
                      <w:lock w:val="sdtLocked"/>
                    </w:sdtPr>
                    <w:sdtEndPr/>
                    <w:sdtContent>
                      <w:r w:rsidR="00C514A0">
                        <w:rPr>
                          <w:szCs w:val="24"/>
                          <w:lang w:eastAsia="lt-LT"/>
                        </w:rPr>
                        <w:t>16</w:t>
                      </w:r>
                    </w:sdtContent>
                  </w:sdt>
                  <w:r w:rsidR="00C514A0">
                    <w:rPr>
                      <w:szCs w:val="24"/>
                      <w:lang w:eastAsia="lt-LT"/>
                    </w:rPr>
                    <w:t>. Komisija sudaroma mažiausiai iš trijų asmenų ir skiriama EMC direktoriaus potvarkiu. Komisijos pirmininku skiriamas komisijos narys, turintis didžiausią veiklos patirtį vertinamoje profesinių žinių srityje.</w:t>
                  </w:r>
                </w:p>
              </w:sdtContent>
            </w:sdt>
            <w:sdt>
              <w:sdtPr>
                <w:alias w:val="17 p."/>
                <w:tag w:val="part_cf64664fc46e4759be75581cc489964a"/>
                <w:id w:val="459072537"/>
                <w:lock w:val="sdtLocked"/>
              </w:sdtPr>
              <w:sdtEndPr/>
              <w:sdtContent>
                <w:p w14:paraId="3F482EBF" w14:textId="77777777" w:rsidR="00F45D02" w:rsidRDefault="00114BF7">
                  <w:pPr>
                    <w:suppressAutoHyphens/>
                    <w:ind w:firstLine="567"/>
                    <w:jc w:val="both"/>
                    <w:rPr>
                      <w:szCs w:val="24"/>
                      <w:lang w:eastAsia="lt-LT"/>
                    </w:rPr>
                  </w:pPr>
                  <w:sdt>
                    <w:sdtPr>
                      <w:alias w:val="Numeris"/>
                      <w:tag w:val="nr_cf64664fc46e4759be75581cc489964a"/>
                      <w:id w:val="-1338611552"/>
                      <w:lock w:val="sdtLocked"/>
                    </w:sdtPr>
                    <w:sdtEndPr/>
                    <w:sdtContent>
                      <w:r w:rsidR="00C514A0">
                        <w:rPr>
                          <w:szCs w:val="24"/>
                          <w:lang w:eastAsia="lt-LT"/>
                        </w:rPr>
                        <w:t>17</w:t>
                      </w:r>
                    </w:sdtContent>
                  </w:sdt>
                  <w:r w:rsidR="00C514A0">
                    <w:rPr>
                      <w:szCs w:val="24"/>
                      <w:lang w:eastAsia="lt-LT"/>
                    </w:rPr>
                    <w:t>. Prireikus ir komisijai nusprendus, EMC direktorius gali kviesti į profesinių žinių vertinimo komisijos posėdį nepriklausomus specialistus ir (ar) ekspertus.</w:t>
                  </w:r>
                </w:p>
              </w:sdtContent>
            </w:sdt>
            <w:sdt>
              <w:sdtPr>
                <w:alias w:val="18 p."/>
                <w:tag w:val="part_714ee3c75fa746ffb7c2a2ba64f37ebd"/>
                <w:id w:val="-1082675071"/>
                <w:lock w:val="sdtLocked"/>
              </w:sdtPr>
              <w:sdtEndPr/>
              <w:sdtContent>
                <w:p w14:paraId="4F362256" w14:textId="77777777" w:rsidR="00F45D02" w:rsidRDefault="00114BF7">
                  <w:pPr>
                    <w:ind w:firstLine="567"/>
                    <w:jc w:val="both"/>
                    <w:rPr>
                      <w:szCs w:val="24"/>
                      <w:lang w:eastAsia="lt-LT"/>
                    </w:rPr>
                  </w:pPr>
                  <w:sdt>
                    <w:sdtPr>
                      <w:alias w:val="Numeris"/>
                      <w:tag w:val="nr_714ee3c75fa746ffb7c2a2ba64f37ebd"/>
                      <w:id w:val="-177583105"/>
                      <w:lock w:val="sdtLocked"/>
                    </w:sdtPr>
                    <w:sdtEndPr/>
                    <w:sdtContent>
                      <w:r w:rsidR="00C514A0">
                        <w:rPr>
                          <w:szCs w:val="24"/>
                          <w:lang w:eastAsia="lt-LT"/>
                        </w:rPr>
                        <w:t>18</w:t>
                      </w:r>
                    </w:sdtContent>
                  </w:sdt>
                  <w:r w:rsidR="00C514A0">
                    <w:rPr>
                      <w:szCs w:val="24"/>
                      <w:lang w:eastAsia="lt-LT"/>
                    </w:rPr>
                    <w:t>. Komisijos narys privalo nusišalinti nuo pareiškėjo profesinių žinių vertinimo, jeigu yra susijęs su pareiškėju šeimos, artimos giminystės ir (ar) verslo ryšiais, susijusiais su jo privačiais interesais – jo (ar jam artimo asmens, kaip tai apibrėžta Lietuvos Respublikos viešųjų ir privačių interesų derinimo įstatyme) suinteresuotumu asmenine turtine nauda, ir dėl to gali kilti interesų konfliktas.</w:t>
                  </w:r>
                </w:p>
              </w:sdtContent>
            </w:sdt>
            <w:sdt>
              <w:sdtPr>
                <w:alias w:val="19 p."/>
                <w:tag w:val="part_a1b115e049e14a87ae70598b00322ad8"/>
                <w:id w:val="-1086832639"/>
                <w:lock w:val="sdtLocked"/>
              </w:sdtPr>
              <w:sdtEndPr/>
              <w:sdtContent>
                <w:p w14:paraId="6AD02BFC" w14:textId="77777777" w:rsidR="00F45D02" w:rsidRDefault="00114BF7">
                  <w:pPr>
                    <w:suppressAutoHyphens/>
                    <w:ind w:firstLine="567"/>
                    <w:jc w:val="both"/>
                    <w:rPr>
                      <w:szCs w:val="24"/>
                      <w:lang w:eastAsia="lt-LT"/>
                    </w:rPr>
                  </w:pPr>
                  <w:sdt>
                    <w:sdtPr>
                      <w:alias w:val="Numeris"/>
                      <w:tag w:val="nr_a1b115e049e14a87ae70598b00322ad8"/>
                      <w:id w:val="-1606333735"/>
                      <w:lock w:val="sdtLocked"/>
                    </w:sdtPr>
                    <w:sdtEndPr/>
                    <w:sdtContent>
                      <w:r w:rsidR="00C514A0">
                        <w:rPr>
                          <w:szCs w:val="24"/>
                          <w:lang w:eastAsia="lt-LT"/>
                        </w:rPr>
                        <w:t>19</w:t>
                      </w:r>
                    </w:sdtContent>
                  </w:sdt>
                  <w:r w:rsidR="00C514A0">
                    <w:rPr>
                      <w:szCs w:val="24"/>
                      <w:lang w:eastAsia="lt-LT"/>
                    </w:rPr>
                    <w:t>. Vertinant kitų valstybių (trečiųjų šalių), Europos Sąjungos valstybės narių piliečių profesinį pasirengimą, testas pareiškėjui teikiamas valstybine lietuvių kalba. Jei pareiškėjas nesupranta lietuvių kalbos, jo prašymu EMC organizuoja testo vertimą. Testo vertimo išlaidas apmoka pareiškėjas. Komisijos narių pokalbis su pareiškėju vyksta valstybine lietuvių kalba. Galima išimtis – abiem pusėms suprantama kalba, kai yra bent du komisijos nariai, mokantys pareiškėjo kalbą. Kitu atveju, pareiškėjo prašymu, EMC samdo vertėją, kurio paslaugas apmoka pareiškėjas.</w:t>
                  </w:r>
                </w:p>
                <w:p w14:paraId="4F344E38" w14:textId="77777777" w:rsidR="00F45D02" w:rsidRDefault="00114BF7">
                  <w:pPr>
                    <w:jc w:val="center"/>
                    <w:rPr>
                      <w:szCs w:val="24"/>
                      <w:lang w:eastAsia="lt-LT"/>
                    </w:rPr>
                  </w:pPr>
                </w:p>
              </w:sdtContent>
            </w:sdt>
          </w:sdtContent>
        </w:sdt>
        <w:sdt>
          <w:sdtPr>
            <w:alias w:val="skyrius"/>
            <w:tag w:val="part_a7447a29ffba447ab50fb8c7ed294b94"/>
            <w:id w:val="-1190988113"/>
            <w:lock w:val="sdtLocked"/>
          </w:sdtPr>
          <w:sdtEndPr/>
          <w:sdtContent>
            <w:p w14:paraId="24A994EF" w14:textId="77777777" w:rsidR="00F45D02" w:rsidRDefault="00114BF7">
              <w:pPr>
                <w:keepNext/>
                <w:tabs>
                  <w:tab w:val="left" w:pos="284"/>
                </w:tabs>
                <w:jc w:val="center"/>
                <w:rPr>
                  <w:b/>
                  <w:kern w:val="28"/>
                  <w:szCs w:val="24"/>
                  <w:lang w:eastAsia="lt-LT"/>
                </w:rPr>
              </w:pPr>
              <w:sdt>
                <w:sdtPr>
                  <w:alias w:val="Numeris"/>
                  <w:tag w:val="nr_a7447a29ffba447ab50fb8c7ed294b94"/>
                  <w:id w:val="-1838154634"/>
                  <w:lock w:val="sdtLocked"/>
                </w:sdtPr>
                <w:sdtEndPr/>
                <w:sdtContent>
                  <w:r w:rsidR="00C514A0">
                    <w:rPr>
                      <w:b/>
                      <w:kern w:val="28"/>
                      <w:szCs w:val="24"/>
                      <w:lang w:eastAsia="lt-LT"/>
                    </w:rPr>
                    <w:t>VIII</w:t>
                  </w:r>
                </w:sdtContent>
              </w:sdt>
              <w:r w:rsidR="00C514A0">
                <w:rPr>
                  <w:b/>
                  <w:kern w:val="28"/>
                  <w:szCs w:val="24"/>
                  <w:lang w:eastAsia="lt-LT"/>
                </w:rPr>
                <w:t xml:space="preserve"> SKYRIUS</w:t>
              </w:r>
            </w:p>
            <w:p w14:paraId="18C35F75" w14:textId="77777777" w:rsidR="00F45D02" w:rsidRDefault="00114BF7">
              <w:pPr>
                <w:keepNext/>
                <w:tabs>
                  <w:tab w:val="left" w:pos="284"/>
                </w:tabs>
                <w:jc w:val="center"/>
                <w:rPr>
                  <w:b/>
                  <w:kern w:val="28"/>
                  <w:szCs w:val="24"/>
                  <w:lang w:eastAsia="lt-LT"/>
                </w:rPr>
              </w:pPr>
              <w:sdt>
                <w:sdtPr>
                  <w:alias w:val="Pavadinimas"/>
                  <w:tag w:val="title_a7447a29ffba447ab50fb8c7ed294b94"/>
                  <w:id w:val="-1414851352"/>
                  <w:lock w:val="sdtLocked"/>
                </w:sdtPr>
                <w:sdtEndPr/>
                <w:sdtContent>
                  <w:r w:rsidR="00C514A0">
                    <w:rPr>
                      <w:b/>
                      <w:kern w:val="28"/>
                      <w:szCs w:val="24"/>
                      <w:lang w:eastAsia="lt-LT"/>
                    </w:rPr>
                    <w:t>PROFESINIŲ ŽINIŲ VERTINIMĄ PATVIRTINANTIS DOKUMENTAS</w:t>
                  </w:r>
                </w:sdtContent>
              </w:sdt>
            </w:p>
            <w:p w14:paraId="1A31BBAF" w14:textId="77777777" w:rsidR="00F45D02" w:rsidRDefault="00F45D02">
              <w:pPr>
                <w:jc w:val="center"/>
                <w:rPr>
                  <w:szCs w:val="24"/>
                  <w:lang w:eastAsia="lt-LT"/>
                </w:rPr>
              </w:pPr>
            </w:p>
            <w:sdt>
              <w:sdtPr>
                <w:alias w:val="20 p."/>
                <w:tag w:val="part_3427d95143f64bb59cba17c6c3a67849"/>
                <w:id w:val="661590187"/>
                <w:lock w:val="sdtLocked"/>
              </w:sdtPr>
              <w:sdtEndPr/>
              <w:sdtContent>
                <w:p w14:paraId="00F9FA8D" w14:textId="77777777" w:rsidR="00F45D02" w:rsidRDefault="00114BF7">
                  <w:pPr>
                    <w:suppressAutoHyphens/>
                    <w:ind w:firstLine="567"/>
                    <w:jc w:val="both"/>
                    <w:rPr>
                      <w:szCs w:val="24"/>
                    </w:rPr>
                  </w:pPr>
                  <w:sdt>
                    <w:sdtPr>
                      <w:alias w:val="Numeris"/>
                      <w:tag w:val="nr_3427d95143f64bb59cba17c6c3a67849"/>
                      <w:id w:val="1381132246"/>
                      <w:lock w:val="sdtLocked"/>
                    </w:sdtPr>
                    <w:sdtEndPr/>
                    <w:sdtContent>
                      <w:r w:rsidR="00C514A0">
                        <w:rPr>
                          <w:szCs w:val="24"/>
                          <w:lang w:eastAsia="lt-LT"/>
                        </w:rPr>
                        <w:t>20</w:t>
                      </w:r>
                    </w:sdtContent>
                  </w:sdt>
                  <w:r w:rsidR="00C514A0">
                    <w:rPr>
                      <w:szCs w:val="24"/>
                      <w:lang w:eastAsia="lt-LT"/>
                    </w:rPr>
                    <w:t>. Sprendimai dėl profesinių žinių įvertinimo įforminami protokolu. Jame nurodoma:</w:t>
                  </w:r>
                </w:p>
                <w:sdt>
                  <w:sdtPr>
                    <w:alias w:val="20.1 pp."/>
                    <w:tag w:val="part_e59a70f1535f456f9462f64970caa372"/>
                    <w:id w:val="1080178838"/>
                    <w:lock w:val="sdtLocked"/>
                  </w:sdtPr>
                  <w:sdtEndPr/>
                  <w:sdtContent>
                    <w:p w14:paraId="110D9BC3" w14:textId="77777777" w:rsidR="00F45D02" w:rsidRDefault="00114BF7">
                      <w:pPr>
                        <w:suppressAutoHyphens/>
                        <w:ind w:firstLine="567"/>
                        <w:jc w:val="both"/>
                        <w:rPr>
                          <w:szCs w:val="24"/>
                          <w:lang w:eastAsia="lt-LT"/>
                        </w:rPr>
                      </w:pPr>
                      <w:sdt>
                        <w:sdtPr>
                          <w:alias w:val="Numeris"/>
                          <w:tag w:val="nr_e59a70f1535f456f9462f64970caa372"/>
                          <w:id w:val="-877238672"/>
                          <w:lock w:val="sdtLocked"/>
                        </w:sdtPr>
                        <w:sdtEndPr/>
                        <w:sdtContent>
                          <w:r w:rsidR="00C514A0">
                            <w:rPr>
                              <w:szCs w:val="24"/>
                              <w:lang w:eastAsia="lt-LT"/>
                            </w:rPr>
                            <w:t>20.1</w:t>
                          </w:r>
                        </w:sdtContent>
                      </w:sdt>
                      <w:r w:rsidR="00C514A0">
                        <w:rPr>
                          <w:szCs w:val="24"/>
                          <w:lang w:eastAsia="lt-LT"/>
                        </w:rPr>
                        <w:t>. komisijos sudėtis (komisijos pirmininko, sekretoriaus, narių vardai ir pavardės), kaip balsavo kiekvienas komisijos narys;</w:t>
                      </w:r>
                    </w:p>
                  </w:sdtContent>
                </w:sdt>
                <w:sdt>
                  <w:sdtPr>
                    <w:alias w:val="20.2 pp."/>
                    <w:tag w:val="part_3e6420905e46498d9584a640ff8e0a07"/>
                    <w:id w:val="129598828"/>
                    <w:lock w:val="sdtLocked"/>
                  </w:sdtPr>
                  <w:sdtEndPr/>
                  <w:sdtContent>
                    <w:p w14:paraId="521D4595" w14:textId="77777777" w:rsidR="00F45D02" w:rsidRDefault="00114BF7">
                      <w:pPr>
                        <w:suppressAutoHyphens/>
                        <w:ind w:firstLine="567"/>
                        <w:jc w:val="both"/>
                        <w:rPr>
                          <w:szCs w:val="24"/>
                          <w:lang w:eastAsia="lt-LT"/>
                        </w:rPr>
                      </w:pPr>
                      <w:sdt>
                        <w:sdtPr>
                          <w:alias w:val="Numeris"/>
                          <w:tag w:val="nr_3e6420905e46498d9584a640ff8e0a07"/>
                          <w:id w:val="581805770"/>
                          <w:lock w:val="sdtLocked"/>
                        </w:sdtPr>
                        <w:sdtEndPr/>
                        <w:sdtContent>
                          <w:r w:rsidR="00C514A0">
                            <w:rPr>
                              <w:szCs w:val="24"/>
                              <w:lang w:eastAsia="lt-LT"/>
                            </w:rPr>
                            <w:t>20.2</w:t>
                          </w:r>
                        </w:sdtContent>
                      </w:sdt>
                      <w:r w:rsidR="00C514A0">
                        <w:rPr>
                          <w:szCs w:val="24"/>
                          <w:lang w:eastAsia="lt-LT"/>
                        </w:rPr>
                        <w:t>. profesinių žinių vertinimo data ir vieta;</w:t>
                      </w:r>
                    </w:p>
                  </w:sdtContent>
                </w:sdt>
                <w:sdt>
                  <w:sdtPr>
                    <w:alias w:val="20.3 pp."/>
                    <w:tag w:val="part_66c533e300ee4412a748af5ef840b78d"/>
                    <w:id w:val="95987165"/>
                    <w:lock w:val="sdtLocked"/>
                  </w:sdtPr>
                  <w:sdtEndPr/>
                  <w:sdtContent>
                    <w:p w14:paraId="48033DE2" w14:textId="77777777" w:rsidR="00F45D02" w:rsidRDefault="00114BF7">
                      <w:pPr>
                        <w:suppressAutoHyphens/>
                        <w:ind w:firstLine="567"/>
                        <w:jc w:val="both"/>
                        <w:rPr>
                          <w:szCs w:val="24"/>
                          <w:lang w:eastAsia="lt-LT"/>
                        </w:rPr>
                      </w:pPr>
                      <w:sdt>
                        <w:sdtPr>
                          <w:alias w:val="Numeris"/>
                          <w:tag w:val="nr_66c533e300ee4412a748af5ef840b78d"/>
                          <w:id w:val="-790357469"/>
                          <w:lock w:val="sdtLocked"/>
                        </w:sdtPr>
                        <w:sdtEndPr/>
                        <w:sdtContent>
                          <w:r w:rsidR="00C514A0">
                            <w:rPr>
                              <w:szCs w:val="24"/>
                              <w:lang w:eastAsia="lt-LT"/>
                            </w:rPr>
                            <w:t>20.3</w:t>
                          </w:r>
                        </w:sdtContent>
                      </w:sdt>
                      <w:r w:rsidR="00C514A0">
                        <w:rPr>
                          <w:szCs w:val="24"/>
                          <w:lang w:eastAsia="lt-LT"/>
                        </w:rPr>
                        <w:t>. protokolo numeris;</w:t>
                      </w:r>
                    </w:p>
                  </w:sdtContent>
                </w:sdt>
                <w:sdt>
                  <w:sdtPr>
                    <w:alias w:val="20.4 pp."/>
                    <w:tag w:val="part_5cca17547e7d4f35b40b4143d2ed9c67"/>
                    <w:id w:val="-46064679"/>
                    <w:lock w:val="sdtLocked"/>
                  </w:sdtPr>
                  <w:sdtEndPr/>
                  <w:sdtContent>
                    <w:p w14:paraId="3F69D3AE" w14:textId="77777777" w:rsidR="00F45D02" w:rsidRDefault="00114BF7">
                      <w:pPr>
                        <w:suppressAutoHyphens/>
                        <w:ind w:firstLine="567"/>
                        <w:jc w:val="both"/>
                        <w:rPr>
                          <w:szCs w:val="24"/>
                          <w:lang w:eastAsia="lt-LT"/>
                        </w:rPr>
                      </w:pPr>
                      <w:sdt>
                        <w:sdtPr>
                          <w:alias w:val="Numeris"/>
                          <w:tag w:val="nr_5cca17547e7d4f35b40b4143d2ed9c67"/>
                          <w:id w:val="-2107262984"/>
                          <w:lock w:val="sdtLocked"/>
                        </w:sdtPr>
                        <w:sdtEndPr/>
                        <w:sdtContent>
                          <w:r w:rsidR="00C514A0">
                            <w:rPr>
                              <w:szCs w:val="24"/>
                              <w:lang w:eastAsia="lt-LT"/>
                            </w:rPr>
                            <w:t>20.4</w:t>
                          </w:r>
                        </w:sdtContent>
                      </w:sdt>
                      <w:r w:rsidR="00C514A0">
                        <w:rPr>
                          <w:szCs w:val="24"/>
                          <w:lang w:eastAsia="lt-LT"/>
                        </w:rPr>
                        <w:t>. pareiškėjo, kurio profesinės žinios buvo įvertintos teigiamai, vardas, pavardė, asmens kodas ir jam siūloma suteikti kvalifikacija;</w:t>
                      </w:r>
                    </w:p>
                  </w:sdtContent>
                </w:sdt>
                <w:sdt>
                  <w:sdtPr>
                    <w:alias w:val="20.5 pp."/>
                    <w:tag w:val="part_e58dbf1466c64e38aa4e9292f5b4c0a6"/>
                    <w:id w:val="-1385626424"/>
                    <w:lock w:val="sdtLocked"/>
                  </w:sdtPr>
                  <w:sdtEndPr/>
                  <w:sdtContent>
                    <w:p w14:paraId="59EA861D" w14:textId="77777777" w:rsidR="00F45D02" w:rsidRDefault="00114BF7">
                      <w:pPr>
                        <w:suppressAutoHyphens/>
                        <w:ind w:firstLine="567"/>
                        <w:jc w:val="both"/>
                        <w:rPr>
                          <w:szCs w:val="24"/>
                          <w:lang w:eastAsia="lt-LT"/>
                        </w:rPr>
                      </w:pPr>
                      <w:sdt>
                        <w:sdtPr>
                          <w:alias w:val="Numeris"/>
                          <w:tag w:val="nr_e58dbf1466c64e38aa4e9292f5b4c0a6"/>
                          <w:id w:val="-1380938008"/>
                          <w:lock w:val="sdtLocked"/>
                        </w:sdtPr>
                        <w:sdtEndPr/>
                        <w:sdtContent>
                          <w:r w:rsidR="00C514A0">
                            <w:rPr>
                              <w:szCs w:val="24"/>
                              <w:lang w:eastAsia="lt-LT"/>
                            </w:rPr>
                            <w:t>20.5</w:t>
                          </w:r>
                        </w:sdtContent>
                      </w:sdt>
                      <w:r w:rsidR="00C514A0">
                        <w:rPr>
                          <w:szCs w:val="24"/>
                          <w:lang w:eastAsia="lt-LT"/>
                        </w:rPr>
                        <w:t>. Pareiškėjo, kurio profesinės žinios buvo įvertintos neigiamai, vardas, pavardė, asmens kodas, sprendimo dėl neigiamo profesinių žinių įvertinimo priežastys;</w:t>
                      </w:r>
                    </w:p>
                  </w:sdtContent>
                </w:sdt>
                <w:sdt>
                  <w:sdtPr>
                    <w:alias w:val="20.6 pp."/>
                    <w:tag w:val="part_1895ccc5cde34066a81e99dda2b8bdfc"/>
                    <w:id w:val="1199040687"/>
                    <w:lock w:val="sdtLocked"/>
                  </w:sdtPr>
                  <w:sdtEndPr/>
                  <w:sdtContent>
                    <w:p w14:paraId="1527E074" w14:textId="77777777" w:rsidR="00F45D02" w:rsidRDefault="00114BF7">
                      <w:pPr>
                        <w:suppressAutoHyphens/>
                        <w:ind w:firstLine="567"/>
                        <w:jc w:val="both"/>
                        <w:rPr>
                          <w:szCs w:val="24"/>
                          <w:lang w:eastAsia="lt-LT"/>
                        </w:rPr>
                      </w:pPr>
                      <w:sdt>
                        <w:sdtPr>
                          <w:alias w:val="Numeris"/>
                          <w:tag w:val="nr_1895ccc5cde34066a81e99dda2b8bdfc"/>
                          <w:id w:val="-1393189840"/>
                          <w:lock w:val="sdtLocked"/>
                        </w:sdtPr>
                        <w:sdtEndPr/>
                        <w:sdtContent>
                          <w:r w:rsidR="00C514A0">
                            <w:rPr>
                              <w:szCs w:val="24"/>
                              <w:lang w:eastAsia="lt-LT"/>
                            </w:rPr>
                            <w:t>20.6</w:t>
                          </w:r>
                        </w:sdtContent>
                      </w:sdt>
                      <w:r w:rsidR="00C514A0">
                        <w:rPr>
                          <w:szCs w:val="24"/>
                          <w:lang w:eastAsia="lt-LT"/>
                        </w:rPr>
                        <w:t>. pareiškėjui užduodami klausimai žodžiu, komisijos narių vardai, pavardės, parašai;</w:t>
                      </w:r>
                    </w:p>
                  </w:sdtContent>
                </w:sdt>
                <w:sdt>
                  <w:sdtPr>
                    <w:alias w:val="20.7 pp."/>
                    <w:tag w:val="part_c840c37798af43f594cbd88cec13143c"/>
                    <w:id w:val="-767921501"/>
                    <w:lock w:val="sdtLocked"/>
                  </w:sdtPr>
                  <w:sdtEndPr/>
                  <w:sdtContent>
                    <w:p w14:paraId="35DA746B" w14:textId="6EC39D88" w:rsidR="00F45D02" w:rsidRDefault="00114BF7">
                      <w:pPr>
                        <w:suppressAutoHyphens/>
                        <w:ind w:firstLine="567"/>
                        <w:jc w:val="both"/>
                        <w:rPr>
                          <w:szCs w:val="24"/>
                          <w:lang w:eastAsia="lt-LT"/>
                        </w:rPr>
                      </w:pPr>
                      <w:sdt>
                        <w:sdtPr>
                          <w:alias w:val="Numeris"/>
                          <w:tag w:val="nr_c840c37798af43f594cbd88cec13143c"/>
                          <w:id w:val="-251815501"/>
                          <w:lock w:val="sdtLocked"/>
                        </w:sdtPr>
                        <w:sdtEndPr/>
                        <w:sdtContent>
                          <w:r w:rsidR="00C514A0">
                            <w:rPr>
                              <w:szCs w:val="24"/>
                              <w:lang w:eastAsia="lt-LT"/>
                            </w:rPr>
                            <w:t>20.7</w:t>
                          </w:r>
                        </w:sdtContent>
                      </w:sdt>
                      <w:r w:rsidR="00C514A0">
                        <w:rPr>
                          <w:szCs w:val="24"/>
                          <w:lang w:eastAsia="lt-LT"/>
                        </w:rPr>
                        <w:t>. kita informacija apie pareiškėją (</w:t>
                      </w:r>
                      <w:r w:rsidR="00C514A0">
                        <w:rPr>
                          <w:szCs w:val="24"/>
                        </w:rPr>
                        <w:t>nurodyta statybos techninio reglamento STR 1.02.01:2017 „Statybos dalyvių atestavimo ir teisės pripažinimo tvarkos aprašas“ 1 priede</w:t>
                      </w:r>
                      <w:r w:rsidR="00C514A0">
                        <w:rPr>
                          <w:szCs w:val="24"/>
                          <w:lang w:eastAsia="lt-LT"/>
                        </w:rPr>
                        <w:t xml:space="preserve">) – komisijos sekretoriaus sprendimu ar viešosios įstaigos Statybos sektoriaus vystymo agentūros </w:t>
                      </w:r>
                      <w:r w:rsidR="00C514A0">
                        <w:rPr>
                          <w:szCs w:val="24"/>
                          <w:lang w:eastAsia="lt-LT"/>
                        </w:rPr>
                        <w:br/>
                        <w:t>(toliau – SSVA) prašymu.</w:t>
                      </w:r>
                    </w:p>
                  </w:sdtContent>
                </w:sdt>
              </w:sdtContent>
            </w:sdt>
            <w:sdt>
              <w:sdtPr>
                <w:alias w:val="21 p."/>
                <w:tag w:val="part_321f07e2e0c243a7968e6c872d89831d"/>
                <w:id w:val="1306207983"/>
                <w:lock w:val="sdtLocked"/>
              </w:sdtPr>
              <w:sdtEndPr/>
              <w:sdtContent>
                <w:p w14:paraId="18B10224" w14:textId="48A9AB6C" w:rsidR="00F45D02" w:rsidRDefault="00114BF7">
                  <w:pPr>
                    <w:suppressAutoHyphens/>
                    <w:ind w:firstLine="567"/>
                    <w:jc w:val="both"/>
                    <w:rPr>
                      <w:szCs w:val="24"/>
                      <w:lang w:eastAsia="lt-LT"/>
                    </w:rPr>
                  </w:pPr>
                  <w:sdt>
                    <w:sdtPr>
                      <w:alias w:val="Numeris"/>
                      <w:tag w:val="nr_321f07e2e0c243a7968e6c872d89831d"/>
                      <w:id w:val="-1425638908"/>
                      <w:lock w:val="sdtLocked"/>
                    </w:sdtPr>
                    <w:sdtEndPr/>
                    <w:sdtContent>
                      <w:r w:rsidR="00C514A0">
                        <w:rPr>
                          <w:szCs w:val="24"/>
                          <w:lang w:eastAsia="lt-LT"/>
                        </w:rPr>
                        <w:t>21</w:t>
                      </w:r>
                    </w:sdtContent>
                  </w:sdt>
                  <w:r w:rsidR="00C514A0">
                    <w:rPr>
                      <w:szCs w:val="24"/>
                      <w:lang w:eastAsia="lt-LT"/>
                    </w:rPr>
                    <w:t>. Parengiami du vienodą juridinę galią turintys profesinių žinių įvertinimo protokolo egzemplioriai: vienas teikiamas SSVA, antras lieka ir 5 metus saugomas EMC.</w:t>
                  </w:r>
                </w:p>
              </w:sdtContent>
            </w:sdt>
            <w:sdt>
              <w:sdtPr>
                <w:alias w:val="22 p."/>
                <w:tag w:val="part_5a8c7619026540bfa4a433e000ba2485"/>
                <w:id w:val="2092511812"/>
                <w:lock w:val="sdtLocked"/>
              </w:sdtPr>
              <w:sdtEndPr/>
              <w:sdtContent>
                <w:p w14:paraId="59ABEDAD" w14:textId="77777777" w:rsidR="00F45D02" w:rsidRDefault="00114BF7">
                  <w:pPr>
                    <w:suppressAutoHyphens/>
                    <w:ind w:firstLine="567"/>
                    <w:jc w:val="both"/>
                    <w:rPr>
                      <w:szCs w:val="24"/>
                      <w:lang w:eastAsia="lt-LT"/>
                    </w:rPr>
                  </w:pPr>
                  <w:sdt>
                    <w:sdtPr>
                      <w:alias w:val="Numeris"/>
                      <w:tag w:val="nr_5a8c7619026540bfa4a433e000ba2485"/>
                      <w:id w:val="-406835989"/>
                      <w:lock w:val="sdtLocked"/>
                    </w:sdtPr>
                    <w:sdtEndPr/>
                    <w:sdtContent>
                      <w:r w:rsidR="00C514A0">
                        <w:rPr>
                          <w:szCs w:val="24"/>
                          <w:lang w:eastAsia="lt-LT"/>
                        </w:rPr>
                        <w:t>22</w:t>
                      </w:r>
                    </w:sdtContent>
                  </w:sdt>
                  <w:r w:rsidR="00C514A0">
                    <w:rPr>
                      <w:szCs w:val="24"/>
                      <w:lang w:eastAsia="lt-LT"/>
                    </w:rPr>
                    <w:t xml:space="preserve">. Pareiškėjui išduodamas komisijos sekretoriaus pasirašytas profesinių žinių įvertinimo protokolo išrašas, </w:t>
                  </w:r>
                  <w:r w:rsidR="00C514A0">
                    <w:rPr>
                      <w:bCs/>
                      <w:szCs w:val="24"/>
                      <w:lang w:eastAsia="lt-LT"/>
                    </w:rPr>
                    <w:t>kuriame nurodoma: pareiškėjo vardas, pavardė, statybos techninės veiklos pagrindinių sričių vadovų pareigos, statinių grupės, darbo sritys ir (ar) projekto dalys, dokumento išdavimo data. Protokolo išrašas išduodamas vadovaujantis Dokumentų rengimo taisyklių, patvirtintų Lietuvos vyriausiojo archyvaro 2011</w:t>
                  </w:r>
                  <w:r w:rsidR="00C514A0">
                    <w:rPr>
                      <w:szCs w:val="24"/>
                      <w:lang w:eastAsia="lt-LT"/>
                    </w:rPr>
                    <w:t> </w:t>
                  </w:r>
                  <w:r w:rsidR="00C514A0">
                    <w:rPr>
                      <w:bCs/>
                      <w:szCs w:val="24"/>
                      <w:lang w:eastAsia="lt-LT"/>
                    </w:rPr>
                    <w:t>m. liepos 4</w:t>
                  </w:r>
                  <w:r w:rsidR="00C514A0">
                    <w:rPr>
                      <w:szCs w:val="24"/>
                      <w:lang w:eastAsia="lt-LT"/>
                    </w:rPr>
                    <w:t> </w:t>
                  </w:r>
                  <w:r w:rsidR="00C514A0">
                    <w:rPr>
                      <w:bCs/>
                      <w:szCs w:val="24"/>
                      <w:lang w:eastAsia="lt-LT"/>
                    </w:rPr>
                    <w:t>d. įsakymu Nr.</w:t>
                  </w:r>
                  <w:r w:rsidR="00C514A0">
                    <w:rPr>
                      <w:szCs w:val="24"/>
                      <w:lang w:eastAsia="lt-LT"/>
                    </w:rPr>
                    <w:t> </w:t>
                  </w:r>
                  <w:r w:rsidR="00C514A0">
                    <w:rPr>
                      <w:bCs/>
                      <w:szCs w:val="24"/>
                      <w:lang w:eastAsia="lt-LT"/>
                    </w:rPr>
                    <w:t>V-117 „Dėl Dokumentų rengimo taisyklių patvirtinimo“ 38 punkte nustatytais reikalavimais</w:t>
                  </w:r>
                  <w:r w:rsidR="00C514A0">
                    <w:rPr>
                      <w:szCs w:val="24"/>
                      <w:lang w:eastAsia="lt-LT"/>
                    </w:rPr>
                    <w:t>.</w:t>
                  </w:r>
                </w:p>
                <w:p w14:paraId="33C9F471" w14:textId="77777777" w:rsidR="00F45D02" w:rsidRDefault="00114BF7">
                  <w:pPr>
                    <w:suppressAutoHyphens/>
                    <w:jc w:val="center"/>
                    <w:rPr>
                      <w:szCs w:val="24"/>
                      <w:lang w:eastAsia="lt-LT"/>
                    </w:rPr>
                  </w:pPr>
                </w:p>
              </w:sdtContent>
            </w:sdt>
          </w:sdtContent>
        </w:sdt>
        <w:sdt>
          <w:sdtPr>
            <w:alias w:val="skyrius"/>
            <w:tag w:val="part_ad855d129ed6466d9ee9968c4449fc67"/>
            <w:id w:val="-202019988"/>
            <w:lock w:val="sdtLocked"/>
            <w:placeholder>
              <w:docPart w:val="DefaultPlaceholder_-1854013440"/>
            </w:placeholder>
          </w:sdtPr>
          <w:sdtEndPr>
            <w:rPr>
              <w:kern w:val="28"/>
              <w:szCs w:val="24"/>
              <w:lang w:eastAsia="lt-LT"/>
            </w:rPr>
          </w:sdtEndPr>
          <w:sdtContent>
            <w:p w14:paraId="65B370C9" w14:textId="1CBF826C" w:rsidR="00F45D02" w:rsidRDefault="00114BF7">
              <w:pPr>
                <w:keepNext/>
                <w:tabs>
                  <w:tab w:val="left" w:pos="284"/>
                </w:tabs>
                <w:jc w:val="center"/>
                <w:rPr>
                  <w:b/>
                  <w:kern w:val="28"/>
                  <w:szCs w:val="24"/>
                  <w:lang w:eastAsia="lt-LT"/>
                </w:rPr>
              </w:pPr>
              <w:sdt>
                <w:sdtPr>
                  <w:alias w:val="Numeris"/>
                  <w:tag w:val="nr_ad855d129ed6466d9ee9968c4449fc67"/>
                  <w:id w:val="413204413"/>
                  <w:lock w:val="sdtLocked"/>
                </w:sdtPr>
                <w:sdtEndPr/>
                <w:sdtContent>
                  <w:r w:rsidR="00C514A0">
                    <w:rPr>
                      <w:b/>
                      <w:kern w:val="28"/>
                      <w:szCs w:val="24"/>
                      <w:lang w:eastAsia="lt-LT"/>
                    </w:rPr>
                    <w:t>IX</w:t>
                  </w:r>
                </w:sdtContent>
              </w:sdt>
              <w:r w:rsidR="00C514A0">
                <w:rPr>
                  <w:b/>
                  <w:kern w:val="28"/>
                  <w:szCs w:val="24"/>
                  <w:lang w:eastAsia="lt-LT"/>
                </w:rPr>
                <w:t xml:space="preserve"> SKYRIUS</w:t>
              </w:r>
            </w:p>
            <w:p w14:paraId="2FFAB1C7" w14:textId="77777777" w:rsidR="00F45D02" w:rsidRDefault="00114BF7">
              <w:pPr>
                <w:keepNext/>
                <w:tabs>
                  <w:tab w:val="left" w:pos="284"/>
                </w:tabs>
                <w:jc w:val="center"/>
                <w:rPr>
                  <w:b/>
                  <w:kern w:val="28"/>
                  <w:szCs w:val="24"/>
                  <w:lang w:eastAsia="lt-LT"/>
                </w:rPr>
              </w:pPr>
              <w:sdt>
                <w:sdtPr>
                  <w:alias w:val="Pavadinimas"/>
                  <w:tag w:val="title_ad855d129ed6466d9ee9968c4449fc67"/>
                  <w:id w:val="1697122124"/>
                  <w:lock w:val="sdtLocked"/>
                </w:sdtPr>
                <w:sdtEndPr/>
                <w:sdtContent>
                  <w:r w:rsidR="00C514A0">
                    <w:rPr>
                      <w:b/>
                      <w:kern w:val="28"/>
                      <w:szCs w:val="24"/>
                      <w:lang w:eastAsia="lt-LT"/>
                    </w:rPr>
                    <w:t>BAIGIAMOSIOS NUOSTATOS</w:t>
                  </w:r>
                </w:sdtContent>
              </w:sdt>
            </w:p>
            <w:p w14:paraId="3F82E234" w14:textId="77777777" w:rsidR="00F45D02" w:rsidRDefault="00F45D02">
              <w:pPr>
                <w:keepNext/>
                <w:tabs>
                  <w:tab w:val="left" w:pos="284"/>
                </w:tabs>
                <w:jc w:val="center"/>
                <w:rPr>
                  <w:bCs/>
                  <w:kern w:val="28"/>
                  <w:szCs w:val="24"/>
                  <w:lang w:eastAsia="lt-LT"/>
                </w:rPr>
              </w:pPr>
            </w:p>
            <w:sdt>
              <w:sdtPr>
                <w:alias w:val="23 p."/>
                <w:tag w:val="part_0bcd50b62c2141e1b23022398ad9597f"/>
                <w:id w:val="1374342939"/>
                <w:lock w:val="sdtLocked"/>
              </w:sdtPr>
              <w:sdtEndPr/>
              <w:sdtContent>
                <w:p w14:paraId="1B2CC69A" w14:textId="77777777" w:rsidR="00F45D02" w:rsidRDefault="00114BF7">
                  <w:pPr>
                    <w:keepNext/>
                    <w:tabs>
                      <w:tab w:val="left" w:pos="284"/>
                    </w:tabs>
                    <w:ind w:firstLine="680"/>
                    <w:jc w:val="both"/>
                    <w:rPr>
                      <w:kern w:val="28"/>
                      <w:szCs w:val="24"/>
                      <w:lang w:eastAsia="lt-LT"/>
                    </w:rPr>
                  </w:pPr>
                  <w:sdt>
                    <w:sdtPr>
                      <w:alias w:val="Numeris"/>
                      <w:tag w:val="nr_0bcd50b62c2141e1b23022398ad9597f"/>
                      <w:id w:val="1203524765"/>
                      <w:lock w:val="sdtLocked"/>
                    </w:sdtPr>
                    <w:sdtEndPr/>
                    <w:sdtContent>
                      <w:r w:rsidR="00C514A0">
                        <w:rPr>
                          <w:kern w:val="28"/>
                          <w:szCs w:val="24"/>
                          <w:lang w:eastAsia="lt-LT"/>
                        </w:rPr>
                        <w:t>23</w:t>
                      </w:r>
                    </w:sdtContent>
                  </w:sdt>
                  <w:r w:rsidR="00C514A0">
                    <w:rPr>
                      <w:kern w:val="28"/>
                      <w:szCs w:val="24"/>
                      <w:lang w:eastAsia="lt-LT"/>
                    </w:rPr>
                    <w:t>. Informacija apie egzamino laiką ir vietą, statybos inžinieriams planuojamus kursus, seminarus, jų temas ir įkainius, skelbiama EMC interneto svetainėje www.emclt.lt</w:t>
                  </w:r>
                  <w:r w:rsidR="00C514A0">
                    <w:rPr>
                      <w:szCs w:val="24"/>
                    </w:rPr>
                    <w:t>.</w:t>
                  </w:r>
                </w:p>
              </w:sdtContent>
            </w:sdt>
            <w:sdt>
              <w:sdtPr>
                <w:alias w:val="24 p."/>
                <w:tag w:val="part_7e2c094b829d47ac86bf3079724c8338"/>
                <w:id w:val="-635263998"/>
                <w:lock w:val="sdtLocked"/>
                <w:placeholder>
                  <w:docPart w:val="DefaultPlaceholder_-1854013440"/>
                </w:placeholder>
              </w:sdtPr>
              <w:sdtEndPr>
                <w:rPr>
                  <w:kern w:val="28"/>
                  <w:szCs w:val="24"/>
                  <w:lang w:eastAsia="lt-LT"/>
                </w:rPr>
              </w:sdtEndPr>
              <w:sdtContent>
                <w:p w14:paraId="1FCBB007" w14:textId="31EEFD5D" w:rsidR="00F45D02" w:rsidRDefault="00114BF7">
                  <w:pPr>
                    <w:keepNext/>
                    <w:tabs>
                      <w:tab w:val="left" w:pos="284"/>
                    </w:tabs>
                    <w:ind w:firstLine="680"/>
                    <w:jc w:val="both"/>
                    <w:rPr>
                      <w:kern w:val="28"/>
                      <w:szCs w:val="24"/>
                      <w:lang w:eastAsia="lt-LT"/>
                    </w:rPr>
                  </w:pPr>
                  <w:sdt>
                    <w:sdtPr>
                      <w:alias w:val="Numeris"/>
                      <w:tag w:val="nr_7e2c094b829d47ac86bf3079724c8338"/>
                      <w:id w:val="-1296674793"/>
                      <w:lock w:val="sdtLocked"/>
                    </w:sdtPr>
                    <w:sdtEndPr/>
                    <w:sdtContent>
                      <w:r w:rsidR="00C514A0">
                        <w:rPr>
                          <w:kern w:val="28"/>
                          <w:szCs w:val="24"/>
                          <w:lang w:eastAsia="lt-LT"/>
                        </w:rPr>
                        <w:t>24</w:t>
                      </w:r>
                    </w:sdtContent>
                  </w:sdt>
                  <w:r w:rsidR="00C514A0">
                    <w:rPr>
                      <w:kern w:val="28"/>
                      <w:szCs w:val="24"/>
                      <w:lang w:eastAsia="lt-LT"/>
                    </w:rPr>
                    <w:t>. Programa ar jos dalis gali būti naudojama tik EMC vykdomos veiklos tikslams įgyvendinti. Programą naudoti kitiems tikslams galima tik rengėjui sutikus.</w:t>
                  </w:r>
                </w:p>
              </w:sdtContent>
            </w:sdt>
          </w:sdtContent>
        </w:sdt>
        <w:sdt>
          <w:sdtPr>
            <w:rPr>
              <w:szCs w:val="24"/>
            </w:rPr>
            <w:alias w:val="pabaiga"/>
            <w:tag w:val="part_a276f5b825d54be7b76336f92a1bff77"/>
            <w:id w:val="1234131349"/>
            <w:lock w:val="sdtLocked"/>
            <w:placeholder>
              <w:docPart w:val="DefaultPlaceholder_-1854013440"/>
            </w:placeholder>
          </w:sdtPr>
          <w:sdtEndPr>
            <w:rPr>
              <w:sz w:val="22"/>
              <w:szCs w:val="22"/>
              <w:lang w:eastAsia="lt-LT"/>
            </w:rPr>
          </w:sdtEndPr>
          <w:sdtContent>
            <w:p w14:paraId="257CF28B" w14:textId="0C0D6301" w:rsidR="00F45D02" w:rsidRDefault="00C514A0" w:rsidP="00C514A0">
              <w:pPr>
                <w:widowControl w:val="0"/>
                <w:tabs>
                  <w:tab w:val="left" w:pos="1134"/>
                </w:tabs>
                <w:suppressAutoHyphens/>
                <w:ind w:firstLine="567"/>
                <w:jc w:val="center"/>
                <w:rPr>
                  <w:sz w:val="22"/>
                  <w:szCs w:val="22"/>
                  <w:lang w:eastAsia="lt-LT"/>
                </w:rPr>
              </w:pPr>
              <w:r>
                <w:rPr>
                  <w:szCs w:val="24"/>
                </w:rPr>
                <w:t>______________</w:t>
              </w:r>
            </w:p>
          </w:sdtContent>
        </w:sdt>
      </w:sdtContent>
    </w:sdt>
    <w:sdt>
      <w:sdtPr>
        <w:alias w:val="patvirtinta"/>
        <w:tag w:val="part_606c899518244442b84efe7ce9aa1a0f"/>
        <w:id w:val="-338697240"/>
        <w:lock w:val="sdtLocked"/>
      </w:sdtPr>
      <w:sdtEndPr/>
      <w:sdtContent>
        <w:p w14:paraId="69660E07" w14:textId="77777777" w:rsidR="00C514A0" w:rsidRDefault="00C514A0">
          <w:pPr>
            <w:tabs>
              <w:tab w:val="left" w:pos="1304"/>
              <w:tab w:val="left" w:pos="1457"/>
              <w:tab w:val="left" w:pos="1604"/>
              <w:tab w:val="left" w:pos="1757"/>
            </w:tabs>
            <w:ind w:left="5103"/>
            <w:textAlignment w:val="center"/>
            <w:sectPr w:rsidR="00C514A0">
              <w:footerReference w:type="default" r:id="rId23"/>
              <w:pgSz w:w="11906" w:h="16838"/>
              <w:pgMar w:top="1134" w:right="567" w:bottom="1134" w:left="1701" w:header="567" w:footer="567" w:gutter="0"/>
              <w:pgNumType w:start="1"/>
              <w:cols w:space="1296"/>
              <w:titlePg/>
              <w:docGrid w:linePitch="360"/>
            </w:sectPr>
          </w:pPr>
        </w:p>
        <w:p w14:paraId="4571981C" w14:textId="1CB1BB2A"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lastRenderedPageBreak/>
            <w:t>PATVIRTINTA</w:t>
          </w:r>
        </w:p>
        <w:p w14:paraId="57A840E6" w14:textId="77777777" w:rsidR="00C514A0" w:rsidRDefault="00C514A0">
          <w:pPr>
            <w:tabs>
              <w:tab w:val="left" w:pos="1304"/>
              <w:tab w:val="left" w:pos="1457"/>
              <w:tab w:val="left" w:pos="1604"/>
              <w:tab w:val="left" w:pos="1757"/>
            </w:tabs>
            <w:ind w:left="5103"/>
            <w:textAlignment w:val="center"/>
            <w:rPr>
              <w:szCs w:val="24"/>
              <w:lang w:eastAsia="lt-LT"/>
            </w:rPr>
          </w:pPr>
          <w:r>
            <w:rPr>
              <w:szCs w:val="24"/>
              <w:lang w:eastAsia="lt-LT"/>
            </w:rPr>
            <w:t xml:space="preserve">Lietuvos Respublikos aplinkos ministro </w:t>
          </w:r>
        </w:p>
        <w:p w14:paraId="31E54D4E" w14:textId="3FA92975"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t>2017 m. rugpjūčio 23 d. įsakymu Nr. D1-679</w:t>
          </w:r>
        </w:p>
        <w:p w14:paraId="44D368BA" w14:textId="77777777"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t>(Lietuvos Respublikos aplinkos ministro</w:t>
          </w:r>
        </w:p>
        <w:p w14:paraId="7D6574AB" w14:textId="4CA0F65F"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t>2026 m. balandžio 2 d. įsakymo Nr. D1-45</w:t>
          </w:r>
        </w:p>
        <w:p w14:paraId="3839C0CD" w14:textId="77777777"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t>redakcija)</w:t>
          </w:r>
        </w:p>
        <w:p w14:paraId="1AA65BE8" w14:textId="77777777" w:rsidR="00F45D02" w:rsidRDefault="00F45D02">
          <w:pPr>
            <w:tabs>
              <w:tab w:val="left" w:pos="7513"/>
            </w:tabs>
            <w:suppressAutoHyphens/>
            <w:jc w:val="center"/>
            <w:rPr>
              <w:rFonts w:eastAsia="Arial Unicode MS"/>
              <w:b/>
              <w:caps/>
              <w:szCs w:val="24"/>
              <w:lang w:eastAsia="lt-LT"/>
            </w:rPr>
          </w:pPr>
        </w:p>
        <w:sdt>
          <w:sdtPr>
            <w:alias w:val="Pavadinimas"/>
            <w:tag w:val="title_606c899518244442b84efe7ce9aa1a0f"/>
            <w:id w:val="-262688800"/>
            <w:lock w:val="sdtLocked"/>
          </w:sdtPr>
          <w:sdtEndPr/>
          <w:sdtContent>
            <w:p w14:paraId="7B20882D" w14:textId="77777777" w:rsidR="00F45D02" w:rsidRDefault="00C514A0">
              <w:pPr>
                <w:widowControl w:val="0"/>
                <w:suppressAutoHyphens/>
                <w:jc w:val="center"/>
                <w:textAlignment w:val="baseline"/>
                <w:rPr>
                  <w:szCs w:val="24"/>
                </w:rPr>
              </w:pPr>
              <w:r>
                <w:rPr>
                  <w:rFonts w:eastAsia="Arial Unicode MS"/>
                  <w:b/>
                  <w:caps/>
                  <w:szCs w:val="24"/>
                  <w:lang w:eastAsia="lt-LT"/>
                </w:rPr>
                <w:t>VIEŠOSIOS ĮSTAIGOS energetikų mokymo centro</w:t>
              </w:r>
            </w:p>
            <w:p w14:paraId="2A152FB1" w14:textId="77777777" w:rsidR="00F45D02" w:rsidRDefault="00C514A0">
              <w:pPr>
                <w:widowControl w:val="0"/>
                <w:suppressAutoHyphens/>
                <w:jc w:val="center"/>
                <w:textAlignment w:val="baseline"/>
                <w:rPr>
                  <w:rFonts w:eastAsia="Arial Unicode MS"/>
                  <w:b/>
                  <w:caps/>
                  <w:szCs w:val="24"/>
                  <w:lang w:eastAsia="lt-LT"/>
                </w:rPr>
              </w:pPr>
              <w:r>
                <w:rPr>
                  <w:rFonts w:eastAsia="Arial Unicode MS"/>
                  <w:b/>
                  <w:caps/>
                  <w:szCs w:val="24"/>
                  <w:lang w:eastAsia="lt-LT"/>
                </w:rPr>
                <w:t>STATYBOS TECHNINĖS VEIKLOS PAGRINDINIŲ SRIČIŲ VADOVŲ</w:t>
              </w:r>
            </w:p>
            <w:p w14:paraId="09D37132" w14:textId="77777777" w:rsidR="00F45D02" w:rsidRDefault="00C514A0">
              <w:pPr>
                <w:suppressAutoHyphens/>
                <w:jc w:val="center"/>
                <w:textAlignment w:val="baseline"/>
                <w:rPr>
                  <w:szCs w:val="24"/>
                </w:rPr>
              </w:pPr>
              <w:r>
                <w:rPr>
                  <w:b/>
                  <w:szCs w:val="24"/>
                  <w:lang w:eastAsia="lt-LT"/>
                </w:rPr>
                <w:t>PROFESINIŲ ŽINIŲ VERTINIMO EGZAMINŲ PROGRAMA</w:t>
              </w:r>
            </w:p>
          </w:sdtContent>
        </w:sdt>
        <w:p w14:paraId="0FAA411E" w14:textId="77777777" w:rsidR="00F45D02" w:rsidRDefault="00F45D02">
          <w:pPr>
            <w:suppressAutoHyphens/>
            <w:jc w:val="center"/>
            <w:textAlignment w:val="baseline"/>
            <w:rPr>
              <w:szCs w:val="24"/>
              <w:lang w:eastAsia="lt-LT"/>
            </w:rPr>
          </w:pPr>
        </w:p>
        <w:p w14:paraId="1190C6FC" w14:textId="77777777" w:rsidR="00F45D02" w:rsidRDefault="00C514A0">
          <w:pPr>
            <w:suppressAutoHyphens/>
            <w:jc w:val="center"/>
            <w:textAlignment w:val="baseline"/>
            <w:rPr>
              <w:szCs w:val="24"/>
            </w:rPr>
          </w:pPr>
          <w:r>
            <w:rPr>
              <w:szCs w:val="24"/>
              <w:lang w:eastAsia="lt-LT"/>
            </w:rPr>
            <w:t xml:space="preserve">Programos žymuo: </w:t>
          </w:r>
          <w:r>
            <w:rPr>
              <w:b/>
              <w:szCs w:val="24"/>
              <w:lang w:eastAsia="lt-LT"/>
            </w:rPr>
            <w:t>E-196-25-EMC</w:t>
          </w:r>
        </w:p>
        <w:p w14:paraId="7A2E7607" w14:textId="77777777" w:rsidR="00F45D02" w:rsidRDefault="00F45D02">
          <w:pPr>
            <w:keepNext/>
            <w:suppressAutoHyphens/>
            <w:textAlignment w:val="baseline"/>
            <w:rPr>
              <w:bCs/>
              <w:kern w:val="3"/>
              <w:szCs w:val="24"/>
              <w:lang w:eastAsia="lt-LT"/>
            </w:rPr>
          </w:pPr>
        </w:p>
        <w:sdt>
          <w:sdtPr>
            <w:alias w:val="skyrius"/>
            <w:tag w:val="part_7cf63be0cd8342fca12891f5b8f0fae2"/>
            <w:id w:val="288560637"/>
            <w:lock w:val="sdtLocked"/>
          </w:sdtPr>
          <w:sdtEndPr/>
          <w:sdtContent>
            <w:p w14:paraId="6372EB7E" w14:textId="77777777" w:rsidR="00F45D02" w:rsidRDefault="00114BF7">
              <w:pPr>
                <w:keepNext/>
                <w:suppressAutoHyphens/>
                <w:jc w:val="center"/>
                <w:textAlignment w:val="baseline"/>
                <w:rPr>
                  <w:b/>
                  <w:kern w:val="3"/>
                  <w:szCs w:val="24"/>
                  <w:lang w:eastAsia="lt-LT"/>
                </w:rPr>
              </w:pPr>
              <w:sdt>
                <w:sdtPr>
                  <w:alias w:val="Numeris"/>
                  <w:tag w:val="nr_7cf63be0cd8342fca12891f5b8f0fae2"/>
                  <w:id w:val="1990600107"/>
                  <w:lock w:val="sdtLocked"/>
                </w:sdtPr>
                <w:sdtEndPr/>
                <w:sdtContent>
                  <w:r w:rsidR="00C514A0">
                    <w:rPr>
                      <w:b/>
                      <w:kern w:val="3"/>
                      <w:szCs w:val="24"/>
                      <w:lang w:eastAsia="lt-LT"/>
                    </w:rPr>
                    <w:t>I</w:t>
                  </w:r>
                </w:sdtContent>
              </w:sdt>
              <w:r w:rsidR="00C514A0">
                <w:rPr>
                  <w:b/>
                  <w:kern w:val="3"/>
                  <w:szCs w:val="24"/>
                  <w:lang w:eastAsia="lt-LT"/>
                </w:rPr>
                <w:t xml:space="preserve"> SKYRIUS</w:t>
              </w:r>
            </w:p>
            <w:p w14:paraId="4AC131D7" w14:textId="77777777" w:rsidR="00F45D02" w:rsidRDefault="00114BF7">
              <w:pPr>
                <w:keepNext/>
                <w:suppressAutoHyphens/>
                <w:jc w:val="center"/>
                <w:textAlignment w:val="baseline"/>
                <w:rPr>
                  <w:szCs w:val="24"/>
                </w:rPr>
              </w:pPr>
              <w:sdt>
                <w:sdtPr>
                  <w:alias w:val="Pavadinimas"/>
                  <w:tag w:val="title_7cf63be0cd8342fca12891f5b8f0fae2"/>
                  <w:id w:val="1922836226"/>
                  <w:lock w:val="sdtLocked"/>
                </w:sdtPr>
                <w:sdtEndPr/>
                <w:sdtContent>
                  <w:r w:rsidR="00C514A0">
                    <w:rPr>
                      <w:b/>
                      <w:kern w:val="3"/>
                      <w:szCs w:val="24"/>
                      <w:lang w:eastAsia="lt-LT"/>
                    </w:rPr>
                    <w:t>BENDROSIOS NUOSTATOS</w:t>
                  </w:r>
                </w:sdtContent>
              </w:sdt>
            </w:p>
            <w:p w14:paraId="70A1E29D" w14:textId="77777777" w:rsidR="00F45D02" w:rsidRDefault="00F45D02">
              <w:pPr>
                <w:suppressAutoHyphens/>
                <w:jc w:val="center"/>
                <w:textAlignment w:val="baseline"/>
                <w:rPr>
                  <w:szCs w:val="24"/>
                  <w:lang w:eastAsia="lt-LT"/>
                </w:rPr>
              </w:pPr>
            </w:p>
            <w:sdt>
              <w:sdtPr>
                <w:alias w:val="1 p."/>
                <w:tag w:val="part_657359deed2d47648965a02f8c8349cf"/>
                <w:id w:val="-419486893"/>
                <w:lock w:val="sdtLocked"/>
              </w:sdtPr>
              <w:sdtEndPr/>
              <w:sdtContent>
                <w:p w14:paraId="0D7F9541" w14:textId="77777777" w:rsidR="00F45D02" w:rsidRDefault="00114BF7">
                  <w:pPr>
                    <w:widowControl w:val="0"/>
                    <w:suppressAutoHyphens/>
                    <w:ind w:firstLine="567"/>
                    <w:jc w:val="both"/>
                    <w:rPr>
                      <w:rFonts w:eastAsia="Arial Unicode MS"/>
                      <w:b/>
                      <w:caps/>
                      <w:szCs w:val="24"/>
                      <w:lang w:eastAsia="lt-LT"/>
                    </w:rPr>
                  </w:pPr>
                  <w:sdt>
                    <w:sdtPr>
                      <w:alias w:val="Numeris"/>
                      <w:tag w:val="nr_657359deed2d47648965a02f8c8349cf"/>
                      <w:id w:val="-1136948520"/>
                      <w:lock w:val="sdtLocked"/>
                    </w:sdtPr>
                    <w:sdtEndPr/>
                    <w:sdtContent>
                      <w:r w:rsidR="00C514A0">
                        <w:rPr>
                          <w:szCs w:val="24"/>
                          <w:lang w:eastAsia="lt-LT"/>
                        </w:rPr>
                        <w:t>1</w:t>
                      </w:r>
                    </w:sdtContent>
                  </w:sdt>
                  <w:r w:rsidR="00C514A0">
                    <w:rPr>
                      <w:szCs w:val="24"/>
                      <w:lang w:eastAsia="lt-LT"/>
                    </w:rPr>
                    <w:t xml:space="preserve">. </w:t>
                  </w:r>
                  <w:r w:rsidR="00C514A0">
                    <w:rPr>
                      <w:b/>
                      <w:szCs w:val="24"/>
                      <w:lang w:eastAsia="lt-LT"/>
                    </w:rPr>
                    <w:t>Programos pavadinimas:</w:t>
                  </w:r>
                  <w:r w:rsidR="00C514A0">
                    <w:rPr>
                      <w:szCs w:val="24"/>
                      <w:lang w:eastAsia="lt-LT"/>
                    </w:rPr>
                    <w:t xml:space="preserve"> ypatingojo statinio projekto dalies vadovo, ypatingojo statinio projekto dalies vykdymo priežiūros vadovo ir statinio projekto dalies ekspertizės vadovo profesinių žinių vertinimo egzaminų programa</w:t>
                  </w:r>
                  <w:r w:rsidR="00C514A0">
                    <w:rPr>
                      <w:rFonts w:eastAsia="Arial Unicode MS"/>
                      <w:szCs w:val="24"/>
                      <w:lang w:eastAsia="lt-LT"/>
                    </w:rPr>
                    <w:t xml:space="preserve"> (toliau – Programa).</w:t>
                  </w:r>
                </w:p>
              </w:sdtContent>
            </w:sdt>
            <w:sdt>
              <w:sdtPr>
                <w:alias w:val="2 p."/>
                <w:tag w:val="part_3466ef48ef4f4cc3b27d6bb94545673f"/>
                <w:id w:val="-1353946317"/>
                <w:lock w:val="sdtLocked"/>
              </w:sdtPr>
              <w:sdtEndPr/>
              <w:sdtContent>
                <w:p w14:paraId="728D8799" w14:textId="046EFAD7" w:rsidR="00F45D02" w:rsidRDefault="00114BF7">
                  <w:pPr>
                    <w:suppressAutoHyphens/>
                    <w:ind w:firstLine="567"/>
                    <w:jc w:val="both"/>
                    <w:textAlignment w:val="baseline"/>
                    <w:rPr>
                      <w:szCs w:val="24"/>
                      <w:lang w:eastAsia="lt-LT"/>
                    </w:rPr>
                  </w:pPr>
                  <w:sdt>
                    <w:sdtPr>
                      <w:alias w:val="Numeris"/>
                      <w:tag w:val="nr_3466ef48ef4f4cc3b27d6bb94545673f"/>
                      <w:id w:val="2038074111"/>
                      <w:lock w:val="sdtLocked"/>
                    </w:sdtPr>
                    <w:sdtEndPr/>
                    <w:sdtContent>
                      <w:r w:rsidR="00C514A0">
                        <w:rPr>
                          <w:szCs w:val="24"/>
                          <w:lang w:eastAsia="lt-LT"/>
                        </w:rPr>
                        <w:t>2</w:t>
                      </w:r>
                    </w:sdtContent>
                  </w:sdt>
                  <w:r w:rsidR="00C514A0">
                    <w:rPr>
                      <w:szCs w:val="24"/>
                      <w:lang w:eastAsia="lt-LT"/>
                    </w:rPr>
                    <w:t>.</w:t>
                  </w:r>
                  <w:r w:rsidR="00C514A0">
                    <w:rPr>
                      <w:b/>
                      <w:bCs/>
                      <w:szCs w:val="24"/>
                      <w:lang w:eastAsia="lt-LT"/>
                    </w:rPr>
                    <w:t xml:space="preserve"> Programos tikslas:</w:t>
                  </w:r>
                  <w:r w:rsidR="00C514A0">
                    <w:rPr>
                      <w:szCs w:val="24"/>
                      <w:lang w:eastAsia="lt-LT"/>
                    </w:rPr>
                    <w:t xml:space="preserve"> patikrinti statybos inžinierių, siekiančių įgyti kvalifikacijos atestatą, suteikiantį teisę eiti Programos 3 punkte nurodytų statybos techninės veiklos pagrindinių sričių vadovų pareigas, (toliau – pareiškėjai) profesines žinias, jų išsamumą ir nustatyti vertinimo tvarką.</w:t>
                  </w:r>
                </w:p>
              </w:sdtContent>
            </w:sdt>
            <w:sdt>
              <w:sdtPr>
                <w:alias w:val="3 p."/>
                <w:tag w:val="part_dfa27185c0dd46afbec91ff230ae9ddb"/>
                <w:id w:val="1664354890"/>
                <w:lock w:val="sdtLocked"/>
              </w:sdtPr>
              <w:sdtEndPr/>
              <w:sdtContent>
                <w:p w14:paraId="3A97E022" w14:textId="77777777" w:rsidR="00F45D02" w:rsidRDefault="00114BF7">
                  <w:pPr>
                    <w:suppressAutoHyphens/>
                    <w:ind w:firstLine="567"/>
                    <w:jc w:val="both"/>
                    <w:textAlignment w:val="baseline"/>
                    <w:rPr>
                      <w:szCs w:val="24"/>
                      <w:lang w:eastAsia="lt-LT"/>
                    </w:rPr>
                  </w:pPr>
                  <w:sdt>
                    <w:sdtPr>
                      <w:alias w:val="Numeris"/>
                      <w:tag w:val="nr_dfa27185c0dd46afbec91ff230ae9ddb"/>
                      <w:id w:val="-702251658"/>
                      <w:lock w:val="sdtLocked"/>
                    </w:sdtPr>
                    <w:sdtEndPr/>
                    <w:sdtContent>
                      <w:r w:rsidR="00C514A0">
                        <w:rPr>
                          <w:szCs w:val="24"/>
                          <w:lang w:eastAsia="lt-LT"/>
                        </w:rPr>
                        <w:t>3</w:t>
                      </w:r>
                    </w:sdtContent>
                  </w:sdt>
                  <w:r w:rsidR="00C514A0">
                    <w:rPr>
                      <w:szCs w:val="24"/>
                      <w:lang w:eastAsia="lt-LT"/>
                    </w:rPr>
                    <w:t>.</w:t>
                  </w:r>
                  <w:r w:rsidR="00C514A0">
                    <w:rPr>
                      <w:b/>
                      <w:bCs/>
                      <w:szCs w:val="24"/>
                      <w:lang w:eastAsia="lt-LT"/>
                    </w:rPr>
                    <w:t xml:space="preserve"> Programos paskirtis:</w:t>
                  </w:r>
                  <w:r w:rsidR="00C514A0">
                    <w:rPr>
                      <w:szCs w:val="24"/>
                      <w:lang w:eastAsia="lt-LT"/>
                    </w:rPr>
                    <w:t xml:space="preserve"> pagal Programą tikrinamos ir vertinamos profesinės žinios pareiškėjų, kurie siekia eiti ypatingojo statinio projekto dalies vadovo (toliau – YSPDV), ypatingojo statinio projekto dalies vykdymo priežiūros vadovo (toliau – YSPDVPV), statinio projekto dalies ekspertizės vadovo (toliau – SPDEV) pareigas šiuose </w:t>
                  </w:r>
                  <w:r w:rsidR="00C514A0">
                    <w:rPr>
                      <w:szCs w:val="24"/>
                    </w:rPr>
                    <w:t>statiniuose: pastatai (gyvenamieji ir negyvenamieji), susisiekimo komunikacijos (keliai, gatvės), susisiekimo komunikacijos (geležinkelio kelias), susisiekimo komunikacijos (oro uostų statiniai), susisiekimo komunikacijos (vandens uostų statiniai), inžineriniai tinklai (naftos tinklai), inžineriniai tinklai (dujų tinklai), inžineriniai tinklai (vandentiekio tinklai, nuotekų šalinimo tinklai), inžineriniai tinklai (šilumos tinklai), inžineriniai tinklai (elektros ir ryšių tinklai), hidrotechnikos statiniai, kiti transporto statiniai, kiti inžinerinių tinklų statiniai, kiti inžineriniai statiniai, šiose</w:t>
                  </w:r>
                  <w:r w:rsidR="00C514A0">
                    <w:rPr>
                      <w:szCs w:val="24"/>
                      <w:lang w:eastAsia="lt-LT"/>
                    </w:rPr>
                    <w:t xml:space="preserve"> projekto dalyse: šilumos gamybos ir tiekimo, šildymo, vėdinimo ir oro kondicionavimo.</w:t>
                  </w:r>
                </w:p>
                <w:p w14:paraId="6F7E5363" w14:textId="77777777" w:rsidR="00F45D02" w:rsidRDefault="00114BF7">
                  <w:pPr>
                    <w:suppressAutoHyphens/>
                    <w:jc w:val="both"/>
                    <w:textAlignment w:val="baseline"/>
                    <w:rPr>
                      <w:szCs w:val="24"/>
                      <w:lang w:eastAsia="lt-LT"/>
                    </w:rPr>
                  </w:pPr>
                </w:p>
              </w:sdtContent>
            </w:sdt>
          </w:sdtContent>
        </w:sdt>
        <w:sdt>
          <w:sdtPr>
            <w:alias w:val="skyrius"/>
            <w:tag w:val="part_a9bb9bbe065a4ecc908e9afd871a05ec"/>
            <w:id w:val="-1890722581"/>
            <w:lock w:val="sdtLocked"/>
          </w:sdtPr>
          <w:sdtEndPr/>
          <w:sdtContent>
            <w:p w14:paraId="5C51F167" w14:textId="77777777" w:rsidR="00F45D02" w:rsidRDefault="00114BF7">
              <w:pPr>
                <w:keepNext/>
                <w:suppressAutoHyphens/>
                <w:jc w:val="center"/>
                <w:textAlignment w:val="baseline"/>
                <w:rPr>
                  <w:b/>
                  <w:kern w:val="3"/>
                  <w:szCs w:val="24"/>
                  <w:lang w:eastAsia="lt-LT"/>
                </w:rPr>
              </w:pPr>
              <w:sdt>
                <w:sdtPr>
                  <w:alias w:val="Numeris"/>
                  <w:tag w:val="nr_a9bb9bbe065a4ecc908e9afd871a05ec"/>
                  <w:id w:val="-1000966583"/>
                  <w:lock w:val="sdtLocked"/>
                </w:sdtPr>
                <w:sdtEndPr/>
                <w:sdtContent>
                  <w:r w:rsidR="00C514A0">
                    <w:rPr>
                      <w:b/>
                      <w:kern w:val="3"/>
                      <w:szCs w:val="24"/>
                      <w:lang w:eastAsia="lt-LT"/>
                    </w:rPr>
                    <w:t>II</w:t>
                  </w:r>
                </w:sdtContent>
              </w:sdt>
              <w:r w:rsidR="00C514A0">
                <w:rPr>
                  <w:b/>
                  <w:kern w:val="3"/>
                  <w:szCs w:val="24"/>
                  <w:lang w:eastAsia="lt-LT"/>
                </w:rPr>
                <w:t xml:space="preserve"> SKYRIUS</w:t>
              </w:r>
            </w:p>
            <w:p w14:paraId="4EA6E0BF" w14:textId="77777777" w:rsidR="00F45D02" w:rsidRDefault="00114BF7">
              <w:pPr>
                <w:keepNext/>
                <w:suppressAutoHyphens/>
                <w:jc w:val="center"/>
                <w:textAlignment w:val="baseline"/>
                <w:rPr>
                  <w:szCs w:val="24"/>
                </w:rPr>
              </w:pPr>
              <w:sdt>
                <w:sdtPr>
                  <w:alias w:val="Pavadinimas"/>
                  <w:tag w:val="title_a9bb9bbe065a4ecc908e9afd871a05ec"/>
                  <w:id w:val="439035680"/>
                  <w:lock w:val="sdtLocked"/>
                </w:sdtPr>
                <w:sdtEndPr/>
                <w:sdtContent>
                  <w:r w:rsidR="00C514A0">
                    <w:rPr>
                      <w:b/>
                      <w:kern w:val="3"/>
                      <w:szCs w:val="24"/>
                      <w:lang w:eastAsia="lt-LT"/>
                    </w:rPr>
                    <w:t>PROGRAMOS ANOTACIJA</w:t>
                  </w:r>
                </w:sdtContent>
              </w:sdt>
            </w:p>
            <w:p w14:paraId="7308E18A" w14:textId="77777777" w:rsidR="00F45D02" w:rsidRDefault="00F45D02">
              <w:pPr>
                <w:suppressAutoHyphens/>
                <w:jc w:val="center"/>
                <w:textAlignment w:val="baseline"/>
                <w:rPr>
                  <w:szCs w:val="24"/>
                  <w:lang w:eastAsia="lt-LT"/>
                </w:rPr>
              </w:pPr>
            </w:p>
            <w:sdt>
              <w:sdtPr>
                <w:alias w:val="4 p."/>
                <w:tag w:val="part_bd9d5258eb8443c3b91b2ff5776a370a"/>
                <w:id w:val="-1174805532"/>
                <w:lock w:val="sdtLocked"/>
              </w:sdtPr>
              <w:sdtEndPr/>
              <w:sdtContent>
                <w:p w14:paraId="36C16963" w14:textId="77777777" w:rsidR="00F45D02" w:rsidRDefault="00114BF7">
                  <w:pPr>
                    <w:suppressAutoHyphens/>
                    <w:ind w:firstLine="567"/>
                    <w:jc w:val="both"/>
                    <w:rPr>
                      <w:szCs w:val="24"/>
                      <w:lang w:eastAsia="lt-LT"/>
                    </w:rPr>
                  </w:pPr>
                  <w:sdt>
                    <w:sdtPr>
                      <w:alias w:val="Numeris"/>
                      <w:tag w:val="nr_bd9d5258eb8443c3b91b2ff5776a370a"/>
                      <w:id w:val="1093130246"/>
                      <w:lock w:val="sdtLocked"/>
                    </w:sdtPr>
                    <w:sdtEndPr/>
                    <w:sdtContent>
                      <w:r w:rsidR="00C514A0">
                        <w:rPr>
                          <w:szCs w:val="24"/>
                          <w:lang w:eastAsia="lt-LT"/>
                        </w:rPr>
                        <w:t>4</w:t>
                      </w:r>
                    </w:sdtContent>
                  </w:sdt>
                  <w:r w:rsidR="00C514A0">
                    <w:rPr>
                      <w:szCs w:val="24"/>
                      <w:lang w:eastAsia="lt-LT"/>
                    </w:rPr>
                    <w:t>. Pagal Programą tikrinamos ir vertinamos profesinės žinios pareiškėjų, siekiančių eiti pareigas, nurodytas Programos 3 punkte. Pareiškėjai turi žinoti ir gebėti įgyvendinti projekto rengimo, planavimo, organizavimo, įforminimo ir įteisinimo tvarką, gerai išmanyti šilumos gamybos ir šilumos tiekimo pagrindus, žinoti šilumos gamybos ir šilumos tiekimo įrenginių įrengimo ir montavimo technologijas, mokėti atlikti reikalingus skaičiavimus projektuojant šilumos gamybos įrenginius ir šilumos tiekimo tinklus.</w:t>
                  </w:r>
                </w:p>
              </w:sdtContent>
            </w:sdt>
            <w:sdt>
              <w:sdtPr>
                <w:alias w:val="5 p."/>
                <w:tag w:val="part_72100b17493a4b279ddac83878833d17"/>
                <w:id w:val="-2110198058"/>
                <w:lock w:val="sdtLocked"/>
              </w:sdtPr>
              <w:sdtEndPr/>
              <w:sdtContent>
                <w:p w14:paraId="34F4D75A" w14:textId="77777777" w:rsidR="00F45D02" w:rsidRDefault="00114BF7">
                  <w:pPr>
                    <w:suppressAutoHyphens/>
                    <w:ind w:firstLine="567"/>
                    <w:jc w:val="both"/>
                    <w:rPr>
                      <w:szCs w:val="24"/>
                      <w:lang w:eastAsia="lt-LT"/>
                    </w:rPr>
                  </w:pPr>
                  <w:sdt>
                    <w:sdtPr>
                      <w:alias w:val="Numeris"/>
                      <w:tag w:val="nr_72100b17493a4b279ddac83878833d17"/>
                      <w:id w:val="475111985"/>
                      <w:lock w:val="sdtLocked"/>
                    </w:sdtPr>
                    <w:sdtEndPr/>
                    <w:sdtContent>
                      <w:r w:rsidR="00C514A0">
                        <w:rPr>
                          <w:szCs w:val="24"/>
                          <w:lang w:eastAsia="lt-LT"/>
                        </w:rPr>
                        <w:t>5</w:t>
                      </w:r>
                    </w:sdtContent>
                  </w:sdt>
                  <w:r w:rsidR="00C514A0">
                    <w:rPr>
                      <w:szCs w:val="24"/>
                      <w:lang w:eastAsia="lt-LT"/>
                    </w:rPr>
                    <w:t xml:space="preserve">. Pareiškėjai, siekiantys įgyti teisę eiti statinio projekto dalies ekspertizės vadovo pareigas, turi turėti kvalifikacijos atestatą, </w:t>
                  </w:r>
                  <w:r w:rsidR="00C514A0">
                    <w:rPr>
                      <w:szCs w:val="24"/>
                    </w:rPr>
                    <w:t xml:space="preserve">suteikiantį teisę eiti ypatingojo statinio projekto dalies vadovo, ypatingojo statinio projekto dalies vykdymo priežiūros vadovo pareigas, </w:t>
                  </w:r>
                  <w:r w:rsidR="00C514A0">
                    <w:rPr>
                      <w:szCs w:val="24"/>
                      <w:lang w:eastAsia="lt-LT"/>
                    </w:rPr>
                    <w:t>ir pristatyti dvi statinio projekto dalies ekspertų rekomendacijas.</w:t>
                  </w:r>
                </w:p>
                <w:p w14:paraId="2FF6701D" w14:textId="77777777" w:rsidR="00F45D02" w:rsidRDefault="00114BF7">
                  <w:pPr>
                    <w:suppressAutoHyphens/>
                    <w:ind w:firstLine="680"/>
                    <w:jc w:val="both"/>
                    <w:textAlignment w:val="baseline"/>
                    <w:rPr>
                      <w:szCs w:val="24"/>
                    </w:rPr>
                  </w:pPr>
                </w:p>
              </w:sdtContent>
            </w:sdt>
          </w:sdtContent>
        </w:sdt>
        <w:sdt>
          <w:sdtPr>
            <w:alias w:val="skyrius"/>
            <w:tag w:val="part_e4ec7a84029b4034b61c73dd92507860"/>
            <w:id w:val="2035922386"/>
            <w:lock w:val="sdtLocked"/>
          </w:sdtPr>
          <w:sdtEndPr/>
          <w:sdtContent>
            <w:p w14:paraId="1C37C8E7" w14:textId="77777777" w:rsidR="00F45D02" w:rsidRDefault="00114BF7">
              <w:pPr>
                <w:keepNext/>
                <w:suppressAutoHyphens/>
                <w:jc w:val="center"/>
                <w:textAlignment w:val="baseline"/>
                <w:rPr>
                  <w:b/>
                  <w:kern w:val="3"/>
                  <w:szCs w:val="24"/>
                  <w:lang w:eastAsia="lt-LT"/>
                </w:rPr>
              </w:pPr>
              <w:sdt>
                <w:sdtPr>
                  <w:alias w:val="Numeris"/>
                  <w:tag w:val="nr_e4ec7a84029b4034b61c73dd92507860"/>
                  <w:id w:val="-1934043360"/>
                  <w:lock w:val="sdtLocked"/>
                </w:sdtPr>
                <w:sdtEndPr/>
                <w:sdtContent>
                  <w:r w:rsidR="00C514A0">
                    <w:rPr>
                      <w:b/>
                      <w:kern w:val="3"/>
                      <w:szCs w:val="24"/>
                      <w:lang w:eastAsia="lt-LT"/>
                    </w:rPr>
                    <w:t>III</w:t>
                  </w:r>
                </w:sdtContent>
              </w:sdt>
              <w:r w:rsidR="00C514A0">
                <w:rPr>
                  <w:b/>
                  <w:kern w:val="3"/>
                  <w:szCs w:val="24"/>
                  <w:lang w:eastAsia="lt-LT"/>
                </w:rPr>
                <w:t xml:space="preserve"> SKYRIUS</w:t>
              </w:r>
            </w:p>
            <w:p w14:paraId="2322FA85" w14:textId="77777777" w:rsidR="00F45D02" w:rsidRDefault="00114BF7">
              <w:pPr>
                <w:keepNext/>
                <w:suppressAutoHyphens/>
                <w:jc w:val="center"/>
                <w:textAlignment w:val="baseline"/>
                <w:rPr>
                  <w:szCs w:val="24"/>
                </w:rPr>
              </w:pPr>
              <w:sdt>
                <w:sdtPr>
                  <w:alias w:val="Pavadinimas"/>
                  <w:tag w:val="title_e4ec7a84029b4034b61c73dd92507860"/>
                  <w:id w:val="1213081235"/>
                  <w:lock w:val="sdtLocked"/>
                </w:sdtPr>
                <w:sdtEndPr/>
                <w:sdtContent>
                  <w:r w:rsidR="00C514A0">
                    <w:rPr>
                      <w:b/>
                      <w:kern w:val="3"/>
                      <w:szCs w:val="24"/>
                      <w:lang w:eastAsia="lt-LT"/>
                    </w:rPr>
                    <w:t>PROFESINIŲ ŽINIŲ VERTINIMO EGZAMINŲ PROGRAMOS TURINYS</w:t>
                  </w:r>
                </w:sdtContent>
              </w:sdt>
            </w:p>
            <w:p w14:paraId="0FF1876D" w14:textId="77777777" w:rsidR="00F45D02" w:rsidRDefault="00F45D02">
              <w:pPr>
                <w:suppressAutoHyphens/>
                <w:textAlignment w:val="baseline"/>
                <w:rPr>
                  <w:szCs w:val="24"/>
                </w:rPr>
              </w:pPr>
            </w:p>
            <w:sdt>
              <w:sdtPr>
                <w:alias w:val="6 p."/>
                <w:tag w:val="part_84bea0bb4cfc46278859bac84021d185"/>
                <w:id w:val="991673589"/>
                <w:lock w:val="sdtLocked"/>
              </w:sdtPr>
              <w:sdtEndPr/>
              <w:sdtContent>
                <w:p w14:paraId="3FE52289" w14:textId="77777777" w:rsidR="00F45D02" w:rsidRDefault="00114BF7">
                  <w:pPr>
                    <w:suppressAutoHyphens/>
                    <w:ind w:firstLine="680"/>
                    <w:jc w:val="both"/>
                    <w:textAlignment w:val="baseline"/>
                    <w:rPr>
                      <w:szCs w:val="24"/>
                      <w:lang w:eastAsia="lt-LT"/>
                    </w:rPr>
                  </w:pPr>
                  <w:sdt>
                    <w:sdtPr>
                      <w:alias w:val="Numeris"/>
                      <w:tag w:val="nr_84bea0bb4cfc46278859bac84021d185"/>
                      <w:id w:val="634463198"/>
                      <w:lock w:val="sdtLocked"/>
                    </w:sdtPr>
                    <w:sdtEndPr/>
                    <w:sdtContent>
                      <w:r w:rsidR="00C514A0">
                        <w:rPr>
                          <w:szCs w:val="24"/>
                          <w:lang w:eastAsia="lt-LT"/>
                        </w:rPr>
                        <w:t>6</w:t>
                      </w:r>
                    </w:sdtContent>
                  </w:sdt>
                  <w:r w:rsidR="00C514A0">
                    <w:rPr>
                      <w:szCs w:val="24"/>
                      <w:lang w:eastAsia="lt-LT"/>
                    </w:rPr>
                    <w:t>. Profesinių žinių vertinimo egzamino (toliau – egzaminas) temos:</w:t>
                  </w:r>
                </w:p>
                <w:tbl>
                  <w:tblPr>
                    <w:tblW w:w="5000" w:type="pct"/>
                    <w:tblBorders>
                      <w:top w:val="single" w:sz="4" w:space="0" w:color="auto"/>
                      <w:left w:val="single" w:sz="4" w:space="0" w:color="auto"/>
                      <w:bottom w:val="single" w:sz="4" w:space="0" w:color="auto"/>
                      <w:right w:val="single" w:sz="4" w:space="0" w:color="auto"/>
                      <w:insideV w:val="single" w:sz="4" w:space="0" w:color="auto"/>
                    </w:tblBorders>
                    <w:tblLook w:val="04A0" w:firstRow="1" w:lastRow="0" w:firstColumn="1" w:lastColumn="0" w:noHBand="0" w:noVBand="1"/>
                  </w:tblPr>
                  <w:tblGrid>
                    <w:gridCol w:w="703"/>
                    <w:gridCol w:w="7509"/>
                    <w:gridCol w:w="1417"/>
                  </w:tblGrid>
                  <w:tr w:rsidR="00F45D02" w14:paraId="488FB56D" w14:textId="77777777" w:rsidTr="00C514A0">
                    <w:trPr>
                      <w:tblHeader/>
                    </w:trPr>
                    <w:tc>
                      <w:tcPr>
                        <w:tcW w:w="365" w:type="pct"/>
                        <w:tcBorders>
                          <w:top w:val="single" w:sz="4" w:space="0" w:color="auto"/>
                          <w:bottom w:val="single" w:sz="4" w:space="0" w:color="auto"/>
                        </w:tcBorders>
                        <w:hideMark/>
                      </w:tcPr>
                      <w:p w14:paraId="546AB59D" w14:textId="77777777" w:rsidR="00F45D02" w:rsidRDefault="00C514A0">
                        <w:pPr>
                          <w:jc w:val="center"/>
                          <w:rPr>
                            <w:b/>
                            <w:bCs/>
                            <w:szCs w:val="24"/>
                            <w:lang w:eastAsia="lt-LT"/>
                          </w:rPr>
                        </w:pPr>
                        <w:r>
                          <w:rPr>
                            <w:b/>
                            <w:bCs/>
                            <w:szCs w:val="24"/>
                            <w:lang w:eastAsia="lt-LT"/>
                          </w:rPr>
                          <w:lastRenderedPageBreak/>
                          <w:t>Eil. Nr.</w:t>
                        </w:r>
                      </w:p>
                    </w:tc>
                    <w:tc>
                      <w:tcPr>
                        <w:tcW w:w="3899" w:type="pct"/>
                        <w:tcBorders>
                          <w:top w:val="single" w:sz="4" w:space="0" w:color="auto"/>
                          <w:bottom w:val="single" w:sz="4" w:space="0" w:color="auto"/>
                        </w:tcBorders>
                        <w:hideMark/>
                      </w:tcPr>
                      <w:p w14:paraId="1CC62BB1" w14:textId="77777777" w:rsidR="00F45D02" w:rsidRDefault="00C514A0">
                        <w:pPr>
                          <w:jc w:val="center"/>
                          <w:rPr>
                            <w:b/>
                            <w:bCs/>
                            <w:szCs w:val="24"/>
                            <w:lang w:eastAsia="lt-LT"/>
                          </w:rPr>
                        </w:pPr>
                        <w:r>
                          <w:rPr>
                            <w:b/>
                            <w:bCs/>
                            <w:szCs w:val="24"/>
                            <w:lang w:eastAsia="lt-LT"/>
                          </w:rPr>
                          <w:t>Temos pavadinimas</w:t>
                        </w:r>
                      </w:p>
                    </w:tc>
                    <w:tc>
                      <w:tcPr>
                        <w:tcW w:w="736" w:type="pct"/>
                        <w:tcBorders>
                          <w:top w:val="single" w:sz="4" w:space="0" w:color="auto"/>
                          <w:bottom w:val="single" w:sz="4" w:space="0" w:color="auto"/>
                        </w:tcBorders>
                        <w:vAlign w:val="center"/>
                        <w:hideMark/>
                      </w:tcPr>
                      <w:p w14:paraId="7986EF1A" w14:textId="77777777" w:rsidR="00F45D02" w:rsidRDefault="00C514A0">
                        <w:pPr>
                          <w:jc w:val="center"/>
                          <w:rPr>
                            <w:b/>
                            <w:bCs/>
                            <w:szCs w:val="24"/>
                            <w:lang w:eastAsia="lt-LT"/>
                          </w:rPr>
                        </w:pPr>
                        <w:r>
                          <w:rPr>
                            <w:b/>
                            <w:bCs/>
                            <w:szCs w:val="24"/>
                            <w:lang w:eastAsia="lt-LT"/>
                          </w:rPr>
                          <w:t>Vadovų pareigos</w:t>
                        </w:r>
                      </w:p>
                    </w:tc>
                  </w:tr>
                  <w:tr w:rsidR="00F45D02" w14:paraId="13AA91B6" w14:textId="77777777" w:rsidTr="00C514A0">
                    <w:tc>
                      <w:tcPr>
                        <w:tcW w:w="365" w:type="pct"/>
                        <w:tcBorders>
                          <w:top w:val="single" w:sz="4" w:space="0" w:color="auto"/>
                        </w:tcBorders>
                      </w:tcPr>
                      <w:p w14:paraId="4C2FEF8A" w14:textId="77777777" w:rsidR="00F45D02" w:rsidRDefault="00F45D02">
                        <w:pPr>
                          <w:ind w:left="57"/>
                          <w:rPr>
                            <w:szCs w:val="24"/>
                            <w:lang w:eastAsia="lt-LT"/>
                          </w:rPr>
                        </w:pPr>
                      </w:p>
                    </w:tc>
                    <w:tc>
                      <w:tcPr>
                        <w:tcW w:w="3899" w:type="pct"/>
                        <w:tcBorders>
                          <w:top w:val="single" w:sz="4" w:space="0" w:color="auto"/>
                        </w:tcBorders>
                        <w:hideMark/>
                      </w:tcPr>
                      <w:p w14:paraId="66054BE9" w14:textId="77777777" w:rsidR="00F45D02" w:rsidRDefault="00C514A0">
                        <w:pPr>
                          <w:jc w:val="both"/>
                          <w:rPr>
                            <w:szCs w:val="24"/>
                            <w:lang w:eastAsia="lt-LT"/>
                          </w:rPr>
                        </w:pPr>
                        <w:r>
                          <w:rPr>
                            <w:szCs w:val="24"/>
                            <w:lang w:eastAsia="lt-LT"/>
                          </w:rPr>
                          <w:t>ŠILUMOS GAMYBA</w:t>
                        </w:r>
                      </w:p>
                    </w:tc>
                    <w:tc>
                      <w:tcPr>
                        <w:tcW w:w="736" w:type="pct"/>
                        <w:vMerge w:val="restart"/>
                        <w:tcBorders>
                          <w:top w:val="single" w:sz="4" w:space="0" w:color="auto"/>
                        </w:tcBorders>
                        <w:vAlign w:val="center"/>
                        <w:hideMark/>
                      </w:tcPr>
                      <w:p w14:paraId="743E0E1F" w14:textId="77777777" w:rsidR="00F45D02" w:rsidRDefault="00F45D02">
                        <w:pPr>
                          <w:jc w:val="center"/>
                          <w:rPr>
                            <w:szCs w:val="24"/>
                            <w:lang w:eastAsia="lt-LT"/>
                          </w:rPr>
                        </w:pPr>
                      </w:p>
                      <w:p w14:paraId="0BB0AB5C" w14:textId="77777777" w:rsidR="00F45D02" w:rsidRDefault="00C514A0">
                        <w:pPr>
                          <w:jc w:val="both"/>
                          <w:rPr>
                            <w:szCs w:val="24"/>
                            <w:lang w:eastAsia="lt-LT"/>
                          </w:rPr>
                        </w:pPr>
                        <w:r>
                          <w:rPr>
                            <w:szCs w:val="24"/>
                            <w:lang w:eastAsia="lt-LT"/>
                          </w:rPr>
                          <w:t>YSPDV, YSPDVPV, SPDEV</w:t>
                        </w:r>
                      </w:p>
                    </w:tc>
                  </w:tr>
                  <w:tr w:rsidR="00F45D02" w14:paraId="4DA4B54A" w14:textId="77777777" w:rsidTr="00C514A0">
                    <w:tc>
                      <w:tcPr>
                        <w:tcW w:w="365" w:type="pct"/>
                      </w:tcPr>
                      <w:p w14:paraId="11A4A9D1" w14:textId="27222FC8" w:rsidR="00F45D02" w:rsidRDefault="00C514A0">
                        <w:pPr>
                          <w:ind w:left="57"/>
                          <w:rPr>
                            <w:szCs w:val="24"/>
                            <w:lang w:eastAsia="lt-LT"/>
                          </w:rPr>
                        </w:pPr>
                        <w:r>
                          <w:rPr>
                            <w:szCs w:val="24"/>
                            <w:lang w:eastAsia="lt-LT"/>
                          </w:rPr>
                          <w:t>1.</w:t>
                        </w:r>
                      </w:p>
                    </w:tc>
                    <w:tc>
                      <w:tcPr>
                        <w:tcW w:w="3899" w:type="pct"/>
                        <w:hideMark/>
                      </w:tcPr>
                      <w:p w14:paraId="75138154" w14:textId="77777777" w:rsidR="00F45D02" w:rsidRDefault="00C514A0">
                        <w:pPr>
                          <w:rPr>
                            <w:szCs w:val="24"/>
                            <w:lang w:eastAsia="lt-LT"/>
                          </w:rPr>
                        </w:pPr>
                        <w:r>
                          <w:rPr>
                            <w:szCs w:val="24"/>
                            <w:lang w:eastAsia="lt-LT"/>
                          </w:rPr>
                          <w:t>Šilumos gamyboje naudojamos kuro rūšys, jų pagrindinės charakteristikos.</w:t>
                        </w:r>
                      </w:p>
                    </w:tc>
                    <w:tc>
                      <w:tcPr>
                        <w:tcW w:w="736" w:type="pct"/>
                        <w:vMerge/>
                        <w:vAlign w:val="center"/>
                        <w:hideMark/>
                      </w:tcPr>
                      <w:p w14:paraId="08555B85" w14:textId="77777777" w:rsidR="00F45D02" w:rsidRDefault="00F45D02">
                        <w:pPr>
                          <w:jc w:val="center"/>
                          <w:rPr>
                            <w:szCs w:val="24"/>
                            <w:lang w:eastAsia="lt-LT"/>
                          </w:rPr>
                        </w:pPr>
                      </w:p>
                    </w:tc>
                  </w:tr>
                  <w:tr w:rsidR="00F45D02" w14:paraId="5B7CCB91" w14:textId="77777777" w:rsidTr="00C514A0">
                    <w:tc>
                      <w:tcPr>
                        <w:tcW w:w="365" w:type="pct"/>
                      </w:tcPr>
                      <w:p w14:paraId="42CBA5A9" w14:textId="658FE186" w:rsidR="00F45D02" w:rsidRDefault="00C514A0">
                        <w:pPr>
                          <w:ind w:left="57"/>
                          <w:rPr>
                            <w:szCs w:val="24"/>
                            <w:lang w:eastAsia="lt-LT"/>
                          </w:rPr>
                        </w:pPr>
                        <w:r>
                          <w:rPr>
                            <w:szCs w:val="24"/>
                            <w:lang w:eastAsia="lt-LT"/>
                          </w:rPr>
                          <w:t>2.</w:t>
                        </w:r>
                      </w:p>
                    </w:tc>
                    <w:tc>
                      <w:tcPr>
                        <w:tcW w:w="3899" w:type="pct"/>
                        <w:hideMark/>
                      </w:tcPr>
                      <w:p w14:paraId="199F0CB4" w14:textId="77777777" w:rsidR="00F45D02" w:rsidRDefault="00C514A0">
                        <w:pPr>
                          <w:rPr>
                            <w:szCs w:val="24"/>
                            <w:lang w:eastAsia="lt-LT"/>
                          </w:rPr>
                        </w:pPr>
                        <w:r>
                          <w:rPr>
                            <w:szCs w:val="24"/>
                            <w:lang w:eastAsia="lt-LT"/>
                          </w:rPr>
                          <w:t xml:space="preserve">Šilumos nešėjų tipai, jų savybės ir pagrindinės charakteristikos (virimo temperatūra, </w:t>
                        </w:r>
                        <w:proofErr w:type="spellStart"/>
                        <w:r>
                          <w:rPr>
                            <w:szCs w:val="24"/>
                            <w:lang w:eastAsia="lt-LT"/>
                          </w:rPr>
                          <w:t>entalpija</w:t>
                        </w:r>
                        <w:proofErr w:type="spellEnd"/>
                        <w:r>
                          <w:rPr>
                            <w:szCs w:val="24"/>
                            <w:lang w:eastAsia="lt-LT"/>
                          </w:rPr>
                          <w:t>, slaptoji garavimo šiluma).</w:t>
                        </w:r>
                      </w:p>
                    </w:tc>
                    <w:tc>
                      <w:tcPr>
                        <w:tcW w:w="736" w:type="pct"/>
                        <w:vMerge/>
                        <w:vAlign w:val="center"/>
                        <w:hideMark/>
                      </w:tcPr>
                      <w:p w14:paraId="05B713BC" w14:textId="77777777" w:rsidR="00F45D02" w:rsidRDefault="00F45D02">
                        <w:pPr>
                          <w:jc w:val="center"/>
                          <w:rPr>
                            <w:szCs w:val="24"/>
                            <w:lang w:eastAsia="lt-LT"/>
                          </w:rPr>
                        </w:pPr>
                      </w:p>
                    </w:tc>
                  </w:tr>
                  <w:tr w:rsidR="00F45D02" w14:paraId="792217F5" w14:textId="77777777" w:rsidTr="00C514A0">
                    <w:tc>
                      <w:tcPr>
                        <w:tcW w:w="365" w:type="pct"/>
                      </w:tcPr>
                      <w:p w14:paraId="5D9A6353" w14:textId="5BCBB1A9" w:rsidR="00F45D02" w:rsidRDefault="00C514A0">
                        <w:pPr>
                          <w:ind w:left="57"/>
                          <w:rPr>
                            <w:szCs w:val="24"/>
                            <w:lang w:eastAsia="lt-LT"/>
                          </w:rPr>
                        </w:pPr>
                        <w:r>
                          <w:rPr>
                            <w:szCs w:val="24"/>
                            <w:lang w:eastAsia="lt-LT"/>
                          </w:rPr>
                          <w:t>3.</w:t>
                        </w:r>
                      </w:p>
                    </w:tc>
                    <w:tc>
                      <w:tcPr>
                        <w:tcW w:w="3899" w:type="pct"/>
                        <w:hideMark/>
                      </w:tcPr>
                      <w:p w14:paraId="06E14557" w14:textId="77777777" w:rsidR="00F45D02" w:rsidRDefault="00C514A0">
                        <w:pPr>
                          <w:rPr>
                            <w:szCs w:val="24"/>
                            <w:lang w:eastAsia="lt-LT"/>
                          </w:rPr>
                        </w:pPr>
                        <w:r>
                          <w:rPr>
                            <w:szCs w:val="24"/>
                            <w:lang w:eastAsia="lt-LT"/>
                          </w:rPr>
                          <w:t>Mechaninė ir natūrali trauka. Triukšmas ir jo normos, triukšmo mažinimo būdai.</w:t>
                        </w:r>
                      </w:p>
                    </w:tc>
                    <w:tc>
                      <w:tcPr>
                        <w:tcW w:w="736" w:type="pct"/>
                        <w:vMerge/>
                        <w:vAlign w:val="center"/>
                        <w:hideMark/>
                      </w:tcPr>
                      <w:p w14:paraId="0B2DDA73" w14:textId="77777777" w:rsidR="00F45D02" w:rsidRDefault="00F45D02">
                        <w:pPr>
                          <w:jc w:val="center"/>
                          <w:rPr>
                            <w:szCs w:val="24"/>
                            <w:lang w:eastAsia="lt-LT"/>
                          </w:rPr>
                        </w:pPr>
                      </w:p>
                    </w:tc>
                  </w:tr>
                  <w:tr w:rsidR="00F45D02" w14:paraId="47D71DCA" w14:textId="77777777" w:rsidTr="00C514A0">
                    <w:tc>
                      <w:tcPr>
                        <w:tcW w:w="365" w:type="pct"/>
                      </w:tcPr>
                      <w:p w14:paraId="2BFE1C53" w14:textId="306B9463" w:rsidR="00F45D02" w:rsidRDefault="00C514A0">
                        <w:pPr>
                          <w:ind w:left="57"/>
                          <w:rPr>
                            <w:szCs w:val="24"/>
                            <w:lang w:eastAsia="lt-LT"/>
                          </w:rPr>
                        </w:pPr>
                        <w:r>
                          <w:rPr>
                            <w:szCs w:val="24"/>
                            <w:lang w:eastAsia="lt-LT"/>
                          </w:rPr>
                          <w:t>4.</w:t>
                        </w:r>
                      </w:p>
                    </w:tc>
                    <w:tc>
                      <w:tcPr>
                        <w:tcW w:w="3899" w:type="pct"/>
                        <w:hideMark/>
                      </w:tcPr>
                      <w:p w14:paraId="4E915B9E" w14:textId="77777777" w:rsidR="00F45D02" w:rsidRDefault="00C514A0">
                        <w:pPr>
                          <w:rPr>
                            <w:szCs w:val="24"/>
                            <w:lang w:eastAsia="lt-LT"/>
                          </w:rPr>
                        </w:pPr>
                        <w:r>
                          <w:rPr>
                            <w:szCs w:val="24"/>
                            <w:lang w:eastAsia="lt-LT"/>
                          </w:rPr>
                          <w:t>Slėginiai indai, jų tipai ir jiems keliami reikalavimai.</w:t>
                        </w:r>
                      </w:p>
                    </w:tc>
                    <w:tc>
                      <w:tcPr>
                        <w:tcW w:w="736" w:type="pct"/>
                        <w:vMerge/>
                        <w:vAlign w:val="center"/>
                        <w:hideMark/>
                      </w:tcPr>
                      <w:p w14:paraId="39749078" w14:textId="77777777" w:rsidR="00F45D02" w:rsidRDefault="00F45D02">
                        <w:pPr>
                          <w:jc w:val="center"/>
                          <w:rPr>
                            <w:szCs w:val="24"/>
                            <w:lang w:eastAsia="lt-LT"/>
                          </w:rPr>
                        </w:pPr>
                      </w:p>
                    </w:tc>
                  </w:tr>
                  <w:tr w:rsidR="00F45D02" w14:paraId="0053B7B0" w14:textId="77777777" w:rsidTr="00C514A0">
                    <w:tc>
                      <w:tcPr>
                        <w:tcW w:w="365" w:type="pct"/>
                      </w:tcPr>
                      <w:p w14:paraId="229EB230" w14:textId="2A285456" w:rsidR="00F45D02" w:rsidRDefault="00C514A0">
                        <w:pPr>
                          <w:ind w:left="57"/>
                          <w:rPr>
                            <w:szCs w:val="24"/>
                            <w:lang w:eastAsia="lt-LT"/>
                          </w:rPr>
                        </w:pPr>
                        <w:r>
                          <w:rPr>
                            <w:szCs w:val="24"/>
                            <w:lang w:eastAsia="lt-LT"/>
                          </w:rPr>
                          <w:t>5.</w:t>
                        </w:r>
                      </w:p>
                    </w:tc>
                    <w:tc>
                      <w:tcPr>
                        <w:tcW w:w="3899" w:type="pct"/>
                        <w:hideMark/>
                      </w:tcPr>
                      <w:p w14:paraId="3D26B32E" w14:textId="77777777" w:rsidR="00F45D02" w:rsidRDefault="00C514A0">
                        <w:pPr>
                          <w:rPr>
                            <w:szCs w:val="24"/>
                            <w:lang w:eastAsia="lt-LT"/>
                          </w:rPr>
                        </w:pPr>
                        <w:r>
                          <w:rPr>
                            <w:szCs w:val="24"/>
                            <w:lang w:eastAsia="lt-LT"/>
                          </w:rPr>
                          <w:t>Katilinių kategorijos pagal šilumos tiekimo patikimumą ir joms keliami reikalavimai.</w:t>
                        </w:r>
                      </w:p>
                    </w:tc>
                    <w:tc>
                      <w:tcPr>
                        <w:tcW w:w="736" w:type="pct"/>
                        <w:vMerge/>
                        <w:vAlign w:val="center"/>
                        <w:hideMark/>
                      </w:tcPr>
                      <w:p w14:paraId="10B4BA17" w14:textId="77777777" w:rsidR="00F45D02" w:rsidRDefault="00F45D02">
                        <w:pPr>
                          <w:jc w:val="center"/>
                          <w:rPr>
                            <w:szCs w:val="24"/>
                            <w:lang w:eastAsia="lt-LT"/>
                          </w:rPr>
                        </w:pPr>
                      </w:p>
                    </w:tc>
                  </w:tr>
                  <w:tr w:rsidR="00F45D02" w14:paraId="65AA4F06" w14:textId="77777777" w:rsidTr="00C514A0">
                    <w:tc>
                      <w:tcPr>
                        <w:tcW w:w="365" w:type="pct"/>
                      </w:tcPr>
                      <w:p w14:paraId="26BA7850" w14:textId="68382DD3" w:rsidR="00F45D02" w:rsidRDefault="00C514A0">
                        <w:pPr>
                          <w:ind w:left="57"/>
                          <w:rPr>
                            <w:szCs w:val="24"/>
                            <w:lang w:eastAsia="lt-LT"/>
                          </w:rPr>
                        </w:pPr>
                        <w:r>
                          <w:rPr>
                            <w:szCs w:val="24"/>
                            <w:lang w:eastAsia="lt-LT"/>
                          </w:rPr>
                          <w:t>6.</w:t>
                        </w:r>
                      </w:p>
                    </w:tc>
                    <w:tc>
                      <w:tcPr>
                        <w:tcW w:w="3899" w:type="pct"/>
                        <w:hideMark/>
                      </w:tcPr>
                      <w:p w14:paraId="5AA65055" w14:textId="77777777" w:rsidR="00F45D02" w:rsidRDefault="00C514A0">
                        <w:pPr>
                          <w:rPr>
                            <w:szCs w:val="24"/>
                            <w:lang w:eastAsia="lt-LT"/>
                          </w:rPr>
                        </w:pPr>
                        <w:r>
                          <w:rPr>
                            <w:szCs w:val="24"/>
                            <w:lang w:eastAsia="lt-LT"/>
                          </w:rPr>
                          <w:t>Kuro sandėlių tipai ir jų charakteristikos.</w:t>
                        </w:r>
                      </w:p>
                    </w:tc>
                    <w:tc>
                      <w:tcPr>
                        <w:tcW w:w="736" w:type="pct"/>
                        <w:vMerge/>
                        <w:vAlign w:val="center"/>
                        <w:hideMark/>
                      </w:tcPr>
                      <w:p w14:paraId="3964A8BE" w14:textId="77777777" w:rsidR="00F45D02" w:rsidRDefault="00F45D02">
                        <w:pPr>
                          <w:jc w:val="center"/>
                          <w:rPr>
                            <w:szCs w:val="24"/>
                            <w:lang w:eastAsia="lt-LT"/>
                          </w:rPr>
                        </w:pPr>
                      </w:p>
                    </w:tc>
                  </w:tr>
                  <w:tr w:rsidR="00F45D02" w14:paraId="15D27BFA" w14:textId="77777777" w:rsidTr="00C514A0">
                    <w:tc>
                      <w:tcPr>
                        <w:tcW w:w="365" w:type="pct"/>
                      </w:tcPr>
                      <w:p w14:paraId="51A67664" w14:textId="4E42D589" w:rsidR="00F45D02" w:rsidRDefault="00C514A0">
                        <w:pPr>
                          <w:ind w:left="57"/>
                          <w:rPr>
                            <w:szCs w:val="24"/>
                            <w:lang w:eastAsia="lt-LT"/>
                          </w:rPr>
                        </w:pPr>
                        <w:r>
                          <w:rPr>
                            <w:szCs w:val="24"/>
                            <w:lang w:eastAsia="lt-LT"/>
                          </w:rPr>
                          <w:t>7.</w:t>
                        </w:r>
                      </w:p>
                    </w:tc>
                    <w:tc>
                      <w:tcPr>
                        <w:tcW w:w="3899" w:type="pct"/>
                        <w:hideMark/>
                      </w:tcPr>
                      <w:p w14:paraId="7A18B2AA" w14:textId="77777777" w:rsidR="00F45D02" w:rsidRDefault="00C514A0">
                        <w:pPr>
                          <w:rPr>
                            <w:szCs w:val="24"/>
                            <w:lang w:eastAsia="lt-LT"/>
                          </w:rPr>
                        </w:pPr>
                        <w:r>
                          <w:rPr>
                            <w:szCs w:val="24"/>
                            <w:lang w:eastAsia="lt-LT"/>
                          </w:rPr>
                          <w:t>Minimalios kuro atsargų normos.</w:t>
                        </w:r>
                      </w:p>
                    </w:tc>
                    <w:tc>
                      <w:tcPr>
                        <w:tcW w:w="736" w:type="pct"/>
                        <w:vMerge/>
                        <w:vAlign w:val="center"/>
                        <w:hideMark/>
                      </w:tcPr>
                      <w:p w14:paraId="208B29E2" w14:textId="77777777" w:rsidR="00F45D02" w:rsidRDefault="00F45D02">
                        <w:pPr>
                          <w:jc w:val="center"/>
                          <w:rPr>
                            <w:szCs w:val="24"/>
                            <w:lang w:eastAsia="lt-LT"/>
                          </w:rPr>
                        </w:pPr>
                      </w:p>
                    </w:tc>
                  </w:tr>
                  <w:tr w:rsidR="00F45D02" w14:paraId="78993C17" w14:textId="77777777" w:rsidTr="00C514A0">
                    <w:tc>
                      <w:tcPr>
                        <w:tcW w:w="365" w:type="pct"/>
                      </w:tcPr>
                      <w:p w14:paraId="46EAD420" w14:textId="7506D975" w:rsidR="00F45D02" w:rsidRDefault="00C514A0">
                        <w:pPr>
                          <w:ind w:left="57"/>
                          <w:rPr>
                            <w:szCs w:val="24"/>
                            <w:lang w:eastAsia="lt-LT"/>
                          </w:rPr>
                        </w:pPr>
                        <w:r>
                          <w:rPr>
                            <w:szCs w:val="24"/>
                            <w:lang w:eastAsia="lt-LT"/>
                          </w:rPr>
                          <w:t>8.</w:t>
                        </w:r>
                      </w:p>
                    </w:tc>
                    <w:tc>
                      <w:tcPr>
                        <w:tcW w:w="3899" w:type="pct"/>
                        <w:hideMark/>
                      </w:tcPr>
                      <w:p w14:paraId="39D8B335" w14:textId="77777777" w:rsidR="00F45D02" w:rsidRDefault="00C514A0">
                        <w:pPr>
                          <w:rPr>
                            <w:szCs w:val="24"/>
                            <w:lang w:eastAsia="lt-LT"/>
                          </w:rPr>
                        </w:pPr>
                        <w:r>
                          <w:rPr>
                            <w:szCs w:val="24"/>
                            <w:lang w:eastAsia="lt-LT"/>
                          </w:rPr>
                          <w:t>Pagrindiniai kietojo kuro tiekimo, sandėliavimo ir padavimo į katilus reikalavimai, šlako pašalinimo mechanizavimas.</w:t>
                        </w:r>
                      </w:p>
                    </w:tc>
                    <w:tc>
                      <w:tcPr>
                        <w:tcW w:w="736" w:type="pct"/>
                        <w:vMerge/>
                        <w:vAlign w:val="center"/>
                        <w:hideMark/>
                      </w:tcPr>
                      <w:p w14:paraId="495FBB17" w14:textId="77777777" w:rsidR="00F45D02" w:rsidRDefault="00F45D02">
                        <w:pPr>
                          <w:jc w:val="center"/>
                          <w:rPr>
                            <w:szCs w:val="24"/>
                            <w:lang w:eastAsia="lt-LT"/>
                          </w:rPr>
                        </w:pPr>
                      </w:p>
                    </w:tc>
                  </w:tr>
                  <w:tr w:rsidR="00F45D02" w14:paraId="1795ACE1" w14:textId="77777777" w:rsidTr="00C514A0">
                    <w:tc>
                      <w:tcPr>
                        <w:tcW w:w="365" w:type="pct"/>
                      </w:tcPr>
                      <w:p w14:paraId="29A33D49" w14:textId="22D164E7" w:rsidR="00F45D02" w:rsidRDefault="00C514A0">
                        <w:pPr>
                          <w:ind w:left="57"/>
                          <w:rPr>
                            <w:szCs w:val="24"/>
                            <w:lang w:eastAsia="lt-LT"/>
                          </w:rPr>
                        </w:pPr>
                        <w:r>
                          <w:rPr>
                            <w:szCs w:val="24"/>
                            <w:lang w:eastAsia="lt-LT"/>
                          </w:rPr>
                          <w:t>9.</w:t>
                        </w:r>
                      </w:p>
                    </w:tc>
                    <w:tc>
                      <w:tcPr>
                        <w:tcW w:w="3899" w:type="pct"/>
                        <w:hideMark/>
                      </w:tcPr>
                      <w:p w14:paraId="7672E7F7" w14:textId="77777777" w:rsidR="00F45D02" w:rsidRDefault="00C514A0">
                        <w:pPr>
                          <w:rPr>
                            <w:szCs w:val="24"/>
                            <w:lang w:eastAsia="lt-LT"/>
                          </w:rPr>
                        </w:pPr>
                        <w:r>
                          <w:rPr>
                            <w:szCs w:val="24"/>
                            <w:lang w:eastAsia="lt-LT"/>
                          </w:rPr>
                          <w:t>Skystojo kuro įrenginių projektavimas.</w:t>
                        </w:r>
                      </w:p>
                    </w:tc>
                    <w:tc>
                      <w:tcPr>
                        <w:tcW w:w="736" w:type="pct"/>
                        <w:vMerge/>
                        <w:vAlign w:val="center"/>
                        <w:hideMark/>
                      </w:tcPr>
                      <w:p w14:paraId="3139F5C1" w14:textId="77777777" w:rsidR="00F45D02" w:rsidRDefault="00F45D02">
                        <w:pPr>
                          <w:rPr>
                            <w:szCs w:val="24"/>
                            <w:lang w:eastAsia="lt-LT"/>
                          </w:rPr>
                        </w:pPr>
                      </w:p>
                    </w:tc>
                  </w:tr>
                  <w:tr w:rsidR="00F45D02" w14:paraId="5A83237D" w14:textId="77777777" w:rsidTr="00C514A0">
                    <w:tc>
                      <w:tcPr>
                        <w:tcW w:w="365" w:type="pct"/>
                      </w:tcPr>
                      <w:p w14:paraId="6415FD51" w14:textId="118DB874" w:rsidR="00F45D02" w:rsidRDefault="00C514A0">
                        <w:pPr>
                          <w:ind w:left="57"/>
                          <w:rPr>
                            <w:szCs w:val="24"/>
                            <w:lang w:eastAsia="lt-LT"/>
                          </w:rPr>
                        </w:pPr>
                        <w:r>
                          <w:rPr>
                            <w:szCs w:val="24"/>
                            <w:lang w:eastAsia="lt-LT"/>
                          </w:rPr>
                          <w:t>10.</w:t>
                        </w:r>
                      </w:p>
                    </w:tc>
                    <w:tc>
                      <w:tcPr>
                        <w:tcW w:w="3899" w:type="pct"/>
                        <w:hideMark/>
                      </w:tcPr>
                      <w:p w14:paraId="3AA3F480" w14:textId="77777777" w:rsidR="00F45D02" w:rsidRDefault="00C514A0">
                        <w:pPr>
                          <w:rPr>
                            <w:szCs w:val="24"/>
                            <w:lang w:eastAsia="lt-LT"/>
                          </w:rPr>
                        </w:pPr>
                        <w:r>
                          <w:rPr>
                            <w:szCs w:val="24"/>
                            <w:lang w:eastAsia="lt-LT"/>
                          </w:rPr>
                          <w:t>Projektuose numatomos šilumos taupymo priemonės.</w:t>
                        </w:r>
                      </w:p>
                    </w:tc>
                    <w:tc>
                      <w:tcPr>
                        <w:tcW w:w="736" w:type="pct"/>
                        <w:vMerge/>
                        <w:vAlign w:val="center"/>
                        <w:hideMark/>
                      </w:tcPr>
                      <w:p w14:paraId="3EE7B7CE" w14:textId="77777777" w:rsidR="00F45D02" w:rsidRDefault="00F45D02">
                        <w:pPr>
                          <w:rPr>
                            <w:szCs w:val="24"/>
                            <w:lang w:eastAsia="lt-LT"/>
                          </w:rPr>
                        </w:pPr>
                      </w:p>
                    </w:tc>
                  </w:tr>
                  <w:tr w:rsidR="00F45D02" w14:paraId="3BA9421B" w14:textId="77777777" w:rsidTr="00C514A0">
                    <w:tc>
                      <w:tcPr>
                        <w:tcW w:w="365" w:type="pct"/>
                      </w:tcPr>
                      <w:p w14:paraId="73F56173" w14:textId="04E9F0FE" w:rsidR="00F45D02" w:rsidRDefault="00C514A0">
                        <w:pPr>
                          <w:ind w:left="57"/>
                          <w:rPr>
                            <w:szCs w:val="24"/>
                            <w:lang w:eastAsia="lt-LT"/>
                          </w:rPr>
                        </w:pPr>
                        <w:r>
                          <w:rPr>
                            <w:szCs w:val="24"/>
                            <w:lang w:eastAsia="lt-LT"/>
                          </w:rPr>
                          <w:t>11.</w:t>
                        </w:r>
                      </w:p>
                    </w:tc>
                    <w:tc>
                      <w:tcPr>
                        <w:tcW w:w="3899" w:type="pct"/>
                        <w:hideMark/>
                      </w:tcPr>
                      <w:p w14:paraId="27A88053" w14:textId="77777777" w:rsidR="00F45D02" w:rsidRDefault="00C514A0">
                        <w:pPr>
                          <w:rPr>
                            <w:szCs w:val="24"/>
                            <w:lang w:eastAsia="lt-LT"/>
                          </w:rPr>
                        </w:pPr>
                        <w:r>
                          <w:rPr>
                            <w:szCs w:val="24"/>
                            <w:lang w:eastAsia="lt-LT"/>
                          </w:rPr>
                          <w:t>Katilinės vandens paruošimas ir kokybiniai rodikliai.</w:t>
                        </w:r>
                      </w:p>
                    </w:tc>
                    <w:tc>
                      <w:tcPr>
                        <w:tcW w:w="736" w:type="pct"/>
                        <w:vMerge/>
                        <w:vAlign w:val="center"/>
                        <w:hideMark/>
                      </w:tcPr>
                      <w:p w14:paraId="064FBA43" w14:textId="77777777" w:rsidR="00F45D02" w:rsidRDefault="00F45D02">
                        <w:pPr>
                          <w:rPr>
                            <w:szCs w:val="24"/>
                            <w:lang w:eastAsia="lt-LT"/>
                          </w:rPr>
                        </w:pPr>
                      </w:p>
                    </w:tc>
                  </w:tr>
                  <w:tr w:rsidR="00F45D02" w14:paraId="32519AE0" w14:textId="77777777" w:rsidTr="00C514A0">
                    <w:tc>
                      <w:tcPr>
                        <w:tcW w:w="365" w:type="pct"/>
                      </w:tcPr>
                      <w:p w14:paraId="6759CE43" w14:textId="1DCEF241" w:rsidR="00F45D02" w:rsidRDefault="00C514A0">
                        <w:pPr>
                          <w:ind w:left="57"/>
                          <w:rPr>
                            <w:szCs w:val="24"/>
                            <w:lang w:eastAsia="lt-LT"/>
                          </w:rPr>
                        </w:pPr>
                        <w:r>
                          <w:rPr>
                            <w:szCs w:val="24"/>
                            <w:lang w:eastAsia="lt-LT"/>
                          </w:rPr>
                          <w:t>12.</w:t>
                        </w:r>
                      </w:p>
                    </w:tc>
                    <w:tc>
                      <w:tcPr>
                        <w:tcW w:w="3899" w:type="pct"/>
                        <w:hideMark/>
                      </w:tcPr>
                      <w:p w14:paraId="7B4AD2FA" w14:textId="77777777" w:rsidR="00F45D02" w:rsidRDefault="00C514A0">
                        <w:pPr>
                          <w:rPr>
                            <w:szCs w:val="24"/>
                            <w:lang w:eastAsia="lt-LT"/>
                          </w:rPr>
                        </w:pPr>
                        <w:r>
                          <w:rPr>
                            <w:szCs w:val="24"/>
                            <w:lang w:eastAsia="lt-LT"/>
                          </w:rPr>
                          <w:t>Mechaninio ir cheminio vandens paruošimo būdai.</w:t>
                        </w:r>
                      </w:p>
                    </w:tc>
                    <w:tc>
                      <w:tcPr>
                        <w:tcW w:w="736" w:type="pct"/>
                        <w:vMerge/>
                        <w:vAlign w:val="center"/>
                        <w:hideMark/>
                      </w:tcPr>
                      <w:p w14:paraId="008CBD95" w14:textId="77777777" w:rsidR="00F45D02" w:rsidRDefault="00F45D02">
                        <w:pPr>
                          <w:rPr>
                            <w:szCs w:val="24"/>
                            <w:lang w:eastAsia="lt-LT"/>
                          </w:rPr>
                        </w:pPr>
                      </w:p>
                    </w:tc>
                  </w:tr>
                  <w:tr w:rsidR="00F45D02" w14:paraId="18FCAF42" w14:textId="77777777" w:rsidTr="00C514A0">
                    <w:tc>
                      <w:tcPr>
                        <w:tcW w:w="365" w:type="pct"/>
                      </w:tcPr>
                      <w:p w14:paraId="7FAF617C" w14:textId="27306103" w:rsidR="00F45D02" w:rsidRDefault="00C514A0">
                        <w:pPr>
                          <w:ind w:left="57"/>
                          <w:rPr>
                            <w:szCs w:val="24"/>
                            <w:lang w:eastAsia="lt-LT"/>
                          </w:rPr>
                        </w:pPr>
                        <w:r>
                          <w:rPr>
                            <w:szCs w:val="24"/>
                            <w:lang w:eastAsia="lt-LT"/>
                          </w:rPr>
                          <w:t>13.</w:t>
                        </w:r>
                      </w:p>
                    </w:tc>
                    <w:tc>
                      <w:tcPr>
                        <w:tcW w:w="3899" w:type="pct"/>
                        <w:hideMark/>
                      </w:tcPr>
                      <w:p w14:paraId="063BBCC9" w14:textId="77777777" w:rsidR="00F45D02" w:rsidRDefault="00C514A0">
                        <w:pPr>
                          <w:rPr>
                            <w:szCs w:val="24"/>
                            <w:lang w:eastAsia="lt-LT"/>
                          </w:rPr>
                        </w:pPr>
                        <w:r>
                          <w:rPr>
                            <w:szCs w:val="24"/>
                            <w:lang w:eastAsia="lt-LT"/>
                          </w:rPr>
                          <w:t>Cheminio vandens paruošimo įrenginiai ir našumo parinkimas projektuojant.</w:t>
                        </w:r>
                      </w:p>
                    </w:tc>
                    <w:tc>
                      <w:tcPr>
                        <w:tcW w:w="736" w:type="pct"/>
                        <w:vMerge/>
                        <w:vAlign w:val="center"/>
                        <w:hideMark/>
                      </w:tcPr>
                      <w:p w14:paraId="3CC62816" w14:textId="77777777" w:rsidR="00F45D02" w:rsidRDefault="00F45D02">
                        <w:pPr>
                          <w:rPr>
                            <w:szCs w:val="24"/>
                            <w:lang w:eastAsia="lt-LT"/>
                          </w:rPr>
                        </w:pPr>
                      </w:p>
                    </w:tc>
                  </w:tr>
                  <w:tr w:rsidR="00F45D02" w14:paraId="4B9EE89A" w14:textId="77777777" w:rsidTr="00C514A0">
                    <w:tc>
                      <w:tcPr>
                        <w:tcW w:w="365" w:type="pct"/>
                      </w:tcPr>
                      <w:p w14:paraId="30DC3398" w14:textId="060668D0" w:rsidR="00F45D02" w:rsidRDefault="00C514A0">
                        <w:pPr>
                          <w:ind w:left="57"/>
                          <w:rPr>
                            <w:szCs w:val="24"/>
                            <w:lang w:eastAsia="lt-LT"/>
                          </w:rPr>
                        </w:pPr>
                        <w:r>
                          <w:rPr>
                            <w:szCs w:val="24"/>
                            <w:lang w:eastAsia="lt-LT"/>
                          </w:rPr>
                          <w:t>14.</w:t>
                        </w:r>
                      </w:p>
                    </w:tc>
                    <w:tc>
                      <w:tcPr>
                        <w:tcW w:w="3899" w:type="pct"/>
                        <w:hideMark/>
                      </w:tcPr>
                      <w:p w14:paraId="0AB4260A" w14:textId="77777777" w:rsidR="00F45D02" w:rsidRDefault="00C514A0">
                        <w:pPr>
                          <w:rPr>
                            <w:szCs w:val="24"/>
                            <w:lang w:eastAsia="lt-LT"/>
                          </w:rPr>
                        </w:pPr>
                        <w:r>
                          <w:rPr>
                            <w:szCs w:val="24"/>
                            <w:lang w:eastAsia="lt-LT"/>
                          </w:rPr>
                          <w:t>Chemiškai valyto vandens šarmingumo mažinimo būdai ir geležies šalinimo iš žalio vandens būdai.</w:t>
                        </w:r>
                      </w:p>
                    </w:tc>
                    <w:tc>
                      <w:tcPr>
                        <w:tcW w:w="736" w:type="pct"/>
                        <w:vMerge/>
                        <w:vAlign w:val="center"/>
                        <w:hideMark/>
                      </w:tcPr>
                      <w:p w14:paraId="3C23FC9D" w14:textId="77777777" w:rsidR="00F45D02" w:rsidRDefault="00F45D02">
                        <w:pPr>
                          <w:rPr>
                            <w:szCs w:val="24"/>
                            <w:lang w:eastAsia="lt-LT"/>
                          </w:rPr>
                        </w:pPr>
                      </w:p>
                    </w:tc>
                  </w:tr>
                  <w:tr w:rsidR="00F45D02" w14:paraId="6091DD8A" w14:textId="77777777" w:rsidTr="00C514A0">
                    <w:tc>
                      <w:tcPr>
                        <w:tcW w:w="365" w:type="pct"/>
                      </w:tcPr>
                      <w:p w14:paraId="2A4E466C" w14:textId="3EEFBA4C" w:rsidR="00F45D02" w:rsidRDefault="00C514A0">
                        <w:pPr>
                          <w:ind w:left="57"/>
                          <w:rPr>
                            <w:szCs w:val="24"/>
                            <w:lang w:eastAsia="lt-LT"/>
                          </w:rPr>
                        </w:pPr>
                        <w:r>
                          <w:rPr>
                            <w:szCs w:val="24"/>
                            <w:lang w:eastAsia="lt-LT"/>
                          </w:rPr>
                          <w:t>15.</w:t>
                        </w:r>
                      </w:p>
                    </w:tc>
                    <w:tc>
                      <w:tcPr>
                        <w:tcW w:w="3899" w:type="pct"/>
                        <w:hideMark/>
                      </w:tcPr>
                      <w:p w14:paraId="17F054FC" w14:textId="77777777" w:rsidR="00F45D02" w:rsidRDefault="00C514A0">
                        <w:pPr>
                          <w:rPr>
                            <w:szCs w:val="24"/>
                            <w:lang w:eastAsia="lt-LT"/>
                          </w:rPr>
                        </w:pPr>
                        <w:r>
                          <w:rPr>
                            <w:szCs w:val="24"/>
                            <w:lang w:eastAsia="lt-LT"/>
                          </w:rPr>
                          <w:t xml:space="preserve">Katilų maitinimo vandens </w:t>
                        </w:r>
                        <w:proofErr w:type="spellStart"/>
                        <w:r>
                          <w:rPr>
                            <w:szCs w:val="24"/>
                            <w:lang w:eastAsia="lt-LT"/>
                          </w:rPr>
                          <w:t>deaeracija</w:t>
                        </w:r>
                        <w:proofErr w:type="spellEnd"/>
                        <w:r>
                          <w:rPr>
                            <w:szCs w:val="24"/>
                            <w:lang w:eastAsia="lt-LT"/>
                          </w:rPr>
                          <w:t xml:space="preserve"> ir jos įrenginiai.</w:t>
                        </w:r>
                      </w:p>
                    </w:tc>
                    <w:tc>
                      <w:tcPr>
                        <w:tcW w:w="736" w:type="pct"/>
                        <w:vMerge/>
                        <w:vAlign w:val="center"/>
                        <w:hideMark/>
                      </w:tcPr>
                      <w:p w14:paraId="79F9006A" w14:textId="77777777" w:rsidR="00F45D02" w:rsidRDefault="00F45D02">
                        <w:pPr>
                          <w:rPr>
                            <w:szCs w:val="24"/>
                            <w:lang w:eastAsia="lt-LT"/>
                          </w:rPr>
                        </w:pPr>
                      </w:p>
                    </w:tc>
                  </w:tr>
                  <w:tr w:rsidR="00F45D02" w14:paraId="28A4333B" w14:textId="77777777" w:rsidTr="00C514A0">
                    <w:tc>
                      <w:tcPr>
                        <w:tcW w:w="365" w:type="pct"/>
                      </w:tcPr>
                      <w:p w14:paraId="56ECDADC" w14:textId="0DCABB12" w:rsidR="00F45D02" w:rsidRDefault="00C514A0">
                        <w:pPr>
                          <w:ind w:left="57"/>
                          <w:rPr>
                            <w:szCs w:val="24"/>
                            <w:lang w:eastAsia="lt-LT"/>
                          </w:rPr>
                        </w:pPr>
                        <w:r>
                          <w:rPr>
                            <w:szCs w:val="24"/>
                            <w:lang w:eastAsia="lt-LT"/>
                          </w:rPr>
                          <w:t>16.</w:t>
                        </w:r>
                      </w:p>
                    </w:tc>
                    <w:tc>
                      <w:tcPr>
                        <w:tcW w:w="3899" w:type="pct"/>
                        <w:hideMark/>
                      </w:tcPr>
                      <w:p w14:paraId="5795210F" w14:textId="77777777" w:rsidR="00F45D02" w:rsidRDefault="00C514A0">
                        <w:pPr>
                          <w:rPr>
                            <w:szCs w:val="24"/>
                            <w:lang w:eastAsia="lt-LT"/>
                          </w:rPr>
                        </w:pPr>
                        <w:r>
                          <w:rPr>
                            <w:szCs w:val="24"/>
                            <w:lang w:eastAsia="lt-LT"/>
                          </w:rPr>
                          <w:t>Garo ir perkaitinto vandens vamzdynai ir jų projektavimo reikalavimai.</w:t>
                        </w:r>
                      </w:p>
                    </w:tc>
                    <w:tc>
                      <w:tcPr>
                        <w:tcW w:w="736" w:type="pct"/>
                        <w:vMerge/>
                        <w:vAlign w:val="center"/>
                        <w:hideMark/>
                      </w:tcPr>
                      <w:p w14:paraId="0F220EF3" w14:textId="77777777" w:rsidR="00F45D02" w:rsidRDefault="00F45D02">
                        <w:pPr>
                          <w:rPr>
                            <w:szCs w:val="24"/>
                            <w:lang w:eastAsia="lt-LT"/>
                          </w:rPr>
                        </w:pPr>
                      </w:p>
                    </w:tc>
                  </w:tr>
                  <w:tr w:rsidR="00F45D02" w14:paraId="216F52AF" w14:textId="77777777" w:rsidTr="00C514A0">
                    <w:tc>
                      <w:tcPr>
                        <w:tcW w:w="365" w:type="pct"/>
                      </w:tcPr>
                      <w:p w14:paraId="3E4E25B1" w14:textId="357763A0" w:rsidR="00F45D02" w:rsidRDefault="00C514A0">
                        <w:pPr>
                          <w:ind w:left="57"/>
                          <w:rPr>
                            <w:szCs w:val="24"/>
                            <w:lang w:eastAsia="lt-LT"/>
                          </w:rPr>
                        </w:pPr>
                        <w:r>
                          <w:rPr>
                            <w:szCs w:val="24"/>
                            <w:lang w:eastAsia="lt-LT"/>
                          </w:rPr>
                          <w:t>17.</w:t>
                        </w:r>
                      </w:p>
                    </w:tc>
                    <w:tc>
                      <w:tcPr>
                        <w:tcW w:w="3899" w:type="pct"/>
                        <w:hideMark/>
                      </w:tcPr>
                      <w:p w14:paraId="5708C72C" w14:textId="77777777" w:rsidR="00F45D02" w:rsidRDefault="00C514A0">
                        <w:pPr>
                          <w:rPr>
                            <w:szCs w:val="24"/>
                            <w:lang w:eastAsia="lt-LT"/>
                          </w:rPr>
                        </w:pPr>
                        <w:r>
                          <w:rPr>
                            <w:szCs w:val="24"/>
                            <w:lang w:eastAsia="lt-LT"/>
                          </w:rPr>
                          <w:t>Šilumokaičių tipai, jų pagrindinės charakteristikos ir parinkimo principai.</w:t>
                        </w:r>
                      </w:p>
                    </w:tc>
                    <w:tc>
                      <w:tcPr>
                        <w:tcW w:w="736" w:type="pct"/>
                        <w:vMerge/>
                        <w:vAlign w:val="center"/>
                        <w:hideMark/>
                      </w:tcPr>
                      <w:p w14:paraId="06CDD4F4" w14:textId="77777777" w:rsidR="00F45D02" w:rsidRDefault="00F45D02">
                        <w:pPr>
                          <w:rPr>
                            <w:szCs w:val="24"/>
                            <w:lang w:eastAsia="lt-LT"/>
                          </w:rPr>
                        </w:pPr>
                      </w:p>
                    </w:tc>
                  </w:tr>
                  <w:tr w:rsidR="00F45D02" w14:paraId="3B88E038" w14:textId="77777777" w:rsidTr="00C514A0">
                    <w:tc>
                      <w:tcPr>
                        <w:tcW w:w="365" w:type="pct"/>
                      </w:tcPr>
                      <w:p w14:paraId="46C3C656" w14:textId="4035D2E8" w:rsidR="00F45D02" w:rsidRDefault="00C514A0">
                        <w:pPr>
                          <w:ind w:left="57"/>
                          <w:rPr>
                            <w:szCs w:val="24"/>
                            <w:lang w:eastAsia="lt-LT"/>
                          </w:rPr>
                        </w:pPr>
                        <w:r>
                          <w:rPr>
                            <w:szCs w:val="24"/>
                            <w:lang w:eastAsia="lt-LT"/>
                          </w:rPr>
                          <w:t>18.</w:t>
                        </w:r>
                      </w:p>
                    </w:tc>
                    <w:tc>
                      <w:tcPr>
                        <w:tcW w:w="3899" w:type="pct"/>
                        <w:hideMark/>
                      </w:tcPr>
                      <w:p w14:paraId="5F9CA503" w14:textId="77777777" w:rsidR="00F45D02" w:rsidRDefault="00C514A0">
                        <w:pPr>
                          <w:rPr>
                            <w:szCs w:val="24"/>
                            <w:lang w:eastAsia="lt-LT"/>
                          </w:rPr>
                        </w:pPr>
                        <w:r>
                          <w:rPr>
                            <w:szCs w:val="24"/>
                            <w:lang w:eastAsia="lt-LT"/>
                          </w:rPr>
                          <w:t>Dūmtakių ir ortakių projektavimas.</w:t>
                        </w:r>
                      </w:p>
                    </w:tc>
                    <w:tc>
                      <w:tcPr>
                        <w:tcW w:w="736" w:type="pct"/>
                        <w:vMerge/>
                        <w:vAlign w:val="center"/>
                        <w:hideMark/>
                      </w:tcPr>
                      <w:p w14:paraId="177340C7" w14:textId="77777777" w:rsidR="00F45D02" w:rsidRDefault="00F45D02">
                        <w:pPr>
                          <w:rPr>
                            <w:szCs w:val="24"/>
                            <w:lang w:eastAsia="lt-LT"/>
                          </w:rPr>
                        </w:pPr>
                      </w:p>
                    </w:tc>
                  </w:tr>
                  <w:tr w:rsidR="00F45D02" w14:paraId="797900C8" w14:textId="77777777" w:rsidTr="00C514A0">
                    <w:tc>
                      <w:tcPr>
                        <w:tcW w:w="365" w:type="pct"/>
                      </w:tcPr>
                      <w:p w14:paraId="0D0E9A97" w14:textId="6BE8E9B1" w:rsidR="00F45D02" w:rsidRDefault="00C514A0">
                        <w:pPr>
                          <w:ind w:left="57"/>
                          <w:rPr>
                            <w:szCs w:val="24"/>
                            <w:lang w:eastAsia="lt-LT"/>
                          </w:rPr>
                        </w:pPr>
                        <w:r>
                          <w:rPr>
                            <w:szCs w:val="24"/>
                            <w:lang w:eastAsia="lt-LT"/>
                          </w:rPr>
                          <w:t>19.</w:t>
                        </w:r>
                      </w:p>
                    </w:tc>
                    <w:tc>
                      <w:tcPr>
                        <w:tcW w:w="3899" w:type="pct"/>
                        <w:hideMark/>
                      </w:tcPr>
                      <w:p w14:paraId="044D48F5" w14:textId="77777777" w:rsidR="00F45D02" w:rsidRDefault="00C514A0">
                        <w:pPr>
                          <w:rPr>
                            <w:szCs w:val="24"/>
                            <w:lang w:eastAsia="lt-LT"/>
                          </w:rPr>
                        </w:pPr>
                        <w:r>
                          <w:rPr>
                            <w:szCs w:val="24"/>
                            <w:lang w:eastAsia="lt-LT"/>
                          </w:rPr>
                          <w:t>Dūmtraukių projektavimas ir skaičiavimas.</w:t>
                        </w:r>
                      </w:p>
                    </w:tc>
                    <w:tc>
                      <w:tcPr>
                        <w:tcW w:w="736" w:type="pct"/>
                        <w:vMerge/>
                        <w:vAlign w:val="center"/>
                        <w:hideMark/>
                      </w:tcPr>
                      <w:p w14:paraId="23F49807" w14:textId="77777777" w:rsidR="00F45D02" w:rsidRDefault="00F45D02">
                        <w:pPr>
                          <w:rPr>
                            <w:szCs w:val="24"/>
                            <w:lang w:eastAsia="lt-LT"/>
                          </w:rPr>
                        </w:pPr>
                      </w:p>
                    </w:tc>
                  </w:tr>
                  <w:tr w:rsidR="00F45D02" w14:paraId="68C9A5D7" w14:textId="77777777" w:rsidTr="00C514A0">
                    <w:tc>
                      <w:tcPr>
                        <w:tcW w:w="365" w:type="pct"/>
                      </w:tcPr>
                      <w:p w14:paraId="321FFA5C" w14:textId="615A1C37" w:rsidR="00F45D02" w:rsidRDefault="00C514A0">
                        <w:pPr>
                          <w:ind w:left="57"/>
                          <w:rPr>
                            <w:szCs w:val="24"/>
                            <w:lang w:eastAsia="lt-LT"/>
                          </w:rPr>
                        </w:pPr>
                        <w:r>
                          <w:rPr>
                            <w:szCs w:val="24"/>
                            <w:lang w:eastAsia="lt-LT"/>
                          </w:rPr>
                          <w:t>20.</w:t>
                        </w:r>
                      </w:p>
                    </w:tc>
                    <w:tc>
                      <w:tcPr>
                        <w:tcW w:w="3899" w:type="pct"/>
                        <w:hideMark/>
                      </w:tcPr>
                      <w:p w14:paraId="0FD45F16" w14:textId="77777777" w:rsidR="00F45D02" w:rsidRDefault="00C514A0">
                        <w:pPr>
                          <w:rPr>
                            <w:szCs w:val="24"/>
                            <w:lang w:eastAsia="lt-LT"/>
                          </w:rPr>
                        </w:pPr>
                        <w:r>
                          <w:rPr>
                            <w:szCs w:val="24"/>
                            <w:lang w:eastAsia="lt-LT"/>
                          </w:rPr>
                          <w:t>Šilumos gamybos technologinių procesų automatizavimas ir technologinės apsaugos.</w:t>
                        </w:r>
                      </w:p>
                    </w:tc>
                    <w:tc>
                      <w:tcPr>
                        <w:tcW w:w="736" w:type="pct"/>
                        <w:vMerge/>
                        <w:vAlign w:val="center"/>
                        <w:hideMark/>
                      </w:tcPr>
                      <w:p w14:paraId="6150834A" w14:textId="77777777" w:rsidR="00F45D02" w:rsidRDefault="00F45D02">
                        <w:pPr>
                          <w:rPr>
                            <w:szCs w:val="24"/>
                            <w:lang w:eastAsia="lt-LT"/>
                          </w:rPr>
                        </w:pPr>
                      </w:p>
                    </w:tc>
                  </w:tr>
                  <w:tr w:rsidR="00F45D02" w14:paraId="56A9BE38" w14:textId="77777777" w:rsidTr="00C514A0">
                    <w:tc>
                      <w:tcPr>
                        <w:tcW w:w="365" w:type="pct"/>
                      </w:tcPr>
                      <w:p w14:paraId="1AEC21E4" w14:textId="58F95FFE" w:rsidR="00F45D02" w:rsidRDefault="00C514A0">
                        <w:pPr>
                          <w:ind w:left="57"/>
                          <w:rPr>
                            <w:szCs w:val="24"/>
                            <w:lang w:eastAsia="lt-LT"/>
                          </w:rPr>
                        </w:pPr>
                        <w:r>
                          <w:rPr>
                            <w:szCs w:val="24"/>
                            <w:lang w:eastAsia="lt-LT"/>
                          </w:rPr>
                          <w:t>21.</w:t>
                        </w:r>
                      </w:p>
                    </w:tc>
                    <w:tc>
                      <w:tcPr>
                        <w:tcW w:w="3899" w:type="pct"/>
                        <w:hideMark/>
                      </w:tcPr>
                      <w:p w14:paraId="6FDCFA2C" w14:textId="77777777" w:rsidR="00F45D02" w:rsidRDefault="00C514A0">
                        <w:pPr>
                          <w:rPr>
                            <w:szCs w:val="24"/>
                            <w:lang w:eastAsia="lt-LT"/>
                          </w:rPr>
                        </w:pPr>
                        <w:r>
                          <w:rPr>
                            <w:szCs w:val="24"/>
                            <w:lang w:eastAsia="lt-LT"/>
                          </w:rPr>
                          <w:t>Garo ir vandens šildymo katilų įtaisai, kontrolės ir matavimo prietaisai.</w:t>
                        </w:r>
                      </w:p>
                    </w:tc>
                    <w:tc>
                      <w:tcPr>
                        <w:tcW w:w="736" w:type="pct"/>
                        <w:vMerge w:val="restart"/>
                        <w:vAlign w:val="center"/>
                        <w:hideMark/>
                      </w:tcPr>
                      <w:p w14:paraId="0B765BBB" w14:textId="77777777" w:rsidR="00F45D02" w:rsidRDefault="00F45D02">
                        <w:pPr>
                          <w:rPr>
                            <w:szCs w:val="24"/>
                            <w:lang w:eastAsia="lt-LT"/>
                          </w:rPr>
                        </w:pPr>
                      </w:p>
                    </w:tc>
                  </w:tr>
                  <w:tr w:rsidR="00F45D02" w14:paraId="44C0C13D" w14:textId="77777777" w:rsidTr="00C514A0">
                    <w:tc>
                      <w:tcPr>
                        <w:tcW w:w="365" w:type="pct"/>
                      </w:tcPr>
                      <w:p w14:paraId="48F34768" w14:textId="71E47055" w:rsidR="00F45D02" w:rsidRDefault="00C514A0">
                        <w:pPr>
                          <w:ind w:left="57"/>
                          <w:rPr>
                            <w:szCs w:val="24"/>
                            <w:lang w:eastAsia="lt-LT"/>
                          </w:rPr>
                        </w:pPr>
                        <w:r>
                          <w:rPr>
                            <w:szCs w:val="24"/>
                            <w:lang w:eastAsia="lt-LT"/>
                          </w:rPr>
                          <w:t>22.</w:t>
                        </w:r>
                      </w:p>
                    </w:tc>
                    <w:tc>
                      <w:tcPr>
                        <w:tcW w:w="3899" w:type="pct"/>
                        <w:hideMark/>
                      </w:tcPr>
                      <w:p w14:paraId="38072B30" w14:textId="77777777" w:rsidR="00F45D02" w:rsidRDefault="00C514A0">
                        <w:pPr>
                          <w:rPr>
                            <w:szCs w:val="24"/>
                            <w:lang w:eastAsia="lt-LT"/>
                          </w:rPr>
                        </w:pPr>
                        <w:r>
                          <w:rPr>
                            <w:szCs w:val="24"/>
                            <w:lang w:eastAsia="lt-LT"/>
                          </w:rPr>
                          <w:t xml:space="preserve">Katilinių, kuriose naudojami žemesnio kaip 0,05 </w:t>
                        </w:r>
                        <w:proofErr w:type="spellStart"/>
                        <w:r>
                          <w:rPr>
                            <w:szCs w:val="24"/>
                            <w:lang w:eastAsia="lt-LT"/>
                          </w:rPr>
                          <w:t>MPa</w:t>
                        </w:r>
                        <w:proofErr w:type="spellEnd"/>
                        <w:r>
                          <w:rPr>
                            <w:szCs w:val="24"/>
                            <w:lang w:eastAsia="lt-LT"/>
                          </w:rPr>
                          <w:t xml:space="preserve"> garo slėgio arba žemesnės kaip +110 °C vandens temperatūros katilai, projektavimas ir projekto vykdymo priežiūra.</w:t>
                        </w:r>
                      </w:p>
                    </w:tc>
                    <w:tc>
                      <w:tcPr>
                        <w:tcW w:w="736" w:type="pct"/>
                        <w:vMerge/>
                        <w:vAlign w:val="center"/>
                        <w:hideMark/>
                      </w:tcPr>
                      <w:p w14:paraId="06109214" w14:textId="77777777" w:rsidR="00F45D02" w:rsidRDefault="00F45D02">
                        <w:pPr>
                          <w:rPr>
                            <w:szCs w:val="24"/>
                            <w:lang w:eastAsia="lt-LT"/>
                          </w:rPr>
                        </w:pPr>
                      </w:p>
                    </w:tc>
                  </w:tr>
                  <w:tr w:rsidR="00F45D02" w14:paraId="221151F5" w14:textId="77777777" w:rsidTr="00C514A0">
                    <w:tc>
                      <w:tcPr>
                        <w:tcW w:w="365" w:type="pct"/>
                      </w:tcPr>
                      <w:p w14:paraId="31C20EF0" w14:textId="63B65DA5" w:rsidR="00F45D02" w:rsidRDefault="00C514A0">
                        <w:pPr>
                          <w:ind w:left="57"/>
                          <w:rPr>
                            <w:szCs w:val="24"/>
                            <w:lang w:eastAsia="lt-LT"/>
                          </w:rPr>
                        </w:pPr>
                        <w:r>
                          <w:rPr>
                            <w:szCs w:val="24"/>
                            <w:lang w:eastAsia="lt-LT"/>
                          </w:rPr>
                          <w:t>23.</w:t>
                        </w:r>
                      </w:p>
                    </w:tc>
                    <w:tc>
                      <w:tcPr>
                        <w:tcW w:w="3899" w:type="pct"/>
                        <w:hideMark/>
                      </w:tcPr>
                      <w:p w14:paraId="7CC3D57D" w14:textId="77777777" w:rsidR="00F45D02" w:rsidRDefault="00C514A0">
                        <w:pPr>
                          <w:rPr>
                            <w:szCs w:val="24"/>
                            <w:lang w:eastAsia="lt-LT"/>
                          </w:rPr>
                        </w:pPr>
                        <w:r>
                          <w:rPr>
                            <w:szCs w:val="24"/>
                            <w:lang w:eastAsia="lt-LT"/>
                          </w:rPr>
                          <w:t xml:space="preserve">Katilinių, kuriose naudojami iki 4 </w:t>
                        </w:r>
                        <w:proofErr w:type="spellStart"/>
                        <w:r>
                          <w:rPr>
                            <w:szCs w:val="24"/>
                            <w:lang w:eastAsia="lt-LT"/>
                          </w:rPr>
                          <w:t>MPa</w:t>
                        </w:r>
                        <w:proofErr w:type="spellEnd"/>
                        <w:r>
                          <w:rPr>
                            <w:szCs w:val="24"/>
                            <w:lang w:eastAsia="lt-LT"/>
                          </w:rPr>
                          <w:t xml:space="preserve"> garo slėgio ir didesnių kaip 110 °C vandens temperatūros katilai, projektavimas ir projekto vykdymo priežiūra.</w:t>
                        </w:r>
                      </w:p>
                    </w:tc>
                    <w:tc>
                      <w:tcPr>
                        <w:tcW w:w="736" w:type="pct"/>
                        <w:vMerge/>
                        <w:vAlign w:val="center"/>
                        <w:hideMark/>
                      </w:tcPr>
                      <w:p w14:paraId="7FE22779" w14:textId="77777777" w:rsidR="00F45D02" w:rsidRDefault="00F45D02">
                        <w:pPr>
                          <w:rPr>
                            <w:szCs w:val="24"/>
                            <w:lang w:eastAsia="lt-LT"/>
                          </w:rPr>
                        </w:pPr>
                      </w:p>
                    </w:tc>
                  </w:tr>
                  <w:tr w:rsidR="00F45D02" w14:paraId="23A1F3FE" w14:textId="77777777" w:rsidTr="00C514A0">
                    <w:tc>
                      <w:tcPr>
                        <w:tcW w:w="365" w:type="pct"/>
                      </w:tcPr>
                      <w:p w14:paraId="0D81E75E" w14:textId="66336B04" w:rsidR="00F45D02" w:rsidRDefault="00C514A0">
                        <w:pPr>
                          <w:ind w:left="57"/>
                          <w:rPr>
                            <w:szCs w:val="24"/>
                            <w:lang w:eastAsia="lt-LT"/>
                          </w:rPr>
                        </w:pPr>
                        <w:r>
                          <w:rPr>
                            <w:szCs w:val="24"/>
                            <w:lang w:eastAsia="lt-LT"/>
                          </w:rPr>
                          <w:t>24.</w:t>
                        </w:r>
                      </w:p>
                    </w:tc>
                    <w:tc>
                      <w:tcPr>
                        <w:tcW w:w="3899" w:type="pct"/>
                        <w:hideMark/>
                      </w:tcPr>
                      <w:p w14:paraId="4B95BFF0" w14:textId="77777777" w:rsidR="00F45D02" w:rsidRDefault="00C514A0">
                        <w:pPr>
                          <w:rPr>
                            <w:szCs w:val="24"/>
                            <w:lang w:eastAsia="lt-LT"/>
                          </w:rPr>
                        </w:pPr>
                        <w:r>
                          <w:rPr>
                            <w:szCs w:val="24"/>
                            <w:lang w:eastAsia="lt-LT"/>
                          </w:rPr>
                          <w:t xml:space="preserve">Katilinių, kuriose naudojami virš 4 </w:t>
                        </w:r>
                        <w:proofErr w:type="spellStart"/>
                        <w:r>
                          <w:rPr>
                            <w:szCs w:val="24"/>
                            <w:lang w:eastAsia="lt-LT"/>
                          </w:rPr>
                          <w:t>MPa</w:t>
                        </w:r>
                        <w:proofErr w:type="spellEnd"/>
                        <w:r>
                          <w:rPr>
                            <w:szCs w:val="24"/>
                            <w:lang w:eastAsia="lt-LT"/>
                          </w:rPr>
                          <w:t xml:space="preserve"> garo slėgio katilai, projektavimo ir projekto vykdymo priežiūra.</w:t>
                        </w:r>
                      </w:p>
                    </w:tc>
                    <w:tc>
                      <w:tcPr>
                        <w:tcW w:w="736" w:type="pct"/>
                        <w:vMerge/>
                        <w:vAlign w:val="center"/>
                        <w:hideMark/>
                      </w:tcPr>
                      <w:p w14:paraId="4AF13C45" w14:textId="77777777" w:rsidR="00F45D02" w:rsidRDefault="00F45D02">
                        <w:pPr>
                          <w:rPr>
                            <w:szCs w:val="24"/>
                            <w:lang w:eastAsia="lt-LT"/>
                          </w:rPr>
                        </w:pPr>
                      </w:p>
                    </w:tc>
                  </w:tr>
                  <w:tr w:rsidR="00F45D02" w14:paraId="20910332" w14:textId="77777777" w:rsidTr="00C514A0">
                    <w:tc>
                      <w:tcPr>
                        <w:tcW w:w="365" w:type="pct"/>
                        <w:tcBorders>
                          <w:bottom w:val="nil"/>
                        </w:tcBorders>
                      </w:tcPr>
                      <w:p w14:paraId="171A1158" w14:textId="5D9D5DC1" w:rsidR="00F45D02" w:rsidRDefault="00C514A0">
                        <w:pPr>
                          <w:ind w:left="57"/>
                          <w:rPr>
                            <w:szCs w:val="24"/>
                            <w:lang w:eastAsia="lt-LT"/>
                          </w:rPr>
                        </w:pPr>
                        <w:r>
                          <w:rPr>
                            <w:szCs w:val="24"/>
                            <w:lang w:eastAsia="lt-LT"/>
                          </w:rPr>
                          <w:t>25.</w:t>
                        </w:r>
                      </w:p>
                    </w:tc>
                    <w:tc>
                      <w:tcPr>
                        <w:tcW w:w="3899" w:type="pct"/>
                        <w:tcBorders>
                          <w:bottom w:val="nil"/>
                        </w:tcBorders>
                        <w:hideMark/>
                      </w:tcPr>
                      <w:p w14:paraId="5E182E0A" w14:textId="77777777" w:rsidR="00F45D02" w:rsidRDefault="00C514A0">
                        <w:pPr>
                          <w:rPr>
                            <w:szCs w:val="24"/>
                            <w:lang w:eastAsia="lt-LT"/>
                          </w:rPr>
                        </w:pPr>
                        <w:r>
                          <w:rPr>
                            <w:szCs w:val="24"/>
                            <w:lang w:eastAsia="lt-LT"/>
                          </w:rPr>
                          <w:t>Šilumos jėgainių projektavimas.</w:t>
                        </w:r>
                      </w:p>
                    </w:tc>
                    <w:tc>
                      <w:tcPr>
                        <w:tcW w:w="736" w:type="pct"/>
                        <w:vMerge/>
                        <w:vAlign w:val="center"/>
                        <w:hideMark/>
                      </w:tcPr>
                      <w:p w14:paraId="60AB2400" w14:textId="77777777" w:rsidR="00F45D02" w:rsidRDefault="00F45D02">
                        <w:pPr>
                          <w:rPr>
                            <w:szCs w:val="24"/>
                            <w:lang w:eastAsia="lt-LT"/>
                          </w:rPr>
                        </w:pPr>
                      </w:p>
                    </w:tc>
                  </w:tr>
                  <w:tr w:rsidR="00F45D02" w14:paraId="35CD8022" w14:textId="77777777" w:rsidTr="00C514A0">
                    <w:tc>
                      <w:tcPr>
                        <w:tcW w:w="365" w:type="pct"/>
                        <w:tcBorders>
                          <w:top w:val="nil"/>
                          <w:bottom w:val="single" w:sz="4" w:space="0" w:color="auto"/>
                        </w:tcBorders>
                      </w:tcPr>
                      <w:p w14:paraId="76345DEB" w14:textId="5618AE16" w:rsidR="00F45D02" w:rsidRDefault="00C514A0">
                        <w:pPr>
                          <w:ind w:left="57"/>
                          <w:rPr>
                            <w:szCs w:val="24"/>
                            <w:lang w:eastAsia="lt-LT"/>
                          </w:rPr>
                        </w:pPr>
                        <w:r>
                          <w:rPr>
                            <w:szCs w:val="24"/>
                            <w:lang w:eastAsia="lt-LT"/>
                          </w:rPr>
                          <w:t>26.</w:t>
                        </w:r>
                      </w:p>
                    </w:tc>
                    <w:tc>
                      <w:tcPr>
                        <w:tcW w:w="3899" w:type="pct"/>
                        <w:tcBorders>
                          <w:top w:val="nil"/>
                          <w:bottom w:val="single" w:sz="4" w:space="0" w:color="auto"/>
                        </w:tcBorders>
                        <w:hideMark/>
                      </w:tcPr>
                      <w:p w14:paraId="5203E885" w14:textId="77777777" w:rsidR="00F45D02" w:rsidRDefault="00C514A0">
                        <w:pPr>
                          <w:rPr>
                            <w:szCs w:val="24"/>
                            <w:lang w:eastAsia="lt-LT"/>
                          </w:rPr>
                        </w:pPr>
                        <w:r>
                          <w:rPr>
                            <w:szCs w:val="24"/>
                            <w:lang w:eastAsia="lt-LT"/>
                          </w:rPr>
                          <w:t>Atsinaujinančius energijos išteklius naudojančių šilumos gamybos įrenginių projektavimas.</w:t>
                        </w:r>
                      </w:p>
                    </w:tc>
                    <w:tc>
                      <w:tcPr>
                        <w:tcW w:w="736" w:type="pct"/>
                        <w:vMerge/>
                        <w:tcBorders>
                          <w:bottom w:val="single" w:sz="4" w:space="0" w:color="auto"/>
                        </w:tcBorders>
                        <w:vAlign w:val="center"/>
                        <w:hideMark/>
                      </w:tcPr>
                      <w:p w14:paraId="7AFC22BC" w14:textId="77777777" w:rsidR="00F45D02" w:rsidRDefault="00F45D02">
                        <w:pPr>
                          <w:rPr>
                            <w:szCs w:val="24"/>
                            <w:lang w:eastAsia="lt-LT"/>
                          </w:rPr>
                        </w:pPr>
                      </w:p>
                    </w:tc>
                  </w:tr>
                  <w:tr w:rsidR="00F45D02" w14:paraId="216DBB3E" w14:textId="77777777" w:rsidTr="00C514A0">
                    <w:tc>
                      <w:tcPr>
                        <w:tcW w:w="365" w:type="pct"/>
                        <w:tcBorders>
                          <w:top w:val="single" w:sz="4" w:space="0" w:color="auto"/>
                        </w:tcBorders>
                      </w:tcPr>
                      <w:p w14:paraId="27B95951" w14:textId="77777777" w:rsidR="00F45D02" w:rsidRDefault="00F45D02">
                        <w:pPr>
                          <w:ind w:left="57"/>
                          <w:rPr>
                            <w:szCs w:val="24"/>
                            <w:lang w:eastAsia="lt-LT"/>
                          </w:rPr>
                        </w:pPr>
                      </w:p>
                    </w:tc>
                    <w:tc>
                      <w:tcPr>
                        <w:tcW w:w="3899" w:type="pct"/>
                        <w:tcBorders>
                          <w:top w:val="single" w:sz="4" w:space="0" w:color="auto"/>
                        </w:tcBorders>
                        <w:hideMark/>
                      </w:tcPr>
                      <w:p w14:paraId="0CA43E6A" w14:textId="77777777" w:rsidR="00F45D02" w:rsidRDefault="00C514A0">
                        <w:pPr>
                          <w:rPr>
                            <w:szCs w:val="24"/>
                            <w:lang w:eastAsia="lt-LT"/>
                          </w:rPr>
                        </w:pPr>
                        <w:r>
                          <w:rPr>
                            <w:szCs w:val="24"/>
                            <w:lang w:eastAsia="lt-LT"/>
                          </w:rPr>
                          <w:t>ŠILUMOS TIEKIMAS</w:t>
                        </w:r>
                      </w:p>
                    </w:tc>
                    <w:tc>
                      <w:tcPr>
                        <w:tcW w:w="736" w:type="pct"/>
                        <w:vMerge w:val="restart"/>
                        <w:tcBorders>
                          <w:top w:val="single" w:sz="4" w:space="0" w:color="auto"/>
                        </w:tcBorders>
                        <w:vAlign w:val="center"/>
                        <w:hideMark/>
                      </w:tcPr>
                      <w:p w14:paraId="13FB0EA6" w14:textId="77777777" w:rsidR="00F45D02" w:rsidRDefault="00C514A0">
                        <w:pPr>
                          <w:jc w:val="both"/>
                          <w:rPr>
                            <w:szCs w:val="24"/>
                            <w:lang w:eastAsia="lt-LT"/>
                          </w:rPr>
                        </w:pPr>
                        <w:r>
                          <w:rPr>
                            <w:szCs w:val="24"/>
                            <w:lang w:eastAsia="lt-LT"/>
                          </w:rPr>
                          <w:t>YSPDV, YSPDVPV, SPDEV</w:t>
                        </w:r>
                      </w:p>
                    </w:tc>
                  </w:tr>
                  <w:tr w:rsidR="00F45D02" w14:paraId="6F8F6807" w14:textId="77777777" w:rsidTr="00C514A0">
                    <w:tc>
                      <w:tcPr>
                        <w:tcW w:w="365" w:type="pct"/>
                      </w:tcPr>
                      <w:p w14:paraId="09B4F133" w14:textId="7922A521" w:rsidR="00F45D02" w:rsidRDefault="00C514A0">
                        <w:pPr>
                          <w:ind w:left="57"/>
                          <w:rPr>
                            <w:szCs w:val="24"/>
                            <w:lang w:eastAsia="lt-LT"/>
                          </w:rPr>
                        </w:pPr>
                        <w:r>
                          <w:rPr>
                            <w:szCs w:val="24"/>
                            <w:lang w:eastAsia="lt-LT"/>
                          </w:rPr>
                          <w:t>27.</w:t>
                        </w:r>
                      </w:p>
                    </w:tc>
                    <w:tc>
                      <w:tcPr>
                        <w:tcW w:w="3899" w:type="pct"/>
                        <w:hideMark/>
                      </w:tcPr>
                      <w:p w14:paraId="7D95E36D" w14:textId="77777777" w:rsidR="00F45D02" w:rsidRDefault="00C514A0">
                        <w:pPr>
                          <w:rPr>
                            <w:szCs w:val="24"/>
                            <w:lang w:eastAsia="lt-LT"/>
                          </w:rPr>
                        </w:pPr>
                        <w:r>
                          <w:rPr>
                            <w:szCs w:val="24"/>
                            <w:lang w:eastAsia="lt-LT"/>
                          </w:rPr>
                          <w:t>Šilumos tiekimo tinklai ir jų tiekimo sistemos.</w:t>
                        </w:r>
                      </w:p>
                    </w:tc>
                    <w:tc>
                      <w:tcPr>
                        <w:tcW w:w="736" w:type="pct"/>
                        <w:vMerge/>
                        <w:vAlign w:val="center"/>
                        <w:hideMark/>
                      </w:tcPr>
                      <w:p w14:paraId="7A42CBBF" w14:textId="77777777" w:rsidR="00F45D02" w:rsidRDefault="00F45D02">
                        <w:pPr>
                          <w:jc w:val="center"/>
                          <w:rPr>
                            <w:szCs w:val="24"/>
                            <w:lang w:eastAsia="lt-LT"/>
                          </w:rPr>
                        </w:pPr>
                      </w:p>
                    </w:tc>
                  </w:tr>
                  <w:tr w:rsidR="00F45D02" w14:paraId="5E8EE36E" w14:textId="77777777" w:rsidTr="00C514A0">
                    <w:tc>
                      <w:tcPr>
                        <w:tcW w:w="365" w:type="pct"/>
                      </w:tcPr>
                      <w:p w14:paraId="6B96C84E" w14:textId="4125D208" w:rsidR="00F45D02" w:rsidRDefault="00C514A0">
                        <w:pPr>
                          <w:ind w:left="57"/>
                          <w:rPr>
                            <w:szCs w:val="24"/>
                            <w:lang w:eastAsia="lt-LT"/>
                          </w:rPr>
                        </w:pPr>
                        <w:r>
                          <w:rPr>
                            <w:szCs w:val="24"/>
                            <w:lang w:eastAsia="lt-LT"/>
                          </w:rPr>
                          <w:t>28.</w:t>
                        </w:r>
                      </w:p>
                    </w:tc>
                    <w:tc>
                      <w:tcPr>
                        <w:tcW w:w="3899" w:type="pct"/>
                        <w:hideMark/>
                      </w:tcPr>
                      <w:p w14:paraId="128F4A9B" w14:textId="77777777" w:rsidR="00F45D02" w:rsidRDefault="00C514A0">
                        <w:pPr>
                          <w:rPr>
                            <w:szCs w:val="24"/>
                            <w:lang w:eastAsia="lt-LT"/>
                          </w:rPr>
                        </w:pPr>
                        <w:r>
                          <w:rPr>
                            <w:szCs w:val="24"/>
                            <w:lang w:eastAsia="lt-LT"/>
                          </w:rPr>
                          <w:t>Šilumos tiekimo tinklų įrengimo būdai.</w:t>
                        </w:r>
                      </w:p>
                    </w:tc>
                    <w:tc>
                      <w:tcPr>
                        <w:tcW w:w="736" w:type="pct"/>
                        <w:vMerge/>
                        <w:vAlign w:val="center"/>
                        <w:hideMark/>
                      </w:tcPr>
                      <w:p w14:paraId="1E2DCFF0" w14:textId="77777777" w:rsidR="00F45D02" w:rsidRDefault="00F45D02">
                        <w:pPr>
                          <w:jc w:val="center"/>
                          <w:rPr>
                            <w:szCs w:val="24"/>
                            <w:lang w:eastAsia="lt-LT"/>
                          </w:rPr>
                        </w:pPr>
                      </w:p>
                    </w:tc>
                  </w:tr>
                  <w:tr w:rsidR="00F45D02" w14:paraId="46C773F9" w14:textId="77777777" w:rsidTr="00C514A0">
                    <w:tc>
                      <w:tcPr>
                        <w:tcW w:w="365" w:type="pct"/>
                      </w:tcPr>
                      <w:p w14:paraId="2AB7EA79" w14:textId="62F75E3C" w:rsidR="00F45D02" w:rsidRDefault="00C514A0">
                        <w:pPr>
                          <w:ind w:left="57"/>
                          <w:rPr>
                            <w:szCs w:val="24"/>
                            <w:lang w:eastAsia="lt-LT"/>
                          </w:rPr>
                        </w:pPr>
                        <w:r>
                          <w:rPr>
                            <w:szCs w:val="24"/>
                            <w:lang w:eastAsia="lt-LT"/>
                          </w:rPr>
                          <w:t>29.</w:t>
                        </w:r>
                      </w:p>
                    </w:tc>
                    <w:tc>
                      <w:tcPr>
                        <w:tcW w:w="3899" w:type="pct"/>
                        <w:hideMark/>
                      </w:tcPr>
                      <w:p w14:paraId="6CAAF2EE" w14:textId="77777777" w:rsidR="00F45D02" w:rsidRDefault="00C514A0">
                        <w:pPr>
                          <w:rPr>
                            <w:szCs w:val="24"/>
                            <w:lang w:eastAsia="lt-LT"/>
                          </w:rPr>
                        </w:pPr>
                        <w:r>
                          <w:rPr>
                            <w:szCs w:val="24"/>
                            <w:lang w:eastAsia="lt-LT"/>
                          </w:rPr>
                          <w:t>Šilumos tiekimo tinklų hidraulinis skaičiavimas.</w:t>
                        </w:r>
                      </w:p>
                    </w:tc>
                    <w:tc>
                      <w:tcPr>
                        <w:tcW w:w="736" w:type="pct"/>
                        <w:vMerge/>
                        <w:vAlign w:val="center"/>
                        <w:hideMark/>
                      </w:tcPr>
                      <w:p w14:paraId="75367F88" w14:textId="77777777" w:rsidR="00F45D02" w:rsidRDefault="00F45D02">
                        <w:pPr>
                          <w:jc w:val="center"/>
                          <w:rPr>
                            <w:szCs w:val="24"/>
                            <w:lang w:eastAsia="lt-LT"/>
                          </w:rPr>
                        </w:pPr>
                      </w:p>
                    </w:tc>
                  </w:tr>
                  <w:tr w:rsidR="00F45D02" w14:paraId="74E3E257" w14:textId="77777777" w:rsidTr="00C514A0">
                    <w:tc>
                      <w:tcPr>
                        <w:tcW w:w="365" w:type="pct"/>
                      </w:tcPr>
                      <w:p w14:paraId="6CB90320" w14:textId="46E72220" w:rsidR="00F45D02" w:rsidRDefault="00C514A0">
                        <w:pPr>
                          <w:ind w:left="57"/>
                          <w:rPr>
                            <w:szCs w:val="24"/>
                            <w:lang w:eastAsia="lt-LT"/>
                          </w:rPr>
                        </w:pPr>
                        <w:r>
                          <w:rPr>
                            <w:szCs w:val="24"/>
                            <w:lang w:eastAsia="lt-LT"/>
                          </w:rPr>
                          <w:t>30.</w:t>
                        </w:r>
                      </w:p>
                    </w:tc>
                    <w:tc>
                      <w:tcPr>
                        <w:tcW w:w="3899" w:type="pct"/>
                        <w:hideMark/>
                      </w:tcPr>
                      <w:p w14:paraId="10B9E381" w14:textId="77777777" w:rsidR="00F45D02" w:rsidRDefault="00C514A0">
                        <w:pPr>
                          <w:rPr>
                            <w:szCs w:val="24"/>
                            <w:lang w:eastAsia="lt-LT"/>
                          </w:rPr>
                        </w:pPr>
                        <w:r>
                          <w:rPr>
                            <w:szCs w:val="24"/>
                            <w:lang w:eastAsia="lt-LT"/>
                          </w:rPr>
                          <w:t xml:space="preserve">Hidrauliniai režimai, </w:t>
                        </w:r>
                        <w:proofErr w:type="spellStart"/>
                        <w:r>
                          <w:rPr>
                            <w:szCs w:val="24"/>
                            <w:lang w:eastAsia="lt-LT"/>
                          </w:rPr>
                          <w:t>pjezometriniai</w:t>
                        </w:r>
                        <w:proofErr w:type="spellEnd"/>
                        <w:r>
                          <w:rPr>
                            <w:szCs w:val="24"/>
                            <w:lang w:eastAsia="lt-LT"/>
                          </w:rPr>
                          <w:t xml:space="preserve"> grafikai.</w:t>
                        </w:r>
                      </w:p>
                    </w:tc>
                    <w:tc>
                      <w:tcPr>
                        <w:tcW w:w="736" w:type="pct"/>
                        <w:vMerge/>
                        <w:vAlign w:val="center"/>
                        <w:hideMark/>
                      </w:tcPr>
                      <w:p w14:paraId="46598F86" w14:textId="77777777" w:rsidR="00F45D02" w:rsidRDefault="00F45D02">
                        <w:pPr>
                          <w:jc w:val="center"/>
                          <w:rPr>
                            <w:szCs w:val="24"/>
                            <w:lang w:eastAsia="lt-LT"/>
                          </w:rPr>
                        </w:pPr>
                      </w:p>
                    </w:tc>
                  </w:tr>
                  <w:tr w:rsidR="00F45D02" w14:paraId="606B9A3A" w14:textId="77777777" w:rsidTr="00C514A0">
                    <w:tc>
                      <w:tcPr>
                        <w:tcW w:w="365" w:type="pct"/>
                      </w:tcPr>
                      <w:p w14:paraId="656F1B90" w14:textId="2C1508E8" w:rsidR="00F45D02" w:rsidRDefault="00C514A0">
                        <w:pPr>
                          <w:ind w:left="57"/>
                          <w:rPr>
                            <w:szCs w:val="24"/>
                            <w:lang w:eastAsia="lt-LT"/>
                          </w:rPr>
                        </w:pPr>
                        <w:r>
                          <w:rPr>
                            <w:szCs w:val="24"/>
                            <w:lang w:eastAsia="lt-LT"/>
                          </w:rPr>
                          <w:t>31.</w:t>
                        </w:r>
                      </w:p>
                    </w:tc>
                    <w:tc>
                      <w:tcPr>
                        <w:tcW w:w="3899" w:type="pct"/>
                        <w:hideMark/>
                      </w:tcPr>
                      <w:p w14:paraId="72815C2B" w14:textId="77777777" w:rsidR="00F45D02" w:rsidRDefault="00C514A0">
                        <w:pPr>
                          <w:rPr>
                            <w:szCs w:val="24"/>
                            <w:lang w:eastAsia="lt-LT"/>
                          </w:rPr>
                        </w:pPr>
                        <w:r>
                          <w:rPr>
                            <w:szCs w:val="24"/>
                            <w:lang w:eastAsia="lt-LT"/>
                          </w:rPr>
                          <w:t>Šilumos tiekimo sistemos su dviem ir daugiau šilumos šaltinių.</w:t>
                        </w:r>
                      </w:p>
                    </w:tc>
                    <w:tc>
                      <w:tcPr>
                        <w:tcW w:w="736" w:type="pct"/>
                        <w:vMerge/>
                        <w:vAlign w:val="center"/>
                        <w:hideMark/>
                      </w:tcPr>
                      <w:p w14:paraId="67B9DD4C" w14:textId="77777777" w:rsidR="00F45D02" w:rsidRDefault="00F45D02">
                        <w:pPr>
                          <w:jc w:val="center"/>
                          <w:rPr>
                            <w:szCs w:val="24"/>
                            <w:lang w:eastAsia="lt-LT"/>
                          </w:rPr>
                        </w:pPr>
                      </w:p>
                    </w:tc>
                  </w:tr>
                  <w:tr w:rsidR="00F45D02" w14:paraId="40F37100" w14:textId="77777777" w:rsidTr="00C514A0">
                    <w:tc>
                      <w:tcPr>
                        <w:tcW w:w="365" w:type="pct"/>
                      </w:tcPr>
                      <w:p w14:paraId="1B08994F" w14:textId="3E03799C" w:rsidR="00F45D02" w:rsidRDefault="00C514A0">
                        <w:pPr>
                          <w:ind w:left="57"/>
                          <w:rPr>
                            <w:szCs w:val="24"/>
                            <w:lang w:eastAsia="lt-LT"/>
                          </w:rPr>
                        </w:pPr>
                        <w:r>
                          <w:rPr>
                            <w:szCs w:val="24"/>
                            <w:lang w:eastAsia="lt-LT"/>
                          </w:rPr>
                          <w:t>32.</w:t>
                        </w:r>
                      </w:p>
                    </w:tc>
                    <w:tc>
                      <w:tcPr>
                        <w:tcW w:w="3899" w:type="pct"/>
                        <w:hideMark/>
                      </w:tcPr>
                      <w:p w14:paraId="33EE374E" w14:textId="77777777" w:rsidR="00F45D02" w:rsidRDefault="00C514A0">
                        <w:pPr>
                          <w:rPr>
                            <w:szCs w:val="24"/>
                            <w:lang w:eastAsia="lt-LT"/>
                          </w:rPr>
                        </w:pPr>
                        <w:r>
                          <w:rPr>
                            <w:szCs w:val="24"/>
                            <w:lang w:eastAsia="lt-LT"/>
                          </w:rPr>
                          <w:t>Šilumos nuostolių skaičiavimas ir šiluminės izoliacijos parinkimas.</w:t>
                        </w:r>
                      </w:p>
                    </w:tc>
                    <w:tc>
                      <w:tcPr>
                        <w:tcW w:w="736" w:type="pct"/>
                        <w:vMerge/>
                        <w:vAlign w:val="center"/>
                        <w:hideMark/>
                      </w:tcPr>
                      <w:p w14:paraId="54CC6960" w14:textId="77777777" w:rsidR="00F45D02" w:rsidRDefault="00F45D02">
                        <w:pPr>
                          <w:jc w:val="center"/>
                          <w:rPr>
                            <w:szCs w:val="24"/>
                            <w:lang w:eastAsia="lt-LT"/>
                          </w:rPr>
                        </w:pPr>
                      </w:p>
                    </w:tc>
                  </w:tr>
                  <w:tr w:rsidR="00F45D02" w14:paraId="15E35561" w14:textId="77777777" w:rsidTr="00C514A0">
                    <w:tc>
                      <w:tcPr>
                        <w:tcW w:w="365" w:type="pct"/>
                      </w:tcPr>
                      <w:p w14:paraId="5642E0C5" w14:textId="265D1A88" w:rsidR="00F45D02" w:rsidRDefault="00C514A0">
                        <w:pPr>
                          <w:ind w:left="57"/>
                          <w:rPr>
                            <w:szCs w:val="24"/>
                            <w:lang w:eastAsia="lt-LT"/>
                          </w:rPr>
                        </w:pPr>
                        <w:r>
                          <w:rPr>
                            <w:szCs w:val="24"/>
                            <w:lang w:eastAsia="lt-LT"/>
                          </w:rPr>
                          <w:t>33.</w:t>
                        </w:r>
                      </w:p>
                    </w:tc>
                    <w:tc>
                      <w:tcPr>
                        <w:tcW w:w="3899" w:type="pct"/>
                        <w:hideMark/>
                      </w:tcPr>
                      <w:p w14:paraId="5EB5C240" w14:textId="77777777" w:rsidR="00F45D02" w:rsidRDefault="00C514A0">
                        <w:pPr>
                          <w:rPr>
                            <w:szCs w:val="24"/>
                            <w:lang w:eastAsia="lt-LT"/>
                          </w:rPr>
                        </w:pPr>
                        <w:proofErr w:type="spellStart"/>
                        <w:r>
                          <w:rPr>
                            <w:szCs w:val="24"/>
                            <w:lang w:eastAsia="lt-LT"/>
                          </w:rPr>
                          <w:t>Bekanalių</w:t>
                        </w:r>
                        <w:proofErr w:type="spellEnd"/>
                        <w:r>
                          <w:rPr>
                            <w:szCs w:val="24"/>
                            <w:lang w:eastAsia="lt-LT"/>
                          </w:rPr>
                          <w:t xml:space="preserve"> šilumos tinklų projektavimo ypatumai.</w:t>
                        </w:r>
                      </w:p>
                    </w:tc>
                    <w:tc>
                      <w:tcPr>
                        <w:tcW w:w="736" w:type="pct"/>
                        <w:vMerge/>
                        <w:vAlign w:val="center"/>
                        <w:hideMark/>
                      </w:tcPr>
                      <w:p w14:paraId="7DEA0589" w14:textId="77777777" w:rsidR="00F45D02" w:rsidRDefault="00F45D02">
                        <w:pPr>
                          <w:jc w:val="center"/>
                          <w:rPr>
                            <w:szCs w:val="24"/>
                            <w:lang w:eastAsia="lt-LT"/>
                          </w:rPr>
                        </w:pPr>
                      </w:p>
                    </w:tc>
                  </w:tr>
                  <w:tr w:rsidR="00F45D02" w14:paraId="30800F8D" w14:textId="77777777" w:rsidTr="00C514A0">
                    <w:tc>
                      <w:tcPr>
                        <w:tcW w:w="365" w:type="pct"/>
                      </w:tcPr>
                      <w:p w14:paraId="4D4F2069" w14:textId="2A7A3E54" w:rsidR="00F45D02" w:rsidRDefault="00C514A0">
                        <w:pPr>
                          <w:ind w:left="57"/>
                          <w:rPr>
                            <w:szCs w:val="24"/>
                            <w:lang w:eastAsia="lt-LT"/>
                          </w:rPr>
                        </w:pPr>
                        <w:r>
                          <w:rPr>
                            <w:szCs w:val="24"/>
                            <w:lang w:eastAsia="lt-LT"/>
                          </w:rPr>
                          <w:t>34.</w:t>
                        </w:r>
                      </w:p>
                    </w:tc>
                    <w:tc>
                      <w:tcPr>
                        <w:tcW w:w="3899" w:type="pct"/>
                        <w:hideMark/>
                      </w:tcPr>
                      <w:p w14:paraId="6F9B427E" w14:textId="77777777" w:rsidR="00F45D02" w:rsidRDefault="00C514A0">
                        <w:pPr>
                          <w:rPr>
                            <w:szCs w:val="24"/>
                            <w:lang w:eastAsia="lt-LT"/>
                          </w:rPr>
                        </w:pPr>
                        <w:r>
                          <w:rPr>
                            <w:szCs w:val="24"/>
                            <w:lang w:eastAsia="lt-LT"/>
                          </w:rPr>
                          <w:t>Antžeminių trasų projektavimo ypatumai.</w:t>
                        </w:r>
                      </w:p>
                    </w:tc>
                    <w:tc>
                      <w:tcPr>
                        <w:tcW w:w="736" w:type="pct"/>
                        <w:vMerge/>
                        <w:vAlign w:val="center"/>
                        <w:hideMark/>
                      </w:tcPr>
                      <w:p w14:paraId="3252E09F" w14:textId="77777777" w:rsidR="00F45D02" w:rsidRDefault="00F45D02">
                        <w:pPr>
                          <w:rPr>
                            <w:szCs w:val="24"/>
                            <w:lang w:eastAsia="lt-LT"/>
                          </w:rPr>
                        </w:pPr>
                      </w:p>
                    </w:tc>
                  </w:tr>
                  <w:tr w:rsidR="00F45D02" w14:paraId="5AEE3F04" w14:textId="77777777" w:rsidTr="00C514A0">
                    <w:tc>
                      <w:tcPr>
                        <w:tcW w:w="365" w:type="pct"/>
                      </w:tcPr>
                      <w:p w14:paraId="3BE15B41" w14:textId="149EC863" w:rsidR="00F45D02" w:rsidRDefault="00C514A0">
                        <w:pPr>
                          <w:ind w:left="57"/>
                          <w:rPr>
                            <w:szCs w:val="24"/>
                            <w:lang w:eastAsia="lt-LT"/>
                          </w:rPr>
                        </w:pPr>
                        <w:r>
                          <w:rPr>
                            <w:szCs w:val="24"/>
                            <w:lang w:eastAsia="lt-LT"/>
                          </w:rPr>
                          <w:t>35.</w:t>
                        </w:r>
                      </w:p>
                    </w:tc>
                    <w:tc>
                      <w:tcPr>
                        <w:tcW w:w="3899" w:type="pct"/>
                        <w:hideMark/>
                      </w:tcPr>
                      <w:p w14:paraId="4F76ADF2" w14:textId="77777777" w:rsidR="00F45D02" w:rsidRDefault="00C514A0">
                        <w:pPr>
                          <w:rPr>
                            <w:szCs w:val="24"/>
                            <w:lang w:eastAsia="lt-LT"/>
                          </w:rPr>
                        </w:pPr>
                        <w:r>
                          <w:rPr>
                            <w:szCs w:val="24"/>
                            <w:lang w:eastAsia="lt-LT"/>
                          </w:rPr>
                          <w:t>Vandens garo ir perkaitinto vandens vamzdynų įrengimo taisyklės.</w:t>
                        </w:r>
                      </w:p>
                    </w:tc>
                    <w:tc>
                      <w:tcPr>
                        <w:tcW w:w="736" w:type="pct"/>
                        <w:vMerge/>
                        <w:vAlign w:val="center"/>
                        <w:hideMark/>
                      </w:tcPr>
                      <w:p w14:paraId="16FBF4E2" w14:textId="77777777" w:rsidR="00F45D02" w:rsidRDefault="00F45D02">
                        <w:pPr>
                          <w:rPr>
                            <w:szCs w:val="24"/>
                            <w:lang w:eastAsia="lt-LT"/>
                          </w:rPr>
                        </w:pPr>
                      </w:p>
                    </w:tc>
                  </w:tr>
                  <w:tr w:rsidR="00F45D02" w14:paraId="5406A47C" w14:textId="77777777" w:rsidTr="00C514A0">
                    <w:tc>
                      <w:tcPr>
                        <w:tcW w:w="365" w:type="pct"/>
                        <w:tcBorders>
                          <w:bottom w:val="nil"/>
                        </w:tcBorders>
                      </w:tcPr>
                      <w:p w14:paraId="00F47026" w14:textId="25CBC058" w:rsidR="00F45D02" w:rsidRDefault="00C514A0">
                        <w:pPr>
                          <w:ind w:left="57"/>
                          <w:rPr>
                            <w:szCs w:val="24"/>
                            <w:lang w:eastAsia="lt-LT"/>
                          </w:rPr>
                        </w:pPr>
                        <w:r>
                          <w:rPr>
                            <w:szCs w:val="24"/>
                            <w:lang w:eastAsia="lt-LT"/>
                          </w:rPr>
                          <w:t>36.</w:t>
                        </w:r>
                      </w:p>
                    </w:tc>
                    <w:tc>
                      <w:tcPr>
                        <w:tcW w:w="3899" w:type="pct"/>
                        <w:tcBorders>
                          <w:bottom w:val="nil"/>
                        </w:tcBorders>
                        <w:hideMark/>
                      </w:tcPr>
                      <w:p w14:paraId="3C7F004D" w14:textId="77777777" w:rsidR="00F45D02" w:rsidRDefault="00C514A0">
                        <w:pPr>
                          <w:rPr>
                            <w:szCs w:val="24"/>
                            <w:lang w:eastAsia="lt-LT"/>
                          </w:rPr>
                        </w:pPr>
                        <w:r>
                          <w:rPr>
                            <w:szCs w:val="24"/>
                            <w:lang w:eastAsia="lt-LT"/>
                          </w:rPr>
                          <w:t>Slėginių įrenginių reglamento komentaras.</w:t>
                        </w:r>
                      </w:p>
                    </w:tc>
                    <w:tc>
                      <w:tcPr>
                        <w:tcW w:w="736" w:type="pct"/>
                        <w:vMerge/>
                        <w:hideMark/>
                      </w:tcPr>
                      <w:p w14:paraId="6F3B610A" w14:textId="77777777" w:rsidR="00F45D02" w:rsidRDefault="00F45D02">
                        <w:pPr>
                          <w:rPr>
                            <w:szCs w:val="24"/>
                            <w:lang w:eastAsia="lt-LT"/>
                          </w:rPr>
                        </w:pPr>
                      </w:p>
                    </w:tc>
                  </w:tr>
                  <w:tr w:rsidR="00F45D02" w14:paraId="21F5C8E5" w14:textId="77777777" w:rsidTr="00C514A0">
                    <w:tc>
                      <w:tcPr>
                        <w:tcW w:w="365" w:type="pct"/>
                        <w:tcBorders>
                          <w:top w:val="nil"/>
                          <w:bottom w:val="single" w:sz="4" w:space="0" w:color="auto"/>
                        </w:tcBorders>
                      </w:tcPr>
                      <w:p w14:paraId="1DE0F999" w14:textId="5CCFAA79" w:rsidR="00F45D02" w:rsidRDefault="00C514A0">
                        <w:pPr>
                          <w:ind w:left="57"/>
                          <w:rPr>
                            <w:szCs w:val="24"/>
                            <w:lang w:eastAsia="lt-LT"/>
                          </w:rPr>
                        </w:pPr>
                        <w:r>
                          <w:rPr>
                            <w:szCs w:val="24"/>
                            <w:lang w:eastAsia="lt-LT"/>
                          </w:rPr>
                          <w:lastRenderedPageBreak/>
                          <w:t>37.</w:t>
                        </w:r>
                      </w:p>
                    </w:tc>
                    <w:tc>
                      <w:tcPr>
                        <w:tcW w:w="3899" w:type="pct"/>
                        <w:tcBorders>
                          <w:top w:val="nil"/>
                          <w:bottom w:val="single" w:sz="4" w:space="0" w:color="auto"/>
                        </w:tcBorders>
                        <w:hideMark/>
                      </w:tcPr>
                      <w:p w14:paraId="5AD4202C" w14:textId="77777777" w:rsidR="00F45D02" w:rsidRDefault="00C514A0">
                        <w:pPr>
                          <w:rPr>
                            <w:szCs w:val="24"/>
                            <w:lang w:eastAsia="lt-LT"/>
                          </w:rPr>
                        </w:pPr>
                        <w:r>
                          <w:rPr>
                            <w:szCs w:val="24"/>
                            <w:lang w:eastAsia="lt-LT"/>
                          </w:rPr>
                          <w:t>Šilumos tiekimo tinklų pastatuose projektavimo ypatumai.</w:t>
                        </w:r>
                      </w:p>
                    </w:tc>
                    <w:tc>
                      <w:tcPr>
                        <w:tcW w:w="736" w:type="pct"/>
                        <w:vMerge/>
                        <w:tcBorders>
                          <w:bottom w:val="single" w:sz="4" w:space="0" w:color="auto"/>
                        </w:tcBorders>
                        <w:hideMark/>
                      </w:tcPr>
                      <w:p w14:paraId="16E31DAA" w14:textId="77777777" w:rsidR="00F45D02" w:rsidRDefault="00F45D02">
                        <w:pPr>
                          <w:rPr>
                            <w:szCs w:val="24"/>
                            <w:lang w:eastAsia="lt-LT"/>
                          </w:rPr>
                        </w:pPr>
                      </w:p>
                    </w:tc>
                  </w:tr>
                  <w:tr w:rsidR="00F45D02" w14:paraId="5BD61AF8" w14:textId="77777777" w:rsidTr="00C514A0">
                    <w:tc>
                      <w:tcPr>
                        <w:tcW w:w="365" w:type="pct"/>
                        <w:tcBorders>
                          <w:top w:val="single" w:sz="4" w:space="0" w:color="auto"/>
                        </w:tcBorders>
                      </w:tcPr>
                      <w:p w14:paraId="6D28AD44" w14:textId="77777777" w:rsidR="00F45D02" w:rsidRDefault="00F45D02">
                        <w:pPr>
                          <w:ind w:left="57"/>
                          <w:rPr>
                            <w:szCs w:val="24"/>
                            <w:lang w:eastAsia="lt-LT"/>
                          </w:rPr>
                        </w:pPr>
                      </w:p>
                    </w:tc>
                    <w:tc>
                      <w:tcPr>
                        <w:tcW w:w="3899" w:type="pct"/>
                        <w:tcBorders>
                          <w:top w:val="single" w:sz="4" w:space="0" w:color="auto"/>
                        </w:tcBorders>
                        <w:hideMark/>
                      </w:tcPr>
                      <w:p w14:paraId="4C8BECC2" w14:textId="77777777" w:rsidR="00F45D02" w:rsidRDefault="00C514A0">
                        <w:pPr>
                          <w:rPr>
                            <w:szCs w:val="24"/>
                            <w:lang w:eastAsia="lt-LT"/>
                          </w:rPr>
                        </w:pPr>
                        <w:r>
                          <w:rPr>
                            <w:szCs w:val="24"/>
                            <w:lang w:eastAsia="lt-LT"/>
                          </w:rPr>
                          <w:t>ŠILDYMAS, VĖDINIMAS IR ORO KONDICIONAVIMAS</w:t>
                        </w:r>
                      </w:p>
                    </w:tc>
                    <w:tc>
                      <w:tcPr>
                        <w:tcW w:w="736" w:type="pct"/>
                        <w:vMerge w:val="restart"/>
                        <w:tcBorders>
                          <w:top w:val="single" w:sz="4" w:space="0" w:color="auto"/>
                        </w:tcBorders>
                        <w:vAlign w:val="center"/>
                        <w:hideMark/>
                      </w:tcPr>
                      <w:p w14:paraId="2F06AD69" w14:textId="77777777" w:rsidR="00F45D02" w:rsidRDefault="00C514A0">
                        <w:pPr>
                          <w:jc w:val="both"/>
                          <w:rPr>
                            <w:szCs w:val="24"/>
                            <w:lang w:eastAsia="lt-LT"/>
                          </w:rPr>
                        </w:pPr>
                        <w:r>
                          <w:rPr>
                            <w:szCs w:val="24"/>
                            <w:lang w:eastAsia="lt-LT"/>
                          </w:rPr>
                          <w:t>YSPDV,</w:t>
                        </w:r>
                      </w:p>
                      <w:p w14:paraId="2E37744E" w14:textId="77777777" w:rsidR="00F45D02" w:rsidRDefault="00C514A0">
                        <w:pPr>
                          <w:jc w:val="both"/>
                          <w:rPr>
                            <w:szCs w:val="24"/>
                            <w:lang w:eastAsia="lt-LT"/>
                          </w:rPr>
                        </w:pPr>
                        <w:r>
                          <w:rPr>
                            <w:szCs w:val="24"/>
                            <w:lang w:eastAsia="lt-LT"/>
                          </w:rPr>
                          <w:t>YSPDVPV,</w:t>
                        </w:r>
                      </w:p>
                      <w:p w14:paraId="2075A20A" w14:textId="77777777" w:rsidR="00F45D02" w:rsidRDefault="00C514A0">
                        <w:pPr>
                          <w:jc w:val="both"/>
                          <w:rPr>
                            <w:szCs w:val="24"/>
                            <w:lang w:eastAsia="lt-LT"/>
                          </w:rPr>
                        </w:pPr>
                        <w:r>
                          <w:rPr>
                            <w:szCs w:val="24"/>
                            <w:lang w:eastAsia="lt-LT"/>
                          </w:rPr>
                          <w:t>SPDEV</w:t>
                        </w:r>
                      </w:p>
                    </w:tc>
                  </w:tr>
                  <w:tr w:rsidR="00F45D02" w14:paraId="5516E9E5" w14:textId="77777777" w:rsidTr="00C514A0">
                    <w:tc>
                      <w:tcPr>
                        <w:tcW w:w="365" w:type="pct"/>
                      </w:tcPr>
                      <w:p w14:paraId="3FD584EB" w14:textId="2EB5F77B" w:rsidR="00F45D02" w:rsidRDefault="00C514A0">
                        <w:pPr>
                          <w:ind w:left="57"/>
                          <w:rPr>
                            <w:szCs w:val="24"/>
                            <w:lang w:eastAsia="lt-LT"/>
                          </w:rPr>
                        </w:pPr>
                        <w:r>
                          <w:rPr>
                            <w:szCs w:val="24"/>
                            <w:lang w:eastAsia="lt-LT"/>
                          </w:rPr>
                          <w:t>38.</w:t>
                        </w:r>
                      </w:p>
                    </w:tc>
                    <w:tc>
                      <w:tcPr>
                        <w:tcW w:w="3899" w:type="pct"/>
                        <w:hideMark/>
                      </w:tcPr>
                      <w:p w14:paraId="7D5909A1" w14:textId="77777777" w:rsidR="00F45D02" w:rsidRDefault="00C514A0">
                        <w:pPr>
                          <w:rPr>
                            <w:szCs w:val="24"/>
                            <w:lang w:eastAsia="lt-LT"/>
                          </w:rPr>
                        </w:pPr>
                        <w:r>
                          <w:rPr>
                            <w:szCs w:val="24"/>
                            <w:lang w:eastAsia="lt-LT"/>
                          </w:rPr>
                          <w:t>Šilumos perdavimo koeficientas, atitvarų šiluminė varža.</w:t>
                        </w:r>
                      </w:p>
                    </w:tc>
                    <w:tc>
                      <w:tcPr>
                        <w:tcW w:w="736" w:type="pct"/>
                        <w:vMerge/>
                        <w:vAlign w:val="center"/>
                        <w:hideMark/>
                      </w:tcPr>
                      <w:p w14:paraId="5BD352A8" w14:textId="77777777" w:rsidR="00F45D02" w:rsidRDefault="00F45D02">
                        <w:pPr>
                          <w:jc w:val="center"/>
                          <w:rPr>
                            <w:szCs w:val="24"/>
                            <w:lang w:eastAsia="lt-LT"/>
                          </w:rPr>
                        </w:pPr>
                      </w:p>
                    </w:tc>
                  </w:tr>
                  <w:tr w:rsidR="00F45D02" w14:paraId="5F3A6ADF" w14:textId="77777777" w:rsidTr="00C514A0">
                    <w:tc>
                      <w:tcPr>
                        <w:tcW w:w="365" w:type="pct"/>
                      </w:tcPr>
                      <w:p w14:paraId="6B17E17D" w14:textId="15E3F0CB" w:rsidR="00F45D02" w:rsidRDefault="00C514A0">
                        <w:pPr>
                          <w:ind w:left="57"/>
                          <w:rPr>
                            <w:szCs w:val="24"/>
                            <w:lang w:eastAsia="lt-LT"/>
                          </w:rPr>
                        </w:pPr>
                        <w:r>
                          <w:rPr>
                            <w:szCs w:val="24"/>
                            <w:lang w:eastAsia="lt-LT"/>
                          </w:rPr>
                          <w:t>39.</w:t>
                        </w:r>
                      </w:p>
                    </w:tc>
                    <w:tc>
                      <w:tcPr>
                        <w:tcW w:w="3899" w:type="pct"/>
                        <w:hideMark/>
                      </w:tcPr>
                      <w:p w14:paraId="0E325673" w14:textId="77777777" w:rsidR="00F45D02" w:rsidRDefault="00C514A0">
                        <w:pPr>
                          <w:rPr>
                            <w:szCs w:val="24"/>
                            <w:lang w:eastAsia="lt-LT"/>
                          </w:rPr>
                        </w:pPr>
                        <w:r>
                          <w:rPr>
                            <w:szCs w:val="24"/>
                            <w:lang w:eastAsia="lt-LT"/>
                          </w:rPr>
                          <w:t>Patalpų šilumos nuostolių skaičiavimas.</w:t>
                        </w:r>
                      </w:p>
                    </w:tc>
                    <w:tc>
                      <w:tcPr>
                        <w:tcW w:w="736" w:type="pct"/>
                        <w:vMerge/>
                        <w:vAlign w:val="center"/>
                        <w:hideMark/>
                      </w:tcPr>
                      <w:p w14:paraId="3C2B2BC1" w14:textId="77777777" w:rsidR="00F45D02" w:rsidRDefault="00F45D02">
                        <w:pPr>
                          <w:jc w:val="center"/>
                          <w:rPr>
                            <w:szCs w:val="24"/>
                            <w:lang w:eastAsia="lt-LT"/>
                          </w:rPr>
                        </w:pPr>
                      </w:p>
                    </w:tc>
                  </w:tr>
                  <w:tr w:rsidR="00F45D02" w14:paraId="61C15C0D" w14:textId="77777777" w:rsidTr="00C514A0">
                    <w:tc>
                      <w:tcPr>
                        <w:tcW w:w="365" w:type="pct"/>
                      </w:tcPr>
                      <w:p w14:paraId="5F22CC18" w14:textId="64995DAE" w:rsidR="00F45D02" w:rsidRDefault="00C514A0">
                        <w:pPr>
                          <w:ind w:left="57"/>
                          <w:rPr>
                            <w:szCs w:val="24"/>
                            <w:lang w:eastAsia="lt-LT"/>
                          </w:rPr>
                        </w:pPr>
                        <w:r>
                          <w:rPr>
                            <w:szCs w:val="24"/>
                            <w:lang w:eastAsia="lt-LT"/>
                          </w:rPr>
                          <w:t>40.</w:t>
                        </w:r>
                      </w:p>
                    </w:tc>
                    <w:tc>
                      <w:tcPr>
                        <w:tcW w:w="3899" w:type="pct"/>
                        <w:hideMark/>
                      </w:tcPr>
                      <w:p w14:paraId="54FCA1D0" w14:textId="77777777" w:rsidR="00F45D02" w:rsidRDefault="00C514A0">
                        <w:pPr>
                          <w:rPr>
                            <w:szCs w:val="24"/>
                            <w:lang w:eastAsia="lt-LT"/>
                          </w:rPr>
                        </w:pPr>
                        <w:r>
                          <w:rPr>
                            <w:szCs w:val="24"/>
                            <w:lang w:eastAsia="lt-LT"/>
                          </w:rPr>
                          <w:t>Šilumos galios nustatymas pagal šildymo ir vėdinimo, karšto vandens ir technologinius poreikius.</w:t>
                        </w:r>
                      </w:p>
                    </w:tc>
                    <w:tc>
                      <w:tcPr>
                        <w:tcW w:w="736" w:type="pct"/>
                        <w:vMerge/>
                        <w:vAlign w:val="center"/>
                        <w:hideMark/>
                      </w:tcPr>
                      <w:p w14:paraId="7AD89462" w14:textId="77777777" w:rsidR="00F45D02" w:rsidRDefault="00F45D02">
                        <w:pPr>
                          <w:jc w:val="center"/>
                          <w:rPr>
                            <w:szCs w:val="24"/>
                            <w:lang w:eastAsia="lt-LT"/>
                          </w:rPr>
                        </w:pPr>
                      </w:p>
                    </w:tc>
                  </w:tr>
                  <w:tr w:rsidR="00F45D02" w14:paraId="4709AC50" w14:textId="77777777" w:rsidTr="00C514A0">
                    <w:tc>
                      <w:tcPr>
                        <w:tcW w:w="365" w:type="pct"/>
                      </w:tcPr>
                      <w:p w14:paraId="51F540A7" w14:textId="6AABD66B" w:rsidR="00F45D02" w:rsidRDefault="00C514A0">
                        <w:pPr>
                          <w:ind w:left="57"/>
                          <w:rPr>
                            <w:szCs w:val="24"/>
                            <w:lang w:eastAsia="lt-LT"/>
                          </w:rPr>
                        </w:pPr>
                        <w:r>
                          <w:rPr>
                            <w:szCs w:val="24"/>
                            <w:lang w:eastAsia="lt-LT"/>
                          </w:rPr>
                          <w:t>41.</w:t>
                        </w:r>
                      </w:p>
                    </w:tc>
                    <w:tc>
                      <w:tcPr>
                        <w:tcW w:w="3899" w:type="pct"/>
                        <w:hideMark/>
                      </w:tcPr>
                      <w:p w14:paraId="48BE3004" w14:textId="77777777" w:rsidR="00F45D02" w:rsidRDefault="00C514A0">
                        <w:pPr>
                          <w:rPr>
                            <w:szCs w:val="24"/>
                            <w:lang w:eastAsia="lt-LT"/>
                          </w:rPr>
                        </w:pPr>
                        <w:r>
                          <w:rPr>
                            <w:szCs w:val="24"/>
                            <w:lang w:eastAsia="lt-LT"/>
                          </w:rPr>
                          <w:t>Šilumos vartotojų kategorijos pagal šilumos patikimumą.</w:t>
                        </w:r>
                      </w:p>
                    </w:tc>
                    <w:tc>
                      <w:tcPr>
                        <w:tcW w:w="736" w:type="pct"/>
                        <w:vMerge/>
                        <w:vAlign w:val="center"/>
                        <w:hideMark/>
                      </w:tcPr>
                      <w:p w14:paraId="4344F221" w14:textId="77777777" w:rsidR="00F45D02" w:rsidRDefault="00F45D02">
                        <w:pPr>
                          <w:jc w:val="center"/>
                          <w:rPr>
                            <w:szCs w:val="24"/>
                            <w:lang w:eastAsia="lt-LT"/>
                          </w:rPr>
                        </w:pPr>
                      </w:p>
                    </w:tc>
                  </w:tr>
                  <w:tr w:rsidR="00F45D02" w14:paraId="421F34EA" w14:textId="77777777" w:rsidTr="00C514A0">
                    <w:tc>
                      <w:tcPr>
                        <w:tcW w:w="365" w:type="pct"/>
                      </w:tcPr>
                      <w:p w14:paraId="5924481C" w14:textId="5D4DAA86" w:rsidR="00F45D02" w:rsidRDefault="00C514A0">
                        <w:pPr>
                          <w:ind w:left="57"/>
                          <w:rPr>
                            <w:szCs w:val="24"/>
                            <w:lang w:eastAsia="lt-LT"/>
                          </w:rPr>
                        </w:pPr>
                        <w:r>
                          <w:rPr>
                            <w:szCs w:val="24"/>
                            <w:lang w:eastAsia="lt-LT"/>
                          </w:rPr>
                          <w:t>42.</w:t>
                        </w:r>
                      </w:p>
                    </w:tc>
                    <w:tc>
                      <w:tcPr>
                        <w:tcW w:w="3899" w:type="pct"/>
                        <w:hideMark/>
                      </w:tcPr>
                      <w:p w14:paraId="5FEF4C36" w14:textId="77777777" w:rsidR="00F45D02" w:rsidRDefault="00C514A0">
                        <w:pPr>
                          <w:rPr>
                            <w:szCs w:val="24"/>
                            <w:lang w:eastAsia="lt-LT"/>
                          </w:rPr>
                        </w:pPr>
                        <w:proofErr w:type="spellStart"/>
                        <w:r>
                          <w:rPr>
                            <w:szCs w:val="24"/>
                            <w:lang w:eastAsia="lt-LT"/>
                          </w:rPr>
                          <w:t>Šilumnešio</w:t>
                        </w:r>
                        <w:proofErr w:type="spellEnd"/>
                        <w:r>
                          <w:rPr>
                            <w:szCs w:val="24"/>
                            <w:lang w:eastAsia="lt-LT"/>
                          </w:rPr>
                          <w:t xml:space="preserve"> debito nustatymas.</w:t>
                        </w:r>
                      </w:p>
                    </w:tc>
                    <w:tc>
                      <w:tcPr>
                        <w:tcW w:w="736" w:type="pct"/>
                        <w:vMerge/>
                        <w:vAlign w:val="center"/>
                        <w:hideMark/>
                      </w:tcPr>
                      <w:p w14:paraId="7A4B9EFC" w14:textId="77777777" w:rsidR="00F45D02" w:rsidRDefault="00F45D02">
                        <w:pPr>
                          <w:jc w:val="center"/>
                          <w:rPr>
                            <w:szCs w:val="24"/>
                            <w:lang w:eastAsia="lt-LT"/>
                          </w:rPr>
                        </w:pPr>
                      </w:p>
                    </w:tc>
                  </w:tr>
                  <w:tr w:rsidR="00F45D02" w14:paraId="192EFE6E" w14:textId="77777777" w:rsidTr="00C514A0">
                    <w:tc>
                      <w:tcPr>
                        <w:tcW w:w="365" w:type="pct"/>
                      </w:tcPr>
                      <w:p w14:paraId="423DC927" w14:textId="0793C6DA" w:rsidR="00F45D02" w:rsidRDefault="00C514A0">
                        <w:pPr>
                          <w:ind w:left="57"/>
                          <w:rPr>
                            <w:szCs w:val="24"/>
                            <w:lang w:eastAsia="lt-LT"/>
                          </w:rPr>
                        </w:pPr>
                        <w:r>
                          <w:rPr>
                            <w:szCs w:val="24"/>
                            <w:lang w:eastAsia="lt-LT"/>
                          </w:rPr>
                          <w:t>43.</w:t>
                        </w:r>
                      </w:p>
                    </w:tc>
                    <w:tc>
                      <w:tcPr>
                        <w:tcW w:w="3899" w:type="pct"/>
                        <w:hideMark/>
                      </w:tcPr>
                      <w:p w14:paraId="575AB655" w14:textId="77777777" w:rsidR="00F45D02" w:rsidRDefault="00C514A0">
                        <w:pPr>
                          <w:rPr>
                            <w:szCs w:val="24"/>
                            <w:lang w:eastAsia="lt-LT"/>
                          </w:rPr>
                        </w:pPr>
                        <w:r>
                          <w:rPr>
                            <w:szCs w:val="24"/>
                            <w:lang w:eastAsia="lt-LT"/>
                          </w:rPr>
                          <w:t>Šildymo sistemos hidraulinis skaičiavimas.</w:t>
                        </w:r>
                      </w:p>
                    </w:tc>
                    <w:tc>
                      <w:tcPr>
                        <w:tcW w:w="736" w:type="pct"/>
                        <w:vMerge/>
                        <w:vAlign w:val="center"/>
                        <w:hideMark/>
                      </w:tcPr>
                      <w:p w14:paraId="4E11BA90" w14:textId="77777777" w:rsidR="00F45D02" w:rsidRDefault="00F45D02">
                        <w:pPr>
                          <w:jc w:val="center"/>
                          <w:rPr>
                            <w:szCs w:val="24"/>
                            <w:lang w:eastAsia="lt-LT"/>
                          </w:rPr>
                        </w:pPr>
                      </w:p>
                    </w:tc>
                  </w:tr>
                  <w:tr w:rsidR="00F45D02" w14:paraId="40AFC60D" w14:textId="77777777" w:rsidTr="00C514A0">
                    <w:tc>
                      <w:tcPr>
                        <w:tcW w:w="365" w:type="pct"/>
                      </w:tcPr>
                      <w:p w14:paraId="3AE38CD1" w14:textId="4B404973" w:rsidR="00F45D02" w:rsidRDefault="00C514A0">
                        <w:pPr>
                          <w:ind w:left="57"/>
                          <w:rPr>
                            <w:szCs w:val="24"/>
                            <w:lang w:eastAsia="lt-LT"/>
                          </w:rPr>
                        </w:pPr>
                        <w:r>
                          <w:rPr>
                            <w:szCs w:val="24"/>
                            <w:lang w:eastAsia="lt-LT"/>
                          </w:rPr>
                          <w:t>44.</w:t>
                        </w:r>
                      </w:p>
                    </w:tc>
                    <w:tc>
                      <w:tcPr>
                        <w:tcW w:w="3899" w:type="pct"/>
                        <w:hideMark/>
                      </w:tcPr>
                      <w:p w14:paraId="469DF302" w14:textId="77777777" w:rsidR="00F45D02" w:rsidRDefault="00C514A0">
                        <w:pPr>
                          <w:rPr>
                            <w:szCs w:val="24"/>
                            <w:lang w:eastAsia="lt-LT"/>
                          </w:rPr>
                        </w:pPr>
                        <w:r>
                          <w:rPr>
                            <w:szCs w:val="24"/>
                            <w:lang w:eastAsia="lt-LT"/>
                          </w:rPr>
                          <w:t>Šildymo sistemos ir jų skirstymas.</w:t>
                        </w:r>
                      </w:p>
                    </w:tc>
                    <w:tc>
                      <w:tcPr>
                        <w:tcW w:w="736" w:type="pct"/>
                        <w:vMerge/>
                        <w:vAlign w:val="center"/>
                        <w:hideMark/>
                      </w:tcPr>
                      <w:p w14:paraId="34807FB3" w14:textId="77777777" w:rsidR="00F45D02" w:rsidRDefault="00F45D02">
                        <w:pPr>
                          <w:jc w:val="center"/>
                          <w:rPr>
                            <w:szCs w:val="24"/>
                            <w:lang w:eastAsia="lt-LT"/>
                          </w:rPr>
                        </w:pPr>
                      </w:p>
                    </w:tc>
                  </w:tr>
                  <w:tr w:rsidR="00F45D02" w14:paraId="02F11FAE" w14:textId="77777777" w:rsidTr="00C514A0">
                    <w:tc>
                      <w:tcPr>
                        <w:tcW w:w="365" w:type="pct"/>
                      </w:tcPr>
                      <w:p w14:paraId="324DBA43" w14:textId="7C4E99B7" w:rsidR="00F45D02" w:rsidRDefault="00C514A0">
                        <w:pPr>
                          <w:ind w:left="57"/>
                          <w:rPr>
                            <w:szCs w:val="24"/>
                            <w:lang w:eastAsia="lt-LT"/>
                          </w:rPr>
                        </w:pPr>
                        <w:r>
                          <w:rPr>
                            <w:szCs w:val="24"/>
                            <w:lang w:eastAsia="lt-LT"/>
                          </w:rPr>
                          <w:t>45.</w:t>
                        </w:r>
                      </w:p>
                    </w:tc>
                    <w:tc>
                      <w:tcPr>
                        <w:tcW w:w="3899" w:type="pct"/>
                        <w:hideMark/>
                      </w:tcPr>
                      <w:p w14:paraId="6AEF7880" w14:textId="77777777" w:rsidR="00F45D02" w:rsidRDefault="00C514A0">
                        <w:pPr>
                          <w:rPr>
                            <w:szCs w:val="24"/>
                            <w:lang w:eastAsia="lt-LT"/>
                          </w:rPr>
                        </w:pPr>
                        <w:r>
                          <w:rPr>
                            <w:szCs w:val="24"/>
                            <w:lang w:eastAsia="lt-LT"/>
                          </w:rPr>
                          <w:t>Šildymo sistemos vamzdynai ir išsiplėtimo indas, jo paskirtis ir jam keliami reikalavimai.</w:t>
                        </w:r>
                      </w:p>
                    </w:tc>
                    <w:tc>
                      <w:tcPr>
                        <w:tcW w:w="736" w:type="pct"/>
                        <w:vMerge/>
                        <w:vAlign w:val="center"/>
                        <w:hideMark/>
                      </w:tcPr>
                      <w:p w14:paraId="7FEEB05F" w14:textId="77777777" w:rsidR="00F45D02" w:rsidRDefault="00F45D02">
                        <w:pPr>
                          <w:jc w:val="center"/>
                          <w:rPr>
                            <w:szCs w:val="24"/>
                            <w:lang w:eastAsia="lt-LT"/>
                          </w:rPr>
                        </w:pPr>
                      </w:p>
                    </w:tc>
                  </w:tr>
                  <w:tr w:rsidR="00F45D02" w14:paraId="3006B744" w14:textId="77777777" w:rsidTr="00C514A0">
                    <w:tc>
                      <w:tcPr>
                        <w:tcW w:w="365" w:type="pct"/>
                      </w:tcPr>
                      <w:p w14:paraId="775910BA" w14:textId="6E6BF29F" w:rsidR="00F45D02" w:rsidRDefault="00C514A0">
                        <w:pPr>
                          <w:ind w:left="57"/>
                          <w:rPr>
                            <w:szCs w:val="24"/>
                            <w:lang w:eastAsia="lt-LT"/>
                          </w:rPr>
                        </w:pPr>
                        <w:r>
                          <w:rPr>
                            <w:szCs w:val="24"/>
                            <w:lang w:eastAsia="lt-LT"/>
                          </w:rPr>
                          <w:t>46.</w:t>
                        </w:r>
                      </w:p>
                    </w:tc>
                    <w:tc>
                      <w:tcPr>
                        <w:tcW w:w="3899" w:type="pct"/>
                        <w:hideMark/>
                      </w:tcPr>
                      <w:p w14:paraId="2EE3AA75" w14:textId="77777777" w:rsidR="00F45D02" w:rsidRDefault="00C514A0">
                        <w:pPr>
                          <w:rPr>
                            <w:szCs w:val="24"/>
                            <w:lang w:eastAsia="lt-LT"/>
                          </w:rPr>
                        </w:pPr>
                        <w:r>
                          <w:rPr>
                            <w:szCs w:val="24"/>
                            <w:lang w:eastAsia="lt-LT"/>
                          </w:rPr>
                          <w:t xml:space="preserve">Šildymo sistemos balansinio ir </w:t>
                        </w:r>
                        <w:proofErr w:type="spellStart"/>
                        <w:r>
                          <w:rPr>
                            <w:szCs w:val="24"/>
                            <w:lang w:eastAsia="lt-LT"/>
                          </w:rPr>
                          <w:t>termostatinio</w:t>
                        </w:r>
                        <w:proofErr w:type="spellEnd"/>
                        <w:r>
                          <w:rPr>
                            <w:szCs w:val="24"/>
                            <w:lang w:eastAsia="lt-LT"/>
                          </w:rPr>
                          <w:t xml:space="preserve"> ventilio paskirtis.</w:t>
                        </w:r>
                      </w:p>
                    </w:tc>
                    <w:tc>
                      <w:tcPr>
                        <w:tcW w:w="736" w:type="pct"/>
                        <w:vMerge/>
                        <w:vAlign w:val="center"/>
                        <w:hideMark/>
                      </w:tcPr>
                      <w:p w14:paraId="6F0F10DC" w14:textId="77777777" w:rsidR="00F45D02" w:rsidRDefault="00F45D02">
                        <w:pPr>
                          <w:jc w:val="center"/>
                          <w:rPr>
                            <w:szCs w:val="24"/>
                            <w:lang w:eastAsia="lt-LT"/>
                          </w:rPr>
                        </w:pPr>
                      </w:p>
                    </w:tc>
                  </w:tr>
                  <w:tr w:rsidR="00F45D02" w14:paraId="579DE734" w14:textId="77777777" w:rsidTr="00C514A0">
                    <w:tc>
                      <w:tcPr>
                        <w:tcW w:w="365" w:type="pct"/>
                      </w:tcPr>
                      <w:p w14:paraId="0CB1828C" w14:textId="3E47A264" w:rsidR="00F45D02" w:rsidRDefault="00C514A0">
                        <w:pPr>
                          <w:ind w:left="57"/>
                          <w:rPr>
                            <w:szCs w:val="24"/>
                            <w:lang w:eastAsia="lt-LT"/>
                          </w:rPr>
                        </w:pPr>
                        <w:r>
                          <w:rPr>
                            <w:szCs w:val="24"/>
                            <w:lang w:eastAsia="lt-LT"/>
                          </w:rPr>
                          <w:t>47.</w:t>
                        </w:r>
                      </w:p>
                    </w:tc>
                    <w:tc>
                      <w:tcPr>
                        <w:tcW w:w="3899" w:type="pct"/>
                        <w:hideMark/>
                      </w:tcPr>
                      <w:p w14:paraId="10E9FC58" w14:textId="77777777" w:rsidR="00F45D02" w:rsidRDefault="00C514A0">
                        <w:pPr>
                          <w:rPr>
                            <w:szCs w:val="24"/>
                            <w:lang w:eastAsia="lt-LT"/>
                          </w:rPr>
                        </w:pPr>
                        <w:r>
                          <w:rPr>
                            <w:szCs w:val="24"/>
                            <w:lang w:eastAsia="lt-LT"/>
                          </w:rPr>
                          <w:t xml:space="preserve">Leistina aukščiausia </w:t>
                        </w:r>
                        <w:proofErr w:type="spellStart"/>
                        <w:r>
                          <w:rPr>
                            <w:szCs w:val="24"/>
                            <w:lang w:eastAsia="lt-LT"/>
                          </w:rPr>
                          <w:t>šilumnešio</w:t>
                        </w:r>
                        <w:proofErr w:type="spellEnd"/>
                        <w:r>
                          <w:rPr>
                            <w:szCs w:val="24"/>
                            <w:lang w:eastAsia="lt-LT"/>
                          </w:rPr>
                          <w:t xml:space="preserve"> temperatūra šildymo sistemoje.</w:t>
                        </w:r>
                      </w:p>
                    </w:tc>
                    <w:tc>
                      <w:tcPr>
                        <w:tcW w:w="736" w:type="pct"/>
                        <w:vMerge/>
                        <w:vAlign w:val="center"/>
                        <w:hideMark/>
                      </w:tcPr>
                      <w:p w14:paraId="7B827A61" w14:textId="77777777" w:rsidR="00F45D02" w:rsidRDefault="00F45D02">
                        <w:pPr>
                          <w:jc w:val="center"/>
                          <w:rPr>
                            <w:szCs w:val="24"/>
                            <w:lang w:eastAsia="lt-LT"/>
                          </w:rPr>
                        </w:pPr>
                      </w:p>
                    </w:tc>
                  </w:tr>
                  <w:tr w:rsidR="00F45D02" w14:paraId="7AC301E1" w14:textId="77777777" w:rsidTr="00C514A0">
                    <w:tc>
                      <w:tcPr>
                        <w:tcW w:w="365" w:type="pct"/>
                      </w:tcPr>
                      <w:p w14:paraId="5FBB9B6B" w14:textId="5D2DAE11" w:rsidR="00F45D02" w:rsidRDefault="00C514A0">
                        <w:pPr>
                          <w:ind w:left="57"/>
                          <w:rPr>
                            <w:szCs w:val="24"/>
                            <w:lang w:eastAsia="lt-LT"/>
                          </w:rPr>
                        </w:pPr>
                        <w:r>
                          <w:rPr>
                            <w:szCs w:val="24"/>
                            <w:lang w:eastAsia="lt-LT"/>
                          </w:rPr>
                          <w:t>48.</w:t>
                        </w:r>
                      </w:p>
                    </w:tc>
                    <w:tc>
                      <w:tcPr>
                        <w:tcW w:w="3899" w:type="pct"/>
                        <w:hideMark/>
                      </w:tcPr>
                      <w:p w14:paraId="3B46366E" w14:textId="77777777" w:rsidR="00F45D02" w:rsidRDefault="00C514A0">
                        <w:pPr>
                          <w:rPr>
                            <w:szCs w:val="24"/>
                            <w:lang w:eastAsia="lt-LT"/>
                          </w:rPr>
                        </w:pPr>
                        <w:r>
                          <w:rPr>
                            <w:szCs w:val="24"/>
                            <w:lang w:eastAsia="lt-LT"/>
                          </w:rPr>
                          <w:t>Grindinis šildymas ir leistina maksimali grindų paviršiaus temperatūra.</w:t>
                        </w:r>
                      </w:p>
                    </w:tc>
                    <w:tc>
                      <w:tcPr>
                        <w:tcW w:w="736" w:type="pct"/>
                        <w:vMerge/>
                        <w:vAlign w:val="center"/>
                        <w:hideMark/>
                      </w:tcPr>
                      <w:p w14:paraId="0FA2FCA5" w14:textId="77777777" w:rsidR="00F45D02" w:rsidRDefault="00F45D02">
                        <w:pPr>
                          <w:jc w:val="center"/>
                          <w:rPr>
                            <w:szCs w:val="24"/>
                            <w:lang w:eastAsia="lt-LT"/>
                          </w:rPr>
                        </w:pPr>
                      </w:p>
                    </w:tc>
                  </w:tr>
                  <w:tr w:rsidR="00F45D02" w14:paraId="120176A5" w14:textId="77777777" w:rsidTr="00C514A0">
                    <w:tc>
                      <w:tcPr>
                        <w:tcW w:w="365" w:type="pct"/>
                      </w:tcPr>
                      <w:p w14:paraId="262C20EE" w14:textId="3C7BB6EA" w:rsidR="00F45D02" w:rsidRDefault="00C514A0">
                        <w:pPr>
                          <w:ind w:left="57"/>
                          <w:rPr>
                            <w:szCs w:val="24"/>
                            <w:lang w:eastAsia="lt-LT"/>
                          </w:rPr>
                        </w:pPr>
                        <w:r>
                          <w:rPr>
                            <w:szCs w:val="24"/>
                            <w:lang w:eastAsia="lt-LT"/>
                          </w:rPr>
                          <w:t>49.</w:t>
                        </w:r>
                      </w:p>
                    </w:tc>
                    <w:tc>
                      <w:tcPr>
                        <w:tcW w:w="3899" w:type="pct"/>
                        <w:hideMark/>
                      </w:tcPr>
                      <w:p w14:paraId="05F81E9C" w14:textId="77777777" w:rsidR="00F45D02" w:rsidRDefault="00C514A0">
                        <w:pPr>
                          <w:rPr>
                            <w:szCs w:val="24"/>
                            <w:lang w:eastAsia="lt-LT"/>
                          </w:rPr>
                        </w:pPr>
                        <w:r>
                          <w:rPr>
                            <w:szCs w:val="24"/>
                            <w:lang w:eastAsia="lt-LT"/>
                          </w:rPr>
                          <w:t>Uždaromosios ir reguliuojamosios armatūros įrengimas šildymo sistemos stovams ir atšakoms.</w:t>
                        </w:r>
                      </w:p>
                    </w:tc>
                    <w:tc>
                      <w:tcPr>
                        <w:tcW w:w="736" w:type="pct"/>
                        <w:vMerge/>
                        <w:vAlign w:val="center"/>
                        <w:hideMark/>
                      </w:tcPr>
                      <w:p w14:paraId="1ABAF97A" w14:textId="77777777" w:rsidR="00F45D02" w:rsidRDefault="00F45D02">
                        <w:pPr>
                          <w:jc w:val="center"/>
                          <w:rPr>
                            <w:szCs w:val="24"/>
                            <w:lang w:eastAsia="lt-LT"/>
                          </w:rPr>
                        </w:pPr>
                      </w:p>
                    </w:tc>
                  </w:tr>
                  <w:tr w:rsidR="00F45D02" w14:paraId="0C651808" w14:textId="77777777" w:rsidTr="00C514A0">
                    <w:tc>
                      <w:tcPr>
                        <w:tcW w:w="365" w:type="pct"/>
                      </w:tcPr>
                      <w:p w14:paraId="5D3149B1" w14:textId="712508B2" w:rsidR="00F45D02" w:rsidRDefault="00C514A0">
                        <w:pPr>
                          <w:ind w:left="57"/>
                          <w:rPr>
                            <w:szCs w:val="24"/>
                            <w:lang w:eastAsia="lt-LT"/>
                          </w:rPr>
                        </w:pPr>
                        <w:r>
                          <w:rPr>
                            <w:szCs w:val="24"/>
                            <w:lang w:eastAsia="lt-LT"/>
                          </w:rPr>
                          <w:t>50.</w:t>
                        </w:r>
                      </w:p>
                    </w:tc>
                    <w:tc>
                      <w:tcPr>
                        <w:tcW w:w="3899" w:type="pct"/>
                        <w:hideMark/>
                      </w:tcPr>
                      <w:p w14:paraId="46E4FC84" w14:textId="77777777" w:rsidR="00F45D02" w:rsidRDefault="00C514A0">
                        <w:pPr>
                          <w:rPr>
                            <w:szCs w:val="24"/>
                            <w:lang w:eastAsia="lt-LT"/>
                          </w:rPr>
                        </w:pPr>
                        <w:r>
                          <w:rPr>
                            <w:szCs w:val="24"/>
                            <w:lang w:eastAsia="lt-LT"/>
                          </w:rPr>
                          <w:t>Šildymo prietaisams keliami reikalavimai ir šių prietaisų išdėstymas laiptinėse.</w:t>
                        </w:r>
                      </w:p>
                    </w:tc>
                    <w:tc>
                      <w:tcPr>
                        <w:tcW w:w="736" w:type="pct"/>
                        <w:vMerge/>
                        <w:vAlign w:val="center"/>
                        <w:hideMark/>
                      </w:tcPr>
                      <w:p w14:paraId="59B83F66" w14:textId="77777777" w:rsidR="00F45D02" w:rsidRDefault="00F45D02">
                        <w:pPr>
                          <w:jc w:val="center"/>
                          <w:rPr>
                            <w:szCs w:val="24"/>
                            <w:lang w:eastAsia="lt-LT"/>
                          </w:rPr>
                        </w:pPr>
                      </w:p>
                    </w:tc>
                  </w:tr>
                  <w:tr w:rsidR="00F45D02" w14:paraId="4F58D8F4" w14:textId="77777777" w:rsidTr="00C514A0">
                    <w:tc>
                      <w:tcPr>
                        <w:tcW w:w="365" w:type="pct"/>
                      </w:tcPr>
                      <w:p w14:paraId="1D579492" w14:textId="34CB7EC3" w:rsidR="00F45D02" w:rsidRDefault="00C514A0">
                        <w:pPr>
                          <w:ind w:left="57"/>
                          <w:rPr>
                            <w:szCs w:val="24"/>
                            <w:lang w:eastAsia="lt-LT"/>
                          </w:rPr>
                        </w:pPr>
                        <w:r>
                          <w:rPr>
                            <w:szCs w:val="24"/>
                            <w:lang w:eastAsia="lt-LT"/>
                          </w:rPr>
                          <w:t>51.</w:t>
                        </w:r>
                      </w:p>
                    </w:tc>
                    <w:tc>
                      <w:tcPr>
                        <w:tcW w:w="3899" w:type="pct"/>
                        <w:hideMark/>
                      </w:tcPr>
                      <w:p w14:paraId="43EB5837" w14:textId="77777777" w:rsidR="00F45D02" w:rsidRDefault="00C514A0">
                        <w:pPr>
                          <w:rPr>
                            <w:szCs w:val="24"/>
                            <w:lang w:eastAsia="lt-LT"/>
                          </w:rPr>
                        </w:pPr>
                        <w:r>
                          <w:rPr>
                            <w:szCs w:val="24"/>
                            <w:lang w:eastAsia="lt-LT"/>
                          </w:rPr>
                          <w:t>Orinio šildymo sistemos ir joms keliami reikalavimai.</w:t>
                        </w:r>
                      </w:p>
                    </w:tc>
                    <w:tc>
                      <w:tcPr>
                        <w:tcW w:w="736" w:type="pct"/>
                        <w:vMerge/>
                        <w:vAlign w:val="center"/>
                        <w:hideMark/>
                      </w:tcPr>
                      <w:p w14:paraId="36A41225" w14:textId="77777777" w:rsidR="00F45D02" w:rsidRDefault="00F45D02">
                        <w:pPr>
                          <w:rPr>
                            <w:szCs w:val="24"/>
                            <w:lang w:eastAsia="lt-LT"/>
                          </w:rPr>
                        </w:pPr>
                      </w:p>
                    </w:tc>
                  </w:tr>
                  <w:tr w:rsidR="00F45D02" w14:paraId="45FAEC85" w14:textId="77777777" w:rsidTr="00C514A0">
                    <w:tc>
                      <w:tcPr>
                        <w:tcW w:w="365" w:type="pct"/>
                      </w:tcPr>
                      <w:p w14:paraId="1E87D55F" w14:textId="7DCAE078" w:rsidR="00F45D02" w:rsidRDefault="00C514A0">
                        <w:pPr>
                          <w:ind w:left="57"/>
                          <w:rPr>
                            <w:szCs w:val="24"/>
                            <w:lang w:eastAsia="lt-LT"/>
                          </w:rPr>
                        </w:pPr>
                        <w:r>
                          <w:rPr>
                            <w:szCs w:val="24"/>
                            <w:lang w:eastAsia="lt-LT"/>
                          </w:rPr>
                          <w:t>52.</w:t>
                        </w:r>
                      </w:p>
                    </w:tc>
                    <w:tc>
                      <w:tcPr>
                        <w:tcW w:w="3899" w:type="pct"/>
                        <w:hideMark/>
                      </w:tcPr>
                      <w:p w14:paraId="5C1150FC" w14:textId="77777777" w:rsidR="00F45D02" w:rsidRDefault="00C514A0">
                        <w:pPr>
                          <w:rPr>
                            <w:szCs w:val="24"/>
                            <w:lang w:eastAsia="lt-LT"/>
                          </w:rPr>
                        </w:pPr>
                        <w:r>
                          <w:rPr>
                            <w:szCs w:val="24"/>
                            <w:lang w:eastAsia="lt-LT"/>
                          </w:rPr>
                          <w:t>Šildymo sistemos ir šilumos tiekimo vamzdynų šiluminė izoliacija ir jai keliami reikalavimai.</w:t>
                        </w:r>
                      </w:p>
                    </w:tc>
                    <w:tc>
                      <w:tcPr>
                        <w:tcW w:w="736" w:type="pct"/>
                        <w:vMerge/>
                        <w:vAlign w:val="center"/>
                        <w:hideMark/>
                      </w:tcPr>
                      <w:p w14:paraId="1F5CCB96" w14:textId="77777777" w:rsidR="00F45D02" w:rsidRDefault="00F45D02">
                        <w:pPr>
                          <w:rPr>
                            <w:szCs w:val="24"/>
                            <w:lang w:eastAsia="lt-LT"/>
                          </w:rPr>
                        </w:pPr>
                      </w:p>
                    </w:tc>
                  </w:tr>
                  <w:tr w:rsidR="00F45D02" w14:paraId="6AC280F3" w14:textId="77777777" w:rsidTr="00C514A0">
                    <w:tc>
                      <w:tcPr>
                        <w:tcW w:w="365" w:type="pct"/>
                      </w:tcPr>
                      <w:p w14:paraId="4650788B" w14:textId="730F221B" w:rsidR="00F45D02" w:rsidRDefault="00C514A0">
                        <w:pPr>
                          <w:ind w:left="57"/>
                          <w:rPr>
                            <w:szCs w:val="24"/>
                            <w:lang w:eastAsia="lt-LT"/>
                          </w:rPr>
                        </w:pPr>
                        <w:r>
                          <w:rPr>
                            <w:szCs w:val="24"/>
                            <w:lang w:eastAsia="lt-LT"/>
                          </w:rPr>
                          <w:t>53.</w:t>
                        </w:r>
                      </w:p>
                    </w:tc>
                    <w:tc>
                      <w:tcPr>
                        <w:tcW w:w="3899" w:type="pct"/>
                        <w:hideMark/>
                      </w:tcPr>
                      <w:p w14:paraId="182D3840" w14:textId="77777777" w:rsidR="00F45D02" w:rsidRDefault="00C514A0">
                        <w:pPr>
                          <w:rPr>
                            <w:szCs w:val="24"/>
                            <w:lang w:eastAsia="lt-LT"/>
                          </w:rPr>
                        </w:pPr>
                        <w:r>
                          <w:rPr>
                            <w:szCs w:val="24"/>
                            <w:lang w:eastAsia="lt-LT"/>
                          </w:rPr>
                          <w:t>Elektrinis šildymas ir jam keliami reikalavimai.</w:t>
                        </w:r>
                      </w:p>
                    </w:tc>
                    <w:tc>
                      <w:tcPr>
                        <w:tcW w:w="736" w:type="pct"/>
                        <w:vMerge/>
                        <w:vAlign w:val="center"/>
                        <w:hideMark/>
                      </w:tcPr>
                      <w:p w14:paraId="19D3BB3B" w14:textId="77777777" w:rsidR="00F45D02" w:rsidRDefault="00F45D02">
                        <w:pPr>
                          <w:rPr>
                            <w:szCs w:val="24"/>
                            <w:lang w:eastAsia="lt-LT"/>
                          </w:rPr>
                        </w:pPr>
                      </w:p>
                    </w:tc>
                  </w:tr>
                  <w:tr w:rsidR="00F45D02" w14:paraId="00D5A99C" w14:textId="77777777" w:rsidTr="00C514A0">
                    <w:tc>
                      <w:tcPr>
                        <w:tcW w:w="365" w:type="pct"/>
                      </w:tcPr>
                      <w:p w14:paraId="42D9E529" w14:textId="6381510C" w:rsidR="00F45D02" w:rsidRDefault="00C514A0">
                        <w:pPr>
                          <w:ind w:left="57"/>
                          <w:rPr>
                            <w:szCs w:val="24"/>
                            <w:lang w:eastAsia="lt-LT"/>
                          </w:rPr>
                        </w:pPr>
                        <w:r>
                          <w:rPr>
                            <w:szCs w:val="24"/>
                            <w:lang w:eastAsia="lt-LT"/>
                          </w:rPr>
                          <w:t>54.</w:t>
                        </w:r>
                      </w:p>
                    </w:tc>
                    <w:tc>
                      <w:tcPr>
                        <w:tcW w:w="3899" w:type="pct"/>
                        <w:hideMark/>
                      </w:tcPr>
                      <w:p w14:paraId="3C392B8A" w14:textId="77777777" w:rsidR="00F45D02" w:rsidRDefault="00C514A0">
                        <w:pPr>
                          <w:rPr>
                            <w:szCs w:val="24"/>
                            <w:lang w:eastAsia="lt-LT"/>
                          </w:rPr>
                        </w:pPr>
                        <w:r>
                          <w:rPr>
                            <w:szCs w:val="24"/>
                            <w:lang w:eastAsia="lt-LT"/>
                          </w:rPr>
                          <w:t>Šildymo ir vėdinimo sistemų reguliavimo principai.</w:t>
                        </w:r>
                      </w:p>
                    </w:tc>
                    <w:tc>
                      <w:tcPr>
                        <w:tcW w:w="736" w:type="pct"/>
                        <w:vMerge/>
                        <w:vAlign w:val="center"/>
                        <w:hideMark/>
                      </w:tcPr>
                      <w:p w14:paraId="78481835" w14:textId="77777777" w:rsidR="00F45D02" w:rsidRDefault="00F45D02">
                        <w:pPr>
                          <w:rPr>
                            <w:szCs w:val="24"/>
                            <w:lang w:eastAsia="lt-LT"/>
                          </w:rPr>
                        </w:pPr>
                      </w:p>
                    </w:tc>
                  </w:tr>
                  <w:tr w:rsidR="00F45D02" w14:paraId="3958F558" w14:textId="77777777" w:rsidTr="00C514A0">
                    <w:tc>
                      <w:tcPr>
                        <w:tcW w:w="365" w:type="pct"/>
                      </w:tcPr>
                      <w:p w14:paraId="1FD87EFF" w14:textId="2569B63F" w:rsidR="00F45D02" w:rsidRDefault="00C514A0">
                        <w:pPr>
                          <w:ind w:left="57"/>
                          <w:rPr>
                            <w:szCs w:val="24"/>
                            <w:lang w:eastAsia="lt-LT"/>
                          </w:rPr>
                        </w:pPr>
                        <w:r>
                          <w:rPr>
                            <w:szCs w:val="24"/>
                            <w:lang w:eastAsia="lt-LT"/>
                          </w:rPr>
                          <w:t>55.</w:t>
                        </w:r>
                      </w:p>
                    </w:tc>
                    <w:tc>
                      <w:tcPr>
                        <w:tcW w:w="3899" w:type="pct"/>
                        <w:hideMark/>
                      </w:tcPr>
                      <w:p w14:paraId="4F8CAE64" w14:textId="77777777" w:rsidR="00F45D02" w:rsidRDefault="00C514A0">
                        <w:pPr>
                          <w:rPr>
                            <w:szCs w:val="24"/>
                            <w:lang w:eastAsia="lt-LT"/>
                          </w:rPr>
                        </w:pPr>
                        <w:r>
                          <w:rPr>
                            <w:szCs w:val="24"/>
                            <w:lang w:eastAsia="lt-LT"/>
                          </w:rPr>
                          <w:t>Vėdinimo ir vėsinimo sistemų projektavimo principai, oro paskirstymo ir reguliavimo įtaisai.</w:t>
                        </w:r>
                      </w:p>
                    </w:tc>
                    <w:tc>
                      <w:tcPr>
                        <w:tcW w:w="736" w:type="pct"/>
                        <w:vMerge/>
                        <w:vAlign w:val="center"/>
                        <w:hideMark/>
                      </w:tcPr>
                      <w:p w14:paraId="630B08AE" w14:textId="77777777" w:rsidR="00F45D02" w:rsidRDefault="00F45D02">
                        <w:pPr>
                          <w:rPr>
                            <w:szCs w:val="24"/>
                            <w:lang w:eastAsia="lt-LT"/>
                          </w:rPr>
                        </w:pPr>
                      </w:p>
                    </w:tc>
                  </w:tr>
                  <w:tr w:rsidR="00F45D02" w14:paraId="387D1159" w14:textId="77777777" w:rsidTr="00C514A0">
                    <w:tc>
                      <w:tcPr>
                        <w:tcW w:w="365" w:type="pct"/>
                      </w:tcPr>
                      <w:p w14:paraId="24C90DA8" w14:textId="7278F55C" w:rsidR="00F45D02" w:rsidRDefault="00C514A0">
                        <w:pPr>
                          <w:ind w:left="57"/>
                          <w:rPr>
                            <w:szCs w:val="24"/>
                            <w:lang w:eastAsia="lt-LT"/>
                          </w:rPr>
                        </w:pPr>
                        <w:r>
                          <w:rPr>
                            <w:szCs w:val="24"/>
                            <w:lang w:eastAsia="lt-LT"/>
                          </w:rPr>
                          <w:t>56.</w:t>
                        </w:r>
                      </w:p>
                    </w:tc>
                    <w:tc>
                      <w:tcPr>
                        <w:tcW w:w="3899" w:type="pct"/>
                        <w:hideMark/>
                      </w:tcPr>
                      <w:p w14:paraId="501DB3F5" w14:textId="77777777" w:rsidR="00F45D02" w:rsidRDefault="00C514A0">
                        <w:pPr>
                          <w:rPr>
                            <w:szCs w:val="24"/>
                            <w:lang w:eastAsia="lt-LT"/>
                          </w:rPr>
                        </w:pPr>
                        <w:r>
                          <w:rPr>
                            <w:szCs w:val="24"/>
                            <w:lang w:eastAsia="lt-LT"/>
                          </w:rPr>
                          <w:t>Šilumos utilizacijos sistemos ir joms keliami reikalavimai.</w:t>
                        </w:r>
                      </w:p>
                    </w:tc>
                    <w:tc>
                      <w:tcPr>
                        <w:tcW w:w="736" w:type="pct"/>
                        <w:vMerge/>
                        <w:vAlign w:val="center"/>
                        <w:hideMark/>
                      </w:tcPr>
                      <w:p w14:paraId="1E8D9440" w14:textId="77777777" w:rsidR="00F45D02" w:rsidRDefault="00F45D02">
                        <w:pPr>
                          <w:rPr>
                            <w:szCs w:val="24"/>
                            <w:lang w:eastAsia="lt-LT"/>
                          </w:rPr>
                        </w:pPr>
                      </w:p>
                    </w:tc>
                  </w:tr>
                  <w:tr w:rsidR="00F45D02" w14:paraId="1B979C77" w14:textId="77777777" w:rsidTr="00C514A0">
                    <w:tc>
                      <w:tcPr>
                        <w:tcW w:w="365" w:type="pct"/>
                      </w:tcPr>
                      <w:p w14:paraId="310F62B8" w14:textId="3D4A9D15" w:rsidR="00F45D02" w:rsidRDefault="00C514A0">
                        <w:pPr>
                          <w:ind w:left="57"/>
                          <w:rPr>
                            <w:szCs w:val="24"/>
                            <w:lang w:eastAsia="lt-LT"/>
                          </w:rPr>
                        </w:pPr>
                        <w:r>
                          <w:rPr>
                            <w:szCs w:val="24"/>
                            <w:lang w:eastAsia="lt-LT"/>
                          </w:rPr>
                          <w:t>57.</w:t>
                        </w:r>
                      </w:p>
                    </w:tc>
                    <w:tc>
                      <w:tcPr>
                        <w:tcW w:w="3899" w:type="pct"/>
                        <w:hideMark/>
                      </w:tcPr>
                      <w:p w14:paraId="364AE916" w14:textId="77777777" w:rsidR="00F45D02" w:rsidRDefault="00C514A0">
                        <w:pPr>
                          <w:rPr>
                            <w:szCs w:val="24"/>
                            <w:lang w:eastAsia="lt-LT"/>
                          </w:rPr>
                        </w:pPr>
                        <w:r>
                          <w:rPr>
                            <w:szCs w:val="24"/>
                            <w:lang w:eastAsia="lt-LT"/>
                          </w:rPr>
                          <w:t>Ortakių sandarumo klasės ir jiems keliami reikalavimai.</w:t>
                        </w:r>
                      </w:p>
                    </w:tc>
                    <w:tc>
                      <w:tcPr>
                        <w:tcW w:w="736" w:type="pct"/>
                        <w:vMerge/>
                        <w:vAlign w:val="center"/>
                        <w:hideMark/>
                      </w:tcPr>
                      <w:p w14:paraId="72DCCC54" w14:textId="77777777" w:rsidR="00F45D02" w:rsidRDefault="00F45D02">
                        <w:pPr>
                          <w:rPr>
                            <w:szCs w:val="24"/>
                            <w:lang w:eastAsia="lt-LT"/>
                          </w:rPr>
                        </w:pPr>
                      </w:p>
                    </w:tc>
                  </w:tr>
                  <w:tr w:rsidR="00F45D02" w14:paraId="791402CD" w14:textId="77777777" w:rsidTr="00C514A0">
                    <w:tc>
                      <w:tcPr>
                        <w:tcW w:w="365" w:type="pct"/>
                      </w:tcPr>
                      <w:p w14:paraId="225A5514" w14:textId="3C3AF80B" w:rsidR="00F45D02" w:rsidRDefault="00C514A0">
                        <w:pPr>
                          <w:ind w:left="57"/>
                          <w:rPr>
                            <w:szCs w:val="24"/>
                            <w:lang w:eastAsia="lt-LT"/>
                          </w:rPr>
                        </w:pPr>
                        <w:r>
                          <w:rPr>
                            <w:szCs w:val="24"/>
                            <w:lang w:eastAsia="lt-LT"/>
                          </w:rPr>
                          <w:t>58.</w:t>
                        </w:r>
                      </w:p>
                    </w:tc>
                    <w:tc>
                      <w:tcPr>
                        <w:tcW w:w="3899" w:type="pct"/>
                        <w:hideMark/>
                      </w:tcPr>
                      <w:p w14:paraId="7E7E9D8E" w14:textId="77777777" w:rsidR="00F45D02" w:rsidRDefault="00C514A0">
                        <w:pPr>
                          <w:rPr>
                            <w:szCs w:val="24"/>
                            <w:lang w:eastAsia="lt-LT"/>
                          </w:rPr>
                        </w:pPr>
                        <w:r>
                          <w:rPr>
                            <w:szCs w:val="24"/>
                            <w:lang w:eastAsia="lt-LT"/>
                          </w:rPr>
                          <w:t>Pastato dulkių ir oro sprogiųjų mišinių sausojo valymo filtrų projektavimas.</w:t>
                        </w:r>
                      </w:p>
                    </w:tc>
                    <w:tc>
                      <w:tcPr>
                        <w:tcW w:w="736" w:type="pct"/>
                        <w:vMerge/>
                        <w:vAlign w:val="center"/>
                        <w:hideMark/>
                      </w:tcPr>
                      <w:p w14:paraId="5A6F40C1" w14:textId="77777777" w:rsidR="00F45D02" w:rsidRDefault="00F45D02">
                        <w:pPr>
                          <w:rPr>
                            <w:szCs w:val="24"/>
                            <w:lang w:eastAsia="lt-LT"/>
                          </w:rPr>
                        </w:pPr>
                      </w:p>
                    </w:tc>
                  </w:tr>
                  <w:tr w:rsidR="00F45D02" w14:paraId="0A2F0168" w14:textId="77777777" w:rsidTr="00C514A0">
                    <w:tc>
                      <w:tcPr>
                        <w:tcW w:w="365" w:type="pct"/>
                      </w:tcPr>
                      <w:p w14:paraId="0FBC78BF" w14:textId="0F3D42DE" w:rsidR="00F45D02" w:rsidRDefault="00C514A0">
                        <w:pPr>
                          <w:ind w:left="57"/>
                          <w:rPr>
                            <w:szCs w:val="24"/>
                            <w:lang w:eastAsia="lt-LT"/>
                          </w:rPr>
                        </w:pPr>
                        <w:r>
                          <w:rPr>
                            <w:szCs w:val="24"/>
                            <w:lang w:eastAsia="lt-LT"/>
                          </w:rPr>
                          <w:t>59.</w:t>
                        </w:r>
                      </w:p>
                    </w:tc>
                    <w:tc>
                      <w:tcPr>
                        <w:tcW w:w="3899" w:type="pct"/>
                        <w:hideMark/>
                      </w:tcPr>
                      <w:p w14:paraId="4C70FE0B" w14:textId="77777777" w:rsidR="00F45D02" w:rsidRDefault="00C514A0">
                        <w:pPr>
                          <w:rPr>
                            <w:szCs w:val="24"/>
                            <w:lang w:eastAsia="lt-LT"/>
                          </w:rPr>
                        </w:pPr>
                        <w:r>
                          <w:rPr>
                            <w:szCs w:val="24"/>
                            <w:lang w:eastAsia="lt-LT"/>
                          </w:rPr>
                          <w:t>Vėdinimo ortakių apsauga nuo kondensacijos.</w:t>
                        </w:r>
                      </w:p>
                    </w:tc>
                    <w:tc>
                      <w:tcPr>
                        <w:tcW w:w="736" w:type="pct"/>
                        <w:vMerge/>
                        <w:vAlign w:val="center"/>
                        <w:hideMark/>
                      </w:tcPr>
                      <w:p w14:paraId="25CED0DA" w14:textId="77777777" w:rsidR="00F45D02" w:rsidRDefault="00F45D02">
                        <w:pPr>
                          <w:rPr>
                            <w:szCs w:val="24"/>
                            <w:lang w:eastAsia="lt-LT"/>
                          </w:rPr>
                        </w:pPr>
                      </w:p>
                    </w:tc>
                  </w:tr>
                  <w:tr w:rsidR="00F45D02" w14:paraId="173EAF5F" w14:textId="77777777" w:rsidTr="00C514A0">
                    <w:tc>
                      <w:tcPr>
                        <w:tcW w:w="365" w:type="pct"/>
                      </w:tcPr>
                      <w:p w14:paraId="4855ADD3" w14:textId="1011A03F" w:rsidR="00F45D02" w:rsidRDefault="00C514A0">
                        <w:pPr>
                          <w:ind w:left="57"/>
                          <w:rPr>
                            <w:szCs w:val="24"/>
                            <w:lang w:eastAsia="lt-LT"/>
                          </w:rPr>
                        </w:pPr>
                        <w:r>
                          <w:rPr>
                            <w:szCs w:val="24"/>
                            <w:lang w:eastAsia="lt-LT"/>
                          </w:rPr>
                          <w:t>60.</w:t>
                        </w:r>
                      </w:p>
                    </w:tc>
                    <w:tc>
                      <w:tcPr>
                        <w:tcW w:w="3899" w:type="pct"/>
                        <w:hideMark/>
                      </w:tcPr>
                      <w:p w14:paraId="19FA5697" w14:textId="77777777" w:rsidR="00F45D02" w:rsidRDefault="00C514A0">
                        <w:pPr>
                          <w:rPr>
                            <w:szCs w:val="24"/>
                            <w:lang w:eastAsia="lt-LT"/>
                          </w:rPr>
                        </w:pPr>
                        <w:r>
                          <w:rPr>
                            <w:szCs w:val="24"/>
                            <w:lang w:eastAsia="lt-LT"/>
                          </w:rPr>
                          <w:t>Reikalavimai projektuojant bendras vėdinimo sistemas dujofikuotose katilinėse.</w:t>
                        </w:r>
                      </w:p>
                    </w:tc>
                    <w:tc>
                      <w:tcPr>
                        <w:tcW w:w="736" w:type="pct"/>
                        <w:vMerge/>
                        <w:vAlign w:val="center"/>
                        <w:hideMark/>
                      </w:tcPr>
                      <w:p w14:paraId="33D897A7" w14:textId="77777777" w:rsidR="00F45D02" w:rsidRDefault="00F45D02">
                        <w:pPr>
                          <w:rPr>
                            <w:szCs w:val="24"/>
                            <w:lang w:eastAsia="lt-LT"/>
                          </w:rPr>
                        </w:pPr>
                      </w:p>
                    </w:tc>
                  </w:tr>
                  <w:tr w:rsidR="00F45D02" w14:paraId="0774680F" w14:textId="77777777" w:rsidTr="00C514A0">
                    <w:tc>
                      <w:tcPr>
                        <w:tcW w:w="365" w:type="pct"/>
                      </w:tcPr>
                      <w:p w14:paraId="5ADA90D9" w14:textId="1BF48EA9" w:rsidR="00F45D02" w:rsidRDefault="00C514A0">
                        <w:pPr>
                          <w:ind w:left="57"/>
                          <w:rPr>
                            <w:szCs w:val="24"/>
                            <w:lang w:eastAsia="lt-LT"/>
                          </w:rPr>
                        </w:pPr>
                        <w:r>
                          <w:rPr>
                            <w:szCs w:val="24"/>
                            <w:lang w:eastAsia="lt-LT"/>
                          </w:rPr>
                          <w:t>61.</w:t>
                        </w:r>
                      </w:p>
                    </w:tc>
                    <w:tc>
                      <w:tcPr>
                        <w:tcW w:w="3899" w:type="pct"/>
                        <w:hideMark/>
                      </w:tcPr>
                      <w:p w14:paraId="0DF3BDA9" w14:textId="77777777" w:rsidR="00F45D02" w:rsidRDefault="00C514A0">
                        <w:pPr>
                          <w:rPr>
                            <w:szCs w:val="24"/>
                            <w:lang w:eastAsia="lt-LT"/>
                          </w:rPr>
                        </w:pPr>
                        <w:r>
                          <w:rPr>
                            <w:szCs w:val="24"/>
                            <w:lang w:eastAsia="lt-LT"/>
                          </w:rPr>
                          <w:t>Patalpų oro kondicionavimo sistemų projektavimas ir išeities duomenys oro kondicionavimui skaičiuoti.</w:t>
                        </w:r>
                      </w:p>
                    </w:tc>
                    <w:tc>
                      <w:tcPr>
                        <w:tcW w:w="736" w:type="pct"/>
                        <w:vMerge/>
                        <w:vAlign w:val="center"/>
                        <w:hideMark/>
                      </w:tcPr>
                      <w:p w14:paraId="5ABFB44A" w14:textId="77777777" w:rsidR="00F45D02" w:rsidRDefault="00F45D02">
                        <w:pPr>
                          <w:rPr>
                            <w:szCs w:val="24"/>
                            <w:lang w:eastAsia="lt-LT"/>
                          </w:rPr>
                        </w:pPr>
                      </w:p>
                    </w:tc>
                  </w:tr>
                  <w:tr w:rsidR="00F45D02" w14:paraId="7E1CF5EE" w14:textId="77777777" w:rsidTr="00C514A0">
                    <w:tc>
                      <w:tcPr>
                        <w:tcW w:w="365" w:type="pct"/>
                      </w:tcPr>
                      <w:p w14:paraId="17C8AD84" w14:textId="3AC468C8" w:rsidR="00F45D02" w:rsidRDefault="00C514A0">
                        <w:pPr>
                          <w:ind w:left="57"/>
                          <w:rPr>
                            <w:szCs w:val="24"/>
                            <w:lang w:eastAsia="lt-LT"/>
                          </w:rPr>
                        </w:pPr>
                        <w:r>
                          <w:rPr>
                            <w:szCs w:val="24"/>
                            <w:lang w:eastAsia="lt-LT"/>
                          </w:rPr>
                          <w:t>62.</w:t>
                        </w:r>
                      </w:p>
                    </w:tc>
                    <w:tc>
                      <w:tcPr>
                        <w:tcW w:w="3899" w:type="pct"/>
                        <w:hideMark/>
                      </w:tcPr>
                      <w:p w14:paraId="08B55EEC" w14:textId="77777777" w:rsidR="00F45D02" w:rsidRDefault="00C514A0">
                        <w:pPr>
                          <w:rPr>
                            <w:szCs w:val="24"/>
                            <w:lang w:eastAsia="lt-LT"/>
                          </w:rPr>
                        </w:pPr>
                        <w:r>
                          <w:rPr>
                            <w:szCs w:val="24"/>
                            <w:lang w:eastAsia="lt-LT"/>
                          </w:rPr>
                          <w:t>Vėdinimo sistemos išmetamos šilumos utilizavimas.</w:t>
                        </w:r>
                      </w:p>
                    </w:tc>
                    <w:tc>
                      <w:tcPr>
                        <w:tcW w:w="736" w:type="pct"/>
                        <w:vMerge/>
                        <w:vAlign w:val="center"/>
                        <w:hideMark/>
                      </w:tcPr>
                      <w:p w14:paraId="31073F87" w14:textId="77777777" w:rsidR="00F45D02" w:rsidRDefault="00F45D02">
                        <w:pPr>
                          <w:rPr>
                            <w:szCs w:val="24"/>
                            <w:lang w:eastAsia="lt-LT"/>
                          </w:rPr>
                        </w:pPr>
                      </w:p>
                    </w:tc>
                  </w:tr>
                  <w:tr w:rsidR="00F45D02" w14:paraId="2EA0BC9D" w14:textId="77777777" w:rsidTr="00C514A0">
                    <w:tc>
                      <w:tcPr>
                        <w:tcW w:w="365" w:type="pct"/>
                      </w:tcPr>
                      <w:p w14:paraId="3813AE23" w14:textId="5ADBBBE7" w:rsidR="00F45D02" w:rsidRDefault="00C514A0">
                        <w:pPr>
                          <w:ind w:left="57"/>
                          <w:rPr>
                            <w:szCs w:val="24"/>
                            <w:lang w:eastAsia="lt-LT"/>
                          </w:rPr>
                        </w:pPr>
                        <w:r>
                          <w:rPr>
                            <w:szCs w:val="24"/>
                            <w:lang w:eastAsia="lt-LT"/>
                          </w:rPr>
                          <w:t>63.</w:t>
                        </w:r>
                      </w:p>
                    </w:tc>
                    <w:tc>
                      <w:tcPr>
                        <w:tcW w:w="3899" w:type="pct"/>
                        <w:hideMark/>
                      </w:tcPr>
                      <w:p w14:paraId="660C4629" w14:textId="77777777" w:rsidR="00F45D02" w:rsidRDefault="00C514A0">
                        <w:pPr>
                          <w:rPr>
                            <w:szCs w:val="24"/>
                            <w:lang w:eastAsia="lt-LT"/>
                          </w:rPr>
                        </w:pPr>
                        <w:r>
                          <w:rPr>
                            <w:szCs w:val="24"/>
                            <w:lang w:eastAsia="lt-LT"/>
                          </w:rPr>
                          <w:t>Ypatingosios svarbos statinių ir patalpų gaisro arba sprogimo ir gaisro pavojingumo kategorijos ir joms keliami reikalavimai.</w:t>
                        </w:r>
                      </w:p>
                    </w:tc>
                    <w:tc>
                      <w:tcPr>
                        <w:tcW w:w="736" w:type="pct"/>
                        <w:vMerge/>
                        <w:vAlign w:val="center"/>
                        <w:hideMark/>
                      </w:tcPr>
                      <w:p w14:paraId="7FEC7DBD" w14:textId="77777777" w:rsidR="00F45D02" w:rsidRDefault="00F45D02">
                        <w:pPr>
                          <w:rPr>
                            <w:szCs w:val="24"/>
                            <w:lang w:eastAsia="lt-LT"/>
                          </w:rPr>
                        </w:pPr>
                      </w:p>
                    </w:tc>
                  </w:tr>
                  <w:tr w:rsidR="00F45D02" w14:paraId="44D85304" w14:textId="77777777" w:rsidTr="00C514A0">
                    <w:tc>
                      <w:tcPr>
                        <w:tcW w:w="365" w:type="pct"/>
                      </w:tcPr>
                      <w:p w14:paraId="67709DBD" w14:textId="387E2845" w:rsidR="00F45D02" w:rsidRDefault="00C514A0">
                        <w:pPr>
                          <w:ind w:left="57"/>
                          <w:rPr>
                            <w:szCs w:val="24"/>
                            <w:lang w:eastAsia="lt-LT"/>
                          </w:rPr>
                        </w:pPr>
                        <w:r>
                          <w:rPr>
                            <w:szCs w:val="24"/>
                            <w:lang w:eastAsia="lt-LT"/>
                          </w:rPr>
                          <w:t>64.</w:t>
                        </w:r>
                      </w:p>
                    </w:tc>
                    <w:tc>
                      <w:tcPr>
                        <w:tcW w:w="3899" w:type="pct"/>
                        <w:hideMark/>
                      </w:tcPr>
                      <w:p w14:paraId="6660392B" w14:textId="77777777" w:rsidR="00F45D02" w:rsidRDefault="00C514A0">
                        <w:pPr>
                          <w:rPr>
                            <w:szCs w:val="24"/>
                            <w:lang w:eastAsia="lt-LT"/>
                          </w:rPr>
                        </w:pPr>
                        <w:r>
                          <w:rPr>
                            <w:szCs w:val="24"/>
                            <w:lang w:eastAsia="lt-LT"/>
                          </w:rPr>
                          <w:t>Apsauginės nuo sprogimo vėdinimo įrangos projektavimas.</w:t>
                        </w:r>
                      </w:p>
                    </w:tc>
                    <w:tc>
                      <w:tcPr>
                        <w:tcW w:w="736" w:type="pct"/>
                        <w:vMerge/>
                        <w:vAlign w:val="center"/>
                        <w:hideMark/>
                      </w:tcPr>
                      <w:p w14:paraId="147E1AD6" w14:textId="77777777" w:rsidR="00F45D02" w:rsidRDefault="00F45D02">
                        <w:pPr>
                          <w:rPr>
                            <w:szCs w:val="24"/>
                            <w:lang w:eastAsia="lt-LT"/>
                          </w:rPr>
                        </w:pPr>
                      </w:p>
                    </w:tc>
                  </w:tr>
                  <w:tr w:rsidR="00F45D02" w14:paraId="31290951" w14:textId="77777777" w:rsidTr="00C514A0">
                    <w:tc>
                      <w:tcPr>
                        <w:tcW w:w="365" w:type="pct"/>
                      </w:tcPr>
                      <w:p w14:paraId="39F5A109" w14:textId="6B124F6E" w:rsidR="00F45D02" w:rsidRDefault="00C514A0">
                        <w:pPr>
                          <w:ind w:left="57"/>
                          <w:rPr>
                            <w:szCs w:val="24"/>
                            <w:lang w:eastAsia="lt-LT"/>
                          </w:rPr>
                        </w:pPr>
                        <w:r>
                          <w:rPr>
                            <w:szCs w:val="24"/>
                            <w:lang w:eastAsia="lt-LT"/>
                          </w:rPr>
                          <w:t>65.</w:t>
                        </w:r>
                      </w:p>
                    </w:tc>
                    <w:tc>
                      <w:tcPr>
                        <w:tcW w:w="3899" w:type="pct"/>
                        <w:hideMark/>
                      </w:tcPr>
                      <w:p w14:paraId="1F2FB548" w14:textId="133F2C48" w:rsidR="00F45D02" w:rsidRDefault="00C514A0">
                        <w:pPr>
                          <w:rPr>
                            <w:szCs w:val="24"/>
                            <w:lang w:eastAsia="lt-LT"/>
                          </w:rPr>
                        </w:pPr>
                        <w:r>
                          <w:rPr>
                            <w:szCs w:val="24"/>
                            <w:lang w:eastAsia="lt-LT"/>
                          </w:rPr>
                          <w:t>Dūmų šalinimo vėdinimo sistemos projektavimas.</w:t>
                        </w:r>
                      </w:p>
                    </w:tc>
                    <w:tc>
                      <w:tcPr>
                        <w:tcW w:w="736" w:type="pct"/>
                        <w:vMerge/>
                        <w:vAlign w:val="center"/>
                        <w:hideMark/>
                      </w:tcPr>
                      <w:p w14:paraId="044A4AED" w14:textId="77777777" w:rsidR="00F45D02" w:rsidRDefault="00F45D02">
                        <w:pPr>
                          <w:rPr>
                            <w:szCs w:val="24"/>
                            <w:lang w:eastAsia="lt-LT"/>
                          </w:rPr>
                        </w:pPr>
                      </w:p>
                    </w:tc>
                  </w:tr>
                  <w:tr w:rsidR="00F45D02" w14:paraId="71B5C5A3" w14:textId="77777777" w:rsidTr="00C514A0">
                    <w:tc>
                      <w:tcPr>
                        <w:tcW w:w="365" w:type="pct"/>
                      </w:tcPr>
                      <w:p w14:paraId="0E572A24" w14:textId="7D8A54A7" w:rsidR="00F45D02" w:rsidRDefault="00C514A0">
                        <w:pPr>
                          <w:ind w:left="57"/>
                          <w:rPr>
                            <w:szCs w:val="24"/>
                            <w:lang w:eastAsia="lt-LT"/>
                          </w:rPr>
                        </w:pPr>
                        <w:r>
                          <w:rPr>
                            <w:szCs w:val="24"/>
                            <w:lang w:eastAsia="lt-LT"/>
                          </w:rPr>
                          <w:t>66.</w:t>
                        </w:r>
                      </w:p>
                    </w:tc>
                    <w:tc>
                      <w:tcPr>
                        <w:tcW w:w="3899" w:type="pct"/>
                        <w:hideMark/>
                      </w:tcPr>
                      <w:p w14:paraId="40F86605" w14:textId="77777777" w:rsidR="00F45D02" w:rsidRDefault="00C514A0">
                        <w:pPr>
                          <w:rPr>
                            <w:szCs w:val="24"/>
                            <w:lang w:eastAsia="lt-LT"/>
                          </w:rPr>
                        </w:pPr>
                        <w:r>
                          <w:rPr>
                            <w:szCs w:val="24"/>
                            <w:lang w:eastAsia="lt-LT"/>
                          </w:rPr>
                          <w:t>Pagrindiniai priešgaisriniai vėdinimo sistemų projektavimo reikalavimai.</w:t>
                        </w:r>
                      </w:p>
                    </w:tc>
                    <w:tc>
                      <w:tcPr>
                        <w:tcW w:w="736" w:type="pct"/>
                        <w:vMerge/>
                        <w:vAlign w:val="center"/>
                        <w:hideMark/>
                      </w:tcPr>
                      <w:p w14:paraId="146E9779" w14:textId="77777777" w:rsidR="00F45D02" w:rsidRDefault="00F45D02">
                        <w:pPr>
                          <w:rPr>
                            <w:szCs w:val="24"/>
                            <w:lang w:eastAsia="lt-LT"/>
                          </w:rPr>
                        </w:pPr>
                      </w:p>
                    </w:tc>
                  </w:tr>
                  <w:tr w:rsidR="00F45D02" w14:paraId="7F1A81A2" w14:textId="77777777" w:rsidTr="00C514A0">
                    <w:tc>
                      <w:tcPr>
                        <w:tcW w:w="365" w:type="pct"/>
                      </w:tcPr>
                      <w:p w14:paraId="656BDF65" w14:textId="23D6ABD2" w:rsidR="00F45D02" w:rsidRDefault="00C514A0">
                        <w:pPr>
                          <w:ind w:left="57"/>
                          <w:rPr>
                            <w:szCs w:val="24"/>
                            <w:lang w:eastAsia="lt-LT"/>
                          </w:rPr>
                        </w:pPr>
                        <w:r>
                          <w:rPr>
                            <w:szCs w:val="24"/>
                            <w:lang w:eastAsia="lt-LT"/>
                          </w:rPr>
                          <w:t>67.</w:t>
                        </w:r>
                      </w:p>
                    </w:tc>
                    <w:tc>
                      <w:tcPr>
                        <w:tcW w:w="3899" w:type="pct"/>
                        <w:hideMark/>
                      </w:tcPr>
                      <w:p w14:paraId="76661628" w14:textId="77777777" w:rsidR="00F45D02" w:rsidRDefault="00C514A0">
                        <w:pPr>
                          <w:rPr>
                            <w:szCs w:val="24"/>
                            <w:lang w:eastAsia="lt-LT"/>
                          </w:rPr>
                        </w:pPr>
                        <w:r>
                          <w:rPr>
                            <w:szCs w:val="24"/>
                            <w:lang w:eastAsia="lt-LT"/>
                          </w:rPr>
                          <w:t>Leistina šildymo prietaisų, įrenginių paviršiaus temperatūra projektuojamose sprogimo ir gaisro pavojingumo patalpose, kur išsiskiria degios dulkės.</w:t>
                        </w:r>
                      </w:p>
                    </w:tc>
                    <w:tc>
                      <w:tcPr>
                        <w:tcW w:w="736" w:type="pct"/>
                        <w:vMerge/>
                        <w:vAlign w:val="center"/>
                        <w:hideMark/>
                      </w:tcPr>
                      <w:p w14:paraId="456CEF06" w14:textId="77777777" w:rsidR="00F45D02" w:rsidRDefault="00F45D02">
                        <w:pPr>
                          <w:rPr>
                            <w:szCs w:val="24"/>
                            <w:lang w:eastAsia="lt-LT"/>
                          </w:rPr>
                        </w:pPr>
                      </w:p>
                    </w:tc>
                  </w:tr>
                  <w:tr w:rsidR="00F45D02" w14:paraId="4C16FEF4" w14:textId="77777777" w:rsidTr="00C514A0">
                    <w:tc>
                      <w:tcPr>
                        <w:tcW w:w="365" w:type="pct"/>
                      </w:tcPr>
                      <w:p w14:paraId="36EC167E" w14:textId="58A0973C" w:rsidR="00F45D02" w:rsidRDefault="00C514A0">
                        <w:pPr>
                          <w:ind w:left="57"/>
                          <w:rPr>
                            <w:szCs w:val="24"/>
                            <w:lang w:eastAsia="lt-LT"/>
                          </w:rPr>
                        </w:pPr>
                        <w:r>
                          <w:rPr>
                            <w:szCs w:val="24"/>
                            <w:lang w:eastAsia="lt-LT"/>
                          </w:rPr>
                          <w:t>68.</w:t>
                        </w:r>
                      </w:p>
                    </w:tc>
                    <w:tc>
                      <w:tcPr>
                        <w:tcW w:w="3899" w:type="pct"/>
                        <w:hideMark/>
                      </w:tcPr>
                      <w:p w14:paraId="1A27B651" w14:textId="77777777" w:rsidR="00F45D02" w:rsidRDefault="00C514A0">
                        <w:pPr>
                          <w:rPr>
                            <w:szCs w:val="24"/>
                            <w:lang w:eastAsia="lt-LT"/>
                          </w:rPr>
                        </w:pPr>
                        <w:r>
                          <w:rPr>
                            <w:szCs w:val="24"/>
                            <w:lang w:eastAsia="lt-LT"/>
                          </w:rPr>
                          <w:t>Pagrindiniai patalpų, kuriuose gali susidaryti sprogstamasis mišinys, projektavimo principai.</w:t>
                        </w:r>
                      </w:p>
                    </w:tc>
                    <w:tc>
                      <w:tcPr>
                        <w:tcW w:w="736" w:type="pct"/>
                        <w:vMerge/>
                        <w:vAlign w:val="center"/>
                        <w:hideMark/>
                      </w:tcPr>
                      <w:p w14:paraId="008A1367" w14:textId="77777777" w:rsidR="00F45D02" w:rsidRDefault="00F45D02">
                        <w:pPr>
                          <w:rPr>
                            <w:szCs w:val="24"/>
                            <w:lang w:eastAsia="lt-LT"/>
                          </w:rPr>
                        </w:pPr>
                      </w:p>
                    </w:tc>
                  </w:tr>
                  <w:tr w:rsidR="00F45D02" w14:paraId="4B98FB0D" w14:textId="77777777" w:rsidTr="00C514A0">
                    <w:tc>
                      <w:tcPr>
                        <w:tcW w:w="365" w:type="pct"/>
                      </w:tcPr>
                      <w:p w14:paraId="293FBABF" w14:textId="269C6377" w:rsidR="00F45D02" w:rsidRDefault="00C514A0">
                        <w:pPr>
                          <w:ind w:left="57"/>
                          <w:rPr>
                            <w:szCs w:val="24"/>
                            <w:lang w:eastAsia="lt-LT"/>
                          </w:rPr>
                        </w:pPr>
                        <w:r>
                          <w:rPr>
                            <w:szCs w:val="24"/>
                            <w:lang w:eastAsia="lt-LT"/>
                          </w:rPr>
                          <w:t>69.</w:t>
                        </w:r>
                      </w:p>
                    </w:tc>
                    <w:tc>
                      <w:tcPr>
                        <w:tcW w:w="3899" w:type="pct"/>
                        <w:hideMark/>
                      </w:tcPr>
                      <w:p w14:paraId="0CEC0A1B" w14:textId="77777777" w:rsidR="00F45D02" w:rsidRDefault="00C514A0">
                        <w:pPr>
                          <w:rPr>
                            <w:szCs w:val="24"/>
                            <w:lang w:eastAsia="lt-LT"/>
                          </w:rPr>
                        </w:pPr>
                        <w:r>
                          <w:rPr>
                            <w:szCs w:val="24"/>
                            <w:lang w:eastAsia="lt-LT"/>
                          </w:rPr>
                          <w:t>Šilumos punktai, jų paskirtis ir jiems keliami reikalavimai.</w:t>
                        </w:r>
                      </w:p>
                    </w:tc>
                    <w:tc>
                      <w:tcPr>
                        <w:tcW w:w="736" w:type="pct"/>
                        <w:vMerge/>
                        <w:vAlign w:val="center"/>
                        <w:hideMark/>
                      </w:tcPr>
                      <w:p w14:paraId="564C63AE" w14:textId="77777777" w:rsidR="00F45D02" w:rsidRDefault="00F45D02">
                        <w:pPr>
                          <w:rPr>
                            <w:szCs w:val="24"/>
                            <w:lang w:eastAsia="lt-LT"/>
                          </w:rPr>
                        </w:pPr>
                      </w:p>
                    </w:tc>
                  </w:tr>
                  <w:tr w:rsidR="00F45D02" w14:paraId="0EE9FE99" w14:textId="77777777" w:rsidTr="00C514A0">
                    <w:tc>
                      <w:tcPr>
                        <w:tcW w:w="365" w:type="pct"/>
                      </w:tcPr>
                      <w:p w14:paraId="46E410B1" w14:textId="3EDE81CE" w:rsidR="00F45D02" w:rsidRDefault="00C514A0">
                        <w:pPr>
                          <w:ind w:left="57"/>
                          <w:rPr>
                            <w:szCs w:val="24"/>
                            <w:lang w:eastAsia="lt-LT"/>
                          </w:rPr>
                        </w:pPr>
                        <w:r>
                          <w:rPr>
                            <w:szCs w:val="24"/>
                            <w:lang w:eastAsia="lt-LT"/>
                          </w:rPr>
                          <w:t>70.</w:t>
                        </w:r>
                      </w:p>
                    </w:tc>
                    <w:tc>
                      <w:tcPr>
                        <w:tcW w:w="3899" w:type="pct"/>
                        <w:hideMark/>
                      </w:tcPr>
                      <w:p w14:paraId="36613084" w14:textId="77777777" w:rsidR="00F45D02" w:rsidRDefault="00C514A0">
                        <w:pPr>
                          <w:rPr>
                            <w:szCs w:val="24"/>
                            <w:lang w:eastAsia="lt-LT"/>
                          </w:rPr>
                        </w:pPr>
                        <w:r>
                          <w:rPr>
                            <w:szCs w:val="24"/>
                            <w:lang w:eastAsia="lt-LT"/>
                          </w:rPr>
                          <w:t>Karšto vandens ruošimas, šilumokaičių jungimo schemos.</w:t>
                        </w:r>
                      </w:p>
                    </w:tc>
                    <w:tc>
                      <w:tcPr>
                        <w:tcW w:w="736" w:type="pct"/>
                        <w:vMerge/>
                        <w:vAlign w:val="center"/>
                        <w:hideMark/>
                      </w:tcPr>
                      <w:p w14:paraId="498F061A" w14:textId="77777777" w:rsidR="00F45D02" w:rsidRDefault="00F45D02">
                        <w:pPr>
                          <w:rPr>
                            <w:szCs w:val="24"/>
                            <w:lang w:eastAsia="lt-LT"/>
                          </w:rPr>
                        </w:pPr>
                      </w:p>
                    </w:tc>
                  </w:tr>
                  <w:tr w:rsidR="00F45D02" w14:paraId="0C89BC89" w14:textId="77777777" w:rsidTr="00C514A0">
                    <w:tc>
                      <w:tcPr>
                        <w:tcW w:w="365" w:type="pct"/>
                      </w:tcPr>
                      <w:p w14:paraId="41D8DD51" w14:textId="79268E7B" w:rsidR="00F45D02" w:rsidRDefault="00C514A0">
                        <w:pPr>
                          <w:ind w:left="57"/>
                          <w:rPr>
                            <w:szCs w:val="24"/>
                            <w:lang w:eastAsia="lt-LT"/>
                          </w:rPr>
                        </w:pPr>
                        <w:r>
                          <w:rPr>
                            <w:szCs w:val="24"/>
                            <w:lang w:eastAsia="lt-LT"/>
                          </w:rPr>
                          <w:t>71.</w:t>
                        </w:r>
                      </w:p>
                    </w:tc>
                    <w:tc>
                      <w:tcPr>
                        <w:tcW w:w="3899" w:type="pct"/>
                        <w:hideMark/>
                      </w:tcPr>
                      <w:p w14:paraId="37AF4CEF" w14:textId="77777777" w:rsidR="00F45D02" w:rsidRDefault="00C514A0">
                        <w:pPr>
                          <w:rPr>
                            <w:szCs w:val="24"/>
                            <w:lang w:eastAsia="lt-LT"/>
                          </w:rPr>
                        </w:pPr>
                        <w:r>
                          <w:rPr>
                            <w:szCs w:val="24"/>
                            <w:lang w:eastAsia="lt-LT"/>
                          </w:rPr>
                          <w:t>Šilumos punkto automatika ir jos įrangos parinkimas, suderinamumas.</w:t>
                        </w:r>
                      </w:p>
                    </w:tc>
                    <w:tc>
                      <w:tcPr>
                        <w:tcW w:w="736" w:type="pct"/>
                        <w:vMerge/>
                        <w:vAlign w:val="center"/>
                        <w:hideMark/>
                      </w:tcPr>
                      <w:p w14:paraId="5B2744DD" w14:textId="77777777" w:rsidR="00F45D02" w:rsidRDefault="00F45D02">
                        <w:pPr>
                          <w:rPr>
                            <w:szCs w:val="24"/>
                            <w:lang w:eastAsia="lt-LT"/>
                          </w:rPr>
                        </w:pPr>
                      </w:p>
                    </w:tc>
                  </w:tr>
                  <w:tr w:rsidR="00F45D02" w14:paraId="0092F2A3" w14:textId="77777777" w:rsidTr="00C514A0">
                    <w:tc>
                      <w:tcPr>
                        <w:tcW w:w="365" w:type="pct"/>
                      </w:tcPr>
                      <w:p w14:paraId="1B129CFA" w14:textId="244C155B" w:rsidR="00F45D02" w:rsidRDefault="00C514A0">
                        <w:pPr>
                          <w:ind w:left="57"/>
                          <w:rPr>
                            <w:szCs w:val="24"/>
                            <w:lang w:eastAsia="lt-LT"/>
                          </w:rPr>
                        </w:pPr>
                        <w:r>
                          <w:rPr>
                            <w:szCs w:val="24"/>
                            <w:lang w:eastAsia="lt-LT"/>
                          </w:rPr>
                          <w:t>72.</w:t>
                        </w:r>
                      </w:p>
                    </w:tc>
                    <w:tc>
                      <w:tcPr>
                        <w:tcW w:w="3899" w:type="pct"/>
                        <w:hideMark/>
                      </w:tcPr>
                      <w:p w14:paraId="341CE80E" w14:textId="77777777" w:rsidR="00F45D02" w:rsidRDefault="00C514A0">
                        <w:pPr>
                          <w:rPr>
                            <w:szCs w:val="24"/>
                            <w:lang w:eastAsia="lt-LT"/>
                          </w:rPr>
                        </w:pPr>
                        <w:r>
                          <w:rPr>
                            <w:szCs w:val="24"/>
                            <w:lang w:eastAsia="lt-LT"/>
                          </w:rPr>
                          <w:t>Oro kondicionierių tipai, pagrindiniai elementai, parinkimas.</w:t>
                        </w:r>
                      </w:p>
                    </w:tc>
                    <w:tc>
                      <w:tcPr>
                        <w:tcW w:w="736" w:type="pct"/>
                        <w:vMerge/>
                        <w:vAlign w:val="center"/>
                        <w:hideMark/>
                      </w:tcPr>
                      <w:p w14:paraId="53FF34A1" w14:textId="77777777" w:rsidR="00F45D02" w:rsidRDefault="00F45D02">
                        <w:pPr>
                          <w:rPr>
                            <w:szCs w:val="24"/>
                            <w:lang w:eastAsia="lt-LT"/>
                          </w:rPr>
                        </w:pPr>
                      </w:p>
                    </w:tc>
                  </w:tr>
                  <w:tr w:rsidR="00F45D02" w14:paraId="0A2CD68A" w14:textId="77777777" w:rsidTr="00C514A0">
                    <w:tc>
                      <w:tcPr>
                        <w:tcW w:w="365" w:type="pct"/>
                        <w:tcBorders>
                          <w:bottom w:val="single" w:sz="4" w:space="0" w:color="auto"/>
                        </w:tcBorders>
                      </w:tcPr>
                      <w:p w14:paraId="20730B24" w14:textId="5734EBEF" w:rsidR="00F45D02" w:rsidRDefault="00C514A0">
                        <w:pPr>
                          <w:ind w:left="57"/>
                          <w:rPr>
                            <w:szCs w:val="24"/>
                            <w:lang w:eastAsia="lt-LT"/>
                          </w:rPr>
                        </w:pPr>
                        <w:r>
                          <w:rPr>
                            <w:szCs w:val="24"/>
                            <w:lang w:eastAsia="lt-LT"/>
                          </w:rPr>
                          <w:lastRenderedPageBreak/>
                          <w:t>73.</w:t>
                        </w:r>
                      </w:p>
                    </w:tc>
                    <w:tc>
                      <w:tcPr>
                        <w:tcW w:w="3899" w:type="pct"/>
                        <w:tcBorders>
                          <w:bottom w:val="single" w:sz="4" w:space="0" w:color="auto"/>
                        </w:tcBorders>
                        <w:hideMark/>
                      </w:tcPr>
                      <w:p w14:paraId="787F3932" w14:textId="77777777" w:rsidR="00F45D02" w:rsidRDefault="00C514A0">
                        <w:pPr>
                          <w:rPr>
                            <w:szCs w:val="24"/>
                            <w:lang w:eastAsia="lt-LT"/>
                          </w:rPr>
                        </w:pPr>
                        <w:r>
                          <w:rPr>
                            <w:szCs w:val="24"/>
                            <w:lang w:eastAsia="lt-LT"/>
                          </w:rPr>
                          <w:t>Šalčio šaltinių panaudojimas projektuojant oro kondicionavimo sistemas, kondicionavimo ir oro tiekimo sistemas.</w:t>
                        </w:r>
                      </w:p>
                    </w:tc>
                    <w:tc>
                      <w:tcPr>
                        <w:tcW w:w="736" w:type="pct"/>
                        <w:vMerge/>
                        <w:tcBorders>
                          <w:bottom w:val="single" w:sz="4" w:space="0" w:color="auto"/>
                        </w:tcBorders>
                        <w:vAlign w:val="center"/>
                        <w:hideMark/>
                      </w:tcPr>
                      <w:p w14:paraId="43C225B1" w14:textId="77777777" w:rsidR="00F45D02" w:rsidRDefault="00F45D02">
                        <w:pPr>
                          <w:rPr>
                            <w:szCs w:val="24"/>
                            <w:lang w:eastAsia="lt-LT"/>
                          </w:rPr>
                        </w:pPr>
                      </w:p>
                    </w:tc>
                  </w:tr>
                  <w:tr w:rsidR="00F45D02" w14:paraId="06C9F103" w14:textId="77777777" w:rsidTr="00C514A0">
                    <w:tc>
                      <w:tcPr>
                        <w:tcW w:w="365" w:type="pct"/>
                        <w:tcBorders>
                          <w:top w:val="single" w:sz="4" w:space="0" w:color="auto"/>
                          <w:left w:val="single" w:sz="4" w:space="0" w:color="auto"/>
                          <w:bottom w:val="nil"/>
                        </w:tcBorders>
                      </w:tcPr>
                      <w:p w14:paraId="617A2D85" w14:textId="77777777" w:rsidR="00F45D02" w:rsidRDefault="00F45D02">
                        <w:pPr>
                          <w:ind w:left="57"/>
                          <w:rPr>
                            <w:szCs w:val="24"/>
                            <w:lang w:eastAsia="lt-LT"/>
                          </w:rPr>
                        </w:pPr>
                      </w:p>
                    </w:tc>
                    <w:tc>
                      <w:tcPr>
                        <w:tcW w:w="3899" w:type="pct"/>
                        <w:tcBorders>
                          <w:top w:val="single" w:sz="4" w:space="0" w:color="auto"/>
                          <w:left w:val="single" w:sz="4" w:space="0" w:color="auto"/>
                          <w:bottom w:val="nil"/>
                        </w:tcBorders>
                      </w:tcPr>
                      <w:p w14:paraId="273131CB" w14:textId="77777777" w:rsidR="00F45D02" w:rsidRDefault="00C514A0">
                        <w:pPr>
                          <w:rPr>
                            <w:szCs w:val="24"/>
                            <w:lang w:eastAsia="lt-LT"/>
                          </w:rPr>
                        </w:pPr>
                        <w:r>
                          <w:rPr>
                            <w:szCs w:val="24"/>
                            <w:lang w:eastAsia="lt-LT"/>
                          </w:rPr>
                          <w:t>PROJEKTO RENGIMO TVARKA, ETAPAI, PROJEKTO SUDEDAMOSIOS DALYS, PROJEKTO VALDYMAS</w:t>
                        </w:r>
                      </w:p>
                    </w:tc>
                    <w:tc>
                      <w:tcPr>
                        <w:tcW w:w="736" w:type="pct"/>
                        <w:tcBorders>
                          <w:top w:val="single" w:sz="4" w:space="0" w:color="auto"/>
                          <w:bottom w:val="nil"/>
                        </w:tcBorders>
                        <w:vAlign w:val="center"/>
                      </w:tcPr>
                      <w:p w14:paraId="254FF07F" w14:textId="77777777" w:rsidR="00F45D02" w:rsidRDefault="00F45D02">
                        <w:pPr>
                          <w:suppressAutoHyphens/>
                          <w:jc w:val="center"/>
                          <w:rPr>
                            <w:szCs w:val="24"/>
                          </w:rPr>
                        </w:pPr>
                      </w:p>
                    </w:tc>
                  </w:tr>
                  <w:tr w:rsidR="00F45D02" w14:paraId="7FA89C7C" w14:textId="77777777" w:rsidTr="00C514A0">
                    <w:tc>
                      <w:tcPr>
                        <w:tcW w:w="365" w:type="pct"/>
                        <w:tcBorders>
                          <w:top w:val="nil"/>
                          <w:left w:val="single" w:sz="4" w:space="0" w:color="auto"/>
                        </w:tcBorders>
                      </w:tcPr>
                      <w:p w14:paraId="268E7337" w14:textId="0D0BEB5D" w:rsidR="00F45D02" w:rsidRDefault="00C514A0">
                        <w:pPr>
                          <w:ind w:left="57"/>
                          <w:rPr>
                            <w:szCs w:val="24"/>
                            <w:lang w:eastAsia="lt-LT"/>
                          </w:rPr>
                        </w:pPr>
                        <w:r>
                          <w:rPr>
                            <w:szCs w:val="24"/>
                            <w:lang w:eastAsia="lt-LT"/>
                          </w:rPr>
                          <w:t>74.</w:t>
                        </w:r>
                      </w:p>
                    </w:tc>
                    <w:tc>
                      <w:tcPr>
                        <w:tcW w:w="3899" w:type="pct"/>
                        <w:tcBorders>
                          <w:top w:val="nil"/>
                          <w:left w:val="single" w:sz="4" w:space="0" w:color="auto"/>
                        </w:tcBorders>
                        <w:hideMark/>
                      </w:tcPr>
                      <w:p w14:paraId="41E6BC0E" w14:textId="77777777" w:rsidR="00F45D02" w:rsidRDefault="00C514A0">
                        <w:pPr>
                          <w:rPr>
                            <w:szCs w:val="24"/>
                            <w:lang w:eastAsia="lt-LT"/>
                          </w:rPr>
                        </w:pPr>
                        <w:r>
                          <w:rPr>
                            <w:szCs w:val="24"/>
                            <w:lang w:eastAsia="lt-LT"/>
                          </w:rPr>
                          <w:t>Projekto rengimo tvarka.</w:t>
                        </w:r>
                      </w:p>
                    </w:tc>
                    <w:tc>
                      <w:tcPr>
                        <w:tcW w:w="736" w:type="pct"/>
                        <w:vMerge w:val="restart"/>
                        <w:tcBorders>
                          <w:top w:val="nil"/>
                        </w:tcBorders>
                        <w:vAlign w:val="center"/>
                        <w:hideMark/>
                      </w:tcPr>
                      <w:p w14:paraId="415B41DC" w14:textId="77777777" w:rsidR="00F45D02" w:rsidRDefault="00C514A0">
                        <w:pPr>
                          <w:jc w:val="center"/>
                          <w:rPr>
                            <w:szCs w:val="24"/>
                            <w:lang w:eastAsia="lt-LT"/>
                          </w:rPr>
                        </w:pPr>
                        <w:r>
                          <w:rPr>
                            <w:szCs w:val="24"/>
                            <w:lang w:eastAsia="lt-LT"/>
                          </w:rPr>
                          <w:t>YSPDV,</w:t>
                        </w:r>
                      </w:p>
                      <w:p w14:paraId="64FA7640" w14:textId="77777777" w:rsidR="00F45D02" w:rsidRDefault="00C514A0">
                        <w:pPr>
                          <w:jc w:val="center"/>
                          <w:rPr>
                            <w:szCs w:val="24"/>
                            <w:lang w:eastAsia="lt-LT"/>
                          </w:rPr>
                        </w:pPr>
                        <w:r>
                          <w:rPr>
                            <w:szCs w:val="24"/>
                            <w:lang w:eastAsia="lt-LT"/>
                          </w:rPr>
                          <w:t>YSPDVPV,</w:t>
                        </w:r>
                      </w:p>
                      <w:p w14:paraId="4BC92BF8" w14:textId="77977393" w:rsidR="00F45D02" w:rsidRDefault="00C514A0">
                        <w:pPr>
                          <w:suppressAutoHyphens/>
                          <w:jc w:val="center"/>
                          <w:rPr>
                            <w:szCs w:val="24"/>
                          </w:rPr>
                        </w:pPr>
                        <w:r>
                          <w:rPr>
                            <w:szCs w:val="24"/>
                            <w:lang w:eastAsia="lt-LT"/>
                          </w:rPr>
                          <w:t>SPDEV</w:t>
                        </w:r>
                      </w:p>
                    </w:tc>
                  </w:tr>
                  <w:tr w:rsidR="00F45D02" w14:paraId="35E73A17" w14:textId="77777777" w:rsidTr="00C514A0">
                    <w:tc>
                      <w:tcPr>
                        <w:tcW w:w="365" w:type="pct"/>
                        <w:tcBorders>
                          <w:left w:val="single" w:sz="4" w:space="0" w:color="auto"/>
                        </w:tcBorders>
                      </w:tcPr>
                      <w:p w14:paraId="0288479F" w14:textId="2836E797" w:rsidR="00F45D02" w:rsidRDefault="00C514A0">
                        <w:pPr>
                          <w:ind w:left="57"/>
                          <w:rPr>
                            <w:szCs w:val="24"/>
                            <w:lang w:eastAsia="lt-LT"/>
                          </w:rPr>
                        </w:pPr>
                        <w:r>
                          <w:rPr>
                            <w:szCs w:val="24"/>
                            <w:lang w:eastAsia="lt-LT"/>
                          </w:rPr>
                          <w:t>75.</w:t>
                        </w:r>
                      </w:p>
                    </w:tc>
                    <w:tc>
                      <w:tcPr>
                        <w:tcW w:w="3899" w:type="pct"/>
                        <w:tcBorders>
                          <w:left w:val="single" w:sz="4" w:space="0" w:color="auto"/>
                        </w:tcBorders>
                        <w:hideMark/>
                      </w:tcPr>
                      <w:p w14:paraId="41305AEE" w14:textId="77777777" w:rsidR="00F45D02" w:rsidRDefault="00C514A0">
                        <w:pPr>
                          <w:rPr>
                            <w:szCs w:val="24"/>
                            <w:lang w:eastAsia="lt-LT"/>
                          </w:rPr>
                        </w:pPr>
                        <w:r>
                          <w:rPr>
                            <w:szCs w:val="24"/>
                            <w:lang w:eastAsia="lt-LT"/>
                          </w:rPr>
                          <w:t>Projekto sudedamosios dalys.</w:t>
                        </w:r>
                      </w:p>
                    </w:tc>
                    <w:tc>
                      <w:tcPr>
                        <w:tcW w:w="736" w:type="pct"/>
                        <w:vMerge/>
                        <w:vAlign w:val="center"/>
                        <w:hideMark/>
                      </w:tcPr>
                      <w:p w14:paraId="771D30D4" w14:textId="77777777" w:rsidR="00F45D02" w:rsidRDefault="00F45D02">
                        <w:pPr>
                          <w:suppressAutoHyphens/>
                          <w:jc w:val="center"/>
                          <w:rPr>
                            <w:szCs w:val="24"/>
                          </w:rPr>
                        </w:pPr>
                      </w:p>
                    </w:tc>
                  </w:tr>
                  <w:tr w:rsidR="00F45D02" w14:paraId="5A570F67" w14:textId="77777777" w:rsidTr="00C514A0">
                    <w:tc>
                      <w:tcPr>
                        <w:tcW w:w="365" w:type="pct"/>
                        <w:tcBorders>
                          <w:left w:val="single" w:sz="4" w:space="0" w:color="auto"/>
                        </w:tcBorders>
                      </w:tcPr>
                      <w:p w14:paraId="02AC4E9D" w14:textId="2997441D" w:rsidR="00F45D02" w:rsidRDefault="00C514A0">
                        <w:pPr>
                          <w:ind w:left="57"/>
                          <w:rPr>
                            <w:szCs w:val="24"/>
                            <w:lang w:eastAsia="lt-LT"/>
                          </w:rPr>
                        </w:pPr>
                        <w:r>
                          <w:rPr>
                            <w:szCs w:val="24"/>
                            <w:lang w:eastAsia="lt-LT"/>
                          </w:rPr>
                          <w:t>76.</w:t>
                        </w:r>
                      </w:p>
                    </w:tc>
                    <w:tc>
                      <w:tcPr>
                        <w:tcW w:w="3899" w:type="pct"/>
                        <w:tcBorders>
                          <w:left w:val="single" w:sz="4" w:space="0" w:color="auto"/>
                        </w:tcBorders>
                        <w:hideMark/>
                      </w:tcPr>
                      <w:p w14:paraId="275090BD" w14:textId="77777777" w:rsidR="00F45D02" w:rsidRDefault="00C514A0">
                        <w:pPr>
                          <w:rPr>
                            <w:szCs w:val="24"/>
                            <w:lang w:eastAsia="lt-LT"/>
                          </w:rPr>
                        </w:pPr>
                        <w:r>
                          <w:rPr>
                            <w:szCs w:val="24"/>
                            <w:lang w:eastAsia="lt-LT"/>
                          </w:rPr>
                          <w:t>Projekto ir tipinio statinio projekto tvirtinimo tvarka.</w:t>
                        </w:r>
                      </w:p>
                    </w:tc>
                    <w:tc>
                      <w:tcPr>
                        <w:tcW w:w="736" w:type="pct"/>
                        <w:vMerge/>
                        <w:vAlign w:val="center"/>
                        <w:hideMark/>
                      </w:tcPr>
                      <w:p w14:paraId="58CD62E0" w14:textId="77777777" w:rsidR="00F45D02" w:rsidRDefault="00F45D02">
                        <w:pPr>
                          <w:suppressAutoHyphens/>
                          <w:jc w:val="center"/>
                          <w:rPr>
                            <w:szCs w:val="24"/>
                          </w:rPr>
                        </w:pPr>
                      </w:p>
                    </w:tc>
                  </w:tr>
                  <w:tr w:rsidR="00F45D02" w14:paraId="544B1BC8" w14:textId="77777777" w:rsidTr="00C514A0">
                    <w:tc>
                      <w:tcPr>
                        <w:tcW w:w="365" w:type="pct"/>
                        <w:tcBorders>
                          <w:left w:val="single" w:sz="4" w:space="0" w:color="auto"/>
                        </w:tcBorders>
                      </w:tcPr>
                      <w:p w14:paraId="58F6CF10" w14:textId="6E9A5FB3" w:rsidR="00F45D02" w:rsidRDefault="00C514A0">
                        <w:pPr>
                          <w:ind w:left="57"/>
                          <w:rPr>
                            <w:szCs w:val="24"/>
                            <w:lang w:eastAsia="lt-LT"/>
                          </w:rPr>
                        </w:pPr>
                        <w:r>
                          <w:rPr>
                            <w:szCs w:val="24"/>
                            <w:lang w:eastAsia="lt-LT"/>
                          </w:rPr>
                          <w:t>77.</w:t>
                        </w:r>
                      </w:p>
                    </w:tc>
                    <w:tc>
                      <w:tcPr>
                        <w:tcW w:w="3899" w:type="pct"/>
                        <w:tcBorders>
                          <w:left w:val="single" w:sz="4" w:space="0" w:color="auto"/>
                        </w:tcBorders>
                        <w:hideMark/>
                      </w:tcPr>
                      <w:p w14:paraId="0F728131" w14:textId="570212BE" w:rsidR="00F45D02" w:rsidRDefault="00C514A0">
                        <w:pPr>
                          <w:rPr>
                            <w:szCs w:val="24"/>
                            <w:lang w:eastAsia="lt-LT"/>
                          </w:rPr>
                        </w:pPr>
                        <w:r>
                          <w:rPr>
                            <w:szCs w:val="24"/>
                            <w:lang w:eastAsia="lt-LT"/>
                          </w:rPr>
                          <w:t>Visuomenei svarbių statinių ir statinių dalių sąrašas, informavimas ir visuomenės dalyvavimas svarstant statinių ir statinių dalių projektinius pasiūlymus.</w:t>
                        </w:r>
                      </w:p>
                    </w:tc>
                    <w:tc>
                      <w:tcPr>
                        <w:tcW w:w="736" w:type="pct"/>
                        <w:vMerge/>
                        <w:vAlign w:val="center"/>
                        <w:hideMark/>
                      </w:tcPr>
                      <w:p w14:paraId="36D2E940" w14:textId="77777777" w:rsidR="00F45D02" w:rsidRDefault="00F45D02">
                        <w:pPr>
                          <w:suppressAutoHyphens/>
                          <w:jc w:val="center"/>
                          <w:rPr>
                            <w:szCs w:val="24"/>
                          </w:rPr>
                        </w:pPr>
                      </w:p>
                    </w:tc>
                  </w:tr>
                  <w:tr w:rsidR="00F45D02" w14:paraId="15A48886" w14:textId="77777777" w:rsidTr="00C514A0">
                    <w:tc>
                      <w:tcPr>
                        <w:tcW w:w="365" w:type="pct"/>
                        <w:tcBorders>
                          <w:left w:val="single" w:sz="4" w:space="0" w:color="auto"/>
                        </w:tcBorders>
                      </w:tcPr>
                      <w:p w14:paraId="6075B832" w14:textId="5F8DEA48" w:rsidR="00F45D02" w:rsidRDefault="00C514A0">
                        <w:pPr>
                          <w:ind w:left="57"/>
                          <w:rPr>
                            <w:szCs w:val="24"/>
                            <w:lang w:eastAsia="lt-LT"/>
                          </w:rPr>
                        </w:pPr>
                        <w:r>
                          <w:rPr>
                            <w:szCs w:val="24"/>
                            <w:lang w:eastAsia="lt-LT"/>
                          </w:rPr>
                          <w:t>78.</w:t>
                        </w:r>
                      </w:p>
                    </w:tc>
                    <w:tc>
                      <w:tcPr>
                        <w:tcW w:w="3899" w:type="pct"/>
                        <w:tcBorders>
                          <w:left w:val="single" w:sz="4" w:space="0" w:color="auto"/>
                        </w:tcBorders>
                        <w:hideMark/>
                      </w:tcPr>
                      <w:p w14:paraId="1F284FA0" w14:textId="77777777" w:rsidR="00F45D02" w:rsidRDefault="00C514A0">
                        <w:pPr>
                          <w:rPr>
                            <w:szCs w:val="24"/>
                            <w:lang w:eastAsia="lt-LT"/>
                          </w:rPr>
                        </w:pPr>
                        <w:r>
                          <w:rPr>
                            <w:szCs w:val="24"/>
                            <w:lang w:eastAsia="lt-LT"/>
                          </w:rPr>
                          <w:t>Statinio projekto vadovo ir statinio projekto dalies vadovo funkcijos.</w:t>
                        </w:r>
                      </w:p>
                    </w:tc>
                    <w:tc>
                      <w:tcPr>
                        <w:tcW w:w="736" w:type="pct"/>
                        <w:vMerge/>
                        <w:vAlign w:val="center"/>
                        <w:hideMark/>
                      </w:tcPr>
                      <w:p w14:paraId="68837175" w14:textId="77777777" w:rsidR="00F45D02" w:rsidRDefault="00F45D02">
                        <w:pPr>
                          <w:suppressAutoHyphens/>
                          <w:jc w:val="center"/>
                          <w:rPr>
                            <w:szCs w:val="24"/>
                          </w:rPr>
                        </w:pPr>
                      </w:p>
                    </w:tc>
                  </w:tr>
                  <w:tr w:rsidR="00F45D02" w14:paraId="7E7A4985" w14:textId="77777777" w:rsidTr="00C514A0">
                    <w:tc>
                      <w:tcPr>
                        <w:tcW w:w="365" w:type="pct"/>
                        <w:tcBorders>
                          <w:left w:val="single" w:sz="4" w:space="0" w:color="auto"/>
                        </w:tcBorders>
                      </w:tcPr>
                      <w:p w14:paraId="6416292F" w14:textId="2569FB29" w:rsidR="00F45D02" w:rsidRDefault="00C514A0">
                        <w:pPr>
                          <w:ind w:left="57"/>
                          <w:rPr>
                            <w:szCs w:val="24"/>
                            <w:lang w:eastAsia="lt-LT"/>
                          </w:rPr>
                        </w:pPr>
                        <w:r>
                          <w:rPr>
                            <w:szCs w:val="24"/>
                            <w:lang w:eastAsia="lt-LT"/>
                          </w:rPr>
                          <w:t>79.</w:t>
                        </w:r>
                      </w:p>
                    </w:tc>
                    <w:tc>
                      <w:tcPr>
                        <w:tcW w:w="3899" w:type="pct"/>
                        <w:tcBorders>
                          <w:left w:val="single" w:sz="4" w:space="0" w:color="auto"/>
                        </w:tcBorders>
                        <w:hideMark/>
                      </w:tcPr>
                      <w:p w14:paraId="4136EC3B" w14:textId="77777777" w:rsidR="00F45D02" w:rsidRDefault="00C514A0">
                        <w:pPr>
                          <w:rPr>
                            <w:szCs w:val="24"/>
                            <w:lang w:eastAsia="lt-LT"/>
                          </w:rPr>
                        </w:pPr>
                        <w:r>
                          <w:rPr>
                            <w:szCs w:val="24"/>
                            <w:lang w:eastAsia="lt-LT"/>
                          </w:rPr>
                          <w:t>Projekto ar atskirų jo dalių ekspertizės privalomieji atvejai.</w:t>
                        </w:r>
                      </w:p>
                    </w:tc>
                    <w:tc>
                      <w:tcPr>
                        <w:tcW w:w="736" w:type="pct"/>
                        <w:vMerge/>
                        <w:vAlign w:val="center"/>
                        <w:hideMark/>
                      </w:tcPr>
                      <w:p w14:paraId="73116C72" w14:textId="77777777" w:rsidR="00F45D02" w:rsidRDefault="00F45D02">
                        <w:pPr>
                          <w:suppressAutoHyphens/>
                          <w:jc w:val="center"/>
                          <w:rPr>
                            <w:szCs w:val="24"/>
                          </w:rPr>
                        </w:pPr>
                      </w:p>
                    </w:tc>
                  </w:tr>
                  <w:tr w:rsidR="00F45D02" w14:paraId="117F60EF" w14:textId="77777777" w:rsidTr="00C514A0">
                    <w:tc>
                      <w:tcPr>
                        <w:tcW w:w="365" w:type="pct"/>
                        <w:tcBorders>
                          <w:left w:val="single" w:sz="4" w:space="0" w:color="auto"/>
                        </w:tcBorders>
                      </w:tcPr>
                      <w:p w14:paraId="34637A1D" w14:textId="1B7EC2D0" w:rsidR="00F45D02" w:rsidRDefault="00C514A0">
                        <w:pPr>
                          <w:ind w:left="57"/>
                          <w:rPr>
                            <w:szCs w:val="24"/>
                            <w:lang w:eastAsia="lt-LT"/>
                          </w:rPr>
                        </w:pPr>
                        <w:r>
                          <w:rPr>
                            <w:szCs w:val="24"/>
                            <w:lang w:eastAsia="lt-LT"/>
                          </w:rPr>
                          <w:t>80.</w:t>
                        </w:r>
                      </w:p>
                    </w:tc>
                    <w:tc>
                      <w:tcPr>
                        <w:tcW w:w="3899" w:type="pct"/>
                        <w:tcBorders>
                          <w:left w:val="single" w:sz="4" w:space="0" w:color="auto"/>
                        </w:tcBorders>
                        <w:hideMark/>
                      </w:tcPr>
                      <w:p w14:paraId="67507BAE" w14:textId="7ADDC254" w:rsidR="00F45D02" w:rsidRDefault="00C514A0">
                        <w:pPr>
                          <w:rPr>
                            <w:szCs w:val="24"/>
                            <w:lang w:eastAsia="lt-LT"/>
                          </w:rPr>
                        </w:pPr>
                        <w:r>
                          <w:rPr>
                            <w:szCs w:val="24"/>
                            <w:lang w:eastAsia="lt-LT"/>
                          </w:rPr>
                          <w:t>Sąnaudų žiniaraščių sudarymo bendrieji reikalavimai.</w:t>
                        </w:r>
                      </w:p>
                    </w:tc>
                    <w:tc>
                      <w:tcPr>
                        <w:tcW w:w="736" w:type="pct"/>
                        <w:vMerge/>
                        <w:vAlign w:val="center"/>
                        <w:hideMark/>
                      </w:tcPr>
                      <w:p w14:paraId="15A5B78D" w14:textId="77777777" w:rsidR="00F45D02" w:rsidRDefault="00F45D02">
                        <w:pPr>
                          <w:suppressAutoHyphens/>
                          <w:jc w:val="center"/>
                          <w:rPr>
                            <w:szCs w:val="24"/>
                          </w:rPr>
                        </w:pPr>
                      </w:p>
                    </w:tc>
                  </w:tr>
                  <w:tr w:rsidR="00F45D02" w14:paraId="2EB6E3B4" w14:textId="77777777" w:rsidTr="00C514A0">
                    <w:tc>
                      <w:tcPr>
                        <w:tcW w:w="365" w:type="pct"/>
                        <w:tcBorders>
                          <w:left w:val="single" w:sz="4" w:space="0" w:color="auto"/>
                        </w:tcBorders>
                      </w:tcPr>
                      <w:p w14:paraId="5EB679F4" w14:textId="0E676A14" w:rsidR="00F45D02" w:rsidRDefault="00C514A0">
                        <w:pPr>
                          <w:ind w:left="57"/>
                          <w:rPr>
                            <w:szCs w:val="24"/>
                            <w:lang w:eastAsia="lt-LT"/>
                          </w:rPr>
                        </w:pPr>
                        <w:r>
                          <w:rPr>
                            <w:szCs w:val="24"/>
                            <w:lang w:eastAsia="lt-LT"/>
                          </w:rPr>
                          <w:t>81.</w:t>
                        </w:r>
                      </w:p>
                    </w:tc>
                    <w:tc>
                      <w:tcPr>
                        <w:tcW w:w="3899" w:type="pct"/>
                        <w:tcBorders>
                          <w:left w:val="single" w:sz="4" w:space="0" w:color="auto"/>
                        </w:tcBorders>
                        <w:hideMark/>
                      </w:tcPr>
                      <w:p w14:paraId="19716A46" w14:textId="77777777" w:rsidR="00F45D02" w:rsidRDefault="00C514A0">
                        <w:pPr>
                          <w:rPr>
                            <w:szCs w:val="24"/>
                            <w:lang w:eastAsia="lt-LT"/>
                          </w:rPr>
                        </w:pPr>
                        <w:r>
                          <w:rPr>
                            <w:szCs w:val="24"/>
                            <w:lang w:eastAsia="lt-LT"/>
                          </w:rPr>
                          <w:t>Projekto įvertinimas.</w:t>
                        </w:r>
                      </w:p>
                    </w:tc>
                    <w:tc>
                      <w:tcPr>
                        <w:tcW w:w="736" w:type="pct"/>
                        <w:vMerge/>
                        <w:vAlign w:val="center"/>
                        <w:hideMark/>
                      </w:tcPr>
                      <w:p w14:paraId="2F06B0BC" w14:textId="77777777" w:rsidR="00F45D02" w:rsidRDefault="00F45D02">
                        <w:pPr>
                          <w:suppressAutoHyphens/>
                          <w:jc w:val="center"/>
                          <w:rPr>
                            <w:szCs w:val="24"/>
                          </w:rPr>
                        </w:pPr>
                      </w:p>
                    </w:tc>
                  </w:tr>
                  <w:tr w:rsidR="00F45D02" w14:paraId="200C61A7" w14:textId="77777777" w:rsidTr="00C514A0">
                    <w:tc>
                      <w:tcPr>
                        <w:tcW w:w="365" w:type="pct"/>
                        <w:tcBorders>
                          <w:left w:val="single" w:sz="4" w:space="0" w:color="auto"/>
                        </w:tcBorders>
                      </w:tcPr>
                      <w:p w14:paraId="394A4E34" w14:textId="109964B6" w:rsidR="00F45D02" w:rsidRDefault="00C514A0">
                        <w:pPr>
                          <w:ind w:left="57"/>
                          <w:rPr>
                            <w:szCs w:val="24"/>
                            <w:lang w:eastAsia="lt-LT"/>
                          </w:rPr>
                        </w:pPr>
                        <w:r>
                          <w:rPr>
                            <w:szCs w:val="24"/>
                            <w:lang w:eastAsia="lt-LT"/>
                          </w:rPr>
                          <w:t>82.</w:t>
                        </w:r>
                      </w:p>
                    </w:tc>
                    <w:tc>
                      <w:tcPr>
                        <w:tcW w:w="3899" w:type="pct"/>
                        <w:tcBorders>
                          <w:left w:val="single" w:sz="4" w:space="0" w:color="auto"/>
                        </w:tcBorders>
                        <w:hideMark/>
                      </w:tcPr>
                      <w:p w14:paraId="72A6E440" w14:textId="77777777" w:rsidR="00F45D02" w:rsidRDefault="00C514A0">
                        <w:pPr>
                          <w:rPr>
                            <w:szCs w:val="24"/>
                            <w:lang w:eastAsia="lt-LT"/>
                          </w:rPr>
                        </w:pPr>
                        <w:r>
                          <w:rPr>
                            <w:szCs w:val="24"/>
                            <w:lang w:eastAsia="lt-LT"/>
                          </w:rPr>
                          <w:t>Projekto ekspertizės dalyviai, pareigos ir teisės.</w:t>
                        </w:r>
                      </w:p>
                    </w:tc>
                    <w:tc>
                      <w:tcPr>
                        <w:tcW w:w="736" w:type="pct"/>
                        <w:vMerge/>
                        <w:vAlign w:val="center"/>
                        <w:hideMark/>
                      </w:tcPr>
                      <w:p w14:paraId="078F5068" w14:textId="77777777" w:rsidR="00F45D02" w:rsidRDefault="00F45D02">
                        <w:pPr>
                          <w:suppressAutoHyphens/>
                          <w:jc w:val="center"/>
                          <w:rPr>
                            <w:szCs w:val="24"/>
                          </w:rPr>
                        </w:pPr>
                      </w:p>
                    </w:tc>
                  </w:tr>
                  <w:tr w:rsidR="00F45D02" w14:paraId="21F0F4E9" w14:textId="77777777" w:rsidTr="00C514A0">
                    <w:tc>
                      <w:tcPr>
                        <w:tcW w:w="365" w:type="pct"/>
                        <w:tcBorders>
                          <w:left w:val="single" w:sz="4" w:space="0" w:color="auto"/>
                        </w:tcBorders>
                      </w:tcPr>
                      <w:p w14:paraId="160AFC2B" w14:textId="6F5B075D" w:rsidR="00F45D02" w:rsidRDefault="00C514A0">
                        <w:pPr>
                          <w:ind w:left="57"/>
                          <w:rPr>
                            <w:szCs w:val="24"/>
                            <w:lang w:eastAsia="lt-LT"/>
                          </w:rPr>
                        </w:pPr>
                        <w:r>
                          <w:rPr>
                            <w:szCs w:val="24"/>
                            <w:lang w:eastAsia="lt-LT"/>
                          </w:rPr>
                          <w:t>83.</w:t>
                        </w:r>
                      </w:p>
                    </w:tc>
                    <w:tc>
                      <w:tcPr>
                        <w:tcW w:w="3899" w:type="pct"/>
                        <w:tcBorders>
                          <w:left w:val="single" w:sz="4" w:space="0" w:color="auto"/>
                        </w:tcBorders>
                        <w:hideMark/>
                      </w:tcPr>
                      <w:p w14:paraId="3E78AF73" w14:textId="77777777" w:rsidR="00F45D02" w:rsidRDefault="00C514A0">
                        <w:pPr>
                          <w:rPr>
                            <w:szCs w:val="24"/>
                            <w:lang w:eastAsia="lt-LT"/>
                          </w:rPr>
                        </w:pPr>
                        <w:r>
                          <w:rPr>
                            <w:szCs w:val="24"/>
                            <w:lang w:eastAsia="lt-LT"/>
                          </w:rPr>
                          <w:t>Projekto dokumentų valdymas.</w:t>
                        </w:r>
                      </w:p>
                    </w:tc>
                    <w:tc>
                      <w:tcPr>
                        <w:tcW w:w="736" w:type="pct"/>
                        <w:vMerge/>
                        <w:vAlign w:val="center"/>
                        <w:hideMark/>
                      </w:tcPr>
                      <w:p w14:paraId="36EFA09A" w14:textId="77777777" w:rsidR="00F45D02" w:rsidRDefault="00F45D02">
                        <w:pPr>
                          <w:suppressAutoHyphens/>
                          <w:jc w:val="center"/>
                          <w:rPr>
                            <w:szCs w:val="24"/>
                          </w:rPr>
                        </w:pPr>
                      </w:p>
                    </w:tc>
                  </w:tr>
                  <w:tr w:rsidR="00F45D02" w14:paraId="2FB5204A" w14:textId="77777777" w:rsidTr="00C514A0">
                    <w:tc>
                      <w:tcPr>
                        <w:tcW w:w="365" w:type="pct"/>
                        <w:tcBorders>
                          <w:left w:val="single" w:sz="4" w:space="0" w:color="auto"/>
                        </w:tcBorders>
                      </w:tcPr>
                      <w:p w14:paraId="33F054A1" w14:textId="5BEAC7FF" w:rsidR="00F45D02" w:rsidRDefault="00C514A0">
                        <w:pPr>
                          <w:ind w:left="57"/>
                          <w:rPr>
                            <w:szCs w:val="24"/>
                            <w:lang w:eastAsia="lt-LT"/>
                          </w:rPr>
                        </w:pPr>
                        <w:r>
                          <w:rPr>
                            <w:szCs w:val="24"/>
                            <w:lang w:eastAsia="lt-LT"/>
                          </w:rPr>
                          <w:t>84.</w:t>
                        </w:r>
                      </w:p>
                    </w:tc>
                    <w:tc>
                      <w:tcPr>
                        <w:tcW w:w="3899" w:type="pct"/>
                        <w:tcBorders>
                          <w:left w:val="single" w:sz="4" w:space="0" w:color="auto"/>
                        </w:tcBorders>
                        <w:hideMark/>
                      </w:tcPr>
                      <w:p w14:paraId="25EB70FE" w14:textId="77777777" w:rsidR="00F45D02" w:rsidRDefault="00C514A0">
                        <w:pPr>
                          <w:rPr>
                            <w:szCs w:val="24"/>
                            <w:lang w:eastAsia="lt-LT"/>
                          </w:rPr>
                        </w:pPr>
                        <w:r>
                          <w:rPr>
                            <w:szCs w:val="24"/>
                            <w:lang w:eastAsia="lt-LT"/>
                          </w:rPr>
                          <w:t>Esminiai statinių reikalavimai.</w:t>
                        </w:r>
                      </w:p>
                    </w:tc>
                    <w:tc>
                      <w:tcPr>
                        <w:tcW w:w="736" w:type="pct"/>
                        <w:vMerge/>
                        <w:vAlign w:val="center"/>
                        <w:hideMark/>
                      </w:tcPr>
                      <w:p w14:paraId="545A8535" w14:textId="77777777" w:rsidR="00F45D02" w:rsidRDefault="00F45D02">
                        <w:pPr>
                          <w:suppressAutoHyphens/>
                          <w:jc w:val="center"/>
                          <w:rPr>
                            <w:szCs w:val="24"/>
                          </w:rPr>
                        </w:pPr>
                      </w:p>
                    </w:tc>
                  </w:tr>
                  <w:tr w:rsidR="00F45D02" w14:paraId="33AD02F5" w14:textId="77777777" w:rsidTr="00C514A0">
                    <w:tc>
                      <w:tcPr>
                        <w:tcW w:w="365" w:type="pct"/>
                        <w:tcBorders>
                          <w:left w:val="single" w:sz="4" w:space="0" w:color="auto"/>
                          <w:bottom w:val="single" w:sz="4" w:space="0" w:color="auto"/>
                        </w:tcBorders>
                      </w:tcPr>
                      <w:p w14:paraId="52A48F26" w14:textId="25E97D52" w:rsidR="00F45D02" w:rsidRDefault="00C514A0">
                        <w:pPr>
                          <w:ind w:left="57"/>
                          <w:rPr>
                            <w:szCs w:val="24"/>
                            <w:lang w:eastAsia="lt-LT"/>
                          </w:rPr>
                        </w:pPr>
                        <w:r>
                          <w:rPr>
                            <w:szCs w:val="24"/>
                            <w:lang w:eastAsia="lt-LT"/>
                          </w:rPr>
                          <w:t>85.</w:t>
                        </w:r>
                      </w:p>
                    </w:tc>
                    <w:tc>
                      <w:tcPr>
                        <w:tcW w:w="3899" w:type="pct"/>
                        <w:tcBorders>
                          <w:left w:val="single" w:sz="4" w:space="0" w:color="auto"/>
                          <w:bottom w:val="single" w:sz="4" w:space="0" w:color="auto"/>
                        </w:tcBorders>
                        <w:hideMark/>
                      </w:tcPr>
                      <w:p w14:paraId="0E147D99" w14:textId="77777777" w:rsidR="00F45D02" w:rsidRDefault="00C514A0">
                        <w:pPr>
                          <w:rPr>
                            <w:szCs w:val="24"/>
                            <w:lang w:eastAsia="lt-LT"/>
                          </w:rPr>
                        </w:pPr>
                        <w:r>
                          <w:rPr>
                            <w:szCs w:val="24"/>
                            <w:lang w:eastAsia="lt-LT"/>
                          </w:rPr>
                          <w:t>Esminiai statinio projekto sprendiniai.</w:t>
                        </w:r>
                      </w:p>
                    </w:tc>
                    <w:tc>
                      <w:tcPr>
                        <w:tcW w:w="736" w:type="pct"/>
                        <w:vMerge/>
                        <w:tcBorders>
                          <w:bottom w:val="single" w:sz="4" w:space="0" w:color="auto"/>
                        </w:tcBorders>
                        <w:vAlign w:val="center"/>
                        <w:hideMark/>
                      </w:tcPr>
                      <w:p w14:paraId="4323136D" w14:textId="77777777" w:rsidR="00F45D02" w:rsidRDefault="00F45D02">
                        <w:pPr>
                          <w:suppressAutoHyphens/>
                          <w:jc w:val="center"/>
                          <w:rPr>
                            <w:szCs w:val="24"/>
                          </w:rPr>
                        </w:pPr>
                      </w:p>
                    </w:tc>
                  </w:tr>
                </w:tbl>
                <w:p w14:paraId="752F1A70" w14:textId="2CAEA160" w:rsidR="00F45D02" w:rsidRDefault="00114BF7">
                  <w:pPr>
                    <w:keepNext/>
                    <w:suppressAutoHyphens/>
                    <w:textAlignment w:val="baseline"/>
                    <w:rPr>
                      <w:bCs/>
                      <w:kern w:val="3"/>
                      <w:szCs w:val="24"/>
                      <w:lang w:eastAsia="lt-LT"/>
                    </w:rPr>
                  </w:pPr>
                </w:p>
              </w:sdtContent>
            </w:sdt>
          </w:sdtContent>
        </w:sdt>
        <w:sdt>
          <w:sdtPr>
            <w:alias w:val="skyrius"/>
            <w:tag w:val="part_40ad29cc7c144bcca8e2ea41f14ea7ff"/>
            <w:id w:val="-1542666019"/>
            <w:lock w:val="sdtLocked"/>
          </w:sdtPr>
          <w:sdtEndPr/>
          <w:sdtContent>
            <w:p w14:paraId="2B161E45" w14:textId="77777777" w:rsidR="00F45D02" w:rsidRDefault="00114BF7">
              <w:pPr>
                <w:keepNext/>
                <w:tabs>
                  <w:tab w:val="left" w:pos="284"/>
                </w:tabs>
                <w:suppressAutoHyphens/>
                <w:jc w:val="center"/>
                <w:textAlignment w:val="baseline"/>
                <w:rPr>
                  <w:b/>
                  <w:kern w:val="3"/>
                  <w:szCs w:val="24"/>
                  <w:lang w:eastAsia="lt-LT"/>
                </w:rPr>
              </w:pPr>
              <w:sdt>
                <w:sdtPr>
                  <w:alias w:val="Numeris"/>
                  <w:tag w:val="nr_40ad29cc7c144bcca8e2ea41f14ea7ff"/>
                  <w:id w:val="-1525321066"/>
                  <w:lock w:val="sdtLocked"/>
                </w:sdtPr>
                <w:sdtEndPr/>
                <w:sdtContent>
                  <w:r w:rsidR="00C514A0">
                    <w:rPr>
                      <w:b/>
                      <w:kern w:val="3"/>
                      <w:szCs w:val="24"/>
                      <w:lang w:eastAsia="lt-LT"/>
                    </w:rPr>
                    <w:t>IV</w:t>
                  </w:r>
                </w:sdtContent>
              </w:sdt>
              <w:r w:rsidR="00C514A0">
                <w:rPr>
                  <w:b/>
                  <w:kern w:val="3"/>
                  <w:szCs w:val="24"/>
                  <w:lang w:eastAsia="lt-LT"/>
                </w:rPr>
                <w:t xml:space="preserve"> SKYRIUS</w:t>
              </w:r>
            </w:p>
            <w:p w14:paraId="0A93FFFB" w14:textId="77777777" w:rsidR="00F45D02" w:rsidRDefault="00114BF7">
              <w:pPr>
                <w:keepNext/>
                <w:tabs>
                  <w:tab w:val="left" w:pos="284"/>
                </w:tabs>
                <w:suppressAutoHyphens/>
                <w:jc w:val="center"/>
                <w:textAlignment w:val="baseline"/>
                <w:rPr>
                  <w:szCs w:val="24"/>
                </w:rPr>
              </w:pPr>
              <w:sdt>
                <w:sdtPr>
                  <w:alias w:val="Pavadinimas"/>
                  <w:tag w:val="title_40ad29cc7c144bcca8e2ea41f14ea7ff"/>
                  <w:id w:val="746694047"/>
                  <w:lock w:val="sdtLocked"/>
                </w:sdtPr>
                <w:sdtEndPr/>
                <w:sdtContent>
                  <w:r w:rsidR="00C514A0">
                    <w:rPr>
                      <w:b/>
                      <w:kern w:val="3"/>
                      <w:szCs w:val="24"/>
                      <w:lang w:eastAsia="lt-LT"/>
                    </w:rPr>
                    <w:t>TEISĖS AKTŲ SĄRAŠAS</w:t>
                  </w:r>
                </w:sdtContent>
              </w:sdt>
            </w:p>
            <w:p w14:paraId="6ACFFB86" w14:textId="77777777" w:rsidR="00F45D02" w:rsidRDefault="00F45D02">
              <w:pPr>
                <w:suppressAutoHyphens/>
                <w:jc w:val="center"/>
                <w:textAlignment w:val="baseline"/>
                <w:rPr>
                  <w:szCs w:val="24"/>
                  <w:lang w:eastAsia="lt-LT"/>
                </w:rPr>
              </w:pPr>
            </w:p>
            <w:sdt>
              <w:sdtPr>
                <w:alias w:val="7 p."/>
                <w:tag w:val="part_6b2406cede444e938f45182c5c10679a"/>
                <w:id w:val="-253977296"/>
                <w:lock w:val="sdtLocked"/>
              </w:sdtPr>
              <w:sdtEndPr/>
              <w:sdtContent>
                <w:p w14:paraId="47F13E7D" w14:textId="77777777" w:rsidR="00F45D02" w:rsidRDefault="00114BF7">
                  <w:pPr>
                    <w:tabs>
                      <w:tab w:val="left" w:pos="993"/>
                      <w:tab w:val="left" w:pos="1276"/>
                    </w:tabs>
                    <w:suppressAutoHyphens/>
                    <w:ind w:firstLine="567"/>
                    <w:jc w:val="both"/>
                    <w:textAlignment w:val="baseline"/>
                    <w:rPr>
                      <w:szCs w:val="24"/>
                      <w:lang w:eastAsia="lt-LT"/>
                    </w:rPr>
                  </w:pPr>
                  <w:sdt>
                    <w:sdtPr>
                      <w:alias w:val="Numeris"/>
                      <w:tag w:val="nr_6b2406cede444e938f45182c5c10679a"/>
                      <w:id w:val="819856644"/>
                      <w:lock w:val="sdtLocked"/>
                    </w:sdtPr>
                    <w:sdtEndPr/>
                    <w:sdtContent>
                      <w:r w:rsidR="00C514A0">
                        <w:rPr>
                          <w:szCs w:val="24"/>
                          <w:lang w:eastAsia="lt-LT"/>
                        </w:rPr>
                        <w:t>7</w:t>
                      </w:r>
                    </w:sdtContent>
                  </w:sdt>
                  <w:r w:rsidR="00C514A0">
                    <w:rPr>
                      <w:szCs w:val="24"/>
                      <w:lang w:eastAsia="lt-LT"/>
                    </w:rPr>
                    <w:t>. Teisės aktai ir literatūra, kuriais vadovaujantis parengta Programa:</w:t>
                  </w:r>
                </w:p>
                <w:sdt>
                  <w:sdtPr>
                    <w:alias w:val="7.1 pp."/>
                    <w:tag w:val="part_c10edd8698f44dacbe2b29738e93cf99"/>
                    <w:id w:val="-176346660"/>
                    <w:lock w:val="sdtLocked"/>
                  </w:sdtPr>
                  <w:sdtEndPr/>
                  <w:sdtContent>
                    <w:p w14:paraId="0CF7102A" w14:textId="27F4B947" w:rsidR="00F45D02" w:rsidRDefault="00114BF7">
                      <w:pPr>
                        <w:tabs>
                          <w:tab w:val="left" w:pos="993"/>
                          <w:tab w:val="left" w:pos="1276"/>
                        </w:tabs>
                        <w:suppressAutoHyphens/>
                        <w:ind w:firstLine="567"/>
                        <w:jc w:val="both"/>
                        <w:textAlignment w:val="baseline"/>
                        <w:rPr>
                          <w:szCs w:val="24"/>
                          <w:lang w:eastAsia="lt-LT"/>
                        </w:rPr>
                      </w:pPr>
                      <w:sdt>
                        <w:sdtPr>
                          <w:alias w:val="Numeris"/>
                          <w:tag w:val="nr_c10edd8698f44dacbe2b29738e93cf99"/>
                          <w:id w:val="-1016466920"/>
                          <w:lock w:val="sdtLocked"/>
                        </w:sdtPr>
                        <w:sdtEndPr/>
                        <w:sdtContent>
                          <w:r w:rsidR="00C514A0">
                            <w:rPr>
                              <w:szCs w:val="24"/>
                              <w:lang w:eastAsia="lt-LT"/>
                            </w:rPr>
                            <w:t>7.1</w:t>
                          </w:r>
                        </w:sdtContent>
                      </w:sdt>
                      <w:r w:rsidR="00C514A0">
                        <w:rPr>
                          <w:szCs w:val="24"/>
                          <w:lang w:eastAsia="lt-LT"/>
                        </w:rPr>
                        <w:t>. Lietuvos Respublikos energetikos įstatymas;</w:t>
                      </w:r>
                    </w:p>
                  </w:sdtContent>
                </w:sdt>
                <w:sdt>
                  <w:sdtPr>
                    <w:alias w:val="7.2 pp."/>
                    <w:tag w:val="part_f3b7232dc50c4daea4478a8e658cb865"/>
                    <w:id w:val="1219101814"/>
                    <w:lock w:val="sdtLocked"/>
                  </w:sdtPr>
                  <w:sdtEndPr/>
                  <w:sdtContent>
                    <w:p w14:paraId="7D33CB0F" w14:textId="1F8970F3" w:rsidR="00F45D02" w:rsidRDefault="00114BF7">
                      <w:pPr>
                        <w:tabs>
                          <w:tab w:val="left" w:pos="993"/>
                          <w:tab w:val="left" w:pos="1276"/>
                        </w:tabs>
                        <w:suppressAutoHyphens/>
                        <w:ind w:firstLine="567"/>
                        <w:jc w:val="both"/>
                        <w:textAlignment w:val="baseline"/>
                        <w:rPr>
                          <w:szCs w:val="24"/>
                          <w:lang w:eastAsia="lt-LT"/>
                        </w:rPr>
                      </w:pPr>
                      <w:sdt>
                        <w:sdtPr>
                          <w:alias w:val="Numeris"/>
                          <w:tag w:val="nr_f3b7232dc50c4daea4478a8e658cb865"/>
                          <w:id w:val="514119923"/>
                          <w:lock w:val="sdtLocked"/>
                        </w:sdtPr>
                        <w:sdtEndPr/>
                        <w:sdtContent>
                          <w:r w:rsidR="00C514A0">
                            <w:rPr>
                              <w:szCs w:val="24"/>
                              <w:lang w:eastAsia="lt-LT"/>
                            </w:rPr>
                            <w:t>7.2</w:t>
                          </w:r>
                        </w:sdtContent>
                      </w:sdt>
                      <w:r w:rsidR="00C514A0">
                        <w:rPr>
                          <w:szCs w:val="24"/>
                          <w:lang w:eastAsia="lt-LT"/>
                        </w:rPr>
                        <w:t xml:space="preserve">. Lietuvos Respublikos statybos įstatymas; </w:t>
                      </w:r>
                    </w:p>
                  </w:sdtContent>
                </w:sdt>
                <w:sdt>
                  <w:sdtPr>
                    <w:alias w:val="7.3 pp."/>
                    <w:tag w:val="part_3aa1548a50b140e38fae1cba5e6819e5"/>
                    <w:id w:val="2078093928"/>
                    <w:lock w:val="sdtLocked"/>
                  </w:sdtPr>
                  <w:sdtEndPr/>
                  <w:sdtContent>
                    <w:p w14:paraId="4701FA4E" w14:textId="09F6D029" w:rsidR="00F45D02" w:rsidRDefault="00114BF7">
                      <w:pPr>
                        <w:tabs>
                          <w:tab w:val="left" w:pos="993"/>
                          <w:tab w:val="left" w:pos="1276"/>
                        </w:tabs>
                        <w:suppressAutoHyphens/>
                        <w:ind w:firstLine="567"/>
                        <w:jc w:val="both"/>
                        <w:textAlignment w:val="baseline"/>
                        <w:rPr>
                          <w:szCs w:val="24"/>
                          <w:lang w:eastAsia="lt-LT"/>
                        </w:rPr>
                      </w:pPr>
                      <w:sdt>
                        <w:sdtPr>
                          <w:alias w:val="Numeris"/>
                          <w:tag w:val="nr_3aa1548a50b140e38fae1cba5e6819e5"/>
                          <w:id w:val="1937639873"/>
                          <w:lock w:val="sdtLocked"/>
                        </w:sdtPr>
                        <w:sdtEndPr/>
                        <w:sdtContent>
                          <w:r w:rsidR="00C514A0">
                            <w:rPr>
                              <w:szCs w:val="24"/>
                              <w:lang w:eastAsia="lt-LT"/>
                            </w:rPr>
                            <w:t>7.3</w:t>
                          </w:r>
                        </w:sdtContent>
                      </w:sdt>
                      <w:r w:rsidR="00C514A0">
                        <w:rPr>
                          <w:szCs w:val="24"/>
                          <w:lang w:eastAsia="lt-LT"/>
                        </w:rPr>
                        <w:t>. statybos techninis reglamentas STR 1.01.08:2002 „Statinio statybos rūšys“, patvirtintas Lietuvos Respublikos aplinkos ministro 2002 m. gruodžio 5 d. įsakymas Nr. 622 „Dėl statybos techninio reglamento STR 1.01.08:2002 „Statinio statybos rūšys“ patvirtinimo“;</w:t>
                      </w:r>
                    </w:p>
                  </w:sdtContent>
                </w:sdt>
                <w:sdt>
                  <w:sdtPr>
                    <w:alias w:val="7.4 pp."/>
                    <w:tag w:val="part_15e18434cd324e55b4c9e415b68df839"/>
                    <w:id w:val="-1300297476"/>
                    <w:lock w:val="sdtLocked"/>
                  </w:sdtPr>
                  <w:sdtEndPr/>
                  <w:sdtContent>
                    <w:p w14:paraId="31EC65EB" w14:textId="78408650" w:rsidR="00F45D02" w:rsidRDefault="00114BF7">
                      <w:pPr>
                        <w:tabs>
                          <w:tab w:val="left" w:pos="993"/>
                          <w:tab w:val="left" w:pos="1276"/>
                        </w:tabs>
                        <w:suppressAutoHyphens/>
                        <w:ind w:firstLine="567"/>
                        <w:jc w:val="both"/>
                        <w:textAlignment w:val="baseline"/>
                        <w:rPr>
                          <w:szCs w:val="24"/>
                          <w:lang w:eastAsia="lt-LT"/>
                        </w:rPr>
                      </w:pPr>
                      <w:sdt>
                        <w:sdtPr>
                          <w:alias w:val="Numeris"/>
                          <w:tag w:val="nr_15e18434cd324e55b4c9e415b68df839"/>
                          <w:id w:val="473185818"/>
                          <w:lock w:val="sdtLocked"/>
                        </w:sdtPr>
                        <w:sdtEndPr/>
                        <w:sdtContent>
                          <w:r w:rsidR="00C514A0">
                            <w:rPr>
                              <w:szCs w:val="24"/>
                              <w:lang w:eastAsia="lt-LT"/>
                            </w:rPr>
                            <w:t>7.4</w:t>
                          </w:r>
                        </w:sdtContent>
                      </w:sdt>
                      <w:r w:rsidR="00C514A0">
                        <w:rPr>
                          <w:szCs w:val="24"/>
                          <w:lang w:eastAsia="lt-LT"/>
                        </w:rPr>
                        <w:t>. statybos techninis reglamentas STR 2.09.02:2005 „Šildymas, vėdinimas ir oro kondicionavimas“, patvirtintas Lietuvos Respublikos aplinkos ministro 2005 m. birželio 9 d. įsakymu Nr. D1-289 „Dėl statybos techninio reglamento STR 2.09.02:2005 „Šildymas, vėdinimas ir oro kondicionavimas“ patvirtinimo“;</w:t>
                      </w:r>
                    </w:p>
                  </w:sdtContent>
                </w:sdt>
                <w:sdt>
                  <w:sdtPr>
                    <w:alias w:val="7.5 pp."/>
                    <w:tag w:val="part_e057b215e95b4bc198db8b021b4a6620"/>
                    <w:id w:val="1424691694"/>
                    <w:lock w:val="sdtLocked"/>
                  </w:sdtPr>
                  <w:sdtEndPr/>
                  <w:sdtContent>
                    <w:p w14:paraId="550EAB35" w14:textId="3419EF1F" w:rsidR="00F45D02" w:rsidRDefault="00114BF7">
                      <w:pPr>
                        <w:tabs>
                          <w:tab w:val="left" w:pos="993"/>
                          <w:tab w:val="left" w:pos="1134"/>
                        </w:tabs>
                        <w:suppressAutoHyphens/>
                        <w:ind w:firstLine="567"/>
                        <w:jc w:val="both"/>
                        <w:textAlignment w:val="baseline"/>
                        <w:rPr>
                          <w:szCs w:val="24"/>
                          <w:lang w:eastAsia="lt-LT"/>
                        </w:rPr>
                      </w:pPr>
                      <w:sdt>
                        <w:sdtPr>
                          <w:alias w:val="Numeris"/>
                          <w:tag w:val="nr_e057b215e95b4bc198db8b021b4a6620"/>
                          <w:id w:val="-407073291"/>
                          <w:lock w:val="sdtLocked"/>
                        </w:sdtPr>
                        <w:sdtEndPr/>
                        <w:sdtContent>
                          <w:r w:rsidR="00C514A0">
                            <w:rPr>
                              <w:szCs w:val="24"/>
                              <w:lang w:eastAsia="lt-LT"/>
                            </w:rPr>
                            <w:t>7.5</w:t>
                          </w:r>
                        </w:sdtContent>
                      </w:sdt>
                      <w:r w:rsidR="00C514A0">
                        <w:rPr>
                          <w:szCs w:val="24"/>
                          <w:lang w:eastAsia="lt-LT"/>
                        </w:rPr>
                        <w:t>. s</w:t>
                      </w:r>
                      <w:r w:rsidR="00C514A0">
                        <w:rPr>
                          <w:rFonts w:eastAsia="Calibri"/>
                          <w:szCs w:val="24"/>
                        </w:rPr>
                        <w:t>tatybos techninis reglamentas STR</w:t>
                      </w:r>
                      <w:r w:rsidR="00C514A0">
                        <w:rPr>
                          <w:szCs w:val="24"/>
                          <w:lang w:eastAsia="lt-LT"/>
                        </w:rPr>
                        <w:t> </w:t>
                      </w:r>
                      <w:r w:rsidR="00C514A0">
                        <w:rPr>
                          <w:rFonts w:eastAsia="Calibri"/>
                          <w:szCs w:val="24"/>
                        </w:rPr>
                        <w:t>2.01.01(6):2008 „Esminis statinio reikalavimas „Energijos taupymas ir šilumos išsaugojimas“, patvirtintas Lietuvos Respublikos aplinkos ministro 2008</w:t>
                      </w:r>
                      <w:r w:rsidR="00C514A0">
                        <w:rPr>
                          <w:szCs w:val="24"/>
                          <w:lang w:eastAsia="lt-LT"/>
                        </w:rPr>
                        <w:t> </w:t>
                      </w:r>
                      <w:r w:rsidR="00C514A0">
                        <w:rPr>
                          <w:rFonts w:eastAsia="Calibri"/>
                          <w:szCs w:val="24"/>
                        </w:rPr>
                        <w:t>m. kovo 3</w:t>
                      </w:r>
                      <w:r w:rsidR="00C514A0">
                        <w:rPr>
                          <w:szCs w:val="24"/>
                          <w:lang w:eastAsia="lt-LT"/>
                        </w:rPr>
                        <w:t> </w:t>
                      </w:r>
                      <w:r w:rsidR="00C514A0">
                        <w:rPr>
                          <w:rFonts w:eastAsia="Calibri"/>
                          <w:szCs w:val="24"/>
                        </w:rPr>
                        <w:t xml:space="preserve">d. įsakymu </w:t>
                      </w:r>
                      <w:r w:rsidR="00C514A0">
                        <w:rPr>
                          <w:szCs w:val="24"/>
                          <w:lang w:eastAsia="lt-LT"/>
                        </w:rPr>
                        <w:t>Nr. </w:t>
                      </w:r>
                      <w:r w:rsidR="00C514A0">
                        <w:rPr>
                          <w:rFonts w:eastAsia="Calibri"/>
                          <w:szCs w:val="24"/>
                        </w:rPr>
                        <w:t>D1-131 „Dėl statybos techninio reglamento STR</w:t>
                      </w:r>
                      <w:r w:rsidR="00C514A0">
                        <w:rPr>
                          <w:szCs w:val="24"/>
                          <w:lang w:eastAsia="lt-LT"/>
                        </w:rPr>
                        <w:t> </w:t>
                      </w:r>
                      <w:r w:rsidR="00C514A0">
                        <w:rPr>
                          <w:rFonts w:eastAsia="Calibri"/>
                          <w:szCs w:val="24"/>
                        </w:rPr>
                        <w:t>2.01.01(6):2008 „Esminis statinio reikalavimas „Energijos taupymas ir šilumos išsaugojimas“ patvirtinimo“;</w:t>
                      </w:r>
                    </w:p>
                  </w:sdtContent>
                </w:sdt>
                <w:sdt>
                  <w:sdtPr>
                    <w:alias w:val="7.6 pp."/>
                    <w:tag w:val="part_3a6774e2953b4bc98ed1338833a3bf49"/>
                    <w:id w:val="1797799331"/>
                    <w:lock w:val="sdtLocked"/>
                  </w:sdtPr>
                  <w:sdtEndPr/>
                  <w:sdtContent>
                    <w:p w14:paraId="2ECAEAFE" w14:textId="5A898892" w:rsidR="00F45D02" w:rsidRDefault="00114BF7">
                      <w:pPr>
                        <w:tabs>
                          <w:tab w:val="left" w:pos="993"/>
                          <w:tab w:val="left" w:pos="1276"/>
                        </w:tabs>
                        <w:suppressAutoHyphens/>
                        <w:ind w:firstLine="567"/>
                        <w:jc w:val="both"/>
                        <w:textAlignment w:val="baseline"/>
                        <w:rPr>
                          <w:szCs w:val="24"/>
                          <w:lang w:eastAsia="lt-LT"/>
                        </w:rPr>
                      </w:pPr>
                      <w:sdt>
                        <w:sdtPr>
                          <w:alias w:val="Numeris"/>
                          <w:tag w:val="nr_3a6774e2953b4bc98ed1338833a3bf49"/>
                          <w:id w:val="509182656"/>
                          <w:lock w:val="sdtLocked"/>
                        </w:sdtPr>
                        <w:sdtEndPr/>
                        <w:sdtContent>
                          <w:r w:rsidR="00C514A0">
                            <w:rPr>
                              <w:szCs w:val="24"/>
                              <w:lang w:eastAsia="lt-LT"/>
                            </w:rPr>
                            <w:t>7.6</w:t>
                          </w:r>
                        </w:sdtContent>
                      </w:sdt>
                      <w:r w:rsidR="00C514A0">
                        <w:rPr>
                          <w:szCs w:val="24"/>
                          <w:lang w:eastAsia="lt-LT"/>
                        </w:rPr>
                        <w:t>. statybos techninis reglamentas STR 1.01.02:2016 „Normatyviniai statybos techniniai dokumentai“, patvirtintas Lietuvos Respublikos aplinkos ministro 2016 m. spalio 10 d. įsakymu Nr. D1-669 „Dėl statybos techninio reglamento STR 1.01.02:2016 „Normatyviniai statybos techniniai dokumentai“ patvirtinimo“;</w:t>
                      </w:r>
                    </w:p>
                  </w:sdtContent>
                </w:sdt>
                <w:sdt>
                  <w:sdtPr>
                    <w:alias w:val="7.7 pp."/>
                    <w:tag w:val="part_bd2ade9390a149e5bb76a4093bbdd6a5"/>
                    <w:id w:val="-1952767578"/>
                    <w:lock w:val="sdtLocked"/>
                  </w:sdtPr>
                  <w:sdtEndPr/>
                  <w:sdtContent>
                    <w:p w14:paraId="39A5EAD7" w14:textId="038222D3" w:rsidR="00F45D02" w:rsidRDefault="00114BF7">
                      <w:pPr>
                        <w:tabs>
                          <w:tab w:val="left" w:pos="993"/>
                          <w:tab w:val="left" w:pos="1276"/>
                        </w:tabs>
                        <w:suppressAutoHyphens/>
                        <w:ind w:firstLine="567"/>
                        <w:jc w:val="both"/>
                        <w:textAlignment w:val="baseline"/>
                        <w:rPr>
                          <w:szCs w:val="24"/>
                          <w:lang w:eastAsia="lt-LT"/>
                        </w:rPr>
                      </w:pPr>
                      <w:sdt>
                        <w:sdtPr>
                          <w:alias w:val="Numeris"/>
                          <w:tag w:val="nr_bd2ade9390a149e5bb76a4093bbdd6a5"/>
                          <w:id w:val="-607203304"/>
                          <w:lock w:val="sdtLocked"/>
                        </w:sdtPr>
                        <w:sdtEndPr/>
                        <w:sdtContent>
                          <w:r w:rsidR="00C514A0">
                            <w:rPr>
                              <w:szCs w:val="24"/>
                              <w:lang w:eastAsia="lt-LT"/>
                            </w:rPr>
                            <w:t>7.7</w:t>
                          </w:r>
                        </w:sdtContent>
                      </w:sdt>
                      <w:r w:rsidR="00C514A0">
                        <w:rPr>
                          <w:szCs w:val="24"/>
                          <w:lang w:eastAsia="lt-LT"/>
                        </w:rPr>
                        <w:t>. statybos techninis reglamentas STR 1.01.03:2017 „Statinių klasifikavimas“, patvirtintas Lietuvos Respublikos aplinkos ministro 2016 m. spalio 27 d. įsakymu Nr. D1-713 „Dėl statybos techninio reglamento STR 1.01.03:2017 „Statinių ir patalpų klasifikavimas“ patvirtinimo“;</w:t>
                      </w:r>
                    </w:p>
                  </w:sdtContent>
                </w:sdt>
                <w:sdt>
                  <w:sdtPr>
                    <w:alias w:val="7.8 pp."/>
                    <w:tag w:val="part_cce7f81507204fd5a9561c2ba1a2d65e"/>
                    <w:id w:val="-1249954368"/>
                    <w:lock w:val="sdtLocked"/>
                  </w:sdtPr>
                  <w:sdtEndPr/>
                  <w:sdtContent>
                    <w:p w14:paraId="2D2F0868" w14:textId="7CD5C9FD" w:rsidR="00F45D02" w:rsidRDefault="00114BF7">
                      <w:pPr>
                        <w:tabs>
                          <w:tab w:val="left" w:pos="993"/>
                          <w:tab w:val="left" w:pos="1276"/>
                        </w:tabs>
                        <w:suppressAutoHyphens/>
                        <w:ind w:firstLine="567"/>
                        <w:jc w:val="both"/>
                        <w:textAlignment w:val="baseline"/>
                        <w:rPr>
                          <w:szCs w:val="24"/>
                          <w:lang w:eastAsia="lt-LT"/>
                        </w:rPr>
                      </w:pPr>
                      <w:sdt>
                        <w:sdtPr>
                          <w:alias w:val="Numeris"/>
                          <w:tag w:val="nr_cce7f81507204fd5a9561c2ba1a2d65e"/>
                          <w:id w:val="601771253"/>
                          <w:lock w:val="sdtLocked"/>
                        </w:sdtPr>
                        <w:sdtEndPr/>
                        <w:sdtContent>
                          <w:r w:rsidR="00C514A0">
                            <w:rPr>
                              <w:szCs w:val="24"/>
                              <w:lang w:eastAsia="lt-LT"/>
                            </w:rPr>
                            <w:t>7.8</w:t>
                          </w:r>
                        </w:sdtContent>
                      </w:sdt>
                      <w:r w:rsidR="00C514A0">
                        <w:rPr>
                          <w:szCs w:val="24"/>
                          <w:lang w:eastAsia="lt-LT"/>
                        </w:rPr>
                        <w:t>. statybos techninis reglamentas STR 1.04.04:2017 „Statinio projektavimas, projekto ekspertizė“, patvirtintas Lietuvos Respublikos aplinkos ministro 2016 m. lapkričio 7 d. įsakymu Nr. D1-738 „Dėl statybos techninio reglamento STR 1.04.04:2017 „Statinio projektavimas, projekto ekspertizė“ patvirtinimo“;</w:t>
                      </w:r>
                    </w:p>
                  </w:sdtContent>
                </w:sdt>
                <w:sdt>
                  <w:sdtPr>
                    <w:alias w:val="7.9 pp."/>
                    <w:tag w:val="part_78b4040c3957482fba0125d7f431287e"/>
                    <w:id w:val="-766223459"/>
                    <w:lock w:val="sdtLocked"/>
                  </w:sdtPr>
                  <w:sdtEndPr/>
                  <w:sdtContent>
                    <w:p w14:paraId="00625082" w14:textId="1F425EEA" w:rsidR="00F45D02" w:rsidRDefault="00114BF7">
                      <w:pPr>
                        <w:tabs>
                          <w:tab w:val="left" w:pos="993"/>
                          <w:tab w:val="left" w:pos="1134"/>
                        </w:tabs>
                        <w:suppressAutoHyphens/>
                        <w:ind w:firstLine="567"/>
                        <w:jc w:val="both"/>
                        <w:textAlignment w:val="baseline"/>
                        <w:rPr>
                          <w:szCs w:val="24"/>
                          <w:lang w:eastAsia="lt-LT"/>
                        </w:rPr>
                      </w:pPr>
                      <w:sdt>
                        <w:sdtPr>
                          <w:alias w:val="Numeris"/>
                          <w:tag w:val="nr_78b4040c3957482fba0125d7f431287e"/>
                          <w:id w:val="1382833900"/>
                          <w:lock w:val="sdtLocked"/>
                        </w:sdtPr>
                        <w:sdtEndPr/>
                        <w:sdtContent>
                          <w:r w:rsidR="00C514A0">
                            <w:rPr>
                              <w:szCs w:val="24"/>
                              <w:lang w:eastAsia="lt-LT"/>
                            </w:rPr>
                            <w:t>7.9</w:t>
                          </w:r>
                        </w:sdtContent>
                      </w:sdt>
                      <w:r w:rsidR="00C514A0">
                        <w:rPr>
                          <w:szCs w:val="24"/>
                          <w:lang w:eastAsia="lt-LT"/>
                        </w:rPr>
                        <w:t xml:space="preserve">. statybos techninis reglamentas STR 1.06.01:2016 „Statybos darbai. Statinio statybos priežiūra“, patvirtintas Lietuvos Respublikos aplinkos ministro 2016 m. gruodžio 2 d. įsakymu </w:t>
                      </w:r>
                      <w:r w:rsidR="00C514A0">
                        <w:rPr>
                          <w:szCs w:val="24"/>
                          <w:lang w:eastAsia="lt-LT"/>
                        </w:rPr>
                        <w:lastRenderedPageBreak/>
                        <w:t>Nr. D1-848 „Dėl statybos techninio reglamento STR 1.06.01:2016 „Statybos darbai. Statinio statybos priežiūra“ patvirtinimo“;</w:t>
                      </w:r>
                    </w:p>
                  </w:sdtContent>
                </w:sdt>
                <w:sdt>
                  <w:sdtPr>
                    <w:alias w:val="7.10 pp."/>
                    <w:tag w:val="part_2addb3ab8bcf47a5882b695fd57e4bdb"/>
                    <w:id w:val="645390626"/>
                    <w:lock w:val="sdtLocked"/>
                  </w:sdtPr>
                  <w:sdtEndPr/>
                  <w:sdtContent>
                    <w:p w14:paraId="56B72CB8" w14:textId="74F4AAC3" w:rsidR="00F45D02" w:rsidRDefault="00114BF7">
                      <w:pPr>
                        <w:tabs>
                          <w:tab w:val="left" w:pos="993"/>
                          <w:tab w:val="left" w:pos="1276"/>
                        </w:tabs>
                        <w:suppressAutoHyphens/>
                        <w:ind w:firstLine="567"/>
                        <w:jc w:val="both"/>
                        <w:textAlignment w:val="baseline"/>
                        <w:rPr>
                          <w:szCs w:val="24"/>
                          <w:lang w:eastAsia="lt-LT"/>
                        </w:rPr>
                      </w:pPr>
                      <w:sdt>
                        <w:sdtPr>
                          <w:alias w:val="Numeris"/>
                          <w:tag w:val="nr_2addb3ab8bcf47a5882b695fd57e4bdb"/>
                          <w:id w:val="-142359715"/>
                          <w:lock w:val="sdtLocked"/>
                        </w:sdtPr>
                        <w:sdtEndPr/>
                        <w:sdtContent>
                          <w:r w:rsidR="00C514A0">
                            <w:rPr>
                              <w:szCs w:val="24"/>
                              <w:lang w:eastAsia="lt-LT"/>
                            </w:rPr>
                            <w:t>7.10</w:t>
                          </w:r>
                        </w:sdtContent>
                      </w:sdt>
                      <w:r w:rsidR="00C514A0">
                        <w:rPr>
                          <w:szCs w:val="24"/>
                          <w:lang w:eastAsia="lt-LT"/>
                        </w:rPr>
                        <w:t>. statybos techninis reglamentas STR 1.05.01:2017 „Statybą leidžiantys dokumentai. Statybos užbaigimas. Statybos sustabdymas. Savavališkos statybos padarinių šalinimas. Statybos pagal neteisėtai išduotą statybą leidžiantį dokumentą padarinių šalinimas“, patvirtintas Lietuvos Respublikos aplinkos ministro 2016 m. gruodžio 12 d. įsakymu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w:t>
                      </w:r>
                    </w:p>
                  </w:sdtContent>
                </w:sdt>
                <w:sdt>
                  <w:sdtPr>
                    <w:alias w:val="7.11 pp."/>
                    <w:tag w:val="part_8ec63b3983de4df5b8b70701b1659d2b"/>
                    <w:id w:val="-1461267954"/>
                    <w:lock w:val="sdtLocked"/>
                  </w:sdtPr>
                  <w:sdtEndPr/>
                  <w:sdtContent>
                    <w:p w14:paraId="4C3B701A" w14:textId="75810696" w:rsidR="00F45D02" w:rsidRDefault="00114BF7">
                      <w:pPr>
                        <w:tabs>
                          <w:tab w:val="left" w:pos="993"/>
                          <w:tab w:val="left" w:pos="1276"/>
                        </w:tabs>
                        <w:suppressAutoHyphens/>
                        <w:ind w:firstLine="567"/>
                        <w:jc w:val="both"/>
                        <w:textAlignment w:val="baseline"/>
                        <w:rPr>
                          <w:szCs w:val="24"/>
                        </w:rPr>
                      </w:pPr>
                      <w:sdt>
                        <w:sdtPr>
                          <w:alias w:val="Numeris"/>
                          <w:tag w:val="nr_8ec63b3983de4df5b8b70701b1659d2b"/>
                          <w:id w:val="1080638721"/>
                          <w:lock w:val="sdtLocked"/>
                        </w:sdtPr>
                        <w:sdtEndPr/>
                        <w:sdtContent>
                          <w:r w:rsidR="00C514A0">
                            <w:rPr>
                              <w:szCs w:val="24"/>
                            </w:rPr>
                            <w:t>7.11</w:t>
                          </w:r>
                        </w:sdtContent>
                      </w:sdt>
                      <w:r w:rsidR="00C514A0">
                        <w:rPr>
                          <w:szCs w:val="24"/>
                        </w:rPr>
                        <w:t>. statybos techninis reglamentas STR</w:t>
                      </w:r>
                      <w:r w:rsidR="00C514A0">
                        <w:rPr>
                          <w:szCs w:val="24"/>
                          <w:lang w:eastAsia="lt-LT"/>
                        </w:rPr>
                        <w:t> </w:t>
                      </w:r>
                      <w:r w:rsidR="00C514A0">
                        <w:rPr>
                          <w:szCs w:val="24"/>
                        </w:rPr>
                        <w:t>1.02.01:2017 „Statybos dalyvių atestavimo ir teisės pripažinimo tvarkos aprašas“, patvirtintas</w:t>
                      </w:r>
                      <w:r w:rsidR="00C514A0">
                        <w:rPr>
                          <w:bCs/>
                          <w:szCs w:val="24"/>
                        </w:rPr>
                        <w:t xml:space="preserve"> Lietuvos Respublikos aplinkos ministro 2016</w:t>
                      </w:r>
                      <w:r w:rsidR="00C514A0">
                        <w:rPr>
                          <w:szCs w:val="24"/>
                          <w:lang w:eastAsia="lt-LT"/>
                        </w:rPr>
                        <w:t> </w:t>
                      </w:r>
                      <w:r w:rsidR="00C514A0">
                        <w:rPr>
                          <w:bCs/>
                          <w:szCs w:val="24"/>
                        </w:rPr>
                        <w:t>m. gruodžio 12</w:t>
                      </w:r>
                      <w:r w:rsidR="00C514A0">
                        <w:rPr>
                          <w:szCs w:val="24"/>
                          <w:lang w:eastAsia="lt-LT"/>
                        </w:rPr>
                        <w:t> </w:t>
                      </w:r>
                      <w:r w:rsidR="00C514A0">
                        <w:rPr>
                          <w:bCs/>
                          <w:szCs w:val="24"/>
                        </w:rPr>
                        <w:t>d. įsakymu Nr. D1-880 „Dėl statybos techninio reglamento STR</w:t>
                      </w:r>
                      <w:r w:rsidR="00C514A0">
                        <w:rPr>
                          <w:szCs w:val="24"/>
                          <w:lang w:eastAsia="lt-LT"/>
                        </w:rPr>
                        <w:t> </w:t>
                      </w:r>
                      <w:r w:rsidR="00C514A0">
                        <w:rPr>
                          <w:bCs/>
                          <w:szCs w:val="24"/>
                        </w:rPr>
                        <w:t>1.02.01:2017 „Statybos dalyvių atestavimo ir teisės pripažinimo tvarkos aprašas“ patvirtinimo“ (toliau – Reglamentas);</w:t>
                      </w:r>
                    </w:p>
                  </w:sdtContent>
                </w:sdt>
                <w:sdt>
                  <w:sdtPr>
                    <w:alias w:val="7.12 pp."/>
                    <w:tag w:val="part_26a1f89666184283a561123ed9427b86"/>
                    <w:id w:val="-477461249"/>
                    <w:lock w:val="sdtLocked"/>
                  </w:sdtPr>
                  <w:sdtEndPr/>
                  <w:sdtContent>
                    <w:p w14:paraId="1F4874D5" w14:textId="3A1099F3" w:rsidR="00F45D02" w:rsidRDefault="00114BF7">
                      <w:pPr>
                        <w:tabs>
                          <w:tab w:val="left" w:pos="993"/>
                          <w:tab w:val="left" w:pos="1134"/>
                        </w:tabs>
                        <w:suppressAutoHyphens/>
                        <w:ind w:firstLine="567"/>
                        <w:jc w:val="both"/>
                        <w:textAlignment w:val="baseline"/>
                        <w:rPr>
                          <w:szCs w:val="24"/>
                          <w:lang w:eastAsia="lt-LT"/>
                        </w:rPr>
                      </w:pPr>
                      <w:sdt>
                        <w:sdtPr>
                          <w:alias w:val="Numeris"/>
                          <w:tag w:val="nr_26a1f89666184283a561123ed9427b86"/>
                          <w:id w:val="-956181334"/>
                          <w:lock w:val="sdtLocked"/>
                        </w:sdtPr>
                        <w:sdtEndPr/>
                        <w:sdtContent>
                          <w:r w:rsidR="00C514A0">
                            <w:rPr>
                              <w:szCs w:val="24"/>
                              <w:lang w:eastAsia="lt-LT"/>
                            </w:rPr>
                            <w:t>7.12</w:t>
                          </w:r>
                        </w:sdtContent>
                      </w:sdt>
                      <w:r w:rsidR="00C514A0">
                        <w:rPr>
                          <w:szCs w:val="24"/>
                          <w:lang w:eastAsia="lt-LT"/>
                        </w:rPr>
                        <w:t>. Naujų karšto vandens katilų, deginančių skystąjį arba dujinį kurą, techninis reglamentas, patvirtintas Lietuvos Respublikos ūkio ministro 2002 m. vasario 11 d. įsakymu Nr. 45 „Dėl Naujų karšto vandens katilų, deginančių skystąjį arba dujinį kurą techninio reglamento tvirtinimo“;</w:t>
                      </w:r>
                    </w:p>
                  </w:sdtContent>
                </w:sdt>
                <w:sdt>
                  <w:sdtPr>
                    <w:alias w:val="7.13 pp."/>
                    <w:tag w:val="part_7834b35a604c486e8ba6ed007610a6a8"/>
                    <w:id w:val="-1613423034"/>
                    <w:lock w:val="sdtLocked"/>
                  </w:sdtPr>
                  <w:sdtEndPr/>
                  <w:sdtContent>
                    <w:p w14:paraId="39B6CB9F" w14:textId="6028BC51" w:rsidR="00F45D02" w:rsidRDefault="00114BF7">
                      <w:pPr>
                        <w:tabs>
                          <w:tab w:val="left" w:pos="993"/>
                          <w:tab w:val="left" w:pos="1134"/>
                        </w:tabs>
                        <w:suppressAutoHyphens/>
                        <w:ind w:firstLine="567"/>
                        <w:jc w:val="both"/>
                        <w:textAlignment w:val="baseline"/>
                        <w:rPr>
                          <w:szCs w:val="24"/>
                          <w:lang w:eastAsia="lt-LT"/>
                        </w:rPr>
                      </w:pPr>
                      <w:sdt>
                        <w:sdtPr>
                          <w:alias w:val="Numeris"/>
                          <w:tag w:val="nr_7834b35a604c486e8ba6ed007610a6a8"/>
                          <w:id w:val="2007856162"/>
                          <w:lock w:val="sdtLocked"/>
                        </w:sdtPr>
                        <w:sdtEndPr/>
                        <w:sdtContent>
                          <w:r w:rsidR="00C514A0">
                            <w:rPr>
                              <w:szCs w:val="24"/>
                              <w:lang w:eastAsia="lt-LT"/>
                            </w:rPr>
                            <w:t>7.13</w:t>
                          </w:r>
                        </w:sdtContent>
                      </w:sdt>
                      <w:r w:rsidR="00C514A0">
                        <w:rPr>
                          <w:szCs w:val="24"/>
                          <w:lang w:eastAsia="lt-LT"/>
                        </w:rPr>
                        <w:t xml:space="preserve">. Šilumos energijos ir </w:t>
                      </w:r>
                      <w:proofErr w:type="spellStart"/>
                      <w:r w:rsidR="00C514A0">
                        <w:rPr>
                          <w:szCs w:val="24"/>
                          <w:lang w:eastAsia="lt-LT"/>
                        </w:rPr>
                        <w:t>šilumnešio</w:t>
                      </w:r>
                      <w:proofErr w:type="spellEnd"/>
                      <w:r w:rsidR="00C514A0">
                        <w:rPr>
                          <w:szCs w:val="24"/>
                          <w:lang w:eastAsia="lt-LT"/>
                        </w:rPr>
                        <w:t xml:space="preserve"> kiekio apskaitos taisyklės, patvirtintos Lietuvos Respublikos ūkio ministro 1999 m. gruodžio 21 d. įsakymu Nr. 424 „Dėl Šilumos energijos ir </w:t>
                      </w:r>
                      <w:proofErr w:type="spellStart"/>
                      <w:r w:rsidR="00C514A0">
                        <w:rPr>
                          <w:szCs w:val="24"/>
                          <w:lang w:eastAsia="lt-LT"/>
                        </w:rPr>
                        <w:t>šilumnešio</w:t>
                      </w:r>
                      <w:proofErr w:type="spellEnd"/>
                      <w:r w:rsidR="00C514A0">
                        <w:rPr>
                          <w:szCs w:val="24"/>
                          <w:lang w:eastAsia="lt-LT"/>
                        </w:rPr>
                        <w:t xml:space="preserve"> kiekio apskaitos taisyklių patvirtinimo“;</w:t>
                      </w:r>
                    </w:p>
                  </w:sdtContent>
                </w:sdt>
                <w:sdt>
                  <w:sdtPr>
                    <w:alias w:val="7.14 pp."/>
                    <w:tag w:val="part_6b1d8d5959804ce3b5ce65154c0ff6ab"/>
                    <w:id w:val="-2061852800"/>
                    <w:lock w:val="sdtLocked"/>
                  </w:sdtPr>
                  <w:sdtEndPr/>
                  <w:sdtContent>
                    <w:p w14:paraId="34AE6E1A" w14:textId="42D658D4" w:rsidR="00F45D02" w:rsidRDefault="00114BF7">
                      <w:pPr>
                        <w:tabs>
                          <w:tab w:val="left" w:pos="993"/>
                          <w:tab w:val="left" w:pos="1134"/>
                        </w:tabs>
                        <w:suppressAutoHyphens/>
                        <w:ind w:firstLine="567"/>
                        <w:jc w:val="both"/>
                        <w:textAlignment w:val="baseline"/>
                        <w:rPr>
                          <w:szCs w:val="24"/>
                          <w:lang w:eastAsia="lt-LT"/>
                        </w:rPr>
                      </w:pPr>
                      <w:sdt>
                        <w:sdtPr>
                          <w:alias w:val="Numeris"/>
                          <w:tag w:val="nr_6b1d8d5959804ce3b5ce65154c0ff6ab"/>
                          <w:id w:val="-1566018226"/>
                          <w:lock w:val="sdtLocked"/>
                        </w:sdtPr>
                        <w:sdtEndPr/>
                        <w:sdtContent>
                          <w:r w:rsidR="00C514A0">
                            <w:rPr>
                              <w:szCs w:val="24"/>
                              <w:lang w:eastAsia="lt-LT"/>
                            </w:rPr>
                            <w:t>7.14</w:t>
                          </w:r>
                        </w:sdtContent>
                      </w:sdt>
                      <w:r w:rsidR="00C514A0">
                        <w:rPr>
                          <w:szCs w:val="24"/>
                          <w:lang w:eastAsia="lt-LT"/>
                        </w:rPr>
                        <w:t>. Registruojamų potencialiai pavojingų įrenginių valstybės registre, nurodant jų parametrus, sąrašas klasifikatorius, patvirtintas Lietuvos Respublikos vyriausiojo valstybinio darbo inspektoriaus 2006 m. rugpjūčio 1 d. įsakymu Nr. 1-178 „Dėl Registruojamų potencialiai pavojingų įrenginių valstybės registre, nurodant jų parametrus, sąrašo-klasifikatoriaus patvirtinimo“;</w:t>
                      </w:r>
                    </w:p>
                  </w:sdtContent>
                </w:sdt>
                <w:sdt>
                  <w:sdtPr>
                    <w:alias w:val="7.15 pp."/>
                    <w:tag w:val="part_ff669de1aaa54351b47d97e7f522c419"/>
                    <w:id w:val="-1810082699"/>
                    <w:lock w:val="sdtLocked"/>
                  </w:sdtPr>
                  <w:sdtEndPr/>
                  <w:sdtContent>
                    <w:p w14:paraId="22C29F08" w14:textId="2B7764F4" w:rsidR="00F45D02" w:rsidRDefault="00114BF7">
                      <w:pPr>
                        <w:tabs>
                          <w:tab w:val="left" w:pos="993"/>
                          <w:tab w:val="left" w:pos="1134"/>
                        </w:tabs>
                        <w:suppressAutoHyphens/>
                        <w:ind w:firstLine="567"/>
                        <w:jc w:val="both"/>
                        <w:textAlignment w:val="baseline"/>
                        <w:rPr>
                          <w:szCs w:val="24"/>
                          <w:lang w:eastAsia="lt-LT"/>
                        </w:rPr>
                      </w:pPr>
                      <w:sdt>
                        <w:sdtPr>
                          <w:alias w:val="Numeris"/>
                          <w:tag w:val="nr_ff669de1aaa54351b47d97e7f522c419"/>
                          <w:id w:val="1452666313"/>
                          <w:lock w:val="sdtLocked"/>
                        </w:sdtPr>
                        <w:sdtEndPr/>
                        <w:sdtContent>
                          <w:r w:rsidR="00C514A0">
                            <w:rPr>
                              <w:szCs w:val="24"/>
                              <w:lang w:eastAsia="lt-LT"/>
                            </w:rPr>
                            <w:t>7.15</w:t>
                          </w:r>
                        </w:sdtContent>
                      </w:sdt>
                      <w:r w:rsidR="00C514A0">
                        <w:rPr>
                          <w:szCs w:val="24"/>
                          <w:lang w:eastAsia="lt-LT"/>
                        </w:rPr>
                        <w:t>. Vandens garo ir perkaitinto vandens vamzdynų įrengimo ir saugaus eksploatavimo taisyklės, patvirtintos Lietuvos Respublikos energetikos ministro 2009 m. birželio 10 d. įsakymu Nr. 1-82 „Dėl Vandens garo ir perkaitinto vandens vamzdynų įrengimo ir saugaus eksploatavimo taisyklių patvirtinimo“;</w:t>
                      </w:r>
                    </w:p>
                  </w:sdtContent>
                </w:sdt>
                <w:sdt>
                  <w:sdtPr>
                    <w:alias w:val="7.16 pp."/>
                    <w:tag w:val="part_336f78bf85914a9d8cd6834a56b229c2"/>
                    <w:id w:val="-1727683211"/>
                    <w:lock w:val="sdtLocked"/>
                  </w:sdtPr>
                  <w:sdtEndPr/>
                  <w:sdtContent>
                    <w:p w14:paraId="1F5BC99A" w14:textId="585B7F6D" w:rsidR="00F45D02" w:rsidRDefault="00114BF7">
                      <w:pPr>
                        <w:tabs>
                          <w:tab w:val="left" w:pos="993"/>
                          <w:tab w:val="left" w:pos="1134"/>
                        </w:tabs>
                        <w:suppressAutoHyphens/>
                        <w:ind w:firstLine="567"/>
                        <w:jc w:val="both"/>
                        <w:textAlignment w:val="baseline"/>
                        <w:rPr>
                          <w:szCs w:val="24"/>
                          <w:lang w:eastAsia="lt-LT"/>
                        </w:rPr>
                      </w:pPr>
                      <w:sdt>
                        <w:sdtPr>
                          <w:alias w:val="Numeris"/>
                          <w:tag w:val="nr_336f78bf85914a9d8cd6834a56b229c2"/>
                          <w:id w:val="1512633381"/>
                          <w:lock w:val="sdtLocked"/>
                        </w:sdtPr>
                        <w:sdtEndPr/>
                        <w:sdtContent>
                          <w:r w:rsidR="00C514A0">
                            <w:rPr>
                              <w:szCs w:val="24"/>
                              <w:lang w:eastAsia="lt-LT"/>
                            </w:rPr>
                            <w:t>7.16</w:t>
                          </w:r>
                        </w:sdtContent>
                      </w:sdt>
                      <w:r w:rsidR="00C514A0">
                        <w:rPr>
                          <w:szCs w:val="24"/>
                          <w:lang w:eastAsia="lt-LT"/>
                        </w:rPr>
                        <w:t>. Šilumos tiekimo tinklų ir šilumos punktų įrengimo taisyklės, patvirtintos Lietuvos Respublikos energetikos ministro 2011 m. birželio 17 d. įsakymu Nr. 1-160 „Dėl Šilumos tiekimo tinklų ir šilumos punktų įrengimo taisyklių patvirtinimo“;</w:t>
                      </w:r>
                    </w:p>
                  </w:sdtContent>
                </w:sdt>
                <w:sdt>
                  <w:sdtPr>
                    <w:alias w:val="7.17 pp."/>
                    <w:tag w:val="part_a80f5776ff9c4588917c871c50b5c3eb"/>
                    <w:id w:val="-1906849"/>
                    <w:lock w:val="sdtLocked"/>
                  </w:sdtPr>
                  <w:sdtEndPr/>
                  <w:sdtContent>
                    <w:p w14:paraId="1F51EEAA" w14:textId="3B766DE1" w:rsidR="00F45D02" w:rsidRDefault="00114BF7">
                      <w:pPr>
                        <w:tabs>
                          <w:tab w:val="left" w:pos="993"/>
                          <w:tab w:val="left" w:pos="1134"/>
                        </w:tabs>
                        <w:suppressAutoHyphens/>
                        <w:ind w:firstLine="567"/>
                        <w:jc w:val="both"/>
                        <w:textAlignment w:val="baseline"/>
                        <w:rPr>
                          <w:szCs w:val="24"/>
                          <w:lang w:eastAsia="lt-LT"/>
                        </w:rPr>
                      </w:pPr>
                      <w:sdt>
                        <w:sdtPr>
                          <w:alias w:val="Numeris"/>
                          <w:tag w:val="nr_a80f5776ff9c4588917c871c50b5c3eb"/>
                          <w:id w:val="-630248337"/>
                          <w:lock w:val="sdtLocked"/>
                        </w:sdtPr>
                        <w:sdtEndPr/>
                        <w:sdtContent>
                          <w:r w:rsidR="00C514A0">
                            <w:rPr>
                              <w:szCs w:val="24"/>
                              <w:lang w:eastAsia="lt-LT"/>
                            </w:rPr>
                            <w:t>7.17</w:t>
                          </w:r>
                        </w:sdtContent>
                      </w:sdt>
                      <w:r w:rsidR="00C514A0">
                        <w:rPr>
                          <w:szCs w:val="24"/>
                          <w:lang w:eastAsia="lt-LT"/>
                        </w:rPr>
                        <w:t>. Elektros įrenginių įrengimo bendrosios taisyklės, patvirtintos Lietuvos Respublikos energetikos ministro 2012 m. vasario 3 d. įsakymu Nr. 1-22 „Dėl Elektros įrenginių įrengimo bendrųjų taisyklių patvirtinimo“;</w:t>
                      </w:r>
                    </w:p>
                  </w:sdtContent>
                </w:sdt>
                <w:sdt>
                  <w:sdtPr>
                    <w:alias w:val="7.18 pp."/>
                    <w:tag w:val="part_acd05264fa7946a988fa2facd32fe678"/>
                    <w:id w:val="1434239188"/>
                    <w:lock w:val="sdtLocked"/>
                  </w:sdtPr>
                  <w:sdtEndPr/>
                  <w:sdtContent>
                    <w:p w14:paraId="253DC1CE" w14:textId="336847B3" w:rsidR="00F45D02" w:rsidRDefault="00114BF7">
                      <w:pPr>
                        <w:tabs>
                          <w:tab w:val="left" w:pos="993"/>
                          <w:tab w:val="left" w:pos="1134"/>
                        </w:tabs>
                        <w:suppressAutoHyphens/>
                        <w:ind w:firstLine="567"/>
                        <w:jc w:val="both"/>
                        <w:textAlignment w:val="baseline"/>
                        <w:rPr>
                          <w:szCs w:val="24"/>
                          <w:lang w:eastAsia="lt-LT"/>
                        </w:rPr>
                      </w:pPr>
                      <w:sdt>
                        <w:sdtPr>
                          <w:alias w:val="Numeris"/>
                          <w:tag w:val="nr_acd05264fa7946a988fa2facd32fe678"/>
                          <w:id w:val="-1527013003"/>
                          <w:lock w:val="sdtLocked"/>
                        </w:sdtPr>
                        <w:sdtEndPr/>
                        <w:sdtContent>
                          <w:r w:rsidR="00C514A0">
                            <w:rPr>
                              <w:szCs w:val="24"/>
                              <w:lang w:eastAsia="lt-LT"/>
                            </w:rPr>
                            <w:t>7.18</w:t>
                          </w:r>
                        </w:sdtContent>
                      </w:sdt>
                      <w:r w:rsidR="00C514A0">
                        <w:rPr>
                          <w:szCs w:val="24"/>
                          <w:lang w:eastAsia="lt-LT"/>
                        </w:rPr>
                        <w:t>. Specialiųjų patalpų ir technologinių procesų elektros įrenginių įrengimo taisyklės, patvirtintos Lietuvos Respublikos energetikos ministro 2013 m. kovo 5 d. įsakymu Nr. 1-52 „Dėl Specialiųjų patalpų ir technologinių procesų elektros įrenginių įrengimo taisyklių patvirtinimo“;</w:t>
                      </w:r>
                    </w:p>
                  </w:sdtContent>
                </w:sdt>
                <w:sdt>
                  <w:sdtPr>
                    <w:alias w:val="7.19 pp."/>
                    <w:tag w:val="part_3c7c998151ac46659bc67fc81e225552"/>
                    <w:id w:val="-607355398"/>
                    <w:lock w:val="sdtLocked"/>
                  </w:sdtPr>
                  <w:sdtEndPr/>
                  <w:sdtContent>
                    <w:p w14:paraId="4D40D1B4" w14:textId="565A3D5A" w:rsidR="00F45D02" w:rsidRDefault="00114BF7">
                      <w:pPr>
                        <w:tabs>
                          <w:tab w:val="left" w:pos="993"/>
                          <w:tab w:val="left" w:pos="1134"/>
                        </w:tabs>
                        <w:suppressAutoHyphens/>
                        <w:ind w:firstLine="567"/>
                        <w:jc w:val="both"/>
                        <w:textAlignment w:val="baseline"/>
                        <w:rPr>
                          <w:szCs w:val="24"/>
                          <w:lang w:eastAsia="lt-LT"/>
                        </w:rPr>
                      </w:pPr>
                      <w:sdt>
                        <w:sdtPr>
                          <w:alias w:val="Numeris"/>
                          <w:tag w:val="nr_3c7c998151ac46659bc67fc81e225552"/>
                          <w:id w:val="-623856272"/>
                          <w:lock w:val="sdtLocked"/>
                        </w:sdtPr>
                        <w:sdtEndPr/>
                        <w:sdtContent>
                          <w:r w:rsidR="00C514A0">
                            <w:rPr>
                              <w:szCs w:val="24"/>
                              <w:lang w:eastAsia="lt-LT"/>
                            </w:rPr>
                            <w:t>7.19</w:t>
                          </w:r>
                        </w:sdtContent>
                      </w:sdt>
                      <w:r w:rsidR="00C514A0">
                        <w:rPr>
                          <w:szCs w:val="24"/>
                          <w:lang w:eastAsia="lt-LT"/>
                        </w:rPr>
                        <w:t xml:space="preserve">. </w:t>
                      </w:r>
                      <w:r w:rsidR="00C514A0">
                        <w:rPr>
                          <w:szCs w:val="24"/>
                          <w:lang w:eastAsia="ar-SA"/>
                        </w:rPr>
                        <w:t>Išmetamų teršalų iš kurą deginančių įrenginių normos LAND</w:t>
                      </w:r>
                      <w:r w:rsidR="00C514A0">
                        <w:rPr>
                          <w:szCs w:val="24"/>
                          <w:lang w:eastAsia="lt-LT"/>
                        </w:rPr>
                        <w:t> </w:t>
                      </w:r>
                      <w:r w:rsidR="00C514A0">
                        <w:rPr>
                          <w:szCs w:val="24"/>
                          <w:lang w:eastAsia="ar-SA"/>
                        </w:rPr>
                        <w:t>43-2013, patvirtintos Lietuvos Respublikos aplinkos ministro 2013</w:t>
                      </w:r>
                      <w:r w:rsidR="00C514A0">
                        <w:rPr>
                          <w:szCs w:val="24"/>
                          <w:lang w:eastAsia="lt-LT"/>
                        </w:rPr>
                        <w:t> </w:t>
                      </w:r>
                      <w:r w:rsidR="00C514A0">
                        <w:rPr>
                          <w:szCs w:val="24"/>
                          <w:lang w:eastAsia="ar-SA"/>
                        </w:rPr>
                        <w:t>m. balandžio 10</w:t>
                      </w:r>
                      <w:r w:rsidR="00C514A0">
                        <w:rPr>
                          <w:szCs w:val="24"/>
                          <w:lang w:eastAsia="lt-LT"/>
                        </w:rPr>
                        <w:t> </w:t>
                      </w:r>
                      <w:r w:rsidR="00C514A0">
                        <w:rPr>
                          <w:szCs w:val="24"/>
                          <w:lang w:eastAsia="ar-SA"/>
                        </w:rPr>
                        <w:t>d. įsakymu Nr.</w:t>
                      </w:r>
                      <w:r w:rsidR="00C514A0">
                        <w:rPr>
                          <w:szCs w:val="24"/>
                          <w:lang w:eastAsia="lt-LT"/>
                        </w:rPr>
                        <w:t> </w:t>
                      </w:r>
                      <w:r w:rsidR="00C514A0">
                        <w:rPr>
                          <w:szCs w:val="24"/>
                          <w:lang w:eastAsia="ar-SA"/>
                        </w:rPr>
                        <w:t>486 „Dėl Išmetamų teršalų iš kurą deginančių įrenginių normų LAND</w:t>
                      </w:r>
                      <w:r w:rsidR="00C514A0">
                        <w:rPr>
                          <w:szCs w:val="24"/>
                          <w:lang w:eastAsia="lt-LT"/>
                        </w:rPr>
                        <w:t> </w:t>
                      </w:r>
                      <w:r w:rsidR="00C514A0">
                        <w:rPr>
                          <w:szCs w:val="24"/>
                          <w:lang w:eastAsia="ar-SA"/>
                        </w:rPr>
                        <w:t>43-2013 patvirtinimo“;</w:t>
                      </w:r>
                    </w:p>
                  </w:sdtContent>
                </w:sdt>
                <w:sdt>
                  <w:sdtPr>
                    <w:alias w:val="7.20 pp."/>
                    <w:tag w:val="part_9d900941014a4974ba217b3859257be6"/>
                    <w:id w:val="-1023392634"/>
                    <w:lock w:val="sdtLocked"/>
                  </w:sdtPr>
                  <w:sdtEndPr/>
                  <w:sdtContent>
                    <w:p w14:paraId="4AB9C660" w14:textId="35F0C2A6" w:rsidR="00F45D02" w:rsidRDefault="00114BF7">
                      <w:pPr>
                        <w:tabs>
                          <w:tab w:val="left" w:pos="993"/>
                          <w:tab w:val="left" w:pos="1134"/>
                        </w:tabs>
                        <w:suppressAutoHyphens/>
                        <w:ind w:firstLine="567"/>
                        <w:jc w:val="both"/>
                        <w:textAlignment w:val="baseline"/>
                        <w:rPr>
                          <w:szCs w:val="24"/>
                          <w:lang w:eastAsia="lt-LT"/>
                        </w:rPr>
                      </w:pPr>
                      <w:sdt>
                        <w:sdtPr>
                          <w:alias w:val="Numeris"/>
                          <w:tag w:val="nr_9d900941014a4974ba217b3859257be6"/>
                          <w:id w:val="1072620187"/>
                          <w:lock w:val="sdtLocked"/>
                        </w:sdtPr>
                        <w:sdtEndPr/>
                        <w:sdtContent>
                          <w:r w:rsidR="00C514A0">
                            <w:rPr>
                              <w:szCs w:val="24"/>
                              <w:lang w:eastAsia="lt-LT"/>
                            </w:rPr>
                            <w:t>7.20</w:t>
                          </w:r>
                        </w:sdtContent>
                      </w:sdt>
                      <w:r w:rsidR="00C514A0">
                        <w:rPr>
                          <w:szCs w:val="24"/>
                          <w:lang w:eastAsia="lt-LT"/>
                        </w:rPr>
                        <w:t>. Garo ir vandens šildymo katilų įrengimo ir saugaus eksploatavimo taisyklės, patvirtintos Lietuvos Respublikos energetikos ministro 2015 m. balandžio 8 d. įsakymu Nr. 1-102 „Dėl Garo ir vandens šildymo katilų įrengimo ir saugaus eksploatavimo taisyklių patvirtinimo“;</w:t>
                      </w:r>
                    </w:p>
                  </w:sdtContent>
                </w:sdt>
                <w:sdt>
                  <w:sdtPr>
                    <w:alias w:val="7.21 pp."/>
                    <w:tag w:val="part_ac0e684820c446269199b092fb4d10d0"/>
                    <w:id w:val="1745143004"/>
                    <w:lock w:val="sdtLocked"/>
                  </w:sdtPr>
                  <w:sdtEndPr/>
                  <w:sdtContent>
                    <w:p w14:paraId="53FC1E80" w14:textId="4816935D" w:rsidR="00F45D02" w:rsidRDefault="00114BF7">
                      <w:pPr>
                        <w:tabs>
                          <w:tab w:val="left" w:pos="993"/>
                          <w:tab w:val="left" w:pos="1134"/>
                        </w:tabs>
                        <w:suppressAutoHyphens/>
                        <w:ind w:firstLine="567"/>
                        <w:jc w:val="both"/>
                        <w:textAlignment w:val="baseline"/>
                        <w:rPr>
                          <w:szCs w:val="24"/>
                          <w:lang w:eastAsia="lt-LT"/>
                        </w:rPr>
                      </w:pPr>
                      <w:sdt>
                        <w:sdtPr>
                          <w:alias w:val="Numeris"/>
                          <w:tag w:val="nr_ac0e684820c446269199b092fb4d10d0"/>
                          <w:id w:val="454919456"/>
                          <w:lock w:val="sdtLocked"/>
                        </w:sdtPr>
                        <w:sdtEndPr/>
                        <w:sdtContent>
                          <w:r w:rsidR="00C514A0">
                            <w:rPr>
                              <w:szCs w:val="24"/>
                              <w:lang w:eastAsia="lt-LT"/>
                            </w:rPr>
                            <w:t>7.21</w:t>
                          </w:r>
                        </w:sdtContent>
                      </w:sdt>
                      <w:r w:rsidR="00C514A0">
                        <w:rPr>
                          <w:szCs w:val="24"/>
                          <w:lang w:eastAsia="lt-LT"/>
                        </w:rPr>
                        <w:t xml:space="preserve">. </w:t>
                      </w:r>
                      <w:r w:rsidR="00C514A0">
                        <w:rPr>
                          <w:szCs w:val="24"/>
                        </w:rPr>
                        <w:t>Katilinių įrenginių įrengimo taisyklės, patvirtintos Lietuvos Respublikos energetikos ministro 2016</w:t>
                      </w:r>
                      <w:r w:rsidR="00C514A0">
                        <w:rPr>
                          <w:szCs w:val="24"/>
                          <w:lang w:eastAsia="lt-LT"/>
                        </w:rPr>
                        <w:t> </w:t>
                      </w:r>
                      <w:r w:rsidR="00C514A0">
                        <w:rPr>
                          <w:szCs w:val="24"/>
                        </w:rPr>
                        <w:t>m. rugsėjo 19</w:t>
                      </w:r>
                      <w:r w:rsidR="00C514A0">
                        <w:rPr>
                          <w:szCs w:val="24"/>
                          <w:lang w:eastAsia="lt-LT"/>
                        </w:rPr>
                        <w:t> </w:t>
                      </w:r>
                      <w:r w:rsidR="00C514A0">
                        <w:rPr>
                          <w:szCs w:val="24"/>
                        </w:rPr>
                        <w:t xml:space="preserve">d. įsakymu </w:t>
                      </w:r>
                      <w:r w:rsidR="00C514A0">
                        <w:rPr>
                          <w:szCs w:val="24"/>
                          <w:lang w:eastAsia="lt-LT"/>
                        </w:rPr>
                        <w:t>Nr. </w:t>
                      </w:r>
                      <w:r w:rsidR="00C514A0">
                        <w:rPr>
                          <w:szCs w:val="24"/>
                        </w:rPr>
                        <w:t>1-249 „Dėl Katilinių įrenginių įrengimo taisyklių patvirtinimo“;</w:t>
                      </w:r>
                    </w:p>
                  </w:sdtContent>
                </w:sdt>
                <w:sdt>
                  <w:sdtPr>
                    <w:alias w:val="7.22 pp."/>
                    <w:tag w:val="part_05389817ed7e431695099a057b07fcf7"/>
                    <w:id w:val="1955670497"/>
                    <w:lock w:val="sdtLocked"/>
                  </w:sdtPr>
                  <w:sdtEndPr/>
                  <w:sdtContent>
                    <w:p w14:paraId="0A2AF53C" w14:textId="6C2C038F" w:rsidR="00F45D02" w:rsidRDefault="00114BF7">
                      <w:pPr>
                        <w:tabs>
                          <w:tab w:val="left" w:pos="993"/>
                          <w:tab w:val="left" w:pos="1134"/>
                        </w:tabs>
                        <w:suppressAutoHyphens/>
                        <w:ind w:firstLine="567"/>
                        <w:jc w:val="both"/>
                        <w:textAlignment w:val="baseline"/>
                        <w:rPr>
                          <w:szCs w:val="24"/>
                          <w:lang w:eastAsia="lt-LT"/>
                        </w:rPr>
                      </w:pPr>
                      <w:sdt>
                        <w:sdtPr>
                          <w:alias w:val="Numeris"/>
                          <w:tag w:val="nr_05389817ed7e431695099a057b07fcf7"/>
                          <w:id w:val="-1515915351"/>
                          <w:lock w:val="sdtLocked"/>
                        </w:sdtPr>
                        <w:sdtEndPr/>
                        <w:sdtContent>
                          <w:r w:rsidR="00C514A0">
                            <w:rPr>
                              <w:szCs w:val="24"/>
                              <w:lang w:eastAsia="lt-LT"/>
                            </w:rPr>
                            <w:t>7.22</w:t>
                          </w:r>
                        </w:sdtContent>
                      </w:sdt>
                      <w:r w:rsidR="00C514A0">
                        <w:rPr>
                          <w:szCs w:val="24"/>
                          <w:lang w:eastAsia="lt-LT"/>
                        </w:rPr>
                        <w:t xml:space="preserve">. </w:t>
                      </w:r>
                      <w:r w:rsidR="00C514A0">
                        <w:rPr>
                          <w:szCs w:val="24"/>
                        </w:rPr>
                        <w:t>Pastatų karšto vandens sistemų įrengimo taisyklės, Lietuvos Respublikos energetikos ministro 2017</w:t>
                      </w:r>
                      <w:r w:rsidR="00C514A0">
                        <w:rPr>
                          <w:szCs w:val="24"/>
                          <w:lang w:eastAsia="lt-LT"/>
                        </w:rPr>
                        <w:t> </w:t>
                      </w:r>
                      <w:r w:rsidR="00C514A0">
                        <w:rPr>
                          <w:szCs w:val="24"/>
                        </w:rPr>
                        <w:t>m. liepos 19</w:t>
                      </w:r>
                      <w:r w:rsidR="00C514A0">
                        <w:rPr>
                          <w:szCs w:val="24"/>
                          <w:lang w:eastAsia="lt-LT"/>
                        </w:rPr>
                        <w:t> </w:t>
                      </w:r>
                      <w:r w:rsidR="00C514A0">
                        <w:rPr>
                          <w:szCs w:val="24"/>
                        </w:rPr>
                        <w:t>d. įsakymu Nr.</w:t>
                      </w:r>
                      <w:r w:rsidR="00C514A0">
                        <w:rPr>
                          <w:szCs w:val="24"/>
                          <w:lang w:eastAsia="lt-LT"/>
                        </w:rPr>
                        <w:t> </w:t>
                      </w:r>
                      <w:r w:rsidR="00C514A0">
                        <w:rPr>
                          <w:szCs w:val="24"/>
                        </w:rPr>
                        <w:t>1-196 „Dėl Pastatų karšto vandens sistemų įrengimo taisyklių patvirtinimo“;</w:t>
                      </w:r>
                    </w:p>
                  </w:sdtContent>
                </w:sdt>
                <w:sdt>
                  <w:sdtPr>
                    <w:alias w:val="7.23 pp."/>
                    <w:tag w:val="part_071fde36492a4812a4ac2c98d84675fc"/>
                    <w:id w:val="46886162"/>
                    <w:lock w:val="sdtLocked"/>
                  </w:sdtPr>
                  <w:sdtEndPr/>
                  <w:sdtContent>
                    <w:p w14:paraId="2D0EC561" w14:textId="50694364" w:rsidR="00F45D02" w:rsidRDefault="00114BF7">
                      <w:pPr>
                        <w:tabs>
                          <w:tab w:val="left" w:pos="993"/>
                          <w:tab w:val="left" w:pos="1134"/>
                        </w:tabs>
                        <w:suppressAutoHyphens/>
                        <w:ind w:firstLine="567"/>
                        <w:jc w:val="both"/>
                        <w:textAlignment w:val="baseline"/>
                        <w:rPr>
                          <w:szCs w:val="24"/>
                          <w:lang w:eastAsia="lt-LT"/>
                        </w:rPr>
                      </w:pPr>
                      <w:sdt>
                        <w:sdtPr>
                          <w:alias w:val="Numeris"/>
                          <w:tag w:val="nr_071fde36492a4812a4ac2c98d84675fc"/>
                          <w:id w:val="-481537964"/>
                          <w:lock w:val="sdtLocked"/>
                        </w:sdtPr>
                        <w:sdtEndPr/>
                        <w:sdtContent>
                          <w:r w:rsidR="00C514A0">
                            <w:rPr>
                              <w:szCs w:val="24"/>
                              <w:lang w:eastAsia="lt-LT"/>
                            </w:rPr>
                            <w:t>7.23</w:t>
                          </w:r>
                        </w:sdtContent>
                      </w:sdt>
                      <w:r w:rsidR="00C514A0">
                        <w:rPr>
                          <w:szCs w:val="24"/>
                          <w:lang w:eastAsia="lt-LT"/>
                        </w:rPr>
                        <w:t>. Įrenginių ir šilumos perdavimo tinklų šilumos izoliacijos įrengimo taisyklės, patvirtintos Lietuvos Respublikos energetikos ministro 2017 m. rugsėjo 18 d. įsakymu Nr. 1-245 „Dėl Įrenginių ir šilumos perdavimo tinklų šilumos izoliacijos įrengimo taisyklių patvirtinimo“;</w:t>
                      </w:r>
                    </w:p>
                  </w:sdtContent>
                </w:sdt>
                <w:sdt>
                  <w:sdtPr>
                    <w:alias w:val="7.24 pp."/>
                    <w:tag w:val="part_389f749e25974574bc889000059873ea"/>
                    <w:id w:val="482585864"/>
                    <w:lock w:val="sdtLocked"/>
                  </w:sdtPr>
                  <w:sdtEndPr/>
                  <w:sdtContent>
                    <w:p w14:paraId="2AB6F820" w14:textId="6D93425D" w:rsidR="00F45D02" w:rsidRDefault="00114BF7">
                      <w:pPr>
                        <w:tabs>
                          <w:tab w:val="left" w:pos="993"/>
                          <w:tab w:val="left" w:pos="1134"/>
                        </w:tabs>
                        <w:suppressAutoHyphens/>
                        <w:ind w:firstLine="567"/>
                        <w:jc w:val="both"/>
                        <w:textAlignment w:val="baseline"/>
                        <w:rPr>
                          <w:szCs w:val="24"/>
                          <w:lang w:eastAsia="lt-LT"/>
                        </w:rPr>
                      </w:pPr>
                      <w:sdt>
                        <w:sdtPr>
                          <w:alias w:val="Numeris"/>
                          <w:tag w:val="nr_389f749e25974574bc889000059873ea"/>
                          <w:id w:val="-1605964347"/>
                          <w:lock w:val="sdtLocked"/>
                        </w:sdtPr>
                        <w:sdtEndPr/>
                        <w:sdtContent>
                          <w:r w:rsidR="00C514A0">
                            <w:rPr>
                              <w:szCs w:val="24"/>
                              <w:lang w:eastAsia="lt-LT"/>
                            </w:rPr>
                            <w:t>7.24</w:t>
                          </w:r>
                        </w:sdtContent>
                      </w:sdt>
                      <w:r w:rsidR="00C514A0">
                        <w:rPr>
                          <w:szCs w:val="24"/>
                          <w:lang w:eastAsia="lt-LT"/>
                        </w:rPr>
                        <w:t xml:space="preserve">. </w:t>
                      </w:r>
                      <w:r w:rsidR="00C514A0">
                        <w:rPr>
                          <w:rFonts w:eastAsia="Calibri"/>
                          <w:szCs w:val="24"/>
                        </w:rPr>
                        <w:t>Bendrosios gaisrinės saugos taisyklės, patvirtintos Priešgaisrinės apsaugos ir gelbėjimo departamento prie Vidaus reikalų ministerijos direktoriaus įsakymu Nr.</w:t>
                      </w:r>
                      <w:r w:rsidR="00C514A0">
                        <w:rPr>
                          <w:szCs w:val="24"/>
                          <w:lang w:eastAsia="lt-LT"/>
                        </w:rPr>
                        <w:t> </w:t>
                      </w:r>
                      <w:r w:rsidR="00C514A0">
                        <w:rPr>
                          <w:rFonts w:eastAsia="Calibri"/>
                          <w:szCs w:val="24"/>
                        </w:rPr>
                        <w:t>64 „Dėl Bendrųjų gaisrinės saugos taisyklių patvirtinimo“;</w:t>
                      </w:r>
                    </w:p>
                  </w:sdtContent>
                </w:sdt>
                <w:sdt>
                  <w:sdtPr>
                    <w:alias w:val="7.25 pp."/>
                    <w:tag w:val="part_cc062fe2bdab4c369e9c0959fdb080e9"/>
                    <w:id w:val="725498782"/>
                    <w:lock w:val="sdtLocked"/>
                  </w:sdtPr>
                  <w:sdtEndPr/>
                  <w:sdtContent>
                    <w:p w14:paraId="4859ADF4" w14:textId="7F501202" w:rsidR="00F45D02" w:rsidRDefault="00114BF7">
                      <w:pPr>
                        <w:tabs>
                          <w:tab w:val="left" w:pos="993"/>
                          <w:tab w:val="left" w:pos="1134"/>
                        </w:tabs>
                        <w:suppressAutoHyphens/>
                        <w:ind w:firstLine="567"/>
                        <w:jc w:val="both"/>
                        <w:textAlignment w:val="baseline"/>
                        <w:rPr>
                          <w:szCs w:val="24"/>
                          <w:lang w:eastAsia="lt-LT"/>
                        </w:rPr>
                      </w:pPr>
                      <w:sdt>
                        <w:sdtPr>
                          <w:alias w:val="Numeris"/>
                          <w:tag w:val="nr_cc062fe2bdab4c369e9c0959fdb080e9"/>
                          <w:id w:val="1553662118"/>
                          <w:lock w:val="sdtLocked"/>
                        </w:sdtPr>
                        <w:sdtEndPr/>
                        <w:sdtContent>
                          <w:r w:rsidR="00C514A0">
                            <w:rPr>
                              <w:szCs w:val="24"/>
                              <w:lang w:eastAsia="lt-LT"/>
                            </w:rPr>
                            <w:t>7.25</w:t>
                          </w:r>
                        </w:sdtContent>
                      </w:sdt>
                      <w:r w:rsidR="00C514A0">
                        <w:rPr>
                          <w:szCs w:val="24"/>
                          <w:lang w:eastAsia="lt-LT"/>
                        </w:rPr>
                        <w:t xml:space="preserve">. </w:t>
                      </w:r>
                      <w:r w:rsidR="00C514A0">
                        <w:rPr>
                          <w:rFonts w:eastAsia="Calibri"/>
                          <w:szCs w:val="24"/>
                        </w:rPr>
                        <w:t>Lietuvos standartas LST</w:t>
                      </w:r>
                      <w:r w:rsidR="00C514A0">
                        <w:rPr>
                          <w:szCs w:val="24"/>
                          <w:lang w:eastAsia="lt-LT"/>
                        </w:rPr>
                        <w:t> </w:t>
                      </w:r>
                      <w:r w:rsidR="00C514A0">
                        <w:rPr>
                          <w:rFonts w:eastAsia="Calibri"/>
                          <w:szCs w:val="24"/>
                        </w:rPr>
                        <w:t>EN</w:t>
                      </w:r>
                      <w:r w:rsidR="00C514A0">
                        <w:rPr>
                          <w:szCs w:val="24"/>
                          <w:lang w:eastAsia="lt-LT"/>
                        </w:rPr>
                        <w:t> </w:t>
                      </w:r>
                      <w:r w:rsidR="00C514A0">
                        <w:rPr>
                          <w:szCs w:val="24"/>
                        </w:rPr>
                        <w:t>14336:2025 „Pastatų šildymo sistemos. Vandeninių šildymo ir vėsinimo sistemų įrengimas ir perdavimas naudoti“</w:t>
                      </w:r>
                      <w:r w:rsidR="00C514A0">
                        <w:rPr>
                          <w:rFonts w:eastAsia="Calibri"/>
                          <w:szCs w:val="24"/>
                        </w:rPr>
                        <w:t>;</w:t>
                      </w:r>
                    </w:p>
                  </w:sdtContent>
                </w:sdt>
                <w:sdt>
                  <w:sdtPr>
                    <w:alias w:val="7.26 pp."/>
                    <w:tag w:val="part_8ca034d794324146aea3cd282e1fb8ba"/>
                    <w:id w:val="-350499277"/>
                    <w:lock w:val="sdtLocked"/>
                  </w:sdtPr>
                  <w:sdtEndPr/>
                  <w:sdtContent>
                    <w:p w14:paraId="33734AAD" w14:textId="79306123" w:rsidR="00F45D02" w:rsidRDefault="00114BF7">
                      <w:pPr>
                        <w:tabs>
                          <w:tab w:val="left" w:pos="993"/>
                          <w:tab w:val="left" w:pos="1134"/>
                        </w:tabs>
                        <w:suppressAutoHyphens/>
                        <w:ind w:firstLine="567"/>
                        <w:jc w:val="both"/>
                        <w:textAlignment w:val="baseline"/>
                        <w:rPr>
                          <w:szCs w:val="24"/>
                          <w:lang w:eastAsia="lt-LT"/>
                        </w:rPr>
                      </w:pPr>
                      <w:sdt>
                        <w:sdtPr>
                          <w:alias w:val="Numeris"/>
                          <w:tag w:val="nr_8ca034d794324146aea3cd282e1fb8ba"/>
                          <w:id w:val="1549790820"/>
                          <w:lock w:val="sdtLocked"/>
                        </w:sdtPr>
                        <w:sdtEndPr/>
                        <w:sdtContent>
                          <w:r w:rsidR="00C514A0">
                            <w:rPr>
                              <w:szCs w:val="24"/>
                              <w:lang w:eastAsia="lt-LT"/>
                            </w:rPr>
                            <w:t>7.26</w:t>
                          </w:r>
                        </w:sdtContent>
                      </w:sdt>
                      <w:r w:rsidR="00C514A0">
                        <w:rPr>
                          <w:szCs w:val="24"/>
                          <w:lang w:eastAsia="lt-LT"/>
                        </w:rPr>
                        <w:t xml:space="preserve">. </w:t>
                      </w:r>
                      <w:r w:rsidR="00C514A0">
                        <w:rPr>
                          <w:rFonts w:eastAsia="Calibri"/>
                          <w:szCs w:val="24"/>
                        </w:rPr>
                        <w:t>Lietuvos standartas LST</w:t>
                      </w:r>
                      <w:r w:rsidR="00C514A0">
                        <w:rPr>
                          <w:szCs w:val="24"/>
                          <w:lang w:eastAsia="lt-LT"/>
                        </w:rPr>
                        <w:t> </w:t>
                      </w:r>
                      <w:r w:rsidR="00C514A0">
                        <w:rPr>
                          <w:rFonts w:eastAsia="Calibri"/>
                          <w:szCs w:val="24"/>
                        </w:rPr>
                        <w:t>EN</w:t>
                      </w:r>
                      <w:r w:rsidR="00C514A0">
                        <w:rPr>
                          <w:szCs w:val="24"/>
                          <w:lang w:eastAsia="lt-LT"/>
                        </w:rPr>
                        <w:t> </w:t>
                      </w:r>
                      <w:r w:rsidR="00C514A0">
                        <w:rPr>
                          <w:rFonts w:eastAsia="Calibri"/>
                          <w:szCs w:val="24"/>
                        </w:rPr>
                        <w:t>12977-1:2018 „Saulės šiluminės energijos sistemos ir komponentai. Užsakomosios sistemos. 1 dalis. Bendrieji reikalavimai, keliami saulės vandens šildytuvams ir mišriosioms šildymo sistemoms“.</w:t>
                      </w:r>
                    </w:p>
                    <w:p w14:paraId="69048AF0" w14:textId="77777777" w:rsidR="00F45D02" w:rsidRDefault="00114BF7">
                      <w:pPr>
                        <w:tabs>
                          <w:tab w:val="left" w:pos="993"/>
                          <w:tab w:val="left" w:pos="1134"/>
                        </w:tabs>
                        <w:suppressAutoHyphens/>
                        <w:jc w:val="both"/>
                        <w:textAlignment w:val="baseline"/>
                        <w:rPr>
                          <w:szCs w:val="24"/>
                          <w:lang w:eastAsia="lt-LT"/>
                        </w:rPr>
                      </w:pPr>
                    </w:p>
                  </w:sdtContent>
                </w:sdt>
              </w:sdtContent>
            </w:sdt>
          </w:sdtContent>
        </w:sdt>
        <w:sdt>
          <w:sdtPr>
            <w:alias w:val="skyrius"/>
            <w:tag w:val="part_84749d1fc8104cb0a5d2ebcf5ad209e9"/>
            <w:id w:val="-1234314470"/>
            <w:lock w:val="sdtLocked"/>
          </w:sdtPr>
          <w:sdtEndPr/>
          <w:sdtContent>
            <w:p w14:paraId="6E530CF3" w14:textId="77777777" w:rsidR="00F45D02" w:rsidRDefault="00114BF7">
              <w:pPr>
                <w:keepNext/>
                <w:suppressAutoHyphens/>
                <w:ind w:firstLine="69"/>
                <w:jc w:val="center"/>
                <w:textAlignment w:val="baseline"/>
                <w:rPr>
                  <w:b/>
                  <w:kern w:val="3"/>
                  <w:szCs w:val="24"/>
                  <w:lang w:eastAsia="lt-LT"/>
                </w:rPr>
              </w:pPr>
              <w:sdt>
                <w:sdtPr>
                  <w:alias w:val="Numeris"/>
                  <w:tag w:val="nr_84749d1fc8104cb0a5d2ebcf5ad209e9"/>
                  <w:id w:val="572548534"/>
                  <w:lock w:val="sdtLocked"/>
                </w:sdtPr>
                <w:sdtEndPr/>
                <w:sdtContent>
                  <w:r w:rsidR="00C514A0">
                    <w:rPr>
                      <w:b/>
                      <w:kern w:val="3"/>
                      <w:szCs w:val="24"/>
                      <w:lang w:eastAsia="lt-LT"/>
                    </w:rPr>
                    <w:t>V</w:t>
                  </w:r>
                </w:sdtContent>
              </w:sdt>
              <w:r w:rsidR="00C514A0">
                <w:rPr>
                  <w:b/>
                  <w:kern w:val="3"/>
                  <w:szCs w:val="24"/>
                  <w:lang w:eastAsia="lt-LT"/>
                </w:rPr>
                <w:t xml:space="preserve"> SKYRIUS</w:t>
              </w:r>
            </w:p>
            <w:p w14:paraId="0324B879" w14:textId="77777777" w:rsidR="00F45D02" w:rsidRDefault="00114BF7">
              <w:pPr>
                <w:keepNext/>
                <w:suppressAutoHyphens/>
                <w:ind w:firstLine="69"/>
                <w:jc w:val="center"/>
                <w:textAlignment w:val="baseline"/>
                <w:rPr>
                  <w:szCs w:val="24"/>
                </w:rPr>
              </w:pPr>
              <w:sdt>
                <w:sdtPr>
                  <w:alias w:val="Pavadinimas"/>
                  <w:tag w:val="title_84749d1fc8104cb0a5d2ebcf5ad209e9"/>
                  <w:id w:val="1039091241"/>
                  <w:lock w:val="sdtLocked"/>
                </w:sdtPr>
                <w:sdtEndPr/>
                <w:sdtContent>
                  <w:r w:rsidR="00C514A0">
                    <w:rPr>
                      <w:b/>
                      <w:kern w:val="3"/>
                      <w:szCs w:val="24"/>
                      <w:lang w:eastAsia="lt-LT"/>
                    </w:rPr>
                    <w:t>PROFESINĮ ŽINIŲ VERTINIMĄ ATLIEKANTI ORGANIZACIJA</w:t>
                  </w:r>
                </w:sdtContent>
              </w:sdt>
            </w:p>
            <w:p w14:paraId="32C5A68A" w14:textId="77777777" w:rsidR="00F45D02" w:rsidRDefault="00F45D02">
              <w:pPr>
                <w:suppressAutoHyphens/>
                <w:jc w:val="center"/>
                <w:textAlignment w:val="baseline"/>
                <w:rPr>
                  <w:szCs w:val="24"/>
                  <w:lang w:eastAsia="lt-LT"/>
                </w:rPr>
              </w:pPr>
            </w:p>
            <w:sdt>
              <w:sdtPr>
                <w:alias w:val="8 p."/>
                <w:tag w:val="part_d039c3016e78468a8e4b4c0e8f133757"/>
                <w:id w:val="-1609041192"/>
                <w:lock w:val="sdtLocked"/>
              </w:sdtPr>
              <w:sdtEndPr/>
              <w:sdtContent>
                <w:p w14:paraId="6392D8E5" w14:textId="77777777" w:rsidR="00F45D02" w:rsidRDefault="00114BF7">
                  <w:pPr>
                    <w:tabs>
                      <w:tab w:val="left" w:pos="2977"/>
                    </w:tabs>
                    <w:suppressAutoHyphens/>
                    <w:ind w:firstLine="567"/>
                    <w:jc w:val="both"/>
                    <w:rPr>
                      <w:szCs w:val="24"/>
                      <w:lang w:eastAsia="lt-LT"/>
                    </w:rPr>
                  </w:pPr>
                  <w:sdt>
                    <w:sdtPr>
                      <w:alias w:val="Numeris"/>
                      <w:tag w:val="nr_d039c3016e78468a8e4b4c0e8f133757"/>
                      <w:id w:val="-477849540"/>
                      <w:lock w:val="sdtLocked"/>
                    </w:sdtPr>
                    <w:sdtEndPr/>
                    <w:sdtContent>
                      <w:r w:rsidR="00C514A0">
                        <w:rPr>
                          <w:szCs w:val="24"/>
                          <w:lang w:eastAsia="lt-LT"/>
                        </w:rPr>
                        <w:t>8</w:t>
                      </w:r>
                    </w:sdtContent>
                  </w:sdt>
                  <w:r w:rsidR="00C514A0">
                    <w:rPr>
                      <w:szCs w:val="24"/>
                      <w:lang w:eastAsia="lt-LT"/>
                    </w:rPr>
                    <w:t xml:space="preserve">. Pareiškėjų profesines žinias vertina viešoji įstaiga Energetikų mokymo centras (toliau – EMC), buveinės adresas: Raudondvario pl. 168, Kaunas. EMC </w:t>
                  </w:r>
                  <w:r w:rsidR="00C514A0">
                    <w:rPr>
                      <w:szCs w:val="24"/>
                      <w:shd w:val="clear" w:color="auto" w:fill="FEFEFE"/>
                    </w:rPr>
                    <w:t>yra viena didžiausių Lietuvoje energetikos, statybos ir pramonės sektoriaus mokymo ir sertifikavimo įstaigų, jos veikla apima darbuotojų mokymą, kvalifikacijos kėlimą, jų sertifikavimą, laboratorijos, darbuotojų saugos ir sveikatos, ekspertų paslaugų teikimą.</w:t>
                  </w:r>
                  <w:r w:rsidR="00C514A0">
                    <w:rPr>
                      <w:szCs w:val="24"/>
                      <w:lang w:eastAsia="lt-LT"/>
                    </w:rPr>
                    <w:t xml:space="preserve"> EMC teikia statybos specialistų atestavimo paslaugas, kvalifikacijos tobulinimo mokymus, vertina profesines žinias. Paslaugos teikiamos EMC patalpose, kurios yra didžiuosiuose Lietuvos miestuose: Vilniuje, Kaune, Klaipėdoje, Šiauliuose, Panevėžyje.</w:t>
                  </w:r>
                </w:p>
              </w:sdtContent>
            </w:sdt>
            <w:sdt>
              <w:sdtPr>
                <w:alias w:val="9 p."/>
                <w:tag w:val="part_26380686bd894402a43c6e712f2e47c9"/>
                <w:id w:val="1055972521"/>
                <w:lock w:val="sdtLocked"/>
              </w:sdtPr>
              <w:sdtEndPr/>
              <w:sdtContent>
                <w:p w14:paraId="1397B517" w14:textId="77777777" w:rsidR="00F45D02" w:rsidRDefault="00114BF7">
                  <w:pPr>
                    <w:ind w:firstLine="567"/>
                    <w:jc w:val="both"/>
                    <w:rPr>
                      <w:szCs w:val="24"/>
                      <w:lang w:eastAsia="lt-LT"/>
                    </w:rPr>
                  </w:pPr>
                  <w:sdt>
                    <w:sdtPr>
                      <w:alias w:val="Numeris"/>
                      <w:tag w:val="nr_26380686bd894402a43c6e712f2e47c9"/>
                      <w:id w:val="-1328736008"/>
                      <w:lock w:val="sdtLocked"/>
                    </w:sdtPr>
                    <w:sdtEndPr/>
                    <w:sdtContent>
                      <w:r w:rsidR="00C514A0">
                        <w:rPr>
                          <w:szCs w:val="24"/>
                          <w:lang w:eastAsia="lt-LT"/>
                        </w:rPr>
                        <w:t>9</w:t>
                      </w:r>
                    </w:sdtContent>
                  </w:sdt>
                  <w:r w:rsidR="00C514A0">
                    <w:rPr>
                      <w:szCs w:val="24"/>
                      <w:lang w:eastAsia="lt-LT"/>
                    </w:rPr>
                    <w:t xml:space="preserve">. EMC turi </w:t>
                  </w:r>
                  <w:r w:rsidR="00C514A0">
                    <w:rPr>
                      <w:szCs w:val="24"/>
                    </w:rPr>
                    <w:t xml:space="preserve">materialiųjų, metodinių, techninių ir kitų išteklių ir (ar) priemonių, kurių reikia </w:t>
                  </w:r>
                  <w:r w:rsidR="00C514A0">
                    <w:rPr>
                      <w:szCs w:val="24"/>
                      <w:lang w:eastAsia="lt-LT"/>
                    </w:rPr>
                    <w:t>mokymo ir egzaminavimo procesui organizuoti: a</w:t>
                  </w:r>
                  <w:r w:rsidR="00C514A0">
                    <w:rPr>
                      <w:szCs w:val="24"/>
                    </w:rPr>
                    <w:t xml:space="preserve">uditorijų su multimedijos įranga ir rašymo lenta, </w:t>
                  </w:r>
                  <w:r w:rsidR="00C514A0">
                    <w:rPr>
                      <w:szCs w:val="24"/>
                      <w:lang w:eastAsia="lt-LT"/>
                    </w:rPr>
                    <w:t>k</w:t>
                  </w:r>
                  <w:r w:rsidR="00C514A0">
                    <w:rPr>
                      <w:szCs w:val="24"/>
                    </w:rPr>
                    <w:t xml:space="preserve">ompiuterių, lektoriams skirtos </w:t>
                  </w:r>
                  <w:r w:rsidR="00C514A0">
                    <w:rPr>
                      <w:szCs w:val="24"/>
                      <w:lang w:eastAsia="lt-LT"/>
                    </w:rPr>
                    <w:t>m</w:t>
                  </w:r>
                  <w:r w:rsidR="00C514A0">
                    <w:rPr>
                      <w:szCs w:val="24"/>
                    </w:rPr>
                    <w:t xml:space="preserve">etodinės medžiagos, </w:t>
                  </w:r>
                  <w:r w:rsidR="00C514A0">
                    <w:rPr>
                      <w:szCs w:val="24"/>
                      <w:lang w:eastAsia="lt-LT"/>
                    </w:rPr>
                    <w:t>m</w:t>
                  </w:r>
                  <w:r w:rsidR="00C514A0">
                    <w:rPr>
                      <w:szCs w:val="24"/>
                    </w:rPr>
                    <w:t>okymo medžiagos (skaidrių, vertinamųjų klausimynų ir kt.), metodinės dalijamosios medžiagos, asmeninių apsaugos priemonių. Metodiniai ištekliai nuolat atnaujinami įvertinus darbo rinkoje naudojamus įrenginius, naujus techninius ir technologinius reikalavimus.</w:t>
                  </w:r>
                </w:p>
                <w:p w14:paraId="3E0AFC69" w14:textId="77777777" w:rsidR="00F45D02" w:rsidRDefault="00114BF7">
                  <w:pPr>
                    <w:tabs>
                      <w:tab w:val="left" w:pos="2977"/>
                    </w:tabs>
                    <w:suppressAutoHyphens/>
                    <w:jc w:val="both"/>
                    <w:rPr>
                      <w:szCs w:val="24"/>
                    </w:rPr>
                  </w:pPr>
                </w:p>
              </w:sdtContent>
            </w:sdt>
          </w:sdtContent>
        </w:sdt>
        <w:sdt>
          <w:sdtPr>
            <w:alias w:val="skyrius"/>
            <w:tag w:val="part_03b61d1ee30a49718ad9ad92b7cf7b8c"/>
            <w:id w:val="1725095549"/>
            <w:lock w:val="sdtLocked"/>
          </w:sdtPr>
          <w:sdtEndPr/>
          <w:sdtContent>
            <w:p w14:paraId="468225CE" w14:textId="77777777" w:rsidR="00F45D02" w:rsidRDefault="00114BF7">
              <w:pPr>
                <w:keepNext/>
                <w:suppressAutoHyphens/>
                <w:ind w:firstLine="69"/>
                <w:jc w:val="center"/>
                <w:textAlignment w:val="baseline"/>
                <w:rPr>
                  <w:b/>
                  <w:kern w:val="3"/>
                  <w:szCs w:val="24"/>
                  <w:lang w:eastAsia="lt-LT"/>
                </w:rPr>
              </w:pPr>
              <w:sdt>
                <w:sdtPr>
                  <w:alias w:val="Numeris"/>
                  <w:tag w:val="nr_03b61d1ee30a49718ad9ad92b7cf7b8c"/>
                  <w:id w:val="-301006923"/>
                  <w:lock w:val="sdtLocked"/>
                </w:sdtPr>
                <w:sdtEndPr/>
                <w:sdtContent>
                  <w:r w:rsidR="00C514A0">
                    <w:rPr>
                      <w:b/>
                      <w:kern w:val="3"/>
                      <w:szCs w:val="24"/>
                      <w:lang w:eastAsia="lt-LT"/>
                    </w:rPr>
                    <w:t>VI</w:t>
                  </w:r>
                </w:sdtContent>
              </w:sdt>
              <w:r w:rsidR="00C514A0">
                <w:rPr>
                  <w:b/>
                  <w:kern w:val="3"/>
                  <w:szCs w:val="24"/>
                  <w:lang w:eastAsia="lt-LT"/>
                </w:rPr>
                <w:t xml:space="preserve"> SKYRIUS</w:t>
              </w:r>
            </w:p>
            <w:p w14:paraId="09F12BA0" w14:textId="77777777" w:rsidR="00F45D02" w:rsidRDefault="00114BF7">
              <w:pPr>
                <w:keepNext/>
                <w:suppressAutoHyphens/>
                <w:ind w:firstLine="69"/>
                <w:jc w:val="center"/>
                <w:textAlignment w:val="baseline"/>
                <w:rPr>
                  <w:szCs w:val="24"/>
                </w:rPr>
              </w:pPr>
              <w:sdt>
                <w:sdtPr>
                  <w:alias w:val="Pavadinimas"/>
                  <w:tag w:val="title_03b61d1ee30a49718ad9ad92b7cf7b8c"/>
                  <w:id w:val="647869110"/>
                  <w:lock w:val="sdtLocked"/>
                </w:sdtPr>
                <w:sdtEndPr/>
                <w:sdtContent>
                  <w:r w:rsidR="00C514A0">
                    <w:rPr>
                      <w:b/>
                      <w:kern w:val="3"/>
                      <w:szCs w:val="24"/>
                      <w:lang w:eastAsia="lt-LT"/>
                    </w:rPr>
                    <w:t>PROFESINIŲ ŽINIŲ VERTINIMAS</w:t>
                  </w:r>
                </w:sdtContent>
              </w:sdt>
            </w:p>
            <w:p w14:paraId="04236029" w14:textId="77777777" w:rsidR="00F45D02" w:rsidRDefault="00F45D02">
              <w:pPr>
                <w:suppressAutoHyphens/>
                <w:jc w:val="center"/>
                <w:textAlignment w:val="baseline"/>
                <w:rPr>
                  <w:szCs w:val="24"/>
                </w:rPr>
              </w:pPr>
            </w:p>
            <w:sdt>
              <w:sdtPr>
                <w:alias w:val="10 p."/>
                <w:tag w:val="part_16a2c9dd3eaf4a149ebcdefc96354404"/>
                <w:id w:val="-2114961475"/>
                <w:lock w:val="sdtLocked"/>
              </w:sdtPr>
              <w:sdtEndPr/>
              <w:sdtContent>
                <w:p w14:paraId="5C2CBFDD" w14:textId="1256A77F" w:rsidR="00F45D02" w:rsidRDefault="00114BF7">
                  <w:pPr>
                    <w:suppressAutoHyphens/>
                    <w:ind w:firstLine="567"/>
                    <w:jc w:val="both"/>
                    <w:rPr>
                      <w:szCs w:val="24"/>
                      <w:lang w:eastAsia="lt-LT"/>
                    </w:rPr>
                  </w:pPr>
                  <w:sdt>
                    <w:sdtPr>
                      <w:alias w:val="Numeris"/>
                      <w:tag w:val="nr_16a2c9dd3eaf4a149ebcdefc96354404"/>
                      <w:id w:val="1372660550"/>
                      <w:lock w:val="sdtLocked"/>
                    </w:sdtPr>
                    <w:sdtEndPr/>
                    <w:sdtContent>
                      <w:r w:rsidR="00C514A0">
                        <w:rPr>
                          <w:szCs w:val="24"/>
                          <w:lang w:eastAsia="lt-LT"/>
                        </w:rPr>
                        <w:t>10</w:t>
                      </w:r>
                    </w:sdtContent>
                  </w:sdt>
                  <w:r w:rsidR="00C514A0">
                    <w:rPr>
                      <w:szCs w:val="24"/>
                      <w:lang w:eastAsia="lt-LT"/>
                    </w:rPr>
                    <w:t>. Profesinių žinių vertinimo egzaminą sudaro du etapai – testas ir pokalbis su profesinių žinių vertinimo komisija (toliau – komisija):</w:t>
                  </w:r>
                </w:p>
                <w:sdt>
                  <w:sdtPr>
                    <w:alias w:val="10.1 pp."/>
                    <w:tag w:val="part_4d89794be3d44cabb1962a396a56ff4a"/>
                    <w:id w:val="1433002271"/>
                    <w:lock w:val="sdtLocked"/>
                  </w:sdtPr>
                  <w:sdtEndPr/>
                  <w:sdtContent>
                    <w:p w14:paraId="3BC95940" w14:textId="77777777" w:rsidR="00F45D02" w:rsidRDefault="00114BF7">
                      <w:pPr>
                        <w:suppressAutoHyphens/>
                        <w:ind w:firstLine="567"/>
                        <w:jc w:val="both"/>
                        <w:rPr>
                          <w:szCs w:val="24"/>
                          <w:lang w:eastAsia="lt-LT"/>
                        </w:rPr>
                      </w:pPr>
                      <w:sdt>
                        <w:sdtPr>
                          <w:alias w:val="Numeris"/>
                          <w:tag w:val="nr_4d89794be3d44cabb1962a396a56ff4a"/>
                          <w:id w:val="-2146421068"/>
                          <w:lock w:val="sdtLocked"/>
                        </w:sdtPr>
                        <w:sdtEndPr/>
                        <w:sdtContent>
                          <w:r w:rsidR="00C514A0">
                            <w:rPr>
                              <w:szCs w:val="24"/>
                              <w:lang w:eastAsia="lt-LT"/>
                            </w:rPr>
                            <w:t>10.1</w:t>
                          </w:r>
                        </w:sdtContent>
                      </w:sdt>
                      <w:r w:rsidR="00C514A0">
                        <w:rPr>
                          <w:szCs w:val="24"/>
                          <w:lang w:eastAsia="lt-LT"/>
                        </w:rPr>
                        <w:t>. Pirmajame etape pareiškėjai laiko testą naudodamiesi EMC kompiuteriu. Draudžiama naudotis telefonu ir asmeniniu kompiuteriu. Testai rengiami ir atliekami pagal „</w:t>
                      </w:r>
                      <w:proofErr w:type="spellStart"/>
                      <w:r w:rsidR="00C514A0">
                        <w:rPr>
                          <w:szCs w:val="24"/>
                          <w:lang w:eastAsia="lt-LT"/>
                        </w:rPr>
                        <w:t>Moodle</w:t>
                      </w:r>
                      <w:proofErr w:type="spellEnd"/>
                      <w:r w:rsidR="00C514A0">
                        <w:rPr>
                          <w:szCs w:val="24"/>
                          <w:lang w:eastAsia="lt-LT"/>
                        </w:rPr>
                        <w:t>“ programos naudojimo vadovą. Testavimas pradedamas paaiškinimu, kaip naudotis „</w:t>
                      </w:r>
                      <w:proofErr w:type="spellStart"/>
                      <w:r w:rsidR="00C514A0">
                        <w:rPr>
                          <w:szCs w:val="24"/>
                          <w:lang w:eastAsia="lt-LT"/>
                        </w:rPr>
                        <w:t>Moodle</w:t>
                      </w:r>
                      <w:proofErr w:type="spellEnd"/>
                      <w:r w:rsidR="00C514A0">
                        <w:rPr>
                          <w:szCs w:val="24"/>
                          <w:lang w:eastAsia="lt-LT"/>
                        </w:rPr>
                        <w:t>“ programa. Tada pareiškėjai prisijungia prie parengto pagal pareiškėjo kategoriją testo ir jį sprendžia:</w:t>
                      </w:r>
                    </w:p>
                    <w:sdt>
                      <w:sdtPr>
                        <w:alias w:val="10.1.1 pp."/>
                        <w:tag w:val="part_1cf10bbac9aa41fbb7d207934e5e0f78"/>
                        <w:id w:val="-1292594745"/>
                        <w:lock w:val="sdtLocked"/>
                      </w:sdtPr>
                      <w:sdtEndPr/>
                      <w:sdtContent>
                        <w:p w14:paraId="3671CF88" w14:textId="2BE564A0" w:rsidR="00F45D02" w:rsidRDefault="00114BF7">
                          <w:pPr>
                            <w:suppressAutoHyphens/>
                            <w:ind w:firstLine="567"/>
                            <w:jc w:val="both"/>
                            <w:rPr>
                              <w:szCs w:val="24"/>
                              <w:lang w:eastAsia="lt-LT"/>
                            </w:rPr>
                          </w:pPr>
                          <w:sdt>
                            <w:sdtPr>
                              <w:alias w:val="Numeris"/>
                              <w:tag w:val="nr_1cf10bbac9aa41fbb7d207934e5e0f78"/>
                              <w:id w:val="-149673705"/>
                              <w:lock w:val="sdtLocked"/>
                            </w:sdtPr>
                            <w:sdtEndPr/>
                            <w:sdtContent>
                              <w:r w:rsidR="00C514A0">
                                <w:rPr>
                                  <w:szCs w:val="24"/>
                                  <w:lang w:eastAsia="lt-LT"/>
                                </w:rPr>
                                <w:t>10.1.1</w:t>
                              </w:r>
                            </w:sdtContent>
                          </w:sdt>
                          <w:r w:rsidR="00C514A0">
                            <w:rPr>
                              <w:szCs w:val="24"/>
                              <w:lang w:eastAsia="lt-LT"/>
                            </w:rPr>
                            <w:t>. Testą sudaro 40 klausimų su trimis atsakymų variantais, vienas iš jų yra teisingas. Testo trukmė – 60 minučių. Testas automatiškai užsidaro pasibaigus laikui.</w:t>
                          </w:r>
                        </w:p>
                      </w:sdtContent>
                    </w:sdt>
                    <w:sdt>
                      <w:sdtPr>
                        <w:alias w:val="10.1.2 pp."/>
                        <w:tag w:val="part_2be719cba4884219ac69e1d7e3be3ec9"/>
                        <w:id w:val="433408296"/>
                        <w:lock w:val="sdtLocked"/>
                      </w:sdtPr>
                      <w:sdtEndPr/>
                      <w:sdtContent>
                        <w:p w14:paraId="473361BB" w14:textId="77777777" w:rsidR="00F45D02" w:rsidRDefault="00114BF7">
                          <w:pPr>
                            <w:suppressAutoHyphens/>
                            <w:ind w:firstLine="567"/>
                            <w:jc w:val="both"/>
                            <w:rPr>
                              <w:szCs w:val="24"/>
                              <w:lang w:eastAsia="lt-LT"/>
                            </w:rPr>
                          </w:pPr>
                          <w:sdt>
                            <w:sdtPr>
                              <w:alias w:val="Numeris"/>
                              <w:tag w:val="nr_2be719cba4884219ac69e1d7e3be3ec9"/>
                              <w:id w:val="-344091255"/>
                              <w:lock w:val="sdtLocked"/>
                            </w:sdtPr>
                            <w:sdtEndPr/>
                            <w:sdtContent>
                              <w:r w:rsidR="00C514A0">
                                <w:rPr>
                                  <w:szCs w:val="24"/>
                                  <w:lang w:eastAsia="lt-LT"/>
                                </w:rPr>
                                <w:t>10.1.2</w:t>
                              </w:r>
                            </w:sdtContent>
                          </w:sdt>
                          <w:r w:rsidR="00C514A0">
                            <w:rPr>
                              <w:szCs w:val="24"/>
                              <w:lang w:eastAsia="lt-LT"/>
                            </w:rPr>
                            <w:t>. Testas išlaikomas, jeigu pareiškėjas teisingai atsako į ne mažiau kaip 70 procentų testo klausimų (ne mažiau kaip 28 testo klausimus). Teisingai atsakius į mažiau kaip 70 procentų testo klausimų, testas neišlaikytas. Pareiškėjas testo rezultatus mato kompiuteryje, o testo klausimai ir atsakymai saugomi 2 metus testų programoje.</w:t>
                          </w:r>
                        </w:p>
                      </w:sdtContent>
                    </w:sdt>
                    <w:sdt>
                      <w:sdtPr>
                        <w:alias w:val="10.1.3 pp."/>
                        <w:tag w:val="part_a2e06bd374424f779518dea01d0c4789"/>
                        <w:id w:val="1540546824"/>
                        <w:lock w:val="sdtLocked"/>
                      </w:sdtPr>
                      <w:sdtEndPr/>
                      <w:sdtContent>
                        <w:p w14:paraId="19392E29" w14:textId="77777777" w:rsidR="00F45D02" w:rsidRDefault="00114BF7">
                          <w:pPr>
                            <w:suppressAutoHyphens/>
                            <w:ind w:firstLine="567"/>
                            <w:jc w:val="both"/>
                            <w:rPr>
                              <w:szCs w:val="24"/>
                              <w:lang w:eastAsia="ar-SA"/>
                            </w:rPr>
                          </w:pPr>
                          <w:sdt>
                            <w:sdtPr>
                              <w:alias w:val="Numeris"/>
                              <w:tag w:val="nr_a2e06bd374424f779518dea01d0c4789"/>
                              <w:id w:val="-400523407"/>
                              <w:lock w:val="sdtLocked"/>
                            </w:sdtPr>
                            <w:sdtEndPr/>
                            <w:sdtContent>
                              <w:r w:rsidR="00C514A0">
                                <w:rPr>
                                  <w:szCs w:val="24"/>
                                  <w:lang w:eastAsia="ar-SA"/>
                                </w:rPr>
                                <w:t>10.1.3</w:t>
                              </w:r>
                            </w:sdtContent>
                          </w:sdt>
                          <w:r w:rsidR="00C514A0">
                            <w:rPr>
                              <w:szCs w:val="24"/>
                              <w:lang w:eastAsia="ar-SA"/>
                            </w:rPr>
                            <w:t>. Pareiškėjas, gavęs neigiamą testo įvertinimą, gali pakartotinai laikyti testą ne anksčiau kaip po 30 dienų nuo testo rezultatų gavimo dienos. Atestavimo procedūra atnaujinama pareiškėjui gavus teigiamą testo įvertinimą.</w:t>
                          </w:r>
                        </w:p>
                      </w:sdtContent>
                    </w:sdt>
                  </w:sdtContent>
                </w:sdt>
                <w:sdt>
                  <w:sdtPr>
                    <w:alias w:val="10.2 pp."/>
                    <w:tag w:val="part_1ccedd37fb5c4c3686123033067e737e"/>
                    <w:id w:val="802268680"/>
                    <w:lock w:val="sdtLocked"/>
                  </w:sdtPr>
                  <w:sdtEndPr/>
                  <w:sdtContent>
                    <w:p w14:paraId="5EA998CF" w14:textId="48C927B9" w:rsidR="00F45D02" w:rsidRDefault="00114BF7">
                      <w:pPr>
                        <w:suppressAutoHyphens/>
                        <w:ind w:firstLine="567"/>
                        <w:jc w:val="both"/>
                        <w:rPr>
                          <w:szCs w:val="24"/>
                          <w:lang w:eastAsia="lt-LT"/>
                        </w:rPr>
                      </w:pPr>
                      <w:sdt>
                        <w:sdtPr>
                          <w:alias w:val="Numeris"/>
                          <w:tag w:val="nr_1ccedd37fb5c4c3686123033067e737e"/>
                          <w:id w:val="-999420744"/>
                          <w:lock w:val="sdtLocked"/>
                        </w:sdtPr>
                        <w:sdtEndPr/>
                        <w:sdtContent>
                          <w:r w:rsidR="00C514A0">
                            <w:rPr>
                              <w:szCs w:val="24"/>
                              <w:lang w:eastAsia="lt-LT"/>
                            </w:rPr>
                            <w:t>10.2</w:t>
                          </w:r>
                        </w:sdtContent>
                      </w:sdt>
                      <w:r w:rsidR="00C514A0">
                        <w:rPr>
                          <w:szCs w:val="24"/>
                          <w:lang w:eastAsia="lt-LT"/>
                        </w:rPr>
                        <w:t>. Antrajame etape komisija per pokalbį su Programos 3 punkte nurodytų statybos techninės veiklos pagrindinių sričių vadovų pareigas eiti siekiančiais pareiškėjais įvertina jų praktinę patirtį. Komisijos posėdis pokalbiui su pareiškėjais organizuojamas per 20 darbo dienų nuo testo teigiamo įvertinimo dienos. Posėdžio metu pareiškėjui užduodami protokole numatyti klausimai. Daromas posėdžio garso įrašas. Garso įrašas saugomas 30 dienų. Per šį laikotarpį skundų dėl komisijos išvadų negavus, įrašas naikinamas. Jei skundas pateikiamas, įrašas saugomas visą skundo nagrinėjimo laikotarpį ir 3 mėnesius baigus jį nagrinėti.</w:t>
                      </w:r>
                    </w:p>
                  </w:sdtContent>
                </w:sdt>
                <w:sdt>
                  <w:sdtPr>
                    <w:alias w:val="10.3 pp."/>
                    <w:tag w:val="part_c8f227d4b30d42aa97b4e69c2e690460"/>
                    <w:id w:val="243469618"/>
                    <w:lock w:val="sdtLocked"/>
                  </w:sdtPr>
                  <w:sdtEndPr/>
                  <w:sdtContent>
                    <w:p w14:paraId="137448F9" w14:textId="268F3323" w:rsidR="00F45D02" w:rsidRDefault="00114BF7">
                      <w:pPr>
                        <w:suppressAutoHyphens/>
                        <w:ind w:firstLine="567"/>
                        <w:jc w:val="both"/>
                        <w:rPr>
                          <w:szCs w:val="24"/>
                          <w:lang w:eastAsia="lt-LT"/>
                        </w:rPr>
                      </w:pPr>
                      <w:sdt>
                        <w:sdtPr>
                          <w:alias w:val="Numeris"/>
                          <w:tag w:val="nr_c8f227d4b30d42aa97b4e69c2e690460"/>
                          <w:id w:val="-236334576"/>
                          <w:lock w:val="sdtLocked"/>
                        </w:sdtPr>
                        <w:sdtEndPr/>
                        <w:sdtContent>
                          <w:r w:rsidR="00C514A0">
                            <w:rPr>
                              <w:szCs w:val="24"/>
                              <w:lang w:eastAsia="lt-LT"/>
                            </w:rPr>
                            <w:t>10.3</w:t>
                          </w:r>
                        </w:sdtContent>
                      </w:sdt>
                      <w:r w:rsidR="00C514A0">
                        <w:rPr>
                          <w:szCs w:val="24"/>
                          <w:lang w:eastAsia="lt-LT"/>
                        </w:rPr>
                        <w:t>. Komisija priima sprendimus kolegialiai paprasta dauguma.</w:t>
                      </w:r>
                    </w:p>
                  </w:sdtContent>
                </w:sdt>
              </w:sdtContent>
            </w:sdt>
            <w:sdt>
              <w:sdtPr>
                <w:alias w:val="11 p."/>
                <w:tag w:val="part_550e4afc69424c8eacc132ab92e3bc94"/>
                <w:id w:val="1968935015"/>
                <w:lock w:val="sdtLocked"/>
              </w:sdtPr>
              <w:sdtEndPr/>
              <w:sdtContent>
                <w:p w14:paraId="6F202A82" w14:textId="77777777" w:rsidR="00F45D02" w:rsidRDefault="00114BF7">
                  <w:pPr>
                    <w:suppressAutoHyphens/>
                    <w:ind w:firstLine="567"/>
                    <w:jc w:val="both"/>
                    <w:rPr>
                      <w:szCs w:val="24"/>
                      <w:lang w:eastAsia="lt-LT"/>
                    </w:rPr>
                  </w:pPr>
                  <w:sdt>
                    <w:sdtPr>
                      <w:alias w:val="Numeris"/>
                      <w:tag w:val="nr_550e4afc69424c8eacc132ab92e3bc94"/>
                      <w:id w:val="2035678692"/>
                      <w:lock w:val="sdtLocked"/>
                    </w:sdtPr>
                    <w:sdtEndPr/>
                    <w:sdtContent>
                      <w:r w:rsidR="00C514A0">
                        <w:rPr>
                          <w:szCs w:val="24"/>
                          <w:lang w:eastAsia="lt-LT"/>
                        </w:rPr>
                        <w:t>11</w:t>
                      </w:r>
                    </w:sdtContent>
                  </w:sdt>
                  <w:r w:rsidR="00C514A0">
                    <w:rPr>
                      <w:szCs w:val="24"/>
                      <w:lang w:eastAsia="lt-LT"/>
                    </w:rPr>
                    <w:t>. Komisijos narys supažindina pareiškėją su komisijos sprendimu dėl egzamino rezultatų, kuriuos posėdžio sekretorius įrašo į protokolą. Susipažinęs su komisijos sprendimu, pareiškėjas pasirašo protokolo išrašą. Jį pareiškėjas gauna pasibaigus egzaminui.</w:t>
                  </w:r>
                </w:p>
              </w:sdtContent>
            </w:sdt>
            <w:sdt>
              <w:sdtPr>
                <w:alias w:val="12 p."/>
                <w:tag w:val="part_8ee41a12c0544ca8b057ce9f1ac46dd0"/>
                <w:id w:val="-2141952084"/>
                <w:lock w:val="sdtLocked"/>
              </w:sdtPr>
              <w:sdtEndPr/>
              <w:sdtContent>
                <w:p w14:paraId="400BA3F4" w14:textId="5640D7A8" w:rsidR="00F45D02" w:rsidRDefault="00114BF7">
                  <w:pPr>
                    <w:suppressAutoHyphens/>
                    <w:ind w:firstLine="567"/>
                    <w:jc w:val="both"/>
                    <w:rPr>
                      <w:szCs w:val="24"/>
                      <w:lang w:eastAsia="lt-LT"/>
                    </w:rPr>
                  </w:pPr>
                  <w:sdt>
                    <w:sdtPr>
                      <w:alias w:val="Numeris"/>
                      <w:tag w:val="nr_8ee41a12c0544ca8b057ce9f1ac46dd0"/>
                      <w:id w:val="722495197"/>
                      <w:lock w:val="sdtLocked"/>
                    </w:sdtPr>
                    <w:sdtEndPr/>
                    <w:sdtContent>
                      <w:r w:rsidR="00C514A0">
                        <w:rPr>
                          <w:rFonts w:eastAsia="Calibri"/>
                          <w:szCs w:val="24"/>
                          <w:lang w:eastAsia="lt-LT"/>
                        </w:rPr>
                        <w:t>12</w:t>
                      </w:r>
                    </w:sdtContent>
                  </w:sdt>
                  <w:r w:rsidR="00C514A0">
                    <w:rPr>
                      <w:rFonts w:eastAsia="Calibri"/>
                      <w:szCs w:val="24"/>
                      <w:lang w:eastAsia="lt-LT"/>
                    </w:rPr>
                    <w:t xml:space="preserve">. Pareiškėjas, gavęs neigiamą profesinių žinių egzamino įvertinimą, gali egzaminą pakartotinai laikyti ne anksčiau kaip po 30 dienų. Egzamino perlaikymo skaičius neribojamas. </w:t>
                  </w:r>
                  <w:r w:rsidR="00C514A0">
                    <w:rPr>
                      <w:rFonts w:eastAsia="Calibri"/>
                      <w:lang w:eastAsia="lt-LT"/>
                    </w:rPr>
                    <w:t xml:space="preserve">Pareiškėjas per 10 darbo dienų dėl </w:t>
                  </w:r>
                  <w:r w:rsidR="00C514A0">
                    <w:rPr>
                      <w:rFonts w:eastAsia="Calibri"/>
                      <w:szCs w:val="24"/>
                      <w:lang w:eastAsia="lt-LT"/>
                    </w:rPr>
                    <w:t>profesinių žinių egzamino įvertinimo</w:t>
                  </w:r>
                  <w:r w:rsidR="00C514A0">
                    <w:rPr>
                      <w:rFonts w:eastAsia="Calibri"/>
                      <w:lang w:eastAsia="lt-LT"/>
                    </w:rPr>
                    <w:t xml:space="preserve"> gali pateikti motyvuotą skundą. EMC vadovo sudaryta skundo nagrinėjimo komisija per 10 darbo dienų išnagrinėja skundą įvertindama visus egzamino duomenis, įskaitant įrašus, </w:t>
                  </w:r>
                  <w:r w:rsidR="00C514A0">
                    <w:rPr>
                      <w:rFonts w:eastAsia="Calibri"/>
                      <w:szCs w:val="24"/>
                      <w:lang w:eastAsia="lt-LT"/>
                    </w:rPr>
                    <w:t>priima sprendimą palikti rezultatą nepakeistą, jį pakeisti arba panaikinti ir skirti pakartotinį egzaminą, ir apie priimtą sprendimą per 3 darbo dienas nuo sprendimo priėmimo informuoja pareiškėją. Skundo nagrinėjimo komisijos sprendimas per mėnesį gali būti skundžiamas Lietuvos administracinių ginčų komisijai arba Lietuvos administraciniam teismui teisės aktų nustatyta tvarka.</w:t>
                  </w:r>
                </w:p>
              </w:sdtContent>
            </w:sdt>
            <w:sdt>
              <w:sdtPr>
                <w:alias w:val="13 p."/>
                <w:tag w:val="part_e5382d11a514440eaf4ea30f09559e4a"/>
                <w:id w:val="-454107854"/>
                <w:lock w:val="sdtLocked"/>
              </w:sdtPr>
              <w:sdtEndPr/>
              <w:sdtContent>
                <w:p w14:paraId="199DA2AE" w14:textId="77777777" w:rsidR="00F45D02" w:rsidRDefault="00114BF7">
                  <w:pPr>
                    <w:suppressAutoHyphens/>
                    <w:ind w:firstLine="567"/>
                    <w:jc w:val="both"/>
                    <w:rPr>
                      <w:szCs w:val="24"/>
                      <w:lang w:eastAsia="lt-LT"/>
                    </w:rPr>
                  </w:pPr>
                  <w:sdt>
                    <w:sdtPr>
                      <w:alias w:val="Numeris"/>
                      <w:tag w:val="nr_e5382d11a514440eaf4ea30f09559e4a"/>
                      <w:id w:val="2062512227"/>
                      <w:lock w:val="sdtLocked"/>
                    </w:sdtPr>
                    <w:sdtEndPr/>
                    <w:sdtContent>
                      <w:r w:rsidR="00C514A0">
                        <w:rPr>
                          <w:szCs w:val="24"/>
                          <w:lang w:eastAsia="lt-LT"/>
                        </w:rPr>
                        <w:t>13</w:t>
                      </w:r>
                    </w:sdtContent>
                  </w:sdt>
                  <w:r w:rsidR="00C514A0">
                    <w:rPr>
                      <w:szCs w:val="24"/>
                      <w:lang w:eastAsia="lt-LT"/>
                    </w:rPr>
                    <w:t>. Pareiškėjai, norintys, kad jiems išduotas kvalifikacijos atestatas būtų papildytas naujomis darbo sritimis, laiko egzamino testą iš darbo sričių, kuriomis siekia papildyti kvalifikacijos atestatą. Dėl kitų galimų įrašų apie techninių parametrų atitinkamoje darbo srityje ir (ar) statinių grupėse, ir (ar) pareigų aprašyme pagrįstumą, įvertinusi pareiškėjo prašymą ir priedus, sprendžia komisija.</w:t>
                  </w:r>
                </w:p>
              </w:sdtContent>
            </w:sdt>
            <w:sdt>
              <w:sdtPr>
                <w:alias w:val="14 p."/>
                <w:tag w:val="part_9dcb5cb163634c748bd5aa82d0fd5b90"/>
                <w:id w:val="1353302445"/>
                <w:lock w:val="sdtLocked"/>
              </w:sdtPr>
              <w:sdtEndPr/>
              <w:sdtContent>
                <w:p w14:paraId="4F76BB49" w14:textId="77777777" w:rsidR="00F45D02" w:rsidRDefault="00114BF7">
                  <w:pPr>
                    <w:suppressAutoHyphens/>
                    <w:ind w:firstLine="567"/>
                    <w:jc w:val="both"/>
                    <w:rPr>
                      <w:szCs w:val="24"/>
                      <w:lang w:eastAsia="lt-LT"/>
                    </w:rPr>
                  </w:pPr>
                  <w:sdt>
                    <w:sdtPr>
                      <w:alias w:val="Numeris"/>
                      <w:tag w:val="nr_9dcb5cb163634c748bd5aa82d0fd5b90"/>
                      <w:id w:val="604537823"/>
                      <w:lock w:val="sdtLocked"/>
                    </w:sdtPr>
                    <w:sdtEndPr/>
                    <w:sdtContent>
                      <w:r w:rsidR="00C514A0">
                        <w:rPr>
                          <w:szCs w:val="24"/>
                          <w:lang w:eastAsia="lt-LT"/>
                        </w:rPr>
                        <w:t>14</w:t>
                      </w:r>
                    </w:sdtContent>
                  </w:sdt>
                  <w:r w:rsidR="00C514A0">
                    <w:rPr>
                      <w:szCs w:val="24"/>
                      <w:lang w:eastAsia="lt-LT"/>
                    </w:rPr>
                    <w:t>. Profesinių žinių vertinimo paslaugos yra mokamos. Už vieno egzamino laikymą ar perlaikymą pareiškėjas sumoka EMC direktoriaus nustatyto dydžio mokestį. Šis mokestis turi būti sumokėtas per 5 darbo dienas nuo išankstinio apmokėjimo sąskaitos gavimo dienos. Neišlaikius egzamino arba į jį neatvykus be svarbių priežasčių, sumokėtas mokestis pareiškėjui negrąžinamas.</w:t>
                  </w:r>
                </w:p>
                <w:p w14:paraId="18FBC3B4" w14:textId="77777777" w:rsidR="00F45D02" w:rsidRDefault="00114BF7">
                  <w:pPr>
                    <w:suppressAutoHyphens/>
                    <w:jc w:val="both"/>
                    <w:rPr>
                      <w:szCs w:val="24"/>
                      <w:lang w:eastAsia="lt-LT"/>
                    </w:rPr>
                  </w:pPr>
                </w:p>
              </w:sdtContent>
            </w:sdt>
          </w:sdtContent>
        </w:sdt>
        <w:sdt>
          <w:sdtPr>
            <w:alias w:val="skyrius"/>
            <w:tag w:val="part_0b9d7823df5f4f6ca097702f4c152ca5"/>
            <w:id w:val="-2112417731"/>
            <w:lock w:val="sdtLocked"/>
          </w:sdtPr>
          <w:sdtEndPr/>
          <w:sdtContent>
            <w:p w14:paraId="0D8F7E40" w14:textId="77777777" w:rsidR="00F45D02" w:rsidRDefault="00114BF7">
              <w:pPr>
                <w:keepNext/>
                <w:tabs>
                  <w:tab w:val="left" w:pos="284"/>
                </w:tabs>
                <w:jc w:val="center"/>
                <w:rPr>
                  <w:b/>
                  <w:kern w:val="28"/>
                  <w:szCs w:val="24"/>
                  <w:lang w:eastAsia="lt-LT"/>
                </w:rPr>
              </w:pPr>
              <w:sdt>
                <w:sdtPr>
                  <w:alias w:val="Numeris"/>
                  <w:tag w:val="nr_0b9d7823df5f4f6ca097702f4c152ca5"/>
                  <w:id w:val="-747725120"/>
                  <w:lock w:val="sdtLocked"/>
                </w:sdtPr>
                <w:sdtEndPr/>
                <w:sdtContent>
                  <w:r w:rsidR="00C514A0">
                    <w:rPr>
                      <w:b/>
                      <w:kern w:val="28"/>
                      <w:szCs w:val="24"/>
                      <w:lang w:eastAsia="lt-LT"/>
                    </w:rPr>
                    <w:t>VII</w:t>
                  </w:r>
                </w:sdtContent>
              </w:sdt>
              <w:r w:rsidR="00C514A0">
                <w:rPr>
                  <w:b/>
                  <w:kern w:val="28"/>
                  <w:szCs w:val="24"/>
                  <w:lang w:eastAsia="lt-LT"/>
                </w:rPr>
                <w:t xml:space="preserve"> SKYRIUS</w:t>
              </w:r>
            </w:p>
            <w:p w14:paraId="54EB1705" w14:textId="77777777" w:rsidR="00F45D02" w:rsidRDefault="00114BF7">
              <w:pPr>
                <w:keepNext/>
                <w:tabs>
                  <w:tab w:val="left" w:pos="284"/>
                </w:tabs>
                <w:jc w:val="center"/>
                <w:rPr>
                  <w:b/>
                  <w:kern w:val="28"/>
                  <w:szCs w:val="24"/>
                  <w:lang w:eastAsia="lt-LT"/>
                </w:rPr>
              </w:pPr>
              <w:sdt>
                <w:sdtPr>
                  <w:alias w:val="Pavadinimas"/>
                  <w:tag w:val="title_0b9d7823df5f4f6ca097702f4c152ca5"/>
                  <w:id w:val="-2139563118"/>
                  <w:lock w:val="sdtLocked"/>
                </w:sdtPr>
                <w:sdtEndPr/>
                <w:sdtContent>
                  <w:r w:rsidR="00C514A0">
                    <w:rPr>
                      <w:b/>
                      <w:kern w:val="28"/>
                      <w:szCs w:val="24"/>
                      <w:lang w:eastAsia="lt-LT"/>
                    </w:rPr>
                    <w:t>PROFESINIŲ ŽINIŲ VERTINIMO PERSONALAS</w:t>
                  </w:r>
                </w:sdtContent>
              </w:sdt>
            </w:p>
            <w:p w14:paraId="59DEF661" w14:textId="77777777" w:rsidR="00F45D02" w:rsidRDefault="00F45D02">
              <w:pPr>
                <w:jc w:val="center"/>
                <w:rPr>
                  <w:szCs w:val="24"/>
                  <w:lang w:eastAsia="lt-LT"/>
                </w:rPr>
              </w:pPr>
            </w:p>
            <w:sdt>
              <w:sdtPr>
                <w:alias w:val="15 p."/>
                <w:tag w:val="part_5135591b7f9547909cd04926d173aee6"/>
                <w:id w:val="1708678746"/>
                <w:lock w:val="sdtLocked"/>
              </w:sdtPr>
              <w:sdtEndPr/>
              <w:sdtContent>
                <w:p w14:paraId="599EBFBA" w14:textId="77777777" w:rsidR="00F45D02" w:rsidRDefault="00114BF7">
                  <w:pPr>
                    <w:suppressAutoHyphens/>
                    <w:ind w:firstLine="567"/>
                    <w:jc w:val="both"/>
                    <w:rPr>
                      <w:szCs w:val="24"/>
                      <w:lang w:eastAsia="lt-LT"/>
                    </w:rPr>
                  </w:pPr>
                  <w:sdt>
                    <w:sdtPr>
                      <w:alias w:val="Numeris"/>
                      <w:tag w:val="nr_5135591b7f9547909cd04926d173aee6"/>
                      <w:id w:val="-709341938"/>
                      <w:lock w:val="sdtLocked"/>
                    </w:sdtPr>
                    <w:sdtEndPr/>
                    <w:sdtContent>
                      <w:r w:rsidR="00C514A0">
                        <w:rPr>
                          <w:szCs w:val="24"/>
                          <w:lang w:eastAsia="lt-LT"/>
                        </w:rPr>
                        <w:t>15</w:t>
                      </w:r>
                    </w:sdtContent>
                  </w:sdt>
                  <w:r w:rsidR="00C514A0">
                    <w:rPr>
                      <w:szCs w:val="24"/>
                      <w:lang w:eastAsia="lt-LT"/>
                    </w:rPr>
                    <w:t>. Pareiškėjų profesines žinias vertina EMC sudaryta komisija. Komisijos nariai – žinomi savo srities specialistai, atitinkantys vieną iš Reglamento</w:t>
                  </w:r>
                  <w:r w:rsidR="00C514A0">
                    <w:rPr>
                      <w:bCs/>
                      <w:szCs w:val="24"/>
                      <w:lang w:eastAsia="lt-LT"/>
                    </w:rPr>
                    <w:t xml:space="preserve"> </w:t>
                  </w:r>
                  <w:r w:rsidR="00C514A0">
                    <w:rPr>
                      <w:szCs w:val="24"/>
                      <w:lang w:eastAsia="lt-LT"/>
                    </w:rPr>
                    <w:t xml:space="preserve">30.4 papunktyje nustatytų kvalifikacinių reikalavimų – </w:t>
                  </w:r>
                  <w:r w:rsidR="00C514A0">
                    <w:rPr>
                      <w:spacing w:val="-2"/>
                      <w:szCs w:val="24"/>
                    </w:rPr>
                    <w:t>atsakingais už profesinių žinių vertinimą gali būti: aukštųjų mokyklų, rengiančių statybos specialistus, atstovai; specialistai, turintys mokslinį laipsnį; vertinamoje profesinių žinių srityje Reglamento nustatyta tvarka atestuoti vadovai.</w:t>
                  </w:r>
                </w:p>
              </w:sdtContent>
            </w:sdt>
            <w:sdt>
              <w:sdtPr>
                <w:alias w:val="16 p."/>
                <w:tag w:val="part_5bdcf968b9f74f74944542551cba3b5d"/>
                <w:id w:val="-1621289388"/>
                <w:lock w:val="sdtLocked"/>
              </w:sdtPr>
              <w:sdtEndPr/>
              <w:sdtContent>
                <w:p w14:paraId="3A2E3044" w14:textId="77777777" w:rsidR="00F45D02" w:rsidRDefault="00114BF7">
                  <w:pPr>
                    <w:suppressAutoHyphens/>
                    <w:ind w:firstLine="567"/>
                    <w:jc w:val="both"/>
                    <w:rPr>
                      <w:szCs w:val="24"/>
                      <w:lang w:eastAsia="lt-LT"/>
                    </w:rPr>
                  </w:pPr>
                  <w:sdt>
                    <w:sdtPr>
                      <w:alias w:val="Numeris"/>
                      <w:tag w:val="nr_5bdcf968b9f74f74944542551cba3b5d"/>
                      <w:id w:val="213860802"/>
                      <w:lock w:val="sdtLocked"/>
                    </w:sdtPr>
                    <w:sdtEndPr/>
                    <w:sdtContent>
                      <w:r w:rsidR="00C514A0">
                        <w:rPr>
                          <w:szCs w:val="24"/>
                          <w:lang w:eastAsia="lt-LT"/>
                        </w:rPr>
                        <w:t>16</w:t>
                      </w:r>
                    </w:sdtContent>
                  </w:sdt>
                  <w:r w:rsidR="00C514A0">
                    <w:rPr>
                      <w:szCs w:val="24"/>
                      <w:lang w:eastAsia="lt-LT"/>
                    </w:rPr>
                    <w:t>. Komisija sudaroma mažiausiai iš trijų asmenų ir skiriama EMC direktoriaus potvarkiu. Komisijos pirmininku skiriamas komisijos narys, turintis didžiausią veiklos patirtį vertinamoje profesinių žinių srityje.</w:t>
                  </w:r>
                </w:p>
              </w:sdtContent>
            </w:sdt>
            <w:sdt>
              <w:sdtPr>
                <w:alias w:val="17 p."/>
                <w:tag w:val="part_43e48d67cff34082a7462d81708a924a"/>
                <w:id w:val="1263648883"/>
                <w:lock w:val="sdtLocked"/>
              </w:sdtPr>
              <w:sdtEndPr/>
              <w:sdtContent>
                <w:p w14:paraId="18FE778C" w14:textId="77777777" w:rsidR="00F45D02" w:rsidRDefault="00114BF7">
                  <w:pPr>
                    <w:ind w:firstLine="567"/>
                    <w:jc w:val="both"/>
                    <w:rPr>
                      <w:szCs w:val="24"/>
                      <w:lang w:eastAsia="lt-LT"/>
                    </w:rPr>
                  </w:pPr>
                  <w:sdt>
                    <w:sdtPr>
                      <w:alias w:val="Numeris"/>
                      <w:tag w:val="nr_43e48d67cff34082a7462d81708a924a"/>
                      <w:id w:val="-795593414"/>
                      <w:lock w:val="sdtLocked"/>
                    </w:sdtPr>
                    <w:sdtEndPr/>
                    <w:sdtContent>
                      <w:r w:rsidR="00C514A0">
                        <w:rPr>
                          <w:szCs w:val="24"/>
                          <w:lang w:eastAsia="lt-LT"/>
                        </w:rPr>
                        <w:t>17</w:t>
                      </w:r>
                    </w:sdtContent>
                  </w:sdt>
                  <w:r w:rsidR="00C514A0">
                    <w:rPr>
                      <w:szCs w:val="24"/>
                      <w:lang w:eastAsia="lt-LT"/>
                    </w:rPr>
                    <w:t>. Prireikus ir komisijai nusprendus, EMC direktorius gali kviesti į profesinių žinių vertinimo komisijos posėdį nepriklausomus specialistus ir (ar) ekspertus.</w:t>
                  </w:r>
                </w:p>
              </w:sdtContent>
            </w:sdt>
            <w:sdt>
              <w:sdtPr>
                <w:alias w:val="18 p."/>
                <w:tag w:val="part_1285e7bcbcbb410d99ec1d1673d032a9"/>
                <w:id w:val="-191768030"/>
                <w:lock w:val="sdtLocked"/>
              </w:sdtPr>
              <w:sdtEndPr/>
              <w:sdtContent>
                <w:p w14:paraId="753CFD57" w14:textId="77777777" w:rsidR="00F45D02" w:rsidRDefault="00114BF7">
                  <w:pPr>
                    <w:ind w:firstLine="567"/>
                    <w:jc w:val="both"/>
                    <w:rPr>
                      <w:szCs w:val="24"/>
                      <w:lang w:eastAsia="lt-LT"/>
                    </w:rPr>
                  </w:pPr>
                  <w:sdt>
                    <w:sdtPr>
                      <w:alias w:val="Numeris"/>
                      <w:tag w:val="nr_1285e7bcbcbb410d99ec1d1673d032a9"/>
                      <w:id w:val="1898473044"/>
                      <w:lock w:val="sdtLocked"/>
                    </w:sdtPr>
                    <w:sdtEndPr/>
                    <w:sdtContent>
                      <w:r w:rsidR="00C514A0">
                        <w:rPr>
                          <w:szCs w:val="24"/>
                          <w:lang w:eastAsia="lt-LT"/>
                        </w:rPr>
                        <w:t>18</w:t>
                      </w:r>
                    </w:sdtContent>
                  </w:sdt>
                  <w:r w:rsidR="00C514A0">
                    <w:rPr>
                      <w:szCs w:val="24"/>
                      <w:lang w:eastAsia="lt-LT"/>
                    </w:rPr>
                    <w:t>. Komisijos narys privalo nusišalinti nuo pareiškėjo profesinių žinių vertinimo, jeigu yra susijęs su pareiškėju šeimos, artimos giminystės ir (ar) verslo ryšiais, susijusiais su jo privačiais interesais – jo (ar jam artimo asmens, kaip tai apibrėžta Lietuvos Respublikos viešųjų ir privačių interesų derinimo įstatyme) suinteresuotumu asmenine turtine nauda, ir dėl to gali kilti interesų konfliktas.</w:t>
                  </w:r>
                </w:p>
              </w:sdtContent>
            </w:sdt>
            <w:sdt>
              <w:sdtPr>
                <w:alias w:val="19 p."/>
                <w:tag w:val="part_50254d36581e48ecad650cc7781aeb31"/>
                <w:id w:val="704142188"/>
                <w:lock w:val="sdtLocked"/>
              </w:sdtPr>
              <w:sdtEndPr/>
              <w:sdtContent>
                <w:p w14:paraId="3FCFD762" w14:textId="77777777" w:rsidR="00F45D02" w:rsidRDefault="00114BF7">
                  <w:pPr>
                    <w:suppressAutoHyphens/>
                    <w:ind w:firstLine="567"/>
                    <w:jc w:val="both"/>
                    <w:rPr>
                      <w:szCs w:val="24"/>
                      <w:lang w:eastAsia="lt-LT"/>
                    </w:rPr>
                  </w:pPr>
                  <w:sdt>
                    <w:sdtPr>
                      <w:alias w:val="Numeris"/>
                      <w:tag w:val="nr_50254d36581e48ecad650cc7781aeb31"/>
                      <w:id w:val="-1291432044"/>
                      <w:lock w:val="sdtLocked"/>
                    </w:sdtPr>
                    <w:sdtEndPr/>
                    <w:sdtContent>
                      <w:r w:rsidR="00C514A0">
                        <w:rPr>
                          <w:szCs w:val="24"/>
                          <w:lang w:eastAsia="lt-LT"/>
                        </w:rPr>
                        <w:t>19</w:t>
                      </w:r>
                    </w:sdtContent>
                  </w:sdt>
                  <w:r w:rsidR="00C514A0">
                    <w:rPr>
                      <w:szCs w:val="24"/>
                      <w:lang w:eastAsia="lt-LT"/>
                    </w:rPr>
                    <w:t>. Vertinant kitų valstybių (trečiųjų šalių), Europos Sąjungos valstybės narių piliečių profesinį pasirengimą, testas pareiškėjui teikiamas valstybine lietuvių kalba. Jei pareiškėjas nesupranta lietuvių kalbos, jo prašymu EMC organizuoja testo vertimą. Testo vertimo išlaidas apmoka pareiškėjas. Komisijos narių pokalbis su pareiškėju vyksta valstybine lietuvių kalba. Galima išimtis – abiem pusėms suprantama kalba, kai yra bent du komisijos nariai, mokantys pareiškėjo kalbą. Kitu atveju, pareiškėjo prašymu, EMC samdo vertėją, kurio paslaugas apmoka pareiškėjas.</w:t>
                  </w:r>
                </w:p>
                <w:p w14:paraId="2386B048" w14:textId="77777777" w:rsidR="00F45D02" w:rsidRDefault="00114BF7">
                  <w:pPr>
                    <w:rPr>
                      <w:szCs w:val="24"/>
                      <w:lang w:eastAsia="lt-LT"/>
                    </w:rPr>
                  </w:pPr>
                </w:p>
              </w:sdtContent>
            </w:sdt>
          </w:sdtContent>
        </w:sdt>
        <w:sdt>
          <w:sdtPr>
            <w:alias w:val="skyrius"/>
            <w:tag w:val="part_2addadfe1ec8405e97ed0cb7e954fd38"/>
            <w:id w:val="1517419901"/>
            <w:lock w:val="sdtLocked"/>
          </w:sdtPr>
          <w:sdtEndPr/>
          <w:sdtContent>
            <w:p w14:paraId="0125804B" w14:textId="77777777" w:rsidR="00F45D02" w:rsidRDefault="00114BF7">
              <w:pPr>
                <w:keepNext/>
                <w:tabs>
                  <w:tab w:val="left" w:pos="284"/>
                </w:tabs>
                <w:jc w:val="center"/>
                <w:rPr>
                  <w:b/>
                  <w:kern w:val="28"/>
                  <w:szCs w:val="24"/>
                  <w:lang w:eastAsia="lt-LT"/>
                </w:rPr>
              </w:pPr>
              <w:sdt>
                <w:sdtPr>
                  <w:alias w:val="Numeris"/>
                  <w:tag w:val="nr_2addadfe1ec8405e97ed0cb7e954fd38"/>
                  <w:id w:val="1150861245"/>
                  <w:lock w:val="sdtLocked"/>
                </w:sdtPr>
                <w:sdtEndPr/>
                <w:sdtContent>
                  <w:r w:rsidR="00C514A0">
                    <w:rPr>
                      <w:b/>
                      <w:kern w:val="28"/>
                      <w:szCs w:val="24"/>
                      <w:lang w:eastAsia="lt-LT"/>
                    </w:rPr>
                    <w:t>VIII</w:t>
                  </w:r>
                </w:sdtContent>
              </w:sdt>
              <w:r w:rsidR="00C514A0">
                <w:rPr>
                  <w:b/>
                  <w:kern w:val="28"/>
                  <w:szCs w:val="24"/>
                  <w:lang w:eastAsia="lt-LT"/>
                </w:rPr>
                <w:t xml:space="preserve"> SKYRIUS</w:t>
              </w:r>
            </w:p>
            <w:p w14:paraId="16B77153" w14:textId="77777777" w:rsidR="00F45D02" w:rsidRDefault="00114BF7">
              <w:pPr>
                <w:keepNext/>
                <w:tabs>
                  <w:tab w:val="left" w:pos="284"/>
                </w:tabs>
                <w:jc w:val="center"/>
                <w:rPr>
                  <w:b/>
                  <w:kern w:val="28"/>
                  <w:szCs w:val="24"/>
                  <w:lang w:eastAsia="lt-LT"/>
                </w:rPr>
              </w:pPr>
              <w:sdt>
                <w:sdtPr>
                  <w:alias w:val="Pavadinimas"/>
                  <w:tag w:val="title_2addadfe1ec8405e97ed0cb7e954fd38"/>
                  <w:id w:val="234905775"/>
                  <w:lock w:val="sdtLocked"/>
                </w:sdtPr>
                <w:sdtEndPr/>
                <w:sdtContent>
                  <w:r w:rsidR="00C514A0">
                    <w:rPr>
                      <w:b/>
                      <w:kern w:val="28"/>
                      <w:szCs w:val="24"/>
                      <w:lang w:eastAsia="lt-LT"/>
                    </w:rPr>
                    <w:t>PROFESINIŲ ŽINIŲ VERTINIMĄ PATVIRTINANTIS DOKUMENTAS</w:t>
                  </w:r>
                </w:sdtContent>
              </w:sdt>
            </w:p>
            <w:p w14:paraId="168339D9" w14:textId="77777777" w:rsidR="00F45D02" w:rsidRDefault="00F45D02">
              <w:pPr>
                <w:jc w:val="center"/>
                <w:rPr>
                  <w:szCs w:val="24"/>
                  <w:lang w:eastAsia="lt-LT"/>
                </w:rPr>
              </w:pPr>
            </w:p>
            <w:sdt>
              <w:sdtPr>
                <w:alias w:val="20 p."/>
                <w:tag w:val="part_39eb7309281b4de3856738b814912fa2"/>
                <w:id w:val="-338621835"/>
                <w:lock w:val="sdtLocked"/>
              </w:sdtPr>
              <w:sdtEndPr/>
              <w:sdtContent>
                <w:p w14:paraId="434EFDC1" w14:textId="77777777" w:rsidR="00F45D02" w:rsidRDefault="00114BF7">
                  <w:pPr>
                    <w:suppressAutoHyphens/>
                    <w:ind w:firstLine="567"/>
                    <w:jc w:val="both"/>
                    <w:rPr>
                      <w:szCs w:val="24"/>
                    </w:rPr>
                  </w:pPr>
                  <w:sdt>
                    <w:sdtPr>
                      <w:alias w:val="Numeris"/>
                      <w:tag w:val="nr_39eb7309281b4de3856738b814912fa2"/>
                      <w:id w:val="1787698264"/>
                      <w:lock w:val="sdtLocked"/>
                    </w:sdtPr>
                    <w:sdtEndPr/>
                    <w:sdtContent>
                      <w:r w:rsidR="00C514A0">
                        <w:rPr>
                          <w:szCs w:val="24"/>
                          <w:lang w:eastAsia="lt-LT"/>
                        </w:rPr>
                        <w:t>20</w:t>
                      </w:r>
                    </w:sdtContent>
                  </w:sdt>
                  <w:r w:rsidR="00C514A0">
                    <w:rPr>
                      <w:szCs w:val="24"/>
                      <w:lang w:eastAsia="lt-LT"/>
                    </w:rPr>
                    <w:t>. Sprendimai dėl profesinių žinių įvertinimo įforminami protokolu. Jame nurodoma:</w:t>
                  </w:r>
                </w:p>
                <w:sdt>
                  <w:sdtPr>
                    <w:alias w:val="20.1 pp."/>
                    <w:tag w:val="part_7b33a0c03e844afd9ca7ccb62a99758f"/>
                    <w:id w:val="355086473"/>
                    <w:lock w:val="sdtLocked"/>
                  </w:sdtPr>
                  <w:sdtEndPr/>
                  <w:sdtContent>
                    <w:p w14:paraId="4869B4FC" w14:textId="77777777" w:rsidR="00F45D02" w:rsidRDefault="00114BF7">
                      <w:pPr>
                        <w:suppressAutoHyphens/>
                        <w:ind w:firstLine="567"/>
                        <w:jc w:val="both"/>
                        <w:rPr>
                          <w:szCs w:val="24"/>
                          <w:lang w:eastAsia="lt-LT"/>
                        </w:rPr>
                      </w:pPr>
                      <w:sdt>
                        <w:sdtPr>
                          <w:alias w:val="Numeris"/>
                          <w:tag w:val="nr_7b33a0c03e844afd9ca7ccb62a99758f"/>
                          <w:id w:val="-1450010227"/>
                          <w:lock w:val="sdtLocked"/>
                        </w:sdtPr>
                        <w:sdtEndPr/>
                        <w:sdtContent>
                          <w:r w:rsidR="00C514A0">
                            <w:rPr>
                              <w:szCs w:val="24"/>
                              <w:lang w:eastAsia="lt-LT"/>
                            </w:rPr>
                            <w:t>20.1</w:t>
                          </w:r>
                        </w:sdtContent>
                      </w:sdt>
                      <w:r w:rsidR="00C514A0">
                        <w:rPr>
                          <w:szCs w:val="24"/>
                          <w:lang w:eastAsia="lt-LT"/>
                        </w:rPr>
                        <w:t>. komisijos sudėtis (komisijos pirmininko, sekretoriaus, narių vardai ir pavardės), kaip balsavo kiekvienas komisijos narys;</w:t>
                      </w:r>
                    </w:p>
                  </w:sdtContent>
                </w:sdt>
                <w:sdt>
                  <w:sdtPr>
                    <w:alias w:val="20.2 pp."/>
                    <w:tag w:val="part_a82f9ee109844cfe86d32c8ab2b4c866"/>
                    <w:id w:val="-1612965476"/>
                    <w:lock w:val="sdtLocked"/>
                  </w:sdtPr>
                  <w:sdtEndPr/>
                  <w:sdtContent>
                    <w:p w14:paraId="1A50FDDE" w14:textId="77777777" w:rsidR="00F45D02" w:rsidRDefault="00114BF7">
                      <w:pPr>
                        <w:suppressAutoHyphens/>
                        <w:ind w:firstLine="567"/>
                        <w:jc w:val="both"/>
                        <w:rPr>
                          <w:szCs w:val="24"/>
                          <w:lang w:eastAsia="lt-LT"/>
                        </w:rPr>
                      </w:pPr>
                      <w:sdt>
                        <w:sdtPr>
                          <w:alias w:val="Numeris"/>
                          <w:tag w:val="nr_a82f9ee109844cfe86d32c8ab2b4c866"/>
                          <w:id w:val="1127976906"/>
                          <w:lock w:val="sdtLocked"/>
                        </w:sdtPr>
                        <w:sdtEndPr/>
                        <w:sdtContent>
                          <w:r w:rsidR="00C514A0">
                            <w:rPr>
                              <w:szCs w:val="24"/>
                              <w:lang w:eastAsia="lt-LT"/>
                            </w:rPr>
                            <w:t>20.2</w:t>
                          </w:r>
                        </w:sdtContent>
                      </w:sdt>
                      <w:r w:rsidR="00C514A0">
                        <w:rPr>
                          <w:szCs w:val="24"/>
                          <w:lang w:eastAsia="lt-LT"/>
                        </w:rPr>
                        <w:t>. profesinių žinių vertinimo data ir vieta;</w:t>
                      </w:r>
                    </w:p>
                  </w:sdtContent>
                </w:sdt>
                <w:sdt>
                  <w:sdtPr>
                    <w:alias w:val="20.3 pp."/>
                    <w:tag w:val="part_37cd012fbcd647fca49307ebb0da1ff6"/>
                    <w:id w:val="804672201"/>
                    <w:lock w:val="sdtLocked"/>
                  </w:sdtPr>
                  <w:sdtEndPr/>
                  <w:sdtContent>
                    <w:p w14:paraId="3027EAB7" w14:textId="77777777" w:rsidR="00F45D02" w:rsidRDefault="00114BF7">
                      <w:pPr>
                        <w:suppressAutoHyphens/>
                        <w:ind w:firstLine="567"/>
                        <w:jc w:val="both"/>
                        <w:rPr>
                          <w:szCs w:val="24"/>
                          <w:lang w:eastAsia="lt-LT"/>
                        </w:rPr>
                      </w:pPr>
                      <w:sdt>
                        <w:sdtPr>
                          <w:alias w:val="Numeris"/>
                          <w:tag w:val="nr_37cd012fbcd647fca49307ebb0da1ff6"/>
                          <w:id w:val="-725285805"/>
                          <w:lock w:val="sdtLocked"/>
                        </w:sdtPr>
                        <w:sdtEndPr/>
                        <w:sdtContent>
                          <w:r w:rsidR="00C514A0">
                            <w:rPr>
                              <w:szCs w:val="24"/>
                              <w:lang w:eastAsia="lt-LT"/>
                            </w:rPr>
                            <w:t>20.3</w:t>
                          </w:r>
                        </w:sdtContent>
                      </w:sdt>
                      <w:r w:rsidR="00C514A0">
                        <w:rPr>
                          <w:szCs w:val="24"/>
                          <w:lang w:eastAsia="lt-LT"/>
                        </w:rPr>
                        <w:t>. protokolo numeris;</w:t>
                      </w:r>
                    </w:p>
                  </w:sdtContent>
                </w:sdt>
                <w:sdt>
                  <w:sdtPr>
                    <w:alias w:val="20.4 pp."/>
                    <w:tag w:val="part_1490c1e76881447eb3e081dea0e0e69f"/>
                    <w:id w:val="1187101733"/>
                    <w:lock w:val="sdtLocked"/>
                  </w:sdtPr>
                  <w:sdtEndPr/>
                  <w:sdtContent>
                    <w:p w14:paraId="066449BF" w14:textId="77777777" w:rsidR="00F45D02" w:rsidRDefault="00114BF7">
                      <w:pPr>
                        <w:suppressAutoHyphens/>
                        <w:ind w:firstLine="567"/>
                        <w:jc w:val="both"/>
                        <w:rPr>
                          <w:szCs w:val="24"/>
                          <w:lang w:eastAsia="lt-LT"/>
                        </w:rPr>
                      </w:pPr>
                      <w:sdt>
                        <w:sdtPr>
                          <w:alias w:val="Numeris"/>
                          <w:tag w:val="nr_1490c1e76881447eb3e081dea0e0e69f"/>
                          <w:id w:val="1246692282"/>
                          <w:lock w:val="sdtLocked"/>
                        </w:sdtPr>
                        <w:sdtEndPr/>
                        <w:sdtContent>
                          <w:r w:rsidR="00C514A0">
                            <w:rPr>
                              <w:szCs w:val="24"/>
                              <w:lang w:eastAsia="lt-LT"/>
                            </w:rPr>
                            <w:t>20.4</w:t>
                          </w:r>
                        </w:sdtContent>
                      </w:sdt>
                      <w:r w:rsidR="00C514A0">
                        <w:rPr>
                          <w:szCs w:val="24"/>
                          <w:lang w:eastAsia="lt-LT"/>
                        </w:rPr>
                        <w:t>. pareiškėjo, kurio profesinės žinios buvo įvertintos teigiamai, vardas, pavardė, asmens kodas ir jam siūloma suteikti kvalifikacija;</w:t>
                      </w:r>
                    </w:p>
                  </w:sdtContent>
                </w:sdt>
                <w:sdt>
                  <w:sdtPr>
                    <w:alias w:val="20.5 pp."/>
                    <w:tag w:val="part_81e2b45647014041b9d6a80429333e09"/>
                    <w:id w:val="-1627999236"/>
                    <w:lock w:val="sdtLocked"/>
                  </w:sdtPr>
                  <w:sdtEndPr/>
                  <w:sdtContent>
                    <w:p w14:paraId="506DE101" w14:textId="77777777" w:rsidR="00F45D02" w:rsidRDefault="00114BF7">
                      <w:pPr>
                        <w:suppressAutoHyphens/>
                        <w:ind w:firstLine="567"/>
                        <w:jc w:val="both"/>
                        <w:rPr>
                          <w:szCs w:val="24"/>
                          <w:lang w:eastAsia="lt-LT"/>
                        </w:rPr>
                      </w:pPr>
                      <w:sdt>
                        <w:sdtPr>
                          <w:alias w:val="Numeris"/>
                          <w:tag w:val="nr_81e2b45647014041b9d6a80429333e09"/>
                          <w:id w:val="1050035751"/>
                          <w:lock w:val="sdtLocked"/>
                        </w:sdtPr>
                        <w:sdtEndPr/>
                        <w:sdtContent>
                          <w:r w:rsidR="00C514A0">
                            <w:rPr>
                              <w:szCs w:val="24"/>
                              <w:lang w:eastAsia="lt-LT"/>
                            </w:rPr>
                            <w:t>20.5</w:t>
                          </w:r>
                        </w:sdtContent>
                      </w:sdt>
                      <w:r w:rsidR="00C514A0">
                        <w:rPr>
                          <w:szCs w:val="24"/>
                          <w:lang w:eastAsia="lt-LT"/>
                        </w:rPr>
                        <w:t>. Pareiškėjo, kurio profesinės žinios buvo įvertintos neigiamai, vardas, pavardė, asmens kodas, sprendimo dėl neigiamo profesinių žinių įvertinimo priežastys;</w:t>
                      </w:r>
                    </w:p>
                  </w:sdtContent>
                </w:sdt>
                <w:sdt>
                  <w:sdtPr>
                    <w:alias w:val="20.6 pp."/>
                    <w:tag w:val="part_b44f44a0168b4193a73d4c87afcf9f26"/>
                    <w:id w:val="-96711929"/>
                    <w:lock w:val="sdtLocked"/>
                  </w:sdtPr>
                  <w:sdtEndPr/>
                  <w:sdtContent>
                    <w:p w14:paraId="225DBB2E" w14:textId="77777777" w:rsidR="00F45D02" w:rsidRDefault="00114BF7">
                      <w:pPr>
                        <w:suppressAutoHyphens/>
                        <w:ind w:firstLine="567"/>
                        <w:jc w:val="both"/>
                        <w:rPr>
                          <w:szCs w:val="24"/>
                          <w:lang w:eastAsia="lt-LT"/>
                        </w:rPr>
                      </w:pPr>
                      <w:sdt>
                        <w:sdtPr>
                          <w:alias w:val="Numeris"/>
                          <w:tag w:val="nr_b44f44a0168b4193a73d4c87afcf9f26"/>
                          <w:id w:val="512030249"/>
                          <w:lock w:val="sdtLocked"/>
                        </w:sdtPr>
                        <w:sdtEndPr/>
                        <w:sdtContent>
                          <w:r w:rsidR="00C514A0">
                            <w:rPr>
                              <w:szCs w:val="24"/>
                              <w:lang w:eastAsia="lt-LT"/>
                            </w:rPr>
                            <w:t>20.6</w:t>
                          </w:r>
                        </w:sdtContent>
                      </w:sdt>
                      <w:r w:rsidR="00C514A0">
                        <w:rPr>
                          <w:szCs w:val="24"/>
                          <w:lang w:eastAsia="lt-LT"/>
                        </w:rPr>
                        <w:t>. pareiškėjui užduodami klausimai žodžiu, komisijos narių vardai, pavardės, parašai;</w:t>
                      </w:r>
                    </w:p>
                  </w:sdtContent>
                </w:sdt>
                <w:sdt>
                  <w:sdtPr>
                    <w:alias w:val="20.7 pp."/>
                    <w:tag w:val="part_98d6e32b90db478399f6137641cc99a1"/>
                    <w:id w:val="-2035029187"/>
                    <w:lock w:val="sdtLocked"/>
                  </w:sdtPr>
                  <w:sdtEndPr/>
                  <w:sdtContent>
                    <w:p w14:paraId="00E2A90F" w14:textId="765B7FEF" w:rsidR="00F45D02" w:rsidRDefault="00114BF7">
                      <w:pPr>
                        <w:suppressAutoHyphens/>
                        <w:ind w:firstLine="567"/>
                        <w:jc w:val="both"/>
                        <w:rPr>
                          <w:szCs w:val="24"/>
                          <w:lang w:eastAsia="lt-LT"/>
                        </w:rPr>
                      </w:pPr>
                      <w:sdt>
                        <w:sdtPr>
                          <w:alias w:val="Numeris"/>
                          <w:tag w:val="nr_98d6e32b90db478399f6137641cc99a1"/>
                          <w:id w:val="-1464955895"/>
                          <w:lock w:val="sdtLocked"/>
                        </w:sdtPr>
                        <w:sdtEndPr/>
                        <w:sdtContent>
                          <w:r w:rsidR="00C514A0">
                            <w:rPr>
                              <w:szCs w:val="24"/>
                              <w:lang w:eastAsia="lt-LT"/>
                            </w:rPr>
                            <w:t>20.7</w:t>
                          </w:r>
                        </w:sdtContent>
                      </w:sdt>
                      <w:r w:rsidR="00C514A0">
                        <w:rPr>
                          <w:szCs w:val="24"/>
                          <w:lang w:eastAsia="lt-LT"/>
                        </w:rPr>
                        <w:t>. kita informacija apie pareiškėją (</w:t>
                      </w:r>
                      <w:r w:rsidR="00C514A0">
                        <w:rPr>
                          <w:szCs w:val="24"/>
                        </w:rPr>
                        <w:t>nurodyta statybos techninio reglamento STR 1.02.01:2017 „Statybos dalyvių atestavimo ir teisės pripažinimo tvarkos aprašas“ 1 priede</w:t>
                      </w:r>
                      <w:r w:rsidR="00C514A0">
                        <w:rPr>
                          <w:szCs w:val="24"/>
                          <w:lang w:eastAsia="lt-LT"/>
                        </w:rPr>
                        <w:t xml:space="preserve">) – komisijos sekretoriaus sprendimu ar viešosios įstaigos Statybos sektoriaus vystymo agentūros </w:t>
                      </w:r>
                      <w:r w:rsidR="00C514A0">
                        <w:rPr>
                          <w:szCs w:val="24"/>
                          <w:lang w:eastAsia="lt-LT"/>
                        </w:rPr>
                        <w:br/>
                        <w:t>(toliau – SSVA) prašymu.</w:t>
                      </w:r>
                    </w:p>
                  </w:sdtContent>
                </w:sdt>
              </w:sdtContent>
            </w:sdt>
            <w:sdt>
              <w:sdtPr>
                <w:alias w:val="21 p."/>
                <w:tag w:val="part_2887f80e28424ab6874321e54dc5d500"/>
                <w:id w:val="-1105107994"/>
                <w:lock w:val="sdtLocked"/>
              </w:sdtPr>
              <w:sdtEndPr/>
              <w:sdtContent>
                <w:p w14:paraId="127C53A8" w14:textId="27E9E3C7" w:rsidR="00F45D02" w:rsidRDefault="00114BF7">
                  <w:pPr>
                    <w:suppressAutoHyphens/>
                    <w:ind w:firstLine="567"/>
                    <w:jc w:val="both"/>
                    <w:rPr>
                      <w:szCs w:val="24"/>
                      <w:lang w:eastAsia="lt-LT"/>
                    </w:rPr>
                  </w:pPr>
                  <w:sdt>
                    <w:sdtPr>
                      <w:alias w:val="Numeris"/>
                      <w:tag w:val="nr_2887f80e28424ab6874321e54dc5d500"/>
                      <w:id w:val="2136207915"/>
                      <w:lock w:val="sdtLocked"/>
                    </w:sdtPr>
                    <w:sdtEndPr/>
                    <w:sdtContent>
                      <w:r w:rsidR="00C514A0">
                        <w:rPr>
                          <w:szCs w:val="24"/>
                          <w:lang w:eastAsia="lt-LT"/>
                        </w:rPr>
                        <w:t>21</w:t>
                      </w:r>
                    </w:sdtContent>
                  </w:sdt>
                  <w:r w:rsidR="00C514A0">
                    <w:rPr>
                      <w:szCs w:val="24"/>
                      <w:lang w:eastAsia="lt-LT"/>
                    </w:rPr>
                    <w:t>. Parengiami du vienodą juridinę galią turintys profesinių žinių įvertinimo protokolo egzemplioriai: vienas teikiamas SSVA, antras lieka ir 5 metus saugomas EMC.</w:t>
                  </w:r>
                </w:p>
              </w:sdtContent>
            </w:sdt>
            <w:sdt>
              <w:sdtPr>
                <w:alias w:val="22 p."/>
                <w:tag w:val="part_30038b922e164344af034afa52897fa2"/>
                <w:id w:val="-1356806816"/>
                <w:lock w:val="sdtLocked"/>
              </w:sdtPr>
              <w:sdtEndPr/>
              <w:sdtContent>
                <w:p w14:paraId="46A21824" w14:textId="77777777" w:rsidR="00F45D02" w:rsidRDefault="00114BF7">
                  <w:pPr>
                    <w:suppressAutoHyphens/>
                    <w:ind w:firstLine="567"/>
                    <w:jc w:val="both"/>
                    <w:rPr>
                      <w:szCs w:val="24"/>
                      <w:lang w:eastAsia="lt-LT"/>
                    </w:rPr>
                  </w:pPr>
                  <w:sdt>
                    <w:sdtPr>
                      <w:alias w:val="Numeris"/>
                      <w:tag w:val="nr_30038b922e164344af034afa52897fa2"/>
                      <w:id w:val="-766305819"/>
                      <w:lock w:val="sdtLocked"/>
                    </w:sdtPr>
                    <w:sdtEndPr/>
                    <w:sdtContent>
                      <w:r w:rsidR="00C514A0">
                        <w:rPr>
                          <w:szCs w:val="24"/>
                          <w:lang w:eastAsia="lt-LT"/>
                        </w:rPr>
                        <w:t>22</w:t>
                      </w:r>
                    </w:sdtContent>
                  </w:sdt>
                  <w:r w:rsidR="00C514A0">
                    <w:rPr>
                      <w:szCs w:val="24"/>
                      <w:lang w:eastAsia="lt-LT"/>
                    </w:rPr>
                    <w:t xml:space="preserve">. Pareiškėjui išduodamas komisijos sekretoriaus pasirašytas profesinių žinių įvertinimo protokolo išrašas, </w:t>
                  </w:r>
                  <w:r w:rsidR="00C514A0">
                    <w:rPr>
                      <w:bCs/>
                      <w:szCs w:val="24"/>
                      <w:lang w:eastAsia="lt-LT"/>
                    </w:rPr>
                    <w:t>kuriame nurodoma: pareiškėjo vardas, pavardė, statybos techninės veiklos pagrindinių sričių vadovų pareigos, statinių grupės, darbo sritys ir (ar) projekto dalys, dokumento išdavimo data. Protokolo išrašas išduodamas vadovaujantis Dokumentų rengimo taisyklių, patvirtintų Lietuvos vyriausiojo archyvaro 2011</w:t>
                  </w:r>
                  <w:r w:rsidR="00C514A0">
                    <w:rPr>
                      <w:szCs w:val="24"/>
                      <w:lang w:eastAsia="lt-LT"/>
                    </w:rPr>
                    <w:t> </w:t>
                  </w:r>
                  <w:r w:rsidR="00C514A0">
                    <w:rPr>
                      <w:bCs/>
                      <w:szCs w:val="24"/>
                      <w:lang w:eastAsia="lt-LT"/>
                    </w:rPr>
                    <w:t>m. liepos 4</w:t>
                  </w:r>
                  <w:r w:rsidR="00C514A0">
                    <w:rPr>
                      <w:szCs w:val="24"/>
                      <w:lang w:eastAsia="lt-LT"/>
                    </w:rPr>
                    <w:t> </w:t>
                  </w:r>
                  <w:r w:rsidR="00C514A0">
                    <w:rPr>
                      <w:bCs/>
                      <w:szCs w:val="24"/>
                      <w:lang w:eastAsia="lt-LT"/>
                    </w:rPr>
                    <w:t>d. įsakymu Nr.</w:t>
                  </w:r>
                  <w:r w:rsidR="00C514A0">
                    <w:rPr>
                      <w:szCs w:val="24"/>
                      <w:lang w:eastAsia="lt-LT"/>
                    </w:rPr>
                    <w:t> </w:t>
                  </w:r>
                  <w:r w:rsidR="00C514A0">
                    <w:rPr>
                      <w:bCs/>
                      <w:szCs w:val="24"/>
                      <w:lang w:eastAsia="lt-LT"/>
                    </w:rPr>
                    <w:t>V-117 „Dėl Dokumentų rengimo taisyklių patvirtinimo“ 38 punkte nustatytais reikalavimais</w:t>
                  </w:r>
                  <w:r w:rsidR="00C514A0">
                    <w:rPr>
                      <w:szCs w:val="24"/>
                      <w:lang w:eastAsia="lt-LT"/>
                    </w:rPr>
                    <w:t>.</w:t>
                  </w:r>
                </w:p>
                <w:p w14:paraId="538506B0" w14:textId="77777777" w:rsidR="00F45D02" w:rsidRDefault="00114BF7">
                  <w:pPr>
                    <w:suppressAutoHyphens/>
                    <w:jc w:val="both"/>
                    <w:rPr>
                      <w:szCs w:val="24"/>
                      <w:lang w:eastAsia="lt-LT"/>
                    </w:rPr>
                  </w:pPr>
                </w:p>
              </w:sdtContent>
            </w:sdt>
          </w:sdtContent>
        </w:sdt>
        <w:sdt>
          <w:sdtPr>
            <w:alias w:val="skyrius"/>
            <w:tag w:val="part_2b25a18036f242e9bedccdb598ff6df1"/>
            <w:id w:val="1635068097"/>
            <w:lock w:val="sdtLocked"/>
            <w:placeholder>
              <w:docPart w:val="DefaultPlaceholder_-1854013440"/>
            </w:placeholder>
          </w:sdtPr>
          <w:sdtEndPr>
            <w:rPr>
              <w:kern w:val="28"/>
              <w:szCs w:val="24"/>
              <w:lang w:eastAsia="lt-LT"/>
            </w:rPr>
          </w:sdtEndPr>
          <w:sdtContent>
            <w:p w14:paraId="315E7BC9" w14:textId="67CFFA1D" w:rsidR="00F45D02" w:rsidRDefault="00114BF7">
              <w:pPr>
                <w:keepNext/>
                <w:tabs>
                  <w:tab w:val="left" w:pos="284"/>
                </w:tabs>
                <w:jc w:val="center"/>
                <w:rPr>
                  <w:b/>
                  <w:kern w:val="28"/>
                  <w:szCs w:val="24"/>
                  <w:lang w:eastAsia="lt-LT"/>
                </w:rPr>
              </w:pPr>
              <w:sdt>
                <w:sdtPr>
                  <w:alias w:val="Numeris"/>
                  <w:tag w:val="nr_2b25a18036f242e9bedccdb598ff6df1"/>
                  <w:id w:val="546874176"/>
                  <w:lock w:val="sdtLocked"/>
                </w:sdtPr>
                <w:sdtEndPr/>
                <w:sdtContent>
                  <w:r w:rsidR="00C514A0">
                    <w:rPr>
                      <w:b/>
                      <w:kern w:val="28"/>
                      <w:szCs w:val="24"/>
                      <w:lang w:eastAsia="lt-LT"/>
                    </w:rPr>
                    <w:t>IX</w:t>
                  </w:r>
                </w:sdtContent>
              </w:sdt>
              <w:r w:rsidR="00C514A0">
                <w:rPr>
                  <w:b/>
                  <w:kern w:val="28"/>
                  <w:szCs w:val="24"/>
                  <w:lang w:eastAsia="lt-LT"/>
                </w:rPr>
                <w:t xml:space="preserve"> SKYRIUS</w:t>
              </w:r>
            </w:p>
            <w:p w14:paraId="10BF8C70" w14:textId="77777777" w:rsidR="00F45D02" w:rsidRDefault="00114BF7">
              <w:pPr>
                <w:keepNext/>
                <w:tabs>
                  <w:tab w:val="left" w:pos="284"/>
                </w:tabs>
                <w:jc w:val="center"/>
                <w:rPr>
                  <w:b/>
                  <w:kern w:val="28"/>
                  <w:szCs w:val="24"/>
                  <w:lang w:eastAsia="lt-LT"/>
                </w:rPr>
              </w:pPr>
              <w:sdt>
                <w:sdtPr>
                  <w:alias w:val="Pavadinimas"/>
                  <w:tag w:val="title_2b25a18036f242e9bedccdb598ff6df1"/>
                  <w:id w:val="799034262"/>
                  <w:lock w:val="sdtLocked"/>
                </w:sdtPr>
                <w:sdtEndPr/>
                <w:sdtContent>
                  <w:r w:rsidR="00C514A0">
                    <w:rPr>
                      <w:b/>
                      <w:kern w:val="28"/>
                      <w:szCs w:val="24"/>
                      <w:lang w:eastAsia="lt-LT"/>
                    </w:rPr>
                    <w:t>BAIGIAMOSIOS NUOSTATOS</w:t>
                  </w:r>
                </w:sdtContent>
              </w:sdt>
            </w:p>
            <w:p w14:paraId="1F7B63EE" w14:textId="77777777" w:rsidR="00F45D02" w:rsidRDefault="00F45D02">
              <w:pPr>
                <w:keepNext/>
                <w:tabs>
                  <w:tab w:val="left" w:pos="284"/>
                </w:tabs>
                <w:jc w:val="center"/>
                <w:rPr>
                  <w:bCs/>
                  <w:kern w:val="28"/>
                  <w:szCs w:val="24"/>
                  <w:lang w:eastAsia="lt-LT"/>
                </w:rPr>
              </w:pPr>
            </w:p>
            <w:sdt>
              <w:sdtPr>
                <w:alias w:val="23 p."/>
                <w:tag w:val="part_fb2f215bd24f4705a9b191542093e7f6"/>
                <w:id w:val="1322698029"/>
                <w:lock w:val="sdtLocked"/>
              </w:sdtPr>
              <w:sdtEndPr/>
              <w:sdtContent>
                <w:p w14:paraId="5BB560A0" w14:textId="77777777" w:rsidR="00F45D02" w:rsidRDefault="00114BF7">
                  <w:pPr>
                    <w:keepNext/>
                    <w:tabs>
                      <w:tab w:val="left" w:pos="284"/>
                    </w:tabs>
                    <w:ind w:firstLine="680"/>
                    <w:jc w:val="both"/>
                    <w:rPr>
                      <w:kern w:val="28"/>
                      <w:szCs w:val="24"/>
                      <w:lang w:eastAsia="lt-LT"/>
                    </w:rPr>
                  </w:pPr>
                  <w:sdt>
                    <w:sdtPr>
                      <w:alias w:val="Numeris"/>
                      <w:tag w:val="nr_fb2f215bd24f4705a9b191542093e7f6"/>
                      <w:id w:val="61686099"/>
                      <w:lock w:val="sdtLocked"/>
                    </w:sdtPr>
                    <w:sdtEndPr/>
                    <w:sdtContent>
                      <w:r w:rsidR="00C514A0">
                        <w:rPr>
                          <w:kern w:val="28"/>
                          <w:szCs w:val="24"/>
                          <w:lang w:eastAsia="lt-LT"/>
                        </w:rPr>
                        <w:t>23</w:t>
                      </w:r>
                    </w:sdtContent>
                  </w:sdt>
                  <w:r w:rsidR="00C514A0">
                    <w:rPr>
                      <w:kern w:val="28"/>
                      <w:szCs w:val="24"/>
                      <w:lang w:eastAsia="lt-LT"/>
                    </w:rPr>
                    <w:t>. Informacija apie egzamino laiką ir vietą, statybos inžinieriams planuojamus kursus, seminarus, jų temas ir įkainius, skelbiama EMC interneto svetainėje www.emclt.lt</w:t>
                  </w:r>
                  <w:r w:rsidR="00C514A0">
                    <w:rPr>
                      <w:szCs w:val="24"/>
                    </w:rPr>
                    <w:t>.</w:t>
                  </w:r>
                </w:p>
              </w:sdtContent>
            </w:sdt>
            <w:sdt>
              <w:sdtPr>
                <w:alias w:val="24 p."/>
                <w:tag w:val="part_b144a82dea4d4c6bbd7a22fb7710c899"/>
                <w:id w:val="787853029"/>
                <w:lock w:val="sdtLocked"/>
                <w:placeholder>
                  <w:docPart w:val="DefaultPlaceholder_-1854013440"/>
                </w:placeholder>
              </w:sdtPr>
              <w:sdtEndPr>
                <w:rPr>
                  <w:kern w:val="28"/>
                  <w:szCs w:val="24"/>
                  <w:lang w:eastAsia="lt-LT"/>
                </w:rPr>
              </w:sdtEndPr>
              <w:sdtContent>
                <w:p w14:paraId="5848B8AF" w14:textId="1110FBD8" w:rsidR="00F45D02" w:rsidRDefault="00114BF7">
                  <w:pPr>
                    <w:keepNext/>
                    <w:tabs>
                      <w:tab w:val="left" w:pos="284"/>
                    </w:tabs>
                    <w:ind w:firstLine="680"/>
                    <w:jc w:val="both"/>
                    <w:rPr>
                      <w:kern w:val="28"/>
                      <w:szCs w:val="24"/>
                      <w:lang w:eastAsia="lt-LT"/>
                    </w:rPr>
                  </w:pPr>
                  <w:sdt>
                    <w:sdtPr>
                      <w:alias w:val="Numeris"/>
                      <w:tag w:val="nr_b144a82dea4d4c6bbd7a22fb7710c899"/>
                      <w:id w:val="-1213257041"/>
                      <w:lock w:val="sdtLocked"/>
                    </w:sdtPr>
                    <w:sdtEndPr/>
                    <w:sdtContent>
                      <w:r w:rsidR="00C514A0">
                        <w:rPr>
                          <w:kern w:val="28"/>
                          <w:szCs w:val="24"/>
                          <w:lang w:eastAsia="lt-LT"/>
                        </w:rPr>
                        <w:t>24</w:t>
                      </w:r>
                    </w:sdtContent>
                  </w:sdt>
                  <w:r w:rsidR="00C514A0">
                    <w:rPr>
                      <w:kern w:val="28"/>
                      <w:szCs w:val="24"/>
                      <w:lang w:eastAsia="lt-LT"/>
                    </w:rPr>
                    <w:t>. Programa ar jos dalis gali būti naudojama tik EMC vykdomos veiklos tikslams įgyvendinti. Programą naudoti kitiems tikslams galima tik rengėjui sutikus.</w:t>
                  </w:r>
                </w:p>
              </w:sdtContent>
            </w:sdt>
          </w:sdtContent>
        </w:sdt>
        <w:sdt>
          <w:sdtPr>
            <w:rPr>
              <w:szCs w:val="24"/>
            </w:rPr>
            <w:alias w:val="pabaiga"/>
            <w:tag w:val="part_24120d2b64fe432bac7672749219a944"/>
            <w:id w:val="-888491462"/>
            <w:lock w:val="sdtLocked"/>
            <w:placeholder>
              <w:docPart w:val="DefaultPlaceholder_-1854013440"/>
            </w:placeholder>
          </w:sdtPr>
          <w:sdtEndPr>
            <w:rPr>
              <w:sz w:val="22"/>
              <w:szCs w:val="22"/>
              <w:lang w:eastAsia="lt-LT"/>
            </w:rPr>
          </w:sdtEndPr>
          <w:sdtContent>
            <w:p w14:paraId="0F6443EC" w14:textId="33798209" w:rsidR="00F45D02" w:rsidRDefault="00C514A0" w:rsidP="00C514A0">
              <w:pPr>
                <w:widowControl w:val="0"/>
                <w:tabs>
                  <w:tab w:val="left" w:pos="1134"/>
                </w:tabs>
                <w:suppressAutoHyphens/>
                <w:ind w:firstLine="567"/>
                <w:jc w:val="center"/>
                <w:rPr>
                  <w:sz w:val="22"/>
                  <w:szCs w:val="22"/>
                  <w:lang w:eastAsia="lt-LT"/>
                </w:rPr>
              </w:pPr>
              <w:r>
                <w:rPr>
                  <w:szCs w:val="24"/>
                </w:rPr>
                <w:t>______________</w:t>
              </w:r>
            </w:p>
          </w:sdtContent>
        </w:sdt>
      </w:sdtContent>
    </w:sdt>
    <w:sdt>
      <w:sdtPr>
        <w:alias w:val="patvirtinta"/>
        <w:tag w:val="part_d65cdd6ed9ec4628a810d2930a678c5f"/>
        <w:id w:val="1254170534"/>
        <w:lock w:val="sdtLocked"/>
      </w:sdtPr>
      <w:sdtEndPr/>
      <w:sdtContent>
        <w:p w14:paraId="7A2764A4" w14:textId="77777777" w:rsidR="00C514A0" w:rsidRDefault="00C514A0">
          <w:pPr>
            <w:tabs>
              <w:tab w:val="left" w:pos="1304"/>
              <w:tab w:val="left" w:pos="1457"/>
              <w:tab w:val="left" w:pos="1604"/>
              <w:tab w:val="left" w:pos="1757"/>
            </w:tabs>
            <w:ind w:left="5103"/>
            <w:textAlignment w:val="center"/>
            <w:sectPr w:rsidR="00C514A0">
              <w:pgSz w:w="11907" w:h="16840" w:code="9"/>
              <w:pgMar w:top="0" w:right="567" w:bottom="1134" w:left="1701" w:header="567" w:footer="567" w:gutter="0"/>
              <w:pgNumType w:start="1"/>
              <w:cols w:space="1296"/>
              <w:titlePg/>
              <w:docGrid w:linePitch="360"/>
            </w:sectPr>
          </w:pPr>
        </w:p>
        <w:p w14:paraId="148E7434" w14:textId="1B5A8184"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lastRenderedPageBreak/>
            <w:t xml:space="preserve">PATVIRTINTA </w:t>
          </w:r>
        </w:p>
        <w:p w14:paraId="380C9C99" w14:textId="77777777"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t>Lietuvos Respublikos aplinkos ministro 2017 m. rugpjūčio 23 d. įsakymu Nr. D1-679</w:t>
          </w:r>
        </w:p>
        <w:p w14:paraId="56E06BC7" w14:textId="77777777"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t>(Lietuvos Respublikos aplinkos ministro</w:t>
          </w:r>
        </w:p>
        <w:p w14:paraId="7A939518" w14:textId="7D1ABC51" w:rsidR="00F45D02" w:rsidRDefault="00C514A0">
          <w:pPr>
            <w:tabs>
              <w:tab w:val="left" w:pos="1304"/>
              <w:tab w:val="left" w:pos="1457"/>
              <w:tab w:val="left" w:pos="1604"/>
              <w:tab w:val="left" w:pos="1757"/>
            </w:tabs>
            <w:ind w:left="5103"/>
            <w:textAlignment w:val="center"/>
            <w:rPr>
              <w:szCs w:val="24"/>
              <w:lang w:eastAsia="lt-LT"/>
            </w:rPr>
          </w:pPr>
          <w:r>
            <w:rPr>
              <w:szCs w:val="24"/>
              <w:lang w:eastAsia="lt-LT"/>
            </w:rPr>
            <w:t>2026 m. balandžio 2 d. įsakymo Nr. D1-45</w:t>
          </w:r>
        </w:p>
        <w:p w14:paraId="0ACBB7D4" w14:textId="77777777" w:rsidR="00F45D02" w:rsidRDefault="00C514A0">
          <w:pPr>
            <w:suppressAutoHyphens/>
            <w:ind w:left="5103"/>
            <w:rPr>
              <w:szCs w:val="24"/>
              <w:lang w:eastAsia="lt-LT"/>
            </w:rPr>
          </w:pPr>
          <w:r>
            <w:rPr>
              <w:szCs w:val="24"/>
              <w:lang w:eastAsia="lt-LT"/>
            </w:rPr>
            <w:t>redakcija)</w:t>
          </w:r>
        </w:p>
        <w:p w14:paraId="4457E81A" w14:textId="77777777" w:rsidR="00F45D02" w:rsidRDefault="00F45D02">
          <w:pPr>
            <w:suppressAutoHyphens/>
            <w:jc w:val="center"/>
            <w:rPr>
              <w:szCs w:val="24"/>
              <w:lang w:eastAsia="lt-LT"/>
            </w:rPr>
          </w:pPr>
        </w:p>
        <w:sdt>
          <w:sdtPr>
            <w:alias w:val="Pavadinimas"/>
            <w:tag w:val="title_d65cdd6ed9ec4628a810d2930a678c5f"/>
            <w:id w:val="-1356811716"/>
            <w:lock w:val="sdtLocked"/>
          </w:sdtPr>
          <w:sdtEndPr/>
          <w:sdtContent>
            <w:p w14:paraId="7B700E19" w14:textId="77777777" w:rsidR="00F45D02" w:rsidRDefault="00C514A0">
              <w:pPr>
                <w:widowControl w:val="0"/>
                <w:suppressAutoHyphens/>
                <w:jc w:val="center"/>
                <w:rPr>
                  <w:rFonts w:eastAsia="Arial Unicode MS"/>
                  <w:b/>
                  <w:caps/>
                  <w:szCs w:val="24"/>
                  <w:lang w:eastAsia="lt-LT"/>
                </w:rPr>
              </w:pPr>
              <w:r>
                <w:rPr>
                  <w:rFonts w:eastAsia="Arial Unicode MS"/>
                  <w:b/>
                  <w:caps/>
                  <w:szCs w:val="24"/>
                  <w:lang w:eastAsia="lt-LT"/>
                </w:rPr>
                <w:t>VIEŠOSIOS ĮSTAIGOS energetikų mokymo centro</w:t>
              </w:r>
            </w:p>
            <w:p w14:paraId="14D9E16D" w14:textId="77777777" w:rsidR="00F45D02" w:rsidRDefault="00C514A0">
              <w:pPr>
                <w:widowControl w:val="0"/>
                <w:suppressAutoHyphens/>
                <w:jc w:val="center"/>
                <w:rPr>
                  <w:rFonts w:eastAsia="Arial Unicode MS"/>
                  <w:b/>
                  <w:caps/>
                  <w:szCs w:val="24"/>
                  <w:lang w:eastAsia="lt-LT"/>
                </w:rPr>
              </w:pPr>
              <w:r>
                <w:rPr>
                  <w:rFonts w:eastAsia="Arial Unicode MS"/>
                  <w:b/>
                  <w:caps/>
                  <w:szCs w:val="24"/>
                  <w:lang w:eastAsia="lt-LT"/>
                </w:rPr>
                <w:t>STATYBOS TECHNINĖS VEIKLOS PAGRINDINIŲ SRIČIŲ VADOVŲ</w:t>
              </w:r>
            </w:p>
            <w:p w14:paraId="05A9CE52" w14:textId="77777777" w:rsidR="00F45D02" w:rsidRDefault="00C514A0">
              <w:pPr>
                <w:suppressAutoHyphens/>
                <w:jc w:val="center"/>
                <w:rPr>
                  <w:b/>
                  <w:szCs w:val="24"/>
                  <w:lang w:eastAsia="lt-LT"/>
                </w:rPr>
              </w:pPr>
              <w:r>
                <w:rPr>
                  <w:b/>
                  <w:szCs w:val="24"/>
                  <w:lang w:eastAsia="lt-LT"/>
                </w:rPr>
                <w:t>PROFESINIŲ ŽINIŲ VERTINIMO EGZAMINŲ PROGRAMA</w:t>
              </w:r>
            </w:p>
          </w:sdtContent>
        </w:sdt>
        <w:p w14:paraId="5E5CCA59" w14:textId="77777777" w:rsidR="00F45D02" w:rsidRDefault="00F45D02">
          <w:pPr>
            <w:suppressAutoHyphens/>
            <w:jc w:val="center"/>
            <w:rPr>
              <w:bCs/>
              <w:szCs w:val="24"/>
              <w:lang w:eastAsia="lt-LT"/>
            </w:rPr>
          </w:pPr>
        </w:p>
        <w:p w14:paraId="28CB98C4" w14:textId="77777777" w:rsidR="00F45D02" w:rsidRDefault="00C514A0">
          <w:pPr>
            <w:suppressAutoHyphens/>
            <w:jc w:val="center"/>
            <w:rPr>
              <w:i/>
              <w:szCs w:val="24"/>
              <w:lang w:eastAsia="lt-LT"/>
            </w:rPr>
          </w:pPr>
          <w:r>
            <w:rPr>
              <w:szCs w:val="24"/>
              <w:lang w:eastAsia="lt-LT"/>
            </w:rPr>
            <w:t xml:space="preserve">Programos žymuo: </w:t>
          </w:r>
          <w:r>
            <w:rPr>
              <w:b/>
              <w:bCs/>
              <w:szCs w:val="24"/>
              <w:lang w:eastAsia="lt-LT"/>
            </w:rPr>
            <w:t>E-197-25-EMC</w:t>
          </w:r>
        </w:p>
        <w:p w14:paraId="25B06847" w14:textId="77777777" w:rsidR="00F45D02" w:rsidRDefault="00F45D02">
          <w:pPr>
            <w:suppressAutoHyphens/>
            <w:jc w:val="center"/>
            <w:rPr>
              <w:iCs/>
              <w:szCs w:val="24"/>
              <w:lang w:eastAsia="lt-LT"/>
            </w:rPr>
          </w:pPr>
        </w:p>
        <w:sdt>
          <w:sdtPr>
            <w:alias w:val="skyrius"/>
            <w:tag w:val="part_4a0344b78264438fbb36302c7eaf50b2"/>
            <w:id w:val="-1133787743"/>
            <w:lock w:val="sdtLocked"/>
          </w:sdtPr>
          <w:sdtEndPr/>
          <w:sdtContent>
            <w:p w14:paraId="7B9D33CC" w14:textId="77777777" w:rsidR="00F45D02" w:rsidRDefault="00114BF7">
              <w:pPr>
                <w:keepNext/>
                <w:suppressAutoHyphens/>
                <w:jc w:val="center"/>
                <w:rPr>
                  <w:b/>
                  <w:kern w:val="1"/>
                  <w:szCs w:val="24"/>
                  <w:lang w:eastAsia="lt-LT"/>
                </w:rPr>
              </w:pPr>
              <w:sdt>
                <w:sdtPr>
                  <w:alias w:val="Numeris"/>
                  <w:tag w:val="nr_4a0344b78264438fbb36302c7eaf50b2"/>
                  <w:id w:val="-46536446"/>
                  <w:lock w:val="sdtLocked"/>
                </w:sdtPr>
                <w:sdtEndPr/>
                <w:sdtContent>
                  <w:r w:rsidR="00C514A0">
                    <w:rPr>
                      <w:b/>
                      <w:kern w:val="1"/>
                      <w:szCs w:val="24"/>
                      <w:lang w:eastAsia="lt-LT"/>
                    </w:rPr>
                    <w:t>I</w:t>
                  </w:r>
                </w:sdtContent>
              </w:sdt>
              <w:r w:rsidR="00C514A0">
                <w:rPr>
                  <w:b/>
                  <w:kern w:val="1"/>
                  <w:szCs w:val="24"/>
                  <w:lang w:eastAsia="lt-LT"/>
                </w:rPr>
                <w:t xml:space="preserve"> SKYRIUS</w:t>
              </w:r>
            </w:p>
            <w:p w14:paraId="58D9084D" w14:textId="77777777" w:rsidR="00F45D02" w:rsidRDefault="00114BF7">
              <w:pPr>
                <w:keepNext/>
                <w:suppressAutoHyphens/>
                <w:jc w:val="center"/>
                <w:rPr>
                  <w:b/>
                  <w:kern w:val="1"/>
                  <w:szCs w:val="24"/>
                  <w:lang w:eastAsia="lt-LT"/>
                </w:rPr>
              </w:pPr>
              <w:sdt>
                <w:sdtPr>
                  <w:alias w:val="Pavadinimas"/>
                  <w:tag w:val="title_4a0344b78264438fbb36302c7eaf50b2"/>
                  <w:id w:val="1875417392"/>
                  <w:lock w:val="sdtLocked"/>
                </w:sdtPr>
                <w:sdtEndPr/>
                <w:sdtContent>
                  <w:r w:rsidR="00C514A0">
                    <w:rPr>
                      <w:b/>
                      <w:kern w:val="1"/>
                      <w:szCs w:val="24"/>
                      <w:lang w:eastAsia="lt-LT"/>
                    </w:rPr>
                    <w:t>BENDROSIOS NUOSTATOS</w:t>
                  </w:r>
                </w:sdtContent>
              </w:sdt>
            </w:p>
            <w:p w14:paraId="19206118" w14:textId="77777777" w:rsidR="00F45D02" w:rsidRDefault="00F45D02">
              <w:pPr>
                <w:jc w:val="center"/>
                <w:rPr>
                  <w:szCs w:val="24"/>
                </w:rPr>
              </w:pPr>
            </w:p>
            <w:sdt>
              <w:sdtPr>
                <w:alias w:val="1 p."/>
                <w:tag w:val="part_a6df8970376748f1a37ba7bd896bcbf8"/>
                <w:id w:val="960153823"/>
                <w:lock w:val="sdtLocked"/>
              </w:sdtPr>
              <w:sdtEndPr/>
              <w:sdtContent>
                <w:p w14:paraId="0A399782" w14:textId="77777777" w:rsidR="00F45D02" w:rsidRDefault="00114BF7">
                  <w:pPr>
                    <w:widowControl w:val="0"/>
                    <w:suppressAutoHyphens/>
                    <w:ind w:firstLine="567"/>
                    <w:jc w:val="both"/>
                    <w:rPr>
                      <w:rFonts w:eastAsia="Arial Unicode MS"/>
                      <w:bCs/>
                      <w:caps/>
                      <w:szCs w:val="24"/>
                      <w:lang w:eastAsia="lt-LT"/>
                    </w:rPr>
                  </w:pPr>
                  <w:sdt>
                    <w:sdtPr>
                      <w:alias w:val="Numeris"/>
                      <w:tag w:val="nr_a6df8970376748f1a37ba7bd896bcbf8"/>
                      <w:id w:val="481514045"/>
                      <w:lock w:val="sdtLocked"/>
                    </w:sdtPr>
                    <w:sdtEndPr/>
                    <w:sdtContent>
                      <w:r w:rsidR="00C514A0">
                        <w:rPr>
                          <w:rFonts w:eastAsia="Arial Unicode MS"/>
                          <w:caps/>
                          <w:szCs w:val="24"/>
                          <w:lang w:eastAsia="lt-LT"/>
                        </w:rPr>
                        <w:t>1</w:t>
                      </w:r>
                    </w:sdtContent>
                  </w:sdt>
                  <w:r w:rsidR="00C514A0">
                    <w:rPr>
                      <w:rFonts w:eastAsia="Arial Unicode MS"/>
                      <w:caps/>
                      <w:szCs w:val="24"/>
                      <w:lang w:eastAsia="lt-LT"/>
                    </w:rPr>
                    <w:t>.</w:t>
                  </w:r>
                  <w:r w:rsidR="00C514A0">
                    <w:rPr>
                      <w:rFonts w:eastAsia="Arial Unicode MS"/>
                      <w:b/>
                      <w:caps/>
                      <w:szCs w:val="24"/>
                      <w:lang w:eastAsia="lt-LT"/>
                    </w:rPr>
                    <w:t xml:space="preserve"> </w:t>
                  </w:r>
                  <w:r w:rsidR="00C514A0">
                    <w:rPr>
                      <w:rFonts w:eastAsia="Arial Unicode MS"/>
                      <w:b/>
                      <w:szCs w:val="24"/>
                      <w:lang w:eastAsia="lt-LT"/>
                    </w:rPr>
                    <w:t>Programos pavadinimas:</w:t>
                  </w:r>
                  <w:r w:rsidR="00C514A0">
                    <w:rPr>
                      <w:rFonts w:eastAsia="Arial Unicode MS"/>
                      <w:caps/>
                      <w:szCs w:val="24"/>
                      <w:lang w:eastAsia="lt-LT"/>
                    </w:rPr>
                    <w:t xml:space="preserve"> </w:t>
                  </w:r>
                  <w:r w:rsidR="00C514A0">
                    <w:rPr>
                      <w:rFonts w:eastAsia="Arial Unicode MS"/>
                      <w:szCs w:val="24"/>
                      <w:lang w:eastAsia="lt-LT"/>
                    </w:rPr>
                    <w:t>ypatingojo statinio projekto vadovo, ypatingojo statinio projekto vykdymo priežiūros vadovo, ypatingojo statinio projekto dalies vadovo, ypatingojo statinio projekto dalies vykdymo priežiūros vadovo, statinio projekto dalies ekspertizės vadovo profesinių žinių vertinimo egzaminų programa (toliau – Programa);</w:t>
                  </w:r>
                </w:p>
              </w:sdtContent>
            </w:sdt>
            <w:sdt>
              <w:sdtPr>
                <w:alias w:val="2 p."/>
                <w:tag w:val="part_e2eb9cea196f4edea0efdc3e6cdfb5ec"/>
                <w:id w:val="-363680123"/>
                <w:lock w:val="sdtLocked"/>
              </w:sdtPr>
              <w:sdtEndPr/>
              <w:sdtContent>
                <w:p w14:paraId="5E761C22" w14:textId="16DF59B9" w:rsidR="00F45D02" w:rsidRDefault="00114BF7">
                  <w:pPr>
                    <w:suppressAutoHyphens/>
                    <w:ind w:firstLine="567"/>
                    <w:jc w:val="both"/>
                    <w:textAlignment w:val="baseline"/>
                    <w:rPr>
                      <w:szCs w:val="24"/>
                      <w:lang w:eastAsia="lt-LT"/>
                    </w:rPr>
                  </w:pPr>
                  <w:sdt>
                    <w:sdtPr>
                      <w:alias w:val="Numeris"/>
                      <w:tag w:val="nr_e2eb9cea196f4edea0efdc3e6cdfb5ec"/>
                      <w:id w:val="1900871931"/>
                      <w:lock w:val="sdtLocked"/>
                    </w:sdtPr>
                    <w:sdtEndPr/>
                    <w:sdtContent>
                      <w:r w:rsidR="00C514A0">
                        <w:rPr>
                          <w:szCs w:val="24"/>
                          <w:lang w:eastAsia="lt-LT"/>
                        </w:rPr>
                        <w:t>2</w:t>
                      </w:r>
                    </w:sdtContent>
                  </w:sdt>
                  <w:r w:rsidR="00C514A0">
                    <w:rPr>
                      <w:szCs w:val="24"/>
                      <w:lang w:eastAsia="lt-LT"/>
                    </w:rPr>
                    <w:t>.</w:t>
                  </w:r>
                  <w:r w:rsidR="00C514A0">
                    <w:rPr>
                      <w:b/>
                      <w:szCs w:val="24"/>
                      <w:lang w:eastAsia="lt-LT"/>
                    </w:rPr>
                    <w:t xml:space="preserve"> Programos tikslas:</w:t>
                  </w:r>
                  <w:r w:rsidR="00C514A0">
                    <w:rPr>
                      <w:szCs w:val="24"/>
                      <w:lang w:eastAsia="lt-LT"/>
                    </w:rPr>
                    <w:t xml:space="preserve"> patikrinti statybos inžinierių, siekiančių įgyti kvalifikacijos atestatą mechanikos darbų srityje, suteikiantį teisę eiti Programos 3 punkte nurodytų statybos techninės veiklos pagrindinių sričių vadovų pareigas, (toliau – pareiškėjai) profesines žinias, jų išsamumą ir nustatyti vertinimo tvarką.</w:t>
                  </w:r>
                </w:p>
              </w:sdtContent>
            </w:sdt>
            <w:sdt>
              <w:sdtPr>
                <w:alias w:val="3 p."/>
                <w:tag w:val="part_86509361cfcc4cf9966f719ae9dbc1bb"/>
                <w:id w:val="-646519251"/>
                <w:lock w:val="sdtLocked"/>
              </w:sdtPr>
              <w:sdtEndPr/>
              <w:sdtContent>
                <w:p w14:paraId="7422303F" w14:textId="77777777" w:rsidR="00F45D02" w:rsidRDefault="00114BF7">
                  <w:pPr>
                    <w:suppressAutoHyphens/>
                    <w:ind w:firstLine="567"/>
                    <w:jc w:val="both"/>
                    <w:textAlignment w:val="baseline"/>
                    <w:rPr>
                      <w:szCs w:val="24"/>
                      <w:lang w:eastAsia="lt-LT"/>
                    </w:rPr>
                  </w:pPr>
                  <w:sdt>
                    <w:sdtPr>
                      <w:alias w:val="Numeris"/>
                      <w:tag w:val="nr_86509361cfcc4cf9966f719ae9dbc1bb"/>
                      <w:id w:val="-1958483330"/>
                      <w:lock w:val="sdtLocked"/>
                    </w:sdtPr>
                    <w:sdtEndPr/>
                    <w:sdtContent>
                      <w:r w:rsidR="00C514A0">
                        <w:rPr>
                          <w:szCs w:val="24"/>
                          <w:lang w:eastAsia="lt-LT"/>
                        </w:rPr>
                        <w:t>3</w:t>
                      </w:r>
                    </w:sdtContent>
                  </w:sdt>
                  <w:r w:rsidR="00C514A0">
                    <w:rPr>
                      <w:szCs w:val="24"/>
                      <w:lang w:eastAsia="lt-LT"/>
                    </w:rPr>
                    <w:t>.</w:t>
                  </w:r>
                  <w:r w:rsidR="00C514A0">
                    <w:rPr>
                      <w:b/>
                      <w:szCs w:val="24"/>
                      <w:lang w:eastAsia="lt-LT"/>
                    </w:rPr>
                    <w:t xml:space="preserve"> Programos paskirtis:</w:t>
                  </w:r>
                  <w:r w:rsidR="00C514A0">
                    <w:rPr>
                      <w:szCs w:val="24"/>
                      <w:lang w:eastAsia="lt-LT"/>
                    </w:rPr>
                    <w:t xml:space="preserve"> pagal Programą tikrinamos ir vertinamos profesinės žinios pareiškėjų, kurie siekia eiti šias statybos techninės veiklos pagrindinių sričių vadovų pareigas:</w:t>
                  </w:r>
                </w:p>
                <w:sdt>
                  <w:sdtPr>
                    <w:alias w:val="3.1 pp."/>
                    <w:tag w:val="part_18aacbaf3e9847198014b6d69130b625"/>
                    <w:id w:val="-619299857"/>
                    <w:lock w:val="sdtLocked"/>
                  </w:sdtPr>
                  <w:sdtEndPr/>
                  <w:sdtContent>
                    <w:p w14:paraId="5EA1D04E" w14:textId="77777777" w:rsidR="00F45D02" w:rsidRDefault="00114BF7">
                      <w:pPr>
                        <w:suppressAutoHyphens/>
                        <w:ind w:firstLine="567"/>
                        <w:jc w:val="both"/>
                        <w:rPr>
                          <w:szCs w:val="24"/>
                          <w:lang w:eastAsia="lt-LT"/>
                        </w:rPr>
                      </w:pPr>
                      <w:sdt>
                        <w:sdtPr>
                          <w:alias w:val="Numeris"/>
                          <w:tag w:val="nr_18aacbaf3e9847198014b6d69130b625"/>
                          <w:id w:val="1363010964"/>
                          <w:lock w:val="sdtLocked"/>
                        </w:sdtPr>
                        <w:sdtEndPr/>
                        <w:sdtContent>
                          <w:r w:rsidR="00C514A0">
                            <w:rPr>
                              <w:szCs w:val="24"/>
                              <w:lang w:eastAsia="lt-LT"/>
                            </w:rPr>
                            <w:t>3.1</w:t>
                          </w:r>
                        </w:sdtContent>
                      </w:sdt>
                      <w:r w:rsidR="00C514A0">
                        <w:rPr>
                          <w:szCs w:val="24"/>
                          <w:lang w:eastAsia="lt-LT"/>
                        </w:rPr>
                        <w:t>. ypatingojo statinio projekto vadovo (toliau – YSPV) ir ypatingojo statinio projekto vykdymo priežiūros vadovo (toliau – YSPVPV) pareigas šiuose statiniuose: inžineriniai tinklai (naftos tinklai), inžineriniai tinklai (dujų tinklai);</w:t>
                      </w:r>
                    </w:p>
                  </w:sdtContent>
                </w:sdt>
                <w:sdt>
                  <w:sdtPr>
                    <w:alias w:val="3.2 pp."/>
                    <w:tag w:val="part_82ef659f42d04a359e96c9e6a6e880b4"/>
                    <w:id w:val="-661004210"/>
                    <w:lock w:val="sdtLocked"/>
                  </w:sdtPr>
                  <w:sdtEndPr/>
                  <w:sdtContent>
                    <w:p w14:paraId="00C11E13" w14:textId="77777777" w:rsidR="00F45D02" w:rsidRDefault="00114BF7">
                      <w:pPr>
                        <w:suppressAutoHyphens/>
                        <w:ind w:firstLine="567"/>
                        <w:jc w:val="both"/>
                        <w:rPr>
                          <w:szCs w:val="24"/>
                          <w:lang w:eastAsia="lt-LT"/>
                        </w:rPr>
                      </w:pPr>
                      <w:sdt>
                        <w:sdtPr>
                          <w:alias w:val="Numeris"/>
                          <w:tag w:val="nr_82ef659f42d04a359e96c9e6a6e880b4"/>
                          <w:id w:val="-1958396650"/>
                          <w:lock w:val="sdtLocked"/>
                        </w:sdtPr>
                        <w:sdtEndPr/>
                        <w:sdtContent>
                          <w:r w:rsidR="00C514A0">
                            <w:rPr>
                              <w:szCs w:val="24"/>
                              <w:lang w:eastAsia="lt-LT"/>
                            </w:rPr>
                            <w:t>3.2</w:t>
                          </w:r>
                        </w:sdtContent>
                      </w:sdt>
                      <w:r w:rsidR="00C514A0">
                        <w:rPr>
                          <w:szCs w:val="24"/>
                          <w:lang w:eastAsia="lt-LT"/>
                        </w:rPr>
                        <w:t>. statinio projekto dalies ekspertizės vadovo (toliau – SPDEV) pareigas šiuose statiniuose: pastatai (gyvenamieji ir negyvenamieji), inžineriniai tinklai (naftos tinklai), inžineriniai tinklai (dujų tinklai), projekto dalyje – dujotiekio;</w:t>
                      </w:r>
                    </w:p>
                  </w:sdtContent>
                </w:sdt>
                <w:sdt>
                  <w:sdtPr>
                    <w:alias w:val="3.3 pp."/>
                    <w:tag w:val="part_7009ffcb3f734402ba83b02bf74bbb28"/>
                    <w:id w:val="-2139474292"/>
                    <w:lock w:val="sdtLocked"/>
                  </w:sdtPr>
                  <w:sdtEndPr/>
                  <w:sdtContent>
                    <w:p w14:paraId="0BAB7B4C" w14:textId="77777777" w:rsidR="00F45D02" w:rsidRDefault="00114BF7">
                      <w:pPr>
                        <w:suppressAutoHyphens/>
                        <w:ind w:firstLine="567"/>
                        <w:jc w:val="both"/>
                        <w:rPr>
                          <w:szCs w:val="24"/>
                          <w:lang w:eastAsia="lt-LT"/>
                        </w:rPr>
                      </w:pPr>
                      <w:sdt>
                        <w:sdtPr>
                          <w:alias w:val="Numeris"/>
                          <w:tag w:val="nr_7009ffcb3f734402ba83b02bf74bbb28"/>
                          <w:id w:val="-2135709796"/>
                          <w:lock w:val="sdtLocked"/>
                        </w:sdtPr>
                        <w:sdtEndPr/>
                        <w:sdtContent>
                          <w:r w:rsidR="00C514A0">
                            <w:rPr>
                              <w:szCs w:val="24"/>
                              <w:lang w:eastAsia="lt-LT"/>
                            </w:rPr>
                            <w:t>3.3</w:t>
                          </w:r>
                        </w:sdtContent>
                      </w:sdt>
                      <w:r w:rsidR="00C514A0">
                        <w:rPr>
                          <w:szCs w:val="24"/>
                          <w:lang w:eastAsia="lt-LT"/>
                        </w:rPr>
                        <w:t>. ypatingojo statinio projekto dalies vadovo (toliau – YSPDV) ir ypatingojo statinio projekto dalies vykdymo priežiūros vadovo (toliau – YSPDVPV) pareigas šiuose statiniuose: pastatai (gyvenamieji ir negyvenamieji), susisiekimo komunikacijos (keliai, gatvės), susisiekimo komunikacijos (geležinkelio kelias), susisiekimo komunikacijos (oro uostų statiniai), susisiekimo komunikacijos (vandens uostų statiniai), inžineriniai tinklai (naftos tinklai), inžineriniai tinklai (dujų tinklai), hidrotechnikos statiniai, kiti transporto statiniai, kiti inžinerinių tinklų statiniai, kiti inžineriniai statiniai, projekto dalyje – dujotiekio.</w:t>
                      </w:r>
                    </w:p>
                    <w:p w14:paraId="4CA5D585" w14:textId="77777777" w:rsidR="00F45D02" w:rsidRDefault="00114BF7">
                      <w:pPr>
                        <w:keepNext/>
                        <w:suppressAutoHyphens/>
                        <w:rPr>
                          <w:bCs/>
                          <w:kern w:val="1"/>
                          <w:szCs w:val="24"/>
                          <w:lang w:eastAsia="lt-LT"/>
                        </w:rPr>
                      </w:pPr>
                    </w:p>
                  </w:sdtContent>
                </w:sdt>
              </w:sdtContent>
            </w:sdt>
          </w:sdtContent>
        </w:sdt>
        <w:sdt>
          <w:sdtPr>
            <w:alias w:val="skyrius"/>
            <w:tag w:val="part_eee3669d7c864aaf8926d2b715063e6c"/>
            <w:id w:val="-1425418876"/>
            <w:lock w:val="sdtLocked"/>
          </w:sdtPr>
          <w:sdtEndPr/>
          <w:sdtContent>
            <w:p w14:paraId="10FD3C87" w14:textId="77777777" w:rsidR="00F45D02" w:rsidRDefault="00114BF7">
              <w:pPr>
                <w:keepNext/>
                <w:suppressAutoHyphens/>
                <w:jc w:val="center"/>
                <w:rPr>
                  <w:b/>
                  <w:kern w:val="1"/>
                  <w:szCs w:val="24"/>
                  <w:lang w:eastAsia="lt-LT"/>
                </w:rPr>
              </w:pPr>
              <w:sdt>
                <w:sdtPr>
                  <w:alias w:val="Numeris"/>
                  <w:tag w:val="nr_eee3669d7c864aaf8926d2b715063e6c"/>
                  <w:id w:val="116182069"/>
                  <w:lock w:val="sdtLocked"/>
                </w:sdtPr>
                <w:sdtEndPr/>
                <w:sdtContent>
                  <w:r w:rsidR="00C514A0">
                    <w:rPr>
                      <w:b/>
                      <w:kern w:val="1"/>
                      <w:szCs w:val="24"/>
                      <w:lang w:eastAsia="lt-LT"/>
                    </w:rPr>
                    <w:t>II</w:t>
                  </w:r>
                </w:sdtContent>
              </w:sdt>
              <w:r w:rsidR="00C514A0">
                <w:rPr>
                  <w:b/>
                  <w:kern w:val="1"/>
                  <w:szCs w:val="24"/>
                  <w:lang w:eastAsia="lt-LT"/>
                </w:rPr>
                <w:t xml:space="preserve"> SKYRIUS</w:t>
              </w:r>
            </w:p>
            <w:p w14:paraId="5E07C3BC" w14:textId="77777777" w:rsidR="00F45D02" w:rsidRDefault="00114BF7">
              <w:pPr>
                <w:keepNext/>
                <w:suppressAutoHyphens/>
                <w:jc w:val="center"/>
                <w:rPr>
                  <w:b/>
                  <w:kern w:val="1"/>
                  <w:szCs w:val="24"/>
                  <w:lang w:eastAsia="lt-LT"/>
                </w:rPr>
              </w:pPr>
              <w:sdt>
                <w:sdtPr>
                  <w:alias w:val="Pavadinimas"/>
                  <w:tag w:val="title_eee3669d7c864aaf8926d2b715063e6c"/>
                  <w:id w:val="1645313018"/>
                  <w:lock w:val="sdtLocked"/>
                </w:sdtPr>
                <w:sdtEndPr/>
                <w:sdtContent>
                  <w:r w:rsidR="00C514A0">
                    <w:rPr>
                      <w:b/>
                      <w:kern w:val="1"/>
                      <w:szCs w:val="24"/>
                      <w:lang w:eastAsia="lt-LT"/>
                    </w:rPr>
                    <w:t>PROGRAMOS ANOTACIJA</w:t>
                  </w:r>
                </w:sdtContent>
              </w:sdt>
            </w:p>
            <w:p w14:paraId="6AECE214" w14:textId="77777777" w:rsidR="00F45D02" w:rsidRDefault="00F45D02">
              <w:pPr>
                <w:suppressAutoHyphens/>
                <w:jc w:val="center"/>
                <w:rPr>
                  <w:szCs w:val="24"/>
                  <w:lang w:eastAsia="lt-LT"/>
                </w:rPr>
              </w:pPr>
            </w:p>
            <w:sdt>
              <w:sdtPr>
                <w:alias w:val="4 p."/>
                <w:tag w:val="part_48996220ebad4e8480c6bcb295c329ba"/>
                <w:id w:val="69699491"/>
                <w:lock w:val="sdtLocked"/>
              </w:sdtPr>
              <w:sdtEndPr/>
              <w:sdtContent>
                <w:p w14:paraId="1CAA10DB" w14:textId="77777777" w:rsidR="00F45D02" w:rsidRDefault="00114BF7">
                  <w:pPr>
                    <w:suppressAutoHyphens/>
                    <w:ind w:firstLine="567"/>
                    <w:jc w:val="both"/>
                    <w:rPr>
                      <w:szCs w:val="24"/>
                      <w:lang w:eastAsia="lt-LT"/>
                    </w:rPr>
                  </w:pPr>
                  <w:sdt>
                    <w:sdtPr>
                      <w:alias w:val="Numeris"/>
                      <w:tag w:val="nr_48996220ebad4e8480c6bcb295c329ba"/>
                      <w:id w:val="2040477185"/>
                      <w:lock w:val="sdtLocked"/>
                    </w:sdtPr>
                    <w:sdtEndPr/>
                    <w:sdtContent>
                      <w:r w:rsidR="00C514A0">
                        <w:rPr>
                          <w:szCs w:val="24"/>
                          <w:lang w:eastAsia="lt-LT"/>
                        </w:rPr>
                        <w:t>4</w:t>
                      </w:r>
                    </w:sdtContent>
                  </w:sdt>
                  <w:r w:rsidR="00C514A0">
                    <w:rPr>
                      <w:szCs w:val="24"/>
                      <w:lang w:eastAsia="lt-LT"/>
                    </w:rPr>
                    <w:t>. Pagal Programą tikrinamos ir vertinamos profesinės žinios pareiškėjų, siekiančių eiti pareigas, nurodytas Programos 3 punkte. Pareiškėjai turi žinoti bei gebėti įgyvendinti statinio projekto rengimo, planavimo, organizavimo, įforminimo ir įteisinimo tvarką, gerai išmanyti dujų tiekimo pagrindus, žinoti dujotiekio montavimo technologiją, mokėti atlikti reikalingus skaičiavimus projektuojant dujotiekį.</w:t>
                  </w:r>
                </w:p>
              </w:sdtContent>
            </w:sdt>
            <w:sdt>
              <w:sdtPr>
                <w:alias w:val="5 p."/>
                <w:tag w:val="part_004628ec00fb42289cc69914392ff8c1"/>
                <w:id w:val="30088787"/>
                <w:lock w:val="sdtLocked"/>
              </w:sdtPr>
              <w:sdtEndPr/>
              <w:sdtContent>
                <w:p w14:paraId="43555123" w14:textId="77777777" w:rsidR="00F45D02" w:rsidRDefault="00114BF7">
                  <w:pPr>
                    <w:suppressAutoHyphens/>
                    <w:ind w:firstLine="567"/>
                    <w:jc w:val="both"/>
                    <w:rPr>
                      <w:szCs w:val="24"/>
                      <w:lang w:eastAsia="lt-LT"/>
                    </w:rPr>
                  </w:pPr>
                  <w:sdt>
                    <w:sdtPr>
                      <w:alias w:val="Numeris"/>
                      <w:tag w:val="nr_004628ec00fb42289cc69914392ff8c1"/>
                      <w:id w:val="-555853005"/>
                      <w:lock w:val="sdtLocked"/>
                    </w:sdtPr>
                    <w:sdtEndPr/>
                    <w:sdtContent>
                      <w:r w:rsidR="00C514A0">
                        <w:rPr>
                          <w:szCs w:val="24"/>
                          <w:lang w:eastAsia="lt-LT"/>
                        </w:rPr>
                        <w:t>5</w:t>
                      </w:r>
                    </w:sdtContent>
                  </w:sdt>
                  <w:r w:rsidR="00C514A0">
                    <w:rPr>
                      <w:szCs w:val="24"/>
                      <w:lang w:eastAsia="lt-LT"/>
                    </w:rPr>
                    <w:t xml:space="preserve">. Pareiškėjai, siekiantys įgyti teisę eiti statinio projekto dalies ekspertizės vadovo pareigas, turi turėti kvalifikacijos atestatą, </w:t>
                  </w:r>
                  <w:r w:rsidR="00C514A0">
                    <w:rPr>
                      <w:szCs w:val="24"/>
                    </w:rPr>
                    <w:t xml:space="preserve">suteikiantį teisę eiti ypatingojo statinio projekto dalies vadovo, ypatingojo statinio projekto dalies vykdymo priežiūros vadovo pareigas, </w:t>
                  </w:r>
                  <w:r w:rsidR="00C514A0">
                    <w:rPr>
                      <w:szCs w:val="24"/>
                      <w:lang w:eastAsia="lt-LT"/>
                    </w:rPr>
                    <w:t>ir pristatyti dvi statinio projekto dalies ekspertų rekomendacijas.</w:t>
                  </w:r>
                </w:p>
                <w:p w14:paraId="3B1692AB" w14:textId="77777777" w:rsidR="00F45D02" w:rsidRDefault="00114BF7">
                  <w:pPr>
                    <w:suppressAutoHyphens/>
                    <w:jc w:val="both"/>
                    <w:rPr>
                      <w:bCs/>
                      <w:kern w:val="1"/>
                      <w:szCs w:val="24"/>
                      <w:lang w:eastAsia="lt-LT"/>
                    </w:rPr>
                  </w:pPr>
                </w:p>
              </w:sdtContent>
            </w:sdt>
          </w:sdtContent>
        </w:sdt>
        <w:sdt>
          <w:sdtPr>
            <w:alias w:val="skyrius"/>
            <w:tag w:val="part_6d613f9d2af24bd2b8ebcc57ece6d726"/>
            <w:id w:val="349385147"/>
            <w:lock w:val="sdtLocked"/>
          </w:sdtPr>
          <w:sdtEndPr/>
          <w:sdtContent>
            <w:p w14:paraId="6C0573A0" w14:textId="77777777" w:rsidR="00F45D02" w:rsidRDefault="00114BF7">
              <w:pPr>
                <w:keepNext/>
                <w:suppressAutoHyphens/>
                <w:jc w:val="center"/>
                <w:rPr>
                  <w:b/>
                  <w:kern w:val="1"/>
                  <w:szCs w:val="24"/>
                  <w:lang w:eastAsia="lt-LT"/>
                </w:rPr>
              </w:pPr>
              <w:sdt>
                <w:sdtPr>
                  <w:alias w:val="Numeris"/>
                  <w:tag w:val="nr_6d613f9d2af24bd2b8ebcc57ece6d726"/>
                  <w:id w:val="-1920702121"/>
                  <w:lock w:val="sdtLocked"/>
                </w:sdtPr>
                <w:sdtEndPr/>
                <w:sdtContent>
                  <w:r w:rsidR="00C514A0">
                    <w:rPr>
                      <w:b/>
                      <w:kern w:val="1"/>
                      <w:szCs w:val="24"/>
                      <w:lang w:eastAsia="lt-LT"/>
                    </w:rPr>
                    <w:t>III</w:t>
                  </w:r>
                </w:sdtContent>
              </w:sdt>
              <w:r w:rsidR="00C514A0">
                <w:rPr>
                  <w:b/>
                  <w:kern w:val="1"/>
                  <w:szCs w:val="24"/>
                  <w:lang w:eastAsia="lt-LT"/>
                </w:rPr>
                <w:t xml:space="preserve"> SKYRIUS</w:t>
              </w:r>
            </w:p>
            <w:p w14:paraId="2831A23C" w14:textId="77777777" w:rsidR="00F45D02" w:rsidRDefault="00114BF7">
              <w:pPr>
                <w:keepNext/>
                <w:suppressAutoHyphens/>
                <w:jc w:val="center"/>
                <w:rPr>
                  <w:b/>
                  <w:kern w:val="1"/>
                  <w:szCs w:val="24"/>
                  <w:lang w:eastAsia="lt-LT"/>
                </w:rPr>
              </w:pPr>
              <w:sdt>
                <w:sdtPr>
                  <w:alias w:val="Pavadinimas"/>
                  <w:tag w:val="title_6d613f9d2af24bd2b8ebcc57ece6d726"/>
                  <w:id w:val="-1817023670"/>
                  <w:lock w:val="sdtLocked"/>
                </w:sdtPr>
                <w:sdtEndPr/>
                <w:sdtContent>
                  <w:r w:rsidR="00C514A0">
                    <w:rPr>
                      <w:b/>
                      <w:kern w:val="1"/>
                      <w:szCs w:val="24"/>
                      <w:lang w:eastAsia="lt-LT"/>
                    </w:rPr>
                    <w:t>PROFESINIŲ ŽINIŲ VERTINIMO EGZAMINŲ PROGRAMOS TURINYS</w:t>
                  </w:r>
                </w:sdtContent>
              </w:sdt>
            </w:p>
            <w:p w14:paraId="13299ADC" w14:textId="77777777" w:rsidR="00F45D02" w:rsidRDefault="00F45D02">
              <w:pPr>
                <w:keepNext/>
                <w:suppressAutoHyphens/>
                <w:jc w:val="center"/>
                <w:rPr>
                  <w:kern w:val="1"/>
                  <w:szCs w:val="24"/>
                  <w:lang w:eastAsia="lt-LT"/>
                </w:rPr>
              </w:pPr>
            </w:p>
            <w:sdt>
              <w:sdtPr>
                <w:alias w:val="6 p."/>
                <w:tag w:val="part_12abf163302c4ad9a2205cf82a5aec88"/>
                <w:id w:val="-1179424848"/>
                <w:lock w:val="sdtLocked"/>
              </w:sdtPr>
              <w:sdtEndPr/>
              <w:sdtContent>
                <w:p w14:paraId="3E26B334" w14:textId="77777777" w:rsidR="00F45D02" w:rsidRDefault="00114BF7">
                  <w:pPr>
                    <w:suppressAutoHyphens/>
                    <w:ind w:firstLine="567"/>
                    <w:jc w:val="both"/>
                    <w:rPr>
                      <w:szCs w:val="24"/>
                      <w:lang w:eastAsia="lt-LT"/>
                    </w:rPr>
                  </w:pPr>
                  <w:sdt>
                    <w:sdtPr>
                      <w:alias w:val="Numeris"/>
                      <w:tag w:val="nr_12abf163302c4ad9a2205cf82a5aec88"/>
                      <w:id w:val="1040254432"/>
                      <w:lock w:val="sdtLocked"/>
                    </w:sdtPr>
                    <w:sdtEndPr/>
                    <w:sdtContent>
                      <w:r w:rsidR="00C514A0">
                        <w:rPr>
                          <w:szCs w:val="24"/>
                          <w:lang w:eastAsia="lt-LT"/>
                        </w:rPr>
                        <w:t>6</w:t>
                      </w:r>
                    </w:sdtContent>
                  </w:sdt>
                  <w:r w:rsidR="00C514A0">
                    <w:rPr>
                      <w:szCs w:val="24"/>
                      <w:lang w:eastAsia="lt-LT"/>
                    </w:rPr>
                    <w:t>. Profesinių žinių vertinimo egzamino (toliau – egzaminas) temos: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9"/>
                    <w:gridCol w:w="7541"/>
                    <w:gridCol w:w="1439"/>
                  </w:tblGrid>
                  <w:tr w:rsidR="00F45D02" w14:paraId="70478227" w14:textId="77777777" w:rsidTr="00C514A0">
                    <w:trPr>
                      <w:tblHeader/>
                    </w:trPr>
                    <w:tc>
                      <w:tcPr>
                        <w:tcW w:w="337" w:type="pct"/>
                        <w:tcBorders>
                          <w:top w:val="single" w:sz="4" w:space="0" w:color="auto"/>
                          <w:left w:val="single" w:sz="4" w:space="0" w:color="auto"/>
                          <w:bottom w:val="single" w:sz="4" w:space="0" w:color="auto"/>
                          <w:right w:val="single" w:sz="4" w:space="0" w:color="auto"/>
                        </w:tcBorders>
                        <w:hideMark/>
                      </w:tcPr>
                      <w:p w14:paraId="6DB59E17" w14:textId="77777777" w:rsidR="00F45D02" w:rsidRDefault="00C514A0">
                        <w:pPr>
                          <w:tabs>
                            <w:tab w:val="left" w:pos="427"/>
                          </w:tabs>
                          <w:ind w:left="-25" w:hanging="13"/>
                          <w:jc w:val="center"/>
                          <w:rPr>
                            <w:b/>
                            <w:szCs w:val="24"/>
                          </w:rPr>
                        </w:pPr>
                        <w:r>
                          <w:rPr>
                            <w:b/>
                            <w:szCs w:val="24"/>
                          </w:rPr>
                          <w:t>Eil.</w:t>
                        </w:r>
                      </w:p>
                      <w:p w14:paraId="6B7ECE24" w14:textId="77777777" w:rsidR="00F45D02" w:rsidRDefault="00C514A0">
                        <w:pPr>
                          <w:tabs>
                            <w:tab w:val="left" w:pos="427"/>
                          </w:tabs>
                          <w:ind w:left="-25" w:hanging="13"/>
                          <w:jc w:val="center"/>
                          <w:rPr>
                            <w:b/>
                            <w:szCs w:val="24"/>
                          </w:rPr>
                        </w:pPr>
                        <w:r>
                          <w:rPr>
                            <w:b/>
                            <w:szCs w:val="24"/>
                          </w:rPr>
                          <w:t>Nr.</w:t>
                        </w:r>
                      </w:p>
                    </w:tc>
                    <w:tc>
                      <w:tcPr>
                        <w:tcW w:w="3916" w:type="pct"/>
                        <w:tcBorders>
                          <w:top w:val="single" w:sz="4" w:space="0" w:color="auto"/>
                          <w:left w:val="single" w:sz="4" w:space="0" w:color="auto"/>
                          <w:bottom w:val="single" w:sz="4" w:space="0" w:color="auto"/>
                          <w:right w:val="single" w:sz="4" w:space="0" w:color="auto"/>
                        </w:tcBorders>
                        <w:vAlign w:val="center"/>
                        <w:hideMark/>
                      </w:tcPr>
                      <w:p w14:paraId="7AB72998" w14:textId="77777777" w:rsidR="00F45D02" w:rsidRDefault="00C514A0">
                        <w:pPr>
                          <w:jc w:val="center"/>
                          <w:rPr>
                            <w:b/>
                            <w:szCs w:val="24"/>
                          </w:rPr>
                        </w:pPr>
                        <w:r>
                          <w:rPr>
                            <w:b/>
                            <w:szCs w:val="24"/>
                          </w:rPr>
                          <w:t>Temos pavadinimas</w:t>
                        </w:r>
                      </w:p>
                    </w:tc>
                    <w:tc>
                      <w:tcPr>
                        <w:tcW w:w="747" w:type="pct"/>
                        <w:tcBorders>
                          <w:top w:val="single" w:sz="4" w:space="0" w:color="auto"/>
                          <w:left w:val="single" w:sz="4" w:space="0" w:color="auto"/>
                          <w:bottom w:val="single" w:sz="4" w:space="0" w:color="auto"/>
                          <w:right w:val="single" w:sz="4" w:space="0" w:color="auto"/>
                        </w:tcBorders>
                        <w:vAlign w:val="center"/>
                        <w:hideMark/>
                      </w:tcPr>
                      <w:p w14:paraId="5FC3A96C" w14:textId="77777777" w:rsidR="00F45D02" w:rsidRDefault="00C514A0">
                        <w:pPr>
                          <w:jc w:val="center"/>
                          <w:rPr>
                            <w:b/>
                            <w:szCs w:val="24"/>
                          </w:rPr>
                        </w:pPr>
                        <w:r>
                          <w:rPr>
                            <w:b/>
                            <w:szCs w:val="24"/>
                          </w:rPr>
                          <w:t>Vadovų pareigos</w:t>
                        </w:r>
                      </w:p>
                    </w:tc>
                  </w:tr>
                  <w:tr w:rsidR="00F45D02" w14:paraId="68BD32E2" w14:textId="77777777" w:rsidTr="00C514A0">
                    <w:trPr>
                      <w:trHeight w:val="310"/>
                    </w:trPr>
                    <w:tc>
                      <w:tcPr>
                        <w:tcW w:w="337" w:type="pct"/>
                        <w:tcBorders>
                          <w:top w:val="single" w:sz="4" w:space="0" w:color="auto"/>
                          <w:left w:val="single" w:sz="4" w:space="0" w:color="auto"/>
                          <w:bottom w:val="nil"/>
                          <w:right w:val="single" w:sz="4" w:space="0" w:color="auto"/>
                        </w:tcBorders>
                        <w:hideMark/>
                      </w:tcPr>
                      <w:p w14:paraId="0258FDEB" w14:textId="77777777" w:rsidR="00F45D02" w:rsidRDefault="00F45D02">
                        <w:pPr>
                          <w:tabs>
                            <w:tab w:val="left" w:pos="427"/>
                          </w:tabs>
                          <w:suppressAutoHyphens/>
                          <w:ind w:left="-25" w:hanging="13"/>
                          <w:rPr>
                            <w:szCs w:val="24"/>
                          </w:rPr>
                        </w:pPr>
                      </w:p>
                    </w:tc>
                    <w:tc>
                      <w:tcPr>
                        <w:tcW w:w="3916" w:type="pct"/>
                        <w:tcBorders>
                          <w:top w:val="single" w:sz="4" w:space="0" w:color="auto"/>
                          <w:left w:val="single" w:sz="4" w:space="0" w:color="auto"/>
                          <w:bottom w:val="nil"/>
                          <w:right w:val="single" w:sz="4" w:space="0" w:color="auto"/>
                        </w:tcBorders>
                        <w:vAlign w:val="center"/>
                        <w:hideMark/>
                      </w:tcPr>
                      <w:p w14:paraId="2B11DBA4" w14:textId="77777777" w:rsidR="00F45D02" w:rsidRDefault="00C514A0">
                        <w:pPr>
                          <w:suppressAutoHyphens/>
                          <w:ind w:firstLine="34"/>
                          <w:rPr>
                            <w:szCs w:val="24"/>
                          </w:rPr>
                        </w:pPr>
                        <w:r>
                          <w:rPr>
                            <w:szCs w:val="24"/>
                          </w:rPr>
                          <w:t>MAGISTRALINIAI DUJOTIEKIAI</w:t>
                        </w:r>
                      </w:p>
                    </w:tc>
                    <w:tc>
                      <w:tcPr>
                        <w:tcW w:w="747" w:type="pct"/>
                        <w:tcBorders>
                          <w:top w:val="single" w:sz="4" w:space="0" w:color="auto"/>
                          <w:left w:val="single" w:sz="4" w:space="0" w:color="auto"/>
                          <w:bottom w:val="nil"/>
                          <w:right w:val="single" w:sz="4" w:space="0" w:color="auto"/>
                        </w:tcBorders>
                        <w:vAlign w:val="center"/>
                        <w:hideMark/>
                      </w:tcPr>
                      <w:p w14:paraId="6723F00E" w14:textId="77777777" w:rsidR="00F45D02" w:rsidRDefault="00F45D02">
                        <w:pPr>
                          <w:suppressAutoHyphens/>
                          <w:jc w:val="center"/>
                          <w:rPr>
                            <w:szCs w:val="24"/>
                          </w:rPr>
                        </w:pPr>
                      </w:p>
                    </w:tc>
                  </w:tr>
                  <w:tr w:rsidR="00F45D02" w14:paraId="42AC5CC6" w14:textId="77777777" w:rsidTr="00C514A0">
                    <w:trPr>
                      <w:trHeight w:val="2227"/>
                    </w:trPr>
                    <w:tc>
                      <w:tcPr>
                        <w:tcW w:w="337" w:type="pct"/>
                        <w:tcBorders>
                          <w:top w:val="nil"/>
                          <w:left w:val="single" w:sz="4" w:space="0" w:color="auto"/>
                          <w:bottom w:val="single" w:sz="4" w:space="0" w:color="auto"/>
                          <w:right w:val="single" w:sz="4" w:space="0" w:color="auto"/>
                        </w:tcBorders>
                      </w:tcPr>
                      <w:p w14:paraId="3D55F439" w14:textId="326AAD0E" w:rsidR="00F45D02" w:rsidRDefault="00C514A0">
                        <w:pPr>
                          <w:tabs>
                            <w:tab w:val="left" w:pos="427"/>
                          </w:tabs>
                          <w:suppressAutoHyphens/>
                          <w:ind w:left="-25" w:hanging="13"/>
                          <w:rPr>
                            <w:szCs w:val="24"/>
                          </w:rPr>
                        </w:pPr>
                        <w:r>
                          <w:rPr>
                            <w:szCs w:val="24"/>
                          </w:rPr>
                          <w:t>1.</w:t>
                        </w:r>
                      </w:p>
                      <w:p w14:paraId="25870CAB" w14:textId="77777777" w:rsidR="00F45D02" w:rsidRDefault="00F45D02">
                        <w:pPr>
                          <w:tabs>
                            <w:tab w:val="left" w:pos="427"/>
                          </w:tabs>
                          <w:suppressAutoHyphens/>
                          <w:ind w:left="-25" w:hanging="13"/>
                          <w:rPr>
                            <w:szCs w:val="24"/>
                          </w:rPr>
                        </w:pPr>
                      </w:p>
                      <w:p w14:paraId="48FDCD6B" w14:textId="5E53081A" w:rsidR="00F45D02" w:rsidRDefault="00C514A0">
                        <w:pPr>
                          <w:tabs>
                            <w:tab w:val="left" w:pos="427"/>
                          </w:tabs>
                          <w:suppressAutoHyphens/>
                          <w:ind w:left="-25" w:hanging="13"/>
                          <w:rPr>
                            <w:szCs w:val="24"/>
                          </w:rPr>
                        </w:pPr>
                        <w:r>
                          <w:rPr>
                            <w:szCs w:val="24"/>
                          </w:rPr>
                          <w:t>2.</w:t>
                        </w:r>
                      </w:p>
                      <w:p w14:paraId="4BBE5EC8" w14:textId="10B7A3C6" w:rsidR="00F45D02" w:rsidRDefault="00C514A0">
                        <w:pPr>
                          <w:tabs>
                            <w:tab w:val="left" w:pos="427"/>
                          </w:tabs>
                          <w:suppressAutoHyphens/>
                          <w:ind w:left="-25" w:hanging="13"/>
                          <w:rPr>
                            <w:szCs w:val="24"/>
                          </w:rPr>
                        </w:pPr>
                        <w:r>
                          <w:rPr>
                            <w:szCs w:val="24"/>
                          </w:rPr>
                          <w:t>3.</w:t>
                        </w:r>
                      </w:p>
                      <w:p w14:paraId="6147017C" w14:textId="5A537A44" w:rsidR="00F45D02" w:rsidRDefault="00C514A0">
                        <w:pPr>
                          <w:tabs>
                            <w:tab w:val="left" w:pos="427"/>
                          </w:tabs>
                          <w:suppressAutoHyphens/>
                          <w:ind w:left="-25" w:hanging="13"/>
                          <w:rPr>
                            <w:szCs w:val="24"/>
                          </w:rPr>
                        </w:pPr>
                        <w:r>
                          <w:rPr>
                            <w:szCs w:val="24"/>
                          </w:rPr>
                          <w:t>4.</w:t>
                        </w:r>
                      </w:p>
                      <w:p w14:paraId="1A916FAA" w14:textId="77777777" w:rsidR="00F45D02" w:rsidRDefault="00F45D02">
                        <w:pPr>
                          <w:tabs>
                            <w:tab w:val="left" w:pos="427"/>
                          </w:tabs>
                          <w:suppressAutoHyphens/>
                          <w:ind w:left="-25" w:hanging="13"/>
                          <w:rPr>
                            <w:szCs w:val="24"/>
                          </w:rPr>
                        </w:pPr>
                      </w:p>
                      <w:p w14:paraId="7C10E249" w14:textId="5E447133" w:rsidR="00F45D02" w:rsidRDefault="00C514A0">
                        <w:pPr>
                          <w:tabs>
                            <w:tab w:val="left" w:pos="427"/>
                          </w:tabs>
                          <w:suppressAutoHyphens/>
                          <w:ind w:left="-25" w:hanging="13"/>
                          <w:rPr>
                            <w:szCs w:val="24"/>
                          </w:rPr>
                        </w:pPr>
                        <w:r>
                          <w:rPr>
                            <w:szCs w:val="24"/>
                          </w:rPr>
                          <w:t>5.</w:t>
                        </w:r>
                      </w:p>
                      <w:p w14:paraId="2EC60E78" w14:textId="18FA55D7" w:rsidR="00F45D02" w:rsidRDefault="00C514A0">
                        <w:pPr>
                          <w:tabs>
                            <w:tab w:val="left" w:pos="427"/>
                          </w:tabs>
                          <w:suppressAutoHyphens/>
                          <w:ind w:left="-25" w:hanging="13"/>
                          <w:rPr>
                            <w:szCs w:val="24"/>
                          </w:rPr>
                        </w:pPr>
                        <w:r>
                          <w:rPr>
                            <w:szCs w:val="24"/>
                          </w:rPr>
                          <w:t>6.</w:t>
                        </w:r>
                      </w:p>
                      <w:p w14:paraId="01953469" w14:textId="77777777" w:rsidR="00F45D02" w:rsidRDefault="00C514A0">
                        <w:pPr>
                          <w:tabs>
                            <w:tab w:val="left" w:pos="427"/>
                          </w:tabs>
                          <w:suppressAutoHyphens/>
                          <w:ind w:left="-25" w:hanging="13"/>
                          <w:rPr>
                            <w:szCs w:val="24"/>
                          </w:rPr>
                        </w:pPr>
                        <w:r>
                          <w:rPr>
                            <w:szCs w:val="24"/>
                          </w:rPr>
                          <w:t>7.</w:t>
                        </w:r>
                      </w:p>
                      <w:p w14:paraId="7F25E67C" w14:textId="601D99AE" w:rsidR="00F45D02" w:rsidRDefault="00C514A0">
                        <w:pPr>
                          <w:tabs>
                            <w:tab w:val="left" w:pos="427"/>
                          </w:tabs>
                          <w:suppressAutoHyphens/>
                          <w:ind w:left="-25" w:hanging="13"/>
                          <w:rPr>
                            <w:szCs w:val="24"/>
                          </w:rPr>
                        </w:pPr>
                        <w:r>
                          <w:rPr>
                            <w:szCs w:val="24"/>
                          </w:rPr>
                          <w:t>8.</w:t>
                        </w:r>
                      </w:p>
                    </w:tc>
                    <w:tc>
                      <w:tcPr>
                        <w:tcW w:w="3916" w:type="pct"/>
                        <w:tcBorders>
                          <w:top w:val="nil"/>
                          <w:left w:val="single" w:sz="4" w:space="0" w:color="auto"/>
                          <w:bottom w:val="single" w:sz="4" w:space="0" w:color="auto"/>
                          <w:right w:val="single" w:sz="4" w:space="0" w:color="auto"/>
                        </w:tcBorders>
                        <w:hideMark/>
                      </w:tcPr>
                      <w:p w14:paraId="6C081B87" w14:textId="77777777" w:rsidR="00F45D02" w:rsidRDefault="00C514A0">
                        <w:pPr>
                          <w:suppressAutoHyphens/>
                          <w:rPr>
                            <w:szCs w:val="24"/>
                          </w:rPr>
                        </w:pPr>
                        <w:r>
                          <w:rPr>
                            <w:szCs w:val="24"/>
                          </w:rPr>
                          <w:t>Magistralinio dujotiekio vamzdžiai, sudedamosios dalys, jungiamosios detalės, jų parinkimas.</w:t>
                        </w:r>
                      </w:p>
                      <w:p w14:paraId="6EAD0F74" w14:textId="7D02C009" w:rsidR="00F45D02" w:rsidRDefault="00C514A0">
                        <w:pPr>
                          <w:suppressAutoHyphens/>
                          <w:rPr>
                            <w:sz w:val="22"/>
                            <w:szCs w:val="22"/>
                          </w:rPr>
                        </w:pPr>
                        <w:r>
                          <w:rPr>
                            <w:sz w:val="22"/>
                            <w:szCs w:val="22"/>
                          </w:rPr>
                          <w:t>Dujotiekio vamzdžio sienelės storio skaičiavimas.</w:t>
                        </w:r>
                      </w:p>
                      <w:p w14:paraId="78F13C79" w14:textId="7F8547ED" w:rsidR="00F45D02" w:rsidRDefault="00C514A0">
                        <w:pPr>
                          <w:suppressAutoHyphens/>
                          <w:rPr>
                            <w:szCs w:val="24"/>
                          </w:rPr>
                        </w:pPr>
                        <w:r>
                          <w:rPr>
                            <w:sz w:val="22"/>
                            <w:szCs w:val="22"/>
                          </w:rPr>
                          <w:t>Magistralinių dujotiekių apsaugos zonų, vietovės klasių teritorijų nustatymas.</w:t>
                        </w:r>
                      </w:p>
                      <w:p w14:paraId="0E150D3F" w14:textId="77777777" w:rsidR="00F45D02" w:rsidRDefault="00C514A0">
                        <w:pPr>
                          <w:suppressAutoHyphens/>
                          <w:rPr>
                            <w:szCs w:val="24"/>
                          </w:rPr>
                        </w:pPr>
                        <w:r>
                          <w:rPr>
                            <w:szCs w:val="24"/>
                          </w:rPr>
                          <w:t>Magistralinio dujotiekio uždarymo įtaisai, uždarymo įtaisų aikštelės, jų parinkimas.</w:t>
                        </w:r>
                      </w:p>
                      <w:p w14:paraId="58A9DF76" w14:textId="77777777" w:rsidR="00F45D02" w:rsidRDefault="00C514A0">
                        <w:pPr>
                          <w:suppressAutoHyphens/>
                          <w:rPr>
                            <w:szCs w:val="24"/>
                          </w:rPr>
                        </w:pPr>
                        <w:r>
                          <w:rPr>
                            <w:szCs w:val="24"/>
                          </w:rPr>
                          <w:t>Magistralinio dujotiekio vamzdyno ir jo sudedamųjų dalių projektavimas.</w:t>
                        </w:r>
                      </w:p>
                      <w:p w14:paraId="07EE86D7" w14:textId="77777777" w:rsidR="00F45D02" w:rsidRDefault="00C514A0">
                        <w:pPr>
                          <w:suppressAutoHyphens/>
                          <w:rPr>
                            <w:szCs w:val="24"/>
                          </w:rPr>
                        </w:pPr>
                        <w:r>
                          <w:rPr>
                            <w:szCs w:val="24"/>
                          </w:rPr>
                          <w:t>Dujų skirstymo stočių įrenginiai, jų parinkimas ir projektavimas.</w:t>
                        </w:r>
                      </w:p>
                      <w:p w14:paraId="64B798D4" w14:textId="77777777" w:rsidR="00F45D02" w:rsidRDefault="00C514A0">
                        <w:pPr>
                          <w:suppressAutoHyphens/>
                          <w:rPr>
                            <w:szCs w:val="24"/>
                          </w:rPr>
                        </w:pPr>
                        <w:r>
                          <w:rPr>
                            <w:szCs w:val="24"/>
                          </w:rPr>
                          <w:t>Dujų apskaitos stočių įrenginiai, jų parinkimas ir projektavimas.</w:t>
                        </w:r>
                      </w:p>
                      <w:p w14:paraId="726EFC17" w14:textId="1E72F8B9" w:rsidR="00F45D02" w:rsidRDefault="00C514A0">
                        <w:pPr>
                          <w:suppressAutoHyphens/>
                          <w:rPr>
                            <w:szCs w:val="24"/>
                            <w:lang w:eastAsia="lt-LT"/>
                          </w:rPr>
                        </w:pPr>
                        <w:r>
                          <w:rPr>
                            <w:szCs w:val="24"/>
                          </w:rPr>
                          <w:t>Dujų kompresorių stočių įrenginiai, dujų slėgio ribojimo mazgai, jų parinkimas ir projektavimas.</w:t>
                        </w:r>
                      </w:p>
                    </w:tc>
                    <w:tc>
                      <w:tcPr>
                        <w:tcW w:w="747" w:type="pct"/>
                        <w:tcBorders>
                          <w:top w:val="nil"/>
                          <w:left w:val="single" w:sz="4" w:space="0" w:color="auto"/>
                          <w:bottom w:val="single" w:sz="4" w:space="0" w:color="auto"/>
                          <w:right w:val="single" w:sz="4" w:space="0" w:color="auto"/>
                        </w:tcBorders>
                        <w:vAlign w:val="center"/>
                      </w:tcPr>
                      <w:p w14:paraId="26CA00F5" w14:textId="77777777" w:rsidR="00F45D02" w:rsidRDefault="00C514A0">
                        <w:pPr>
                          <w:suppressAutoHyphens/>
                          <w:jc w:val="both"/>
                          <w:rPr>
                            <w:szCs w:val="24"/>
                          </w:rPr>
                        </w:pPr>
                        <w:r>
                          <w:rPr>
                            <w:szCs w:val="24"/>
                          </w:rPr>
                          <w:t>YSPV, YSPVPV,</w:t>
                        </w:r>
                      </w:p>
                      <w:p w14:paraId="2E93818F" w14:textId="77777777" w:rsidR="00F45D02" w:rsidRDefault="00C514A0">
                        <w:pPr>
                          <w:suppressAutoHyphens/>
                          <w:jc w:val="both"/>
                          <w:rPr>
                            <w:szCs w:val="24"/>
                          </w:rPr>
                        </w:pPr>
                        <w:r>
                          <w:rPr>
                            <w:szCs w:val="24"/>
                          </w:rPr>
                          <w:t>YSPDV, YSPDVPV,</w:t>
                        </w:r>
                      </w:p>
                      <w:p w14:paraId="6BDE1A85" w14:textId="77777777" w:rsidR="00F45D02" w:rsidRDefault="00C514A0">
                        <w:pPr>
                          <w:suppressAutoHyphens/>
                          <w:jc w:val="both"/>
                          <w:rPr>
                            <w:szCs w:val="24"/>
                          </w:rPr>
                        </w:pPr>
                        <w:r>
                          <w:rPr>
                            <w:szCs w:val="24"/>
                            <w:lang w:eastAsia="lt-LT"/>
                          </w:rPr>
                          <w:t>SPDEV</w:t>
                        </w:r>
                      </w:p>
                    </w:tc>
                  </w:tr>
                  <w:tr w:rsidR="00F45D02" w14:paraId="6CE6DE08" w14:textId="77777777" w:rsidTr="00C514A0">
                    <w:trPr>
                      <w:trHeight w:val="312"/>
                    </w:trPr>
                    <w:tc>
                      <w:tcPr>
                        <w:tcW w:w="337" w:type="pct"/>
                        <w:tcBorders>
                          <w:top w:val="single" w:sz="4" w:space="0" w:color="auto"/>
                          <w:left w:val="single" w:sz="4" w:space="0" w:color="auto"/>
                          <w:bottom w:val="nil"/>
                          <w:right w:val="single" w:sz="4" w:space="0" w:color="auto"/>
                        </w:tcBorders>
                      </w:tcPr>
                      <w:p w14:paraId="696FE687" w14:textId="77777777" w:rsidR="00F45D02" w:rsidRDefault="00F45D02">
                        <w:pPr>
                          <w:tabs>
                            <w:tab w:val="left" w:pos="427"/>
                          </w:tabs>
                          <w:suppressAutoHyphens/>
                          <w:ind w:left="-25" w:hanging="13"/>
                          <w:jc w:val="center"/>
                          <w:rPr>
                            <w:szCs w:val="24"/>
                          </w:rPr>
                        </w:pPr>
                      </w:p>
                    </w:tc>
                    <w:tc>
                      <w:tcPr>
                        <w:tcW w:w="3916" w:type="pct"/>
                        <w:tcBorders>
                          <w:top w:val="single" w:sz="4" w:space="0" w:color="auto"/>
                          <w:left w:val="single" w:sz="4" w:space="0" w:color="auto"/>
                          <w:bottom w:val="nil"/>
                          <w:right w:val="single" w:sz="4" w:space="0" w:color="auto"/>
                        </w:tcBorders>
                      </w:tcPr>
                      <w:p w14:paraId="04EBB7A4" w14:textId="77777777" w:rsidR="00F45D02" w:rsidRDefault="00C514A0">
                        <w:pPr>
                          <w:suppressAutoHyphens/>
                          <w:rPr>
                            <w:szCs w:val="24"/>
                            <w:lang w:eastAsia="lt-LT"/>
                          </w:rPr>
                        </w:pPr>
                        <w:r>
                          <w:rPr>
                            <w:szCs w:val="24"/>
                            <w:lang w:eastAsia="lt-LT"/>
                          </w:rPr>
                          <w:t>SKIRSTOMIEJI DUJOTIEKIAI</w:t>
                        </w:r>
                      </w:p>
                    </w:tc>
                    <w:tc>
                      <w:tcPr>
                        <w:tcW w:w="747" w:type="pct"/>
                        <w:tcBorders>
                          <w:top w:val="single" w:sz="4" w:space="0" w:color="auto"/>
                          <w:left w:val="single" w:sz="4" w:space="0" w:color="auto"/>
                          <w:bottom w:val="nil"/>
                          <w:right w:val="single" w:sz="4" w:space="0" w:color="auto"/>
                        </w:tcBorders>
                        <w:vAlign w:val="center"/>
                      </w:tcPr>
                      <w:p w14:paraId="61F0C5F3" w14:textId="77777777" w:rsidR="00F45D02" w:rsidRDefault="00F45D02">
                        <w:pPr>
                          <w:suppressAutoHyphens/>
                          <w:jc w:val="center"/>
                          <w:rPr>
                            <w:szCs w:val="24"/>
                            <w:lang w:eastAsia="lt-LT"/>
                          </w:rPr>
                        </w:pPr>
                      </w:p>
                    </w:tc>
                  </w:tr>
                  <w:tr w:rsidR="00F45D02" w14:paraId="46BD0A2B" w14:textId="77777777" w:rsidTr="00C514A0">
                    <w:trPr>
                      <w:trHeight w:val="557"/>
                    </w:trPr>
                    <w:tc>
                      <w:tcPr>
                        <w:tcW w:w="337" w:type="pct"/>
                        <w:tcBorders>
                          <w:top w:val="nil"/>
                          <w:left w:val="single" w:sz="4" w:space="0" w:color="auto"/>
                          <w:bottom w:val="single" w:sz="4" w:space="0" w:color="auto"/>
                          <w:right w:val="single" w:sz="4" w:space="0" w:color="auto"/>
                        </w:tcBorders>
                        <w:hideMark/>
                      </w:tcPr>
                      <w:p w14:paraId="6564FD42" w14:textId="13D26789" w:rsidR="00F45D02" w:rsidRDefault="00C514A0">
                        <w:pPr>
                          <w:tabs>
                            <w:tab w:val="left" w:pos="427"/>
                          </w:tabs>
                          <w:suppressAutoHyphens/>
                          <w:ind w:left="-25" w:hanging="13"/>
                          <w:rPr>
                            <w:szCs w:val="24"/>
                          </w:rPr>
                        </w:pPr>
                        <w:r>
                          <w:rPr>
                            <w:szCs w:val="24"/>
                          </w:rPr>
                          <w:t>9.</w:t>
                        </w:r>
                      </w:p>
                      <w:p w14:paraId="45111DBD" w14:textId="27BB8DD9" w:rsidR="00F45D02" w:rsidRDefault="00C514A0">
                        <w:pPr>
                          <w:tabs>
                            <w:tab w:val="left" w:pos="427"/>
                          </w:tabs>
                          <w:suppressAutoHyphens/>
                          <w:ind w:left="-25" w:hanging="13"/>
                          <w:rPr>
                            <w:szCs w:val="24"/>
                          </w:rPr>
                        </w:pPr>
                        <w:r>
                          <w:rPr>
                            <w:szCs w:val="24"/>
                          </w:rPr>
                          <w:t>10.</w:t>
                        </w:r>
                      </w:p>
                      <w:p w14:paraId="3CAEB234" w14:textId="46683B66" w:rsidR="00F45D02" w:rsidRDefault="00C514A0">
                        <w:pPr>
                          <w:tabs>
                            <w:tab w:val="left" w:pos="427"/>
                          </w:tabs>
                          <w:suppressAutoHyphens/>
                          <w:ind w:left="-25" w:hanging="13"/>
                          <w:rPr>
                            <w:szCs w:val="24"/>
                          </w:rPr>
                        </w:pPr>
                        <w:r>
                          <w:rPr>
                            <w:szCs w:val="24"/>
                          </w:rPr>
                          <w:t>11.</w:t>
                        </w:r>
                      </w:p>
                      <w:p w14:paraId="27E2E5A0" w14:textId="77777777" w:rsidR="00F45D02" w:rsidRDefault="00F45D02">
                        <w:pPr>
                          <w:tabs>
                            <w:tab w:val="left" w:pos="427"/>
                          </w:tabs>
                          <w:suppressAutoHyphens/>
                          <w:ind w:left="-25" w:hanging="13"/>
                          <w:rPr>
                            <w:szCs w:val="24"/>
                          </w:rPr>
                        </w:pPr>
                      </w:p>
                      <w:p w14:paraId="14F746DD" w14:textId="192BF525" w:rsidR="00F45D02" w:rsidRDefault="00C514A0">
                        <w:pPr>
                          <w:tabs>
                            <w:tab w:val="left" w:pos="427"/>
                          </w:tabs>
                          <w:suppressAutoHyphens/>
                          <w:ind w:left="-25" w:hanging="13"/>
                          <w:rPr>
                            <w:szCs w:val="24"/>
                          </w:rPr>
                        </w:pPr>
                        <w:r>
                          <w:rPr>
                            <w:szCs w:val="24"/>
                          </w:rPr>
                          <w:t>12.</w:t>
                        </w:r>
                      </w:p>
                      <w:p w14:paraId="0AC4FE2F" w14:textId="040D9C25" w:rsidR="00F45D02" w:rsidRDefault="00C514A0">
                        <w:pPr>
                          <w:tabs>
                            <w:tab w:val="left" w:pos="427"/>
                          </w:tabs>
                          <w:suppressAutoHyphens/>
                          <w:ind w:left="-25" w:hanging="13"/>
                          <w:rPr>
                            <w:szCs w:val="24"/>
                          </w:rPr>
                        </w:pPr>
                        <w:r>
                          <w:rPr>
                            <w:szCs w:val="24"/>
                          </w:rPr>
                          <w:t>13.</w:t>
                        </w:r>
                      </w:p>
                      <w:p w14:paraId="4257F7F6" w14:textId="05360294" w:rsidR="00F45D02" w:rsidRDefault="00C514A0">
                        <w:pPr>
                          <w:tabs>
                            <w:tab w:val="left" w:pos="427"/>
                          </w:tabs>
                          <w:suppressAutoHyphens/>
                          <w:ind w:left="-25" w:hanging="13"/>
                          <w:rPr>
                            <w:szCs w:val="24"/>
                          </w:rPr>
                        </w:pPr>
                        <w:r>
                          <w:rPr>
                            <w:szCs w:val="24"/>
                          </w:rPr>
                          <w:t>14.</w:t>
                        </w:r>
                      </w:p>
                      <w:p w14:paraId="1A38B627" w14:textId="77777777" w:rsidR="00F45D02" w:rsidRDefault="00F45D02">
                        <w:pPr>
                          <w:tabs>
                            <w:tab w:val="left" w:pos="427"/>
                          </w:tabs>
                          <w:suppressAutoHyphens/>
                          <w:ind w:left="-25" w:hanging="13"/>
                          <w:rPr>
                            <w:szCs w:val="24"/>
                          </w:rPr>
                        </w:pPr>
                      </w:p>
                      <w:p w14:paraId="43D07C9F" w14:textId="019D28E1" w:rsidR="00F45D02" w:rsidRDefault="00C514A0">
                        <w:pPr>
                          <w:tabs>
                            <w:tab w:val="left" w:pos="427"/>
                          </w:tabs>
                          <w:suppressAutoHyphens/>
                          <w:ind w:left="-25" w:hanging="13"/>
                          <w:rPr>
                            <w:szCs w:val="24"/>
                          </w:rPr>
                        </w:pPr>
                        <w:r>
                          <w:rPr>
                            <w:szCs w:val="24"/>
                          </w:rPr>
                          <w:t>15.</w:t>
                        </w:r>
                      </w:p>
                      <w:p w14:paraId="3049BAF3" w14:textId="3FB0EDBC" w:rsidR="00F45D02" w:rsidRDefault="00C514A0">
                        <w:pPr>
                          <w:tabs>
                            <w:tab w:val="left" w:pos="427"/>
                          </w:tabs>
                          <w:suppressAutoHyphens/>
                          <w:ind w:left="-25" w:hanging="13"/>
                          <w:rPr>
                            <w:szCs w:val="24"/>
                          </w:rPr>
                        </w:pPr>
                        <w:r>
                          <w:rPr>
                            <w:szCs w:val="24"/>
                          </w:rPr>
                          <w:t>16.</w:t>
                        </w:r>
                      </w:p>
                      <w:p w14:paraId="7AE4A7AD" w14:textId="77777777" w:rsidR="00F45D02" w:rsidRDefault="00C514A0">
                        <w:pPr>
                          <w:tabs>
                            <w:tab w:val="left" w:pos="427"/>
                          </w:tabs>
                          <w:suppressAutoHyphens/>
                          <w:ind w:left="-25" w:hanging="13"/>
                          <w:rPr>
                            <w:szCs w:val="24"/>
                          </w:rPr>
                        </w:pPr>
                        <w:r>
                          <w:rPr>
                            <w:szCs w:val="24"/>
                          </w:rPr>
                          <w:t>17.</w:t>
                        </w:r>
                      </w:p>
                      <w:p w14:paraId="271B345D" w14:textId="77777777" w:rsidR="00F45D02" w:rsidRDefault="00C514A0">
                        <w:pPr>
                          <w:tabs>
                            <w:tab w:val="left" w:pos="427"/>
                          </w:tabs>
                          <w:suppressAutoHyphens/>
                          <w:ind w:left="-25" w:hanging="13"/>
                          <w:rPr>
                            <w:szCs w:val="24"/>
                          </w:rPr>
                        </w:pPr>
                        <w:r>
                          <w:rPr>
                            <w:szCs w:val="24"/>
                          </w:rPr>
                          <w:t>18.</w:t>
                        </w:r>
                      </w:p>
                      <w:p w14:paraId="1795D84B" w14:textId="51D58FDD" w:rsidR="00F45D02" w:rsidRDefault="00C514A0">
                        <w:pPr>
                          <w:tabs>
                            <w:tab w:val="left" w:pos="427"/>
                          </w:tabs>
                          <w:suppressAutoHyphens/>
                          <w:ind w:left="-25" w:hanging="13"/>
                          <w:rPr>
                            <w:szCs w:val="24"/>
                          </w:rPr>
                        </w:pPr>
                        <w:r>
                          <w:rPr>
                            <w:szCs w:val="24"/>
                          </w:rPr>
                          <w:t>19.</w:t>
                        </w:r>
                      </w:p>
                    </w:tc>
                    <w:tc>
                      <w:tcPr>
                        <w:tcW w:w="3916" w:type="pct"/>
                        <w:tcBorders>
                          <w:top w:val="nil"/>
                          <w:left w:val="single" w:sz="4" w:space="0" w:color="auto"/>
                          <w:bottom w:val="single" w:sz="4" w:space="0" w:color="auto"/>
                          <w:right w:val="single" w:sz="4" w:space="0" w:color="auto"/>
                        </w:tcBorders>
                        <w:hideMark/>
                      </w:tcPr>
                      <w:p w14:paraId="6A976AD1" w14:textId="77777777" w:rsidR="00F45D02" w:rsidRDefault="00C514A0">
                        <w:pPr>
                          <w:suppressAutoHyphens/>
                          <w:rPr>
                            <w:szCs w:val="24"/>
                          </w:rPr>
                        </w:pPr>
                        <w:r>
                          <w:rPr>
                            <w:szCs w:val="24"/>
                          </w:rPr>
                          <w:t>Skirstomųjų dujotiekių klasifikacija.</w:t>
                        </w:r>
                      </w:p>
                      <w:p w14:paraId="4DE9CF42" w14:textId="77777777" w:rsidR="00F45D02" w:rsidRDefault="00C514A0">
                        <w:pPr>
                          <w:suppressAutoHyphens/>
                          <w:rPr>
                            <w:szCs w:val="24"/>
                          </w:rPr>
                        </w:pPr>
                        <w:r>
                          <w:rPr>
                            <w:szCs w:val="24"/>
                          </w:rPr>
                          <w:t>Suvartojamų dujų skaičiavimas.</w:t>
                        </w:r>
                      </w:p>
                      <w:p w14:paraId="1DC0F012" w14:textId="77777777" w:rsidR="00F45D02" w:rsidRDefault="00C514A0">
                        <w:pPr>
                          <w:suppressAutoHyphens/>
                          <w:rPr>
                            <w:szCs w:val="24"/>
                          </w:rPr>
                        </w:pPr>
                        <w:r>
                          <w:rPr>
                            <w:szCs w:val="24"/>
                          </w:rPr>
                          <w:t>Skirstomojo dujotiekio vamzdžiai, dujotiekio įtaisai, uždarymo įtaisai, jų parinkimas.</w:t>
                        </w:r>
                      </w:p>
                      <w:p w14:paraId="0DC694E5" w14:textId="77777777" w:rsidR="00F45D02" w:rsidRDefault="00C514A0">
                        <w:pPr>
                          <w:suppressAutoHyphens/>
                          <w:rPr>
                            <w:szCs w:val="24"/>
                          </w:rPr>
                        </w:pPr>
                        <w:r>
                          <w:rPr>
                            <w:szCs w:val="24"/>
                          </w:rPr>
                          <w:t>Skirstomųjų dujotiekių projektavimas.</w:t>
                        </w:r>
                      </w:p>
                      <w:p w14:paraId="164ACB11" w14:textId="77777777" w:rsidR="00F45D02" w:rsidRDefault="00C514A0">
                        <w:pPr>
                          <w:suppressAutoHyphens/>
                          <w:rPr>
                            <w:szCs w:val="24"/>
                          </w:rPr>
                        </w:pPr>
                        <w:r>
                          <w:rPr>
                            <w:szCs w:val="24"/>
                          </w:rPr>
                          <w:t>Dujų slėgio reguliavimo įrenginiai, jų parinkimas ir projektavimas.</w:t>
                        </w:r>
                      </w:p>
                      <w:p w14:paraId="4E5D15A7" w14:textId="77777777" w:rsidR="00F45D02" w:rsidRDefault="00C514A0">
                        <w:pPr>
                          <w:suppressAutoHyphens/>
                          <w:rPr>
                            <w:szCs w:val="24"/>
                          </w:rPr>
                        </w:pPr>
                        <w:r>
                          <w:rPr>
                            <w:szCs w:val="24"/>
                          </w:rPr>
                          <w:t>Pastato dujų sistemos prietaisai, vamzdžiai, jungtys, automatika, įtaisai, jų parinkimas.</w:t>
                        </w:r>
                      </w:p>
                      <w:p w14:paraId="641496A3" w14:textId="77777777" w:rsidR="00F45D02" w:rsidRDefault="00C514A0">
                        <w:pPr>
                          <w:suppressAutoHyphens/>
                          <w:rPr>
                            <w:szCs w:val="24"/>
                          </w:rPr>
                        </w:pPr>
                        <w:r>
                          <w:rPr>
                            <w:szCs w:val="24"/>
                          </w:rPr>
                          <w:t>Pastato dujų sistemos dujinių prietaisų ir patalpų klasifikavimas.</w:t>
                        </w:r>
                      </w:p>
                      <w:p w14:paraId="04E3C56F" w14:textId="77777777" w:rsidR="00F45D02" w:rsidRDefault="00C514A0">
                        <w:pPr>
                          <w:suppressAutoHyphens/>
                          <w:rPr>
                            <w:szCs w:val="24"/>
                          </w:rPr>
                        </w:pPr>
                        <w:r>
                          <w:rPr>
                            <w:szCs w:val="24"/>
                          </w:rPr>
                          <w:t>Reikalavimai dujinių prietaisų patalpoms.</w:t>
                        </w:r>
                      </w:p>
                      <w:p w14:paraId="3119DB1D" w14:textId="77777777" w:rsidR="00F45D02" w:rsidRDefault="00C514A0">
                        <w:pPr>
                          <w:suppressAutoHyphens/>
                          <w:rPr>
                            <w:szCs w:val="24"/>
                          </w:rPr>
                        </w:pPr>
                        <w:r>
                          <w:rPr>
                            <w:szCs w:val="24"/>
                          </w:rPr>
                          <w:t>Pastato dujų sistemos projektavimas.</w:t>
                        </w:r>
                      </w:p>
                      <w:p w14:paraId="47F7AC52" w14:textId="77777777" w:rsidR="00F45D02" w:rsidRDefault="00C514A0">
                        <w:pPr>
                          <w:suppressAutoHyphens/>
                          <w:rPr>
                            <w:szCs w:val="24"/>
                          </w:rPr>
                        </w:pPr>
                        <w:r>
                          <w:rPr>
                            <w:szCs w:val="24"/>
                          </w:rPr>
                          <w:t>Dujinių prietaisų degimo produktų šalinimo sistemos.</w:t>
                        </w:r>
                      </w:p>
                      <w:p w14:paraId="039A95E4" w14:textId="77777777" w:rsidR="00F45D02" w:rsidRDefault="00C514A0">
                        <w:pPr>
                          <w:suppressAutoHyphens/>
                          <w:rPr>
                            <w:szCs w:val="24"/>
                            <w:lang w:eastAsia="lt-LT"/>
                          </w:rPr>
                        </w:pPr>
                        <w:proofErr w:type="spellStart"/>
                        <w:r>
                          <w:rPr>
                            <w:szCs w:val="24"/>
                          </w:rPr>
                          <w:t>Rezervuarinių</w:t>
                        </w:r>
                        <w:proofErr w:type="spellEnd"/>
                        <w:r>
                          <w:rPr>
                            <w:szCs w:val="24"/>
                          </w:rPr>
                          <w:t xml:space="preserve"> įrenginių projektavimas.</w:t>
                        </w:r>
                      </w:p>
                    </w:tc>
                    <w:tc>
                      <w:tcPr>
                        <w:tcW w:w="747" w:type="pct"/>
                        <w:tcBorders>
                          <w:top w:val="nil"/>
                          <w:left w:val="single" w:sz="4" w:space="0" w:color="auto"/>
                          <w:bottom w:val="single" w:sz="4" w:space="0" w:color="auto"/>
                          <w:right w:val="single" w:sz="4" w:space="0" w:color="auto"/>
                        </w:tcBorders>
                        <w:vAlign w:val="center"/>
                      </w:tcPr>
                      <w:p w14:paraId="5C7505F9" w14:textId="77777777" w:rsidR="00F45D02" w:rsidRDefault="00C514A0">
                        <w:pPr>
                          <w:suppressAutoHyphens/>
                          <w:jc w:val="both"/>
                          <w:rPr>
                            <w:szCs w:val="24"/>
                          </w:rPr>
                        </w:pPr>
                        <w:r>
                          <w:rPr>
                            <w:szCs w:val="24"/>
                          </w:rPr>
                          <w:t>YSPV, YSPVPV,</w:t>
                        </w:r>
                      </w:p>
                      <w:p w14:paraId="1072F980" w14:textId="77777777" w:rsidR="00F45D02" w:rsidRDefault="00C514A0">
                        <w:pPr>
                          <w:suppressAutoHyphens/>
                          <w:jc w:val="both"/>
                          <w:rPr>
                            <w:szCs w:val="24"/>
                          </w:rPr>
                        </w:pPr>
                        <w:r>
                          <w:rPr>
                            <w:szCs w:val="24"/>
                          </w:rPr>
                          <w:t>YSPDV, YSPDVPV,</w:t>
                        </w:r>
                      </w:p>
                      <w:p w14:paraId="25DA6763" w14:textId="77777777" w:rsidR="00F45D02" w:rsidRDefault="00C514A0">
                        <w:pPr>
                          <w:suppressAutoHyphens/>
                          <w:jc w:val="both"/>
                          <w:rPr>
                            <w:szCs w:val="24"/>
                          </w:rPr>
                        </w:pPr>
                        <w:r>
                          <w:rPr>
                            <w:szCs w:val="24"/>
                            <w:lang w:eastAsia="lt-LT"/>
                          </w:rPr>
                          <w:t>SPDEV</w:t>
                        </w:r>
                      </w:p>
                    </w:tc>
                  </w:tr>
                  <w:tr w:rsidR="00F45D02" w14:paraId="47C54EF6" w14:textId="77777777" w:rsidTr="00C514A0">
                    <w:trPr>
                      <w:trHeight w:val="221"/>
                    </w:trPr>
                    <w:tc>
                      <w:tcPr>
                        <w:tcW w:w="337" w:type="pct"/>
                        <w:tcBorders>
                          <w:top w:val="single" w:sz="4" w:space="0" w:color="auto"/>
                          <w:left w:val="single" w:sz="4" w:space="0" w:color="auto"/>
                          <w:bottom w:val="nil"/>
                          <w:right w:val="single" w:sz="4" w:space="0" w:color="auto"/>
                        </w:tcBorders>
                      </w:tcPr>
                      <w:p w14:paraId="5D3BFF37" w14:textId="77777777" w:rsidR="00F45D02" w:rsidRDefault="00F45D02">
                        <w:pPr>
                          <w:tabs>
                            <w:tab w:val="left" w:pos="427"/>
                          </w:tabs>
                          <w:suppressAutoHyphens/>
                          <w:ind w:left="-25" w:hanging="13"/>
                          <w:jc w:val="center"/>
                          <w:rPr>
                            <w:szCs w:val="24"/>
                          </w:rPr>
                        </w:pPr>
                      </w:p>
                    </w:tc>
                    <w:tc>
                      <w:tcPr>
                        <w:tcW w:w="3916" w:type="pct"/>
                        <w:tcBorders>
                          <w:top w:val="single" w:sz="4" w:space="0" w:color="auto"/>
                          <w:left w:val="single" w:sz="4" w:space="0" w:color="auto"/>
                          <w:bottom w:val="nil"/>
                          <w:right w:val="single" w:sz="4" w:space="0" w:color="auto"/>
                        </w:tcBorders>
                      </w:tcPr>
                      <w:p w14:paraId="61BADAE3" w14:textId="77777777" w:rsidR="00F45D02" w:rsidRDefault="00C514A0">
                        <w:pPr>
                          <w:tabs>
                            <w:tab w:val="left" w:pos="427"/>
                          </w:tabs>
                          <w:suppressAutoHyphens/>
                          <w:ind w:left="-25" w:hanging="13"/>
                          <w:rPr>
                            <w:szCs w:val="24"/>
                          </w:rPr>
                        </w:pPr>
                        <w:r>
                          <w:rPr>
                            <w:szCs w:val="24"/>
                          </w:rPr>
                          <w:t>SUVIRINIMAS</w:t>
                        </w:r>
                      </w:p>
                    </w:tc>
                    <w:tc>
                      <w:tcPr>
                        <w:tcW w:w="747" w:type="pct"/>
                        <w:tcBorders>
                          <w:top w:val="single" w:sz="4" w:space="0" w:color="auto"/>
                          <w:left w:val="single" w:sz="4" w:space="0" w:color="auto"/>
                          <w:bottom w:val="nil"/>
                          <w:right w:val="single" w:sz="4" w:space="0" w:color="auto"/>
                        </w:tcBorders>
                        <w:vAlign w:val="center"/>
                      </w:tcPr>
                      <w:p w14:paraId="586C249C" w14:textId="77777777" w:rsidR="00F45D02" w:rsidRDefault="00F45D02">
                        <w:pPr>
                          <w:tabs>
                            <w:tab w:val="left" w:pos="427"/>
                          </w:tabs>
                          <w:suppressAutoHyphens/>
                          <w:ind w:left="-25" w:hanging="13"/>
                          <w:jc w:val="center"/>
                          <w:rPr>
                            <w:szCs w:val="24"/>
                          </w:rPr>
                        </w:pPr>
                      </w:p>
                    </w:tc>
                  </w:tr>
                  <w:tr w:rsidR="00F45D02" w14:paraId="25D8F010" w14:textId="77777777" w:rsidTr="00C514A0">
                    <w:trPr>
                      <w:trHeight w:val="249"/>
                    </w:trPr>
                    <w:tc>
                      <w:tcPr>
                        <w:tcW w:w="337" w:type="pct"/>
                        <w:tcBorders>
                          <w:top w:val="nil"/>
                          <w:left w:val="single" w:sz="4" w:space="0" w:color="auto"/>
                          <w:bottom w:val="nil"/>
                          <w:right w:val="single" w:sz="4" w:space="0" w:color="auto"/>
                        </w:tcBorders>
                      </w:tcPr>
                      <w:p w14:paraId="7773087C" w14:textId="19456E02" w:rsidR="00F45D02" w:rsidRDefault="00C514A0">
                        <w:pPr>
                          <w:tabs>
                            <w:tab w:val="left" w:pos="427"/>
                          </w:tabs>
                          <w:suppressAutoHyphens/>
                          <w:ind w:left="-25" w:hanging="13"/>
                          <w:rPr>
                            <w:szCs w:val="24"/>
                          </w:rPr>
                        </w:pPr>
                        <w:r>
                          <w:rPr>
                            <w:szCs w:val="24"/>
                          </w:rPr>
                          <w:t>20.</w:t>
                        </w:r>
                      </w:p>
                    </w:tc>
                    <w:tc>
                      <w:tcPr>
                        <w:tcW w:w="3916" w:type="pct"/>
                        <w:tcBorders>
                          <w:top w:val="nil"/>
                          <w:left w:val="single" w:sz="4" w:space="0" w:color="auto"/>
                          <w:bottom w:val="nil"/>
                          <w:right w:val="single" w:sz="4" w:space="0" w:color="auto"/>
                        </w:tcBorders>
                      </w:tcPr>
                      <w:p w14:paraId="13196414" w14:textId="77777777" w:rsidR="00F45D02" w:rsidRDefault="00C514A0">
                        <w:pPr>
                          <w:tabs>
                            <w:tab w:val="left" w:pos="427"/>
                          </w:tabs>
                          <w:suppressAutoHyphens/>
                          <w:ind w:left="-38"/>
                          <w:rPr>
                            <w:szCs w:val="24"/>
                          </w:rPr>
                        </w:pPr>
                        <w:r>
                          <w:rPr>
                            <w:szCs w:val="24"/>
                          </w:rPr>
                          <w:t>Vamzdynų ir jų elementų suvirinimo reikalavimai.</w:t>
                        </w:r>
                      </w:p>
                    </w:tc>
                    <w:tc>
                      <w:tcPr>
                        <w:tcW w:w="747" w:type="pct"/>
                        <w:vMerge w:val="restart"/>
                        <w:tcBorders>
                          <w:top w:val="nil"/>
                          <w:left w:val="single" w:sz="4" w:space="0" w:color="auto"/>
                          <w:right w:val="single" w:sz="4" w:space="0" w:color="auto"/>
                        </w:tcBorders>
                        <w:vAlign w:val="center"/>
                      </w:tcPr>
                      <w:p w14:paraId="5020FD73" w14:textId="77777777" w:rsidR="00F45D02" w:rsidRDefault="00C514A0">
                        <w:pPr>
                          <w:suppressAutoHyphens/>
                          <w:jc w:val="both"/>
                          <w:rPr>
                            <w:szCs w:val="24"/>
                          </w:rPr>
                        </w:pPr>
                        <w:r>
                          <w:rPr>
                            <w:szCs w:val="24"/>
                          </w:rPr>
                          <w:t>YSPV, YSPVPV,</w:t>
                        </w:r>
                      </w:p>
                      <w:p w14:paraId="1CA808BC" w14:textId="77777777" w:rsidR="00F45D02" w:rsidRDefault="00C514A0">
                        <w:pPr>
                          <w:suppressAutoHyphens/>
                          <w:jc w:val="both"/>
                          <w:rPr>
                            <w:szCs w:val="24"/>
                          </w:rPr>
                        </w:pPr>
                        <w:r>
                          <w:rPr>
                            <w:szCs w:val="24"/>
                          </w:rPr>
                          <w:t>YSPDV, YSPDVPV,</w:t>
                        </w:r>
                      </w:p>
                      <w:p w14:paraId="7563D39C" w14:textId="77777777" w:rsidR="00F45D02" w:rsidRDefault="00C514A0">
                        <w:pPr>
                          <w:tabs>
                            <w:tab w:val="left" w:pos="427"/>
                          </w:tabs>
                          <w:suppressAutoHyphens/>
                          <w:ind w:left="-38"/>
                          <w:jc w:val="both"/>
                          <w:rPr>
                            <w:szCs w:val="24"/>
                          </w:rPr>
                        </w:pPr>
                        <w:r>
                          <w:rPr>
                            <w:szCs w:val="24"/>
                            <w:lang w:eastAsia="lt-LT"/>
                          </w:rPr>
                          <w:t>SPDEV</w:t>
                        </w:r>
                      </w:p>
                      <w:p w14:paraId="11B9F42C" w14:textId="77777777" w:rsidR="00F45D02" w:rsidRDefault="00F45D02">
                        <w:pPr>
                          <w:suppressAutoHyphens/>
                          <w:jc w:val="center"/>
                          <w:rPr>
                            <w:szCs w:val="24"/>
                          </w:rPr>
                        </w:pPr>
                      </w:p>
                    </w:tc>
                  </w:tr>
                  <w:tr w:rsidR="00F45D02" w14:paraId="3D8F02FC" w14:textId="77777777" w:rsidTr="00C514A0">
                    <w:trPr>
                      <w:trHeight w:val="557"/>
                    </w:trPr>
                    <w:tc>
                      <w:tcPr>
                        <w:tcW w:w="337" w:type="pct"/>
                        <w:tcBorders>
                          <w:top w:val="nil"/>
                          <w:left w:val="single" w:sz="4" w:space="0" w:color="auto"/>
                          <w:bottom w:val="nil"/>
                          <w:right w:val="single" w:sz="4" w:space="0" w:color="auto"/>
                        </w:tcBorders>
                      </w:tcPr>
                      <w:p w14:paraId="0E7E5282" w14:textId="613D96D8" w:rsidR="00F45D02" w:rsidRDefault="00C514A0">
                        <w:pPr>
                          <w:tabs>
                            <w:tab w:val="left" w:pos="427"/>
                          </w:tabs>
                          <w:suppressAutoHyphens/>
                          <w:ind w:left="-25" w:hanging="13"/>
                          <w:rPr>
                            <w:szCs w:val="24"/>
                          </w:rPr>
                        </w:pPr>
                        <w:r>
                          <w:rPr>
                            <w:szCs w:val="24"/>
                          </w:rPr>
                          <w:t>21.</w:t>
                        </w:r>
                      </w:p>
                    </w:tc>
                    <w:tc>
                      <w:tcPr>
                        <w:tcW w:w="3916" w:type="pct"/>
                        <w:tcBorders>
                          <w:top w:val="nil"/>
                          <w:left w:val="single" w:sz="4" w:space="0" w:color="auto"/>
                          <w:bottom w:val="nil"/>
                          <w:right w:val="single" w:sz="4" w:space="0" w:color="auto"/>
                        </w:tcBorders>
                      </w:tcPr>
                      <w:p w14:paraId="1F2FFDA6" w14:textId="77777777" w:rsidR="00F45D02" w:rsidRDefault="00C514A0">
                        <w:pPr>
                          <w:tabs>
                            <w:tab w:val="left" w:pos="427"/>
                          </w:tabs>
                          <w:suppressAutoHyphens/>
                          <w:ind w:left="-38"/>
                          <w:rPr>
                            <w:szCs w:val="24"/>
                          </w:rPr>
                        </w:pPr>
                        <w:r>
                          <w:rPr>
                            <w:szCs w:val="24"/>
                          </w:rPr>
                          <w:t>Kvalifikaciniai reikalavimai suvirinimą atliekančiam ir koordinuojančiam personalui.</w:t>
                        </w:r>
                      </w:p>
                    </w:tc>
                    <w:tc>
                      <w:tcPr>
                        <w:tcW w:w="747" w:type="pct"/>
                        <w:vMerge/>
                        <w:tcBorders>
                          <w:left w:val="single" w:sz="4" w:space="0" w:color="auto"/>
                          <w:right w:val="single" w:sz="4" w:space="0" w:color="auto"/>
                        </w:tcBorders>
                        <w:vAlign w:val="center"/>
                      </w:tcPr>
                      <w:p w14:paraId="0F229A88" w14:textId="77777777" w:rsidR="00F45D02" w:rsidRDefault="00F45D02">
                        <w:pPr>
                          <w:suppressAutoHyphens/>
                          <w:jc w:val="center"/>
                          <w:rPr>
                            <w:szCs w:val="24"/>
                          </w:rPr>
                        </w:pPr>
                      </w:p>
                    </w:tc>
                  </w:tr>
                  <w:tr w:rsidR="00F45D02" w14:paraId="12721C05" w14:textId="77777777" w:rsidTr="00C514A0">
                    <w:trPr>
                      <w:trHeight w:val="557"/>
                    </w:trPr>
                    <w:tc>
                      <w:tcPr>
                        <w:tcW w:w="337" w:type="pct"/>
                        <w:tcBorders>
                          <w:top w:val="nil"/>
                          <w:left w:val="single" w:sz="4" w:space="0" w:color="auto"/>
                          <w:bottom w:val="nil"/>
                          <w:right w:val="single" w:sz="4" w:space="0" w:color="auto"/>
                        </w:tcBorders>
                      </w:tcPr>
                      <w:p w14:paraId="32726480" w14:textId="12D0D495" w:rsidR="00F45D02" w:rsidRDefault="00C514A0">
                        <w:pPr>
                          <w:tabs>
                            <w:tab w:val="left" w:pos="427"/>
                          </w:tabs>
                          <w:suppressAutoHyphens/>
                          <w:ind w:left="-25" w:hanging="13"/>
                          <w:rPr>
                            <w:szCs w:val="24"/>
                          </w:rPr>
                        </w:pPr>
                        <w:r>
                          <w:rPr>
                            <w:szCs w:val="24"/>
                          </w:rPr>
                          <w:t>22.</w:t>
                        </w:r>
                      </w:p>
                    </w:tc>
                    <w:tc>
                      <w:tcPr>
                        <w:tcW w:w="3916" w:type="pct"/>
                        <w:tcBorders>
                          <w:top w:val="nil"/>
                          <w:left w:val="single" w:sz="4" w:space="0" w:color="auto"/>
                          <w:bottom w:val="nil"/>
                          <w:right w:val="single" w:sz="4" w:space="0" w:color="auto"/>
                        </w:tcBorders>
                      </w:tcPr>
                      <w:p w14:paraId="69864C01" w14:textId="77777777" w:rsidR="00F45D02" w:rsidRDefault="00C514A0">
                        <w:pPr>
                          <w:tabs>
                            <w:tab w:val="left" w:pos="427"/>
                          </w:tabs>
                          <w:suppressAutoHyphens/>
                          <w:ind w:left="-38"/>
                          <w:rPr>
                            <w:szCs w:val="24"/>
                          </w:rPr>
                        </w:pPr>
                        <w:r>
                          <w:rPr>
                            <w:szCs w:val="24"/>
                          </w:rPr>
                          <w:t>Suvirinimo procedūrų patvirtinimo protokolai, suvirinimo procedūrų aprašai ir jų sudarymas.</w:t>
                        </w:r>
                      </w:p>
                    </w:tc>
                    <w:tc>
                      <w:tcPr>
                        <w:tcW w:w="747" w:type="pct"/>
                        <w:vMerge/>
                        <w:tcBorders>
                          <w:left w:val="single" w:sz="4" w:space="0" w:color="auto"/>
                          <w:right w:val="single" w:sz="4" w:space="0" w:color="auto"/>
                        </w:tcBorders>
                        <w:vAlign w:val="center"/>
                      </w:tcPr>
                      <w:p w14:paraId="601EA378" w14:textId="77777777" w:rsidR="00F45D02" w:rsidRDefault="00F45D02">
                        <w:pPr>
                          <w:suppressAutoHyphens/>
                          <w:jc w:val="center"/>
                          <w:rPr>
                            <w:szCs w:val="24"/>
                          </w:rPr>
                        </w:pPr>
                      </w:p>
                    </w:tc>
                  </w:tr>
                  <w:tr w:rsidR="00F45D02" w14:paraId="22801B12" w14:textId="77777777" w:rsidTr="00C514A0">
                    <w:trPr>
                      <w:trHeight w:val="402"/>
                    </w:trPr>
                    <w:tc>
                      <w:tcPr>
                        <w:tcW w:w="337" w:type="pct"/>
                        <w:tcBorders>
                          <w:top w:val="nil"/>
                          <w:left w:val="single" w:sz="4" w:space="0" w:color="auto"/>
                          <w:bottom w:val="nil"/>
                          <w:right w:val="single" w:sz="4" w:space="0" w:color="auto"/>
                        </w:tcBorders>
                      </w:tcPr>
                      <w:p w14:paraId="3EA9B519" w14:textId="7078121F" w:rsidR="00F45D02" w:rsidRDefault="00C514A0">
                        <w:pPr>
                          <w:tabs>
                            <w:tab w:val="left" w:pos="427"/>
                          </w:tabs>
                          <w:suppressAutoHyphens/>
                          <w:ind w:left="-25" w:hanging="13"/>
                          <w:rPr>
                            <w:szCs w:val="24"/>
                          </w:rPr>
                        </w:pPr>
                        <w:r>
                          <w:rPr>
                            <w:szCs w:val="24"/>
                          </w:rPr>
                          <w:t>23.</w:t>
                        </w:r>
                      </w:p>
                    </w:tc>
                    <w:tc>
                      <w:tcPr>
                        <w:tcW w:w="3916" w:type="pct"/>
                        <w:tcBorders>
                          <w:top w:val="nil"/>
                          <w:left w:val="single" w:sz="4" w:space="0" w:color="auto"/>
                          <w:bottom w:val="nil"/>
                          <w:right w:val="single" w:sz="4" w:space="0" w:color="auto"/>
                        </w:tcBorders>
                      </w:tcPr>
                      <w:p w14:paraId="0F954C4A" w14:textId="77777777" w:rsidR="00F45D02" w:rsidRDefault="00C514A0">
                        <w:pPr>
                          <w:tabs>
                            <w:tab w:val="left" w:pos="427"/>
                          </w:tabs>
                          <w:suppressAutoHyphens/>
                          <w:ind w:left="-38"/>
                          <w:rPr>
                            <w:szCs w:val="24"/>
                          </w:rPr>
                        </w:pPr>
                        <w:r>
                          <w:rPr>
                            <w:szCs w:val="24"/>
                          </w:rPr>
                          <w:t>Suvirintų siūlių kokybės kontrolė, kontrolės metodai ir priimtinumo kriterijai.</w:t>
                        </w:r>
                      </w:p>
                    </w:tc>
                    <w:tc>
                      <w:tcPr>
                        <w:tcW w:w="747" w:type="pct"/>
                        <w:vMerge/>
                        <w:tcBorders>
                          <w:left w:val="single" w:sz="4" w:space="0" w:color="auto"/>
                          <w:right w:val="single" w:sz="4" w:space="0" w:color="auto"/>
                        </w:tcBorders>
                        <w:vAlign w:val="center"/>
                      </w:tcPr>
                      <w:p w14:paraId="6D9C5BF1" w14:textId="77777777" w:rsidR="00F45D02" w:rsidRDefault="00F45D02">
                        <w:pPr>
                          <w:suppressAutoHyphens/>
                          <w:jc w:val="center"/>
                          <w:rPr>
                            <w:szCs w:val="24"/>
                          </w:rPr>
                        </w:pPr>
                      </w:p>
                    </w:tc>
                  </w:tr>
                  <w:tr w:rsidR="00F45D02" w14:paraId="54A04462" w14:textId="77777777" w:rsidTr="00C514A0">
                    <w:trPr>
                      <w:trHeight w:val="225"/>
                    </w:trPr>
                    <w:tc>
                      <w:tcPr>
                        <w:tcW w:w="337" w:type="pct"/>
                        <w:tcBorders>
                          <w:top w:val="nil"/>
                          <w:left w:val="single" w:sz="4" w:space="0" w:color="auto"/>
                          <w:bottom w:val="single" w:sz="4" w:space="0" w:color="auto"/>
                          <w:right w:val="single" w:sz="4" w:space="0" w:color="auto"/>
                        </w:tcBorders>
                      </w:tcPr>
                      <w:p w14:paraId="279B5862" w14:textId="495C1FBB" w:rsidR="00F45D02" w:rsidRDefault="00C514A0">
                        <w:pPr>
                          <w:tabs>
                            <w:tab w:val="left" w:pos="427"/>
                          </w:tabs>
                          <w:suppressAutoHyphens/>
                          <w:ind w:left="-25" w:hanging="13"/>
                          <w:rPr>
                            <w:szCs w:val="24"/>
                          </w:rPr>
                        </w:pPr>
                        <w:r>
                          <w:rPr>
                            <w:szCs w:val="24"/>
                          </w:rPr>
                          <w:t>24.</w:t>
                        </w:r>
                      </w:p>
                    </w:tc>
                    <w:tc>
                      <w:tcPr>
                        <w:tcW w:w="3916" w:type="pct"/>
                        <w:tcBorders>
                          <w:top w:val="nil"/>
                          <w:left w:val="single" w:sz="4" w:space="0" w:color="auto"/>
                          <w:bottom w:val="single" w:sz="4" w:space="0" w:color="auto"/>
                          <w:right w:val="single" w:sz="4" w:space="0" w:color="auto"/>
                        </w:tcBorders>
                      </w:tcPr>
                      <w:p w14:paraId="0D9A6F16" w14:textId="77777777" w:rsidR="00F45D02" w:rsidRDefault="00C514A0">
                        <w:pPr>
                          <w:tabs>
                            <w:tab w:val="left" w:pos="427"/>
                          </w:tabs>
                          <w:suppressAutoHyphens/>
                          <w:ind w:left="-38"/>
                          <w:rPr>
                            <w:szCs w:val="24"/>
                          </w:rPr>
                        </w:pPr>
                        <w:r>
                          <w:rPr>
                            <w:szCs w:val="24"/>
                          </w:rPr>
                          <w:t>Suvirinimo siūlių žymėjimas brėžiniuose.</w:t>
                        </w:r>
                      </w:p>
                    </w:tc>
                    <w:tc>
                      <w:tcPr>
                        <w:tcW w:w="747" w:type="pct"/>
                        <w:vMerge/>
                        <w:tcBorders>
                          <w:left w:val="single" w:sz="4" w:space="0" w:color="auto"/>
                          <w:right w:val="single" w:sz="4" w:space="0" w:color="auto"/>
                        </w:tcBorders>
                        <w:vAlign w:val="center"/>
                      </w:tcPr>
                      <w:p w14:paraId="78A45D68" w14:textId="77777777" w:rsidR="00F45D02" w:rsidRDefault="00F45D02">
                        <w:pPr>
                          <w:suppressAutoHyphens/>
                          <w:jc w:val="center"/>
                          <w:rPr>
                            <w:szCs w:val="24"/>
                          </w:rPr>
                        </w:pPr>
                      </w:p>
                    </w:tc>
                  </w:tr>
                  <w:tr w:rsidR="00F45D02" w14:paraId="0BAAF061" w14:textId="77777777" w:rsidTr="00C514A0">
                    <w:trPr>
                      <w:trHeight w:val="216"/>
                    </w:trPr>
                    <w:tc>
                      <w:tcPr>
                        <w:tcW w:w="337" w:type="pct"/>
                        <w:tcBorders>
                          <w:top w:val="single" w:sz="4" w:space="0" w:color="auto"/>
                          <w:left w:val="single" w:sz="4" w:space="0" w:color="auto"/>
                          <w:bottom w:val="nil"/>
                          <w:right w:val="single" w:sz="4" w:space="0" w:color="auto"/>
                        </w:tcBorders>
                      </w:tcPr>
                      <w:p w14:paraId="236C4922" w14:textId="77777777" w:rsidR="00F45D02" w:rsidRDefault="00F45D02">
                        <w:pPr>
                          <w:ind w:left="-25" w:hanging="13"/>
                          <w:rPr>
                            <w:szCs w:val="24"/>
                          </w:rPr>
                        </w:pPr>
                      </w:p>
                    </w:tc>
                    <w:tc>
                      <w:tcPr>
                        <w:tcW w:w="3916" w:type="pct"/>
                        <w:tcBorders>
                          <w:top w:val="single" w:sz="4" w:space="0" w:color="auto"/>
                          <w:left w:val="single" w:sz="4" w:space="0" w:color="auto"/>
                          <w:bottom w:val="nil"/>
                          <w:right w:val="single" w:sz="4" w:space="0" w:color="auto"/>
                        </w:tcBorders>
                      </w:tcPr>
                      <w:p w14:paraId="0C3E558D" w14:textId="77777777" w:rsidR="00F45D02" w:rsidRDefault="00C514A0">
                        <w:pPr>
                          <w:tabs>
                            <w:tab w:val="left" w:pos="427"/>
                          </w:tabs>
                          <w:suppressAutoHyphens/>
                          <w:ind w:left="-38"/>
                          <w:rPr>
                            <w:szCs w:val="24"/>
                          </w:rPr>
                        </w:pPr>
                        <w:r>
                          <w:rPr>
                            <w:szCs w:val="24"/>
                          </w:rPr>
                          <w:t>MAGISTRALINIAI NAFTOTIEKIAI</w:t>
                        </w:r>
                      </w:p>
                    </w:tc>
                    <w:tc>
                      <w:tcPr>
                        <w:tcW w:w="747" w:type="pct"/>
                        <w:vMerge w:val="restart"/>
                        <w:tcBorders>
                          <w:left w:val="single" w:sz="4" w:space="0" w:color="auto"/>
                          <w:right w:val="single" w:sz="4" w:space="0" w:color="auto"/>
                        </w:tcBorders>
                        <w:vAlign w:val="center"/>
                      </w:tcPr>
                      <w:p w14:paraId="4E64BE8A" w14:textId="77777777" w:rsidR="00F45D02" w:rsidRDefault="00C514A0">
                        <w:pPr>
                          <w:suppressAutoHyphens/>
                          <w:jc w:val="both"/>
                          <w:rPr>
                            <w:szCs w:val="24"/>
                          </w:rPr>
                        </w:pPr>
                        <w:r>
                          <w:rPr>
                            <w:szCs w:val="24"/>
                          </w:rPr>
                          <w:t>YSPV, YSPVPV,</w:t>
                        </w:r>
                      </w:p>
                      <w:p w14:paraId="09EE9671" w14:textId="77777777" w:rsidR="00F45D02" w:rsidRDefault="00C514A0">
                        <w:pPr>
                          <w:suppressAutoHyphens/>
                          <w:jc w:val="both"/>
                          <w:rPr>
                            <w:szCs w:val="24"/>
                          </w:rPr>
                        </w:pPr>
                        <w:r>
                          <w:rPr>
                            <w:szCs w:val="24"/>
                          </w:rPr>
                          <w:t>YSPDV, YSPDVPV,</w:t>
                        </w:r>
                      </w:p>
                      <w:p w14:paraId="210E2C84" w14:textId="77777777" w:rsidR="00F45D02" w:rsidRDefault="00C514A0">
                        <w:pPr>
                          <w:suppressAutoHyphens/>
                          <w:jc w:val="both"/>
                          <w:rPr>
                            <w:szCs w:val="24"/>
                          </w:rPr>
                        </w:pPr>
                        <w:r>
                          <w:rPr>
                            <w:szCs w:val="24"/>
                            <w:lang w:eastAsia="lt-LT"/>
                          </w:rPr>
                          <w:t>SPDEV</w:t>
                        </w:r>
                      </w:p>
                      <w:p w14:paraId="37CE9806" w14:textId="77777777" w:rsidR="00F45D02" w:rsidRDefault="00F45D02">
                        <w:pPr>
                          <w:suppressAutoHyphens/>
                          <w:jc w:val="center"/>
                          <w:rPr>
                            <w:szCs w:val="24"/>
                          </w:rPr>
                        </w:pPr>
                      </w:p>
                    </w:tc>
                  </w:tr>
                  <w:tr w:rsidR="00F45D02" w14:paraId="7B617CEE" w14:textId="77777777" w:rsidTr="00C514A0">
                    <w:trPr>
                      <w:trHeight w:val="225"/>
                    </w:trPr>
                    <w:tc>
                      <w:tcPr>
                        <w:tcW w:w="337" w:type="pct"/>
                        <w:tcBorders>
                          <w:top w:val="nil"/>
                          <w:left w:val="single" w:sz="4" w:space="0" w:color="auto"/>
                          <w:bottom w:val="single" w:sz="4" w:space="0" w:color="auto"/>
                          <w:right w:val="single" w:sz="4" w:space="0" w:color="auto"/>
                        </w:tcBorders>
                      </w:tcPr>
                      <w:p w14:paraId="387454FE" w14:textId="6E3A1522" w:rsidR="00F45D02" w:rsidRDefault="00C514A0">
                        <w:pPr>
                          <w:tabs>
                            <w:tab w:val="left" w:pos="427"/>
                          </w:tabs>
                          <w:suppressAutoHyphens/>
                          <w:ind w:left="-25" w:hanging="13"/>
                          <w:rPr>
                            <w:szCs w:val="24"/>
                          </w:rPr>
                        </w:pPr>
                        <w:r>
                          <w:rPr>
                            <w:szCs w:val="24"/>
                          </w:rPr>
                          <w:t>25.</w:t>
                        </w:r>
                      </w:p>
                      <w:p w14:paraId="562FEF57" w14:textId="77777777" w:rsidR="00F45D02" w:rsidRDefault="00F45D02">
                        <w:pPr>
                          <w:tabs>
                            <w:tab w:val="left" w:pos="427"/>
                          </w:tabs>
                          <w:suppressAutoHyphens/>
                          <w:ind w:left="-25" w:hanging="13"/>
                          <w:rPr>
                            <w:szCs w:val="24"/>
                          </w:rPr>
                        </w:pPr>
                      </w:p>
                      <w:p w14:paraId="61ED74A1" w14:textId="07FDC06A" w:rsidR="00F45D02" w:rsidRDefault="00C514A0">
                        <w:pPr>
                          <w:tabs>
                            <w:tab w:val="left" w:pos="427"/>
                          </w:tabs>
                          <w:suppressAutoHyphens/>
                          <w:ind w:left="-25" w:hanging="13"/>
                          <w:rPr>
                            <w:szCs w:val="24"/>
                          </w:rPr>
                        </w:pPr>
                        <w:r>
                          <w:rPr>
                            <w:szCs w:val="24"/>
                          </w:rPr>
                          <w:t>26.</w:t>
                        </w:r>
                      </w:p>
                      <w:p w14:paraId="63AE03D8" w14:textId="77777777" w:rsidR="00F45D02" w:rsidRDefault="00F45D02">
                        <w:pPr>
                          <w:tabs>
                            <w:tab w:val="left" w:pos="427"/>
                          </w:tabs>
                          <w:suppressAutoHyphens/>
                          <w:ind w:left="-25" w:hanging="13"/>
                          <w:rPr>
                            <w:szCs w:val="24"/>
                          </w:rPr>
                        </w:pPr>
                      </w:p>
                      <w:p w14:paraId="6DA034F4" w14:textId="25D6571A" w:rsidR="00F45D02" w:rsidRDefault="00C514A0">
                        <w:pPr>
                          <w:tabs>
                            <w:tab w:val="left" w:pos="427"/>
                          </w:tabs>
                          <w:suppressAutoHyphens/>
                          <w:ind w:left="-25" w:hanging="13"/>
                          <w:rPr>
                            <w:szCs w:val="24"/>
                          </w:rPr>
                        </w:pPr>
                        <w:r>
                          <w:rPr>
                            <w:szCs w:val="24"/>
                          </w:rPr>
                          <w:t>27.</w:t>
                        </w:r>
                      </w:p>
                      <w:p w14:paraId="47322988" w14:textId="273E936A" w:rsidR="00F45D02" w:rsidRDefault="00C514A0">
                        <w:pPr>
                          <w:tabs>
                            <w:tab w:val="left" w:pos="427"/>
                          </w:tabs>
                          <w:suppressAutoHyphens/>
                          <w:ind w:left="-25" w:hanging="13"/>
                          <w:rPr>
                            <w:szCs w:val="24"/>
                          </w:rPr>
                        </w:pPr>
                        <w:r>
                          <w:rPr>
                            <w:szCs w:val="24"/>
                          </w:rPr>
                          <w:t>28.</w:t>
                        </w:r>
                      </w:p>
                      <w:p w14:paraId="361C6722" w14:textId="53533FD7" w:rsidR="00F45D02" w:rsidRDefault="00C514A0">
                        <w:pPr>
                          <w:tabs>
                            <w:tab w:val="left" w:pos="427"/>
                          </w:tabs>
                          <w:suppressAutoHyphens/>
                          <w:ind w:left="-25" w:hanging="13"/>
                          <w:rPr>
                            <w:szCs w:val="24"/>
                          </w:rPr>
                        </w:pPr>
                        <w:r>
                          <w:rPr>
                            <w:szCs w:val="24"/>
                          </w:rPr>
                          <w:t>29.</w:t>
                        </w:r>
                      </w:p>
                    </w:tc>
                    <w:tc>
                      <w:tcPr>
                        <w:tcW w:w="3916" w:type="pct"/>
                        <w:tcBorders>
                          <w:top w:val="nil"/>
                          <w:left w:val="single" w:sz="4" w:space="0" w:color="auto"/>
                          <w:bottom w:val="single" w:sz="4" w:space="0" w:color="auto"/>
                          <w:right w:val="single" w:sz="4" w:space="0" w:color="auto"/>
                        </w:tcBorders>
                      </w:tcPr>
                      <w:p w14:paraId="7AAD4BCE" w14:textId="77777777" w:rsidR="00F45D02" w:rsidRDefault="00C514A0">
                        <w:pPr>
                          <w:tabs>
                            <w:tab w:val="left" w:pos="427"/>
                          </w:tabs>
                          <w:suppressAutoHyphens/>
                          <w:ind w:left="-38"/>
                          <w:rPr>
                            <w:szCs w:val="24"/>
                          </w:rPr>
                        </w:pPr>
                        <w:r>
                          <w:rPr>
                            <w:szCs w:val="24"/>
                          </w:rPr>
                          <w:t>Magistralinio naftotiekio vamzdžiai, sudedamosios dalys, jungiamosios detalės, jų parinkimas.</w:t>
                        </w:r>
                      </w:p>
                      <w:p w14:paraId="65421079" w14:textId="77777777" w:rsidR="00F45D02" w:rsidRDefault="00C514A0">
                        <w:pPr>
                          <w:tabs>
                            <w:tab w:val="left" w:pos="427"/>
                          </w:tabs>
                          <w:suppressAutoHyphens/>
                          <w:ind w:left="-38"/>
                          <w:rPr>
                            <w:szCs w:val="24"/>
                          </w:rPr>
                        </w:pPr>
                        <w:r>
                          <w:rPr>
                            <w:szCs w:val="24"/>
                          </w:rPr>
                          <w:t>Magistralinio naftotiekio uždarymo įtaisai, uždarymo įtaisų aikštelės, jų parinkimas.</w:t>
                        </w:r>
                      </w:p>
                      <w:p w14:paraId="327EEEDD" w14:textId="77777777" w:rsidR="00F45D02" w:rsidRDefault="00C514A0">
                        <w:pPr>
                          <w:tabs>
                            <w:tab w:val="left" w:pos="427"/>
                          </w:tabs>
                          <w:suppressAutoHyphens/>
                          <w:ind w:left="-38"/>
                          <w:rPr>
                            <w:szCs w:val="24"/>
                          </w:rPr>
                        </w:pPr>
                        <w:r>
                          <w:rPr>
                            <w:szCs w:val="24"/>
                          </w:rPr>
                          <w:t>Magistralinio naftotiekio vamzdyno ir jo sudedamųjų dalių projektavimas.</w:t>
                        </w:r>
                      </w:p>
                      <w:p w14:paraId="4A9E6642" w14:textId="77777777" w:rsidR="00F45D02" w:rsidRDefault="00C514A0">
                        <w:pPr>
                          <w:tabs>
                            <w:tab w:val="left" w:pos="427"/>
                          </w:tabs>
                          <w:suppressAutoHyphens/>
                          <w:ind w:left="-38"/>
                          <w:rPr>
                            <w:szCs w:val="24"/>
                          </w:rPr>
                        </w:pPr>
                        <w:r>
                          <w:rPr>
                            <w:szCs w:val="24"/>
                          </w:rPr>
                          <w:t>Naftos apskaitos, matavimo, filtravimo ir šildymo įrenginiai, jų parinkimas.</w:t>
                        </w:r>
                      </w:p>
                      <w:p w14:paraId="39C5C0E0" w14:textId="77777777" w:rsidR="00F45D02" w:rsidRDefault="00C514A0">
                        <w:pPr>
                          <w:tabs>
                            <w:tab w:val="left" w:pos="427"/>
                          </w:tabs>
                          <w:suppressAutoHyphens/>
                          <w:ind w:left="-38"/>
                          <w:rPr>
                            <w:szCs w:val="24"/>
                          </w:rPr>
                        </w:pPr>
                        <w:r>
                          <w:rPr>
                            <w:szCs w:val="24"/>
                          </w:rPr>
                          <w:t>Apsaugos nuo korozijos priemonės ir įrenginiai, jų parinkimas ir projektavimas.</w:t>
                        </w:r>
                      </w:p>
                    </w:tc>
                    <w:tc>
                      <w:tcPr>
                        <w:tcW w:w="747" w:type="pct"/>
                        <w:vMerge/>
                        <w:tcBorders>
                          <w:left w:val="single" w:sz="4" w:space="0" w:color="auto"/>
                          <w:bottom w:val="single" w:sz="4" w:space="0" w:color="auto"/>
                          <w:right w:val="single" w:sz="4" w:space="0" w:color="auto"/>
                        </w:tcBorders>
                        <w:vAlign w:val="center"/>
                      </w:tcPr>
                      <w:p w14:paraId="7285357A" w14:textId="77777777" w:rsidR="00F45D02" w:rsidRDefault="00F45D02">
                        <w:pPr>
                          <w:suppressAutoHyphens/>
                          <w:jc w:val="center"/>
                          <w:rPr>
                            <w:szCs w:val="24"/>
                          </w:rPr>
                        </w:pPr>
                      </w:p>
                    </w:tc>
                  </w:tr>
                  <w:tr w:rsidR="00F45D02" w14:paraId="33E1C76B" w14:textId="77777777" w:rsidTr="00C514A0">
                    <w:trPr>
                      <w:trHeight w:val="225"/>
                    </w:trPr>
                    <w:tc>
                      <w:tcPr>
                        <w:tcW w:w="337" w:type="pct"/>
                        <w:tcBorders>
                          <w:top w:val="single" w:sz="4" w:space="0" w:color="auto"/>
                          <w:left w:val="single" w:sz="4" w:space="0" w:color="auto"/>
                          <w:bottom w:val="nil"/>
                          <w:right w:val="single" w:sz="4" w:space="0" w:color="auto"/>
                        </w:tcBorders>
                      </w:tcPr>
                      <w:p w14:paraId="00580F07" w14:textId="77777777" w:rsidR="00F45D02" w:rsidRDefault="00F45D02">
                        <w:pPr>
                          <w:tabs>
                            <w:tab w:val="left" w:pos="427"/>
                          </w:tabs>
                          <w:suppressAutoHyphens/>
                          <w:ind w:left="-25" w:hanging="13"/>
                          <w:rPr>
                            <w:szCs w:val="24"/>
                          </w:rPr>
                        </w:pPr>
                      </w:p>
                    </w:tc>
                    <w:tc>
                      <w:tcPr>
                        <w:tcW w:w="3916" w:type="pct"/>
                        <w:tcBorders>
                          <w:top w:val="single" w:sz="4" w:space="0" w:color="auto"/>
                          <w:left w:val="single" w:sz="4" w:space="0" w:color="auto"/>
                          <w:bottom w:val="nil"/>
                          <w:right w:val="single" w:sz="4" w:space="0" w:color="auto"/>
                        </w:tcBorders>
                      </w:tcPr>
                      <w:p w14:paraId="4D452EBF" w14:textId="6DFAAF5E" w:rsidR="00F45D02" w:rsidRDefault="00C514A0">
                        <w:pPr>
                          <w:tabs>
                            <w:tab w:val="left" w:pos="427"/>
                          </w:tabs>
                          <w:suppressAutoHyphens/>
                          <w:ind w:left="-38"/>
                          <w:rPr>
                            <w:szCs w:val="24"/>
                          </w:rPr>
                        </w:pPr>
                        <w:r>
                          <w:rPr>
                            <w:szCs w:val="24"/>
                          </w:rPr>
                          <w:t>PROJEKTO RENGIMO TVARKA, ETAPAI, PROJEKTO SUDEDAMOSIOS DALYS, PROJEKTO VALDYMAS</w:t>
                        </w:r>
                      </w:p>
                    </w:tc>
                    <w:tc>
                      <w:tcPr>
                        <w:tcW w:w="747" w:type="pct"/>
                        <w:vMerge w:val="restart"/>
                        <w:tcBorders>
                          <w:top w:val="single" w:sz="4" w:space="0" w:color="auto"/>
                          <w:left w:val="single" w:sz="4" w:space="0" w:color="auto"/>
                          <w:bottom w:val="nil"/>
                          <w:right w:val="single" w:sz="4" w:space="0" w:color="auto"/>
                        </w:tcBorders>
                        <w:vAlign w:val="center"/>
                      </w:tcPr>
                      <w:p w14:paraId="40496756" w14:textId="77777777" w:rsidR="00F45D02" w:rsidRDefault="00F45D02">
                        <w:pPr>
                          <w:suppressAutoHyphens/>
                          <w:jc w:val="center"/>
                          <w:rPr>
                            <w:szCs w:val="24"/>
                          </w:rPr>
                        </w:pPr>
                      </w:p>
                      <w:p w14:paraId="528B33DD" w14:textId="7442C340" w:rsidR="00F45D02" w:rsidRDefault="00C514A0">
                        <w:pPr>
                          <w:suppressAutoHyphens/>
                          <w:jc w:val="center"/>
                          <w:rPr>
                            <w:szCs w:val="24"/>
                          </w:rPr>
                        </w:pPr>
                        <w:r>
                          <w:rPr>
                            <w:szCs w:val="24"/>
                          </w:rPr>
                          <w:lastRenderedPageBreak/>
                          <w:t>YSPV, YSPVPV,</w:t>
                        </w:r>
                      </w:p>
                      <w:p w14:paraId="415190F5" w14:textId="77777777" w:rsidR="00F45D02" w:rsidRDefault="00C514A0">
                        <w:pPr>
                          <w:suppressAutoHyphens/>
                          <w:jc w:val="center"/>
                          <w:rPr>
                            <w:szCs w:val="24"/>
                          </w:rPr>
                        </w:pPr>
                        <w:r>
                          <w:rPr>
                            <w:szCs w:val="24"/>
                          </w:rPr>
                          <w:t>YSPDV, YSPDVPV,</w:t>
                        </w:r>
                      </w:p>
                      <w:p w14:paraId="721F3FDC" w14:textId="7132E184" w:rsidR="00F45D02" w:rsidRDefault="00C514A0">
                        <w:pPr>
                          <w:suppressAutoHyphens/>
                          <w:jc w:val="center"/>
                          <w:rPr>
                            <w:szCs w:val="24"/>
                          </w:rPr>
                        </w:pPr>
                        <w:r>
                          <w:rPr>
                            <w:szCs w:val="24"/>
                            <w:lang w:eastAsia="lt-LT"/>
                          </w:rPr>
                          <w:t>SPDEV</w:t>
                        </w:r>
                      </w:p>
                    </w:tc>
                  </w:tr>
                  <w:tr w:rsidR="00F45D02" w14:paraId="31F4802F" w14:textId="77777777" w:rsidTr="00C514A0">
                    <w:trPr>
                      <w:trHeight w:val="225"/>
                    </w:trPr>
                    <w:tc>
                      <w:tcPr>
                        <w:tcW w:w="337" w:type="pct"/>
                        <w:tcBorders>
                          <w:top w:val="nil"/>
                          <w:left w:val="single" w:sz="4" w:space="0" w:color="auto"/>
                          <w:bottom w:val="nil"/>
                          <w:right w:val="single" w:sz="4" w:space="0" w:color="auto"/>
                        </w:tcBorders>
                      </w:tcPr>
                      <w:p w14:paraId="45D4BE57" w14:textId="37CA94B3" w:rsidR="00F45D02" w:rsidRDefault="00C514A0">
                        <w:pPr>
                          <w:tabs>
                            <w:tab w:val="left" w:pos="427"/>
                          </w:tabs>
                          <w:suppressAutoHyphens/>
                          <w:ind w:left="-25" w:hanging="13"/>
                          <w:rPr>
                            <w:szCs w:val="24"/>
                          </w:rPr>
                        </w:pPr>
                        <w:r>
                          <w:rPr>
                            <w:szCs w:val="24"/>
                          </w:rPr>
                          <w:lastRenderedPageBreak/>
                          <w:t>30.</w:t>
                        </w:r>
                      </w:p>
                    </w:tc>
                    <w:tc>
                      <w:tcPr>
                        <w:tcW w:w="3916" w:type="pct"/>
                        <w:tcBorders>
                          <w:top w:val="nil"/>
                          <w:left w:val="single" w:sz="4" w:space="0" w:color="auto"/>
                          <w:bottom w:val="nil"/>
                          <w:right w:val="single" w:sz="4" w:space="0" w:color="auto"/>
                        </w:tcBorders>
                      </w:tcPr>
                      <w:p w14:paraId="0D96F3DD" w14:textId="70C20DA3" w:rsidR="00F45D02" w:rsidRDefault="00C514A0">
                        <w:pPr>
                          <w:tabs>
                            <w:tab w:val="left" w:pos="427"/>
                          </w:tabs>
                          <w:suppressAutoHyphens/>
                          <w:ind w:left="-38"/>
                        </w:pPr>
                        <w:r>
                          <w:t>Projekto rengimo tvarka.</w:t>
                        </w:r>
                      </w:p>
                    </w:tc>
                    <w:tc>
                      <w:tcPr>
                        <w:tcW w:w="747" w:type="pct"/>
                        <w:vMerge/>
                        <w:tcBorders>
                          <w:left w:val="single" w:sz="4" w:space="0" w:color="auto"/>
                          <w:bottom w:val="nil"/>
                          <w:right w:val="single" w:sz="4" w:space="0" w:color="auto"/>
                        </w:tcBorders>
                        <w:vAlign w:val="center"/>
                      </w:tcPr>
                      <w:p w14:paraId="73161A1B" w14:textId="3498D266" w:rsidR="00F45D02" w:rsidRDefault="00F45D02">
                        <w:pPr>
                          <w:suppressAutoHyphens/>
                          <w:jc w:val="center"/>
                          <w:rPr>
                            <w:szCs w:val="24"/>
                          </w:rPr>
                        </w:pPr>
                      </w:p>
                    </w:tc>
                  </w:tr>
                  <w:tr w:rsidR="00F45D02" w14:paraId="10D80BD2" w14:textId="77777777" w:rsidTr="00C514A0">
                    <w:trPr>
                      <w:trHeight w:val="225"/>
                    </w:trPr>
                    <w:tc>
                      <w:tcPr>
                        <w:tcW w:w="337" w:type="pct"/>
                        <w:tcBorders>
                          <w:top w:val="nil"/>
                          <w:left w:val="single" w:sz="4" w:space="0" w:color="auto"/>
                          <w:bottom w:val="nil"/>
                          <w:right w:val="single" w:sz="4" w:space="0" w:color="auto"/>
                        </w:tcBorders>
                      </w:tcPr>
                      <w:p w14:paraId="3A8A08AA" w14:textId="36525724" w:rsidR="00F45D02" w:rsidRDefault="00C514A0">
                        <w:pPr>
                          <w:tabs>
                            <w:tab w:val="left" w:pos="427"/>
                          </w:tabs>
                          <w:suppressAutoHyphens/>
                          <w:ind w:left="-25" w:hanging="13"/>
                          <w:rPr>
                            <w:szCs w:val="24"/>
                          </w:rPr>
                        </w:pPr>
                        <w:r>
                          <w:rPr>
                            <w:szCs w:val="24"/>
                          </w:rPr>
                          <w:t>31.</w:t>
                        </w:r>
                      </w:p>
                    </w:tc>
                    <w:tc>
                      <w:tcPr>
                        <w:tcW w:w="3916" w:type="pct"/>
                        <w:tcBorders>
                          <w:top w:val="nil"/>
                          <w:left w:val="single" w:sz="4" w:space="0" w:color="auto"/>
                          <w:bottom w:val="nil"/>
                          <w:right w:val="single" w:sz="4" w:space="0" w:color="auto"/>
                        </w:tcBorders>
                      </w:tcPr>
                      <w:p w14:paraId="5C7B41E4" w14:textId="70ABD071" w:rsidR="00F45D02" w:rsidRDefault="00C514A0">
                        <w:pPr>
                          <w:tabs>
                            <w:tab w:val="left" w:pos="427"/>
                          </w:tabs>
                          <w:suppressAutoHyphens/>
                          <w:ind w:left="-38"/>
                          <w:rPr>
                            <w:szCs w:val="24"/>
                          </w:rPr>
                        </w:pPr>
                        <w:r>
                          <w:t>Projekto sudedamosios dalys.</w:t>
                        </w:r>
                      </w:p>
                    </w:tc>
                    <w:tc>
                      <w:tcPr>
                        <w:tcW w:w="747" w:type="pct"/>
                        <w:vMerge/>
                        <w:tcBorders>
                          <w:left w:val="single" w:sz="4" w:space="0" w:color="auto"/>
                          <w:bottom w:val="nil"/>
                          <w:right w:val="single" w:sz="4" w:space="0" w:color="auto"/>
                        </w:tcBorders>
                        <w:vAlign w:val="center"/>
                      </w:tcPr>
                      <w:p w14:paraId="7F9BA363" w14:textId="49B91585" w:rsidR="00F45D02" w:rsidRDefault="00F45D02">
                        <w:pPr>
                          <w:suppressAutoHyphens/>
                          <w:jc w:val="center"/>
                          <w:rPr>
                            <w:szCs w:val="24"/>
                          </w:rPr>
                        </w:pPr>
                      </w:p>
                    </w:tc>
                  </w:tr>
                  <w:tr w:rsidR="00F45D02" w14:paraId="244BACE4" w14:textId="77777777" w:rsidTr="00C514A0">
                    <w:trPr>
                      <w:trHeight w:val="225"/>
                    </w:trPr>
                    <w:tc>
                      <w:tcPr>
                        <w:tcW w:w="337" w:type="pct"/>
                        <w:tcBorders>
                          <w:top w:val="nil"/>
                          <w:left w:val="single" w:sz="4" w:space="0" w:color="auto"/>
                          <w:bottom w:val="nil"/>
                          <w:right w:val="single" w:sz="4" w:space="0" w:color="auto"/>
                        </w:tcBorders>
                      </w:tcPr>
                      <w:p w14:paraId="14A1CBAF" w14:textId="1E8C5511" w:rsidR="00F45D02" w:rsidRDefault="00C514A0">
                        <w:pPr>
                          <w:tabs>
                            <w:tab w:val="left" w:pos="427"/>
                          </w:tabs>
                          <w:suppressAutoHyphens/>
                          <w:ind w:left="-25" w:hanging="13"/>
                          <w:rPr>
                            <w:szCs w:val="24"/>
                          </w:rPr>
                        </w:pPr>
                        <w:r>
                          <w:rPr>
                            <w:szCs w:val="24"/>
                          </w:rPr>
                          <w:t>32.</w:t>
                        </w:r>
                      </w:p>
                    </w:tc>
                    <w:tc>
                      <w:tcPr>
                        <w:tcW w:w="3916" w:type="pct"/>
                        <w:tcBorders>
                          <w:top w:val="nil"/>
                          <w:left w:val="single" w:sz="4" w:space="0" w:color="auto"/>
                          <w:bottom w:val="nil"/>
                          <w:right w:val="single" w:sz="4" w:space="0" w:color="auto"/>
                        </w:tcBorders>
                      </w:tcPr>
                      <w:p w14:paraId="1E0FC00F" w14:textId="637F8E09" w:rsidR="00F45D02" w:rsidRDefault="00C514A0">
                        <w:pPr>
                          <w:tabs>
                            <w:tab w:val="left" w:pos="427"/>
                          </w:tabs>
                          <w:suppressAutoHyphens/>
                          <w:ind w:left="-38"/>
                          <w:rPr>
                            <w:szCs w:val="24"/>
                          </w:rPr>
                        </w:pPr>
                        <w:r>
                          <w:t>Projekto ir tipinio statinio projekto tvirtinimo tvarka.</w:t>
                        </w:r>
                      </w:p>
                    </w:tc>
                    <w:tc>
                      <w:tcPr>
                        <w:tcW w:w="747" w:type="pct"/>
                        <w:vMerge/>
                        <w:tcBorders>
                          <w:left w:val="single" w:sz="4" w:space="0" w:color="auto"/>
                          <w:bottom w:val="nil"/>
                          <w:right w:val="single" w:sz="4" w:space="0" w:color="auto"/>
                        </w:tcBorders>
                      </w:tcPr>
                      <w:p w14:paraId="5D47BDDD" w14:textId="4AC28712" w:rsidR="00F45D02" w:rsidRDefault="00F45D02">
                        <w:pPr>
                          <w:suppressAutoHyphens/>
                          <w:jc w:val="center"/>
                          <w:rPr>
                            <w:szCs w:val="24"/>
                          </w:rPr>
                        </w:pPr>
                      </w:p>
                    </w:tc>
                  </w:tr>
                  <w:tr w:rsidR="00F45D02" w14:paraId="637D31D4" w14:textId="77777777" w:rsidTr="00C514A0">
                    <w:trPr>
                      <w:trHeight w:val="225"/>
                    </w:trPr>
                    <w:tc>
                      <w:tcPr>
                        <w:tcW w:w="337" w:type="pct"/>
                        <w:tcBorders>
                          <w:top w:val="nil"/>
                          <w:left w:val="single" w:sz="4" w:space="0" w:color="auto"/>
                          <w:bottom w:val="nil"/>
                          <w:right w:val="single" w:sz="4" w:space="0" w:color="auto"/>
                        </w:tcBorders>
                      </w:tcPr>
                      <w:p w14:paraId="748ACEC1" w14:textId="00CB4ED1" w:rsidR="00F45D02" w:rsidRDefault="00C514A0">
                        <w:pPr>
                          <w:tabs>
                            <w:tab w:val="left" w:pos="427"/>
                          </w:tabs>
                          <w:suppressAutoHyphens/>
                          <w:ind w:left="-25" w:hanging="13"/>
                          <w:rPr>
                            <w:szCs w:val="24"/>
                          </w:rPr>
                        </w:pPr>
                        <w:r>
                          <w:rPr>
                            <w:szCs w:val="24"/>
                          </w:rPr>
                          <w:t>33.</w:t>
                        </w:r>
                      </w:p>
                    </w:tc>
                    <w:tc>
                      <w:tcPr>
                        <w:tcW w:w="3916" w:type="pct"/>
                        <w:tcBorders>
                          <w:top w:val="nil"/>
                          <w:left w:val="single" w:sz="4" w:space="0" w:color="auto"/>
                          <w:bottom w:val="nil"/>
                          <w:right w:val="single" w:sz="4" w:space="0" w:color="auto"/>
                        </w:tcBorders>
                      </w:tcPr>
                      <w:p w14:paraId="0C2AA7F2" w14:textId="70399BBB" w:rsidR="00F45D02" w:rsidRDefault="00C514A0">
                        <w:pPr>
                          <w:tabs>
                            <w:tab w:val="left" w:pos="427"/>
                          </w:tabs>
                          <w:suppressAutoHyphens/>
                          <w:ind w:left="-38"/>
                          <w:rPr>
                            <w:szCs w:val="24"/>
                          </w:rPr>
                        </w:pPr>
                        <w:r>
                          <w:t>Visuomenei svarbių statinių ir statinių dalių sąrašas, informavimo ir visuomenės dalyvavimo svarstant statinių ir statinių dalių projektinius pasiūlymus.</w:t>
                        </w:r>
                      </w:p>
                    </w:tc>
                    <w:tc>
                      <w:tcPr>
                        <w:tcW w:w="747" w:type="pct"/>
                        <w:vMerge/>
                        <w:tcBorders>
                          <w:left w:val="single" w:sz="4" w:space="0" w:color="auto"/>
                          <w:bottom w:val="nil"/>
                          <w:right w:val="single" w:sz="4" w:space="0" w:color="auto"/>
                        </w:tcBorders>
                      </w:tcPr>
                      <w:p w14:paraId="5B799CB2" w14:textId="4A57D1EA" w:rsidR="00F45D02" w:rsidRDefault="00F45D02">
                        <w:pPr>
                          <w:suppressAutoHyphens/>
                          <w:jc w:val="center"/>
                          <w:rPr>
                            <w:szCs w:val="24"/>
                          </w:rPr>
                        </w:pPr>
                      </w:p>
                    </w:tc>
                  </w:tr>
                  <w:tr w:rsidR="00F45D02" w14:paraId="54BD1382" w14:textId="77777777" w:rsidTr="00C514A0">
                    <w:trPr>
                      <w:trHeight w:val="225"/>
                    </w:trPr>
                    <w:tc>
                      <w:tcPr>
                        <w:tcW w:w="337" w:type="pct"/>
                        <w:tcBorders>
                          <w:top w:val="nil"/>
                          <w:left w:val="single" w:sz="4" w:space="0" w:color="auto"/>
                          <w:bottom w:val="nil"/>
                          <w:right w:val="single" w:sz="4" w:space="0" w:color="auto"/>
                        </w:tcBorders>
                      </w:tcPr>
                      <w:p w14:paraId="6BBE0CAD" w14:textId="45C12749" w:rsidR="00F45D02" w:rsidRDefault="00C514A0">
                        <w:pPr>
                          <w:tabs>
                            <w:tab w:val="left" w:pos="427"/>
                          </w:tabs>
                          <w:suppressAutoHyphens/>
                          <w:ind w:left="-25" w:hanging="13"/>
                          <w:rPr>
                            <w:szCs w:val="24"/>
                          </w:rPr>
                        </w:pPr>
                        <w:r>
                          <w:rPr>
                            <w:szCs w:val="24"/>
                          </w:rPr>
                          <w:t>34.</w:t>
                        </w:r>
                      </w:p>
                    </w:tc>
                    <w:tc>
                      <w:tcPr>
                        <w:tcW w:w="3916" w:type="pct"/>
                        <w:tcBorders>
                          <w:top w:val="nil"/>
                          <w:left w:val="single" w:sz="4" w:space="0" w:color="auto"/>
                          <w:bottom w:val="nil"/>
                          <w:right w:val="single" w:sz="4" w:space="0" w:color="auto"/>
                        </w:tcBorders>
                      </w:tcPr>
                      <w:p w14:paraId="74F94B5F" w14:textId="3DE06992" w:rsidR="00F45D02" w:rsidRDefault="00C514A0">
                        <w:pPr>
                          <w:tabs>
                            <w:tab w:val="left" w:pos="427"/>
                          </w:tabs>
                          <w:suppressAutoHyphens/>
                          <w:ind w:left="-38"/>
                          <w:rPr>
                            <w:szCs w:val="24"/>
                          </w:rPr>
                        </w:pPr>
                        <w:r>
                          <w:t>Statinio projekto vadovo ir statinio projekto dalies vadovo funkcijos.</w:t>
                        </w:r>
                      </w:p>
                    </w:tc>
                    <w:tc>
                      <w:tcPr>
                        <w:tcW w:w="747" w:type="pct"/>
                        <w:vMerge/>
                        <w:tcBorders>
                          <w:left w:val="single" w:sz="4" w:space="0" w:color="auto"/>
                          <w:bottom w:val="nil"/>
                          <w:right w:val="single" w:sz="4" w:space="0" w:color="auto"/>
                        </w:tcBorders>
                      </w:tcPr>
                      <w:p w14:paraId="1ACD658A" w14:textId="762EC8D4" w:rsidR="00F45D02" w:rsidRDefault="00F45D02">
                        <w:pPr>
                          <w:suppressAutoHyphens/>
                          <w:jc w:val="center"/>
                          <w:rPr>
                            <w:szCs w:val="24"/>
                          </w:rPr>
                        </w:pPr>
                      </w:p>
                    </w:tc>
                  </w:tr>
                  <w:tr w:rsidR="00F45D02" w14:paraId="7F0042F1" w14:textId="77777777" w:rsidTr="00C514A0">
                    <w:trPr>
                      <w:trHeight w:val="225"/>
                    </w:trPr>
                    <w:tc>
                      <w:tcPr>
                        <w:tcW w:w="337" w:type="pct"/>
                        <w:tcBorders>
                          <w:top w:val="nil"/>
                          <w:left w:val="single" w:sz="4" w:space="0" w:color="auto"/>
                          <w:bottom w:val="nil"/>
                          <w:right w:val="single" w:sz="4" w:space="0" w:color="auto"/>
                        </w:tcBorders>
                      </w:tcPr>
                      <w:p w14:paraId="723A3C5A" w14:textId="3CCD63DE" w:rsidR="00F45D02" w:rsidRDefault="00C514A0">
                        <w:pPr>
                          <w:tabs>
                            <w:tab w:val="left" w:pos="427"/>
                          </w:tabs>
                          <w:suppressAutoHyphens/>
                          <w:ind w:left="-25" w:hanging="13"/>
                          <w:rPr>
                            <w:szCs w:val="24"/>
                          </w:rPr>
                        </w:pPr>
                        <w:r>
                          <w:rPr>
                            <w:szCs w:val="24"/>
                          </w:rPr>
                          <w:t>35.</w:t>
                        </w:r>
                      </w:p>
                    </w:tc>
                    <w:tc>
                      <w:tcPr>
                        <w:tcW w:w="3916" w:type="pct"/>
                        <w:tcBorders>
                          <w:top w:val="nil"/>
                          <w:left w:val="single" w:sz="4" w:space="0" w:color="auto"/>
                          <w:bottom w:val="nil"/>
                          <w:right w:val="single" w:sz="4" w:space="0" w:color="auto"/>
                        </w:tcBorders>
                      </w:tcPr>
                      <w:p w14:paraId="3F2A4C32" w14:textId="64C3B091" w:rsidR="00F45D02" w:rsidRDefault="00C514A0">
                        <w:pPr>
                          <w:tabs>
                            <w:tab w:val="left" w:pos="427"/>
                          </w:tabs>
                          <w:suppressAutoHyphens/>
                          <w:ind w:left="-38"/>
                          <w:rPr>
                            <w:szCs w:val="24"/>
                          </w:rPr>
                        </w:pPr>
                        <w:r>
                          <w:t>Projekto ar atskirų jo dalių ekspertizės privalomieji atvejai.</w:t>
                        </w:r>
                      </w:p>
                    </w:tc>
                    <w:tc>
                      <w:tcPr>
                        <w:tcW w:w="747" w:type="pct"/>
                        <w:vMerge/>
                        <w:tcBorders>
                          <w:left w:val="single" w:sz="4" w:space="0" w:color="auto"/>
                          <w:bottom w:val="nil"/>
                          <w:right w:val="single" w:sz="4" w:space="0" w:color="auto"/>
                        </w:tcBorders>
                      </w:tcPr>
                      <w:p w14:paraId="54BA028A" w14:textId="7B92C9C0" w:rsidR="00F45D02" w:rsidRDefault="00F45D02">
                        <w:pPr>
                          <w:suppressAutoHyphens/>
                          <w:jc w:val="center"/>
                          <w:rPr>
                            <w:szCs w:val="24"/>
                          </w:rPr>
                        </w:pPr>
                      </w:p>
                    </w:tc>
                  </w:tr>
                  <w:tr w:rsidR="00F45D02" w14:paraId="78A4A230" w14:textId="77777777" w:rsidTr="00C514A0">
                    <w:trPr>
                      <w:trHeight w:val="225"/>
                    </w:trPr>
                    <w:tc>
                      <w:tcPr>
                        <w:tcW w:w="337" w:type="pct"/>
                        <w:tcBorders>
                          <w:top w:val="nil"/>
                          <w:left w:val="single" w:sz="4" w:space="0" w:color="auto"/>
                          <w:bottom w:val="nil"/>
                          <w:right w:val="single" w:sz="4" w:space="0" w:color="auto"/>
                        </w:tcBorders>
                      </w:tcPr>
                      <w:p w14:paraId="70D1E432" w14:textId="2237CE9D" w:rsidR="00F45D02" w:rsidRDefault="00C514A0">
                        <w:pPr>
                          <w:tabs>
                            <w:tab w:val="left" w:pos="427"/>
                          </w:tabs>
                          <w:suppressAutoHyphens/>
                          <w:ind w:left="-25" w:hanging="13"/>
                          <w:rPr>
                            <w:szCs w:val="24"/>
                          </w:rPr>
                        </w:pPr>
                        <w:r>
                          <w:rPr>
                            <w:szCs w:val="24"/>
                          </w:rPr>
                          <w:t>36.</w:t>
                        </w:r>
                      </w:p>
                    </w:tc>
                    <w:tc>
                      <w:tcPr>
                        <w:tcW w:w="3916" w:type="pct"/>
                        <w:tcBorders>
                          <w:top w:val="nil"/>
                          <w:left w:val="single" w:sz="4" w:space="0" w:color="auto"/>
                          <w:bottom w:val="nil"/>
                          <w:right w:val="single" w:sz="4" w:space="0" w:color="auto"/>
                        </w:tcBorders>
                      </w:tcPr>
                      <w:p w14:paraId="3F2C4BD9" w14:textId="49367BF1" w:rsidR="00F45D02" w:rsidRDefault="00C514A0">
                        <w:pPr>
                          <w:tabs>
                            <w:tab w:val="left" w:pos="427"/>
                          </w:tabs>
                          <w:suppressAutoHyphens/>
                          <w:ind w:left="-38"/>
                          <w:rPr>
                            <w:szCs w:val="24"/>
                          </w:rPr>
                        </w:pPr>
                        <w:r>
                          <w:t>Sąnaudų žiniaraščių sudarymo bendrieji reikalavimai.</w:t>
                        </w:r>
                      </w:p>
                    </w:tc>
                    <w:tc>
                      <w:tcPr>
                        <w:tcW w:w="747" w:type="pct"/>
                        <w:vMerge/>
                        <w:tcBorders>
                          <w:left w:val="single" w:sz="4" w:space="0" w:color="auto"/>
                          <w:bottom w:val="nil"/>
                          <w:right w:val="single" w:sz="4" w:space="0" w:color="auto"/>
                        </w:tcBorders>
                      </w:tcPr>
                      <w:p w14:paraId="21669D13" w14:textId="77777777" w:rsidR="00F45D02" w:rsidRDefault="00F45D02">
                        <w:pPr>
                          <w:suppressAutoHyphens/>
                          <w:jc w:val="center"/>
                          <w:rPr>
                            <w:szCs w:val="24"/>
                          </w:rPr>
                        </w:pPr>
                      </w:p>
                    </w:tc>
                  </w:tr>
                  <w:tr w:rsidR="00F45D02" w14:paraId="0FB1AD37" w14:textId="77777777" w:rsidTr="00C514A0">
                    <w:trPr>
                      <w:trHeight w:val="225"/>
                    </w:trPr>
                    <w:tc>
                      <w:tcPr>
                        <w:tcW w:w="337" w:type="pct"/>
                        <w:tcBorders>
                          <w:top w:val="nil"/>
                          <w:left w:val="single" w:sz="4" w:space="0" w:color="auto"/>
                          <w:bottom w:val="nil"/>
                          <w:right w:val="single" w:sz="4" w:space="0" w:color="auto"/>
                        </w:tcBorders>
                      </w:tcPr>
                      <w:p w14:paraId="4E852245" w14:textId="53B065AB" w:rsidR="00F45D02" w:rsidRDefault="00C514A0">
                        <w:pPr>
                          <w:tabs>
                            <w:tab w:val="left" w:pos="427"/>
                          </w:tabs>
                          <w:suppressAutoHyphens/>
                          <w:ind w:left="-25" w:hanging="13"/>
                          <w:rPr>
                            <w:szCs w:val="24"/>
                          </w:rPr>
                        </w:pPr>
                        <w:r>
                          <w:rPr>
                            <w:szCs w:val="24"/>
                          </w:rPr>
                          <w:t>37.</w:t>
                        </w:r>
                      </w:p>
                    </w:tc>
                    <w:tc>
                      <w:tcPr>
                        <w:tcW w:w="3916" w:type="pct"/>
                        <w:tcBorders>
                          <w:top w:val="nil"/>
                          <w:left w:val="single" w:sz="4" w:space="0" w:color="auto"/>
                          <w:bottom w:val="nil"/>
                          <w:right w:val="single" w:sz="4" w:space="0" w:color="auto"/>
                        </w:tcBorders>
                      </w:tcPr>
                      <w:p w14:paraId="64807FD0" w14:textId="0642A0C0" w:rsidR="00F45D02" w:rsidRDefault="00C514A0">
                        <w:pPr>
                          <w:tabs>
                            <w:tab w:val="left" w:pos="427"/>
                          </w:tabs>
                          <w:suppressAutoHyphens/>
                          <w:ind w:left="-38"/>
                        </w:pPr>
                        <w:r>
                          <w:t>Projekto įvertinimas.</w:t>
                        </w:r>
                      </w:p>
                    </w:tc>
                    <w:tc>
                      <w:tcPr>
                        <w:tcW w:w="747" w:type="pct"/>
                        <w:vMerge/>
                        <w:tcBorders>
                          <w:left w:val="single" w:sz="4" w:space="0" w:color="auto"/>
                          <w:bottom w:val="nil"/>
                          <w:right w:val="single" w:sz="4" w:space="0" w:color="auto"/>
                        </w:tcBorders>
                      </w:tcPr>
                      <w:p w14:paraId="30B44B18" w14:textId="77777777" w:rsidR="00F45D02" w:rsidRDefault="00F45D02">
                        <w:pPr>
                          <w:suppressAutoHyphens/>
                          <w:jc w:val="center"/>
                          <w:rPr>
                            <w:szCs w:val="24"/>
                          </w:rPr>
                        </w:pPr>
                      </w:p>
                    </w:tc>
                  </w:tr>
                  <w:tr w:rsidR="00F45D02" w14:paraId="2EE82232" w14:textId="77777777" w:rsidTr="00C514A0">
                    <w:trPr>
                      <w:trHeight w:val="225"/>
                    </w:trPr>
                    <w:tc>
                      <w:tcPr>
                        <w:tcW w:w="337" w:type="pct"/>
                        <w:tcBorders>
                          <w:top w:val="nil"/>
                          <w:left w:val="single" w:sz="4" w:space="0" w:color="auto"/>
                          <w:bottom w:val="nil"/>
                          <w:right w:val="single" w:sz="4" w:space="0" w:color="auto"/>
                        </w:tcBorders>
                      </w:tcPr>
                      <w:p w14:paraId="27228FE1" w14:textId="7AAD5FF7" w:rsidR="00F45D02" w:rsidRDefault="00C514A0">
                        <w:pPr>
                          <w:tabs>
                            <w:tab w:val="left" w:pos="427"/>
                          </w:tabs>
                          <w:suppressAutoHyphens/>
                          <w:ind w:left="-25" w:hanging="13"/>
                          <w:rPr>
                            <w:szCs w:val="24"/>
                          </w:rPr>
                        </w:pPr>
                        <w:r>
                          <w:rPr>
                            <w:szCs w:val="24"/>
                          </w:rPr>
                          <w:t>38</w:t>
                        </w:r>
                      </w:p>
                    </w:tc>
                    <w:tc>
                      <w:tcPr>
                        <w:tcW w:w="3916" w:type="pct"/>
                        <w:tcBorders>
                          <w:top w:val="nil"/>
                          <w:left w:val="single" w:sz="4" w:space="0" w:color="auto"/>
                          <w:bottom w:val="nil"/>
                          <w:right w:val="single" w:sz="4" w:space="0" w:color="auto"/>
                        </w:tcBorders>
                      </w:tcPr>
                      <w:p w14:paraId="73F67D02" w14:textId="158ACDBA" w:rsidR="00F45D02" w:rsidRDefault="00C514A0">
                        <w:pPr>
                          <w:tabs>
                            <w:tab w:val="left" w:pos="427"/>
                          </w:tabs>
                          <w:suppressAutoHyphens/>
                          <w:ind w:left="-38"/>
                          <w:rPr>
                            <w:szCs w:val="24"/>
                          </w:rPr>
                        </w:pPr>
                        <w:r>
                          <w:rPr>
                            <w:szCs w:val="24"/>
                          </w:rPr>
                          <w:t>Projekto ekspertizės dalyviai, pareigos ir teisės.</w:t>
                        </w:r>
                      </w:p>
                    </w:tc>
                    <w:tc>
                      <w:tcPr>
                        <w:tcW w:w="747" w:type="pct"/>
                        <w:vMerge/>
                        <w:tcBorders>
                          <w:left w:val="single" w:sz="4" w:space="0" w:color="auto"/>
                          <w:bottom w:val="nil"/>
                          <w:right w:val="single" w:sz="4" w:space="0" w:color="auto"/>
                        </w:tcBorders>
                      </w:tcPr>
                      <w:p w14:paraId="5226A080" w14:textId="77777777" w:rsidR="00F45D02" w:rsidRDefault="00F45D02">
                        <w:pPr>
                          <w:suppressAutoHyphens/>
                          <w:jc w:val="center"/>
                          <w:rPr>
                            <w:szCs w:val="24"/>
                          </w:rPr>
                        </w:pPr>
                      </w:p>
                    </w:tc>
                  </w:tr>
                  <w:tr w:rsidR="00F45D02" w14:paraId="1C755604" w14:textId="77777777" w:rsidTr="00C514A0">
                    <w:trPr>
                      <w:trHeight w:val="225"/>
                    </w:trPr>
                    <w:tc>
                      <w:tcPr>
                        <w:tcW w:w="337" w:type="pct"/>
                        <w:tcBorders>
                          <w:top w:val="nil"/>
                          <w:left w:val="single" w:sz="4" w:space="0" w:color="auto"/>
                          <w:bottom w:val="nil"/>
                          <w:right w:val="single" w:sz="4" w:space="0" w:color="auto"/>
                        </w:tcBorders>
                      </w:tcPr>
                      <w:p w14:paraId="7DF51D7A" w14:textId="3A3D8BE8" w:rsidR="00F45D02" w:rsidRDefault="00C514A0">
                        <w:pPr>
                          <w:tabs>
                            <w:tab w:val="left" w:pos="427"/>
                          </w:tabs>
                          <w:suppressAutoHyphens/>
                          <w:ind w:left="-25" w:hanging="13"/>
                          <w:rPr>
                            <w:szCs w:val="24"/>
                          </w:rPr>
                        </w:pPr>
                        <w:r>
                          <w:rPr>
                            <w:szCs w:val="24"/>
                          </w:rPr>
                          <w:t>39.</w:t>
                        </w:r>
                      </w:p>
                    </w:tc>
                    <w:tc>
                      <w:tcPr>
                        <w:tcW w:w="3916" w:type="pct"/>
                        <w:tcBorders>
                          <w:top w:val="nil"/>
                          <w:left w:val="single" w:sz="4" w:space="0" w:color="auto"/>
                          <w:bottom w:val="nil"/>
                          <w:right w:val="single" w:sz="4" w:space="0" w:color="auto"/>
                        </w:tcBorders>
                      </w:tcPr>
                      <w:p w14:paraId="3F78C5D6" w14:textId="143C14BC" w:rsidR="00F45D02" w:rsidRDefault="00C514A0">
                        <w:pPr>
                          <w:tabs>
                            <w:tab w:val="left" w:pos="427"/>
                          </w:tabs>
                          <w:suppressAutoHyphens/>
                          <w:ind w:left="-38"/>
                          <w:rPr>
                            <w:szCs w:val="24"/>
                          </w:rPr>
                        </w:pPr>
                        <w:r>
                          <w:rPr>
                            <w:szCs w:val="24"/>
                          </w:rPr>
                          <w:t>Projekto dokumentų valdymas.</w:t>
                        </w:r>
                      </w:p>
                    </w:tc>
                    <w:tc>
                      <w:tcPr>
                        <w:tcW w:w="747" w:type="pct"/>
                        <w:vMerge/>
                        <w:tcBorders>
                          <w:left w:val="single" w:sz="4" w:space="0" w:color="auto"/>
                          <w:bottom w:val="nil"/>
                          <w:right w:val="single" w:sz="4" w:space="0" w:color="auto"/>
                        </w:tcBorders>
                      </w:tcPr>
                      <w:p w14:paraId="174A679B" w14:textId="77777777" w:rsidR="00F45D02" w:rsidRDefault="00F45D02">
                        <w:pPr>
                          <w:suppressAutoHyphens/>
                          <w:jc w:val="center"/>
                          <w:rPr>
                            <w:szCs w:val="24"/>
                          </w:rPr>
                        </w:pPr>
                      </w:p>
                    </w:tc>
                  </w:tr>
                  <w:tr w:rsidR="00F45D02" w14:paraId="22355E9D" w14:textId="77777777" w:rsidTr="00C514A0">
                    <w:trPr>
                      <w:trHeight w:val="225"/>
                    </w:trPr>
                    <w:tc>
                      <w:tcPr>
                        <w:tcW w:w="337" w:type="pct"/>
                        <w:tcBorders>
                          <w:top w:val="nil"/>
                          <w:left w:val="single" w:sz="4" w:space="0" w:color="auto"/>
                          <w:bottom w:val="nil"/>
                          <w:right w:val="single" w:sz="4" w:space="0" w:color="auto"/>
                        </w:tcBorders>
                      </w:tcPr>
                      <w:p w14:paraId="733B8924" w14:textId="5CA4B728" w:rsidR="00F45D02" w:rsidRDefault="00C514A0">
                        <w:pPr>
                          <w:tabs>
                            <w:tab w:val="left" w:pos="427"/>
                          </w:tabs>
                          <w:suppressAutoHyphens/>
                          <w:ind w:left="-25" w:hanging="13"/>
                          <w:rPr>
                            <w:szCs w:val="24"/>
                          </w:rPr>
                        </w:pPr>
                        <w:r>
                          <w:rPr>
                            <w:szCs w:val="24"/>
                          </w:rPr>
                          <w:t>40.</w:t>
                        </w:r>
                      </w:p>
                    </w:tc>
                    <w:tc>
                      <w:tcPr>
                        <w:tcW w:w="3916" w:type="pct"/>
                        <w:tcBorders>
                          <w:top w:val="nil"/>
                          <w:left w:val="single" w:sz="4" w:space="0" w:color="auto"/>
                          <w:bottom w:val="nil"/>
                          <w:right w:val="single" w:sz="4" w:space="0" w:color="auto"/>
                        </w:tcBorders>
                      </w:tcPr>
                      <w:p w14:paraId="4E09178C" w14:textId="72C87BAF" w:rsidR="00F45D02" w:rsidRDefault="00C514A0">
                        <w:pPr>
                          <w:tabs>
                            <w:tab w:val="left" w:pos="427"/>
                          </w:tabs>
                          <w:suppressAutoHyphens/>
                          <w:ind w:left="-38"/>
                          <w:rPr>
                            <w:szCs w:val="24"/>
                          </w:rPr>
                        </w:pPr>
                        <w:r>
                          <w:rPr>
                            <w:szCs w:val="24"/>
                          </w:rPr>
                          <w:t>Esminiai statinių reikalavimai.</w:t>
                        </w:r>
                      </w:p>
                    </w:tc>
                    <w:tc>
                      <w:tcPr>
                        <w:tcW w:w="747" w:type="pct"/>
                        <w:vMerge/>
                        <w:tcBorders>
                          <w:left w:val="single" w:sz="4" w:space="0" w:color="auto"/>
                          <w:bottom w:val="nil"/>
                          <w:right w:val="single" w:sz="4" w:space="0" w:color="auto"/>
                        </w:tcBorders>
                      </w:tcPr>
                      <w:p w14:paraId="4DD93E3C" w14:textId="77777777" w:rsidR="00F45D02" w:rsidRDefault="00F45D02">
                        <w:pPr>
                          <w:suppressAutoHyphens/>
                          <w:jc w:val="center"/>
                          <w:rPr>
                            <w:szCs w:val="24"/>
                          </w:rPr>
                        </w:pPr>
                      </w:p>
                    </w:tc>
                  </w:tr>
                  <w:tr w:rsidR="00F45D02" w14:paraId="4F0D9301" w14:textId="77777777" w:rsidTr="00C514A0">
                    <w:trPr>
                      <w:trHeight w:val="225"/>
                    </w:trPr>
                    <w:tc>
                      <w:tcPr>
                        <w:tcW w:w="337" w:type="pct"/>
                        <w:tcBorders>
                          <w:top w:val="nil"/>
                          <w:left w:val="single" w:sz="4" w:space="0" w:color="auto"/>
                          <w:bottom w:val="single" w:sz="4" w:space="0" w:color="auto"/>
                          <w:right w:val="single" w:sz="4" w:space="0" w:color="auto"/>
                        </w:tcBorders>
                      </w:tcPr>
                      <w:p w14:paraId="4B033A70" w14:textId="51197231" w:rsidR="00F45D02" w:rsidRDefault="00C514A0">
                        <w:pPr>
                          <w:tabs>
                            <w:tab w:val="left" w:pos="427"/>
                          </w:tabs>
                          <w:suppressAutoHyphens/>
                          <w:ind w:left="-25" w:hanging="13"/>
                          <w:rPr>
                            <w:szCs w:val="24"/>
                          </w:rPr>
                        </w:pPr>
                        <w:r>
                          <w:rPr>
                            <w:szCs w:val="24"/>
                          </w:rPr>
                          <w:t>41.</w:t>
                        </w:r>
                      </w:p>
                    </w:tc>
                    <w:tc>
                      <w:tcPr>
                        <w:tcW w:w="3916" w:type="pct"/>
                        <w:tcBorders>
                          <w:top w:val="nil"/>
                          <w:left w:val="single" w:sz="4" w:space="0" w:color="auto"/>
                          <w:bottom w:val="single" w:sz="4" w:space="0" w:color="auto"/>
                          <w:right w:val="single" w:sz="4" w:space="0" w:color="auto"/>
                        </w:tcBorders>
                      </w:tcPr>
                      <w:p w14:paraId="55E5A76A" w14:textId="103DE914" w:rsidR="00F45D02" w:rsidRDefault="00C514A0">
                        <w:pPr>
                          <w:tabs>
                            <w:tab w:val="left" w:pos="427"/>
                          </w:tabs>
                          <w:suppressAutoHyphens/>
                          <w:ind w:left="-38"/>
                          <w:rPr>
                            <w:szCs w:val="24"/>
                          </w:rPr>
                        </w:pPr>
                        <w:r>
                          <w:rPr>
                            <w:szCs w:val="24"/>
                          </w:rPr>
                          <w:t>Esminiai statinio projekto sprendiniai.</w:t>
                        </w:r>
                      </w:p>
                    </w:tc>
                    <w:tc>
                      <w:tcPr>
                        <w:tcW w:w="747" w:type="pct"/>
                        <w:tcBorders>
                          <w:top w:val="nil"/>
                          <w:left w:val="single" w:sz="4" w:space="0" w:color="auto"/>
                          <w:right w:val="single" w:sz="4" w:space="0" w:color="auto"/>
                        </w:tcBorders>
                      </w:tcPr>
                      <w:p w14:paraId="66546758" w14:textId="77777777" w:rsidR="00F45D02" w:rsidRDefault="00F45D02">
                        <w:pPr>
                          <w:suppressAutoHyphens/>
                          <w:jc w:val="center"/>
                          <w:rPr>
                            <w:szCs w:val="24"/>
                          </w:rPr>
                        </w:pPr>
                      </w:p>
                    </w:tc>
                  </w:tr>
                </w:tbl>
                <w:p w14:paraId="6602C127" w14:textId="77777777" w:rsidR="00F45D02" w:rsidRDefault="00114BF7">
                  <w:pPr>
                    <w:keepNext/>
                    <w:tabs>
                      <w:tab w:val="left" w:pos="284"/>
                    </w:tabs>
                    <w:suppressAutoHyphens/>
                    <w:jc w:val="center"/>
                    <w:rPr>
                      <w:bCs/>
                      <w:kern w:val="28"/>
                      <w:szCs w:val="24"/>
                      <w:lang w:eastAsia="lt-LT"/>
                    </w:rPr>
                  </w:pPr>
                </w:p>
              </w:sdtContent>
            </w:sdt>
          </w:sdtContent>
        </w:sdt>
        <w:sdt>
          <w:sdtPr>
            <w:alias w:val="skyrius"/>
            <w:tag w:val="part_455f460c39ea43fd8a83cc1fea67ad5d"/>
            <w:id w:val="1979343828"/>
            <w:lock w:val="sdtLocked"/>
          </w:sdtPr>
          <w:sdtEndPr/>
          <w:sdtContent>
            <w:p w14:paraId="12B8D767" w14:textId="77777777" w:rsidR="00F45D02" w:rsidRDefault="00114BF7">
              <w:pPr>
                <w:keepNext/>
                <w:tabs>
                  <w:tab w:val="left" w:pos="284"/>
                </w:tabs>
                <w:suppressAutoHyphens/>
                <w:jc w:val="center"/>
                <w:rPr>
                  <w:b/>
                  <w:kern w:val="28"/>
                  <w:szCs w:val="24"/>
                  <w:lang w:eastAsia="lt-LT"/>
                </w:rPr>
              </w:pPr>
              <w:sdt>
                <w:sdtPr>
                  <w:alias w:val="Numeris"/>
                  <w:tag w:val="nr_455f460c39ea43fd8a83cc1fea67ad5d"/>
                  <w:id w:val="432019685"/>
                  <w:lock w:val="sdtLocked"/>
                </w:sdtPr>
                <w:sdtEndPr/>
                <w:sdtContent>
                  <w:r w:rsidR="00C514A0">
                    <w:rPr>
                      <w:b/>
                      <w:kern w:val="28"/>
                      <w:szCs w:val="24"/>
                      <w:lang w:eastAsia="lt-LT"/>
                    </w:rPr>
                    <w:t>IV</w:t>
                  </w:r>
                </w:sdtContent>
              </w:sdt>
              <w:r w:rsidR="00C514A0">
                <w:rPr>
                  <w:b/>
                  <w:kern w:val="28"/>
                  <w:szCs w:val="24"/>
                  <w:lang w:eastAsia="lt-LT"/>
                </w:rPr>
                <w:t xml:space="preserve"> SKYRIUS</w:t>
              </w:r>
            </w:p>
            <w:p w14:paraId="582C42EA" w14:textId="77777777" w:rsidR="00F45D02" w:rsidRDefault="00114BF7">
              <w:pPr>
                <w:keepNext/>
                <w:tabs>
                  <w:tab w:val="left" w:pos="284"/>
                </w:tabs>
                <w:suppressAutoHyphens/>
                <w:jc w:val="center"/>
                <w:rPr>
                  <w:b/>
                  <w:kern w:val="28"/>
                  <w:szCs w:val="24"/>
                  <w:lang w:eastAsia="lt-LT"/>
                </w:rPr>
              </w:pPr>
              <w:sdt>
                <w:sdtPr>
                  <w:alias w:val="Pavadinimas"/>
                  <w:tag w:val="title_455f460c39ea43fd8a83cc1fea67ad5d"/>
                  <w:id w:val="1274208901"/>
                  <w:lock w:val="sdtLocked"/>
                </w:sdtPr>
                <w:sdtEndPr/>
                <w:sdtContent>
                  <w:r w:rsidR="00C514A0">
                    <w:rPr>
                      <w:b/>
                      <w:kern w:val="28"/>
                      <w:szCs w:val="24"/>
                      <w:lang w:eastAsia="lt-LT"/>
                    </w:rPr>
                    <w:t>TEISĖS AKTŲ IR LITERATŪROS SĄRAŠAS</w:t>
                  </w:r>
                </w:sdtContent>
              </w:sdt>
            </w:p>
            <w:p w14:paraId="350FE333" w14:textId="77777777" w:rsidR="00F45D02" w:rsidRDefault="00F45D02">
              <w:pPr>
                <w:keepNext/>
                <w:tabs>
                  <w:tab w:val="left" w:pos="284"/>
                </w:tabs>
                <w:suppressAutoHyphens/>
                <w:jc w:val="center"/>
                <w:rPr>
                  <w:bCs/>
                  <w:kern w:val="28"/>
                  <w:szCs w:val="24"/>
                  <w:lang w:eastAsia="lt-LT"/>
                </w:rPr>
              </w:pPr>
            </w:p>
            <w:sdt>
              <w:sdtPr>
                <w:alias w:val="7 p."/>
                <w:tag w:val="part_d81e80d53d9b4b56aaab12f71e73c162"/>
                <w:id w:val="-1291591282"/>
                <w:lock w:val="sdtLocked"/>
              </w:sdtPr>
              <w:sdtEndPr/>
              <w:sdtContent>
                <w:p w14:paraId="3D8BED59" w14:textId="77777777" w:rsidR="00F45D02" w:rsidRDefault="00114BF7">
                  <w:pPr>
                    <w:tabs>
                      <w:tab w:val="left" w:pos="993"/>
                    </w:tabs>
                    <w:suppressAutoHyphens/>
                    <w:ind w:firstLine="567"/>
                    <w:jc w:val="both"/>
                    <w:rPr>
                      <w:szCs w:val="24"/>
                      <w:lang w:eastAsia="lt-LT"/>
                    </w:rPr>
                  </w:pPr>
                  <w:sdt>
                    <w:sdtPr>
                      <w:alias w:val="Numeris"/>
                      <w:tag w:val="nr_d81e80d53d9b4b56aaab12f71e73c162"/>
                      <w:id w:val="1922137708"/>
                      <w:lock w:val="sdtLocked"/>
                    </w:sdtPr>
                    <w:sdtEndPr/>
                    <w:sdtContent>
                      <w:r w:rsidR="00C514A0">
                        <w:rPr>
                          <w:szCs w:val="24"/>
                          <w:lang w:eastAsia="lt-LT"/>
                        </w:rPr>
                        <w:t>7</w:t>
                      </w:r>
                    </w:sdtContent>
                  </w:sdt>
                  <w:r w:rsidR="00C514A0">
                    <w:rPr>
                      <w:szCs w:val="24"/>
                      <w:lang w:eastAsia="lt-LT"/>
                    </w:rPr>
                    <w:t>. Teisės aktai ir literatūra, kuriais vadovaujantis parengta Programa:</w:t>
                  </w:r>
                </w:p>
                <w:sdt>
                  <w:sdtPr>
                    <w:alias w:val="7.1 pp."/>
                    <w:tag w:val="part_9317ee95157d41269a6ef8273db8149c"/>
                    <w:id w:val="-1857721046"/>
                    <w:lock w:val="sdtLocked"/>
                  </w:sdtPr>
                  <w:sdtEndPr/>
                  <w:sdtContent>
                    <w:p w14:paraId="3C1D56A9" w14:textId="77777777" w:rsidR="00F45D02" w:rsidRDefault="00114BF7">
                      <w:pPr>
                        <w:tabs>
                          <w:tab w:val="left" w:pos="993"/>
                        </w:tabs>
                        <w:suppressAutoHyphens/>
                        <w:ind w:firstLine="567"/>
                        <w:jc w:val="both"/>
                        <w:rPr>
                          <w:szCs w:val="24"/>
                          <w:lang w:eastAsia="lt-LT"/>
                        </w:rPr>
                      </w:pPr>
                      <w:sdt>
                        <w:sdtPr>
                          <w:alias w:val="Numeris"/>
                          <w:tag w:val="nr_9317ee95157d41269a6ef8273db8149c"/>
                          <w:id w:val="1103683396"/>
                          <w:lock w:val="sdtLocked"/>
                        </w:sdtPr>
                        <w:sdtEndPr/>
                        <w:sdtContent>
                          <w:r w:rsidR="00C514A0">
                            <w:rPr>
                              <w:szCs w:val="24"/>
                              <w:lang w:eastAsia="lt-LT"/>
                            </w:rPr>
                            <w:t>7.1</w:t>
                          </w:r>
                        </w:sdtContent>
                      </w:sdt>
                      <w:r w:rsidR="00C514A0">
                        <w:rPr>
                          <w:szCs w:val="24"/>
                          <w:lang w:eastAsia="lt-LT"/>
                        </w:rPr>
                        <w:t>. Lietuvos Respublikos energetikos įstatymas;</w:t>
                      </w:r>
                    </w:p>
                  </w:sdtContent>
                </w:sdt>
                <w:sdt>
                  <w:sdtPr>
                    <w:alias w:val="7.2 pp."/>
                    <w:tag w:val="part_a289d517f712470f936ebe1a8d511727"/>
                    <w:id w:val="-296222606"/>
                    <w:lock w:val="sdtLocked"/>
                  </w:sdtPr>
                  <w:sdtEndPr/>
                  <w:sdtContent>
                    <w:p w14:paraId="4C925761" w14:textId="77777777" w:rsidR="00F45D02" w:rsidRDefault="00114BF7">
                      <w:pPr>
                        <w:tabs>
                          <w:tab w:val="left" w:pos="993"/>
                        </w:tabs>
                        <w:suppressAutoHyphens/>
                        <w:ind w:firstLine="567"/>
                        <w:jc w:val="both"/>
                        <w:rPr>
                          <w:szCs w:val="24"/>
                          <w:lang w:eastAsia="lt-LT"/>
                        </w:rPr>
                      </w:pPr>
                      <w:sdt>
                        <w:sdtPr>
                          <w:alias w:val="Numeris"/>
                          <w:tag w:val="nr_a289d517f712470f936ebe1a8d511727"/>
                          <w:id w:val="1054045754"/>
                          <w:lock w:val="sdtLocked"/>
                        </w:sdtPr>
                        <w:sdtEndPr/>
                        <w:sdtContent>
                          <w:r w:rsidR="00C514A0">
                            <w:rPr>
                              <w:szCs w:val="24"/>
                              <w:lang w:eastAsia="lt-LT"/>
                            </w:rPr>
                            <w:t>7.2</w:t>
                          </w:r>
                        </w:sdtContent>
                      </w:sdt>
                      <w:r w:rsidR="00C514A0">
                        <w:rPr>
                          <w:szCs w:val="24"/>
                          <w:lang w:eastAsia="lt-LT"/>
                        </w:rPr>
                        <w:t>. Lietuvos Respublikos gamtinių dujų įstatymas;</w:t>
                      </w:r>
                    </w:p>
                  </w:sdtContent>
                </w:sdt>
                <w:sdt>
                  <w:sdtPr>
                    <w:alias w:val="7.3 pp."/>
                    <w:tag w:val="part_ebcea7eee8f3465caf01f1b446a80dfd"/>
                    <w:id w:val="1139842626"/>
                    <w:lock w:val="sdtLocked"/>
                  </w:sdtPr>
                  <w:sdtEndPr/>
                  <w:sdtContent>
                    <w:p w14:paraId="252EF0BE" w14:textId="77777777" w:rsidR="00F45D02" w:rsidRDefault="00114BF7">
                      <w:pPr>
                        <w:tabs>
                          <w:tab w:val="left" w:pos="993"/>
                        </w:tabs>
                        <w:suppressAutoHyphens/>
                        <w:ind w:firstLine="567"/>
                        <w:jc w:val="both"/>
                        <w:rPr>
                          <w:szCs w:val="24"/>
                          <w:lang w:eastAsia="lt-LT"/>
                        </w:rPr>
                      </w:pPr>
                      <w:sdt>
                        <w:sdtPr>
                          <w:alias w:val="Numeris"/>
                          <w:tag w:val="nr_ebcea7eee8f3465caf01f1b446a80dfd"/>
                          <w:id w:val="1491220624"/>
                          <w:lock w:val="sdtLocked"/>
                        </w:sdtPr>
                        <w:sdtEndPr/>
                        <w:sdtContent>
                          <w:r w:rsidR="00C514A0">
                            <w:rPr>
                              <w:szCs w:val="24"/>
                              <w:lang w:eastAsia="lt-LT"/>
                            </w:rPr>
                            <w:t>7.3</w:t>
                          </w:r>
                        </w:sdtContent>
                      </w:sdt>
                      <w:r w:rsidR="00C514A0">
                        <w:rPr>
                          <w:szCs w:val="24"/>
                          <w:lang w:eastAsia="lt-LT"/>
                        </w:rPr>
                        <w:t xml:space="preserve">. Lietuvos Respublikos </w:t>
                      </w:r>
                      <w:r w:rsidR="00C514A0">
                        <w:rPr>
                          <w:szCs w:val="24"/>
                        </w:rPr>
                        <w:t>specialiųjų žemės naudojimo sąlygų</w:t>
                      </w:r>
                      <w:r w:rsidR="00C514A0">
                        <w:rPr>
                          <w:caps/>
                          <w:szCs w:val="24"/>
                        </w:rPr>
                        <w:t xml:space="preserve"> </w:t>
                      </w:r>
                      <w:r w:rsidR="00C514A0">
                        <w:rPr>
                          <w:szCs w:val="24"/>
                        </w:rPr>
                        <w:t>įstatymas;</w:t>
                      </w:r>
                    </w:p>
                  </w:sdtContent>
                </w:sdt>
                <w:sdt>
                  <w:sdtPr>
                    <w:alias w:val="7.4 pp."/>
                    <w:tag w:val="part_f86f02a91c0747a4baeb9406ec6c958a"/>
                    <w:id w:val="1711917393"/>
                    <w:lock w:val="sdtLocked"/>
                  </w:sdtPr>
                  <w:sdtEndPr/>
                  <w:sdtContent>
                    <w:p w14:paraId="14D66DF6" w14:textId="77777777" w:rsidR="00F45D02" w:rsidRDefault="00114BF7">
                      <w:pPr>
                        <w:suppressAutoHyphens/>
                        <w:ind w:firstLine="567"/>
                        <w:jc w:val="both"/>
                        <w:textAlignment w:val="baseline"/>
                        <w:rPr>
                          <w:szCs w:val="24"/>
                        </w:rPr>
                      </w:pPr>
                      <w:sdt>
                        <w:sdtPr>
                          <w:alias w:val="Numeris"/>
                          <w:tag w:val="nr_f86f02a91c0747a4baeb9406ec6c958a"/>
                          <w:id w:val="-1460419585"/>
                          <w:lock w:val="sdtLocked"/>
                        </w:sdtPr>
                        <w:sdtEndPr/>
                        <w:sdtContent>
                          <w:r w:rsidR="00C514A0">
                            <w:rPr>
                              <w:szCs w:val="24"/>
                              <w:lang w:eastAsia="lt-LT"/>
                            </w:rPr>
                            <w:t>7.4</w:t>
                          </w:r>
                        </w:sdtContent>
                      </w:sdt>
                      <w:r w:rsidR="00C514A0">
                        <w:rPr>
                          <w:szCs w:val="24"/>
                          <w:lang w:eastAsia="lt-LT"/>
                        </w:rPr>
                        <w:t xml:space="preserve">. </w:t>
                      </w:r>
                      <w:r w:rsidR="00C514A0">
                        <w:rPr>
                          <w:szCs w:val="24"/>
                        </w:rPr>
                        <w:t>statybos techninis reglamentas STR</w:t>
                      </w:r>
                      <w:r w:rsidR="00C514A0">
                        <w:rPr>
                          <w:szCs w:val="24"/>
                          <w:lang w:eastAsia="lt-LT"/>
                        </w:rPr>
                        <w:t> </w:t>
                      </w:r>
                      <w:r w:rsidR="00C514A0">
                        <w:rPr>
                          <w:szCs w:val="24"/>
                        </w:rPr>
                        <w:t>1.01.08:2002 „Statinio statybos rūšys“, patvirtintas Lietuvos Respublikos aplinkos ministro 2002</w:t>
                      </w:r>
                      <w:r w:rsidR="00C514A0">
                        <w:rPr>
                          <w:szCs w:val="24"/>
                          <w:lang w:eastAsia="lt-LT"/>
                        </w:rPr>
                        <w:t> </w:t>
                      </w:r>
                      <w:r w:rsidR="00C514A0">
                        <w:rPr>
                          <w:szCs w:val="24"/>
                        </w:rPr>
                        <w:t>m. gruodžio 5</w:t>
                      </w:r>
                      <w:r w:rsidR="00C514A0">
                        <w:rPr>
                          <w:szCs w:val="24"/>
                          <w:lang w:eastAsia="lt-LT"/>
                        </w:rPr>
                        <w:t> </w:t>
                      </w:r>
                      <w:r w:rsidR="00C514A0">
                        <w:rPr>
                          <w:szCs w:val="24"/>
                        </w:rPr>
                        <w:t>d. įsakymu Nr.</w:t>
                      </w:r>
                      <w:r w:rsidR="00C514A0">
                        <w:rPr>
                          <w:szCs w:val="24"/>
                          <w:lang w:eastAsia="lt-LT"/>
                        </w:rPr>
                        <w:t> </w:t>
                      </w:r>
                      <w:r w:rsidR="00C514A0">
                        <w:rPr>
                          <w:szCs w:val="24"/>
                        </w:rPr>
                        <w:t>622 „Dėl statybos techninio reglamento STR</w:t>
                      </w:r>
                      <w:r w:rsidR="00C514A0">
                        <w:rPr>
                          <w:szCs w:val="24"/>
                          <w:lang w:eastAsia="lt-LT"/>
                        </w:rPr>
                        <w:t> </w:t>
                      </w:r>
                      <w:r w:rsidR="00C514A0">
                        <w:rPr>
                          <w:szCs w:val="24"/>
                        </w:rPr>
                        <w:t>1.01.08:2002 „Statinio statybos rūšys“ patvirtinimo“;</w:t>
                      </w:r>
                    </w:p>
                  </w:sdtContent>
                </w:sdt>
                <w:sdt>
                  <w:sdtPr>
                    <w:alias w:val="7.5 pp."/>
                    <w:tag w:val="part_0c3325d49474428babe74bccc68e80de"/>
                    <w:id w:val="-517084387"/>
                    <w:lock w:val="sdtLocked"/>
                  </w:sdtPr>
                  <w:sdtEndPr/>
                  <w:sdtContent>
                    <w:p w14:paraId="01452E0B" w14:textId="77777777" w:rsidR="00F45D02" w:rsidRDefault="00114BF7">
                      <w:pPr>
                        <w:suppressAutoHyphens/>
                        <w:ind w:firstLine="567"/>
                        <w:jc w:val="both"/>
                        <w:textAlignment w:val="baseline"/>
                        <w:rPr>
                          <w:szCs w:val="24"/>
                        </w:rPr>
                      </w:pPr>
                      <w:sdt>
                        <w:sdtPr>
                          <w:alias w:val="Numeris"/>
                          <w:tag w:val="nr_0c3325d49474428babe74bccc68e80de"/>
                          <w:id w:val="-1737542698"/>
                          <w:lock w:val="sdtLocked"/>
                        </w:sdtPr>
                        <w:sdtEndPr/>
                        <w:sdtContent>
                          <w:r w:rsidR="00C514A0">
                            <w:rPr>
                              <w:szCs w:val="24"/>
                            </w:rPr>
                            <w:t>7.5</w:t>
                          </w:r>
                        </w:sdtContent>
                      </w:sdt>
                      <w:r w:rsidR="00C514A0">
                        <w:rPr>
                          <w:szCs w:val="24"/>
                        </w:rPr>
                        <w:t>. statybos techninis reglamentas STR</w:t>
                      </w:r>
                      <w:r w:rsidR="00C514A0">
                        <w:rPr>
                          <w:szCs w:val="24"/>
                          <w:lang w:eastAsia="lt-LT"/>
                        </w:rPr>
                        <w:t> </w:t>
                      </w:r>
                      <w:r w:rsidR="00C514A0">
                        <w:rPr>
                          <w:szCs w:val="24"/>
                        </w:rPr>
                        <w:t>1.01.02:2016 „Normatyviniai statybos techniniai dokumentai“, patvirtintas Lietuvos Respublikos aplinkos ministro 2016</w:t>
                      </w:r>
                      <w:r w:rsidR="00C514A0">
                        <w:rPr>
                          <w:szCs w:val="24"/>
                          <w:lang w:eastAsia="lt-LT"/>
                        </w:rPr>
                        <w:t> </w:t>
                      </w:r>
                      <w:r w:rsidR="00C514A0">
                        <w:rPr>
                          <w:szCs w:val="24"/>
                        </w:rPr>
                        <w:t>m. spalio 10</w:t>
                      </w:r>
                      <w:r w:rsidR="00C514A0">
                        <w:rPr>
                          <w:szCs w:val="24"/>
                          <w:lang w:eastAsia="lt-LT"/>
                        </w:rPr>
                        <w:t> </w:t>
                      </w:r>
                      <w:r w:rsidR="00C514A0">
                        <w:rPr>
                          <w:szCs w:val="24"/>
                        </w:rPr>
                        <w:t>d. įsakymu Nr.</w:t>
                      </w:r>
                      <w:r w:rsidR="00C514A0">
                        <w:rPr>
                          <w:szCs w:val="24"/>
                          <w:lang w:eastAsia="lt-LT"/>
                        </w:rPr>
                        <w:t> </w:t>
                      </w:r>
                      <w:r w:rsidR="00C514A0">
                        <w:rPr>
                          <w:szCs w:val="24"/>
                        </w:rPr>
                        <w:t>D1-669 „Dėl statybos techninio reglamento STR</w:t>
                      </w:r>
                      <w:r w:rsidR="00C514A0">
                        <w:rPr>
                          <w:szCs w:val="24"/>
                          <w:lang w:eastAsia="lt-LT"/>
                        </w:rPr>
                        <w:t> </w:t>
                      </w:r>
                      <w:r w:rsidR="00C514A0">
                        <w:rPr>
                          <w:szCs w:val="24"/>
                        </w:rPr>
                        <w:t>1.01.02:2016 „Normatyviniai statybos techniniai dokumentai“ patvirtinimo“;</w:t>
                      </w:r>
                    </w:p>
                  </w:sdtContent>
                </w:sdt>
                <w:sdt>
                  <w:sdtPr>
                    <w:alias w:val="7.6 pp."/>
                    <w:tag w:val="part_7982d3d4835c4140bd81bd4f008ca0d6"/>
                    <w:id w:val="-806165517"/>
                    <w:lock w:val="sdtLocked"/>
                  </w:sdtPr>
                  <w:sdtEndPr/>
                  <w:sdtContent>
                    <w:p w14:paraId="56040DE6" w14:textId="77777777" w:rsidR="00F45D02" w:rsidRDefault="00114BF7">
                      <w:pPr>
                        <w:suppressAutoHyphens/>
                        <w:ind w:firstLine="567"/>
                        <w:jc w:val="both"/>
                        <w:textAlignment w:val="baseline"/>
                        <w:rPr>
                          <w:szCs w:val="24"/>
                        </w:rPr>
                      </w:pPr>
                      <w:sdt>
                        <w:sdtPr>
                          <w:alias w:val="Numeris"/>
                          <w:tag w:val="nr_7982d3d4835c4140bd81bd4f008ca0d6"/>
                          <w:id w:val="358176144"/>
                          <w:lock w:val="sdtLocked"/>
                        </w:sdtPr>
                        <w:sdtEndPr/>
                        <w:sdtContent>
                          <w:r w:rsidR="00C514A0">
                            <w:rPr>
                              <w:szCs w:val="24"/>
                            </w:rPr>
                            <w:t>7.6</w:t>
                          </w:r>
                        </w:sdtContent>
                      </w:sdt>
                      <w:r w:rsidR="00C514A0">
                        <w:rPr>
                          <w:szCs w:val="24"/>
                        </w:rPr>
                        <w:t>. statybos techninis reglamentas STR</w:t>
                      </w:r>
                      <w:r w:rsidR="00C514A0">
                        <w:rPr>
                          <w:szCs w:val="24"/>
                          <w:lang w:eastAsia="lt-LT"/>
                        </w:rPr>
                        <w:t> </w:t>
                      </w:r>
                      <w:r w:rsidR="00C514A0">
                        <w:rPr>
                          <w:szCs w:val="24"/>
                        </w:rPr>
                        <w:t>1.01.03:2017 „Statinių klasifikavimas“, patvirtintas Lietuvos Respublikos aplinkos ministro 2016</w:t>
                      </w:r>
                      <w:r w:rsidR="00C514A0">
                        <w:rPr>
                          <w:szCs w:val="24"/>
                          <w:lang w:eastAsia="lt-LT"/>
                        </w:rPr>
                        <w:t> </w:t>
                      </w:r>
                      <w:r w:rsidR="00C514A0">
                        <w:rPr>
                          <w:szCs w:val="24"/>
                        </w:rPr>
                        <w:t>m. spalio 27</w:t>
                      </w:r>
                      <w:r w:rsidR="00C514A0">
                        <w:rPr>
                          <w:szCs w:val="24"/>
                          <w:lang w:eastAsia="lt-LT"/>
                        </w:rPr>
                        <w:t> </w:t>
                      </w:r>
                      <w:r w:rsidR="00C514A0">
                        <w:rPr>
                          <w:szCs w:val="24"/>
                        </w:rPr>
                        <w:t>d. įsakymu Nr.</w:t>
                      </w:r>
                      <w:r w:rsidR="00C514A0">
                        <w:rPr>
                          <w:szCs w:val="24"/>
                          <w:lang w:eastAsia="lt-LT"/>
                        </w:rPr>
                        <w:t> </w:t>
                      </w:r>
                      <w:r w:rsidR="00C514A0">
                        <w:rPr>
                          <w:szCs w:val="24"/>
                        </w:rPr>
                        <w:t>D1–713 „Dėl statybos techninio reglamento STR</w:t>
                      </w:r>
                      <w:r w:rsidR="00C514A0">
                        <w:rPr>
                          <w:szCs w:val="24"/>
                          <w:lang w:eastAsia="lt-LT"/>
                        </w:rPr>
                        <w:t> </w:t>
                      </w:r>
                      <w:r w:rsidR="00C514A0">
                        <w:rPr>
                          <w:szCs w:val="24"/>
                        </w:rPr>
                        <w:t>1.01.03:2017 „Statinių ir patalpų klasifikavimas“ patvirtinimo“;</w:t>
                      </w:r>
                    </w:p>
                  </w:sdtContent>
                </w:sdt>
                <w:sdt>
                  <w:sdtPr>
                    <w:alias w:val="7.7 pp."/>
                    <w:tag w:val="part_e6b9a642ff0144fbb554214effd5ec1c"/>
                    <w:id w:val="-1808155413"/>
                    <w:lock w:val="sdtLocked"/>
                  </w:sdtPr>
                  <w:sdtEndPr/>
                  <w:sdtContent>
                    <w:p w14:paraId="74960958" w14:textId="77777777" w:rsidR="00F45D02" w:rsidRDefault="00114BF7">
                      <w:pPr>
                        <w:suppressAutoHyphens/>
                        <w:ind w:firstLine="567"/>
                        <w:jc w:val="both"/>
                        <w:textAlignment w:val="baseline"/>
                        <w:rPr>
                          <w:szCs w:val="24"/>
                        </w:rPr>
                      </w:pPr>
                      <w:sdt>
                        <w:sdtPr>
                          <w:alias w:val="Numeris"/>
                          <w:tag w:val="nr_e6b9a642ff0144fbb554214effd5ec1c"/>
                          <w:id w:val="1354993930"/>
                          <w:lock w:val="sdtLocked"/>
                        </w:sdtPr>
                        <w:sdtEndPr/>
                        <w:sdtContent>
                          <w:r w:rsidR="00C514A0">
                            <w:rPr>
                              <w:szCs w:val="24"/>
                            </w:rPr>
                            <w:t>7.7</w:t>
                          </w:r>
                        </w:sdtContent>
                      </w:sdt>
                      <w:r w:rsidR="00C514A0">
                        <w:rPr>
                          <w:szCs w:val="24"/>
                        </w:rPr>
                        <w:t>. statybos techninis reglamentas STR</w:t>
                      </w:r>
                      <w:r w:rsidR="00C514A0">
                        <w:rPr>
                          <w:szCs w:val="24"/>
                          <w:lang w:eastAsia="lt-LT"/>
                        </w:rPr>
                        <w:t> </w:t>
                      </w:r>
                      <w:r w:rsidR="00C514A0">
                        <w:rPr>
                          <w:szCs w:val="24"/>
                        </w:rPr>
                        <w:t>1.04.04:2017 „Statinio projektavimas, projekto ekspertizė“, patvirtintas Lietuvos Respublikos aplinkos ministro 2016</w:t>
                      </w:r>
                      <w:r w:rsidR="00C514A0">
                        <w:rPr>
                          <w:szCs w:val="24"/>
                          <w:lang w:eastAsia="lt-LT"/>
                        </w:rPr>
                        <w:t> </w:t>
                      </w:r>
                      <w:r w:rsidR="00C514A0">
                        <w:rPr>
                          <w:szCs w:val="24"/>
                        </w:rPr>
                        <w:t>m. lapkričio 7</w:t>
                      </w:r>
                      <w:r w:rsidR="00C514A0">
                        <w:rPr>
                          <w:szCs w:val="24"/>
                          <w:lang w:eastAsia="lt-LT"/>
                        </w:rPr>
                        <w:t> </w:t>
                      </w:r>
                      <w:r w:rsidR="00C514A0">
                        <w:rPr>
                          <w:szCs w:val="24"/>
                        </w:rPr>
                        <w:t>d. įsakymu Nr.</w:t>
                      </w:r>
                      <w:r w:rsidR="00C514A0">
                        <w:rPr>
                          <w:szCs w:val="24"/>
                          <w:lang w:eastAsia="lt-LT"/>
                        </w:rPr>
                        <w:t> </w:t>
                      </w:r>
                      <w:r w:rsidR="00C514A0">
                        <w:rPr>
                          <w:szCs w:val="24"/>
                        </w:rPr>
                        <w:t>D1-738 „Dėl statybos techninio reglamento STR</w:t>
                      </w:r>
                      <w:r w:rsidR="00C514A0">
                        <w:rPr>
                          <w:szCs w:val="24"/>
                          <w:lang w:eastAsia="lt-LT"/>
                        </w:rPr>
                        <w:t> </w:t>
                      </w:r>
                      <w:r w:rsidR="00C514A0">
                        <w:rPr>
                          <w:szCs w:val="24"/>
                        </w:rPr>
                        <w:t>1.04.04:2017 „Statinio projektavimas, projekto ekspertizė“ patvirtinimo“;</w:t>
                      </w:r>
                    </w:p>
                  </w:sdtContent>
                </w:sdt>
                <w:sdt>
                  <w:sdtPr>
                    <w:alias w:val="7.8 pp."/>
                    <w:tag w:val="part_02294b71fcf141379e9c1cf22790dd27"/>
                    <w:id w:val="-2007124673"/>
                    <w:lock w:val="sdtLocked"/>
                  </w:sdtPr>
                  <w:sdtEndPr/>
                  <w:sdtContent>
                    <w:p w14:paraId="3AF163A3" w14:textId="77777777" w:rsidR="00F45D02" w:rsidRDefault="00114BF7">
                      <w:pPr>
                        <w:suppressAutoHyphens/>
                        <w:ind w:firstLine="567"/>
                        <w:jc w:val="both"/>
                        <w:textAlignment w:val="baseline"/>
                        <w:rPr>
                          <w:szCs w:val="24"/>
                        </w:rPr>
                      </w:pPr>
                      <w:sdt>
                        <w:sdtPr>
                          <w:alias w:val="Numeris"/>
                          <w:tag w:val="nr_02294b71fcf141379e9c1cf22790dd27"/>
                          <w:id w:val="-335997498"/>
                          <w:lock w:val="sdtLocked"/>
                        </w:sdtPr>
                        <w:sdtEndPr/>
                        <w:sdtContent>
                          <w:r w:rsidR="00C514A0">
                            <w:rPr>
                              <w:szCs w:val="24"/>
                            </w:rPr>
                            <w:t>7.8</w:t>
                          </w:r>
                        </w:sdtContent>
                      </w:sdt>
                      <w:r w:rsidR="00C514A0">
                        <w:rPr>
                          <w:szCs w:val="24"/>
                        </w:rPr>
                        <w:t>. statybos techninis reglamentas STR</w:t>
                      </w:r>
                      <w:r w:rsidR="00C514A0">
                        <w:rPr>
                          <w:szCs w:val="24"/>
                          <w:lang w:eastAsia="lt-LT"/>
                        </w:rPr>
                        <w:t> </w:t>
                      </w:r>
                      <w:r w:rsidR="00C514A0">
                        <w:rPr>
                          <w:szCs w:val="24"/>
                        </w:rPr>
                        <w:t>1.06.01:2016 „Statybos darbai. Statinio statybos priežiūra“, patvirtintas Lietuvos Respublikos aplinkos ministro 2016</w:t>
                      </w:r>
                      <w:r w:rsidR="00C514A0">
                        <w:rPr>
                          <w:szCs w:val="24"/>
                          <w:lang w:eastAsia="lt-LT"/>
                        </w:rPr>
                        <w:t> </w:t>
                      </w:r>
                      <w:r w:rsidR="00C514A0">
                        <w:rPr>
                          <w:szCs w:val="24"/>
                        </w:rPr>
                        <w:t>m. gruodžio 2</w:t>
                      </w:r>
                      <w:r w:rsidR="00C514A0">
                        <w:rPr>
                          <w:szCs w:val="24"/>
                          <w:lang w:eastAsia="lt-LT"/>
                        </w:rPr>
                        <w:t> </w:t>
                      </w:r>
                      <w:r w:rsidR="00C514A0">
                        <w:rPr>
                          <w:szCs w:val="24"/>
                        </w:rPr>
                        <w:t>d. įsakymu Nr.</w:t>
                      </w:r>
                      <w:r w:rsidR="00C514A0">
                        <w:rPr>
                          <w:szCs w:val="24"/>
                          <w:lang w:eastAsia="lt-LT"/>
                        </w:rPr>
                        <w:t> </w:t>
                      </w:r>
                      <w:r w:rsidR="00C514A0">
                        <w:rPr>
                          <w:szCs w:val="24"/>
                        </w:rPr>
                        <w:t>D1-848 „Dėl statybos techninio reglamento STR</w:t>
                      </w:r>
                      <w:r w:rsidR="00C514A0">
                        <w:rPr>
                          <w:szCs w:val="24"/>
                          <w:lang w:eastAsia="lt-LT"/>
                        </w:rPr>
                        <w:t> </w:t>
                      </w:r>
                      <w:r w:rsidR="00C514A0">
                        <w:rPr>
                          <w:szCs w:val="24"/>
                        </w:rPr>
                        <w:t>1.06.01:2016 „Statybos darbai. Statinio statybos priežiūra“ patvirtinimo“;</w:t>
                      </w:r>
                    </w:p>
                  </w:sdtContent>
                </w:sdt>
                <w:sdt>
                  <w:sdtPr>
                    <w:alias w:val="7.9 pp."/>
                    <w:tag w:val="part_81aa6ddce93c4265b0935577ae92a8f2"/>
                    <w:id w:val="1541859437"/>
                    <w:lock w:val="sdtLocked"/>
                  </w:sdtPr>
                  <w:sdtEndPr/>
                  <w:sdtContent>
                    <w:p w14:paraId="598848FE" w14:textId="77777777" w:rsidR="00F45D02" w:rsidRDefault="00114BF7">
                      <w:pPr>
                        <w:suppressAutoHyphens/>
                        <w:ind w:firstLine="567"/>
                        <w:jc w:val="both"/>
                        <w:textAlignment w:val="baseline"/>
                        <w:rPr>
                          <w:szCs w:val="24"/>
                        </w:rPr>
                      </w:pPr>
                      <w:sdt>
                        <w:sdtPr>
                          <w:alias w:val="Numeris"/>
                          <w:tag w:val="nr_81aa6ddce93c4265b0935577ae92a8f2"/>
                          <w:id w:val="-1603492781"/>
                          <w:lock w:val="sdtLocked"/>
                        </w:sdtPr>
                        <w:sdtEndPr/>
                        <w:sdtContent>
                          <w:r w:rsidR="00C514A0">
                            <w:rPr>
                              <w:szCs w:val="24"/>
                            </w:rPr>
                            <w:t>7.9</w:t>
                          </w:r>
                        </w:sdtContent>
                      </w:sdt>
                      <w:r w:rsidR="00C514A0">
                        <w:rPr>
                          <w:szCs w:val="24"/>
                        </w:rPr>
                        <w:t>. statybos techninis reglamentas STR</w:t>
                      </w:r>
                      <w:r w:rsidR="00C514A0">
                        <w:rPr>
                          <w:szCs w:val="24"/>
                          <w:lang w:eastAsia="lt-LT"/>
                        </w:rPr>
                        <w:t> </w:t>
                      </w:r>
                      <w:r w:rsidR="00C514A0">
                        <w:rPr>
                          <w:szCs w:val="24"/>
                        </w:rPr>
                        <w:t>1.02.01:2017 „Statybos dalyvių atestavimo ir teisės pripažinimo tvarkos aprašas“, patvirtintas Lietuvos Respublikos aplinkos ministro 2016</w:t>
                      </w:r>
                      <w:r w:rsidR="00C514A0">
                        <w:rPr>
                          <w:szCs w:val="24"/>
                          <w:lang w:eastAsia="lt-LT"/>
                        </w:rPr>
                        <w:t> </w:t>
                      </w:r>
                      <w:r w:rsidR="00C514A0">
                        <w:rPr>
                          <w:szCs w:val="24"/>
                        </w:rPr>
                        <w:t>m. gruodžio 12</w:t>
                      </w:r>
                      <w:r w:rsidR="00C514A0">
                        <w:rPr>
                          <w:szCs w:val="24"/>
                          <w:lang w:eastAsia="lt-LT"/>
                        </w:rPr>
                        <w:t> </w:t>
                      </w:r>
                      <w:r w:rsidR="00C514A0">
                        <w:rPr>
                          <w:szCs w:val="24"/>
                        </w:rPr>
                        <w:t>d. įsakymu Nr.</w:t>
                      </w:r>
                      <w:r w:rsidR="00C514A0">
                        <w:rPr>
                          <w:szCs w:val="24"/>
                          <w:lang w:eastAsia="lt-LT"/>
                        </w:rPr>
                        <w:t> </w:t>
                      </w:r>
                      <w:r w:rsidR="00C514A0">
                        <w:rPr>
                          <w:szCs w:val="24"/>
                        </w:rPr>
                        <w:t>D1-880 „Dėl statybos techninio reglamento STR</w:t>
                      </w:r>
                      <w:r w:rsidR="00C514A0">
                        <w:rPr>
                          <w:szCs w:val="24"/>
                          <w:lang w:eastAsia="lt-LT"/>
                        </w:rPr>
                        <w:t> </w:t>
                      </w:r>
                      <w:r w:rsidR="00C514A0">
                        <w:rPr>
                          <w:szCs w:val="24"/>
                        </w:rPr>
                        <w:t>1.02.01:2017 „Statybos dalyvių atestavimo ir teisės pripažinimo tvarkos aprašas“ patvirtinimo“ (toliau – Reglamentas);</w:t>
                      </w:r>
                    </w:p>
                  </w:sdtContent>
                </w:sdt>
                <w:sdt>
                  <w:sdtPr>
                    <w:alias w:val="7.10 pp."/>
                    <w:tag w:val="part_c4cc0d4a6ab24e01b7fb14b92e3bb4e0"/>
                    <w:id w:val="-1168328271"/>
                    <w:lock w:val="sdtLocked"/>
                  </w:sdtPr>
                  <w:sdtEndPr/>
                  <w:sdtContent>
                    <w:p w14:paraId="5C651DE0" w14:textId="77777777" w:rsidR="00F45D02" w:rsidRDefault="00114BF7">
                      <w:pPr>
                        <w:suppressAutoHyphens/>
                        <w:ind w:firstLine="567"/>
                        <w:jc w:val="both"/>
                        <w:textAlignment w:val="baseline"/>
                        <w:rPr>
                          <w:szCs w:val="24"/>
                        </w:rPr>
                      </w:pPr>
                      <w:sdt>
                        <w:sdtPr>
                          <w:alias w:val="Numeris"/>
                          <w:tag w:val="nr_c4cc0d4a6ab24e01b7fb14b92e3bb4e0"/>
                          <w:id w:val="66856145"/>
                          <w:lock w:val="sdtLocked"/>
                        </w:sdtPr>
                        <w:sdtEndPr/>
                        <w:sdtContent>
                          <w:r w:rsidR="00C514A0">
                            <w:rPr>
                              <w:szCs w:val="24"/>
                            </w:rPr>
                            <w:t>7.10</w:t>
                          </w:r>
                        </w:sdtContent>
                      </w:sdt>
                      <w:r w:rsidR="00C514A0">
                        <w:rPr>
                          <w:szCs w:val="24"/>
                        </w:rPr>
                        <w:t>. statybos techninis reglamentas STR</w:t>
                      </w:r>
                      <w:r w:rsidR="00C514A0">
                        <w:rPr>
                          <w:szCs w:val="24"/>
                          <w:lang w:eastAsia="lt-LT"/>
                        </w:rPr>
                        <w:t> </w:t>
                      </w:r>
                      <w:r w:rsidR="00C514A0">
                        <w:rPr>
                          <w:szCs w:val="24"/>
                        </w:rPr>
                        <w:t>1.05.01:2017 „Statybą leidžiantys dokumentai. Statybos užbaigimas. Statybos sustabdymas. Savavališkos statybos padarinių šalinimas. Statybos pagal neteisėtai išduotą statybą leidžiantį dokumentą padarinių šalinimas”, patvirtintas Lietuvos Respublikos aplinkos ministro 2016</w:t>
                      </w:r>
                      <w:r w:rsidR="00C514A0">
                        <w:rPr>
                          <w:szCs w:val="24"/>
                          <w:lang w:eastAsia="lt-LT"/>
                        </w:rPr>
                        <w:t> </w:t>
                      </w:r>
                      <w:r w:rsidR="00C514A0">
                        <w:rPr>
                          <w:szCs w:val="24"/>
                        </w:rPr>
                        <w:t>m. gruodžio 12</w:t>
                      </w:r>
                      <w:r w:rsidR="00C514A0">
                        <w:rPr>
                          <w:szCs w:val="24"/>
                          <w:lang w:eastAsia="lt-LT"/>
                        </w:rPr>
                        <w:t> </w:t>
                      </w:r>
                      <w:r w:rsidR="00C514A0">
                        <w:rPr>
                          <w:szCs w:val="24"/>
                        </w:rPr>
                        <w:t>d. įsakymu Nr.</w:t>
                      </w:r>
                      <w:r w:rsidR="00C514A0">
                        <w:rPr>
                          <w:szCs w:val="24"/>
                          <w:lang w:eastAsia="lt-LT"/>
                        </w:rPr>
                        <w:t> </w:t>
                      </w:r>
                      <w:r w:rsidR="00C514A0">
                        <w:rPr>
                          <w:szCs w:val="24"/>
                        </w:rPr>
                        <w:t>D1-878 „Dėl statybos techninio reglamento STR</w:t>
                      </w:r>
                      <w:r w:rsidR="00C514A0">
                        <w:rPr>
                          <w:szCs w:val="24"/>
                          <w:lang w:eastAsia="lt-LT"/>
                        </w:rPr>
                        <w:t> </w:t>
                      </w:r>
                      <w:r w:rsidR="00C514A0">
                        <w:rPr>
                          <w:szCs w:val="24"/>
                        </w:rPr>
                        <w:t xml:space="preserve">1.05.01:2017 „Statybą leidžiantys dokumentai. Statybos užbaigimas. Statybos </w:t>
                      </w:r>
                      <w:r w:rsidR="00C514A0">
                        <w:rPr>
                          <w:szCs w:val="24"/>
                        </w:rPr>
                        <w:lastRenderedPageBreak/>
                        <w:t>sustabdymas. Savavališkos statybos padarinių šalinimas. Statybos pagal neteisėtai išduotą statybą leidžiantį dokumentą padarinių šalinimas“ patvirtinimo“.</w:t>
                      </w:r>
                    </w:p>
                  </w:sdtContent>
                </w:sdt>
                <w:sdt>
                  <w:sdtPr>
                    <w:alias w:val="7.11 pp."/>
                    <w:tag w:val="part_f28abaaf4e084cf5b2b0b7aec2bf003b"/>
                    <w:id w:val="1123803473"/>
                    <w:lock w:val="sdtLocked"/>
                  </w:sdtPr>
                  <w:sdtEndPr/>
                  <w:sdtContent>
                    <w:p w14:paraId="2E37FFE7" w14:textId="77777777" w:rsidR="00F45D02" w:rsidRDefault="00114BF7">
                      <w:pPr>
                        <w:suppressAutoHyphens/>
                        <w:ind w:firstLine="567"/>
                        <w:jc w:val="both"/>
                        <w:textAlignment w:val="baseline"/>
                        <w:rPr>
                          <w:szCs w:val="24"/>
                        </w:rPr>
                      </w:pPr>
                      <w:sdt>
                        <w:sdtPr>
                          <w:alias w:val="Numeris"/>
                          <w:tag w:val="nr_f28abaaf4e084cf5b2b0b7aec2bf003b"/>
                          <w:id w:val="395240982"/>
                          <w:lock w:val="sdtLocked"/>
                        </w:sdtPr>
                        <w:sdtEndPr/>
                        <w:sdtContent>
                          <w:r w:rsidR="00C514A0">
                            <w:rPr>
                              <w:szCs w:val="24"/>
                              <w:lang w:eastAsia="lt-LT"/>
                            </w:rPr>
                            <w:t>7.11</w:t>
                          </w:r>
                        </w:sdtContent>
                      </w:sdt>
                      <w:r w:rsidR="00C514A0">
                        <w:rPr>
                          <w:szCs w:val="24"/>
                          <w:lang w:eastAsia="lt-LT"/>
                        </w:rPr>
                        <w:t xml:space="preserve">. </w:t>
                      </w:r>
                      <w:r w:rsidR="00C514A0">
                        <w:rPr>
                          <w:szCs w:val="24"/>
                        </w:rPr>
                        <w:t xml:space="preserve">Magistralinių naftotiekių ir </w:t>
                      </w:r>
                      <w:proofErr w:type="spellStart"/>
                      <w:r w:rsidR="00C514A0">
                        <w:rPr>
                          <w:szCs w:val="24"/>
                        </w:rPr>
                        <w:t>produktotiekių</w:t>
                      </w:r>
                      <w:proofErr w:type="spellEnd"/>
                      <w:r w:rsidR="00C514A0">
                        <w:rPr>
                          <w:szCs w:val="24"/>
                        </w:rPr>
                        <w:t xml:space="preserve"> apsaugos taisyklės, patvirtintos Lietuvos Respublikos energetikos ministro 2010</w:t>
                      </w:r>
                      <w:r w:rsidR="00C514A0">
                        <w:rPr>
                          <w:szCs w:val="24"/>
                          <w:lang w:eastAsia="lt-LT"/>
                        </w:rPr>
                        <w:t> </w:t>
                      </w:r>
                      <w:r w:rsidR="00C514A0">
                        <w:rPr>
                          <w:szCs w:val="24"/>
                        </w:rPr>
                        <w:t>m. balandžio 30</w:t>
                      </w:r>
                      <w:r w:rsidR="00C514A0">
                        <w:rPr>
                          <w:szCs w:val="24"/>
                          <w:lang w:eastAsia="lt-LT"/>
                        </w:rPr>
                        <w:t> </w:t>
                      </w:r>
                      <w:r w:rsidR="00C514A0">
                        <w:rPr>
                          <w:szCs w:val="24"/>
                        </w:rPr>
                        <w:t>d. įsakymu Nr.</w:t>
                      </w:r>
                      <w:r w:rsidR="00C514A0">
                        <w:rPr>
                          <w:szCs w:val="24"/>
                          <w:lang w:eastAsia="lt-LT"/>
                        </w:rPr>
                        <w:t> </w:t>
                      </w:r>
                      <w:r w:rsidR="00C514A0">
                        <w:rPr>
                          <w:szCs w:val="24"/>
                        </w:rPr>
                        <w:t xml:space="preserve">1-131 „Dėl Magistralinių naftotiekių ir </w:t>
                      </w:r>
                      <w:proofErr w:type="spellStart"/>
                      <w:r w:rsidR="00C514A0">
                        <w:rPr>
                          <w:szCs w:val="24"/>
                        </w:rPr>
                        <w:t>produktotiekių</w:t>
                      </w:r>
                      <w:proofErr w:type="spellEnd"/>
                      <w:r w:rsidR="00C514A0">
                        <w:rPr>
                          <w:szCs w:val="24"/>
                        </w:rPr>
                        <w:t xml:space="preserve"> apsaugos taisyklių patvirtinimo“;</w:t>
                      </w:r>
                    </w:p>
                  </w:sdtContent>
                </w:sdt>
                <w:sdt>
                  <w:sdtPr>
                    <w:alias w:val="7.12 pp."/>
                    <w:tag w:val="part_91d083dee71342f58e8eecd5097621e2"/>
                    <w:id w:val="945973518"/>
                    <w:lock w:val="sdtLocked"/>
                  </w:sdtPr>
                  <w:sdtEndPr/>
                  <w:sdtContent>
                    <w:p w14:paraId="35611F7A" w14:textId="77777777" w:rsidR="00F45D02" w:rsidRDefault="00114BF7">
                      <w:pPr>
                        <w:suppressAutoHyphens/>
                        <w:ind w:firstLine="567"/>
                        <w:jc w:val="both"/>
                        <w:textAlignment w:val="baseline"/>
                        <w:rPr>
                          <w:szCs w:val="24"/>
                        </w:rPr>
                      </w:pPr>
                      <w:sdt>
                        <w:sdtPr>
                          <w:alias w:val="Numeris"/>
                          <w:tag w:val="nr_91d083dee71342f58e8eecd5097621e2"/>
                          <w:id w:val="1526058696"/>
                          <w:lock w:val="sdtLocked"/>
                        </w:sdtPr>
                        <w:sdtEndPr/>
                        <w:sdtContent>
                          <w:r w:rsidR="00C514A0">
                            <w:rPr>
                              <w:szCs w:val="24"/>
                            </w:rPr>
                            <w:t>7.12</w:t>
                          </w:r>
                        </w:sdtContent>
                      </w:sdt>
                      <w:r w:rsidR="00C514A0">
                        <w:rPr>
                          <w:szCs w:val="24"/>
                        </w:rPr>
                        <w:t>. Dujų sistemų pastatuose įrengimo taisyklės, patvirtintos Lietuvos Respublikos energetikos ministro 2012</w:t>
                      </w:r>
                      <w:r w:rsidR="00C514A0">
                        <w:rPr>
                          <w:szCs w:val="24"/>
                          <w:lang w:eastAsia="lt-LT"/>
                        </w:rPr>
                        <w:t> </w:t>
                      </w:r>
                      <w:r w:rsidR="00C514A0">
                        <w:rPr>
                          <w:szCs w:val="24"/>
                        </w:rPr>
                        <w:t>m. sausio 2</w:t>
                      </w:r>
                      <w:r w:rsidR="00C514A0">
                        <w:rPr>
                          <w:szCs w:val="24"/>
                          <w:lang w:eastAsia="lt-LT"/>
                        </w:rPr>
                        <w:t> </w:t>
                      </w:r>
                      <w:r w:rsidR="00C514A0">
                        <w:rPr>
                          <w:szCs w:val="24"/>
                        </w:rPr>
                        <w:t>d. įsakymu Nr.</w:t>
                      </w:r>
                      <w:r w:rsidR="00C514A0">
                        <w:rPr>
                          <w:szCs w:val="24"/>
                          <w:lang w:eastAsia="lt-LT"/>
                        </w:rPr>
                        <w:t> </w:t>
                      </w:r>
                      <w:r w:rsidR="00C514A0">
                        <w:rPr>
                          <w:szCs w:val="24"/>
                        </w:rPr>
                        <w:t>1-2 „Dėl Dujų sistemų pastatuose įrengimo taisyklių patvirtinimo“;</w:t>
                      </w:r>
                    </w:p>
                  </w:sdtContent>
                </w:sdt>
                <w:sdt>
                  <w:sdtPr>
                    <w:alias w:val="7.13 pp."/>
                    <w:tag w:val="part_f9904324c7414af099c6249c6a073b26"/>
                    <w:id w:val="1596752597"/>
                    <w:lock w:val="sdtLocked"/>
                  </w:sdtPr>
                  <w:sdtEndPr/>
                  <w:sdtContent>
                    <w:p w14:paraId="6A016E00" w14:textId="77777777" w:rsidR="00F45D02" w:rsidRDefault="00114BF7">
                      <w:pPr>
                        <w:suppressAutoHyphens/>
                        <w:ind w:firstLine="567"/>
                        <w:jc w:val="both"/>
                        <w:textAlignment w:val="baseline"/>
                        <w:rPr>
                          <w:szCs w:val="24"/>
                        </w:rPr>
                      </w:pPr>
                      <w:sdt>
                        <w:sdtPr>
                          <w:alias w:val="Numeris"/>
                          <w:tag w:val="nr_f9904324c7414af099c6249c6a073b26"/>
                          <w:id w:val="-1849396191"/>
                          <w:lock w:val="sdtLocked"/>
                        </w:sdtPr>
                        <w:sdtEndPr/>
                        <w:sdtContent>
                          <w:r w:rsidR="00C514A0">
                            <w:rPr>
                              <w:szCs w:val="24"/>
                            </w:rPr>
                            <w:t>7.13</w:t>
                          </w:r>
                        </w:sdtContent>
                      </w:sdt>
                      <w:r w:rsidR="00C514A0">
                        <w:rPr>
                          <w:szCs w:val="24"/>
                        </w:rPr>
                        <w:t>. Gamtinių dujų skirstomųjų dujotiekių apsaugos taisyklės, patvirtintos Lietuvos Respublikos energetikos ministro 2012</w:t>
                      </w:r>
                      <w:r w:rsidR="00C514A0">
                        <w:rPr>
                          <w:szCs w:val="24"/>
                          <w:lang w:eastAsia="lt-LT"/>
                        </w:rPr>
                        <w:t> </w:t>
                      </w:r>
                      <w:r w:rsidR="00C514A0">
                        <w:rPr>
                          <w:szCs w:val="24"/>
                        </w:rPr>
                        <w:t>m. lapkričio 23</w:t>
                      </w:r>
                      <w:r w:rsidR="00C514A0">
                        <w:rPr>
                          <w:szCs w:val="24"/>
                          <w:lang w:eastAsia="lt-LT"/>
                        </w:rPr>
                        <w:t> </w:t>
                      </w:r>
                      <w:r w:rsidR="00C514A0">
                        <w:rPr>
                          <w:szCs w:val="24"/>
                        </w:rPr>
                        <w:t>d. įsakymu Nr.</w:t>
                      </w:r>
                      <w:r w:rsidR="00C514A0">
                        <w:rPr>
                          <w:szCs w:val="24"/>
                          <w:lang w:eastAsia="lt-LT"/>
                        </w:rPr>
                        <w:t> </w:t>
                      </w:r>
                      <w:r w:rsidR="00C514A0">
                        <w:rPr>
                          <w:szCs w:val="24"/>
                        </w:rPr>
                        <w:t>1-228 „Dėl Gamtinių dujų skirstomųjų dujotiekių apsaugos taisyklių patvirtinimo“;</w:t>
                      </w:r>
                    </w:p>
                  </w:sdtContent>
                </w:sdt>
                <w:sdt>
                  <w:sdtPr>
                    <w:alias w:val="7.14 pp."/>
                    <w:tag w:val="part_3219721b4ee24081bc2eb68f9338f44c"/>
                    <w:id w:val="-838153055"/>
                    <w:lock w:val="sdtLocked"/>
                  </w:sdtPr>
                  <w:sdtEndPr/>
                  <w:sdtContent>
                    <w:p w14:paraId="53E5D84E" w14:textId="77777777" w:rsidR="00F45D02" w:rsidRDefault="00114BF7">
                      <w:pPr>
                        <w:suppressAutoHyphens/>
                        <w:ind w:firstLine="567"/>
                        <w:jc w:val="both"/>
                        <w:textAlignment w:val="baseline"/>
                        <w:rPr>
                          <w:szCs w:val="24"/>
                        </w:rPr>
                      </w:pPr>
                      <w:sdt>
                        <w:sdtPr>
                          <w:alias w:val="Numeris"/>
                          <w:tag w:val="nr_3219721b4ee24081bc2eb68f9338f44c"/>
                          <w:id w:val="2017730706"/>
                          <w:lock w:val="sdtLocked"/>
                        </w:sdtPr>
                        <w:sdtEndPr/>
                        <w:sdtContent>
                          <w:r w:rsidR="00C514A0">
                            <w:rPr>
                              <w:szCs w:val="24"/>
                            </w:rPr>
                            <w:t>7.14</w:t>
                          </w:r>
                        </w:sdtContent>
                      </w:sdt>
                      <w:r w:rsidR="00C514A0">
                        <w:rPr>
                          <w:szCs w:val="24"/>
                        </w:rPr>
                        <w:t>. Naujų perdavimo ar skirstymo sistemų nedujofikuotoje teritorijoje įrengimo, naujų vartotojų gamtinių dujų sistemų prijungimo prie perdavimo ar skirstymo sistemų ir vartotojų gamtinių dujų sistemų įrengimo tvarkos aprašas, patvirtintas Lietuvos Respublikos energetikos ministro 2012</w:t>
                      </w:r>
                      <w:r w:rsidR="00C514A0">
                        <w:rPr>
                          <w:szCs w:val="24"/>
                          <w:lang w:eastAsia="lt-LT"/>
                        </w:rPr>
                        <w:t> </w:t>
                      </w:r>
                      <w:r w:rsidR="00C514A0">
                        <w:rPr>
                          <w:szCs w:val="24"/>
                        </w:rPr>
                        <w:t>m. gruodžio 11</w:t>
                      </w:r>
                      <w:r w:rsidR="00C514A0">
                        <w:rPr>
                          <w:szCs w:val="24"/>
                          <w:lang w:eastAsia="lt-LT"/>
                        </w:rPr>
                        <w:t> </w:t>
                      </w:r>
                      <w:r w:rsidR="00C514A0">
                        <w:rPr>
                          <w:szCs w:val="24"/>
                        </w:rPr>
                        <w:t>d. įsakymu Nr.</w:t>
                      </w:r>
                      <w:r w:rsidR="00C514A0">
                        <w:rPr>
                          <w:szCs w:val="24"/>
                          <w:lang w:eastAsia="lt-LT"/>
                        </w:rPr>
                        <w:t> </w:t>
                      </w:r>
                      <w:r w:rsidR="00C514A0">
                        <w:rPr>
                          <w:szCs w:val="24"/>
                        </w:rPr>
                        <w:t>1-261 „Dėl Naujų perdavimo ar skirstymo sistemų nedujofikuotoje teritorijoje įrengimo, naujų vartotojų gamtinių dujų sistemų prijungimo prie perdavimo ar skirstymo sistemų ir vartotojų gamtinių dujų sistemų įrengimo tvarkos aprašo patvirtinimo“;</w:t>
                      </w:r>
                    </w:p>
                  </w:sdtContent>
                </w:sdt>
                <w:sdt>
                  <w:sdtPr>
                    <w:alias w:val="7.15 pp."/>
                    <w:tag w:val="part_d11dd03063ee48acb648b1380ea2ca52"/>
                    <w:id w:val="2109236814"/>
                    <w:lock w:val="sdtLocked"/>
                  </w:sdtPr>
                  <w:sdtEndPr/>
                  <w:sdtContent>
                    <w:p w14:paraId="33A80E2A" w14:textId="77777777" w:rsidR="00F45D02" w:rsidRDefault="00114BF7">
                      <w:pPr>
                        <w:suppressAutoHyphens/>
                        <w:ind w:firstLine="567"/>
                        <w:jc w:val="both"/>
                        <w:textAlignment w:val="baseline"/>
                        <w:rPr>
                          <w:szCs w:val="24"/>
                        </w:rPr>
                      </w:pPr>
                      <w:sdt>
                        <w:sdtPr>
                          <w:alias w:val="Numeris"/>
                          <w:tag w:val="nr_d11dd03063ee48acb648b1380ea2ca52"/>
                          <w:id w:val="-1232528024"/>
                          <w:lock w:val="sdtLocked"/>
                        </w:sdtPr>
                        <w:sdtEndPr/>
                        <w:sdtContent>
                          <w:r w:rsidR="00C514A0">
                            <w:rPr>
                              <w:szCs w:val="24"/>
                            </w:rPr>
                            <w:t>7.15</w:t>
                          </w:r>
                        </w:sdtContent>
                      </w:sdt>
                      <w:r w:rsidR="00C514A0">
                        <w:rPr>
                          <w:szCs w:val="24"/>
                        </w:rPr>
                        <w:t>. Išmetamų teršalų iš kurą deginančių įrenginių normos LAND</w:t>
                      </w:r>
                      <w:r w:rsidR="00C514A0">
                        <w:rPr>
                          <w:szCs w:val="24"/>
                          <w:lang w:eastAsia="lt-LT"/>
                        </w:rPr>
                        <w:t> </w:t>
                      </w:r>
                      <w:r w:rsidR="00C514A0">
                        <w:rPr>
                          <w:szCs w:val="24"/>
                        </w:rPr>
                        <w:t>43-2013, patvirtintas Lietuvos Respublikos aplinkos ministro 2013</w:t>
                      </w:r>
                      <w:r w:rsidR="00C514A0">
                        <w:rPr>
                          <w:szCs w:val="24"/>
                          <w:lang w:eastAsia="lt-LT"/>
                        </w:rPr>
                        <w:t> </w:t>
                      </w:r>
                      <w:r w:rsidR="00C514A0">
                        <w:rPr>
                          <w:szCs w:val="24"/>
                        </w:rPr>
                        <w:t>m. balandžio 10</w:t>
                      </w:r>
                      <w:r w:rsidR="00C514A0">
                        <w:rPr>
                          <w:szCs w:val="24"/>
                          <w:lang w:eastAsia="lt-LT"/>
                        </w:rPr>
                        <w:t> </w:t>
                      </w:r>
                      <w:r w:rsidR="00C514A0">
                        <w:rPr>
                          <w:szCs w:val="24"/>
                        </w:rPr>
                        <w:t>d. įsakymu Nr.</w:t>
                      </w:r>
                      <w:r w:rsidR="00C514A0">
                        <w:rPr>
                          <w:szCs w:val="24"/>
                          <w:lang w:eastAsia="lt-LT"/>
                        </w:rPr>
                        <w:t> </w:t>
                      </w:r>
                      <w:r w:rsidR="00C514A0">
                        <w:rPr>
                          <w:szCs w:val="24"/>
                        </w:rPr>
                        <w:t>D1-244 „Dėl Išmetamų teršalų iš kurą deginančių įrenginių normų LAND</w:t>
                      </w:r>
                      <w:r w:rsidR="00C514A0">
                        <w:rPr>
                          <w:szCs w:val="24"/>
                          <w:lang w:eastAsia="lt-LT"/>
                        </w:rPr>
                        <w:t> </w:t>
                      </w:r>
                      <w:r w:rsidR="00C514A0">
                        <w:rPr>
                          <w:szCs w:val="24"/>
                        </w:rPr>
                        <w:t>43-2013 patvirtinimo“;</w:t>
                      </w:r>
                    </w:p>
                  </w:sdtContent>
                </w:sdt>
                <w:sdt>
                  <w:sdtPr>
                    <w:alias w:val="7.16 pp."/>
                    <w:tag w:val="part_05bce9f26eb249a29a5bc9222e17aca7"/>
                    <w:id w:val="-1275018305"/>
                    <w:lock w:val="sdtLocked"/>
                  </w:sdtPr>
                  <w:sdtEndPr/>
                  <w:sdtContent>
                    <w:p w14:paraId="51343554" w14:textId="77777777" w:rsidR="00F45D02" w:rsidRDefault="00114BF7">
                      <w:pPr>
                        <w:suppressAutoHyphens/>
                        <w:ind w:firstLine="567"/>
                        <w:jc w:val="both"/>
                        <w:textAlignment w:val="baseline"/>
                        <w:rPr>
                          <w:szCs w:val="24"/>
                        </w:rPr>
                      </w:pPr>
                      <w:sdt>
                        <w:sdtPr>
                          <w:alias w:val="Numeris"/>
                          <w:tag w:val="nr_05bce9f26eb249a29a5bc9222e17aca7"/>
                          <w:id w:val="265809180"/>
                          <w:lock w:val="sdtLocked"/>
                        </w:sdtPr>
                        <w:sdtEndPr/>
                        <w:sdtContent>
                          <w:r w:rsidR="00C514A0">
                            <w:rPr>
                              <w:szCs w:val="24"/>
                            </w:rPr>
                            <w:t>7.16</w:t>
                          </w:r>
                        </w:sdtContent>
                      </w:sdt>
                      <w:r w:rsidR="00C514A0">
                        <w:rPr>
                          <w:szCs w:val="24"/>
                        </w:rPr>
                        <w:t>. Magistralinio dujotiekio įrengimo taisyklės, patvirtintos Lietuvos Respublikos energetikos ministro 2014</w:t>
                      </w:r>
                      <w:r w:rsidR="00C514A0">
                        <w:rPr>
                          <w:szCs w:val="24"/>
                          <w:lang w:eastAsia="lt-LT"/>
                        </w:rPr>
                        <w:t> </w:t>
                      </w:r>
                      <w:r w:rsidR="00C514A0">
                        <w:rPr>
                          <w:szCs w:val="24"/>
                        </w:rPr>
                        <w:t>m. sausio 28</w:t>
                      </w:r>
                      <w:r w:rsidR="00C514A0">
                        <w:rPr>
                          <w:szCs w:val="24"/>
                          <w:lang w:eastAsia="lt-LT"/>
                        </w:rPr>
                        <w:t> </w:t>
                      </w:r>
                      <w:r w:rsidR="00C514A0">
                        <w:rPr>
                          <w:szCs w:val="24"/>
                        </w:rPr>
                        <w:t>d. įsakymu Nr.</w:t>
                      </w:r>
                      <w:r w:rsidR="00C514A0">
                        <w:rPr>
                          <w:szCs w:val="24"/>
                          <w:lang w:eastAsia="lt-LT"/>
                        </w:rPr>
                        <w:t> </w:t>
                      </w:r>
                      <w:r w:rsidR="00C514A0">
                        <w:rPr>
                          <w:szCs w:val="24"/>
                        </w:rPr>
                        <w:t>1-12 „Dėl Magistralinio dujotiekio įrengimo taisyklių patvirtinimo“;</w:t>
                      </w:r>
                    </w:p>
                  </w:sdtContent>
                </w:sdt>
                <w:sdt>
                  <w:sdtPr>
                    <w:alias w:val="7.17 pp."/>
                    <w:tag w:val="part_d31e9c6fb391423db3a09b4317fc17ee"/>
                    <w:id w:val="123816957"/>
                    <w:lock w:val="sdtLocked"/>
                  </w:sdtPr>
                  <w:sdtEndPr/>
                  <w:sdtContent>
                    <w:p w14:paraId="5AEEA9B6" w14:textId="77777777" w:rsidR="00F45D02" w:rsidRDefault="00114BF7">
                      <w:pPr>
                        <w:suppressAutoHyphens/>
                        <w:ind w:firstLine="567"/>
                        <w:jc w:val="both"/>
                        <w:textAlignment w:val="baseline"/>
                        <w:rPr>
                          <w:szCs w:val="24"/>
                        </w:rPr>
                      </w:pPr>
                      <w:sdt>
                        <w:sdtPr>
                          <w:alias w:val="Numeris"/>
                          <w:tag w:val="nr_d31e9c6fb391423db3a09b4317fc17ee"/>
                          <w:id w:val="-707719028"/>
                          <w:lock w:val="sdtLocked"/>
                        </w:sdtPr>
                        <w:sdtEndPr/>
                        <w:sdtContent>
                          <w:r w:rsidR="00C514A0">
                            <w:rPr>
                              <w:szCs w:val="24"/>
                            </w:rPr>
                            <w:t>7.17</w:t>
                          </w:r>
                        </w:sdtContent>
                      </w:sdt>
                      <w:r w:rsidR="00C514A0">
                        <w:rPr>
                          <w:szCs w:val="24"/>
                        </w:rPr>
                        <w:t>. Patalpų šildytuvų ir kombinuotųjų šildytuvų atitikties įvertinimo procedūros vykdymo tvarkos aprašas, patvirtintas 2015</w:t>
                      </w:r>
                      <w:r w:rsidR="00C514A0">
                        <w:rPr>
                          <w:szCs w:val="24"/>
                          <w:lang w:eastAsia="lt-LT"/>
                        </w:rPr>
                        <w:t> </w:t>
                      </w:r>
                      <w:r w:rsidR="00C514A0">
                        <w:rPr>
                          <w:szCs w:val="24"/>
                        </w:rPr>
                        <w:t>m. gegužės 20</w:t>
                      </w:r>
                      <w:r w:rsidR="00C514A0">
                        <w:rPr>
                          <w:szCs w:val="24"/>
                          <w:lang w:eastAsia="lt-LT"/>
                        </w:rPr>
                        <w:t> </w:t>
                      </w:r>
                      <w:r w:rsidR="00C514A0">
                        <w:rPr>
                          <w:szCs w:val="24"/>
                        </w:rPr>
                        <w:t>d. Lietuvos Respublikos ūkio ministro įsakymu Nr.</w:t>
                      </w:r>
                      <w:r w:rsidR="00C514A0">
                        <w:rPr>
                          <w:szCs w:val="24"/>
                          <w:lang w:eastAsia="lt-LT"/>
                        </w:rPr>
                        <w:t> </w:t>
                      </w:r>
                      <w:r w:rsidR="00C514A0">
                        <w:rPr>
                          <w:szCs w:val="24"/>
                        </w:rPr>
                        <w:t>4-335 „Dėl Patalpų šildytuvų ir kombinuotųjų šildytuvų atitikties įvertinimo procedūros vykdymo tvarkos aprašo patvirtinimo“;</w:t>
                      </w:r>
                    </w:p>
                  </w:sdtContent>
                </w:sdt>
                <w:sdt>
                  <w:sdtPr>
                    <w:alias w:val="7.18 pp."/>
                    <w:tag w:val="part_3930ea5b343f49caa628115578adc2fa"/>
                    <w:id w:val="1384438674"/>
                    <w:lock w:val="sdtLocked"/>
                  </w:sdtPr>
                  <w:sdtEndPr/>
                  <w:sdtContent>
                    <w:p w14:paraId="10F18EED" w14:textId="77777777" w:rsidR="00F45D02" w:rsidRDefault="00114BF7">
                      <w:pPr>
                        <w:suppressAutoHyphens/>
                        <w:ind w:firstLine="567"/>
                        <w:jc w:val="both"/>
                        <w:textAlignment w:val="baseline"/>
                        <w:rPr>
                          <w:szCs w:val="24"/>
                        </w:rPr>
                      </w:pPr>
                      <w:sdt>
                        <w:sdtPr>
                          <w:alias w:val="Numeris"/>
                          <w:tag w:val="nr_3930ea5b343f49caa628115578adc2fa"/>
                          <w:id w:val="1813670750"/>
                          <w:lock w:val="sdtLocked"/>
                        </w:sdtPr>
                        <w:sdtEndPr/>
                        <w:sdtContent>
                          <w:r w:rsidR="00C514A0">
                            <w:rPr>
                              <w:szCs w:val="24"/>
                            </w:rPr>
                            <w:t>7.18</w:t>
                          </w:r>
                        </w:sdtContent>
                      </w:sdt>
                      <w:r w:rsidR="00C514A0">
                        <w:rPr>
                          <w:szCs w:val="24"/>
                        </w:rPr>
                        <w:t>. Skirstomųjų dujotiekių įrengimo taisyklės, patvirtintos Lietuvos Respublikos energetikos ministro 2016</w:t>
                      </w:r>
                      <w:r w:rsidR="00C514A0">
                        <w:rPr>
                          <w:szCs w:val="24"/>
                          <w:lang w:eastAsia="lt-LT"/>
                        </w:rPr>
                        <w:t> </w:t>
                      </w:r>
                      <w:r w:rsidR="00C514A0">
                        <w:rPr>
                          <w:szCs w:val="24"/>
                        </w:rPr>
                        <w:t>m. gegužės 17</w:t>
                      </w:r>
                      <w:r w:rsidR="00C514A0">
                        <w:rPr>
                          <w:szCs w:val="24"/>
                          <w:lang w:eastAsia="lt-LT"/>
                        </w:rPr>
                        <w:t> </w:t>
                      </w:r>
                      <w:r w:rsidR="00C514A0">
                        <w:rPr>
                          <w:szCs w:val="24"/>
                        </w:rPr>
                        <w:t>d. įsakymu Nr.</w:t>
                      </w:r>
                      <w:r w:rsidR="00C514A0">
                        <w:rPr>
                          <w:szCs w:val="24"/>
                          <w:lang w:eastAsia="lt-LT"/>
                        </w:rPr>
                        <w:t> </w:t>
                      </w:r>
                      <w:r w:rsidR="00C514A0">
                        <w:rPr>
                          <w:szCs w:val="24"/>
                        </w:rPr>
                        <w:t>1-162 „Dėl Skirstomųjų dujotiekių įrengimo taisyklių patvirtinimo“.</w:t>
                      </w:r>
                    </w:p>
                  </w:sdtContent>
                </w:sdt>
                <w:sdt>
                  <w:sdtPr>
                    <w:alias w:val="7.19 pp."/>
                    <w:tag w:val="part_80125f7c84a3462094b2a9e6a9a47b0a"/>
                    <w:id w:val="-1738926222"/>
                    <w:lock w:val="sdtLocked"/>
                  </w:sdtPr>
                  <w:sdtEndPr/>
                  <w:sdtContent>
                    <w:p w14:paraId="1E04CB7A" w14:textId="77777777" w:rsidR="00F45D02" w:rsidRDefault="00114BF7">
                      <w:pPr>
                        <w:suppressAutoHyphens/>
                        <w:ind w:firstLine="567"/>
                        <w:jc w:val="both"/>
                        <w:textAlignment w:val="baseline"/>
                        <w:rPr>
                          <w:rFonts w:eastAsia="MS Mincho"/>
                          <w:szCs w:val="24"/>
                        </w:rPr>
                      </w:pPr>
                      <w:sdt>
                        <w:sdtPr>
                          <w:alias w:val="Numeris"/>
                          <w:tag w:val="nr_80125f7c84a3462094b2a9e6a9a47b0a"/>
                          <w:id w:val="-450472688"/>
                          <w:lock w:val="sdtLocked"/>
                        </w:sdtPr>
                        <w:sdtEndPr/>
                        <w:sdtContent>
                          <w:r w:rsidR="00C514A0">
                            <w:rPr>
                              <w:rFonts w:eastAsia="MS Mincho"/>
                              <w:szCs w:val="24"/>
                            </w:rPr>
                            <w:t>7.19</w:t>
                          </w:r>
                        </w:sdtContent>
                      </w:sdt>
                      <w:r w:rsidR="00C514A0">
                        <w:rPr>
                          <w:rFonts w:eastAsia="MS Mincho"/>
                          <w:szCs w:val="24"/>
                        </w:rPr>
                        <w:t xml:space="preserve">. Narbutas B. ir kt. </w:t>
                      </w:r>
                      <w:r w:rsidR="00C514A0">
                        <w:rPr>
                          <w:rFonts w:eastAsia="MS Mincho"/>
                          <w:i/>
                          <w:iCs/>
                          <w:szCs w:val="24"/>
                        </w:rPr>
                        <w:t>Degiųjų dujų sistema</w:t>
                      </w:r>
                      <w:r w:rsidR="00C514A0">
                        <w:rPr>
                          <w:rFonts w:eastAsia="MS Mincho"/>
                          <w:szCs w:val="24"/>
                        </w:rPr>
                        <w:t>. Klaipėda: Klaipėdos universiteto leidykla, 2006.</w:t>
                      </w:r>
                    </w:p>
                    <w:p w14:paraId="38FED5B2" w14:textId="77777777" w:rsidR="00F45D02" w:rsidRDefault="00114BF7">
                      <w:pPr>
                        <w:suppressAutoHyphens/>
                        <w:jc w:val="both"/>
                        <w:rPr>
                          <w:szCs w:val="24"/>
                          <w:lang w:eastAsia="lt-LT"/>
                        </w:rPr>
                      </w:pPr>
                    </w:p>
                  </w:sdtContent>
                </w:sdt>
              </w:sdtContent>
            </w:sdt>
          </w:sdtContent>
        </w:sdt>
        <w:sdt>
          <w:sdtPr>
            <w:alias w:val="skyrius"/>
            <w:tag w:val="part_afeaef8eaf2c4c56ac4f3fc50dcca975"/>
            <w:id w:val="14274977"/>
            <w:lock w:val="sdtLocked"/>
          </w:sdtPr>
          <w:sdtEndPr/>
          <w:sdtContent>
            <w:p w14:paraId="2358E75B" w14:textId="77777777" w:rsidR="00F45D02" w:rsidRDefault="00114BF7">
              <w:pPr>
                <w:keepNext/>
                <w:suppressAutoHyphens/>
                <w:jc w:val="center"/>
                <w:rPr>
                  <w:b/>
                  <w:kern w:val="1"/>
                  <w:szCs w:val="24"/>
                  <w:lang w:eastAsia="lt-LT"/>
                </w:rPr>
              </w:pPr>
              <w:sdt>
                <w:sdtPr>
                  <w:alias w:val="Numeris"/>
                  <w:tag w:val="nr_afeaef8eaf2c4c56ac4f3fc50dcca975"/>
                  <w:id w:val="503333651"/>
                  <w:lock w:val="sdtLocked"/>
                </w:sdtPr>
                <w:sdtEndPr/>
                <w:sdtContent>
                  <w:r w:rsidR="00C514A0">
                    <w:rPr>
                      <w:b/>
                      <w:kern w:val="1"/>
                      <w:szCs w:val="24"/>
                      <w:lang w:eastAsia="lt-LT"/>
                    </w:rPr>
                    <w:t>V</w:t>
                  </w:r>
                </w:sdtContent>
              </w:sdt>
              <w:r w:rsidR="00C514A0">
                <w:rPr>
                  <w:b/>
                  <w:kern w:val="1"/>
                  <w:szCs w:val="24"/>
                  <w:lang w:eastAsia="lt-LT"/>
                </w:rPr>
                <w:t xml:space="preserve"> SKYRIUS</w:t>
              </w:r>
            </w:p>
            <w:p w14:paraId="24B051CC" w14:textId="77777777" w:rsidR="00F45D02" w:rsidRDefault="00114BF7">
              <w:pPr>
                <w:keepNext/>
                <w:suppressAutoHyphens/>
                <w:jc w:val="center"/>
                <w:rPr>
                  <w:b/>
                  <w:kern w:val="1"/>
                  <w:szCs w:val="24"/>
                  <w:lang w:eastAsia="lt-LT"/>
                </w:rPr>
              </w:pPr>
              <w:sdt>
                <w:sdtPr>
                  <w:alias w:val="Pavadinimas"/>
                  <w:tag w:val="title_afeaef8eaf2c4c56ac4f3fc50dcca975"/>
                  <w:id w:val="1962918514"/>
                  <w:lock w:val="sdtLocked"/>
                </w:sdtPr>
                <w:sdtEndPr/>
                <w:sdtContent>
                  <w:r w:rsidR="00C514A0">
                    <w:rPr>
                      <w:b/>
                      <w:kern w:val="1"/>
                      <w:szCs w:val="24"/>
                      <w:lang w:eastAsia="lt-LT"/>
                    </w:rPr>
                    <w:t>PROFESINIŲ ŽINIŲ VERTINIMĄ ATLIEKANTI ORGANIZACIJA</w:t>
                  </w:r>
                </w:sdtContent>
              </w:sdt>
            </w:p>
            <w:p w14:paraId="1B3EBA61" w14:textId="77777777" w:rsidR="00F45D02" w:rsidRDefault="00F45D02">
              <w:pPr>
                <w:jc w:val="center"/>
                <w:rPr>
                  <w:szCs w:val="24"/>
                </w:rPr>
              </w:pPr>
            </w:p>
            <w:sdt>
              <w:sdtPr>
                <w:alias w:val="8 p."/>
                <w:tag w:val="part_686a051c0a5c43d89aa80ae7fe48b041"/>
                <w:id w:val="-1803691508"/>
                <w:lock w:val="sdtLocked"/>
              </w:sdtPr>
              <w:sdtEndPr/>
              <w:sdtContent>
                <w:p w14:paraId="5080E8B7" w14:textId="77777777" w:rsidR="00F45D02" w:rsidRDefault="00114BF7">
                  <w:pPr>
                    <w:tabs>
                      <w:tab w:val="left" w:pos="2977"/>
                    </w:tabs>
                    <w:suppressAutoHyphens/>
                    <w:ind w:firstLine="567"/>
                    <w:jc w:val="both"/>
                    <w:rPr>
                      <w:szCs w:val="24"/>
                      <w:lang w:eastAsia="lt-LT"/>
                    </w:rPr>
                  </w:pPr>
                  <w:sdt>
                    <w:sdtPr>
                      <w:alias w:val="Numeris"/>
                      <w:tag w:val="nr_686a051c0a5c43d89aa80ae7fe48b041"/>
                      <w:id w:val="-421732380"/>
                      <w:lock w:val="sdtLocked"/>
                    </w:sdtPr>
                    <w:sdtEndPr/>
                    <w:sdtContent>
                      <w:r w:rsidR="00C514A0">
                        <w:rPr>
                          <w:szCs w:val="24"/>
                          <w:lang w:eastAsia="lt-LT"/>
                        </w:rPr>
                        <w:t>8</w:t>
                      </w:r>
                    </w:sdtContent>
                  </w:sdt>
                  <w:r w:rsidR="00C514A0">
                    <w:rPr>
                      <w:szCs w:val="24"/>
                      <w:lang w:eastAsia="lt-LT"/>
                    </w:rPr>
                    <w:t xml:space="preserve">. Pareiškėjų profesines žinias vertina viešoji įstaiga Energetikų mokymo centras (toliau – EMC), buveinės adresas: Raudondvario pl. 168, Kaunas. EMC </w:t>
                  </w:r>
                  <w:r w:rsidR="00C514A0">
                    <w:rPr>
                      <w:szCs w:val="24"/>
                      <w:shd w:val="clear" w:color="auto" w:fill="FEFEFE"/>
                    </w:rPr>
                    <w:t>yra viena didžiausių Lietuvoje energetikos, statybos ir pramonės sektoriaus mokymo ir sertifikavimo įstaigų, jos veikla apima darbuotojų mokymą, kvalifikacijos kėlimą, jų sertifikavimą, laboratorijos, darbuotojų saugos ir sveikatos, ekspertų paslaugų teikimą.</w:t>
                  </w:r>
                  <w:r w:rsidR="00C514A0">
                    <w:rPr>
                      <w:szCs w:val="24"/>
                      <w:lang w:eastAsia="lt-LT"/>
                    </w:rPr>
                    <w:t xml:space="preserve"> EMC teikia statybos specialistų atestavimo paslaugas, kvalifikacijos tobulinimo mokymus, vertina profesines žinias. Paslaugos teikiamos EMC patalpose, kurios yra didžiuosiuose Lietuvos miestuose: Vilniuje, Kaune, Klaipėdoje, Šiauliuose, Panevėžyje.</w:t>
                  </w:r>
                </w:p>
              </w:sdtContent>
            </w:sdt>
            <w:sdt>
              <w:sdtPr>
                <w:alias w:val="9 p."/>
                <w:tag w:val="part_b5df3b60057c4dcb955fce839fea9f89"/>
                <w:id w:val="-1608658276"/>
                <w:lock w:val="sdtLocked"/>
              </w:sdtPr>
              <w:sdtEndPr/>
              <w:sdtContent>
                <w:p w14:paraId="7C6C8746" w14:textId="77777777" w:rsidR="00F45D02" w:rsidRDefault="00114BF7">
                  <w:pPr>
                    <w:tabs>
                      <w:tab w:val="left" w:pos="2977"/>
                    </w:tabs>
                    <w:suppressAutoHyphens/>
                    <w:ind w:firstLine="567"/>
                    <w:jc w:val="both"/>
                    <w:rPr>
                      <w:szCs w:val="24"/>
                      <w:lang w:eastAsia="lt-LT"/>
                    </w:rPr>
                  </w:pPr>
                  <w:sdt>
                    <w:sdtPr>
                      <w:alias w:val="Numeris"/>
                      <w:tag w:val="nr_b5df3b60057c4dcb955fce839fea9f89"/>
                      <w:id w:val="1996527456"/>
                      <w:lock w:val="sdtLocked"/>
                    </w:sdtPr>
                    <w:sdtEndPr/>
                    <w:sdtContent>
                      <w:r w:rsidR="00C514A0">
                        <w:rPr>
                          <w:szCs w:val="24"/>
                          <w:lang w:eastAsia="lt-LT"/>
                        </w:rPr>
                        <w:t>9</w:t>
                      </w:r>
                    </w:sdtContent>
                  </w:sdt>
                  <w:r w:rsidR="00C514A0">
                    <w:rPr>
                      <w:szCs w:val="24"/>
                      <w:lang w:eastAsia="lt-LT"/>
                    </w:rPr>
                    <w:t xml:space="preserve">. EMC turi </w:t>
                  </w:r>
                  <w:r w:rsidR="00C514A0">
                    <w:rPr>
                      <w:szCs w:val="24"/>
                    </w:rPr>
                    <w:t xml:space="preserve">materialiųjų, metodinių, techninių ir kitų išteklių ir (ar) priemonių, kurių reikia </w:t>
                  </w:r>
                  <w:r w:rsidR="00C514A0">
                    <w:rPr>
                      <w:szCs w:val="24"/>
                      <w:lang w:eastAsia="lt-LT"/>
                    </w:rPr>
                    <w:t>mokymo ir egzaminavimo procesui organizuoti: a</w:t>
                  </w:r>
                  <w:r w:rsidR="00C514A0">
                    <w:rPr>
                      <w:szCs w:val="24"/>
                    </w:rPr>
                    <w:t xml:space="preserve">uditorijų su multimedijos įranga ir rašymo lenta, </w:t>
                  </w:r>
                  <w:r w:rsidR="00C514A0">
                    <w:rPr>
                      <w:szCs w:val="24"/>
                      <w:lang w:eastAsia="lt-LT"/>
                    </w:rPr>
                    <w:t>k</w:t>
                  </w:r>
                  <w:r w:rsidR="00C514A0">
                    <w:rPr>
                      <w:szCs w:val="24"/>
                    </w:rPr>
                    <w:t xml:space="preserve">ompiuterių, lektoriams skirtos </w:t>
                  </w:r>
                  <w:r w:rsidR="00C514A0">
                    <w:rPr>
                      <w:szCs w:val="24"/>
                      <w:lang w:eastAsia="lt-LT"/>
                    </w:rPr>
                    <w:t>m</w:t>
                  </w:r>
                  <w:r w:rsidR="00C514A0">
                    <w:rPr>
                      <w:szCs w:val="24"/>
                    </w:rPr>
                    <w:t xml:space="preserve">etodinės medžiagos, </w:t>
                  </w:r>
                  <w:r w:rsidR="00C514A0">
                    <w:rPr>
                      <w:szCs w:val="24"/>
                      <w:lang w:eastAsia="lt-LT"/>
                    </w:rPr>
                    <w:t>m</w:t>
                  </w:r>
                  <w:r w:rsidR="00C514A0">
                    <w:rPr>
                      <w:szCs w:val="24"/>
                    </w:rPr>
                    <w:t>okymo medžiagos (skaidrių, vertinamųjų klausimynų ir kt.), metodinės dalijamosios medžiagos, asmeninių apsaugos priemonių. Metodiniai ištekliai nuolat atnaujinami įvertinus darbo rinkoje naudojamus įrenginius, naujus techninius ir technologinius reikalavimus.</w:t>
                  </w:r>
                </w:p>
                <w:p w14:paraId="6A8E7D9E" w14:textId="77777777" w:rsidR="00F45D02" w:rsidRDefault="00114BF7">
                  <w:pPr>
                    <w:jc w:val="both"/>
                    <w:rPr>
                      <w:szCs w:val="24"/>
                      <w:lang w:eastAsia="lt-LT"/>
                    </w:rPr>
                  </w:pPr>
                </w:p>
              </w:sdtContent>
            </w:sdt>
          </w:sdtContent>
        </w:sdt>
        <w:sdt>
          <w:sdtPr>
            <w:alias w:val="skyrius"/>
            <w:tag w:val="part_ef3e734a79784e1e908826d18ee3a62b"/>
            <w:id w:val="-1054389921"/>
            <w:lock w:val="sdtLocked"/>
          </w:sdtPr>
          <w:sdtEndPr/>
          <w:sdtContent>
            <w:p w14:paraId="7775F388" w14:textId="77777777" w:rsidR="00F45D02" w:rsidRDefault="00114BF7">
              <w:pPr>
                <w:keepNext/>
                <w:suppressAutoHyphens/>
                <w:jc w:val="center"/>
                <w:rPr>
                  <w:b/>
                  <w:kern w:val="1"/>
                  <w:szCs w:val="24"/>
                  <w:lang w:eastAsia="lt-LT"/>
                </w:rPr>
              </w:pPr>
              <w:sdt>
                <w:sdtPr>
                  <w:alias w:val="Numeris"/>
                  <w:tag w:val="nr_ef3e734a79784e1e908826d18ee3a62b"/>
                  <w:id w:val="-1998101188"/>
                  <w:lock w:val="sdtLocked"/>
                </w:sdtPr>
                <w:sdtEndPr/>
                <w:sdtContent>
                  <w:r w:rsidR="00C514A0">
                    <w:rPr>
                      <w:b/>
                      <w:kern w:val="1"/>
                      <w:szCs w:val="24"/>
                      <w:lang w:eastAsia="lt-LT"/>
                    </w:rPr>
                    <w:t>VI</w:t>
                  </w:r>
                </w:sdtContent>
              </w:sdt>
              <w:r w:rsidR="00C514A0">
                <w:rPr>
                  <w:b/>
                  <w:kern w:val="1"/>
                  <w:szCs w:val="24"/>
                  <w:lang w:eastAsia="lt-LT"/>
                </w:rPr>
                <w:t xml:space="preserve"> SKYRIUS</w:t>
              </w:r>
            </w:p>
            <w:p w14:paraId="030CA025" w14:textId="77777777" w:rsidR="00F45D02" w:rsidRDefault="00114BF7">
              <w:pPr>
                <w:keepNext/>
                <w:suppressAutoHyphens/>
                <w:jc w:val="center"/>
                <w:rPr>
                  <w:b/>
                  <w:kern w:val="1"/>
                  <w:szCs w:val="24"/>
                  <w:lang w:eastAsia="lt-LT"/>
                </w:rPr>
              </w:pPr>
              <w:sdt>
                <w:sdtPr>
                  <w:alias w:val="Pavadinimas"/>
                  <w:tag w:val="title_ef3e734a79784e1e908826d18ee3a62b"/>
                  <w:id w:val="-36356272"/>
                  <w:lock w:val="sdtLocked"/>
                </w:sdtPr>
                <w:sdtEndPr/>
                <w:sdtContent>
                  <w:r w:rsidR="00C514A0">
                    <w:rPr>
                      <w:b/>
                      <w:kern w:val="1"/>
                      <w:szCs w:val="24"/>
                      <w:lang w:eastAsia="lt-LT"/>
                    </w:rPr>
                    <w:t>PROFESINIŲ ŽINIŲ VERTINIMAS</w:t>
                  </w:r>
                </w:sdtContent>
              </w:sdt>
            </w:p>
            <w:p w14:paraId="1668691C" w14:textId="77777777" w:rsidR="00F45D02" w:rsidRDefault="00F45D02">
              <w:pPr>
                <w:suppressAutoHyphens/>
                <w:jc w:val="center"/>
                <w:rPr>
                  <w:szCs w:val="24"/>
                  <w:lang w:eastAsia="lt-LT"/>
                </w:rPr>
              </w:pPr>
            </w:p>
            <w:sdt>
              <w:sdtPr>
                <w:alias w:val="10 p."/>
                <w:tag w:val="part_bc1ad4d4cad34a43a40256a4900a5029"/>
                <w:id w:val="513814144"/>
                <w:lock w:val="sdtLocked"/>
              </w:sdtPr>
              <w:sdtEndPr/>
              <w:sdtContent>
                <w:p w14:paraId="3E951D75" w14:textId="229C33E6" w:rsidR="00F45D02" w:rsidRDefault="00114BF7">
                  <w:pPr>
                    <w:suppressAutoHyphens/>
                    <w:ind w:firstLine="567"/>
                    <w:jc w:val="both"/>
                    <w:rPr>
                      <w:szCs w:val="24"/>
                      <w:lang w:eastAsia="lt-LT"/>
                    </w:rPr>
                  </w:pPr>
                  <w:sdt>
                    <w:sdtPr>
                      <w:alias w:val="Numeris"/>
                      <w:tag w:val="nr_bc1ad4d4cad34a43a40256a4900a5029"/>
                      <w:id w:val="578253365"/>
                      <w:lock w:val="sdtLocked"/>
                    </w:sdtPr>
                    <w:sdtEndPr/>
                    <w:sdtContent>
                      <w:r w:rsidR="00C514A0">
                        <w:rPr>
                          <w:szCs w:val="24"/>
                          <w:lang w:eastAsia="lt-LT"/>
                        </w:rPr>
                        <w:t>10</w:t>
                      </w:r>
                    </w:sdtContent>
                  </w:sdt>
                  <w:r w:rsidR="00C514A0">
                    <w:rPr>
                      <w:szCs w:val="24"/>
                      <w:lang w:eastAsia="lt-LT"/>
                    </w:rPr>
                    <w:t>. Profesinių žinių vertinimo egzaminą sudaro du etapai – testas ir pokalbis su profesinių žinių vertinimo komisija (toliau – komisija):</w:t>
                  </w:r>
                </w:p>
                <w:sdt>
                  <w:sdtPr>
                    <w:alias w:val="10.1 pp."/>
                    <w:tag w:val="part_f5b90896743043c3ad38f0d22dbcd401"/>
                    <w:id w:val="-1814716600"/>
                    <w:lock w:val="sdtLocked"/>
                  </w:sdtPr>
                  <w:sdtEndPr/>
                  <w:sdtContent>
                    <w:p w14:paraId="7997EA84" w14:textId="77777777" w:rsidR="00F45D02" w:rsidRDefault="00114BF7">
                      <w:pPr>
                        <w:suppressAutoHyphens/>
                        <w:ind w:firstLine="567"/>
                        <w:jc w:val="both"/>
                        <w:rPr>
                          <w:szCs w:val="24"/>
                          <w:lang w:eastAsia="lt-LT"/>
                        </w:rPr>
                      </w:pPr>
                      <w:sdt>
                        <w:sdtPr>
                          <w:alias w:val="Numeris"/>
                          <w:tag w:val="nr_f5b90896743043c3ad38f0d22dbcd401"/>
                          <w:id w:val="-1542746872"/>
                          <w:lock w:val="sdtLocked"/>
                        </w:sdtPr>
                        <w:sdtEndPr/>
                        <w:sdtContent>
                          <w:r w:rsidR="00C514A0">
                            <w:rPr>
                              <w:szCs w:val="24"/>
                              <w:lang w:eastAsia="lt-LT"/>
                            </w:rPr>
                            <w:t>10.1</w:t>
                          </w:r>
                        </w:sdtContent>
                      </w:sdt>
                      <w:r w:rsidR="00C514A0">
                        <w:rPr>
                          <w:szCs w:val="24"/>
                          <w:lang w:eastAsia="lt-LT"/>
                        </w:rPr>
                        <w:t>. Pirmajame etape pareiškėjai laiko testą naudodamiesi EMC kompiuteriu. Draudžiama naudotis telefonu ir asmeniniu kompiuteriu. Testai rengiami ir atliekami pagal „</w:t>
                      </w:r>
                      <w:proofErr w:type="spellStart"/>
                      <w:r w:rsidR="00C514A0">
                        <w:rPr>
                          <w:szCs w:val="24"/>
                          <w:lang w:eastAsia="lt-LT"/>
                        </w:rPr>
                        <w:t>Moodle</w:t>
                      </w:r>
                      <w:proofErr w:type="spellEnd"/>
                      <w:r w:rsidR="00C514A0">
                        <w:rPr>
                          <w:szCs w:val="24"/>
                          <w:lang w:eastAsia="lt-LT"/>
                        </w:rPr>
                        <w:t>“ programos naudojimo vadovą. Testavimas pradedamas paaiškinimu, kaip naudotis „</w:t>
                      </w:r>
                      <w:proofErr w:type="spellStart"/>
                      <w:r w:rsidR="00C514A0">
                        <w:rPr>
                          <w:szCs w:val="24"/>
                          <w:lang w:eastAsia="lt-LT"/>
                        </w:rPr>
                        <w:t>Moodle</w:t>
                      </w:r>
                      <w:proofErr w:type="spellEnd"/>
                      <w:r w:rsidR="00C514A0">
                        <w:rPr>
                          <w:szCs w:val="24"/>
                          <w:lang w:eastAsia="lt-LT"/>
                        </w:rPr>
                        <w:t>“ programa. Tada pareiškėjai prisijungia prie parengto pagal pareiškėjo kategoriją testo ir jį sprendžia:</w:t>
                      </w:r>
                    </w:p>
                    <w:sdt>
                      <w:sdtPr>
                        <w:alias w:val="10.1.1 pp."/>
                        <w:tag w:val="part_9622bea0ffb640b5868f7fcee7981ac9"/>
                        <w:id w:val="389313659"/>
                        <w:lock w:val="sdtLocked"/>
                      </w:sdtPr>
                      <w:sdtEndPr/>
                      <w:sdtContent>
                        <w:p w14:paraId="540CC210" w14:textId="58D4AE71" w:rsidR="00F45D02" w:rsidRDefault="00114BF7">
                          <w:pPr>
                            <w:suppressAutoHyphens/>
                            <w:ind w:firstLine="567"/>
                            <w:jc w:val="both"/>
                            <w:rPr>
                              <w:szCs w:val="24"/>
                              <w:lang w:eastAsia="lt-LT"/>
                            </w:rPr>
                          </w:pPr>
                          <w:sdt>
                            <w:sdtPr>
                              <w:alias w:val="Numeris"/>
                              <w:tag w:val="nr_9622bea0ffb640b5868f7fcee7981ac9"/>
                              <w:id w:val="-764606084"/>
                              <w:lock w:val="sdtLocked"/>
                            </w:sdtPr>
                            <w:sdtEndPr/>
                            <w:sdtContent>
                              <w:r w:rsidR="00C514A0">
                                <w:rPr>
                                  <w:szCs w:val="24"/>
                                  <w:lang w:eastAsia="lt-LT"/>
                                </w:rPr>
                                <w:t>10.1.1</w:t>
                              </w:r>
                            </w:sdtContent>
                          </w:sdt>
                          <w:r w:rsidR="00C514A0">
                            <w:rPr>
                              <w:szCs w:val="24"/>
                              <w:lang w:eastAsia="lt-LT"/>
                            </w:rPr>
                            <w:t>. Testą sudaro 40 klausimų su trimis atsakymų variantais, vienas iš jų yra teisingas. Testo trukmė – 60 minučių. Testas automatiškai užsidaro pasibaigus laikui.</w:t>
                          </w:r>
                        </w:p>
                      </w:sdtContent>
                    </w:sdt>
                    <w:sdt>
                      <w:sdtPr>
                        <w:alias w:val="10.1.2 pp."/>
                        <w:tag w:val="part_c57162d3f9d142a0b3d93533ae25d4ef"/>
                        <w:id w:val="-150522793"/>
                        <w:lock w:val="sdtLocked"/>
                      </w:sdtPr>
                      <w:sdtEndPr/>
                      <w:sdtContent>
                        <w:p w14:paraId="087DC040" w14:textId="77777777" w:rsidR="00F45D02" w:rsidRDefault="00114BF7">
                          <w:pPr>
                            <w:suppressAutoHyphens/>
                            <w:ind w:firstLine="567"/>
                            <w:jc w:val="both"/>
                            <w:rPr>
                              <w:szCs w:val="24"/>
                              <w:lang w:eastAsia="lt-LT"/>
                            </w:rPr>
                          </w:pPr>
                          <w:sdt>
                            <w:sdtPr>
                              <w:alias w:val="Numeris"/>
                              <w:tag w:val="nr_c57162d3f9d142a0b3d93533ae25d4ef"/>
                              <w:id w:val="-619764058"/>
                              <w:lock w:val="sdtLocked"/>
                            </w:sdtPr>
                            <w:sdtEndPr/>
                            <w:sdtContent>
                              <w:r w:rsidR="00C514A0">
                                <w:rPr>
                                  <w:szCs w:val="24"/>
                                  <w:lang w:eastAsia="lt-LT"/>
                                </w:rPr>
                                <w:t>10.1.2</w:t>
                              </w:r>
                            </w:sdtContent>
                          </w:sdt>
                          <w:r w:rsidR="00C514A0">
                            <w:rPr>
                              <w:szCs w:val="24"/>
                              <w:lang w:eastAsia="lt-LT"/>
                            </w:rPr>
                            <w:t>. Testas išlaikomas, jeigu pareiškėjas teisingai atsako į ne mažiau kaip 70 procentų testo klausimų (ne mažiau kaip 28 testo klausimus). Teisingai atsakius į mažiau kaip 70 procentų testo klausimų, testas neišlaikytas. Pareiškėjas testo rezultatus mato kompiuteryje, o testo klausimai ir atsakymai saugomi 2 metus testų programoje.</w:t>
                          </w:r>
                        </w:p>
                      </w:sdtContent>
                    </w:sdt>
                    <w:sdt>
                      <w:sdtPr>
                        <w:alias w:val="10.1.3 pp."/>
                        <w:tag w:val="part_861856856c654cb6916d37c9de8b178a"/>
                        <w:id w:val="1712686008"/>
                        <w:lock w:val="sdtLocked"/>
                      </w:sdtPr>
                      <w:sdtEndPr/>
                      <w:sdtContent>
                        <w:p w14:paraId="5B4501F5" w14:textId="77777777" w:rsidR="00F45D02" w:rsidRDefault="00114BF7">
                          <w:pPr>
                            <w:suppressAutoHyphens/>
                            <w:ind w:firstLine="567"/>
                            <w:jc w:val="both"/>
                            <w:rPr>
                              <w:szCs w:val="24"/>
                              <w:lang w:eastAsia="ar-SA"/>
                            </w:rPr>
                          </w:pPr>
                          <w:sdt>
                            <w:sdtPr>
                              <w:alias w:val="Numeris"/>
                              <w:tag w:val="nr_861856856c654cb6916d37c9de8b178a"/>
                              <w:id w:val="1207375474"/>
                              <w:lock w:val="sdtLocked"/>
                            </w:sdtPr>
                            <w:sdtEndPr/>
                            <w:sdtContent>
                              <w:r w:rsidR="00C514A0">
                                <w:rPr>
                                  <w:szCs w:val="24"/>
                                  <w:lang w:eastAsia="ar-SA"/>
                                </w:rPr>
                                <w:t>10.1.3</w:t>
                              </w:r>
                            </w:sdtContent>
                          </w:sdt>
                          <w:r w:rsidR="00C514A0">
                            <w:rPr>
                              <w:szCs w:val="24"/>
                              <w:lang w:eastAsia="ar-SA"/>
                            </w:rPr>
                            <w:t>. Pareiškėjas, gavęs neigiamą testo įvertinimą, gali pakartotinai laikyti testą ne anksčiau kaip po 30 dienų nuo testo rezultatų gavimo dienos. Atestavimo procedūra atnaujinama pareiškėjui gavus teigiamą testo įvertinimą.</w:t>
                          </w:r>
                        </w:p>
                      </w:sdtContent>
                    </w:sdt>
                  </w:sdtContent>
                </w:sdt>
                <w:sdt>
                  <w:sdtPr>
                    <w:alias w:val="10.2 pp."/>
                    <w:tag w:val="part_e11e3c123f9e41e489231322a8e27966"/>
                    <w:id w:val="-1378003946"/>
                    <w:lock w:val="sdtLocked"/>
                  </w:sdtPr>
                  <w:sdtEndPr/>
                  <w:sdtContent>
                    <w:p w14:paraId="01690261" w14:textId="28CB7AC4" w:rsidR="00F45D02" w:rsidRDefault="00114BF7">
                      <w:pPr>
                        <w:suppressAutoHyphens/>
                        <w:ind w:firstLine="567"/>
                        <w:jc w:val="both"/>
                        <w:rPr>
                          <w:szCs w:val="24"/>
                          <w:lang w:eastAsia="lt-LT"/>
                        </w:rPr>
                      </w:pPr>
                      <w:sdt>
                        <w:sdtPr>
                          <w:alias w:val="Numeris"/>
                          <w:tag w:val="nr_e11e3c123f9e41e489231322a8e27966"/>
                          <w:id w:val="-501659920"/>
                          <w:lock w:val="sdtLocked"/>
                        </w:sdtPr>
                        <w:sdtEndPr/>
                        <w:sdtContent>
                          <w:r w:rsidR="00C514A0">
                            <w:rPr>
                              <w:szCs w:val="24"/>
                              <w:lang w:eastAsia="lt-LT"/>
                            </w:rPr>
                            <w:t>10.2</w:t>
                          </w:r>
                        </w:sdtContent>
                      </w:sdt>
                      <w:r w:rsidR="00C514A0">
                        <w:rPr>
                          <w:szCs w:val="24"/>
                          <w:lang w:eastAsia="lt-LT"/>
                        </w:rPr>
                        <w:t>. Antrajame etape komisija per pokalbį su Programos 3 punkte nurodytų statybos techninės veiklos pagrindinių sričių vadovų pareigas eiti siekiančiais pareiškėjais įvertina jų praktinę patirtį. Komisijos posėdis pokalbiui su pareiškėjais organizuojamas per 20 darbo dienų nuo testo teigiamo įvertinimo dienos. Posėdžio metu pareiškėjui užduodami protokole numatyti klausimai. Daromas posėdžio garso įrašas. Garso įrašas saugomas 30 dienų. Per šį laikotarpį skundų dėl komisijos išvadų negavus, įrašas naikinamas. Jei skundas pateikiamas, įrašas saugomas visą skundo nagrinėjimo laikotarpį ir 3 mėnesius baigus jį nagrinėti.</w:t>
                      </w:r>
                    </w:p>
                  </w:sdtContent>
                </w:sdt>
                <w:sdt>
                  <w:sdtPr>
                    <w:alias w:val="10.3 pp."/>
                    <w:tag w:val="part_8715a68c97a645bba89c764b0c2c03bc"/>
                    <w:id w:val="2064829217"/>
                    <w:lock w:val="sdtLocked"/>
                  </w:sdtPr>
                  <w:sdtEndPr/>
                  <w:sdtContent>
                    <w:p w14:paraId="348CE5B5" w14:textId="77777777" w:rsidR="00F45D02" w:rsidRDefault="00114BF7">
                      <w:pPr>
                        <w:suppressAutoHyphens/>
                        <w:ind w:firstLine="567"/>
                        <w:jc w:val="both"/>
                        <w:rPr>
                          <w:szCs w:val="24"/>
                          <w:lang w:eastAsia="lt-LT"/>
                        </w:rPr>
                      </w:pPr>
                      <w:sdt>
                        <w:sdtPr>
                          <w:alias w:val="Numeris"/>
                          <w:tag w:val="nr_8715a68c97a645bba89c764b0c2c03bc"/>
                          <w:id w:val="344828485"/>
                          <w:lock w:val="sdtLocked"/>
                        </w:sdtPr>
                        <w:sdtEndPr/>
                        <w:sdtContent>
                          <w:r w:rsidR="00C514A0">
                            <w:rPr>
                              <w:szCs w:val="24"/>
                              <w:lang w:eastAsia="lt-LT"/>
                            </w:rPr>
                            <w:t>10.3</w:t>
                          </w:r>
                        </w:sdtContent>
                      </w:sdt>
                      <w:r w:rsidR="00C514A0">
                        <w:rPr>
                          <w:szCs w:val="24"/>
                          <w:lang w:eastAsia="lt-LT"/>
                        </w:rPr>
                        <w:t>. Komisija priima sprendimus kolegialiai paprasta dauguma.</w:t>
                      </w:r>
                    </w:p>
                  </w:sdtContent>
                </w:sdt>
              </w:sdtContent>
            </w:sdt>
            <w:sdt>
              <w:sdtPr>
                <w:alias w:val="11 p."/>
                <w:tag w:val="part_33c9da0bd5bb49dfa2e142575ad070b0"/>
                <w:id w:val="-1881846937"/>
                <w:lock w:val="sdtLocked"/>
              </w:sdtPr>
              <w:sdtEndPr/>
              <w:sdtContent>
                <w:p w14:paraId="600E42FE" w14:textId="3D202C5F" w:rsidR="00F45D02" w:rsidRDefault="00114BF7">
                  <w:pPr>
                    <w:suppressAutoHyphens/>
                    <w:ind w:firstLine="567"/>
                    <w:jc w:val="both"/>
                    <w:rPr>
                      <w:rFonts w:eastAsia="Calibri"/>
                      <w:szCs w:val="24"/>
                      <w:lang w:eastAsia="lt-LT"/>
                    </w:rPr>
                  </w:pPr>
                  <w:sdt>
                    <w:sdtPr>
                      <w:alias w:val="Numeris"/>
                      <w:tag w:val="nr_33c9da0bd5bb49dfa2e142575ad070b0"/>
                      <w:id w:val="1191650886"/>
                      <w:lock w:val="sdtLocked"/>
                    </w:sdtPr>
                    <w:sdtEndPr/>
                    <w:sdtContent>
                      <w:r w:rsidR="00C514A0">
                        <w:rPr>
                          <w:szCs w:val="24"/>
                          <w:lang w:eastAsia="lt-LT"/>
                        </w:rPr>
                        <w:t>11</w:t>
                      </w:r>
                    </w:sdtContent>
                  </w:sdt>
                  <w:r w:rsidR="00C514A0">
                    <w:rPr>
                      <w:szCs w:val="24"/>
                      <w:lang w:eastAsia="lt-LT"/>
                    </w:rPr>
                    <w:t xml:space="preserve">. </w:t>
                  </w:r>
                  <w:r w:rsidR="00C514A0">
                    <w:rPr>
                      <w:rFonts w:eastAsia="Calibri"/>
                      <w:szCs w:val="24"/>
                      <w:lang w:eastAsia="lt-LT"/>
                    </w:rPr>
                    <w:t xml:space="preserve">Pareiškėjas, gavęs neigiamą profesinių žinių egzamino įvertinimą, gali egzaminą pakartotinai laikyti ne anksčiau kaip po 30 dienų. Egzamino perlaikymo skaičius neribojamas. </w:t>
                  </w:r>
                  <w:r w:rsidR="00C514A0">
                    <w:rPr>
                      <w:rFonts w:eastAsia="Calibri"/>
                      <w:lang w:eastAsia="lt-LT"/>
                    </w:rPr>
                    <w:t xml:space="preserve">Pareiškėjas per 10 darbo dienų dėl </w:t>
                  </w:r>
                  <w:r w:rsidR="00C514A0">
                    <w:rPr>
                      <w:rFonts w:eastAsia="Calibri"/>
                      <w:szCs w:val="24"/>
                      <w:lang w:eastAsia="lt-LT"/>
                    </w:rPr>
                    <w:t>profesinių žinių egzamino įvertinimo</w:t>
                  </w:r>
                  <w:r w:rsidR="00C514A0">
                    <w:rPr>
                      <w:rFonts w:eastAsia="Calibri"/>
                      <w:lang w:eastAsia="lt-LT"/>
                    </w:rPr>
                    <w:t xml:space="preserve"> gali pateikti motyvuotą skundą. EMC vadovo sudaryta skundo nagrinėjimo komisija per 10 darbo dienų išnagrinėja skundą įvertindama visus egzamino duomenis, įskaitant įrašus, </w:t>
                  </w:r>
                  <w:r w:rsidR="00C514A0">
                    <w:rPr>
                      <w:rFonts w:eastAsia="Calibri"/>
                      <w:szCs w:val="24"/>
                      <w:lang w:eastAsia="lt-LT"/>
                    </w:rPr>
                    <w:t>priima sprendimą palikti rezultatą nepakeistą, jį pakeisti arba panaikinti ir skirti pakartotinį egzaminą, ir apie priimtą sprendimą per 3 darbo dienas nuo sprendimo priėmimo informuoja pareiškėją. Skundo nagrinėjimo komisijos sprendimas per mėnesį gali būti skundžiamas Lietuvos administracinių ginčų komisijai arba Lietuvos administraciniam teismui teisės aktų nustatyta tvarka.</w:t>
                  </w:r>
                </w:p>
              </w:sdtContent>
            </w:sdt>
            <w:sdt>
              <w:sdtPr>
                <w:alias w:val="12 p."/>
                <w:tag w:val="part_a1b746cefa144838bd5ed21090c1dc27"/>
                <w:id w:val="-1448770632"/>
                <w:lock w:val="sdtLocked"/>
              </w:sdtPr>
              <w:sdtEndPr/>
              <w:sdtContent>
                <w:p w14:paraId="07C083E2" w14:textId="1E2CEB62" w:rsidR="00F45D02" w:rsidRDefault="00114BF7">
                  <w:pPr>
                    <w:suppressAutoHyphens/>
                    <w:ind w:firstLine="567"/>
                    <w:jc w:val="both"/>
                    <w:rPr>
                      <w:szCs w:val="24"/>
                      <w:lang w:eastAsia="lt-LT"/>
                    </w:rPr>
                  </w:pPr>
                  <w:sdt>
                    <w:sdtPr>
                      <w:alias w:val="Numeris"/>
                      <w:tag w:val="nr_a1b746cefa144838bd5ed21090c1dc27"/>
                      <w:id w:val="-212736467"/>
                      <w:lock w:val="sdtLocked"/>
                    </w:sdtPr>
                    <w:sdtEndPr/>
                    <w:sdtContent>
                      <w:r w:rsidR="00C514A0">
                        <w:rPr>
                          <w:rFonts w:eastAsia="Calibri"/>
                          <w:szCs w:val="24"/>
                          <w:lang w:eastAsia="lt-LT"/>
                        </w:rPr>
                        <w:t>12</w:t>
                      </w:r>
                    </w:sdtContent>
                  </w:sdt>
                  <w:r w:rsidR="00C514A0">
                    <w:rPr>
                      <w:rFonts w:eastAsia="Calibri"/>
                      <w:szCs w:val="24"/>
                      <w:lang w:eastAsia="lt-LT"/>
                    </w:rPr>
                    <w:t>. Pareiškėjas, gavęs neigiamą profesinių žinių egzamino įvertinimą, gali egzaminą pakartotinai laikyti ne anksčiau kaip po 30 dienų. Egzamino perlaikymo skaičius neribojamas.</w:t>
                  </w:r>
                </w:p>
              </w:sdtContent>
            </w:sdt>
            <w:sdt>
              <w:sdtPr>
                <w:alias w:val="13 p."/>
                <w:tag w:val="part_c02c475299114ce1a48ba45a185f7bfc"/>
                <w:id w:val="-1519843753"/>
                <w:lock w:val="sdtLocked"/>
              </w:sdtPr>
              <w:sdtEndPr/>
              <w:sdtContent>
                <w:p w14:paraId="7F90234B" w14:textId="77777777" w:rsidR="00F45D02" w:rsidRDefault="00114BF7">
                  <w:pPr>
                    <w:suppressAutoHyphens/>
                    <w:ind w:firstLine="567"/>
                    <w:jc w:val="both"/>
                    <w:rPr>
                      <w:szCs w:val="24"/>
                      <w:lang w:eastAsia="lt-LT"/>
                    </w:rPr>
                  </w:pPr>
                  <w:sdt>
                    <w:sdtPr>
                      <w:alias w:val="Numeris"/>
                      <w:tag w:val="nr_c02c475299114ce1a48ba45a185f7bfc"/>
                      <w:id w:val="-1726834194"/>
                      <w:lock w:val="sdtLocked"/>
                    </w:sdtPr>
                    <w:sdtEndPr/>
                    <w:sdtContent>
                      <w:r w:rsidR="00C514A0">
                        <w:rPr>
                          <w:szCs w:val="24"/>
                          <w:lang w:eastAsia="lt-LT"/>
                        </w:rPr>
                        <w:t>13</w:t>
                      </w:r>
                    </w:sdtContent>
                  </w:sdt>
                  <w:r w:rsidR="00C514A0">
                    <w:rPr>
                      <w:szCs w:val="24"/>
                      <w:lang w:eastAsia="lt-LT"/>
                    </w:rPr>
                    <w:t>. Pareiškėjai, norintys, kad jiems išduotas kvalifikacijos atestatas būtų papildytas naujomis darbo sritimis, laiko egzamino testą iš darbo sričių, kuriomis siekia papildyti kvalifikacijos atestatą. Dėl kitų galimų įrašų apie techninių parametrų atitinkamoje darbo srityje ir (ar) statinių grupėse, ir (ar) pareigų aprašyme pagrįstumą, įvertinusi pareiškėjo prašymą ir priedus, sprendžia komisija.</w:t>
                  </w:r>
                </w:p>
              </w:sdtContent>
            </w:sdt>
            <w:sdt>
              <w:sdtPr>
                <w:alias w:val="14 p."/>
                <w:tag w:val="part_b61008c086ec4c8cba346f610ffb4015"/>
                <w:id w:val="-837455113"/>
                <w:lock w:val="sdtLocked"/>
              </w:sdtPr>
              <w:sdtEndPr/>
              <w:sdtContent>
                <w:p w14:paraId="57A6E08E" w14:textId="77777777" w:rsidR="00F45D02" w:rsidRDefault="00114BF7">
                  <w:pPr>
                    <w:suppressAutoHyphens/>
                    <w:ind w:firstLine="567"/>
                    <w:jc w:val="both"/>
                    <w:rPr>
                      <w:szCs w:val="24"/>
                      <w:lang w:eastAsia="lt-LT"/>
                    </w:rPr>
                  </w:pPr>
                  <w:sdt>
                    <w:sdtPr>
                      <w:alias w:val="Numeris"/>
                      <w:tag w:val="nr_b61008c086ec4c8cba346f610ffb4015"/>
                      <w:id w:val="-2016612751"/>
                      <w:lock w:val="sdtLocked"/>
                    </w:sdtPr>
                    <w:sdtEndPr/>
                    <w:sdtContent>
                      <w:r w:rsidR="00C514A0">
                        <w:rPr>
                          <w:szCs w:val="24"/>
                          <w:lang w:eastAsia="lt-LT"/>
                        </w:rPr>
                        <w:t>14</w:t>
                      </w:r>
                    </w:sdtContent>
                  </w:sdt>
                  <w:r w:rsidR="00C514A0">
                    <w:rPr>
                      <w:szCs w:val="24"/>
                      <w:lang w:eastAsia="lt-LT"/>
                    </w:rPr>
                    <w:t>. Profesinių žinių vertinimo paslaugos yra mokamos. Už vieno egzamino laikymą ar perlaikymą pareiškėjas sumoka EMC direktoriaus nustatyto dydžio mokestį. Šis mokestis turi būti sumokėtas per 5 darbo dienas nuo išankstinio apmokėjimo sąskaitos gavimo dienos. Neišlaikius egzamino arba į jį neatvykus be svarbių priežasčių, sumokėtas mokestis pareiškėjui negrąžinamas.</w:t>
                  </w:r>
                </w:p>
                <w:p w14:paraId="380183D3" w14:textId="77777777" w:rsidR="00F45D02" w:rsidRDefault="00114BF7">
                  <w:pPr>
                    <w:suppressAutoHyphens/>
                    <w:jc w:val="both"/>
                    <w:rPr>
                      <w:szCs w:val="24"/>
                      <w:lang w:eastAsia="lt-LT"/>
                    </w:rPr>
                  </w:pPr>
                </w:p>
              </w:sdtContent>
            </w:sdt>
          </w:sdtContent>
        </w:sdt>
        <w:sdt>
          <w:sdtPr>
            <w:alias w:val="skyrius"/>
            <w:tag w:val="part_9ffddb5b34c3496c983339e69fa1bdb8"/>
            <w:id w:val="-782103557"/>
            <w:lock w:val="sdtLocked"/>
          </w:sdtPr>
          <w:sdtEndPr/>
          <w:sdtContent>
            <w:p w14:paraId="2D2B0022" w14:textId="77777777" w:rsidR="00F45D02" w:rsidRDefault="00114BF7">
              <w:pPr>
                <w:keepNext/>
                <w:tabs>
                  <w:tab w:val="left" w:pos="284"/>
                </w:tabs>
                <w:jc w:val="center"/>
                <w:rPr>
                  <w:b/>
                  <w:kern w:val="28"/>
                  <w:szCs w:val="24"/>
                  <w:lang w:eastAsia="lt-LT"/>
                </w:rPr>
              </w:pPr>
              <w:sdt>
                <w:sdtPr>
                  <w:alias w:val="Numeris"/>
                  <w:tag w:val="nr_9ffddb5b34c3496c983339e69fa1bdb8"/>
                  <w:id w:val="374513025"/>
                  <w:lock w:val="sdtLocked"/>
                </w:sdtPr>
                <w:sdtEndPr/>
                <w:sdtContent>
                  <w:r w:rsidR="00C514A0">
                    <w:rPr>
                      <w:b/>
                      <w:kern w:val="28"/>
                      <w:szCs w:val="24"/>
                      <w:lang w:eastAsia="lt-LT"/>
                    </w:rPr>
                    <w:t>VII</w:t>
                  </w:r>
                </w:sdtContent>
              </w:sdt>
              <w:r w:rsidR="00C514A0">
                <w:rPr>
                  <w:b/>
                  <w:kern w:val="28"/>
                  <w:szCs w:val="24"/>
                  <w:lang w:eastAsia="lt-LT"/>
                </w:rPr>
                <w:t xml:space="preserve"> SKYRIUS</w:t>
              </w:r>
            </w:p>
            <w:p w14:paraId="65B0E0F5" w14:textId="77777777" w:rsidR="00F45D02" w:rsidRDefault="00114BF7">
              <w:pPr>
                <w:keepNext/>
                <w:tabs>
                  <w:tab w:val="left" w:pos="284"/>
                </w:tabs>
                <w:jc w:val="center"/>
                <w:rPr>
                  <w:b/>
                  <w:kern w:val="28"/>
                  <w:szCs w:val="24"/>
                  <w:lang w:eastAsia="lt-LT"/>
                </w:rPr>
              </w:pPr>
              <w:sdt>
                <w:sdtPr>
                  <w:alias w:val="Pavadinimas"/>
                  <w:tag w:val="title_9ffddb5b34c3496c983339e69fa1bdb8"/>
                  <w:id w:val="-844550502"/>
                  <w:lock w:val="sdtLocked"/>
                </w:sdtPr>
                <w:sdtEndPr/>
                <w:sdtContent>
                  <w:r w:rsidR="00C514A0">
                    <w:rPr>
                      <w:b/>
                      <w:kern w:val="28"/>
                      <w:szCs w:val="24"/>
                      <w:lang w:eastAsia="lt-LT"/>
                    </w:rPr>
                    <w:t>PROFESINIŲ ŽINIŲ VERTINIMO PERSONALAS</w:t>
                  </w:r>
                </w:sdtContent>
              </w:sdt>
            </w:p>
            <w:p w14:paraId="4DB2F138" w14:textId="77777777" w:rsidR="00F45D02" w:rsidRDefault="00F45D02">
              <w:pPr>
                <w:jc w:val="center"/>
                <w:rPr>
                  <w:szCs w:val="24"/>
                  <w:lang w:eastAsia="lt-LT"/>
                </w:rPr>
              </w:pPr>
            </w:p>
            <w:sdt>
              <w:sdtPr>
                <w:alias w:val="15 p."/>
                <w:tag w:val="part_07cf27a37c744238a43f81d16ace8447"/>
                <w:id w:val="-473526028"/>
                <w:lock w:val="sdtLocked"/>
              </w:sdtPr>
              <w:sdtEndPr/>
              <w:sdtContent>
                <w:p w14:paraId="64DCBF7E" w14:textId="77777777" w:rsidR="00F45D02" w:rsidRDefault="00114BF7">
                  <w:pPr>
                    <w:suppressAutoHyphens/>
                    <w:ind w:firstLine="567"/>
                    <w:jc w:val="both"/>
                    <w:rPr>
                      <w:szCs w:val="24"/>
                      <w:lang w:eastAsia="lt-LT"/>
                    </w:rPr>
                  </w:pPr>
                  <w:sdt>
                    <w:sdtPr>
                      <w:alias w:val="Numeris"/>
                      <w:tag w:val="nr_07cf27a37c744238a43f81d16ace8447"/>
                      <w:id w:val="348686590"/>
                      <w:lock w:val="sdtLocked"/>
                    </w:sdtPr>
                    <w:sdtEndPr/>
                    <w:sdtContent>
                      <w:r w:rsidR="00C514A0">
                        <w:rPr>
                          <w:szCs w:val="24"/>
                          <w:lang w:eastAsia="lt-LT"/>
                        </w:rPr>
                        <w:t>15</w:t>
                      </w:r>
                    </w:sdtContent>
                  </w:sdt>
                  <w:r w:rsidR="00C514A0">
                    <w:rPr>
                      <w:szCs w:val="24"/>
                      <w:lang w:eastAsia="lt-LT"/>
                    </w:rPr>
                    <w:t>. Pareiškėjų profesines žinias vertina EMC sudaryta komisija. Komisijos nariai – žinomi savo srities specialistai, atitinkantys vieną iš Reglamento</w:t>
                  </w:r>
                  <w:r w:rsidR="00C514A0">
                    <w:rPr>
                      <w:bCs/>
                      <w:szCs w:val="24"/>
                      <w:lang w:eastAsia="lt-LT"/>
                    </w:rPr>
                    <w:t xml:space="preserve"> </w:t>
                  </w:r>
                  <w:r w:rsidR="00C514A0">
                    <w:rPr>
                      <w:szCs w:val="24"/>
                      <w:lang w:eastAsia="lt-LT"/>
                    </w:rPr>
                    <w:t xml:space="preserve">30.4 papunktyje nustatytų kvalifikacinių reikalavimų – </w:t>
                  </w:r>
                  <w:r w:rsidR="00C514A0">
                    <w:rPr>
                      <w:spacing w:val="-2"/>
                      <w:szCs w:val="24"/>
                    </w:rPr>
                    <w:t xml:space="preserve">atsakingais už profesinių žinių vertinimą gali būti: aukštųjų mokyklų, rengiančių statybos </w:t>
                  </w:r>
                  <w:r w:rsidR="00C514A0">
                    <w:rPr>
                      <w:spacing w:val="-2"/>
                      <w:szCs w:val="24"/>
                    </w:rPr>
                    <w:lastRenderedPageBreak/>
                    <w:t>specialistus, atstovai; specialistai, turintys mokslinį laipsnį; vertinamoje profesinių žinių srityje Reglamento nustatyta tvarka atestuoti vadovai.</w:t>
                  </w:r>
                </w:p>
              </w:sdtContent>
            </w:sdt>
            <w:sdt>
              <w:sdtPr>
                <w:alias w:val="16 p."/>
                <w:tag w:val="part_e3f9e51929904b1e82febbcf4ccb3d92"/>
                <w:id w:val="-455494038"/>
                <w:lock w:val="sdtLocked"/>
              </w:sdtPr>
              <w:sdtEndPr/>
              <w:sdtContent>
                <w:p w14:paraId="03AB2FED" w14:textId="77777777" w:rsidR="00F45D02" w:rsidRDefault="00114BF7">
                  <w:pPr>
                    <w:suppressAutoHyphens/>
                    <w:ind w:firstLine="567"/>
                    <w:jc w:val="both"/>
                    <w:rPr>
                      <w:szCs w:val="24"/>
                      <w:lang w:eastAsia="lt-LT"/>
                    </w:rPr>
                  </w:pPr>
                  <w:sdt>
                    <w:sdtPr>
                      <w:alias w:val="Numeris"/>
                      <w:tag w:val="nr_e3f9e51929904b1e82febbcf4ccb3d92"/>
                      <w:id w:val="770128354"/>
                      <w:lock w:val="sdtLocked"/>
                    </w:sdtPr>
                    <w:sdtEndPr/>
                    <w:sdtContent>
                      <w:r w:rsidR="00C514A0">
                        <w:rPr>
                          <w:szCs w:val="24"/>
                          <w:lang w:eastAsia="lt-LT"/>
                        </w:rPr>
                        <w:t>16</w:t>
                      </w:r>
                    </w:sdtContent>
                  </w:sdt>
                  <w:r w:rsidR="00C514A0">
                    <w:rPr>
                      <w:szCs w:val="24"/>
                      <w:lang w:eastAsia="lt-LT"/>
                    </w:rPr>
                    <w:t>. Komisija sudaroma mažiausiai iš trijų asmenų ir skiriama EMC direktoriaus potvarkiu. Komisijos pirmininku skiriamas komisijos narys, turintis didžiausią veiklos patirtį vertinamoje profesinių žinių srityje.</w:t>
                  </w:r>
                </w:p>
              </w:sdtContent>
            </w:sdt>
            <w:sdt>
              <w:sdtPr>
                <w:alias w:val="17 p."/>
                <w:tag w:val="part_09ef2bbf783748eb8c5da2a1b468e553"/>
                <w:id w:val="-829448267"/>
                <w:lock w:val="sdtLocked"/>
              </w:sdtPr>
              <w:sdtEndPr/>
              <w:sdtContent>
                <w:p w14:paraId="595A40D5" w14:textId="77777777" w:rsidR="00F45D02" w:rsidRDefault="00114BF7">
                  <w:pPr>
                    <w:ind w:firstLine="567"/>
                    <w:jc w:val="both"/>
                    <w:rPr>
                      <w:szCs w:val="24"/>
                      <w:lang w:eastAsia="lt-LT"/>
                    </w:rPr>
                  </w:pPr>
                  <w:sdt>
                    <w:sdtPr>
                      <w:alias w:val="Numeris"/>
                      <w:tag w:val="nr_09ef2bbf783748eb8c5da2a1b468e553"/>
                      <w:id w:val="1933321639"/>
                      <w:lock w:val="sdtLocked"/>
                    </w:sdtPr>
                    <w:sdtEndPr/>
                    <w:sdtContent>
                      <w:r w:rsidR="00C514A0">
                        <w:rPr>
                          <w:szCs w:val="24"/>
                          <w:lang w:eastAsia="lt-LT"/>
                        </w:rPr>
                        <w:t>17</w:t>
                      </w:r>
                    </w:sdtContent>
                  </w:sdt>
                  <w:r w:rsidR="00C514A0">
                    <w:rPr>
                      <w:szCs w:val="24"/>
                      <w:lang w:eastAsia="lt-LT"/>
                    </w:rPr>
                    <w:t>. Prireikus ir komisijai nusprendus, EMC direktorius gali kviesti į profesinių žinių vertinimo komisijos posėdį nepriklausomus specialistus ir (ar) ekspertus.</w:t>
                  </w:r>
                </w:p>
              </w:sdtContent>
            </w:sdt>
            <w:sdt>
              <w:sdtPr>
                <w:alias w:val="18 p."/>
                <w:tag w:val="part_8fa81bf40d704b9db105a3ee1f3a4983"/>
                <w:id w:val="-320275489"/>
                <w:lock w:val="sdtLocked"/>
              </w:sdtPr>
              <w:sdtEndPr/>
              <w:sdtContent>
                <w:p w14:paraId="76760BE2" w14:textId="77777777" w:rsidR="00F45D02" w:rsidRDefault="00114BF7">
                  <w:pPr>
                    <w:ind w:firstLine="567"/>
                    <w:jc w:val="both"/>
                    <w:rPr>
                      <w:szCs w:val="24"/>
                      <w:lang w:eastAsia="lt-LT"/>
                    </w:rPr>
                  </w:pPr>
                  <w:sdt>
                    <w:sdtPr>
                      <w:alias w:val="Numeris"/>
                      <w:tag w:val="nr_8fa81bf40d704b9db105a3ee1f3a4983"/>
                      <w:id w:val="1077860346"/>
                      <w:lock w:val="sdtLocked"/>
                    </w:sdtPr>
                    <w:sdtEndPr/>
                    <w:sdtContent>
                      <w:r w:rsidR="00C514A0">
                        <w:rPr>
                          <w:szCs w:val="24"/>
                          <w:lang w:eastAsia="lt-LT"/>
                        </w:rPr>
                        <w:t>18</w:t>
                      </w:r>
                    </w:sdtContent>
                  </w:sdt>
                  <w:r w:rsidR="00C514A0">
                    <w:rPr>
                      <w:szCs w:val="24"/>
                      <w:lang w:eastAsia="lt-LT"/>
                    </w:rPr>
                    <w:t>. Komisijos narys privalo nusišalinti nuo pareiškėjo profesinių žinių vertinimo, jeigu yra susijęs su pareiškėju šeimos, artimos giminystės ir (ar) verslo ryšiais, susijusiais su jo privačiais interesais – jo (ar jam artimo asmens, kaip tai apibrėžta Lietuvos Respublikos viešųjų ir privačių interesų derinimo įstatyme) suinteresuotumu asmenine turtine nauda, ir dėl to gali kilti interesų konfliktas.</w:t>
                  </w:r>
                </w:p>
              </w:sdtContent>
            </w:sdt>
            <w:sdt>
              <w:sdtPr>
                <w:alias w:val="19 p."/>
                <w:tag w:val="part_2170e32d88a549b5a9dee6598dfe8b3d"/>
                <w:id w:val="737684257"/>
                <w:lock w:val="sdtLocked"/>
              </w:sdtPr>
              <w:sdtEndPr/>
              <w:sdtContent>
                <w:p w14:paraId="29B2DB82" w14:textId="77777777" w:rsidR="00F45D02" w:rsidRDefault="00114BF7">
                  <w:pPr>
                    <w:suppressAutoHyphens/>
                    <w:ind w:firstLine="567"/>
                    <w:jc w:val="both"/>
                    <w:rPr>
                      <w:szCs w:val="24"/>
                      <w:lang w:eastAsia="lt-LT"/>
                    </w:rPr>
                  </w:pPr>
                  <w:sdt>
                    <w:sdtPr>
                      <w:alias w:val="Numeris"/>
                      <w:tag w:val="nr_2170e32d88a549b5a9dee6598dfe8b3d"/>
                      <w:id w:val="404041931"/>
                      <w:lock w:val="sdtLocked"/>
                    </w:sdtPr>
                    <w:sdtEndPr/>
                    <w:sdtContent>
                      <w:r w:rsidR="00C514A0">
                        <w:rPr>
                          <w:szCs w:val="24"/>
                          <w:lang w:eastAsia="lt-LT"/>
                        </w:rPr>
                        <w:t>19</w:t>
                      </w:r>
                    </w:sdtContent>
                  </w:sdt>
                  <w:r w:rsidR="00C514A0">
                    <w:rPr>
                      <w:szCs w:val="24"/>
                      <w:lang w:eastAsia="lt-LT"/>
                    </w:rPr>
                    <w:t>. Vertinant kitų valstybių (trečiųjų šalių), Europos Sąjungos valstybės narių piliečių profesinį pasirengimą, testas pareiškėjui teikiamas valstybine lietuvių kalba. Jei pareiškėjas nesupranta lietuvių kalbos, jo prašymu EMC organizuoja testo vertimą. Testo vertimo išlaidas apmoka pareiškėjas. Komisijos narių pokalbis su pareiškėju vyksta valstybine lietuvių kalba. Galima išimtis – abiem pusėms suprantama kalba, kai yra bent du komisijos nariai, mokantys pareiškėjo kalbą. Kitu atveju, pareiškėjo prašymu, EMC samdo vertėją, kurio paslaugas apmoka pareiškėjas.</w:t>
                  </w:r>
                </w:p>
                <w:p w14:paraId="4D9BCE30" w14:textId="77777777" w:rsidR="00F45D02" w:rsidRDefault="00114BF7">
                  <w:pPr>
                    <w:jc w:val="center"/>
                    <w:rPr>
                      <w:szCs w:val="24"/>
                      <w:lang w:eastAsia="lt-LT"/>
                    </w:rPr>
                  </w:pPr>
                </w:p>
              </w:sdtContent>
            </w:sdt>
          </w:sdtContent>
        </w:sdt>
        <w:sdt>
          <w:sdtPr>
            <w:alias w:val="skyrius"/>
            <w:tag w:val="part_0ff7fe4bcbd64a0c87b4808878242454"/>
            <w:id w:val="-1221209617"/>
            <w:lock w:val="sdtLocked"/>
          </w:sdtPr>
          <w:sdtEndPr/>
          <w:sdtContent>
            <w:p w14:paraId="6D41D79C" w14:textId="77777777" w:rsidR="00F45D02" w:rsidRDefault="00114BF7">
              <w:pPr>
                <w:keepNext/>
                <w:tabs>
                  <w:tab w:val="left" w:pos="0"/>
                  <w:tab w:val="center" w:pos="4819"/>
                  <w:tab w:val="left" w:pos="6076"/>
                </w:tabs>
                <w:jc w:val="center"/>
                <w:rPr>
                  <w:b/>
                  <w:kern w:val="28"/>
                  <w:szCs w:val="24"/>
                  <w:lang w:eastAsia="lt-LT"/>
                </w:rPr>
              </w:pPr>
              <w:sdt>
                <w:sdtPr>
                  <w:alias w:val="Numeris"/>
                  <w:tag w:val="nr_0ff7fe4bcbd64a0c87b4808878242454"/>
                  <w:id w:val="-187137662"/>
                  <w:lock w:val="sdtLocked"/>
                </w:sdtPr>
                <w:sdtEndPr/>
                <w:sdtContent>
                  <w:r w:rsidR="00C514A0">
                    <w:rPr>
                      <w:b/>
                      <w:kern w:val="28"/>
                      <w:szCs w:val="24"/>
                      <w:lang w:eastAsia="lt-LT"/>
                    </w:rPr>
                    <w:t>VIII</w:t>
                  </w:r>
                </w:sdtContent>
              </w:sdt>
              <w:r w:rsidR="00C514A0">
                <w:rPr>
                  <w:b/>
                  <w:kern w:val="28"/>
                  <w:szCs w:val="24"/>
                  <w:lang w:eastAsia="lt-LT"/>
                </w:rPr>
                <w:t xml:space="preserve"> SKYRIUS</w:t>
              </w:r>
            </w:p>
            <w:p w14:paraId="11F96327" w14:textId="77777777" w:rsidR="00F45D02" w:rsidRDefault="00114BF7">
              <w:pPr>
                <w:keepNext/>
                <w:tabs>
                  <w:tab w:val="left" w:pos="0"/>
                </w:tabs>
                <w:jc w:val="center"/>
                <w:rPr>
                  <w:b/>
                  <w:kern w:val="28"/>
                  <w:szCs w:val="24"/>
                  <w:lang w:eastAsia="lt-LT"/>
                </w:rPr>
              </w:pPr>
              <w:sdt>
                <w:sdtPr>
                  <w:alias w:val="Pavadinimas"/>
                  <w:tag w:val="title_0ff7fe4bcbd64a0c87b4808878242454"/>
                  <w:id w:val="-1383481684"/>
                  <w:lock w:val="sdtLocked"/>
                </w:sdtPr>
                <w:sdtEndPr/>
                <w:sdtContent>
                  <w:r w:rsidR="00C514A0">
                    <w:rPr>
                      <w:b/>
                      <w:kern w:val="28"/>
                      <w:szCs w:val="24"/>
                      <w:lang w:eastAsia="lt-LT"/>
                    </w:rPr>
                    <w:t>PROFESINIŲ ŽINIŲ VERTINIMĄ PATVIRTINANTIS DOKUMENTAS</w:t>
                  </w:r>
                </w:sdtContent>
              </w:sdt>
            </w:p>
            <w:p w14:paraId="275D7CCD" w14:textId="77777777" w:rsidR="00F45D02" w:rsidRDefault="00F45D02">
              <w:pPr>
                <w:jc w:val="center"/>
                <w:rPr>
                  <w:szCs w:val="24"/>
                  <w:lang w:eastAsia="lt-LT"/>
                </w:rPr>
              </w:pPr>
            </w:p>
            <w:sdt>
              <w:sdtPr>
                <w:alias w:val="20 p."/>
                <w:tag w:val="part_eabd7e9ee26449b4830fb2e480451fa2"/>
                <w:id w:val="-1821872998"/>
                <w:lock w:val="sdtLocked"/>
              </w:sdtPr>
              <w:sdtEndPr/>
              <w:sdtContent>
                <w:p w14:paraId="48898FB3" w14:textId="77777777" w:rsidR="00F45D02" w:rsidRDefault="00114BF7">
                  <w:pPr>
                    <w:suppressAutoHyphens/>
                    <w:ind w:firstLine="567"/>
                    <w:jc w:val="both"/>
                    <w:rPr>
                      <w:szCs w:val="24"/>
                    </w:rPr>
                  </w:pPr>
                  <w:sdt>
                    <w:sdtPr>
                      <w:alias w:val="Numeris"/>
                      <w:tag w:val="nr_eabd7e9ee26449b4830fb2e480451fa2"/>
                      <w:id w:val="981967243"/>
                      <w:lock w:val="sdtLocked"/>
                    </w:sdtPr>
                    <w:sdtEndPr/>
                    <w:sdtContent>
                      <w:r w:rsidR="00C514A0">
                        <w:rPr>
                          <w:szCs w:val="24"/>
                          <w:lang w:eastAsia="lt-LT"/>
                        </w:rPr>
                        <w:t>20</w:t>
                      </w:r>
                    </w:sdtContent>
                  </w:sdt>
                  <w:r w:rsidR="00C514A0">
                    <w:rPr>
                      <w:szCs w:val="24"/>
                      <w:lang w:eastAsia="lt-LT"/>
                    </w:rPr>
                    <w:t>. Sprendimai dėl profesinių žinių įvertinimo įforminami protokolu. Jame nurodoma:</w:t>
                  </w:r>
                </w:p>
                <w:sdt>
                  <w:sdtPr>
                    <w:alias w:val="20.1 pp."/>
                    <w:tag w:val="part_80278a733b99436eb3f6b6d39109cb85"/>
                    <w:id w:val="1090736138"/>
                    <w:lock w:val="sdtLocked"/>
                  </w:sdtPr>
                  <w:sdtEndPr/>
                  <w:sdtContent>
                    <w:p w14:paraId="605AADF4" w14:textId="77777777" w:rsidR="00F45D02" w:rsidRDefault="00114BF7">
                      <w:pPr>
                        <w:suppressAutoHyphens/>
                        <w:ind w:firstLine="567"/>
                        <w:jc w:val="both"/>
                        <w:rPr>
                          <w:szCs w:val="24"/>
                          <w:lang w:eastAsia="lt-LT"/>
                        </w:rPr>
                      </w:pPr>
                      <w:sdt>
                        <w:sdtPr>
                          <w:alias w:val="Numeris"/>
                          <w:tag w:val="nr_80278a733b99436eb3f6b6d39109cb85"/>
                          <w:id w:val="-1132483388"/>
                          <w:lock w:val="sdtLocked"/>
                        </w:sdtPr>
                        <w:sdtEndPr/>
                        <w:sdtContent>
                          <w:r w:rsidR="00C514A0">
                            <w:rPr>
                              <w:szCs w:val="24"/>
                              <w:lang w:eastAsia="lt-LT"/>
                            </w:rPr>
                            <w:t>20.1</w:t>
                          </w:r>
                        </w:sdtContent>
                      </w:sdt>
                      <w:r w:rsidR="00C514A0">
                        <w:rPr>
                          <w:szCs w:val="24"/>
                          <w:lang w:eastAsia="lt-LT"/>
                        </w:rPr>
                        <w:t>. komisijos sudėtis (komisijos pirmininko, sekretoriaus, narių vardai ir pavardės), kaip balsavo kiekvienas komisijos narys;</w:t>
                      </w:r>
                    </w:p>
                  </w:sdtContent>
                </w:sdt>
                <w:sdt>
                  <w:sdtPr>
                    <w:alias w:val="20.2 pp."/>
                    <w:tag w:val="part_97a78ba4361f4f5dbbea46d1fa9e1ce2"/>
                    <w:id w:val="-1881389966"/>
                    <w:lock w:val="sdtLocked"/>
                  </w:sdtPr>
                  <w:sdtEndPr/>
                  <w:sdtContent>
                    <w:p w14:paraId="11D04103" w14:textId="77777777" w:rsidR="00F45D02" w:rsidRDefault="00114BF7">
                      <w:pPr>
                        <w:suppressAutoHyphens/>
                        <w:ind w:firstLine="567"/>
                        <w:jc w:val="both"/>
                        <w:rPr>
                          <w:szCs w:val="24"/>
                          <w:lang w:eastAsia="lt-LT"/>
                        </w:rPr>
                      </w:pPr>
                      <w:sdt>
                        <w:sdtPr>
                          <w:alias w:val="Numeris"/>
                          <w:tag w:val="nr_97a78ba4361f4f5dbbea46d1fa9e1ce2"/>
                          <w:id w:val="-525871240"/>
                          <w:lock w:val="sdtLocked"/>
                        </w:sdtPr>
                        <w:sdtEndPr/>
                        <w:sdtContent>
                          <w:r w:rsidR="00C514A0">
                            <w:rPr>
                              <w:szCs w:val="24"/>
                              <w:lang w:eastAsia="lt-LT"/>
                            </w:rPr>
                            <w:t>20.2</w:t>
                          </w:r>
                        </w:sdtContent>
                      </w:sdt>
                      <w:r w:rsidR="00C514A0">
                        <w:rPr>
                          <w:szCs w:val="24"/>
                          <w:lang w:eastAsia="lt-LT"/>
                        </w:rPr>
                        <w:t>. profesinių žinių vertinimo data ir vieta;</w:t>
                      </w:r>
                    </w:p>
                  </w:sdtContent>
                </w:sdt>
                <w:sdt>
                  <w:sdtPr>
                    <w:alias w:val="20.3 pp."/>
                    <w:tag w:val="part_6eb7a96f77a94395b8f39756633e720f"/>
                    <w:id w:val="874278092"/>
                    <w:lock w:val="sdtLocked"/>
                  </w:sdtPr>
                  <w:sdtEndPr/>
                  <w:sdtContent>
                    <w:p w14:paraId="7D5ABB9F" w14:textId="77777777" w:rsidR="00F45D02" w:rsidRDefault="00114BF7">
                      <w:pPr>
                        <w:suppressAutoHyphens/>
                        <w:ind w:firstLine="567"/>
                        <w:jc w:val="both"/>
                        <w:rPr>
                          <w:szCs w:val="24"/>
                          <w:lang w:eastAsia="lt-LT"/>
                        </w:rPr>
                      </w:pPr>
                      <w:sdt>
                        <w:sdtPr>
                          <w:alias w:val="Numeris"/>
                          <w:tag w:val="nr_6eb7a96f77a94395b8f39756633e720f"/>
                          <w:id w:val="551270146"/>
                          <w:lock w:val="sdtLocked"/>
                        </w:sdtPr>
                        <w:sdtEndPr/>
                        <w:sdtContent>
                          <w:r w:rsidR="00C514A0">
                            <w:rPr>
                              <w:szCs w:val="24"/>
                              <w:lang w:eastAsia="lt-LT"/>
                            </w:rPr>
                            <w:t>20.3</w:t>
                          </w:r>
                        </w:sdtContent>
                      </w:sdt>
                      <w:r w:rsidR="00C514A0">
                        <w:rPr>
                          <w:szCs w:val="24"/>
                          <w:lang w:eastAsia="lt-LT"/>
                        </w:rPr>
                        <w:t>. protokolo numeris;</w:t>
                      </w:r>
                    </w:p>
                  </w:sdtContent>
                </w:sdt>
                <w:sdt>
                  <w:sdtPr>
                    <w:alias w:val="20.4 pp."/>
                    <w:tag w:val="part_fe0b99d45fd14991941c61a6be283cfc"/>
                    <w:id w:val="-114907046"/>
                    <w:lock w:val="sdtLocked"/>
                  </w:sdtPr>
                  <w:sdtEndPr/>
                  <w:sdtContent>
                    <w:p w14:paraId="1CDCB10F" w14:textId="77777777" w:rsidR="00F45D02" w:rsidRDefault="00114BF7">
                      <w:pPr>
                        <w:suppressAutoHyphens/>
                        <w:ind w:firstLine="567"/>
                        <w:jc w:val="both"/>
                        <w:rPr>
                          <w:szCs w:val="24"/>
                          <w:lang w:eastAsia="lt-LT"/>
                        </w:rPr>
                      </w:pPr>
                      <w:sdt>
                        <w:sdtPr>
                          <w:alias w:val="Numeris"/>
                          <w:tag w:val="nr_fe0b99d45fd14991941c61a6be283cfc"/>
                          <w:id w:val="766662520"/>
                          <w:lock w:val="sdtLocked"/>
                        </w:sdtPr>
                        <w:sdtEndPr/>
                        <w:sdtContent>
                          <w:r w:rsidR="00C514A0">
                            <w:rPr>
                              <w:szCs w:val="24"/>
                              <w:lang w:eastAsia="lt-LT"/>
                            </w:rPr>
                            <w:t>20.4</w:t>
                          </w:r>
                        </w:sdtContent>
                      </w:sdt>
                      <w:r w:rsidR="00C514A0">
                        <w:rPr>
                          <w:szCs w:val="24"/>
                          <w:lang w:eastAsia="lt-LT"/>
                        </w:rPr>
                        <w:t>. pareiškėjo, kurio profesinės žinios buvo įvertintos teigiamai, vardas, pavardė, asmens kodas ir jam siūloma suteikti kvalifikacija;</w:t>
                      </w:r>
                    </w:p>
                  </w:sdtContent>
                </w:sdt>
                <w:sdt>
                  <w:sdtPr>
                    <w:alias w:val="20.5 pp."/>
                    <w:tag w:val="part_3c7a0d1895784674a708c92ceab13d9b"/>
                    <w:id w:val="1194270319"/>
                    <w:lock w:val="sdtLocked"/>
                  </w:sdtPr>
                  <w:sdtEndPr/>
                  <w:sdtContent>
                    <w:p w14:paraId="59814E4F" w14:textId="77777777" w:rsidR="00F45D02" w:rsidRDefault="00114BF7">
                      <w:pPr>
                        <w:suppressAutoHyphens/>
                        <w:ind w:firstLine="567"/>
                        <w:jc w:val="both"/>
                        <w:rPr>
                          <w:szCs w:val="24"/>
                          <w:lang w:eastAsia="lt-LT"/>
                        </w:rPr>
                      </w:pPr>
                      <w:sdt>
                        <w:sdtPr>
                          <w:alias w:val="Numeris"/>
                          <w:tag w:val="nr_3c7a0d1895784674a708c92ceab13d9b"/>
                          <w:id w:val="-675351958"/>
                          <w:lock w:val="sdtLocked"/>
                        </w:sdtPr>
                        <w:sdtEndPr/>
                        <w:sdtContent>
                          <w:r w:rsidR="00C514A0">
                            <w:rPr>
                              <w:szCs w:val="24"/>
                              <w:lang w:eastAsia="lt-LT"/>
                            </w:rPr>
                            <w:t>20.5</w:t>
                          </w:r>
                        </w:sdtContent>
                      </w:sdt>
                      <w:r w:rsidR="00C514A0">
                        <w:rPr>
                          <w:szCs w:val="24"/>
                          <w:lang w:eastAsia="lt-LT"/>
                        </w:rPr>
                        <w:t>. Pareiškėjo, kurio profesinės žinios buvo įvertintos neigiamai, vardas, pavardė, asmens kodas, sprendimo dėl neigiamo profesinių žinių įvertinimo priežastys;</w:t>
                      </w:r>
                    </w:p>
                  </w:sdtContent>
                </w:sdt>
                <w:sdt>
                  <w:sdtPr>
                    <w:alias w:val="20.6 pp."/>
                    <w:tag w:val="part_5c4a534e40ca4bcdba4a4c643d58e55e"/>
                    <w:id w:val="-110977826"/>
                    <w:lock w:val="sdtLocked"/>
                  </w:sdtPr>
                  <w:sdtEndPr/>
                  <w:sdtContent>
                    <w:p w14:paraId="50A61FF0" w14:textId="77777777" w:rsidR="00F45D02" w:rsidRDefault="00114BF7">
                      <w:pPr>
                        <w:suppressAutoHyphens/>
                        <w:ind w:firstLine="567"/>
                        <w:jc w:val="both"/>
                        <w:rPr>
                          <w:szCs w:val="24"/>
                          <w:lang w:eastAsia="lt-LT"/>
                        </w:rPr>
                      </w:pPr>
                      <w:sdt>
                        <w:sdtPr>
                          <w:alias w:val="Numeris"/>
                          <w:tag w:val="nr_5c4a534e40ca4bcdba4a4c643d58e55e"/>
                          <w:id w:val="-741642814"/>
                          <w:lock w:val="sdtLocked"/>
                        </w:sdtPr>
                        <w:sdtEndPr/>
                        <w:sdtContent>
                          <w:r w:rsidR="00C514A0">
                            <w:rPr>
                              <w:szCs w:val="24"/>
                              <w:lang w:eastAsia="lt-LT"/>
                            </w:rPr>
                            <w:t>20.6</w:t>
                          </w:r>
                        </w:sdtContent>
                      </w:sdt>
                      <w:r w:rsidR="00C514A0">
                        <w:rPr>
                          <w:szCs w:val="24"/>
                          <w:lang w:eastAsia="lt-LT"/>
                        </w:rPr>
                        <w:t>. pareiškėjui užduodami klausimai žodžiu, komisijos narių vardai, pavardės, parašai;</w:t>
                      </w:r>
                    </w:p>
                  </w:sdtContent>
                </w:sdt>
                <w:sdt>
                  <w:sdtPr>
                    <w:alias w:val="20.7 pp."/>
                    <w:tag w:val="part_d38a03f3580e4ed59e422eb8654f929d"/>
                    <w:id w:val="443734741"/>
                    <w:lock w:val="sdtLocked"/>
                  </w:sdtPr>
                  <w:sdtEndPr/>
                  <w:sdtContent>
                    <w:p w14:paraId="102421F7" w14:textId="15E3EAA6" w:rsidR="00F45D02" w:rsidRDefault="00114BF7">
                      <w:pPr>
                        <w:suppressAutoHyphens/>
                        <w:ind w:firstLine="567"/>
                        <w:jc w:val="both"/>
                        <w:rPr>
                          <w:szCs w:val="24"/>
                          <w:lang w:eastAsia="lt-LT"/>
                        </w:rPr>
                      </w:pPr>
                      <w:sdt>
                        <w:sdtPr>
                          <w:alias w:val="Numeris"/>
                          <w:tag w:val="nr_d38a03f3580e4ed59e422eb8654f929d"/>
                          <w:id w:val="1154336668"/>
                          <w:lock w:val="sdtLocked"/>
                        </w:sdtPr>
                        <w:sdtEndPr/>
                        <w:sdtContent>
                          <w:r w:rsidR="00C514A0">
                            <w:rPr>
                              <w:szCs w:val="24"/>
                              <w:lang w:eastAsia="lt-LT"/>
                            </w:rPr>
                            <w:t>20.7</w:t>
                          </w:r>
                        </w:sdtContent>
                      </w:sdt>
                      <w:r w:rsidR="00C514A0">
                        <w:rPr>
                          <w:szCs w:val="24"/>
                          <w:lang w:eastAsia="lt-LT"/>
                        </w:rPr>
                        <w:t>. kita informacija apie pareiškėją (</w:t>
                      </w:r>
                      <w:r w:rsidR="00C514A0">
                        <w:rPr>
                          <w:szCs w:val="24"/>
                        </w:rPr>
                        <w:t>nurodyta statybos techninio reglamento STR 1.02.01:2017 „Statybos dalyvių atestavimo ir teisės pripažinimo tvarkos aprašas“ 1 priede</w:t>
                      </w:r>
                      <w:r w:rsidR="00C514A0">
                        <w:rPr>
                          <w:szCs w:val="24"/>
                          <w:lang w:eastAsia="lt-LT"/>
                        </w:rPr>
                        <w:t xml:space="preserve">) – komisijos sekretoriaus sprendimu ar viešosios įstaigos Statybos sektoriaus vystymo agentūros </w:t>
                      </w:r>
                      <w:r w:rsidR="00C514A0">
                        <w:rPr>
                          <w:szCs w:val="24"/>
                          <w:lang w:eastAsia="lt-LT"/>
                        </w:rPr>
                        <w:br/>
                        <w:t>(toliau – SSVA) prašymu.</w:t>
                      </w:r>
                    </w:p>
                  </w:sdtContent>
                </w:sdt>
              </w:sdtContent>
            </w:sdt>
            <w:sdt>
              <w:sdtPr>
                <w:alias w:val="21 p."/>
                <w:tag w:val="part_13a9ed8875a7448dbfb24668963add03"/>
                <w:id w:val="1054119777"/>
                <w:lock w:val="sdtLocked"/>
              </w:sdtPr>
              <w:sdtEndPr/>
              <w:sdtContent>
                <w:p w14:paraId="5537CA29" w14:textId="25C33603" w:rsidR="00F45D02" w:rsidRDefault="00114BF7">
                  <w:pPr>
                    <w:suppressAutoHyphens/>
                    <w:ind w:firstLine="567"/>
                    <w:jc w:val="both"/>
                    <w:rPr>
                      <w:szCs w:val="24"/>
                      <w:lang w:eastAsia="lt-LT"/>
                    </w:rPr>
                  </w:pPr>
                  <w:sdt>
                    <w:sdtPr>
                      <w:alias w:val="Numeris"/>
                      <w:tag w:val="nr_13a9ed8875a7448dbfb24668963add03"/>
                      <w:id w:val="-1585146559"/>
                      <w:lock w:val="sdtLocked"/>
                    </w:sdtPr>
                    <w:sdtEndPr/>
                    <w:sdtContent>
                      <w:r w:rsidR="00C514A0">
                        <w:rPr>
                          <w:szCs w:val="24"/>
                          <w:lang w:eastAsia="lt-LT"/>
                        </w:rPr>
                        <w:t>21</w:t>
                      </w:r>
                    </w:sdtContent>
                  </w:sdt>
                  <w:r w:rsidR="00C514A0">
                    <w:rPr>
                      <w:szCs w:val="24"/>
                      <w:lang w:eastAsia="lt-LT"/>
                    </w:rPr>
                    <w:t>. Parengiami du vienodą juridinę galią turintys profesinių žinių įvertinimo protokolo egzemplioriai: vienas teikiamas SSVA, antras lieka ir 5 metus saugomas EMC.</w:t>
                  </w:r>
                </w:p>
              </w:sdtContent>
            </w:sdt>
            <w:sdt>
              <w:sdtPr>
                <w:alias w:val="22 p."/>
                <w:tag w:val="part_53760d3eaeeb4f518e1f33c10f089124"/>
                <w:id w:val="44574559"/>
                <w:lock w:val="sdtLocked"/>
              </w:sdtPr>
              <w:sdtEndPr/>
              <w:sdtContent>
                <w:p w14:paraId="58536108" w14:textId="77777777" w:rsidR="00F45D02" w:rsidRDefault="00114BF7">
                  <w:pPr>
                    <w:suppressAutoHyphens/>
                    <w:ind w:firstLine="567"/>
                    <w:jc w:val="both"/>
                    <w:rPr>
                      <w:szCs w:val="24"/>
                      <w:lang w:eastAsia="lt-LT"/>
                    </w:rPr>
                  </w:pPr>
                  <w:sdt>
                    <w:sdtPr>
                      <w:alias w:val="Numeris"/>
                      <w:tag w:val="nr_53760d3eaeeb4f518e1f33c10f089124"/>
                      <w:id w:val="-1050069403"/>
                      <w:lock w:val="sdtLocked"/>
                    </w:sdtPr>
                    <w:sdtEndPr/>
                    <w:sdtContent>
                      <w:r w:rsidR="00C514A0">
                        <w:rPr>
                          <w:szCs w:val="24"/>
                          <w:lang w:eastAsia="lt-LT"/>
                        </w:rPr>
                        <w:t>22</w:t>
                      </w:r>
                    </w:sdtContent>
                  </w:sdt>
                  <w:r w:rsidR="00C514A0">
                    <w:rPr>
                      <w:szCs w:val="24"/>
                      <w:lang w:eastAsia="lt-LT"/>
                    </w:rPr>
                    <w:t xml:space="preserve">. Pareiškėjui išduodamas komisijos sekretoriaus pasirašytas profesinių žinių įvertinimo protokolo išrašas, </w:t>
                  </w:r>
                  <w:r w:rsidR="00C514A0">
                    <w:rPr>
                      <w:bCs/>
                      <w:szCs w:val="24"/>
                      <w:lang w:eastAsia="lt-LT"/>
                    </w:rPr>
                    <w:t>kuriame nurodoma: pareiškėjo vardas, pavardė, statybos techninės veiklos pagrindinių sričių vadovų pareigos, statinių grupės, darbo sritys ir (ar) projekto dalys, dokumento išdavimo data. Protokolo išrašas išduodamas vadovaujantis Dokumentų rengimo taisyklių, patvirtintų Lietuvos vyriausiojo archyvaro 2011</w:t>
                  </w:r>
                  <w:r w:rsidR="00C514A0">
                    <w:rPr>
                      <w:szCs w:val="24"/>
                      <w:lang w:eastAsia="lt-LT"/>
                    </w:rPr>
                    <w:t> </w:t>
                  </w:r>
                  <w:r w:rsidR="00C514A0">
                    <w:rPr>
                      <w:bCs/>
                      <w:szCs w:val="24"/>
                      <w:lang w:eastAsia="lt-LT"/>
                    </w:rPr>
                    <w:t>m. liepos 4</w:t>
                  </w:r>
                  <w:r w:rsidR="00C514A0">
                    <w:rPr>
                      <w:szCs w:val="24"/>
                      <w:lang w:eastAsia="lt-LT"/>
                    </w:rPr>
                    <w:t> </w:t>
                  </w:r>
                  <w:r w:rsidR="00C514A0">
                    <w:rPr>
                      <w:bCs/>
                      <w:szCs w:val="24"/>
                      <w:lang w:eastAsia="lt-LT"/>
                    </w:rPr>
                    <w:t>d. įsakymu Nr.</w:t>
                  </w:r>
                  <w:r w:rsidR="00C514A0">
                    <w:rPr>
                      <w:szCs w:val="24"/>
                      <w:lang w:eastAsia="lt-LT"/>
                    </w:rPr>
                    <w:t> </w:t>
                  </w:r>
                  <w:r w:rsidR="00C514A0">
                    <w:rPr>
                      <w:bCs/>
                      <w:szCs w:val="24"/>
                      <w:lang w:eastAsia="lt-LT"/>
                    </w:rPr>
                    <w:t>V-117 „Dėl Dokumentų rengimo taisyklių patvirtinimo“ 38 punkte nustatytais reikalavimais</w:t>
                  </w:r>
                  <w:r w:rsidR="00C514A0">
                    <w:rPr>
                      <w:szCs w:val="24"/>
                      <w:lang w:eastAsia="lt-LT"/>
                    </w:rPr>
                    <w:t>.</w:t>
                  </w:r>
                </w:p>
                <w:p w14:paraId="11BE5D74" w14:textId="77777777" w:rsidR="00F45D02" w:rsidRDefault="00114BF7">
                  <w:pPr>
                    <w:suppressAutoHyphens/>
                    <w:jc w:val="both"/>
                    <w:rPr>
                      <w:szCs w:val="24"/>
                      <w:lang w:eastAsia="lt-LT"/>
                    </w:rPr>
                  </w:pPr>
                </w:p>
              </w:sdtContent>
            </w:sdt>
          </w:sdtContent>
        </w:sdt>
        <w:sdt>
          <w:sdtPr>
            <w:alias w:val="skyrius"/>
            <w:tag w:val="part_dcdbaf46a83f4c7aa05e7240b5eea795"/>
            <w:id w:val="-2109569592"/>
            <w:lock w:val="sdtLocked"/>
            <w:placeholder>
              <w:docPart w:val="DefaultPlaceholder_-1854013440"/>
            </w:placeholder>
          </w:sdtPr>
          <w:sdtEndPr>
            <w:rPr>
              <w:kern w:val="28"/>
              <w:szCs w:val="24"/>
              <w:lang w:eastAsia="lt-LT"/>
            </w:rPr>
          </w:sdtEndPr>
          <w:sdtContent>
            <w:p w14:paraId="4F13F40C" w14:textId="3E78F37C" w:rsidR="00F45D02" w:rsidRDefault="00114BF7">
              <w:pPr>
                <w:keepNext/>
                <w:tabs>
                  <w:tab w:val="left" w:pos="284"/>
                </w:tabs>
                <w:jc w:val="center"/>
                <w:rPr>
                  <w:b/>
                  <w:kern w:val="28"/>
                  <w:szCs w:val="24"/>
                  <w:lang w:eastAsia="lt-LT"/>
                </w:rPr>
              </w:pPr>
              <w:sdt>
                <w:sdtPr>
                  <w:alias w:val="Numeris"/>
                  <w:tag w:val="nr_dcdbaf46a83f4c7aa05e7240b5eea795"/>
                  <w:id w:val="893784770"/>
                  <w:lock w:val="sdtLocked"/>
                </w:sdtPr>
                <w:sdtEndPr/>
                <w:sdtContent>
                  <w:r w:rsidR="00C514A0">
                    <w:rPr>
                      <w:b/>
                      <w:kern w:val="28"/>
                      <w:szCs w:val="24"/>
                      <w:lang w:eastAsia="lt-LT"/>
                    </w:rPr>
                    <w:t>IX</w:t>
                  </w:r>
                </w:sdtContent>
              </w:sdt>
              <w:r w:rsidR="00C514A0">
                <w:rPr>
                  <w:b/>
                  <w:kern w:val="28"/>
                  <w:szCs w:val="24"/>
                  <w:lang w:eastAsia="lt-LT"/>
                </w:rPr>
                <w:t xml:space="preserve"> SKYRIUS</w:t>
              </w:r>
            </w:p>
            <w:p w14:paraId="4B864015" w14:textId="77777777" w:rsidR="00F45D02" w:rsidRDefault="00114BF7">
              <w:pPr>
                <w:keepNext/>
                <w:tabs>
                  <w:tab w:val="left" w:pos="284"/>
                </w:tabs>
                <w:jc w:val="center"/>
                <w:rPr>
                  <w:b/>
                  <w:kern w:val="28"/>
                  <w:szCs w:val="24"/>
                  <w:lang w:eastAsia="lt-LT"/>
                </w:rPr>
              </w:pPr>
              <w:sdt>
                <w:sdtPr>
                  <w:alias w:val="Pavadinimas"/>
                  <w:tag w:val="title_dcdbaf46a83f4c7aa05e7240b5eea795"/>
                  <w:id w:val="-478840993"/>
                  <w:lock w:val="sdtLocked"/>
                </w:sdtPr>
                <w:sdtEndPr/>
                <w:sdtContent>
                  <w:r w:rsidR="00C514A0">
                    <w:rPr>
                      <w:b/>
                      <w:kern w:val="28"/>
                      <w:szCs w:val="24"/>
                      <w:lang w:eastAsia="lt-LT"/>
                    </w:rPr>
                    <w:t>BAIGIAMOSIOS NUOSTATOS</w:t>
                  </w:r>
                </w:sdtContent>
              </w:sdt>
            </w:p>
            <w:p w14:paraId="785549A8" w14:textId="77777777" w:rsidR="00F45D02" w:rsidRDefault="00F45D02">
              <w:pPr>
                <w:keepNext/>
                <w:tabs>
                  <w:tab w:val="left" w:pos="284"/>
                </w:tabs>
                <w:jc w:val="center"/>
                <w:rPr>
                  <w:bCs/>
                  <w:kern w:val="28"/>
                  <w:szCs w:val="24"/>
                  <w:lang w:eastAsia="lt-LT"/>
                </w:rPr>
              </w:pPr>
            </w:p>
            <w:sdt>
              <w:sdtPr>
                <w:alias w:val="23 p."/>
                <w:tag w:val="part_b0757fc9f13244eaabb1b4c7ae4ef375"/>
                <w:id w:val="1171295590"/>
                <w:lock w:val="sdtLocked"/>
              </w:sdtPr>
              <w:sdtEndPr/>
              <w:sdtContent>
                <w:p w14:paraId="7AF79EAD" w14:textId="77777777" w:rsidR="00F45D02" w:rsidRDefault="00114BF7">
                  <w:pPr>
                    <w:keepNext/>
                    <w:tabs>
                      <w:tab w:val="left" w:pos="284"/>
                    </w:tabs>
                    <w:ind w:firstLine="680"/>
                    <w:jc w:val="both"/>
                    <w:rPr>
                      <w:kern w:val="28"/>
                      <w:szCs w:val="24"/>
                      <w:lang w:eastAsia="lt-LT"/>
                    </w:rPr>
                  </w:pPr>
                  <w:sdt>
                    <w:sdtPr>
                      <w:alias w:val="Numeris"/>
                      <w:tag w:val="nr_b0757fc9f13244eaabb1b4c7ae4ef375"/>
                      <w:id w:val="-1066182383"/>
                      <w:lock w:val="sdtLocked"/>
                    </w:sdtPr>
                    <w:sdtEndPr/>
                    <w:sdtContent>
                      <w:r w:rsidR="00C514A0">
                        <w:rPr>
                          <w:kern w:val="28"/>
                          <w:szCs w:val="24"/>
                          <w:lang w:eastAsia="lt-LT"/>
                        </w:rPr>
                        <w:t>23</w:t>
                      </w:r>
                    </w:sdtContent>
                  </w:sdt>
                  <w:r w:rsidR="00C514A0">
                    <w:rPr>
                      <w:kern w:val="28"/>
                      <w:szCs w:val="24"/>
                      <w:lang w:eastAsia="lt-LT"/>
                    </w:rPr>
                    <w:t>. Informacija apie egzamino laiką ir vietą, statybos inžinieriams planuojamus kursus, seminarus, jų temas ir įkainius, skelbiama EMC interneto svetainėje www.emclt.lt</w:t>
                  </w:r>
                  <w:r w:rsidR="00C514A0">
                    <w:t>.</w:t>
                  </w:r>
                </w:p>
              </w:sdtContent>
            </w:sdt>
            <w:sdt>
              <w:sdtPr>
                <w:alias w:val="24 p."/>
                <w:tag w:val="part_d44356bee9e2484e8f89056e381e9a49"/>
                <w:id w:val="1279521795"/>
                <w:lock w:val="sdtLocked"/>
                <w:placeholder>
                  <w:docPart w:val="DefaultPlaceholder_-1854013440"/>
                </w:placeholder>
              </w:sdtPr>
              <w:sdtEndPr>
                <w:rPr>
                  <w:kern w:val="28"/>
                  <w:szCs w:val="24"/>
                  <w:lang w:eastAsia="lt-LT"/>
                </w:rPr>
              </w:sdtEndPr>
              <w:sdtContent>
                <w:p w14:paraId="088F3B60" w14:textId="1F3366A1" w:rsidR="00F45D02" w:rsidRDefault="00114BF7">
                  <w:pPr>
                    <w:keepNext/>
                    <w:tabs>
                      <w:tab w:val="left" w:pos="284"/>
                    </w:tabs>
                    <w:ind w:firstLine="680"/>
                    <w:jc w:val="both"/>
                    <w:rPr>
                      <w:kern w:val="28"/>
                      <w:szCs w:val="24"/>
                      <w:lang w:eastAsia="lt-LT"/>
                    </w:rPr>
                  </w:pPr>
                  <w:sdt>
                    <w:sdtPr>
                      <w:alias w:val="Numeris"/>
                      <w:tag w:val="nr_d44356bee9e2484e8f89056e381e9a49"/>
                      <w:id w:val="-406923169"/>
                      <w:lock w:val="sdtLocked"/>
                    </w:sdtPr>
                    <w:sdtEndPr/>
                    <w:sdtContent>
                      <w:r w:rsidR="00C514A0">
                        <w:rPr>
                          <w:kern w:val="28"/>
                          <w:szCs w:val="24"/>
                          <w:lang w:eastAsia="lt-LT"/>
                        </w:rPr>
                        <w:t>24</w:t>
                      </w:r>
                    </w:sdtContent>
                  </w:sdt>
                  <w:r w:rsidR="00C514A0">
                    <w:rPr>
                      <w:kern w:val="28"/>
                      <w:szCs w:val="24"/>
                      <w:lang w:eastAsia="lt-LT"/>
                    </w:rPr>
                    <w:t>. Programa ar jos dalis gali būti naudojama tik EMC vykdomos veiklos tikslams įgyvendinti. Programą naudoti kitiems tikslams galima tik rengėjui sutikus.</w:t>
                  </w:r>
                </w:p>
              </w:sdtContent>
            </w:sdt>
          </w:sdtContent>
        </w:sdt>
        <w:sdt>
          <w:sdtPr>
            <w:rPr>
              <w:szCs w:val="24"/>
            </w:rPr>
            <w:alias w:val="pabaiga"/>
            <w:tag w:val="part_99a218f8c58a4cb3984263059256b657"/>
            <w:id w:val="1403254589"/>
            <w:lock w:val="sdtLocked"/>
            <w:placeholder>
              <w:docPart w:val="DefaultPlaceholder_-1854013440"/>
            </w:placeholder>
          </w:sdtPr>
          <w:sdtEndPr/>
          <w:sdtContent>
            <w:p w14:paraId="79E59455" w14:textId="291F3FC5" w:rsidR="00F45D02" w:rsidRDefault="00C514A0">
              <w:pPr>
                <w:widowControl w:val="0"/>
                <w:tabs>
                  <w:tab w:val="left" w:pos="1134"/>
                </w:tabs>
                <w:suppressAutoHyphens/>
                <w:ind w:firstLine="567"/>
                <w:jc w:val="center"/>
                <w:rPr>
                  <w:szCs w:val="24"/>
                </w:rPr>
              </w:pPr>
              <w:r>
                <w:rPr>
                  <w:szCs w:val="24"/>
                </w:rPr>
                <w:t>______________</w:t>
              </w:r>
            </w:p>
          </w:sdtContent>
        </w:sdt>
      </w:sdtContent>
    </w:sdt>
    <w:sectPr w:rsidR="00F45D02">
      <w:pgSz w:w="11907" w:h="16840" w:code="9"/>
      <w:pgMar w:top="0"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4D26B7" w14:textId="77777777" w:rsidR="00C514A0" w:rsidRDefault="00C514A0">
      <w:r>
        <w:separator/>
      </w:r>
    </w:p>
  </w:endnote>
  <w:endnote w:type="continuationSeparator" w:id="0">
    <w:p w14:paraId="7498FC14" w14:textId="77777777" w:rsidR="00C514A0" w:rsidRDefault="00C514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BA"/>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15F86D" w14:textId="77777777" w:rsidR="00C514A0" w:rsidRDefault="00C514A0">
    <w:pPr>
      <w:tabs>
        <w:tab w:val="center" w:pos="4986"/>
        <w:tab w:val="right" w:pos="9972"/>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63996D" w14:textId="77777777" w:rsidR="00C514A0" w:rsidRDefault="00C514A0">
    <w:pPr>
      <w:tabs>
        <w:tab w:val="center" w:pos="4986"/>
        <w:tab w:val="right" w:pos="9972"/>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108B30" w14:textId="77777777" w:rsidR="00C514A0" w:rsidRDefault="00C514A0">
    <w:pPr>
      <w:tabs>
        <w:tab w:val="center" w:pos="4986"/>
        <w:tab w:val="right" w:pos="9972"/>
      </w:tabs>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755E66" w14:textId="77777777" w:rsidR="00C514A0" w:rsidRDefault="00C514A0">
    <w:pPr>
      <w:tabs>
        <w:tab w:val="center" w:pos="4986"/>
        <w:tab w:val="right" w:pos="9972"/>
      </w:tabs>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06B8A6" w14:textId="77777777" w:rsidR="00C514A0" w:rsidRDefault="00C514A0">
    <w:pPr>
      <w:tabs>
        <w:tab w:val="center" w:pos="4986"/>
        <w:tab w:val="right" w:pos="9972"/>
      </w:tabs>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D8A84C" w14:textId="77777777" w:rsidR="00C514A0" w:rsidRDefault="00C514A0">
    <w:pPr>
      <w:tabs>
        <w:tab w:val="center" w:pos="4986"/>
        <w:tab w:val="right" w:pos="9972"/>
      </w:tabs>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1C1821" w14:textId="77777777" w:rsidR="00C514A0" w:rsidRDefault="00C514A0">
    <w:pPr>
      <w:tabs>
        <w:tab w:val="center" w:pos="4986"/>
        <w:tab w:val="right" w:pos="9972"/>
      </w:tabs>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F6B469" w14:textId="77777777" w:rsidR="00C514A0" w:rsidRDefault="00C514A0">
    <w:pPr>
      <w:tabs>
        <w:tab w:val="center" w:pos="4986"/>
        <w:tab w:val="right" w:pos="9972"/>
      </w:tabs>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972446" w14:textId="77777777" w:rsidR="00C514A0" w:rsidRDefault="00C514A0">
    <w:pPr>
      <w:tabs>
        <w:tab w:val="center" w:pos="4986"/>
        <w:tab w:val="right" w:pos="9972"/>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6C2FB8" w14:textId="77777777" w:rsidR="00C514A0" w:rsidRDefault="00C514A0">
      <w:r>
        <w:separator/>
      </w:r>
    </w:p>
  </w:footnote>
  <w:footnote w:type="continuationSeparator" w:id="0">
    <w:p w14:paraId="588A76D6" w14:textId="77777777" w:rsidR="00C514A0" w:rsidRDefault="00C514A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832DA3" w14:textId="77777777" w:rsidR="00C514A0" w:rsidRDefault="00C514A0">
    <w:pPr>
      <w:tabs>
        <w:tab w:val="center" w:pos="4986"/>
        <w:tab w:val="right" w:pos="9972"/>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66399359"/>
      <w:docPartObj>
        <w:docPartGallery w:val="Page Numbers (Top of Page)"/>
        <w:docPartUnique/>
      </w:docPartObj>
    </w:sdtPr>
    <w:sdtEndPr/>
    <w:sdtContent>
      <w:p w14:paraId="3214CF1D" w14:textId="5F9598A8" w:rsidR="00C514A0" w:rsidRDefault="00C514A0">
        <w:pPr>
          <w:pStyle w:val="Antrats"/>
          <w:jc w:val="center"/>
        </w:pPr>
        <w:r>
          <w:fldChar w:fldCharType="begin"/>
        </w:r>
        <w:r>
          <w:instrText>PAGE   \* MERGEFORMAT</w:instrText>
        </w:r>
        <w:r>
          <w:fldChar w:fldCharType="separate"/>
        </w:r>
        <w:r w:rsidR="00114BF7">
          <w:rPr>
            <w:noProof/>
          </w:rPr>
          <w:t>9</w:t>
        </w:r>
        <w:r>
          <w:fldChar w:fldCharType="end"/>
        </w:r>
      </w:p>
    </w:sdtContent>
  </w:sdt>
  <w:p w14:paraId="0E2A2CF6" w14:textId="77777777" w:rsidR="00C514A0" w:rsidRDefault="00C514A0">
    <w:pPr>
      <w:tabs>
        <w:tab w:val="center" w:pos="4986"/>
        <w:tab w:val="right" w:pos="997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260FA2" w14:textId="77777777" w:rsidR="00C514A0" w:rsidRDefault="00C514A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proofState w:spelling="clean"/>
  <w:defaultTabStop w:val="284"/>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527C"/>
    <w:rsid w:val="00114BF7"/>
    <w:rsid w:val="0087527C"/>
    <w:rsid w:val="00C514A0"/>
    <w:rsid w:val="00D20CD7"/>
    <w:rsid w:val="00F45D02"/>
  </w:rsids>
  <m:mathPr>
    <m:mathFont m:val="Cambria Math"/>
    <m:brkBin m:val="before"/>
    <m:brkBinSub m:val="--"/>
    <m:smallFrac m:val="0"/>
    <m:dispDef/>
    <m:lMargin m:val="0"/>
    <m:rMargin m:val="0"/>
    <m:defJc m:val="centerGroup"/>
    <m:wrapIndent m:val="1440"/>
    <m:intLim m:val="subSup"/>
    <m:naryLim m:val="undOvr"/>
  </m:mathPr>
  <w:themeFontLang w:val="lt-LT" w:eastAsia="ja-JP" w:bidi="he-IL"/>
  <w:clrSchemeMapping w:bg1="light1" w:t1="dark1" w:bg2="light2" w:t2="dark2" w:accent1="accent1" w:accent2="accent2" w:accent3="accent3" w:accent4="accent4" w:accent5="accent5" w:accent6="accent6" w:hyperlink="hyperlink" w:followedHyperlink="followedHyperlink"/>
  <w:smartTagType w:namespaceuri="urn:schemas-tilde-lv/tildestengine" w:name="firmas"/>
  <w:shapeDefaults>
    <o:shapedefaults v:ext="edit" spidmax="1026"/>
    <o:shapelayout v:ext="edit">
      <o:idmap v:ext="edit" data="1"/>
    </o:shapelayout>
  </w:shapeDefaults>
  <w:decimalSymbol w:val=","/>
  <w:listSeparator w:val=";"/>
  <w14:docId w14:val="76A92150"/>
  <w15:docId w15:val="{97DF93F7-B1E1-4880-8E2A-2B5F1C406F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514A0"/>
    <w:rPr>
      <w:color w:val="808080"/>
    </w:rPr>
  </w:style>
  <w:style w:type="paragraph" w:styleId="Antrats">
    <w:name w:val="header"/>
    <w:basedOn w:val="prastasis"/>
    <w:link w:val="AntratsDiagrama"/>
    <w:uiPriority w:val="99"/>
    <w:unhideWhenUsed/>
    <w:rsid w:val="00C514A0"/>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C514A0"/>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330221">
      <w:bodyDiv w:val="1"/>
      <w:marLeft w:val="0"/>
      <w:marRight w:val="0"/>
      <w:marTop w:val="0"/>
      <w:marBottom w:val="0"/>
      <w:divBdr>
        <w:top w:val="none" w:sz="0" w:space="0" w:color="auto"/>
        <w:left w:val="none" w:sz="0" w:space="0" w:color="auto"/>
        <w:bottom w:val="none" w:sz="0" w:space="0" w:color="auto"/>
        <w:right w:val="none" w:sz="0" w:space="0" w:color="auto"/>
      </w:divBdr>
    </w:div>
    <w:div w:id="96603205">
      <w:bodyDiv w:val="1"/>
      <w:marLeft w:val="0"/>
      <w:marRight w:val="0"/>
      <w:marTop w:val="0"/>
      <w:marBottom w:val="0"/>
      <w:divBdr>
        <w:top w:val="none" w:sz="0" w:space="0" w:color="auto"/>
        <w:left w:val="none" w:sz="0" w:space="0" w:color="auto"/>
        <w:bottom w:val="none" w:sz="0" w:space="0" w:color="auto"/>
        <w:right w:val="none" w:sz="0" w:space="0" w:color="auto"/>
      </w:divBdr>
      <w:divsChild>
        <w:div w:id="900561296">
          <w:marLeft w:val="0"/>
          <w:marRight w:val="0"/>
          <w:marTop w:val="0"/>
          <w:marBottom w:val="0"/>
          <w:divBdr>
            <w:top w:val="none" w:sz="0" w:space="0" w:color="auto"/>
            <w:left w:val="none" w:sz="0" w:space="0" w:color="auto"/>
            <w:bottom w:val="none" w:sz="0" w:space="0" w:color="auto"/>
            <w:right w:val="none" w:sz="0" w:space="0" w:color="auto"/>
          </w:divBdr>
        </w:div>
        <w:div w:id="989554635">
          <w:marLeft w:val="0"/>
          <w:marRight w:val="0"/>
          <w:marTop w:val="0"/>
          <w:marBottom w:val="0"/>
          <w:divBdr>
            <w:top w:val="none" w:sz="0" w:space="0" w:color="auto"/>
            <w:left w:val="none" w:sz="0" w:space="0" w:color="auto"/>
            <w:bottom w:val="none" w:sz="0" w:space="0" w:color="auto"/>
            <w:right w:val="none" w:sz="0" w:space="0" w:color="auto"/>
          </w:divBdr>
        </w:div>
      </w:divsChild>
    </w:div>
    <w:div w:id="170265339">
      <w:bodyDiv w:val="1"/>
      <w:marLeft w:val="0"/>
      <w:marRight w:val="0"/>
      <w:marTop w:val="0"/>
      <w:marBottom w:val="0"/>
      <w:divBdr>
        <w:top w:val="none" w:sz="0" w:space="0" w:color="auto"/>
        <w:left w:val="none" w:sz="0" w:space="0" w:color="auto"/>
        <w:bottom w:val="none" w:sz="0" w:space="0" w:color="auto"/>
        <w:right w:val="none" w:sz="0" w:space="0" w:color="auto"/>
      </w:divBdr>
    </w:div>
    <w:div w:id="415787347">
      <w:bodyDiv w:val="1"/>
      <w:marLeft w:val="0"/>
      <w:marRight w:val="0"/>
      <w:marTop w:val="0"/>
      <w:marBottom w:val="0"/>
      <w:divBdr>
        <w:top w:val="none" w:sz="0" w:space="0" w:color="auto"/>
        <w:left w:val="none" w:sz="0" w:space="0" w:color="auto"/>
        <w:bottom w:val="none" w:sz="0" w:space="0" w:color="auto"/>
        <w:right w:val="none" w:sz="0" w:space="0" w:color="auto"/>
      </w:divBdr>
    </w:div>
    <w:div w:id="544636924">
      <w:bodyDiv w:val="1"/>
      <w:marLeft w:val="0"/>
      <w:marRight w:val="0"/>
      <w:marTop w:val="0"/>
      <w:marBottom w:val="0"/>
      <w:divBdr>
        <w:top w:val="none" w:sz="0" w:space="0" w:color="auto"/>
        <w:left w:val="none" w:sz="0" w:space="0" w:color="auto"/>
        <w:bottom w:val="none" w:sz="0" w:space="0" w:color="auto"/>
        <w:right w:val="none" w:sz="0" w:space="0" w:color="auto"/>
      </w:divBdr>
    </w:div>
    <w:div w:id="551037855">
      <w:bodyDiv w:val="1"/>
      <w:marLeft w:val="0"/>
      <w:marRight w:val="0"/>
      <w:marTop w:val="0"/>
      <w:marBottom w:val="0"/>
      <w:divBdr>
        <w:top w:val="none" w:sz="0" w:space="0" w:color="auto"/>
        <w:left w:val="none" w:sz="0" w:space="0" w:color="auto"/>
        <w:bottom w:val="none" w:sz="0" w:space="0" w:color="auto"/>
        <w:right w:val="none" w:sz="0" w:space="0" w:color="auto"/>
      </w:divBdr>
    </w:div>
    <w:div w:id="651106351">
      <w:bodyDiv w:val="1"/>
      <w:marLeft w:val="0"/>
      <w:marRight w:val="0"/>
      <w:marTop w:val="0"/>
      <w:marBottom w:val="0"/>
      <w:divBdr>
        <w:top w:val="none" w:sz="0" w:space="0" w:color="auto"/>
        <w:left w:val="none" w:sz="0" w:space="0" w:color="auto"/>
        <w:bottom w:val="none" w:sz="0" w:space="0" w:color="auto"/>
        <w:right w:val="none" w:sz="0" w:space="0" w:color="auto"/>
      </w:divBdr>
    </w:div>
    <w:div w:id="722632148">
      <w:bodyDiv w:val="1"/>
      <w:marLeft w:val="0"/>
      <w:marRight w:val="0"/>
      <w:marTop w:val="0"/>
      <w:marBottom w:val="0"/>
      <w:divBdr>
        <w:top w:val="none" w:sz="0" w:space="0" w:color="auto"/>
        <w:left w:val="none" w:sz="0" w:space="0" w:color="auto"/>
        <w:bottom w:val="none" w:sz="0" w:space="0" w:color="auto"/>
        <w:right w:val="none" w:sz="0" w:space="0" w:color="auto"/>
      </w:divBdr>
      <w:divsChild>
        <w:div w:id="764574184">
          <w:marLeft w:val="0"/>
          <w:marRight w:val="0"/>
          <w:marTop w:val="0"/>
          <w:marBottom w:val="0"/>
          <w:divBdr>
            <w:top w:val="none" w:sz="0" w:space="0" w:color="auto"/>
            <w:left w:val="none" w:sz="0" w:space="0" w:color="auto"/>
            <w:bottom w:val="none" w:sz="0" w:space="0" w:color="auto"/>
            <w:right w:val="none" w:sz="0" w:space="0" w:color="auto"/>
          </w:divBdr>
        </w:div>
        <w:div w:id="1690450636">
          <w:marLeft w:val="0"/>
          <w:marRight w:val="0"/>
          <w:marTop w:val="0"/>
          <w:marBottom w:val="0"/>
          <w:divBdr>
            <w:top w:val="none" w:sz="0" w:space="0" w:color="auto"/>
            <w:left w:val="none" w:sz="0" w:space="0" w:color="auto"/>
            <w:bottom w:val="none" w:sz="0" w:space="0" w:color="auto"/>
            <w:right w:val="none" w:sz="0" w:space="0" w:color="auto"/>
          </w:divBdr>
        </w:div>
      </w:divsChild>
    </w:div>
    <w:div w:id="757362347">
      <w:bodyDiv w:val="1"/>
      <w:marLeft w:val="0"/>
      <w:marRight w:val="0"/>
      <w:marTop w:val="0"/>
      <w:marBottom w:val="0"/>
      <w:divBdr>
        <w:top w:val="none" w:sz="0" w:space="0" w:color="auto"/>
        <w:left w:val="none" w:sz="0" w:space="0" w:color="auto"/>
        <w:bottom w:val="none" w:sz="0" w:space="0" w:color="auto"/>
        <w:right w:val="none" w:sz="0" w:space="0" w:color="auto"/>
      </w:divBdr>
    </w:div>
    <w:div w:id="814224877">
      <w:bodyDiv w:val="1"/>
      <w:marLeft w:val="0"/>
      <w:marRight w:val="0"/>
      <w:marTop w:val="0"/>
      <w:marBottom w:val="0"/>
      <w:divBdr>
        <w:top w:val="none" w:sz="0" w:space="0" w:color="auto"/>
        <w:left w:val="none" w:sz="0" w:space="0" w:color="auto"/>
        <w:bottom w:val="none" w:sz="0" w:space="0" w:color="auto"/>
        <w:right w:val="none" w:sz="0" w:space="0" w:color="auto"/>
      </w:divBdr>
    </w:div>
    <w:div w:id="852037875">
      <w:bodyDiv w:val="1"/>
      <w:marLeft w:val="0"/>
      <w:marRight w:val="0"/>
      <w:marTop w:val="0"/>
      <w:marBottom w:val="0"/>
      <w:divBdr>
        <w:top w:val="none" w:sz="0" w:space="0" w:color="auto"/>
        <w:left w:val="none" w:sz="0" w:space="0" w:color="auto"/>
        <w:bottom w:val="none" w:sz="0" w:space="0" w:color="auto"/>
        <w:right w:val="none" w:sz="0" w:space="0" w:color="auto"/>
      </w:divBdr>
    </w:div>
    <w:div w:id="870263141">
      <w:bodyDiv w:val="1"/>
      <w:marLeft w:val="0"/>
      <w:marRight w:val="0"/>
      <w:marTop w:val="0"/>
      <w:marBottom w:val="0"/>
      <w:divBdr>
        <w:top w:val="none" w:sz="0" w:space="0" w:color="auto"/>
        <w:left w:val="none" w:sz="0" w:space="0" w:color="auto"/>
        <w:bottom w:val="none" w:sz="0" w:space="0" w:color="auto"/>
        <w:right w:val="none" w:sz="0" w:space="0" w:color="auto"/>
      </w:divBdr>
    </w:div>
    <w:div w:id="1168251277">
      <w:bodyDiv w:val="1"/>
      <w:marLeft w:val="0"/>
      <w:marRight w:val="0"/>
      <w:marTop w:val="0"/>
      <w:marBottom w:val="0"/>
      <w:divBdr>
        <w:top w:val="none" w:sz="0" w:space="0" w:color="auto"/>
        <w:left w:val="none" w:sz="0" w:space="0" w:color="auto"/>
        <w:bottom w:val="none" w:sz="0" w:space="0" w:color="auto"/>
        <w:right w:val="none" w:sz="0" w:space="0" w:color="auto"/>
      </w:divBdr>
      <w:divsChild>
        <w:div w:id="985430870">
          <w:marLeft w:val="0"/>
          <w:marRight w:val="0"/>
          <w:marTop w:val="120"/>
          <w:marBottom w:val="180"/>
          <w:divBdr>
            <w:top w:val="none" w:sz="0" w:space="0" w:color="auto"/>
            <w:left w:val="none" w:sz="0" w:space="0" w:color="auto"/>
            <w:bottom w:val="none" w:sz="0" w:space="0" w:color="auto"/>
            <w:right w:val="none" w:sz="0" w:space="0" w:color="auto"/>
          </w:divBdr>
          <w:divsChild>
            <w:div w:id="448428797">
              <w:marLeft w:val="480"/>
              <w:marRight w:val="180"/>
              <w:marTop w:val="60"/>
              <w:marBottom w:val="0"/>
              <w:divBdr>
                <w:top w:val="single" w:sz="2" w:space="0" w:color="CC00CC"/>
                <w:left w:val="single" w:sz="2" w:space="0" w:color="CC00CC"/>
                <w:bottom w:val="single" w:sz="2" w:space="0" w:color="CC00CC"/>
                <w:right w:val="single" w:sz="2" w:space="0" w:color="CC00CC"/>
              </w:divBdr>
            </w:div>
            <w:div w:id="1823154039">
              <w:marLeft w:val="480"/>
              <w:marRight w:val="180"/>
              <w:marTop w:val="60"/>
              <w:marBottom w:val="0"/>
              <w:divBdr>
                <w:top w:val="single" w:sz="2" w:space="0" w:color="00F000"/>
                <w:left w:val="single" w:sz="2" w:space="0" w:color="00F000"/>
                <w:bottom w:val="single" w:sz="2" w:space="0" w:color="00F000"/>
                <w:right w:val="single" w:sz="2" w:space="0" w:color="00F000"/>
              </w:divBdr>
            </w:div>
            <w:div w:id="1974166586">
              <w:marLeft w:val="480"/>
              <w:marRight w:val="180"/>
              <w:marTop w:val="60"/>
              <w:marBottom w:val="0"/>
              <w:divBdr>
                <w:top w:val="single" w:sz="2" w:space="0" w:color="CC00CC"/>
                <w:left w:val="single" w:sz="2" w:space="0" w:color="CC00CC"/>
                <w:bottom w:val="single" w:sz="2" w:space="0" w:color="CC00CC"/>
                <w:right w:val="single" w:sz="2" w:space="0" w:color="CC00CC"/>
              </w:divBdr>
            </w:div>
          </w:divsChild>
        </w:div>
        <w:div w:id="1831485411">
          <w:marLeft w:val="480"/>
          <w:marRight w:val="180"/>
          <w:marTop w:val="180"/>
          <w:marBottom w:val="0"/>
          <w:divBdr>
            <w:top w:val="single" w:sz="2" w:space="0" w:color="000000"/>
            <w:left w:val="single" w:sz="2" w:space="0" w:color="000000"/>
            <w:bottom w:val="single" w:sz="2" w:space="0" w:color="000000"/>
            <w:right w:val="single" w:sz="2" w:space="0" w:color="000000"/>
          </w:divBdr>
        </w:div>
      </w:divsChild>
    </w:div>
    <w:div w:id="1173645265">
      <w:bodyDiv w:val="1"/>
      <w:marLeft w:val="0"/>
      <w:marRight w:val="0"/>
      <w:marTop w:val="0"/>
      <w:marBottom w:val="0"/>
      <w:divBdr>
        <w:top w:val="none" w:sz="0" w:space="0" w:color="auto"/>
        <w:left w:val="none" w:sz="0" w:space="0" w:color="auto"/>
        <w:bottom w:val="none" w:sz="0" w:space="0" w:color="auto"/>
        <w:right w:val="none" w:sz="0" w:space="0" w:color="auto"/>
      </w:divBdr>
    </w:div>
    <w:div w:id="1412434384">
      <w:bodyDiv w:val="1"/>
      <w:marLeft w:val="0"/>
      <w:marRight w:val="0"/>
      <w:marTop w:val="0"/>
      <w:marBottom w:val="0"/>
      <w:divBdr>
        <w:top w:val="none" w:sz="0" w:space="0" w:color="auto"/>
        <w:left w:val="none" w:sz="0" w:space="0" w:color="auto"/>
        <w:bottom w:val="none" w:sz="0" w:space="0" w:color="auto"/>
        <w:right w:val="none" w:sz="0" w:space="0" w:color="auto"/>
      </w:divBdr>
    </w:div>
    <w:div w:id="1456486784">
      <w:bodyDiv w:val="1"/>
      <w:marLeft w:val="0"/>
      <w:marRight w:val="0"/>
      <w:marTop w:val="0"/>
      <w:marBottom w:val="0"/>
      <w:divBdr>
        <w:top w:val="none" w:sz="0" w:space="0" w:color="auto"/>
        <w:left w:val="none" w:sz="0" w:space="0" w:color="auto"/>
        <w:bottom w:val="none" w:sz="0" w:space="0" w:color="auto"/>
        <w:right w:val="none" w:sz="0" w:space="0" w:color="auto"/>
      </w:divBdr>
    </w:div>
    <w:div w:id="1513182745">
      <w:bodyDiv w:val="1"/>
      <w:marLeft w:val="0"/>
      <w:marRight w:val="0"/>
      <w:marTop w:val="0"/>
      <w:marBottom w:val="0"/>
      <w:divBdr>
        <w:top w:val="none" w:sz="0" w:space="0" w:color="auto"/>
        <w:left w:val="none" w:sz="0" w:space="0" w:color="auto"/>
        <w:bottom w:val="none" w:sz="0" w:space="0" w:color="auto"/>
        <w:right w:val="none" w:sz="0" w:space="0" w:color="auto"/>
      </w:divBdr>
    </w:div>
    <w:div w:id="1653101899">
      <w:bodyDiv w:val="1"/>
      <w:marLeft w:val="0"/>
      <w:marRight w:val="0"/>
      <w:marTop w:val="0"/>
      <w:marBottom w:val="0"/>
      <w:divBdr>
        <w:top w:val="none" w:sz="0" w:space="0" w:color="auto"/>
        <w:left w:val="none" w:sz="0" w:space="0" w:color="auto"/>
        <w:bottom w:val="none" w:sz="0" w:space="0" w:color="auto"/>
        <w:right w:val="none" w:sz="0" w:space="0" w:color="auto"/>
      </w:divBdr>
    </w:div>
    <w:div w:id="1897885728">
      <w:bodyDiv w:val="1"/>
      <w:marLeft w:val="0"/>
      <w:marRight w:val="0"/>
      <w:marTop w:val="0"/>
      <w:marBottom w:val="0"/>
      <w:divBdr>
        <w:top w:val="none" w:sz="0" w:space="0" w:color="auto"/>
        <w:left w:val="none" w:sz="0" w:space="0" w:color="auto"/>
        <w:bottom w:val="none" w:sz="0" w:space="0" w:color="auto"/>
        <w:right w:val="none" w:sz="0" w:space="0" w:color="auto"/>
      </w:divBdr>
    </w:div>
    <w:div w:id="1932080899">
      <w:bodyDiv w:val="1"/>
      <w:marLeft w:val="0"/>
      <w:marRight w:val="0"/>
      <w:marTop w:val="0"/>
      <w:marBottom w:val="0"/>
      <w:divBdr>
        <w:top w:val="none" w:sz="0" w:space="0" w:color="auto"/>
        <w:left w:val="none" w:sz="0" w:space="0" w:color="auto"/>
        <w:bottom w:val="none" w:sz="0" w:space="0" w:color="auto"/>
        <w:right w:val="none" w:sz="0" w:space="0" w:color="auto"/>
      </w:divBdr>
    </w:div>
    <w:div w:id="1981231947">
      <w:bodyDiv w:val="1"/>
      <w:marLeft w:val="0"/>
      <w:marRight w:val="0"/>
      <w:marTop w:val="0"/>
      <w:marBottom w:val="0"/>
      <w:divBdr>
        <w:top w:val="none" w:sz="0" w:space="0" w:color="auto"/>
        <w:left w:val="none" w:sz="0" w:space="0" w:color="auto"/>
        <w:bottom w:val="none" w:sz="0" w:space="0" w:color="auto"/>
        <w:right w:val="none" w:sz="0" w:space="0" w:color="auto"/>
      </w:divBdr>
    </w:div>
    <w:div w:id="2006087581">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oter" Target="footer4.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7.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footer" Target="footer9.xml"/><Relationship Id="rId10" Type="http://schemas.openxmlformats.org/officeDocument/2006/relationships/endnotes" Target="endnotes.xml"/><Relationship Id="rId19" Type="http://schemas.openxmlformats.org/officeDocument/2006/relationships/footer" Target="foot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footer" Target="footer8.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F84EAF8-A7DC-4013-9C6D-3D5C9DE4B686}"/>
      </w:docPartPr>
      <w:docPartBody>
        <w:p w:rsidR="00070C26" w:rsidRDefault="00070C26">
          <w:r w:rsidRPr="00AE5900">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BA"/>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0C26"/>
    <w:rsid w:val="00070C2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70C2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e4420773c8a227daef6c045b72bc81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22eb6792ea364f94f21b5ea25fa34e9"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94b3fe9123a14530801a1713388f1255" PartId="c3b8539079d44e6190692ac7d3322b7b">
    <Part Type="punktas" Nr="1" Abbr="1 p." DocPartId="28e0197a892848c682b6583327a9a726" PartId="bbb08c4a03c646b78fbe35af35d585ac">
      <Part Type="citata" DocPartId="36e21d3c9d164889a4771f2026f6c033" PartId="a25118e3a65b46fcbed11b52390bda77">
        <Part Type="pagrindine" Title="DĖL VIEŠOSIOS ĮSTAIGOS ENERGETIKŲ MOKYMO CENTRO STATYBOS TECHNINĖS VEIKLOS PAGRINDINIŲ SRIČIŲ VADOVŲ PROFESINIŲ ŽINIŲ VERTINIMO EGZAMINŲ PROGRAMŲ PATVIRTINIMO" DocPartId="16706effb3804dc4b84dbfe476fa5ce9" PartId="1bd4df259f9141d99b06c98817d1494a">
          <Part Type="preambule" DocPartId="91f39b7792864db384d8ebb992125cfb" PartId="f25528362be0413e82208769de485e44"/>
          <Part Type="pastraipa" DocPartId="b93f6fe532814f479c188e8b85136208" PartId="f1e847115239451e86a4dcad509b755a"/>
          <Part Type="punktas" Nr="1" Abbr="1 p." DocPartId="6ef063b5e7c144849180081a05ef96af" PartId="e028c16d8f644393adbb325d9c992864"/>
          <Part Type="punktas" Nr="2" Abbr="2 p." DocPartId="288464ecb53e41f7b50139db504daa0f" PartId="61c661fb41ce4390a3922ab8dfa633e1"/>
          <Part Type="punktas" Nr="3" Abbr="3 p." DocPartId="dbe3a0ae7f5949bfa36725deef416385" PartId="eb6d94f46114472687edc6a9a4dca91f"/>
          <Part Type="punktas" Nr="4" Abbr="4 p." DocPartId="3abd9b7f22164f4298bd309568a282e1" PartId="5027f09b6ef1481999b5a3b2ec9a7fbe"/>
          <Part Type="punktas" Nr="5" Abbr="5 p." DocPartId="a0b8dbcc8e324a16bcf1d6a4f233af9a" PartId="4135f3308a5a47dcabfdf7bdb3c44717"/>
          <Part Type="punktas" Nr="6" Abbr="6 p." DocPartId="921c69e18f3546b68c2ea818cd30b25b" PartId="d25f1df195e74cfc9b82ad71feb2c131"/>
          <Part Type="punktas" Nr="7" Abbr="7 p." DocPartId="a53ea3fa99c544018ffe605f738e6e63" PartId="3cb97d16d4d646b3a9dd64c7f03ba40a"/>
          <Part Type="punktas" Nr="8" Abbr="8 p." DocPartId="daa14fc30baa40228ae2adc5237cb2a9" PartId="e52955d30d31462b96e87bd61471695e"/>
        </Part>
      </Part>
    </Part>
    <Part Type="punktas" Nr="2" Abbr="2 p." DocPartId="34f63b0f347e454ebe8baa57dcf8f9bc" PartId="d44c9f09a38548f1949a4df907fa533e"/>
    <Part Type="signatura" DocPartId="eba738a1653e44efaddfe7046aa79ece" PartId="61c9f6179df247658b7b6807b3eff670"/>
  </Part>
  <Part Type="patvirtinta" Title="VIEŠOSIOS ĮSTAIGOS ENERGETIKŲ MOKYMO CENTRO STATYBOS TECHNINĖS VEIKLOS PAGRINDINIŲ SRIČIŲ VADOVŲ PROFESINIŲ ŽINIŲ VERTINIMO EGZAMINŲ PROGRAMA" DocPartId="2c5f1f6d362e45b1893d31c66708b5ff" PartId="0ee972f4640246f3b4851f8491ef4352">
    <Part Type="skyrius" Nr="1" Title="BENDROSIOS NUOSTATOS" DocPartId="1df859dca164491aae9b60a4e25c45f1" PartId="9bd5b0758cc3462789b0d37dc2cd9f7e">
      <Part Type="punktas" Nr="1" Abbr="1 p." DocPartId="405fcd32b38b41da92bbecdf043d48a4" PartId="4b2f3f9804c54409ae772520bcacd547"/>
      <Part Type="punktas" Nr="2" Abbr="2 p." DocPartId="fd68f096c8e94d27bbff6c57a2efdd14" PartId="d54097c940c94f86b5ce663f9ddd2ac8"/>
      <Part Type="punktas" Nr="3" Abbr="3 p." DocPartId="be32d9d0bfa140648a9a0a9471d48f2c" PartId="37169fdd637841fb84299c3df7a8ccee">
        <Part Type="papunktis" Nr="3.1" Abbr="3.1 pp." DocPartId="18be3abbcbb24e15a745d2a0d4c375e9" PartId="008cf47ff96545f283ce727d172d9349"/>
        <Part Type="papunktis" Nr="3.2" Abbr="3.2 pp." DocPartId="f14d1febe43247f592839274d8674f51" PartId="32f93d18f60844debaa7d67c43fd79c6"/>
      </Part>
    </Part>
    <Part Type="skyrius" Nr="2" Title="PROGRAMOS ANOTACIJA" DocPartId="6a2ddcbbbcc743b1a1fadc87b9155f4f" PartId="b9adac39eaf64bd7bfb4c78c02e7f4c8">
      <Part Type="punktas" Nr="4" Abbr="4 p." DocPartId="4975550ee0de467d86a72d24c407db67" PartId="a0af3955d72b411c895eec152af0534c"/>
    </Part>
    <Part Type="skyrius" Nr="3" Title="PROFESINIŲ ŽINIŲ VERTINIMO EGZAMINŲ PROGRAMOS TURINYS" DocPartId="dfe109e67577471a8f8e38cf0fcc4d63" PartId="574dca4335654a88bf68115c043d0775">
      <Part Type="punktas" Nr="5" Abbr="5 p." DocPartId="5835e660eeff4329b820d97c69bace00" PartId="5cfd3a546d9943b1bd1b84cc231f9ddf"/>
    </Part>
    <Part Type="skyrius" Nr="4" Title="TEISĖS AKTŲ IR LITERATŪROS SĄRAŠAS" DocPartId="4135b37c75424204afd85edbd4be1bb1" PartId="290affc151994d509b618a6344c0292c">
      <Part Type="punktas" Nr="6" Abbr="6 p." DocPartId="268f6a82d70b4efc94ab4c02fcf32435" PartId="e55648b537354002b37f443ae49d4bb9">
        <Part Type="papunktis" Nr="6.1" Abbr="6.1 pp." DocPartId="34fcb08b94624024bec3d7835ceeb477" PartId="e83a3095550a40f9a60bfdf3684baa3d"/>
        <Part Type="papunktis" Nr="6.2" Abbr="6.2 pp." DocPartId="197ee6ea93494e10905a8995f60d4620" PartId="d48dc70cdaf540d8817fb286d00a1245"/>
        <Part Type="papunktis" Nr="6.3" Abbr="6.3 pp." DocPartId="f411fbd810b64b88bf7a3a208ae14bff" PartId="6fb29c0d3451454590fb89e02a1d4fbe"/>
        <Part Type="papunktis" Nr="6.4" Abbr="6.4 pp." DocPartId="822ba9bd12ba469da9fa19c7ecca4bed" PartId="a0dcf204ea6a4afbb7589788c23435bb"/>
        <Part Type="papunktis" Nr="6.5" Abbr="6.5 pp." DocPartId="e8049ce8d54e4b1fa4f6f90b26535afc" PartId="557bfe8a58cf4e678a31b736057ff361"/>
        <Part Type="papunktis" Nr="6.6" Abbr="6.6 pp." DocPartId="3ad6cdd5ec64417388eb644556c19a57" PartId="ad9f6da25ef648a0823ae004b9b862f6"/>
        <Part Type="papunktis" Nr="6.7" Abbr="6.7 pp." DocPartId="526db9eaf1ac4434910e2d6711a4bf9a" PartId="0f9b6fff6df54dbea82b0ba385ac86d7"/>
        <Part Type="papunktis" Nr="6.8" Abbr="6.8 pp." DocPartId="d5154f6d902e4e7383eb491ecce2561d" PartId="9945c562b0754339b48f16cb1bcdadf5"/>
        <Part Type="papunktis" Nr="6.9" Abbr="6.9 pp." DocPartId="56c3716a33374043ad8c91a87b9f3dd9" PartId="189cd5eabb614cdca9e759bb7a80eda4"/>
        <Part Type="papunktis" Nr="6.10" Abbr="6.10 pp." DocPartId="7d5a698143244082ad53c1a344446202" PartId="f0441287e27e4d5686c3120389dec8a9"/>
        <Part Type="papunktis" Nr="6.11" Abbr="6.11 pp." DocPartId="eeb92f85734c40668f5eacbd05e05c5c" PartId="41842ced4442451e935ca2a3daa61cbb"/>
        <Part Type="papunktis" Nr="6.12" Abbr="6.12 pp." DocPartId="a39f9b68433e4b93bdce3efa162c55e3" PartId="3ca3307981134f0ebcc203c27f86df6e"/>
        <Part Type="papunktis" Nr="6.13" Abbr="6.13 pp." DocPartId="4b9bd062478842eaa50df271c2734bfa" PartId="6e6b71255afc4285ba797cafcda51701"/>
        <Part Type="papunktis" Nr="6.14" Abbr="6.14 pp." DocPartId="73f1f88480ea453c97e870bc44187f46" PartId="5803d92347724b2aaec378fe42860cbc"/>
        <Part Type="papunktis" Nr="6.15" Abbr="6.15 pp." DocPartId="22bfc9a7abaa40db9d112748407b27cf" PartId="d283d61ac9f14928ab1655323a872b4e"/>
        <Part Type="papunktis" Nr="6.16" Abbr="6.16 pp." DocPartId="3f57b0ad14234f049074aa9ee895d150" PartId="a20c821867b54999807e24e8d91bcc9c"/>
        <Part Type="papunktis" Nr="6.17" Abbr="6.17 pp." DocPartId="fe92cd0a1c554091a3607138146f29a0" PartId="4aae28c298d340b283d9d9380eaa3d66"/>
        <Part Type="papunktis" Nr="6.18" Abbr="6.18 pp." DocPartId="de7cfa5968f84c1997b88c777a998f63" PartId="809147f638354f76a9efc7637b531a39"/>
        <Part Type="papunktis" Nr="6.19" Abbr="6.19 pp." DocPartId="7e0e6c2ca3684e71941756de7621734d" PartId="703fccd75b7b4c6cb54339d66281e8e2"/>
        <Part Type="papunktis" Nr="6.20" Abbr="6.20 pp." DocPartId="e9407a591c4949ad9ebf9a1b672b1dcd" PartId="ba16b12f355045d393377ee13a48c34c"/>
        <Part Type="papunktis" Nr="6.21" Abbr="6.21 pp." DocPartId="62f46aad6bfd4af2a668589ea187c612" PartId="5b680bfa08064dc09af149b438166c66"/>
        <Part Type="papunktis" Nr="6.22" Abbr="6.22 pp." DocPartId="5b1ee02c28ee432e89f6522d37a05680" PartId="09c1a37642924f289062fc938454445e"/>
        <Part Type="papunktis" Nr="6.23" Abbr="6.23 pp." DocPartId="689ad5a0f69e4742a7da083449b32df2" PartId="4eb4432cd67e4ace8a332d7f23c339d2"/>
        <Part Type="papunktis" Nr="6.24" Abbr="6.24 pp." DocPartId="337546b65f1d46b49c0a0c9b229bbdf2" PartId="76d81942edea47eda62fae6cee944c8b"/>
        <Part Type="papunktis" Nr="6.25" Abbr="6.25 pp." DocPartId="1aea715f295d4741ba760e36f1704165" PartId="572dd26dacd84ae09c0b04f42d88fc24"/>
        <Part Type="papunktis" Nr="6.26" Abbr="6.26 pp." DocPartId="51cb9be237ba4d5799a23ae6e32f3d48" PartId="5b51e91acce54cf4b983b758ec072bd9"/>
        <Part Type="papunktis" Nr="6.27" Abbr="6.27 pp." DocPartId="09cef5676e3746d1b79feedbed2e028a" PartId="6b01cf87abfe4ac59759406ffe1b974a"/>
        <Part Type="papunktis" Nr="6.28" Abbr="6.28 pp." DocPartId="2a7b09f0ffa1458aa18602c28c301044" PartId="f7e53d623100452db690eceac0934cde"/>
        <Part Type="papunktis" Nr="6.29" Abbr="6.29 pp." DocPartId="0f103aaacd7c418796cdd960901af309" PartId="e61db115ff454df2a87f4f6f762c4cdf"/>
        <Part Type="papunktis" Nr="6.30" Abbr="6.30 pp." DocPartId="9e53c30fb30e4255b734e7ebe5695caa" PartId="a0e4b5cb30304372952f08bcce1b4089"/>
        <Part Type="papunktis" Nr="6.31" Abbr="6.31 pp." DocPartId="4296259b88ef43f08e3fdc28e8c6e649" PartId="db39d2242a6a465d986374a9d4de9ca6"/>
        <Part Type="papunktis" Nr="6.32" Abbr="6.32 pp." DocPartId="c8ab8f54997644c28524864c85af2b51" PartId="9670e4d93f7040fe9a769fbb3abf10e6"/>
        <Part Type="papunktis" Nr="6.33" Abbr="6.33 pp." DocPartId="c1d29d8b04a543d9aad1d95b88a035de" PartId="9b1e7055e962421cb57797826ea4935a"/>
        <Part Type="papunktis" Nr="6.34" Abbr="6.34 pp." DocPartId="9d7648fc5c244a969113ba77a30e9246" PartId="ad1d9037fae14105abf30aebfcf3e551"/>
        <Part Type="papunktis" Nr="6.35" Abbr="6.35 pp." DocPartId="f4fb90cc3be94097bea4925623a5438c" PartId="7237ab2d20d44c81bd815950015c3553"/>
        <Part Type="papunktis" Nr="6.36" Abbr="6.36 pp." DocPartId="128c6299ec5142699dc4e4b31261df4d" PartId="0518f230232044f48cc4ba5e791adf96"/>
        <Part Type="papunktis" Nr="6.37" Abbr="6.37 pp." DocPartId="14b6b9519f35405987d7c7ac0db9187d" PartId="b55b6d3fd7124893b40ed719d07a82f5"/>
        <Part Type="papunktis" Nr="6.38" Abbr="6.38 pp." DocPartId="388daafd0a044aac8b586b4c2054fe40" PartId="2f76dac72dbd4438896fa11a44ce6699"/>
        <Part Type="papunktis" Nr="6.39" Abbr="6.39 pp." DocPartId="79605d52f8344b3696c87e467a1a843b" PartId="80b4f5f0e48442f396463da8df9b3e38"/>
        <Part Type="papunktis" Nr="6.40" Abbr="6.40 pp." DocPartId="828503e1523a45a6bb9741ab614a7341" PartId="fd0135f1669b4e0d896304ffbea1a298"/>
        <Part Type="papunktis" Nr="6.41" Abbr="6.41 pp." DocPartId="e3964e0d1ec34feb91a6328fcaf7ee7a" PartId="de483f5d02924945a3e05424b575dc56"/>
        <Part Type="papunktis" Nr="6.42" Abbr="6.42 pp." DocPartId="49648df39fcb4ef4b5dfa24d85e6eae7" PartId="b724dcf7ec0540c8bf90c139f8181a95"/>
        <Part Type="papunktis" Nr="6.43" Abbr="6.43 pp." DocPartId="4e152fa359184432a6fb24943442f75f" PartId="dda96fbc464341b699bc133bf49dcad5"/>
        <Part Type="papunktis" Nr="6.44" Abbr="6.44 pp." DocPartId="c3aa3fee3cbd48b5ae74737a148decb1" PartId="0a22ec958bc84a41904c9433d483e930"/>
        <Part Type="papunktis" Nr="6.45" Abbr="6.45 pp." DocPartId="9634d823619940c686940dbbcb9dc2e9" PartId="e91059fd791945b18bdafc6e8cfc95c9"/>
        <Part Type="papunktis" Nr="6.46" Abbr="6.46 pp." DocPartId="d90c4bd8200c4539b7290b1038da5acc" PartId="d4120fe1d0994b15ab05611c2551a646"/>
        <Part Type="papunktis" Nr="6.47" Abbr="6.47 pp." DocPartId="a146be00b2f840a5b818ed7ab9e83203" PartId="8f1d72b8c23249928ef0cf5610dea6bc"/>
        <Part Type="papunktis" Nr="6.48" Abbr="6.48 pp." DocPartId="c6fa7ffa39684c3fb9fe9aa38bc8518e" PartId="9579a78ace5d49a391e9082bdf9c0e19"/>
        <Part Type="papunktis" Nr="6.49" Abbr="6.49 pp." DocPartId="8d8fa23f2f7b41fd908e2891a112ee0b" PartId="412b0a261fba419fb3db6187a7013dd4"/>
        <Part Type="papunktis" Nr="6.50" Abbr="6.50 pp." DocPartId="8dfc2cce769c4d5c98913b06ab71d4a4" PartId="c6245c58505b480482b3e558289f62e5"/>
        <Part Type="papunktis" Nr="6.51" Abbr="6.51 pp." DocPartId="35251d3bcad349b4bb9344d9dbea54a8" PartId="b90b4b6932c3474398efb08ec9e85fe8"/>
        <Part Type="papunktis" Nr="6.52" Abbr="6.52 pp." DocPartId="4f631dd8c6544534a6a16137dc88b076" PartId="0492f50f8f674d0488d7943a3a6700e1"/>
        <Part Type="papunktis" Nr="6.53" Abbr="6.53 pp." DocPartId="064eb4ee73a247018d8e9f9f451feb2c" PartId="7ef3d356f59f4733aa526a7ee320e783"/>
        <Part Type="papunktis" Nr="6.54" Abbr="6.54 pp." DocPartId="e24b37cad2bf45009f67d723da75cdfa" PartId="a657155d549a46668b75e5c63b031233"/>
        <Part Type="papunktis" Nr="6.55" Abbr="6.55 pp." DocPartId="0e1d59b4f16f4b50a75ccc50f7d639ee" PartId="93eddf06821c47abab35c06388526345"/>
        <Part Type="papunktis" Nr="6.56" Abbr="6.56 pp." DocPartId="8bf35a8daa824aaa96f1c257e76a48cb" PartId="041094dfae0f49a9b9f24a952767883e"/>
        <Part Type="papunktis" Nr="6.57" Abbr="6.57 pp." DocPartId="b3232a25cc324708a257897179ec3a89" PartId="545bfaa1a8d144b3b26aa453d3254d41"/>
        <Part Type="papunktis" Nr="6.58" Abbr="6.58 pp." DocPartId="db81f642514041b6999e38604d6f8058" PartId="9c5c7620282e46e7bb3bb60c9ead1e24"/>
        <Part Type="papunktis" Nr="6.59" Abbr="6.59 pp." DocPartId="f1a43b8b59084f3bbc12f720f0bc153b" PartId="5db159613b994de3acf3e899d5c935af"/>
        <Part Type="papunktis" Nr="6.60" Abbr="6.60 pp." DocPartId="fc8dac295bd0419ebaca9dfe0bd4a9ae" PartId="366d8f78b3514505b1d09d8399396c43"/>
        <Part Type="papunktis" Nr="6.61" Abbr="6.61 pp." DocPartId="5251baf13e03471f81ae6502fcc5edb7" PartId="27bbfe8c71344452addedc5ee996dd3b"/>
        <Part Type="papunktis" Nr="6.62" Abbr="6.62 pp." DocPartId="b7d81726351e4cd3a19ca318bcbd9241" PartId="091d507b3fd14687a2edd77c97824a0a"/>
        <Part Type="papunktis" Nr="6.63" Abbr="6.63 pp." DocPartId="94389bfca31b46cc9824915452f2839c" PartId="fcd52c4f5073434a80ffb282379679f0"/>
      </Part>
    </Part>
    <Part Type="skyrius" Nr="5" Title="PROFESINIŲ ŽINIŲ VERTINIMĄ ATLIEKANTI ORGANIZACIJA" DocPartId="113e6bdbdb1545a6acdc1d0f3dcf9406" PartId="40020e19175d40609cb855c99725998f">
      <Part Type="punktas" Nr="7" Abbr="7 p." DocPartId="667ef4397ec74628aa14bfff33be4cc6" PartId="65f5a0579acf43b0a5d6192b30f2619e"/>
      <Part Type="punktas" Nr="8" Abbr="8 p." DocPartId="38de98bfa0074941881c825dbc01799b" PartId="a31b23944e604295be2c6d3e2f7e422f"/>
    </Part>
    <Part Type="skyrius" Nr="6" Title="PROFESINIŲ ŽINIŲ VERTINIMAS" DocPartId="ff8cfcd2bf9d4fc2979fdfe339835827" PartId="600f659da2c14d28ae77623d5ae439a2">
      <Part Type="punktas" Nr="9" Abbr="9 p." DocPartId="fde38a881af548f4ad8bc3d38a77fa03" PartId="46eadcaf90fa4fdd918cfa620f7667ed">
        <Part Type="papunktis" Nr="9.1" Abbr="9.1 pp." DocPartId="6ef15d1be3104bfd8b91feb2d0f05507" PartId="f396bd5341fc4a2da3a861e5a779fe98">
          <Part Type="papunktis" Nr="9.1.1" Abbr="9.1.1 pp." DocPartId="d735779d5b9c4378ae0e828320817243" PartId="fda3d652e12c4f6ca06035670346017a"/>
          <Part Type="papunktis" Nr="9.1.2" Abbr="9.1.2 pp." DocPartId="3ae531e03f4944fdba448fc796fbf176" PartId="a6730bc6bb3b4feaadd82809ef3eccb3"/>
          <Part Type="papunktis" Nr="9.1.3" Abbr="9.1.3 pp." DocPartId="cd21d3b4d2b1473aa27e906174b14546" PartId="3189835589ce4842a29f3afd53e946cb"/>
        </Part>
        <Part Type="papunktis" Nr="9.2" Abbr="9.2 pp." DocPartId="e0069de021c649ddae94e2ddcd72ae2d" PartId="6a3659cd25f04cc9b6e61cbf45f0d26c"/>
        <Part Type="papunktis" Nr="9.3" Abbr="9.3 pp." DocPartId="8ab6108c81e448e3873f8c249ac176e6" PartId="943f2e8a0a04421088d946ffe6fe0492"/>
      </Part>
      <Part Type="punktas" Nr="10" Abbr="10 p." DocPartId="c2da04bac9334446a75cccaace352aef" PartId="3bbbaf5c42db4cfab091d09fe929ca48"/>
      <Part Type="punktas" Nr="11" Abbr="11 p." DocPartId="96cf6a04632440b2b2242c3871b3e405" PartId="65f16e02a8c44003801eb3bab6594749"/>
      <Part Type="punktas" Nr="12" Abbr="12 p." DocPartId="27bcf76a735f45438b5bcbb069f7f0c4" PartId="bd699c3b82244a78ac75b6578ef51621"/>
      <Part Type="punktas" Nr="13" Abbr="13 p." DocPartId="71c3b4d525024edeaac981e55b81656c" PartId="da957dce134641c18756ef06e048ae66"/>
    </Part>
    <Part Type="skyrius" Nr="7" Title="PROFESINIŲ ŽINIŲ VERTINIMO PERSONALAS" DocPartId="c2bb6094aef94906a62d7020218e7f7d" PartId="eefac75f420b4fe887b625e1e6ecf19d">
      <Part Type="punktas" Nr="14" Abbr="14 p." DocPartId="402f773f3a994bb7b5638686c0ceaf77" PartId="67ade9ca2c9b43b28324ce71e17b8d3c"/>
      <Part Type="punktas" Nr="15" Abbr="15 p." DocPartId="036aae39e48549eda12bad8b5864a3c9" PartId="cb03c90bbbb74f06bc2b3cf130dff5e0"/>
      <Part Type="punktas" Nr="16" Abbr="16 p." DocPartId="3af94c8e366d4962b48c06c809a115ad" PartId="27c7e25033bb466ba3b4c1662a512b59"/>
      <Part Type="punktas" Nr="17" Abbr="17 p." DocPartId="b704d7087e81437bae55115dfa681af7" PartId="5d67c451a7b84a70a8bc702d6a515fa2"/>
      <Part Type="punktas" Nr="18" Abbr="18 p." DocPartId="54bf8eb41360409fbea4d0d2cce672f1" PartId="51e15293587e45aab3ea3e93523eb9c7"/>
    </Part>
    <Part Type="skyrius" Nr="8" Title="PROFESINIŲ ŽINIŲ VERTINIMĄ PATVIRTINANTIS DOKUMENTAS" DocPartId="e5bf008757494f4790fb0be61f23b4f1" PartId="74d75265945d400ba68111fc2f93b86b">
      <Part Type="punktas" Nr="19" Abbr="19 p." DocPartId="ecb0d34376304b869c62207da0bee6ae" PartId="56564f68c5da41aea6b5de25ec0f3dae">
        <Part Type="papunktis" Nr="19.1" Abbr="19.1 pp." DocPartId="c8a048323e204344a37440166505008c" PartId="3e60450bb607447aa21bd33a21ddcf16"/>
        <Part Type="papunktis" Nr="19.2" Abbr="19.2 pp." DocPartId="7ee60798bf7d4eb28c910a8c7b6ee835" PartId="6b8b2e3dcbbb415d95b2995caaa87266"/>
        <Part Type="papunktis" Nr="19.3" Abbr="19.3 pp." DocPartId="4e8941e67ebf40deb7d7694b737237bc" PartId="277d3911d024431199a8ec86c24d9ddc"/>
        <Part Type="papunktis" Nr="19.4" Abbr="19.4 pp." DocPartId="2f305a9f19914b77b3ee170d0d3e0068" PartId="7502451c82864bf2b4c519070f682928"/>
        <Part Type="papunktis" Nr="19.5" Abbr="19.5 pp." DocPartId="de9f42bf5bb64e54938c8f13356b73cc" PartId="dcd4dc692fcd4d61b142cb5af02546d6"/>
        <Part Type="papunktis" Nr="19.6" Abbr="19.6 pp." DocPartId="b6d23291cf3e4875ad7f749b9b0ed3a4" PartId="289a6984245f4ec7ae4173f703957a76"/>
        <Part Type="papunktis" Nr="19.7" Abbr="19.7 pp." DocPartId="01940be6cec446faab0a5894ceae899e" PartId="074a843a90f341dca7682277a5903143"/>
      </Part>
      <Part Type="punktas" Nr="20" Abbr="20 p." DocPartId="c815f2567cbe401f96dfb87219ab7c75" PartId="c701d260f0f646aa9cb03da4957f1f7f"/>
      <Part Type="punktas" Nr="21" Abbr="21 p." DocPartId="1a81c268e9884b04aa5666a3ddb8356b" PartId="0193e516b9d34b36ae929f1c9cc2c983"/>
    </Part>
    <Part Type="skyrius" Nr="9" Title="BAIGIAMOSIOS NUOSTATOS" DocPartId="ab526a67098448a1b8efd548558769a4" PartId="85318d165f7a4603b96dcdcfcab756cc">
      <Part Type="punktas" Nr="22" Abbr="22 p." DocPartId="663a5eeb79594afabd95fac8804b4ee1" PartId="f49667e896b04a4383f3f1ace26c1c23"/>
      <Part Type="punktas" Nr="23" Abbr="23 p." DocPartId="d36d4faeea994a2886fb6ee782b5247d" PartId="3821d8d1dc2e45bea1a9056f6423c071"/>
    </Part>
    <Part Type="pabaiga" DocPartId="d21bd2db3488496398efa2d4eab5591b" PartId="52308cc0dc8f487ba59b4a8db0b9d321"/>
  </Part>
  <Part Type="patvirtinta" Title="VIEŠOSIOS ĮSTAIGOS ENERGETIKŲ MOKYMO CENTRO STATYBOS TECHNINĖS VEIKLOS PAGRINDINIŲ SRIČIŲ VADOVŲ PROFESINIŲ ŽINIŲ VERTINIMO EGZAMINŲ PROGRAMA" DocPartId="40a29d52cf8047ffbb1462434d6ac79b" PartId="a0c415ece3774591aa17c4bf780f18f8">
    <Part Type="skyrius" Nr="1" Title="BENDROSIOS NUOSTATOS" DocPartId="1d490872dafe480b85ce5580a0626791" PartId="481c83e2c1bd40d9953e89ffa158f4f0">
      <Part Type="punktas" Nr="1" Abbr="1 p." DocPartId="a2a4c21f73ba476b87bef54a965f1394" PartId="2d54de352cd3497d8a5cc49ef2b15da4"/>
      <Part Type="punktas" Nr="2" Abbr="2 p." DocPartId="7c7d2a794c1b477cabd17827553b0f84" PartId="f22f3607c5a9444f830052bd4ba18c5b"/>
      <Part Type="punktas" Nr="3" Abbr="3 p." DocPartId="364b4a653bd443bca642e7a49d652a83" PartId="953af296f30a4f48be7ef971ba1b435a">
        <Part Type="papunktis" Nr="3.1" Abbr="3.1 pp." DocPartId="9589cb184bbd452a9ecbfe875d4be4b1" PartId="0c0455ff86f046d69cd220f1e4abe5c7"/>
        <Part Type="papunktis" Nr="3.2" Abbr="3.2 pp." DocPartId="d98ab719a4e24158b96670a12c672049" PartId="4dec9010b6254bbabbd2f7b48482b1c0"/>
      </Part>
    </Part>
    <Part Type="skyrius" Nr="2" Title="PROGRAMOS ANOTACIJA" DocPartId="d2ef391136bd44bdad656c4d085a146e" PartId="4bf0b953bb4d44debb8bfab45bd5c1f0">
      <Part Type="punktas" Nr="4" Abbr="4 p." DocPartId="d5918fb6c90145b2a0b8a87f1ce20279" PartId="4e06d415aaa44b5e95d0d14ad0e6ebc2"/>
    </Part>
    <Part Type="skyrius" Nr="3" Title="PROFESINIŲ ŽINIŲ VERTINIMO EGZAMINŲ PROGRAMOS TURINYS" DocPartId="7b7fd5a4ba18432a80420e73e1e1b7b6" PartId="be11111e45034f2789526d90161697d2">
      <Part Type="punktas" Nr="5" Abbr="5 p." DocPartId="ad8b221729b84167898119ce82933cb9" PartId="8ae66e63ac1047fabbe2a2785d7fd0f5"/>
    </Part>
    <Part Type="skyrius" Nr="4" Title="TEISĖS AKTŲ SĄRAŠAS" DocPartId="c1b6684da2dd44c4b86bda41598abf9d" PartId="08f7b1f335604790b5e3579215ce36b6">
      <Part Type="punktas" Nr="6" Abbr="6 p." DocPartId="89a98b0bc3f24935846b9285cb1aeeca" PartId="b7cee11c3ffd4f058023cc8e489160c2">
        <Part Type="papunktis" Nr="6.1" Abbr="6.1 pp." DocPartId="78b21955ae17443888fa3a36e2fc9eac" PartId="b1ffa7cb72ed48cb8b86d6d860da9d1a"/>
        <Part Type="papunktis" Nr="6.2" Abbr="6.2 pp." DocPartId="01e0dcab52a94292b53ce408225b2f3b" PartId="86a0cc54f8b8469ea0dd283920c18c1a"/>
        <Part Type="papunktis" Nr="6.3" Abbr="6.3 pp." DocPartId="a185745dd9e04cc1928b42888d4997c7" PartId="c8f11a4d75e3462198ed5f74473e22aa"/>
        <Part Type="papunktis" Nr="6.4" Abbr="6.4 pp." DocPartId="2ac7c00dadb44569a8d9e3b85cd9746b" PartId="6d6e34a42a7347a5bed2c245dd2ded1d"/>
        <Part Type="papunktis" Nr="6.5" Abbr="6.5 pp." DocPartId="493be404d90942aaa64adc26e42a805c" PartId="327d512aadf342ccb2dec89d063016b3"/>
        <Part Type="papunktis" Nr="6.6" Abbr="6.6 pp." DocPartId="049fa733833a4f2891056e8dea5ff706" PartId="1de397a4b8a245f59edac34066f2a244"/>
        <Part Type="papunktis" Nr="6.7" Abbr="6.7 pp." DocPartId="29b30cf27a1e49039930fd4353962285" PartId="e6695f90502c49b28dd480d5bd94bbce"/>
        <Part Type="papunktis" Nr="6.8" Abbr="6.8 pp." DocPartId="93cfdda2926d40f595449599e8ee542a" PartId="87d7a0cc76c14011b10bdd9088b8fa71"/>
        <Part Type="papunktis" Nr="6.9" Abbr="6.9 pp." DocPartId="832986198f504060a43819c2ec9b14e2" PartId="8e52d67510604936b5cb232664e62ff9"/>
        <Part Type="papunktis" Nr="6.10" Abbr="6.10 pp." DocPartId="422dfef4aa394acea4916a5893fe790f" PartId="4993cb01c64745e9aced6e804913287b"/>
        <Part Type="papunktis" Nr="6.11" Abbr="6.11 pp." DocPartId="6b2549e4357a4870b99c47e2348fd69c" PartId="3ce1e92fe10a4698b4ccadfb7b3a6e29"/>
        <Part Type="papunktis" Nr="6.12" Abbr="6.12 pp." DocPartId="d703fe51c8584652a3a5522e5de5c8cb" PartId="63b8bf15817a41e59753422a8a5e9a33"/>
        <Part Type="papunktis" Nr="6.13" Abbr="6.13 pp." DocPartId="f4c1c77d46dd454ca96fbe9d9bf1aa7c" PartId="b2ee6d1c6e464c61ac74f4cd3bb0d609"/>
        <Part Type="papunktis" Nr="6.14" Abbr="6.14 pp." DocPartId="aaa98ebfdc3e49c998d1ec6d7b1c2a59" PartId="aec3826388b348949d10cff520ca655b"/>
        <Part Type="papunktis" Nr="6.15" Abbr="6.15 pp." DocPartId="95f0aebe84444c3f97ebddf356d53965" PartId="35d0c2532db348e393467a7127424d96"/>
        <Part Type="papunktis" Nr="6.16" Abbr="6.16 pp." DocPartId="0a3c98b3bdc346c294265324ad396ff0" PartId="c01c7cadb6ee41a78346d265e09aa146"/>
        <Part Type="papunktis" Nr="6.17" Abbr="6.17 pp." DocPartId="43e8124c60cc4dffa12007f7c38ac998" PartId="9cf172fa871b4421bee8022ebc9c78f3"/>
        <Part Type="papunktis" Nr="6.18" Abbr="6.18 pp." DocPartId="9cd9b8fc81564b78932f421c2ab3e454" PartId="dcbaca3b3d6342c7a26348b8d2025922"/>
        <Part Type="papunktis" Nr="6.19" Abbr="6.19 pp." DocPartId="0a2fe79a992849e2955aa07ca7c46523" PartId="a4b660732cef4a9b9547977e197e3284"/>
        <Part Type="papunktis" Nr="6.20" Abbr="6.20 pp." DocPartId="6e48552ddf0642bd8fbb32f8abeb4991" PartId="57ed68307599457098a70400c076e113"/>
        <Part Type="papunktis" Nr="6.21" Abbr="6.21 pp." DocPartId="9e860ef67f524c64830308f68eee5306" PartId="370f08d8b145421ca1b2380691200021"/>
        <Part Type="papunktis" Nr="6.22" Abbr="6.22 pp." DocPartId="9d115bb9ddef43c0bcd195c6015bed8d" PartId="f6996328c55d4a30b7328100fdc9b48f"/>
      </Part>
    </Part>
    <Part Type="skyrius" Nr="5" Title="PROFESINIŲ ŽINIŲ VERTINIMĄ ATLIEKANTI ORGANIZACIJA" DocPartId="ac70435c300e49ab95c85b1ea051c028" PartId="3bc917efb3da4099a795c5e5c02731c6">
      <Part Type="punktas" Nr="7" Abbr="7 p." DocPartId="753397629dfb4b7a9c9fa2179432bf76" PartId="2b3c056b10f342bb89aed29058c34be4"/>
      <Part Type="punktas" Nr="8" Abbr="8 p." DocPartId="19fdda36c7da47919a6b0359d45cefff" PartId="e0075452433a4f7d96e868c6740cbd66"/>
    </Part>
    <Part Type="skyrius" Nr="6" Title="PROFESINIŲ ŽINIŲ VERTINIMAS" DocPartId="91a465549e2a46e1913e3a4d6ba0abcd" PartId="627f35981f4343dfa5879f22d5da3cf9">
      <Part Type="punktas" Nr="9" Abbr="9 p." DocPartId="aef73edbd2b24fe28fa450482f4d0293" PartId="b297a50ef43b41eabe212b5d1ca7250a">
        <Part Type="papunktis" Nr="9.1" Abbr="9.1 pp." DocPartId="39b61ba4f398494f8f52e681dcd68e23" PartId="dba6492773ee4e3491aa986ede290b38">
          <Part Type="papunktis" Nr="9.1.1" Abbr="9.1.1 pp." DocPartId="2ec74ee4b6234bf5b5da4e2e26788169" PartId="d8f80200e83f410ebb0dacfa1a11db75"/>
          <Part Type="papunktis" Nr="9.1.2" Abbr="9.1.2 pp." DocPartId="18ef9e36e80d4e23ba890469e8398af4" PartId="3c9a9af91a784e229e1e2733a4c10ac0"/>
          <Part Type="papunktis" Nr="9.1.3" Abbr="9.1.3 pp." DocPartId="f901fcdb19874abba795b26f460ffcdb" PartId="48e5781f0e524bb0ac9403ea65e01291"/>
        </Part>
        <Part Type="papunktis" Nr="9.2" Abbr="9.2 pp." DocPartId="84584608f12742b89642ef851dc6d173" PartId="4db89ad2cd3a4020abafb24176b192bd"/>
        <Part Type="papunktis" Nr="9.3" Abbr="9.3 pp." DocPartId="0ba2cc374e194576aa00c5c597e00885" PartId="9de3c9dd18f54c14ac37852379973a07"/>
      </Part>
      <Part Type="punktas" Nr="10" Abbr="10 p." DocPartId="535d7043fbf2419299d2e25d8f688aee" PartId="a1d61120c8a54df993708d0d4335cc20"/>
      <Part Type="punktas" Nr="11" Abbr="11 p." DocPartId="52bd80fae40f4ca3aa297968e8afa524" PartId="cee7591d8a6647618280a0d64b67d540"/>
      <Part Type="punktas" Nr="12" Abbr="12 p." DocPartId="ecdc08407913490983d1a0eefaba9056" PartId="e92c2d0bea1746a1a287bc0e74a8f12e"/>
      <Part Type="punktas" Nr="13" Abbr="13 p." DocPartId="23bec480931c42f0acaf968a544c9c36" PartId="ee1c6f43b77844c9a45a8e3d07841383"/>
    </Part>
    <Part Type="skyrius" Nr="7" Title="PROFESINIŲ ŽINIŲ VERTINIMO PERSONALAS" DocPartId="30d3a440540149239b5aa4ebc37c8c00" PartId="1e4cfbd1f2cd4f81af6761fdb4275122">
      <Part Type="punktas" Nr="14" Abbr="14 p." DocPartId="2a886a6f17b34b36b77006a0d2083655" PartId="298d9c02fc134658be82302b9082f93d"/>
      <Part Type="punktas" Nr="15" Abbr="15 p." DocPartId="70b0137dd84f4654bf284826aab781dc" PartId="23808055249043cc8efc1c79efc343b6"/>
      <Part Type="punktas" Nr="16" Abbr="16 p." DocPartId="a1f434ac84a8499182248be7a216ff07" PartId="abdc852b6d154b30b1b860f3f0a68519"/>
      <Part Type="punktas" Nr="17" Abbr="17 p." DocPartId="48aa1ef0d1104cb1b57fc575da1738e8" PartId="d04dbc317822484788fbae06a91e2449"/>
      <Part Type="punktas" Nr="18" Abbr="18 p." DocPartId="a1bba3b9f0db4b30b5b7dabd33afbd24" PartId="fdc38d04a06e4062a24bce9317eacba9"/>
    </Part>
    <Part Type="skyrius" Nr="8" Title="PROFESINIŲ ŽINIŲ VERTINIMĄ PATVIRTINANTIS DOKUMENTAS" DocPartId="2f30f034c84c4764bebcc1ad5d63df7a" PartId="ab667f04a65240cfba3dd730cf7b59b0">
      <Part Type="punktas" Nr="19" Abbr="19 p." DocPartId="b53d778f6cae4529af641a1411a03d01" PartId="8bd4955eb00f4dd6a1f1fab7954ba9ee">
        <Part Type="papunktis" Nr="19.1" Abbr="19.1 pp." DocPartId="f3be938232224f95b71e3b9698c56b4c" PartId="7d0c841d53814f52aad73064d7276af4"/>
        <Part Type="papunktis" Nr="19.2" Abbr="19.2 pp." DocPartId="e7d52d97bffd4586b222e99b24f67e71" PartId="f3d88f326f9c496fad6a64ca73b7acf5"/>
        <Part Type="papunktis" Nr="19.3" Abbr="19.3 pp." DocPartId="690979c7e579490292c943e887ef620a" PartId="088a4284f6704b0baf6a898c6ac4b7f2"/>
        <Part Type="papunktis" Nr="19.4" Abbr="19.4 pp." DocPartId="1b242caa1cdd4477b36b32b2b65167a1" PartId="02451d88f1324124b1305333ab669e81"/>
        <Part Type="papunktis" Nr="19.5" Abbr="19.5 pp." DocPartId="477d07c37a0146878adc2a64e953424c" PartId="68f92c62c0574fe1833dc670a86fcd15"/>
        <Part Type="papunktis" Nr="19.6" Abbr="19.6 pp." DocPartId="cebc89ee83ab47f4bfc3afa9bb95ea8a" PartId="d2694162e87b47d6a63be60920a80b03"/>
        <Part Type="papunktis" Nr="19.7" Abbr="19.7 pp." DocPartId="a27d088de2d84a4d80eab32d9f7ed34d" PartId="b579670249c140e4a0674076d306ef8f"/>
      </Part>
      <Part Type="punktas" Nr="20" Abbr="20 p." DocPartId="0532f89a89be410f89e7dd21c544dcdd" PartId="817a4a1cf16a438c80eeca7107759a05"/>
      <Part Type="punktas" Nr="21" Abbr="21 p." DocPartId="303a1af40d1246eba85f6fcce390330b" PartId="fb45f1ed6c9d4a6b9c2d15a774fc1720"/>
    </Part>
    <Part Type="skyrius" Nr="9" Title="BAIGIAMOSIOS NUOSTATOS" DocPartId="51fa0dfbc0494dbaa6f70a27dc3fb7ee" PartId="b4ccd74a1ab745d7825182b1ebc3cae6">
      <Part Type="punktas" Nr="22" Abbr="22 p." DocPartId="9a6f7da31f4e4be19b4d096d5441158a" PartId="85b6c10b46fa48768226174cb150084a"/>
      <Part Type="punktas" Nr="23" Abbr="23 p." DocPartId="859b5a00acd74e05a6ed338b088987a8" PartId="6ef4154dc92142b6941f5e55e1840f66"/>
    </Part>
    <Part Type="pabaiga" DocPartId="4ff563ac435640aa9209c9c452cebb05" PartId="fa08bd91923d47fc8593862feab93806"/>
  </Part>
  <Part Type="patvirtinta" Title="VIEŠOSIOS ĮSTAIGOS ENERGETIKŲ MOKYMO CENTRO STATYBOS TECHNINĖS VEIKLOS PAGRINDINIŲ SRIČIŲ VADOVŲ PROFESINIŲ ŽINIŲ VERTINIMO EGZAMINŲ PROGRAMA" DocPartId="b93ad24eaf1c4a6496c3adf22ec76465" PartId="14ca3713cf8e4038ae51d99e47f72655">
    <Part Type="skyrius" Nr="1" Title="BENDROSIOS NUOSTATOS" DocPartId="6de346f6d5e8447daa9f547238e44fe1" PartId="cb0343a3e20c45518df121010a615955">
      <Part Type="punktas" Nr="1" Abbr="1 p." DocPartId="e495488d168b4771b1ccf0df2e0ed59a" PartId="c5b08dbf2eb84cf2aad4ddd082e69673"/>
      <Part Type="punktas" Nr="2" Abbr="2 p." DocPartId="6101460e01604b12bdbbe55d54e412a1" PartId="b130ba03a6d146dfbd1919f10ff352e3"/>
      <Part Type="punktas" Nr="3" Abbr="3 p." DocPartId="d2ea8b46979c4c328f32a3880dafd4fe" PartId="ccabf80e78f54a989f938a8c92448551"/>
    </Part>
    <Part Type="skyrius" Nr="2" Title="PROGRAMOS ANOTACIJA" DocPartId="a5d854aa7d0d4ccaa0be7c2293c2608c" PartId="1ae754ad0fab4ed79cb3ecb569622190">
      <Part Type="punktas" Nr="4" Abbr="4 p." DocPartId="95d3cc3a4d0049c8944669cc77611e1f" PartId="096bd4aa307d4c688b98ed0bdebf32df"/>
    </Part>
    <Part Type="skyrius" Nr="3" Title="PROFESINIŲ ŽINIŲ VERTINIMO EGZAMINŲ PROGRAMOS TURINYS" DocPartId="c0dea939b6de4e1aae6708b96a8ad1e7" PartId="6ea99ab7387b490e95b8d2ea35f680d1">
      <Part Type="punktas" Nr="5" Abbr="5 p." DocPartId="6141ebafc1c14d99ad437027a4f06e93" PartId="834b4ee12a5d43bbab49f7f2079032a1"/>
    </Part>
    <Part Type="skyrius" Nr="4" Title="TEISĖS AKTŲ IR LITERATŪROS SĄRAŠAS" DocPartId="5644dd29eeb343e69a478429205a27dc" PartId="3e14d2a61a3b4070abb503b71c66bb81">
      <Part Type="punktas" Nr="6" Abbr="6 p." DocPartId="50429f498b9141cfac14c8ecee03cfeb" PartId="670bb418d19c421d9449479caedce912">
        <Part Type="papunktis" Nr="6.1" Abbr="6.1 pp." DocPartId="ffdae5de022e47a1a92ec6e29f8c03f4" PartId="4990cc2b0e9e4bfc88dcc44b5cb17330"/>
        <Part Type="papunktis" Nr="6.2" Abbr="6.2 pp." DocPartId="94b4210979974e7f97a9b61640209372" PartId="2b79a94fb0234508a49a611cd7086437"/>
        <Part Type="papunktis" Nr="6.3" Abbr="6.3 pp." DocPartId="f76aa1deb79a47ea9eff03b6364d79a6" PartId="c3c10a92c94b4ba89f4da17cdf9bbdda"/>
        <Part Type="papunktis" Nr="6.4" Abbr="6.4 pp." DocPartId="8c179866be1c4817ab59f3881b314db3" PartId="4a4fe5af4065433bab91f88e2189be1b"/>
        <Part Type="papunktis" Nr="6.5" Abbr="6.5 pp." DocPartId="d3ddd2154cb4478b91000ff80c398032" PartId="0e39c496726e45a3a444579bad57bb4e"/>
        <Part Type="papunktis" Nr="6.6" Abbr="6.6 pp." DocPartId="4c185748f8ed4a3fa9a84434a8b89b47" PartId="30a523130608413ab9e6f16af9858825"/>
        <Part Type="papunktis" Nr="6.7" Abbr="6.7 pp." DocPartId="40733fe1acd04f2888f2d186c3b963dc" PartId="308e72e4b7564a95bdb0a15a588f8c81"/>
        <Part Type="papunktis" Nr="6.8" Abbr="6.8 pp." DocPartId="dfe72799d8bb431d99a9b2af520b9473" PartId="0020eefff64c4b58ab7ba29971aabbe3"/>
        <Part Type="papunktis" Nr="6.9" Abbr="6.9 pp." DocPartId="13d43e3f117940ffb51dc96ad7f002e8" PartId="96b38571d4574c618c0f147de9dc16c4"/>
        <Part Type="papunktis" Nr="6.10" Abbr="6.10 pp." DocPartId="fa8a856bd27048da8c993470cbca71f5" PartId="7b571df255754ce089ed28846c7f11de"/>
        <Part Type="papunktis" Nr="6.11" Abbr="6.11 pp." DocPartId="dcf16e80b01c48268aa112a54c8a6a7c" PartId="49c78a4542da4fc3b183ab7b921e2d9c"/>
        <Part Type="papunktis" Nr="6.12" Abbr="6.12 pp." DocPartId="2ec7a4cca51f462491c2815559393cad" PartId="5d1a95594aee4637870a4050182000fb"/>
        <Part Type="papunktis" Nr="6.13" Abbr="6.13 pp." DocPartId="b2f01715ccc042a0be172cfcae759577" PartId="3c2a52d3e9ee4d0c837bec9d5037b0c4"/>
        <Part Type="papunktis" Nr="6.14" Abbr="6.14 pp." DocPartId="a9f275caef644ef188542eaa41c75cd2" PartId="772475d943214a2cbe5eb6089bdd6ad2"/>
        <Part Type="papunktis" Nr="6.15" Abbr="6.15 pp." DocPartId="c1748654bedb4dfaa300f6c7a9720acd" PartId="6606b3ba28134209805898b5945aa767"/>
        <Part Type="papunktis" Nr="6.16" Abbr="6.16 pp." DocPartId="50032ee7d2df4f5792dfd5d246e67366" PartId="3a39b9547a544b34aab79366c2fb361f"/>
        <Part Type="papunktis" Nr="6.17" Abbr="6.17 pp." DocPartId="d5216ca5279f4ad99c98dbba0aeb52e1" PartId="076829c7eedc46c4bc508e85073dd943"/>
        <Part Type="papunktis" Nr="6.18" Abbr="6.18 pp." DocPartId="0763f575d5044b0fb560ad8b8a511064" PartId="3d859fbd314d42439977b60a63bc16a7"/>
        <Part Type="papunktis" Nr="6.19" Abbr="6.19 pp." DocPartId="4625e4f2becc4add9366e14d01f7f7a1" PartId="ba0843a1a7574745830c3bb3885ff9c8"/>
      </Part>
    </Part>
    <Part Type="skyrius" Nr="5" Title="PROFESINIŲ ŽINIŲ VERTINIMĄ ATLIEKANTI ORGANIZACIJA" DocPartId="52a9c0d101fe444eb604a08c53ba4b65" PartId="97358189f44245a491978f4d35c28fd9">
      <Part Type="punktas" Nr="7" Abbr="7 p." DocPartId="148b671bd8d04d3a83fd73709b17092f" PartId="27de3585bcd8412d96fb566e7cc85afc"/>
      <Part Type="punktas" Nr="8" Abbr="8 p." DocPartId="492ea11fe4a844189475af9704e6c646" PartId="e9da99013dbc4b17b582f13133184b7c"/>
    </Part>
    <Part Type="skyrius" Nr="6" Title="PROFESINIŲ ŽINIŲ VERTINIMAS" DocPartId="093051b15f4c46a9880e0da2d6a27471" PartId="2456ada8ec304c1383d9d2dff1446c43">
      <Part Type="punktas" Nr="9" Abbr="9 p." DocPartId="9f10952beea248b9867afbf76d0efa71" PartId="c5a62edcb46b48c3bcc14bccd1b50907">
        <Part Type="papunktis" Nr="9.1" Abbr="9.1 pp." DocPartId="3f093d4561da410da14e5d79370689b1" PartId="08ebc45c4ad249f8bf3bec778b4685e4">
          <Part Type="papunktis" Nr="9.1.1" Abbr="9.1.1 pp." DocPartId="cedf578df03d4b5c82bb7c38c5353797" PartId="ecc6c483d8d6437a9d6af0a11b9453a9"/>
          <Part Type="papunktis" Nr="9.1.2" Abbr="9.1.2 pp." DocPartId="cf22247bca294efca9d420cd9663c4ed" PartId="c6e250d9f6c94d1b9238f4bd7b920b68"/>
          <Part Type="papunktis" Nr="9.1.3" Abbr="9.1.3 pp." DocPartId="b1ee4d2e241a4d84a9c21eca4ec89c90" PartId="09e20642c8bb4138ac5df9ec050abc15"/>
        </Part>
        <Part Type="papunktis" Nr="9.2" Abbr="9.2 pp." DocPartId="560b408087bb4ee68128f2b810009421" PartId="9d13b61b65b64b1fab58ab3eeb46cc4c"/>
        <Part Type="papunktis" Nr="9.3" Abbr="9.3 pp." DocPartId="85bb57c3163c47ecbfa171be65ad1f21" PartId="4ec90a3a9d5448079d513318181b363c"/>
      </Part>
      <Part Type="punktas" Nr="10" Abbr="10 p." DocPartId="2ec431b5e90b4243bd3cd92e59ad13e3" PartId="9e12e9d6575641f6988a78ad75d5ac9d"/>
      <Part Type="punktas" Nr="11" Abbr="11 p." DocPartId="d7d25a17ddbb4f89972c53ffd8e7150d" PartId="bd02450a785f452a99df296afbc8b263"/>
      <Part Type="punktas" Nr="12" Abbr="12 p." DocPartId="e7afe0c8e4b045d1abc29e9696644868" PartId="b32729b4f0a24cf0b838c3d0c8daa3e5"/>
      <Part Type="punktas" Nr="13" Abbr="13 p." DocPartId="01e130f8926c424ebc7a93ee86a51ffc" PartId="22bf6e0dd6784c198e9401eb9d765d2c"/>
    </Part>
    <Part Type="skyrius" Nr="7" Title="PROFESINIŲ ŽINIŲ VERTINIMO PERSONALAS" DocPartId="22faae81e45542b5b0d2c849f90665c0" PartId="00a0973f44694a52a023dea6bdd97ea2">
      <Part Type="punktas" Nr="14" Abbr="14 p." DocPartId="0d8d8533113c4fc4bfe2bb645443158d" PartId="e0c0f5e971e34f628f4971618ff9db9c"/>
      <Part Type="punktas" Nr="15" Abbr="15 p." DocPartId="b85de00bbc714c18915102910ab15bc2" PartId="061266fdc1b94c518e1017a3886efebb"/>
      <Part Type="punktas" Nr="16" Abbr="16 p." DocPartId="06d414b65122459182f51b3cd194de19" PartId="99d3fc8d20214a0eaa4d353fcbfcf33c"/>
      <Part Type="punktas" Nr="17" Abbr="17 p." DocPartId="ce5447c7bb584998be3f487dbbcc577b" PartId="4dba3fe5a5e2465888d41fed15d487ad"/>
      <Part Type="punktas" Nr="18" Abbr="18 p." DocPartId="a2b69b2807884a24b4798e2d9039b780" PartId="d428cf010a694f36b076504b7bfd2bd5"/>
    </Part>
    <Part Type="skyrius" Nr="8" Title="PROFESINIŲ ŽINIŲ VERTINIMĄ PATVIRTINANTIS DOKUMENTAS" DocPartId="c6ec792e42e8444599f811184ffbe9f4" PartId="cb7978fecb7641509b087f03427de3b1">
      <Part Type="punktas" Nr="19" Abbr="19 p." DocPartId="f1e1044e7507458480e0dc0dbdfc9750" PartId="89c502c714d94b39b3601a6804b8a51f">
        <Part Type="papunktis" Nr="19.1" Abbr="19.1 pp." DocPartId="f85fd93b12aa4f148769777b152022c9" PartId="fcdd2794b73543c1b0a3c0bfc241506b"/>
        <Part Type="papunktis" Nr="19.2" Abbr="19.2 pp." DocPartId="1dc86985f4f840ed9e21b50432ada7de" PartId="9ac9fa81b9aa4ed7b98d42e91c14c093"/>
        <Part Type="papunktis" Nr="19.3" Abbr="19.3 pp." DocPartId="7c0ff2cfcd5c4d558801ee8d0764e347" PartId="8c4748f06de549e9ba1ba39b7820fb5c"/>
        <Part Type="papunktis" Nr="19.4" Abbr="19.4 pp." DocPartId="ad8c3061c09142d3b09fec8445b99b54" PartId="504e75bb1c394874b92c81ba7c0e7a7b"/>
        <Part Type="papunktis" Nr="19.5" Abbr="19.5 pp." DocPartId="941b3eb0a4564cea8820cf0bb2c2d907" PartId="5c02004f550a4b57be3f6ca37bfbdf6a"/>
        <Part Type="papunktis" Nr="19.6" Abbr="19.6 pp." DocPartId="d61c7be0a0e14fe9a1b76ea5af8f6c15" PartId="1547e27fafc141d0b01aaf7368823aae"/>
        <Part Type="papunktis" Nr="19.7" Abbr="19.7 pp." DocPartId="a3859005d570453db872b9135466514e" PartId="ef3d9b4a98474aac9c1b6aa5409c4237"/>
      </Part>
      <Part Type="punktas" Nr="20" Abbr="20 p." DocPartId="75298e68f1cd46238895b24735856646" PartId="4131b92a3fd54d63960a4975798f9348"/>
      <Part Type="punktas" Nr="21" Abbr="21 p." DocPartId="ccf71056ce4b499eb193243daccbe3f5" PartId="37eacddabc4c4da9b2a33eb6c29541b2"/>
    </Part>
    <Part Type="skyrius" Nr="9" Title="BAIGIAMOSIOS NUOSTATOS" DocPartId="c548b7a882d54450a982daded8c9187a" PartId="54f764ac91d24669a5ec202c9789dd77">
      <Part Type="punktas" Nr="22" Abbr="22 p." DocPartId="21cee9a2e6ec4d8794319f0e22463805" PartId="65a8ac33f3014380b71bfb1e60bd8377"/>
      <Part Type="punktas" Nr="23" Abbr="23 p." DocPartId="aec4d7389b414d23b866ff6058630492" PartId="4ec2e599c3494aa8b185c334790312c5"/>
    </Part>
    <Part Type="pabaiga" DocPartId="b2465117542e465281b5521ede981327" PartId="133fb555c3f04212b216948648d44287"/>
  </Part>
  <Part Type="patvirtinta" Title="VIEŠOSIOS ĮSTAIGOS ENERGETIKŲ MOKYMO CENTRO STATYBOS TECHNINĖS VEIKLOS PAGRINDINIŲ SRIČIŲ VADOVŲ PROFESINIŲ ŽINIŲ VERTINIMO EGZAMINŲ PROGRAMA" DocPartId="b66b7c9456e44070b5f233f745fccd3a" PartId="dd1515f8d35145c8853db4492170b505">
    <Part Type="skyrius" Nr="1" Title="BENDROSIOS NUOSTATOS" DocPartId="f46c9cd9963040ac9ecaaeaa982658e5" PartId="71a3c07bc34441eeb0f5847a18796cb2">
      <Part Type="punktas" Nr="1" Abbr="1 p." DocPartId="cf6ba6fda0594f9a8f557cbe06de6e3d" PartId="ee626c9571724f53af9b7585629f1682"/>
      <Part Type="punktas" Nr="2" Abbr="2 p." DocPartId="125b81fab692404ca6315b8378a419be" PartId="654aeb8549bb4ddcb688b13a4fb513ad"/>
      <Part Type="punktas" Nr="3" Abbr="3 p." DocPartId="a5f873544be04c52b20ee93c8f1d7b56" PartId="0591e6504e404effac168ae0c5fd5ee0">
        <Part Type="papunktis" Nr="3.1" Abbr="3.1 pp." DocPartId="78b1de0fc69c4807a26c81d84a3c744c" PartId="ab7e42d2b5dc4e0c90886e394b7450a7"/>
        <Part Type="papunktis" Nr="3.2" Abbr="3.2 pp." DocPartId="a67ada68e9574582a35b338cb237736b" PartId="628cf5b13dc544829a6702e37e06d221"/>
      </Part>
    </Part>
    <Part Type="skyrius" Nr="2" Title="PROGRAMOS ANOTACIJA" DocPartId="925c7d48e6bb4eab8d463ddac2ed0d11" PartId="d52a14af08f2445b84062cfe8a1af871">
      <Part Type="punktas" Nr="4" Abbr="4 p." DocPartId="7a02d336f55e48d180239ccd1d4e5399" PartId="c99588d30ae243d5b48f6d7f8a9e9851"/>
    </Part>
    <Part Type="skyrius" Nr="3" Title="PROFESINIŲ ŽINIŲ VERTINIMO EGZAMINŲ PROGRAMOS TURINYS" DocPartId="69f6afa4bef94a9c98d517825cb2de69" PartId="77515f3863684e0797690479d94685b6">
      <Part Type="punktas" Nr="5" Abbr="5 p." DocPartId="9c6a93c54e6a485ca209b91eec34d644" PartId="3305b1b0b3304293a26aa760c15e1057"/>
    </Part>
    <Part Type="skyrius" Nr="4" Title="TEISĖS AKTŲ IR LITERATŪROS SĄRAŠAS" DocPartId="e4301cabde6443f29e2af1020a723407" PartId="20c914bb07b84f97894f0d13d7bb5538">
      <Part Type="punktas" Nr="6" Abbr="6 p." DocPartId="de12f3362d834cbd8fb91fe976968af6" PartId="472bbd13f0b546e6a9dafb19b7f6d3cb">
        <Part Type="papunktis" Nr="6.1" Abbr="6.1 pp." DocPartId="1e071cb9140f4c05a5e373f0da799dfa" PartId="a85a32031b104d36b3b6c0d6f0847221"/>
        <Part Type="papunktis" Nr="6.2" Abbr="6.2 pp." DocPartId="f0055e32dcbe4e0a9091927e97a2e585" PartId="12c8b11764fe41d3a8b06b7cdfc14df1"/>
        <Part Type="papunktis" Nr="6.3" Abbr="6.3 pp." DocPartId="bb19f075c1b84235b9b8d28aa21b8858" PartId="49d2a3770b9e4518a08359e64dcfb65f"/>
        <Part Type="papunktis" Nr="6.4" Abbr="6.4 pp." DocPartId="1d8f32f6ec26496db52c56a7fa090041" PartId="337256061e9e46d38ae5bcc922b03665"/>
        <Part Type="papunktis" Nr="6.5" Abbr="6.5 pp." DocPartId="75b856fb55e94d9db03d06e538e92ade" PartId="1749162e10d541de9990c0d0f5821a65"/>
        <Part Type="papunktis" Nr="6.6" Abbr="6.6 pp." DocPartId="73f3a589895a484f8d2dffca92cccb0d" PartId="02d8a94dcfe44460bb301569025ed849"/>
        <Part Type="papunktis" Nr="6.7" Abbr="6.7 pp." DocPartId="819b63be757b45c28e9accfb55d0502d" PartId="cc607e2fddf041019a4e9286fffa2f87"/>
        <Part Type="papunktis" Nr="6.8" Abbr="6.8 pp." DocPartId="6ed0d082aca748d1aeb95df27893d230" PartId="b5daf90c8c8840edab09718a5398d6cd"/>
        <Part Type="papunktis" Nr="6.9" Abbr="6.9 pp." DocPartId="79a13a5ed0ce4501a2698bcf7e17a351" PartId="7ac3b3e37e9a4a168b6f25e06c966f48"/>
        <Part Type="papunktis" Nr="6.10" Abbr="6.10 pp." DocPartId="769ac22814d549c080ed1da2d32e0114" PartId="53eabc234f4c4c51966882928e7d280d"/>
        <Part Type="papunktis" Nr="6.11" Abbr="6.11 pp." DocPartId="37e2a91eb44847bca7fa343b16737e77" PartId="90b6d8ff718b4abf8f8d1884295eab69"/>
        <Part Type="papunktis" Nr="6.12" Abbr="6.12 pp." DocPartId="8ff771fe2b014079a65d5d26f694ac26" PartId="f47914f77b3d452d8bc05a345399f6a8"/>
        <Part Type="papunktis" Nr="6.13" Abbr="6.13 pp." DocPartId="01ce4e5ec67645a4ac68e4cafe8ab657" PartId="7704ca7ae0404086881b28d72c6cdcee"/>
        <Part Type="papunktis" Nr="6.14" Abbr="6.14 pp." DocPartId="fc83ef0f3dd94a49b0991445c6424cc0" PartId="2bb225dfc5fd4b6eb43b1cc6c650f512"/>
        <Part Type="papunktis" Nr="6.15" Abbr="6.15 pp." DocPartId="b41f1fa98895438ca1b98df4ecaa6661" PartId="73dd1940669e4a36a9d27ee0599ce50b"/>
        <Part Type="papunktis" Nr="6.16" Abbr="6.16 pp." DocPartId="6ace640d94d14a6387247f8137954d2a" PartId="c545b55f5df34201ac0e8f0174633e60"/>
        <Part Type="papunktis" Nr="6.17" Abbr="6.17 pp." DocPartId="c0a77bdb08c045f9ba2c0549d8c4bb5e" PartId="abe9f7fd2900480f81907a4a5c52861a"/>
        <Part Type="papunktis" Nr="6.18" Abbr="6.18 pp." DocPartId="550572d8d8a04f76b558d3434d99349e" PartId="874400fa15c1426fa4ffd82fde7c9a66"/>
        <Part Type="papunktis" Nr="6.19" Abbr="6.19 pp." DocPartId="24ed31f3a3034b698e9e8e881f8170ba" PartId="5aca0456b3fb4884b4abd1963813edae"/>
        <Part Type="papunktis" Nr="6.20" Abbr="6.20 pp." DocPartId="201ebeb08b184feebb4f0596fc5f27b0" PartId="fd98adc9111549da959783191fcd3704"/>
        <Part Type="papunktis" Nr="6.21" Abbr="6.21 pp." DocPartId="8a2861d14616474791b5ce1c4f6a7c87" PartId="3bb8665dae1c4e4f99f4e2b04c5582ec"/>
        <Part Type="papunktis" Nr="6.22" Abbr="6.22 pp." DocPartId="3372092d81494985ba1091d233c965e5" PartId="1ba5a45cfc6d48fcaef6992311decea0"/>
        <Part Type="papunktis" Nr="6.23" Abbr="6.23 pp." DocPartId="1cdc319fd75e44799ce2744f514082de" PartId="5adc115fd8a2419884109df1d488fd88"/>
        <Part Type="papunktis" Nr="6.24" Abbr="6.24 pp." DocPartId="4e254259c1df44008114985998ebe9e6" PartId="13bf66ec216542f99b59b35087c49d0f"/>
        <Part Type="papunktis" Nr="6.25" Abbr="6.25 pp." DocPartId="62b01e8277f34f998a442cf9a1525255" PartId="d6b4dafb9ee147c2919d61c2eadf7347"/>
        <Part Type="papunktis" Nr="6.26" Abbr="6.26 pp." DocPartId="9e19f4849a574b3f90a81f2f76487ed3" PartId="a80c76f63d844100a6cde5b2350b70c3"/>
        <Part Type="papunktis" Nr="6.27" Abbr="6.27 pp." DocPartId="280c93dcc98141469ba9ebc9f1bbe4c4" PartId="86b8291a08ce4b2291e8130dc393538e"/>
        <Part Type="papunktis" Nr="6.28" Abbr="6.28 pp." DocPartId="f037dfed3c0d4a618c97774cc105d008" PartId="516af31271394c9cba83becd9f861c52"/>
        <Part Type="papunktis" Nr="6.29" Abbr="6.29 pp." DocPartId="cb3d248817ca4ea59b3a9038bc78ad4c" PartId="9de8e6a7a9fc450baf3c019dce122f13"/>
        <Part Type="papunktis" Nr="6.30" Abbr="6.30 pp." DocPartId="492fb1793dbe445aa17248b013ed93f0" PartId="ed2cc92c14274c338c61090b54e5dc11"/>
        <Part Type="papunktis" Nr="6.31" Abbr="6.31 pp." DocPartId="c8cbec39642f4c06beac28405be18bc4" PartId="52ffe8a0f75e40918f2e463be18365b3"/>
        <Part Type="papunktis" Nr="6.32" Abbr="6.32 pp." DocPartId="036cd2c5020b472da564d87fcde27b10" PartId="716184200d0f4354b7a6bff97e3c76b0"/>
        <Part Type="papunktis" Nr="6.33" Abbr="6.33 pp." DocPartId="6a28d3f057c0431580c7271279a6a7db" PartId="b452152387cd447f826aec08526e3a8e"/>
        <Part Type="papunktis" Nr="6.34" Abbr="6.34 pp." DocPartId="38cc6cb59b3e49239d05f953c7624344" PartId="abb763d0c7b74a0fa2d4be123f5a4827"/>
        <Part Type="papunktis" Nr="6.35" Abbr="6.35 pp." DocPartId="2633b941f4df4ab8b87174d76ea4d849" PartId="fc992822a9c1492c88cdf1419b65ec3d"/>
        <Part Type="papunktis" Nr="6.36" Abbr="6.36 pp." DocPartId="ac243dea7e0344188e4af576febcb17b" PartId="e5e3a7a8559545a8ba22d89e858e208c"/>
        <Part Type="papunktis" Nr="6.37" Abbr="6.37 pp." DocPartId="3b0e5c00fdef4fbbb2b3fd377b37eac8" PartId="92a8274be9444c95820be13e79b506aa"/>
        <Part Type="papunktis" Nr="6.38" Abbr="6.38 pp." DocPartId="40e807e55f86447e9fc8956e4fb9c459" PartId="18a95d38d01a4468987c0d3d5e71072a"/>
        <Part Type="papunktis" Nr="6.39" Abbr="6.39 pp." DocPartId="77547b62183f4bb88f246485d3255044" PartId="b47c01a85cad4839a7280f96763b7ed8"/>
        <Part Type="papunktis" Nr="6.40" Abbr="6.40 pp." DocPartId="90e0daf8073e460e8a65d1891110b865" PartId="3f7bf983c2824c20b975b9a1006594e3"/>
        <Part Type="papunktis" Nr="6.41" Abbr="6.41 pp." DocPartId="5e3414f8895f49e191b47e884b8d6ce9" PartId="a1dbe4ed6ea3467c9a1531b3fc8014b7"/>
        <Part Type="papunktis" Nr="6.42" Abbr="6.42 pp." DocPartId="a34e8893fa524bf6872df2068463748d" PartId="89d3b5ea384c483e90da50e63a537270"/>
        <Part Type="papunktis" Nr="6.43" Abbr="6.43 pp." DocPartId="8eb628a38a7745f588e92d38b849e5f4" PartId="63b71a3a370740f3bcfdb26794a5b165"/>
        <Part Type="papunktis" Nr="6.44" Abbr="6.44 pp." DocPartId="2ee85d5b964b42bbbeaef8b6ce9ee24d" PartId="b32c73ca69854d6596dd84cc0dbb939f"/>
        <Part Type="papunktis" Nr="6.45" Abbr="6.45 pp." DocPartId="1408978310c24040af2d3b5a154f76f3" PartId="4d037df1a51b49a7a04a98988b9fed5a"/>
        <Part Type="papunktis" Nr="6.46" Abbr="6.46 pp." DocPartId="df311754eb4c4e949747d5b801b2d006" PartId="e956431209ba4c638ac7374a811beb13"/>
        <Part Type="papunktis" Nr="6.47" Abbr="6.47 pp." DocPartId="83c70a208f2d48d692b0aa01b9cccddd" PartId="477acdd55b9f457d9c170aa28ee993b9"/>
        <Part Type="papunktis" Nr="6.48" Abbr="6.48 pp." DocPartId="b3c7e528120249aa9d4a38332bd71718" PartId="e4a2201d70404a0f829f510009152c14"/>
        <Part Type="papunktis" Nr="6.49" Abbr="6.49 pp." DocPartId="7235c1d765054e42b2d737abfc4559e4" PartId="ab6056bcd73b4ef2b7595cdde169f8de"/>
        <Part Type="papunktis" Nr="6.50" Abbr="6.50 pp." DocPartId="ad1088592fcb45baa4d2a483d0ecf72f" PartId="593c267918a348aaa1bc22c4ffe39e58"/>
        <Part Type="papunktis" Nr="6.51" Abbr="6.51 pp." DocPartId="b8459b36a2a84893879d42e272bbe695" PartId="04963d7a457343028dc6f53f336ab0b2"/>
        <Part Type="papunktis" Nr="6.52" Abbr="6.52 pp." DocPartId="27e5268ab42149e491c4a93a49646e15" PartId="911e1c6c7f454cc5a1a588ced134fb53"/>
        <Part Type="papunktis" Nr="6.53" Abbr="6.53 pp." DocPartId="5d9bce0b097d41f484c4ef5d5f9edd22" PartId="16f6537710934235a7c937daa959c926"/>
        <Part Type="papunktis" Nr="6.54" Abbr="6.54 pp." DocPartId="96d96687cbd949ea9479f82887a4c95b" PartId="98f5ea67b8ca4507b79715cc4e80e6c0"/>
        <Part Type="papunktis" Nr="6.55" Abbr="6.55 pp." DocPartId="1dcf60f0f30a4e1ab8905026c77b002f" PartId="fdbe25544b6e4284b408070c7bede269"/>
        <Part Type="papunktis" Nr="6.56" Abbr="6.56 pp." DocPartId="eb1aa3d6f5aa4e86bfe0cd55a5296627" PartId="1cab73eaa87740d4a85f643ab5433ec5"/>
        <Part Type="papunktis" Nr="6.57" Abbr="6.57 pp." DocPartId="cbf66b4595bb49ce99c36d66c287a8cc" PartId="243463a37373419bb0d40a3a6a73422b"/>
        <Part Type="papunktis" Nr="6.58" Abbr="6.58 pp." DocPartId="a58ea1044e37462c8ba9672d7caa5b7a" PartId="7ef9ddf24d294275adfc877494885bd1"/>
        <Part Type="papunktis" Nr="6.59" Abbr="6.59 pp." DocPartId="e97a355768964c2fa6c1fc5c11d9e051" PartId="9f351ca73ad348a0ad21975c3f339640"/>
        <Part Type="papunktis" Nr="6.60" Abbr="6.60 pp." DocPartId="0174db4c37ee48699a3aa9d0958039a3" PartId="db3f81557f804b48a9eb58e0aa498a39"/>
      </Part>
    </Part>
    <Part Type="skyrius" Nr="5" Title="PROFESINIŲ ŽINIŲ VERTINIMĄ ATLIEKANTI ORGANIZACIJA" DocPartId="f1ca6f7469b444cfa831402e3ace06b3" PartId="03866428ee6d47dd8e07690f794f1c06">
      <Part Type="punktas" Nr="7" Abbr="7 p." DocPartId="455d9b798af7452c8262a83f66a0ccef" PartId="a2b87f4ef5544354a55f1e180e37891c"/>
      <Part Type="punktas" Nr="8" Abbr="8 p." DocPartId="f997b5c512624f679ee088b0669cb053" PartId="32cd619f25d94dc4b8f506d1ebcca886"/>
    </Part>
    <Part Type="skyrius" Nr="6" Title="PROFESINIŲ ŽINIŲ VERTINIMAS" DocPartId="a365d40748bc4c9a9f9abccfa617bc0b" PartId="15da0d539fcc4258863ab3abe4537c45">
      <Part Type="punktas" Nr="9" Abbr="9 p." DocPartId="571ddd14e98f4e7eae499f6b02680a63" PartId="04dc57d1cb7b4b4bbbc9f9156ec5c75e">
        <Part Type="papunktis" Nr="9.1" Abbr="9.1 pp." DocPartId="32b874bf430c45098ce899bc9013615f" PartId="bf6d6109d32f47e0b8587fc6b8a704c9">
          <Part Type="papunktis" Nr="9.1.1" Abbr="9.1.1 pp." DocPartId="431e2a83771c4baa955cb66050bfd3a5" PartId="fae169ad89a6454e89905387ffe6668c"/>
          <Part Type="papunktis" Nr="9.1.2" Abbr="9.1.2 pp." DocPartId="0551f38e387d43a68782a2067ca04fb2" PartId="9a464db661a54fab87829a0d935ffe83"/>
          <Part Type="papunktis" Nr="9.1.3" Abbr="9.1.3 pp." DocPartId="77a158fbd8ba468cbbdad0a82d3ce06b" PartId="15c0f746fcc3464c988bc2636e39fccd"/>
        </Part>
        <Part Type="papunktis" Nr="9.2" Abbr="9.2 pp." DocPartId="ced9f91a385a4c5ca606a0cab6a9b46c" PartId="089bdae487b342a79d83acb9b9fac012"/>
        <Part Type="papunktis" Nr="9.3" Abbr="9.3 pp." DocPartId="7c620abdc2334095a9d30d0f616a59da" PartId="6f25b47dd4eb43f7b5eb2b911ab5d034"/>
      </Part>
      <Part Type="punktas" Nr="10" Abbr="10 p." DocPartId="376e4edfa6fa4fb48ef4e83a77ed1f03" PartId="26b018da5d9e464dba7a6a3f24fea2a2"/>
      <Part Type="punktas" Nr="11" Abbr="11 p." DocPartId="a4a65841c4e4428da5ef28a1e5eab6d6" PartId="68230b44a50b4aa0917f25238108cc49"/>
      <Part Type="punktas" Nr="12" Abbr="12 p." DocPartId="404e93b14b3b444f964082cc21680528" PartId="c16a1d2a61b54d31a0732b41d46dd9d6"/>
      <Part Type="punktas" Nr="13" Abbr="13 p." DocPartId="4e7efcbd45be4fe6b766ebc16a886a31" PartId="b660fdcfd98049b9aa7c0549b6943ae0"/>
    </Part>
    <Part Type="skyrius" Nr="7" Title="PROFESINIŲ ŽINIŲ VERTINIMO PERSONALAS" DocPartId="a1909e1f32524f48a9f28944a73521fe" PartId="4cc450562a2d46f4b09d150e72984083">
      <Part Type="punktas" Nr="14" Abbr="14 p." DocPartId="33fd450902354022874419d34d7ca580" PartId="642edb40e70c4c70be3188bf4987b624"/>
      <Part Type="punktas" Nr="15" Abbr="15 p." DocPartId="1e9c7d78260246dfab7cc6b23aeaa33a" PartId="7c0ca58dfe974fe1a109db961a41aecd"/>
      <Part Type="punktas" Nr="16" Abbr="16 p." DocPartId="63a6ca0e984d46029fd738f317cc1bbf" PartId="82988bdc3d7447ad942ef6e099aec5ca"/>
      <Part Type="punktas" Nr="17" Abbr="17 p." DocPartId="082e238078a24e1e890d5b6aa03501c2" PartId="806f8735189e42f4aabe1d38aea3e059"/>
      <Part Type="punktas" Nr="18" Abbr="18 p." DocPartId="3a3484bd13dc45688e49bfb3eb9e3f93" PartId="937cfc2c718449a4ac27b080bcff7bc8"/>
    </Part>
    <Part Type="skyrius" Nr="8" Title="PROFESINIŲ ŽINIŲ VERTINIMĄ PATVIRTINANTIS DOKUMENTAS" DocPartId="1c047a8ada36478fa8a23a7e17e4d461" PartId="c74caa1f8e124a659d01db802bb5b6e5">
      <Part Type="punktas" Nr="19" Abbr="19 p." DocPartId="7d80271aa94a4b6c80093f7efb9e5a6b" PartId="14fbdd30bd854e3faf079819b0eea08f">
        <Part Type="papunktis" Nr="19.1" Abbr="19.1 pp." DocPartId="edd12be0992a4e44b52b4dad93227ab8" PartId="20ed4577099e47e99a1758f2a81389c1"/>
        <Part Type="papunktis" Nr="19.2" Abbr="19.2 pp." DocPartId="b20788b028964b16989c76f90746ea73" PartId="c4a10e263f794033ac78fac51f6465f1"/>
        <Part Type="papunktis" Nr="19.3" Abbr="19.3 pp." DocPartId="dca93f54a6af414c8327ec86824b3283" PartId="55fe1bdb43714a77a59b87a169893660"/>
        <Part Type="papunktis" Nr="19.4" Abbr="19.4 pp." DocPartId="003916d2177d432bbd344e2173ffda73" PartId="4457e59321ba4b6b989f173a05615418"/>
        <Part Type="papunktis" Nr="19.5" Abbr="19.5 pp." DocPartId="1f6308552a2b4acfb9451cef1594e02c" PartId="0daba039d9754f1094d287ee350a0b4a"/>
        <Part Type="papunktis" Nr="19.6" Abbr="19.6 pp." DocPartId="cc2d437fa61a4063b65e5d0473a19221" PartId="d1a753e8bae441189c21c6f421a14b67"/>
        <Part Type="papunktis" Nr="19.7" Abbr="19.7 pp." DocPartId="88304ed691a24063a4fbe90df2a20c9f" PartId="b1ea46422c6b4b618021adde648c273f"/>
      </Part>
      <Part Type="punktas" Nr="20" Abbr="20 p." DocPartId="29d918e3ac5340b5bcac0d5bcb0e83c5" PartId="9d963b5f4f4f45f0b84618a86b98ccd1"/>
      <Part Type="punktas" Nr="21" Abbr="21 p." DocPartId="5864f3a86dc242858ec39f6d3c942a5f" PartId="b211f0c21c2e4e5f8fc31013100a80a9"/>
    </Part>
    <Part Type="skyrius" Nr="9" Title="BAIGIAMOSIOS NUOSTATOS" DocPartId="1c280bca41ee48c4bb691320104da186" PartId="f017f9fe5fdf4bb897707f582c4be095">
      <Part Type="punktas" Nr="22" Abbr="22 p." DocPartId="8b973a3823c84c598397822bb79be09f" PartId="dff342dd4ab047f19a68c9d491508fda"/>
      <Part Type="punktas" Nr="23" Abbr="23 p." DocPartId="534b67ef03a04c8a99dbbfabdaf2f0d4" PartId="f6b86584e8ac43c8837e3e735d9c6305"/>
      <Part Type="pabaiga" DocPartId="0e12dba1469f4d1f9a97dc53f8a6737a" PartId="4b10ffe883f04abab9767057c38ce8cc"/>
    </Part>
  </Part>
  <Part Type="patvirtinta" Title="VIEŠOSIOS ĮSTAIGOS ENERGETIKŲ MOKYMO CENTRO STATYBOS TECHNINĖS VEIKLOS PAGRINDINIŲ SRIČIŲ VADOVŲ PROFESINIŲ ŽINIŲ VERTINIMO EGZAMINŲ PROGRAMA" DocPartId="9eb3a1eaddce4a21a6b98d685fa16ae7" PartId="2909b183ef554b1f82fbbfb6f6598d06">
    <Part Type="skyrius" Nr="1" Title="BENDROSIOS NUOSTATOS" DocPartId="c1377cd1c70e421ba98592aef9746a23" PartId="3b0a982b954d4aaab16a7533208e4213">
      <Part Type="punktas" Nr="1" Abbr="1 p." DocPartId="736a9edea31a4908b3fa39f7b792a189" PartId="35a0f8df81e8410294ef05e612075344"/>
      <Part Type="punktas" Nr="2" Abbr="2 p." DocPartId="cf570045d2bc45ffa1fa6333c052cf66" PartId="ab61ccff2c244f0db4d9bbe6cbce93dc"/>
      <Part Type="punktas" Nr="3" Abbr="3 p." DocPartId="22533bc636cf496589f6264211d305e2" PartId="9a96676ca8db48e38c9e19142acbcee5">
        <Part Type="papunktis" Nr="3.1" Abbr="3.1 pp." DocPartId="20637238093a4e47b721d254d5c8c574" PartId="798c409287934a9a91968bb854c0b390"/>
        <Part Type="papunktis" Nr="3.2" Abbr="3.2 pp." DocPartId="b3308d84be3a4622a195625c617c8fe2" PartId="dec07900ff374a57a7d95df5e97b6a2e"/>
      </Part>
    </Part>
    <Part Type="skyrius" Nr="2" Title="PROGRAMOS ANOTACIJA" DocPartId="a21318d4c44246e0a483bd142f44f240" PartId="16aa6bc3141049cfa45f0f867217a66d">
      <Part Type="punktas" Nr="4" Abbr="4 p." DocPartId="b4e1c6ea398f49b3b0f521f18053b95e" PartId="e6f51294ae954dd59052677da806254c"/>
    </Part>
    <Part Type="skyrius" Nr="3" Title="PROFESINIŲ ŽINIŲ VERTINIMO EGZAMINŲ PROGRAMOS TURINYS" DocPartId="315ac073ebdc4a4abda3a86113c40abb" PartId="0ef31ce654914e85890b23a3cd16d214">
      <Part Type="punktas" Nr="5" Abbr="5 p." DocPartId="8c5ba06b72ea48bc9bf44d402d4c0f58" PartId="fc1dd6ff145e42c3970554bfa582171b"/>
    </Part>
    <Part Type="skyrius" Nr="4" Title="TEISĖS AKTŲ IR LITERATŪROS SĄRAŠAS" DocPartId="8b9ee8f6055b4cc4bb30a6430ef9e1c9" PartId="70c0eeddd0584a9e8b6ac2998cff86e7">
      <Part Type="punktas" Nr="6" Abbr="6 p." DocPartId="636491f099f44e8a89aa6fc49444e148" PartId="10c1199d55884c90968a7ea8758f8cf7">
        <Part Type="papunktis" Nr="6.1" Abbr="6.1 pp." DocPartId="b1f95fe59c734361bf507c58d46e6972" PartId="973464935e9a4c2c82a7ba9868b703bb"/>
        <Part Type="papunktis" Nr="6.2" Abbr="6.2 pp." DocPartId="b1a565a2fa964b69b70013cc458530bd" PartId="3ed0426aec5c4d08a5fd4589e3f909fe"/>
        <Part Type="papunktis" Nr="6.3" Abbr="6.3 pp." DocPartId="dd7d14e756e643b89540ffa7695d4625" PartId="a01ae729e4da48b58f71f699fdbff1a3"/>
        <Part Type="papunktis" Nr="6.4" Abbr="6.4 pp." DocPartId="da036558fdf74e13a9ca6128e84722c5" PartId="8fb976b44d4f474296c74f48a7f30dfa"/>
        <Part Type="papunktis" Nr="6.5" Abbr="6.5 pp." DocPartId="a9e45dc0d45f457382e02e5d87e229dc" PartId="93710d8be0104a51990104cb655749af"/>
        <Part Type="papunktis" Nr="6.6" Abbr="6.6 pp." DocPartId="5127a32689ac4f9dbdda5e497ca9b102" PartId="1865103dcaa6452eb512e41e96f8126c"/>
        <Part Type="papunktis" Nr="6.7" Abbr="6.7 pp." DocPartId="50418d8892d64eeca164e14f8c07e15f" PartId="9a9cdb9314b244828d9d7fee2fa06a7d"/>
        <Part Type="papunktis" Nr="6.8" Abbr="6.8 pp." DocPartId="5ed58ece07a24805b7c85c258f9043de" PartId="abbba4e45d7646fe8875ab84fced8199"/>
        <Part Type="papunktis" Nr="6.9" Abbr="6.9 pp." DocPartId="1d6b5462469e4a1cb314d57af9be62d3" PartId="e88aef53d57a4af88e78d51d2f72e173"/>
        <Part Type="papunktis" Nr="6.10" Abbr="6.10 pp." DocPartId="3c422b5d02954b8bb6782df74575ef95" PartId="e13e8647b2bd4bb68197c15cf18a8664"/>
        <Part Type="papunktis" Nr="6.11" Abbr="6.11 pp." DocPartId="bbe3a05ed97a4e0888f69a98d441e838" PartId="2e89c64b769f4366aa54ee3761b2ee09"/>
        <Part Type="papunktis" Nr="6.12" Abbr="6.12 pp." DocPartId="2cb73f7c1aa244a1848dc9dcffbe5a4f" PartId="a188295de26948ca8fe03bd29dce9e6a"/>
        <Part Type="papunktis" Nr="6.13" Abbr="6.13 pp." DocPartId="25adee7bc0f944db9adc11636eb821e9" PartId="c038197ef9e44335bf70c3420aeac865"/>
        <Part Type="papunktis" Nr="6.14" Abbr="6.14 pp." DocPartId="c59f94d962d44a01a31b46360cc5f35d" PartId="046893b1fdea44eb8e926a23b1d82c3e"/>
        <Part Type="papunktis" Nr="6.15" Abbr="6.15 pp." DocPartId="1a9f547cffa94964a768465bd3c7391c" PartId="2f035d32e93f4b0b97e0aa646dc03072"/>
        <Part Type="papunktis" Nr="6.16" Abbr="6.16 pp." DocPartId="326d4f133151411c8546e8e2f40030bf" PartId="8e029fa4935b4e658b407dd27dbdd842"/>
        <Part Type="papunktis" Nr="6.17" Abbr="6.17 pp." DocPartId="e3dbe8ce0cb24cbe8433277910d1acfc" PartId="bd774753d35145dd99c2e19180dd12a7"/>
        <Part Type="papunktis" Nr="6.18" Abbr="6.18 pp." DocPartId="809f36cc9ed8436e83ef6ee200451d54" PartId="396f3039b01e4abc8ea421e9422b20fe"/>
        <Part Type="papunktis" Nr="6.19" Abbr="6.19 pp." DocPartId="94bbcaf0bf7d4df78515bd713e196db3" PartId="dbb7122fe75a4e8cba917d8849e98901"/>
        <Part Type="papunktis" Nr="6.20" Abbr="6.20 pp." DocPartId="7ee79f9396da422daacaff6166733187" PartId="73859ecf424745c488ec81dfeb8a8ef0"/>
        <Part Type="papunktis" Nr="6.21" Abbr="6.21 pp." DocPartId="2cd1746a33ca43b683b81433188152a7" PartId="e69260cf789c423db9e1eb72ec886a9a"/>
        <Part Type="papunktis" Nr="6.22" Abbr="6.22 pp." DocPartId="36ab4f2491af48e2b83e4b28083cd9d9" PartId="2eda8714caef478e8609b1e82bf386ad"/>
        <Part Type="papunktis" Nr="6.23" Abbr="6.23 pp." DocPartId="08c73f1826444b5f99166fdd807df79a" PartId="bf8657ae55f84a0babf9839ce09c9da0"/>
        <Part Type="papunktis" Nr="6.24" Abbr="6.24 pp." DocPartId="6cbf0643973f4158934d5c445570fb7f" PartId="eb5ef6ec9e1842c2a936d28018eaa7ab"/>
        <Part Type="papunktis" Nr="6.25" Abbr="6.25 pp." DocPartId="4326f6f1df3644139084870869f21d06" PartId="7e20536d70004e889f56dc29d6911539"/>
        <Part Type="papunktis" Nr="6.26" Abbr="6.26 pp." DocPartId="60047b73890748b08a464ead76676433" PartId="a9a4fc638a714ff1909d2221bb9ced74"/>
        <Part Type="papunktis" Nr="6.27" Abbr="6.27 pp." DocPartId="33551353828947ed8c1cd2d6895e6dc9" PartId="301622a9f6d94d3a9e5de284c9ad2b89"/>
        <Part Type="papunktis" Nr="6.28" Abbr="6.28 pp." DocPartId="d7ffc9681529477987c877bd29e0da8c" PartId="a42bfbd2c5724c3c8250e5aeb94171a9"/>
        <Part Type="papunktis" Nr="6.29" Abbr="6.29 pp." DocPartId="8746f2f1fc824e698543d744888f8fc1" PartId="a0543bc9978844f881bf70933964ccfa"/>
        <Part Type="papunktis" Nr="6.30" Abbr="6.30 pp." DocPartId="a11450f78cc145778f03278e3ffd6deb" PartId="0e64a06408d74c3a81caa7f74cff7566"/>
        <Part Type="papunktis" Nr="6.31" Abbr="6.31 pp." DocPartId="9a87942804ab43668c955187600c3550" PartId="8424ae62adda478b87635e43fed92eed"/>
        <Part Type="papunktis" Nr="6.32" Abbr="6.32 pp." DocPartId="82296cea3cb94297a77c2aa9abfa25a2" PartId="6cbb6232585846159718e3deea64fd74"/>
        <Part Type="papunktis" Nr="6.33" Abbr="6.33 pp." DocPartId="786a17f215fc4aff81f928851f14ab21" PartId="fc1650f1f62e4305aec617eaf1271057"/>
        <Part Type="papunktis" Nr="6.34" Abbr="6.34 pp." DocPartId="32d746d7666f41ef92f63d0d744d11d5" PartId="6bbbb3c0db7343be80703723cdefd6cf"/>
        <Part Type="papunktis" Nr="6.35" Abbr="6.35 pp." DocPartId="8752453895f5458880f2804f7c87952e" PartId="e9b43f1ec5004442a47c281b1a66963c"/>
        <Part Type="papunktis" Nr="6.36" Abbr="6.36 pp." DocPartId="e846521f22774669a995436d22f875a1" PartId="1b1f8ebe9d384d7e83ce255c63245fc6"/>
        <Part Type="papunktis" Nr="6.37" Abbr="6.37 pp." DocPartId="e5dea0f3cd4c42b1baac12a647fd9b22" PartId="27c7fc0fae1b45cd8bacc8fd882fb7f9"/>
        <Part Type="papunktis" Nr="6.38" Abbr="6.38 pp." DocPartId="f6d8ce4f7cd4434ea8fdff6d7e78da4b" PartId="6d42937a4e634b6aaa12cb0b96bf9cf1"/>
        <Part Type="papunktis" Nr="6.39" Abbr="6.39 pp." DocPartId="5983f009e1fa434ab70014666a6e89ac" PartId="ac7053e860c84ddd961ccf3ce69c7589"/>
        <Part Type="papunktis" Nr="6.40" Abbr="6.40 pp." DocPartId="a01eec12104240328076088ff93e6dce" PartId="51103fc147be4be48498535a9e334b4d"/>
        <Part Type="papunktis" Nr="6.41" Abbr="6.41 pp." DocPartId="f0dec6cf632b4da2b59a5315f1fbbacb" PartId="dd308ad800ab444996d91c6a9fafd345"/>
        <Part Type="papunktis" Nr="6.42" Abbr="6.42 pp." DocPartId="36700c3558b6472192308e43f193effa" PartId="cd82781a1038495780de3a22bb92d795"/>
        <Part Type="papunktis" Nr="6.43" Abbr="6.43 pp." DocPartId="d466b543cffa45f3a376637c292742e2" PartId="fa7c05d00f7e404f8768d1733b8938c9"/>
        <Part Type="papunktis" Nr="6.44" Abbr="6.44 pp." DocPartId="fcc1c4ea518b456491dadf86b98c53a7" PartId="5183c4ae950a4ca2bc2283b058237001"/>
        <Part Type="papunktis" Nr="6.45" Abbr="6.45 pp." DocPartId="7b7394e63ddf4097a3fb32131c2a1125" PartId="94e365634d72429f9a6967d7a34df344"/>
        <Part Type="papunktis" Nr="6.46" Abbr="6.46 pp." DocPartId="9bac6ddaf7cd48acb52bf03758b42c50" PartId="eb42725699024ef78cd57d27a3bee743"/>
        <Part Type="papunktis" Nr="6.47" Abbr="6.47 pp." DocPartId="b06e37478f65454ab0135f42943dc70b" PartId="92eb428603b8452b891350cf91e6b84b"/>
        <Part Type="papunktis" Nr="6.48" Abbr="6.48 pp." DocPartId="55b640eb02194c458c5c7e0e5391c61c" PartId="b8e90d4e58a14e7684909643ddb6f163"/>
        <Part Type="papunktis" Nr="6.49" Abbr="6.49 pp." DocPartId="b4f4a4cb796a41b78a57abcaee028e69" PartId="295ba9e0536e43e8853d530f66549d7f"/>
        <Part Type="papunktis" Nr="6.50" Abbr="6.50 pp." DocPartId="25194eba14424ca980a20dde9c863eaf" PartId="67e2171bebc949dd8d466e51302d5e22"/>
        <Part Type="papunktis" Nr="6.51" Abbr="6.51 pp." DocPartId="e99927d84a02402ea1680b53cc31f1b4" PartId="3aba3b2f8e824df2acd8e8a0b9bdf04b"/>
        <Part Type="papunktis" Nr="6.52" Abbr="6.52 pp." DocPartId="824e216eb6374e7a90fb593e52e2a152" PartId="ec9c6acc06024cd88a9ddd81be7bea4f"/>
        <Part Type="papunktis" Nr="6.53" Abbr="6.53 pp." DocPartId="e83ac94eed5b4683be250a93b3083557" PartId="774f4e8db41e45d48b2f3c2156e5372f"/>
        <Part Type="papunktis" Nr="6.54" Abbr="6.54 pp." DocPartId="99cd826668fb4b44afe12b768a13be32" PartId="6814cd4ec57240e7bf605faf85063195"/>
        <Part Type="papunktis" Nr="6.55" Abbr="6.55 pp." DocPartId="680c2e8d40364cd2a9a65562d1103892" PartId="d8ebad70585c4ef19a3f41af5935e222"/>
        <Part Type="papunktis" Nr="6.56" Abbr="6.56 pp." DocPartId="fd668125012a4ad2a922a48ebaf29d87" PartId="0fd88dd22ab749ceb925ecfa79b14d31"/>
        <Part Type="papunktis" Nr="6.57" Abbr="6.57 pp." DocPartId="d0e072c7d5c442ce8b372bab1386f7ef" PartId="ddf1185280be49d7b04b9ab57fe5368b"/>
        <Part Type="papunktis" Nr="6.58" Abbr="6.58 pp." DocPartId="026b8950fd9145978978cd0fe1c463e4" PartId="8357c1ccd55c4a1c8255847eefc8ed44"/>
      </Part>
    </Part>
    <Part Type="skyrius" Nr="5" Title="PROFESINIŲ ŽINIŲ VERTINIMĄ ATLIEKANTI ORGANIZACIJA" DocPartId="520a47f9836d4690971cbd5257ea0f65" PartId="dbbb0797625a4a3e9f2e7f7d85bfbbe1">
      <Part Type="punktas" Nr="7" Abbr="7 p." DocPartId="a7e47091df164d3686c1ac0c291ad1de" PartId="c2d8838b012949a3bd02814d89178ceb"/>
      <Part Type="punktas" Nr="8" Abbr="8 p." DocPartId="2a843aec64464c7e9c7fd6ccc7aa2641" PartId="ea1e70de97724e91bf9823f4710bfffc"/>
    </Part>
    <Part Type="skyrius" Nr="6" Title="PROFESINIŲ ŽINIŲ VERTINIMAS" DocPartId="514f4adc29784a17b5353adba7172b48" PartId="caaa14c508d04eb795e4a6e51a7a49cb">
      <Part Type="punktas" Nr="9" Abbr="9 p." DocPartId="bd585e31a96744a08374e724160e8002" PartId="aec57ad363074bae88afffe7fe16adc4">
        <Part Type="papunktis" Nr="9.1" Abbr="9.1 pp." DocPartId="0f5b1382e3c3432995a7c9b784993c69" PartId="2eb93b09b3a842529a9f13d61279458c">
          <Part Type="papunktis" Nr="9.1.1" Abbr="9.1.1 pp." DocPartId="518a1dd3069a4e7db340ee2a4a5ed41e" PartId="1139309e04fc4dc6b450c8f309156e8e"/>
          <Part Type="papunktis" Nr="9.1.2" Abbr="9.1.2 pp." DocPartId="79c2e0d2c0df4a93887048d5553cbc2d" PartId="43d8fe16fd174bd6bbeeaff52d019813"/>
          <Part Type="papunktis" Nr="9.1.3" Abbr="9.1.3 pp." DocPartId="23d8148334064cd18a26e37cb37b1e24" PartId="7c0ed6eb66e940d89e5d9214c498c536"/>
        </Part>
        <Part Type="papunktis" Nr="9.2" Abbr="9.2 pp." DocPartId="0c855a1c48d14c8cb81d1a7b06ab7c34" PartId="c303828e738b44e1bb7a3b3c8267e3a1"/>
        <Part Type="papunktis" Nr="9.3" Abbr="9.3 pp." DocPartId="361caa00797d4dc2b08e8d02f8f4e1a1" PartId="7ca5efcea5ae4e659b106ce9aa2e0d02"/>
      </Part>
      <Part Type="punktas" Nr="10" Abbr="10 p." DocPartId="91dd3b2d03374abc831beef751bb8268" PartId="5fe436b4f73b4d998997f58b1416a105"/>
      <Part Type="punktas" Nr="11" Abbr="11 p." DocPartId="be0dd4affd954c68b376aab2fa5b958e" PartId="7b5b3c66676544009d6d6cb7de0b3577"/>
      <Part Type="punktas" Nr="12" Abbr="12 p." DocPartId="4095ce3c1d7144e992d07440ddd5e2fc" PartId="0d47c877f4214aabb25ef7dc0db3be16"/>
      <Part Type="punktas" Nr="13" Abbr="13 p." DocPartId="36b868ca5dbf487f89ef7b6bec754b2a" PartId="109b60d7cf8e48f99ccffa5d4888db94"/>
    </Part>
    <Part Type="skyrius" Nr="7" Title="PROFESINIŲ ŽINIŲ VERTINIMO PERSONALAS" DocPartId="532b98b08db64cb9b79eb4eaa094b651" PartId="5116ef1d36ba41a2a9ec16342a792f63">
      <Part Type="punktas" Nr="14" Abbr="14 p." DocPartId="1defc91e1ef14d09a3a0d3b2d956c72b" PartId="8545af5f3a7e4afdbe11ac01fc720852"/>
      <Part Type="punktas" Nr="15" Abbr="15 p." DocPartId="4d1320de5aed4e45b770fbf7e0d2d0bc" PartId="cbbb9b1e92c34fb8a4ba0f4b98a35023"/>
      <Part Type="punktas" Nr="16" Abbr="16 p." DocPartId="fd6438997d0743e88cb227783e777fa2" PartId="84f15917dae745eeb3a84865238f8fb5"/>
      <Part Type="punktas" Nr="17" Abbr="17 p." DocPartId="c0e48f9e26a145e69c9b69ae0cf1a84f" PartId="8ab0e00b76444310b9c56061f82d5719"/>
      <Part Type="punktas" Nr="18" Abbr="18 p." DocPartId="78f09d9a8f4a47e285962f21cc970e04" PartId="3316174e42cf4b799e51bfc4975483a6"/>
    </Part>
    <Part Type="skyrius" Nr="8" Title="PROFESINIŲ ŽINIŲ VERTINIMĄ PATVIRTINANTIS DOKUMENTAS" DocPartId="42558b38dbe440bfb10c5d84952e489f" PartId="865bd2ab662f41689a1418603076e243">
      <Part Type="punktas" Nr="19" Abbr="19 p." DocPartId="8fad33bfb52542ab94e3957b20531f50" PartId="30a94251386b4d088fe846b7489fa0a9">
        <Part Type="papunktis" Nr="19.1" Abbr="19.1 pp." DocPartId="0e44a4161d5d46bca41fa339e1aab6bc" PartId="990a63d02258455aa019010ff3727aae"/>
        <Part Type="papunktis" Nr="19.2" Abbr="19.2 pp." DocPartId="7654d22ef2fb427a83c9ac6ccd61c35b" PartId="8f1e5f32f4764975a93af489421636fa"/>
        <Part Type="papunktis" Nr="19.3" Abbr="19.3 pp." DocPartId="c642c267f7474c6f9647fdd69c626a0b" PartId="15e43cc9f652444e9f76cf6e09c532d8"/>
        <Part Type="papunktis" Nr="19.4" Abbr="19.4 pp." DocPartId="a18db8c69c5b4fc0b77fce2d01f90a6b" PartId="ab9ff9b8d9b64b4ab322574da78a989b"/>
        <Part Type="papunktis" Nr="19.5" Abbr="19.5 pp." DocPartId="e6e1ac962b2c43c6846fe38d0a6f8e88" PartId="c67794d0f60544e886b69f40d26c1057"/>
        <Part Type="papunktis" Nr="19.6" Abbr="19.6 pp." DocPartId="7aa88ac887ff4c1bacacdd6f1d2f9269" PartId="72895f07d4164bc3bf5c4e67d7c8b2b3"/>
        <Part Type="papunktis" Nr="19.7" Abbr="19.7 pp." DocPartId="7921434a88ba45e49dae5025835731b2" PartId="c75b2ec5cc5c43d781a94a1df961118a"/>
      </Part>
      <Part Type="punktas" Nr="20" Abbr="20 p." DocPartId="bd451dfec8c34a789fd9181641cca70f" PartId="e43693cba132408797d820a629635ebf"/>
      <Part Type="punktas" Nr="21" Abbr="21 p." DocPartId="f21cdf828e724b79bc9c82656551416d" PartId="4a1b007add954883a9c951174266e3c6"/>
    </Part>
    <Part Type="skyrius" Nr="9" Title="BAIGIAMOSIOS NUOSTATOS" DocPartId="466ba3c25006457ba8a80e39844476b2" PartId="8446e712714f454481f7aa45d9ac3fd4">
      <Part Type="punktas" Nr="22" Abbr="22 p." DocPartId="d400dc2db7ee450397436c09566bf500" PartId="e204c741a8874a52a10d22daf8eea302"/>
      <Part Type="punktas" Nr="23" Abbr="23 p." DocPartId="e0f2459f64c94ea796caeb5ac8d37f13" PartId="3b21ab2a6c494143928d73f9de9545b9"/>
    </Part>
    <Part Type="pabaiga" DocPartId="afabe85eabb44d6a92c4b345307f8e19" PartId="4f3e6b59d81c4561a912f7935b65bb8c"/>
  </Part>
  <Part Type="patvirtinta" Title="VIEŠOSIOS ĮSTAIGOS ENERGETIKŲ MOKYMO CENTRO STATYBOS TECHNINĖS VEIKLOS PAGRINDINIŲ SRIČIŲ VADOVŲ PROFESINIŲ ŽINIŲ VERTINIMO EGZAMINŲ PROGRAMA" DocPartId="f75bf6da7c834fbe9ce6b22a3222abe9" PartId="e6fa65afa4334b2cb7a42984f2c0744f">
    <Part Type="skyrius" Nr="1" Title="BENDROSIOS NUOSTATOS" DocPartId="e82bfd5d09d94d9a84b58c613695cc5a" PartId="bfbabebd245a49f4b7da8f1d5a93cfb1">
      <Part Type="punktas" Nr="1" Abbr="1 p." DocPartId="a1015b40249a4cb8bf1d9c9313634e7e" PartId="3094ffcd4dbc4f0f91feac4d75a5e005"/>
      <Part Type="punktas" Nr="2" Abbr="2 p." DocPartId="92dd91581e9a43bb9e39495226bdb016" PartId="c6ead4f1a41144beb489e24435ae2ee4"/>
      <Part Type="punktas" Nr="3" Abbr="3 p." DocPartId="63c7e9a9ab194c558411bde091b5ae59" PartId="517afee052464a20bcab36f8eb1cc2a5"/>
    </Part>
    <Part Type="skyrius" Nr="2" Title="PROGRAMOS ANOTACIJA" DocPartId="1ada542e3803458cb449981a7167a9aa" PartId="95d86aa55067475e9eb3e6e83d3c7ad3">
      <Part Type="punktas" Nr="4" Abbr="4 p." DocPartId="efc99c0495dc4d18b9963883aec49560" PartId="7d29226cb34a4721a0e3e2872081641b"/>
      <Part Type="punktas" Nr="5" Abbr="5 p." DocPartId="c72035137da241b8b22481f611ade9e1" PartId="a9ca2891d58c431dbf5799c6b7aa5e7f"/>
    </Part>
    <Part Type="skyrius" Nr="3" Title="PROFESINIŲ ŽINIŲ VERTINIMO EGZAMINŲ PROGRAMOS TURINYS" DocPartId="42bae19eaf0a47ec955d0d5c67764e32" PartId="bb0ce86c5bec4ea2aecbeeed82f2406a">
      <Part Type="punktas" Nr="6" Abbr="6 p." DocPartId="fb1e8e9ab5264e8a866a7c72f72aa98e" PartId="271358cb67064d0b9ff60519d351f517"/>
    </Part>
    <Part Type="skyrius" Nr="4" Title="TEISĖS AKTŲ IR LITERATŪROS SĄRAŠAS" DocPartId="b8237154bd9f4856917b626df533c648" PartId="8317b1b12ef24734b57da79e46e4644a">
      <Part Type="punktas" Nr="7" Abbr="7 p." DocPartId="dc36b280e5034f29a349af9b59d34138" PartId="81537bb8cabb4cada95ff0c2ccc63ea4">
        <Part Type="papunktis" Nr="7.1" Abbr="7.1 pp." DocPartId="5d79cbdcc32d48819b67613582ca8ca3" PartId="ffa4bcb1f2c84a9d90b6fe53718158b0"/>
        <Part Type="papunktis" Nr="7.2" Abbr="7.2 pp." DocPartId="3bb7d8ff4af94ad3a6fdde061e079815" PartId="9970ed4621a74d7a8fbcb952d18b4875"/>
        <Part Type="papunktis" Nr="7.3" Abbr="7.3 pp." DocPartId="68747c5c0e204718a5dc734c9f7a3e9b" PartId="ee2174066456405fbde85a5f3f7f2a60"/>
        <Part Type="papunktis" Nr="7.4" Abbr="7.4 pp." DocPartId="26a411b335114a099220e5567a11b8c8" PartId="e2f10a9cf410467ea6a81f95533a9dfe"/>
        <Part Type="papunktis" Nr="7.5" Abbr="7.5 pp." DocPartId="9653e997ddf948729e6580428ff53b6d" PartId="967746f3a15741c89311662f0a2e559e"/>
        <Part Type="papunktis" Nr="7.6" Abbr="7.6 pp." DocPartId="cf2c342d66ee4fbda742cbe51129cd3e" PartId="c75f9482672e4d158072cb58d87d849e"/>
        <Part Type="papunktis" Nr="7.7" Abbr="7.7 pp." DocPartId="d230a8913d7a4228b130d301a34e2916" PartId="e95fafe67a7546039895072d0e5abfc2"/>
        <Part Type="papunktis" Nr="7.8" Abbr="7.8 pp." DocPartId="5fc6dc8409d24cbb9e9b4a266c76dbe5" PartId="bb88251606894876a13e3b8bdae2e1c5"/>
        <Part Type="papunktis" Nr="7.9" Abbr="7.9 pp." DocPartId="cf10a3942243413b9f048588122df944" PartId="a156052075084dd287af601ba3cbeefa"/>
        <Part Type="papunktis" Nr="7.10" Abbr="7.10 pp." DocPartId="940b32712b704181a1c4eb087b5fcbf4" PartId="5a612e9c10c44eb68be0a73860c64c91"/>
        <Part Type="papunktis" Nr="7.11" Abbr="7.11 pp." DocPartId="c91b5f2fb24449f19c976300a191c621" PartId="ccf3338b68e445ef99a0f298640fb6a5"/>
        <Part Type="papunktis" Nr="7.12" Abbr="7.12 pp." DocPartId="069bc73c050d4a4abe47c5eafba69c67" PartId="75d1471b793a4f0e8854184aad37d570"/>
        <Part Type="papunktis" Nr="7.13" Abbr="7.13 pp." DocPartId="69bb05e075434bb98b9884df614271dc" PartId="e163c4914ad547efada552e3c74c3524"/>
        <Part Type="papunktis" Nr="7.14" Abbr="7.14 pp." DocPartId="d051f60411bc420e85ad64a401cf6a57" PartId="1b9029204d044ddaaf8af41d7fe28e7d"/>
        <Part Type="papunktis" Nr="7.15" Abbr="7.15 pp." DocPartId="8c6dab51801541ac9664a5977be45cc6" PartId="742f398b8a4c453e9101f7e674b08805"/>
        <Part Type="papunktis" Nr="7.16" Abbr="7.16 pp." DocPartId="07e4763b2b7346ab9b031dd2fc7a6214" PartId="4f34425f00224c20a2d22c3ba26c8bd4"/>
        <Part Type="papunktis" Nr="7.17" Abbr="7.17 pp." DocPartId="7d607c8ad7404bd8a31b55e0be8e52b2" PartId="0701c0f2ff4c4433b4a46b87b7fef679"/>
        <Part Type="papunktis" Nr="7.18" Abbr="7.18 pp." DocPartId="da330bca5a3748c69a58d614f1753899" PartId="3766dcb70c93479bbcc4ca9b8f79cf69"/>
        <Part Type="papunktis" Nr="7.19" Abbr="7.19 pp." DocPartId="34d5987f6c0e4c33aed0141a2e80fb33" PartId="a90b57f6e0c141b9b52b4ead2ed54f3b"/>
        <Part Type="papunktis" Nr="7.20" Abbr="7.20 pp." DocPartId="657fa13c7b8a4214aa1a207a7f4a5df3" PartId="0c4112b12ce4477c920560ab4b844562"/>
        <Part Type="papunktis" Nr="7.21" Abbr="7.21 pp." DocPartId="a985999c6a694e809d3cd676f2650538" PartId="ab91f8ea6cb24d6894854fdf9f9ee54d"/>
        <Part Type="papunktis" Nr="7.22" Abbr="7.22 pp." DocPartId="560202c2acae4657b773679c320122e1" PartId="0dbd647328914770a1aabc3994216eb4"/>
        <Part Type="papunktis" Nr="7.23" Abbr="7.23 pp." DocPartId="32eba680ff374ff9a7d560cf00ba82e5" PartId="75163fd71e144a229fb1d786b1ba95f9"/>
        <Part Type="papunktis" Nr="7.24" Abbr="7.24 pp." DocPartId="2b1b28d1fcc74a82b6dfa8e59ec814d4" PartId="328d7e211f5843e9be76f434e4f8ca1b"/>
        <Part Type="papunktis" Nr="7.25" Abbr="7.25 pp." DocPartId="65d18a01cf5b4954a8f54c145a657cb7" PartId="c32137636c1f4bd4a5e806d9a7871bee"/>
        <Part Type="papunktis" Nr="7.26" Abbr="7.26 pp." DocPartId="c00f7e22e86b4121973a0c23709b91ce" PartId="0a8add73bab3443cb3081ef717590cd1"/>
        <Part Type="papunktis" Nr="7.27" Abbr="7.27 pp." DocPartId="a1b026bf20594ad393d9af2b3399b97a" PartId="13115a13d7af44229ebf10854bbaa31a"/>
        <Part Type="papunktis" Nr="7.28" Abbr="7.28 pp." DocPartId="288a06fb929f41c18f12af2e3e210835" PartId="631c5d9c5dd14bdead758b6ffb3a4779"/>
        <Part Type="papunktis" Nr="7.29" Abbr="7.29 pp." DocPartId="3b782bd64e834338831627fbecb5c656" PartId="cb680abe657745849a012600a3b0f717"/>
        <Part Type="papunktis" Nr="7.30" Abbr="7.30 pp." DocPartId="534c75b8841e48d7bc3c99f89adc7e26" PartId="fb8b943d9c324551acdeccd70ec1943b"/>
        <Part Type="papunktis" Nr="7.31" Abbr="7.31 pp." DocPartId="2f8311e8c99444c285d824dac1cb111c" PartId="922349e8649f479bb356fd6904c0c426"/>
        <Part Type="papunktis" Nr="7.32" Abbr="7.32 pp." DocPartId="adfc917963b942a0a9fa7c4105f121aa" PartId="55b5fb2aaa08439783b389cf0ed0873d"/>
        <Part Type="papunktis" Nr="7.33" Abbr="7.33 pp." DocPartId="fb82baf5f0d14963bdaa0faadcbad631" PartId="447ab5a5d0f94d189ff9fdbcd644fafe"/>
        <Part Type="papunktis" Nr="7.34" Abbr="7.34 pp." DocPartId="dfe9cc104e0841459f89f5a25fbf8edb" PartId="f7485815ae0e4b7f8468a8cace434857"/>
        <Part Type="papunktis" Nr="7.35" Abbr="7.35 pp." DocPartId="1487baa143ef4e3ba3e588495af6498a" PartId="3b698f3f132143538a6211c5c1eb7fa4"/>
        <Part Type="papunktis" Nr="7.36" Abbr="7.36 pp." DocPartId="29a543ae83a147d0bea41ddf83ea3834" PartId="b478a053de4f4c1d83520b62181ee355"/>
        <Part Type="papunktis" Nr="7.37" Abbr="7.37 pp." DocPartId="fd38d93d27a7493f895d4bc1275244c4" PartId="683a0c75785d48b088c4b16babbd5b06"/>
        <Part Type="papunktis" Nr="7.38" Abbr="7.38 pp." DocPartId="110bd01e8eae4256863b1c386321240e" PartId="8c4436d1b0cf44919ae0c106625232b4"/>
        <Part Type="papunktis" Nr="7.39" Abbr="7.39 pp." DocPartId="f32b5c4c29514f75b968e387f46747ed" PartId="8032e1f296304fb391346eaa2c699c2c"/>
        <Part Type="papunktis" Nr="7.40" Abbr="7.40 pp." DocPartId="30072f8ea319486f850745d41945c150" PartId="6af5388d2e0848a5843b4203084f6c8f"/>
        <Part Type="papunktis" Nr="7.41" Abbr="7.41 pp." DocPartId="6b79c3791e7a40799c55e212f20a644d" PartId="1f7c080c19de45c0bdf34fe22e2a9619"/>
        <Part Type="papunktis" Nr="7.42" Abbr="7.42 pp." DocPartId="b9fa78e8a2144f8cb70c3638bc1bbe61" PartId="11dee977381a44019c43d68feb18eea0"/>
        <Part Type="papunktis" Nr="7.43" Abbr="7.43 pp." DocPartId="783feb2a23f940debb41f2516def639e" PartId="9677b0c5113940febddac3d606f3434a"/>
        <Part Type="papunktis" Nr="7.44" Abbr="7.44 pp." DocPartId="add0bf60a0d144a7a94bf0a4c541f7e1" PartId="f72aeebf8f8b4a3999fbf79b9267ab14"/>
        <Part Type="papunktis" Nr="7.45" Abbr="7.45 pp." DocPartId="f683b63dfba24ab1838d3736c6924d35" PartId="79845abddcf84695b4d6615da6a7107e"/>
      </Part>
    </Part>
    <Part Type="skyrius" Nr="5" Title="PROFESINIŲ ŽINIŲ VERTINIMĄ ATLIEKANTI ORGANIZACIJA" DocPartId="05732264fffa425290b20e8dae097ee7" PartId="cbb807f8663c418f9934e21fc5e13ea5">
      <Part Type="punktas" Nr="8" Abbr="8 p." DocPartId="4df0a16d1d7243aea24db92c95ef89ac" PartId="91f05e846193426ca3f7d2efad3c926c"/>
      <Part Type="punktas" Nr="9" Abbr="9 p." DocPartId="20f7623c6b2b4ed381ca3594b18ed2f4" PartId="497be065db374471aa30331dab613bc2"/>
    </Part>
    <Part Type="skyrius" Nr="6" Title="PROFESINIŲ ŽINIŲ VERTINIMAS" DocPartId="1bd781486fca42389cc582f7a61409c4" PartId="1cdd0d11c5d54e8daec15b0f37e9b960">
      <Part Type="punktas" Nr="10" Abbr="10 p." DocPartId="5b54427b300b47548cc1c9ec7ffe0939" PartId="4dc8cda375704ca0b4f6424fecc85315">
        <Part Type="papunktis" Nr="10.1" Abbr="10.1 pp." DocPartId="67e0d6791fa54c3f965b8f1515807571" PartId="60a1348787b947298e45d63276e9176d">
          <Part Type="papunktis" Nr="10.1.1" Abbr="10.1.1 pp." DocPartId="2df6968e2611442a9cfe490dc4ad8265" PartId="f9131092de004ea89c4d766be209fff3"/>
          <Part Type="papunktis" Nr="10.1.2" Abbr="10.1.2 pp." DocPartId="59a05d41a6614d44b024f6a8440f6aae" PartId="68556dffd10b40a58ca7dd7027f3712f"/>
          <Part Type="papunktis" Nr="10.1.3" Abbr="10.1.3 pp." DocPartId="302630263cfe4e188ed86196b337f2ee" PartId="e8d22bab8fa244a3b9b5922871d87bf5"/>
        </Part>
        <Part Type="papunktis" Nr="10.2" Abbr="10.2 pp." DocPartId="5d7aeb54d85849e9b883382d5c66765d" PartId="59110ce8c01743e3a776a063527bf87e"/>
        <Part Type="papunktis" Nr="10.3" Abbr="10.3 pp." DocPartId="b6c03c8890d94bccb804a49e83e7a02e" PartId="78292ab024c446bc9f0edd81fd398cea"/>
      </Part>
      <Part Type="punktas" Nr="11" Abbr="11 p." DocPartId="d59f66abbe664b72bc3fe35d0ffe78ea" PartId="ceb99189d95647f39b018680139c7070"/>
      <Part Type="punktas" Nr="12" Abbr="12 p." DocPartId="8babb93484674e9d93da17ccc694c8e2" PartId="03e9befcc6fc457abe4ca48c66d67f39"/>
      <Part Type="punktas" Nr="13" Abbr="13 p." DocPartId="87f2e8780f0548349e0a4ad8e50820fd" PartId="da2fcde62e6e499ebc1df3adbe1f91a1"/>
      <Part Type="punktas" Nr="14" Abbr="14 p." DocPartId="f2716e5bf3a54f7097c57c51fcc1e7ca" PartId="6a42e71b081a45f3a325c0561d97a913"/>
    </Part>
    <Part Type="skyrius" Nr="7" Title="PROFESINIŲ ŽINIŲ VERTINIMO PERSONALAS" DocPartId="8c7dcf78cc0e4b2f94c113605e5a1ce6" PartId="9c502cd14c3248dd8d078b74c250b2b7">
      <Part Type="punktas" Nr="15" Abbr="15 p." DocPartId="89720cd733ee46ffa81c1c566566df48" PartId="eb77e956a6fb451386b31bbf8df62d16"/>
      <Part Type="punktas" Nr="16" Abbr="16 p." DocPartId="802b505c85cc4d90abcd3a74d5a68047" PartId="11324479bde84d89a942385d76bdbae8"/>
      <Part Type="punktas" Nr="17" Abbr="17 p." DocPartId="1e04a5311eec49919f7de0720966d8e4" PartId="cf64664fc46e4759be75581cc489964a"/>
      <Part Type="punktas" Nr="18" Abbr="18 p." DocPartId="2dd9d22ea8f648a0998a67f086455b85" PartId="714ee3c75fa746ffb7c2a2ba64f37ebd"/>
      <Part Type="punktas" Nr="19" Abbr="19 p." DocPartId="d9e05f547af34be7891ec5e251be2e4a" PartId="a1b115e049e14a87ae70598b00322ad8"/>
    </Part>
    <Part Type="skyrius" Nr="8" Title="PROFESINIŲ ŽINIŲ VERTINIMĄ PATVIRTINANTIS DOKUMENTAS" DocPartId="44c912f281424a79914eb5b372da919e" PartId="a7447a29ffba447ab50fb8c7ed294b94">
      <Part Type="punktas" Nr="20" Abbr="20 p." DocPartId="9ae2c6a68eb2438b80e9fd82595fb9ae" PartId="3427d95143f64bb59cba17c6c3a67849">
        <Part Type="papunktis" Nr="20.1" Abbr="20.1 pp." DocPartId="595e20665c0447b089484eaf470b5bb1" PartId="e59a70f1535f456f9462f64970caa372"/>
        <Part Type="papunktis" Nr="20.2" Abbr="20.2 pp." DocPartId="655d6a7319ba4c62bf6e394c3118248f" PartId="3e6420905e46498d9584a640ff8e0a07"/>
        <Part Type="papunktis" Nr="20.3" Abbr="20.3 pp." DocPartId="3193a219c97b4ecf9b5fd929d89965d2" PartId="66c533e300ee4412a748af5ef840b78d"/>
        <Part Type="papunktis" Nr="20.4" Abbr="20.4 pp." DocPartId="525e6c2aa4c44d91935fc5022f192090" PartId="5cca17547e7d4f35b40b4143d2ed9c67"/>
        <Part Type="papunktis" Nr="20.5" Abbr="20.5 pp." DocPartId="42aa31086cd74de09a377ec8c9204448" PartId="e58dbf1466c64e38aa4e9292f5b4c0a6"/>
        <Part Type="papunktis" Nr="20.6" Abbr="20.6 pp." DocPartId="d3851d859a1940b286ae11064b2328ee" PartId="1895ccc5cde34066a81e99dda2b8bdfc"/>
        <Part Type="papunktis" Nr="20.7" Abbr="20.7 pp." DocPartId="c525a2febb5d4546a7a32379469dab49" PartId="c840c37798af43f594cbd88cec13143c"/>
      </Part>
      <Part Type="punktas" Nr="21" Abbr="21 p." DocPartId="1667f6187f824d3d991b4c40d60ffbf8" PartId="321f07e2e0c243a7968e6c872d89831d"/>
      <Part Type="punktas" Nr="22" Abbr="22 p." DocPartId="95c97067efb04cd7a3ef818f3e0c932f" PartId="5a8c7619026540bfa4a433e000ba2485"/>
    </Part>
    <Part Type="skyrius" Nr="9" Title="BAIGIAMOSIOS NUOSTATOS" DocPartId="05400a9a8a324702aaa4526efea155a7" PartId="ad855d129ed6466d9ee9968c4449fc67">
      <Part Type="punktas" Nr="23" Abbr="23 p." DocPartId="7357bd79b8d54dae97c23f2b1c5e3a79" PartId="0bcd50b62c2141e1b23022398ad9597f"/>
      <Part Type="punktas" Nr="24" Abbr="24 p." DocPartId="7b8b8c49e7b34049a21b9e51bcb09b44" PartId="7e2c094b829d47ac86bf3079724c8338"/>
    </Part>
    <Part Type="pabaiga" DocPartId="524c97dde786435086949df700e41aa2" PartId="a276f5b825d54be7b76336f92a1bff77"/>
  </Part>
  <Part Type="patvirtinta" Title="VIEŠOSIOS ĮSTAIGOS ENERGETIKŲ MOKYMO CENTRO STATYBOS TECHNINĖS VEIKLOS PAGRINDINIŲ SRIČIŲ VADOVŲ PROFESINIŲ ŽINIŲ VERTINIMO EGZAMINŲ PROGRAMA" DocPartId="63a7707e502e41139d795d956568f58e" PartId="606c899518244442b84efe7ce9aa1a0f">
    <Part Type="skyrius" Nr="1" Title="BENDROSIOS NUOSTATOS" DocPartId="08c7d71985a34a1b97d40a056a61b11a" PartId="7cf63be0cd8342fca12891f5b8f0fae2">
      <Part Type="punktas" Nr="1" Abbr="1 p." DocPartId="87751e3d75ca44c6a88a2da747cf4c38" PartId="657359deed2d47648965a02f8c8349cf"/>
      <Part Type="punktas" Nr="2" Abbr="2 p." DocPartId="aba955fc725848e98b8f45c5fd7465da" PartId="3466ef48ef4f4cc3b27d6bb94545673f"/>
      <Part Type="punktas" Nr="3" Abbr="3 p." DocPartId="f086168e124b4859ab1a1ec16689c720" PartId="dfa27185c0dd46afbec91ff230ae9ddb"/>
    </Part>
    <Part Type="skyrius" Nr="2" Title="PROGRAMOS ANOTACIJA" DocPartId="b9f3a9fa100c471682b70de1e70db9f6" PartId="a9bb9bbe065a4ecc908e9afd871a05ec">
      <Part Type="punktas" Nr="4" Abbr="4 p." DocPartId="4e9fedb9ca2c4f99be136f5d6274f819" PartId="bd9d5258eb8443c3b91b2ff5776a370a"/>
      <Part Type="punktas" Nr="5" Abbr="5 p." DocPartId="40b7393e11434dc69f71838684158d3f" PartId="72100b17493a4b279ddac83878833d17"/>
    </Part>
    <Part Type="skyrius" Nr="3" Title="PROFESINIŲ ŽINIŲ VERTINIMO EGZAMINŲ PROGRAMOS TURINYS" DocPartId="afefc3b581aa4269b8c2373227fe6a3e" PartId="e4ec7a84029b4034b61c73dd92507860">
      <Part Type="punktas" Nr="6" Abbr="6 p." DocPartId="7432b2c4cb4c459b88bed3464d375f9f" PartId="84bea0bb4cfc46278859bac84021d185"/>
    </Part>
    <Part Type="skyrius" Nr="4" Title="TEISĖS AKTŲ SĄRAŠAS" DocPartId="7c3beaeac9214a66b6bc7501c074353a" PartId="40ad29cc7c144bcca8e2ea41f14ea7ff">
      <Part Type="punktas" Nr="7" Abbr="7 p." DocPartId="4ed43af1d15c407b987da8c8037e9a8c" PartId="6b2406cede444e938f45182c5c10679a">
        <Part Type="papunktis" Nr="7.1" Abbr="7.1 pp." DocPartId="f2263d0c5dba4e9db23bbc383d68f4bb" PartId="c10edd8698f44dacbe2b29738e93cf99"/>
        <Part Type="papunktis" Nr="7.2" Abbr="7.2 pp." DocPartId="da945236f7004e6d8425bc274e10e80d" PartId="f3b7232dc50c4daea4478a8e658cb865"/>
        <Part Type="papunktis" Nr="7.3" Abbr="7.3 pp." DocPartId="24a25fa31ecc4c16b2b8c642160b7f08" PartId="3aa1548a50b140e38fae1cba5e6819e5"/>
        <Part Type="papunktis" Nr="7.4" Abbr="7.4 pp." DocPartId="7106639f73684c27aa39cf8afffd7940" PartId="15e18434cd324e55b4c9e415b68df839"/>
        <Part Type="papunktis" Nr="7.5" Abbr="7.5 pp." DocPartId="21c3e14f206043928252eb040b4e85c0" PartId="e057b215e95b4bc198db8b021b4a6620"/>
        <Part Type="papunktis" Nr="7.6" Abbr="7.6 pp." DocPartId="0c8445d0d2604873a79769948f7699b6" PartId="3a6774e2953b4bc98ed1338833a3bf49"/>
        <Part Type="papunktis" Nr="7.7" Abbr="7.7 pp." DocPartId="1f3a66278cf6463880fd0f97ee65fc16" PartId="bd2ade9390a149e5bb76a4093bbdd6a5"/>
        <Part Type="papunktis" Nr="7.8" Abbr="7.8 pp." DocPartId="715fb49a77d84453ae5aa7e4c1688230" PartId="cce7f81507204fd5a9561c2ba1a2d65e"/>
        <Part Type="papunktis" Nr="7.9" Abbr="7.9 pp." DocPartId="44038ec2f13d4a1c8cf069375c4ed561" PartId="78b4040c3957482fba0125d7f431287e"/>
        <Part Type="papunktis" Nr="7.10" Abbr="7.10 pp." DocPartId="2dda83b3e3a147f1b86768e533ae4622" PartId="2addb3ab8bcf47a5882b695fd57e4bdb"/>
        <Part Type="papunktis" Nr="7.11" Abbr="7.11 pp." DocPartId="091ee33a7fbf48d2b2aac2af4b757a46" PartId="8ec63b3983de4df5b8b70701b1659d2b"/>
        <Part Type="papunktis" Nr="7.12" Abbr="7.12 pp." DocPartId="390f9a9f71de4e9f8c4bf7706a927dc2" PartId="26a1f89666184283a561123ed9427b86"/>
        <Part Type="papunktis" Nr="7.13" Abbr="7.13 pp." DocPartId="236b20a5f8a6459790f82dc237509838" PartId="7834b35a604c486e8ba6ed007610a6a8"/>
        <Part Type="papunktis" Nr="7.14" Abbr="7.14 pp." DocPartId="ec360aa92ac945f2940bd449377c3f67" PartId="6b1d8d5959804ce3b5ce65154c0ff6ab"/>
        <Part Type="papunktis" Nr="7.15" Abbr="7.15 pp." DocPartId="4a4e486a8fc147029e39076c4361b5d8" PartId="ff669de1aaa54351b47d97e7f522c419"/>
        <Part Type="papunktis" Nr="7.16" Abbr="7.16 pp." DocPartId="c5b4f96129fd4789ada75846ef309c50" PartId="336f78bf85914a9d8cd6834a56b229c2"/>
        <Part Type="papunktis" Nr="7.17" Abbr="7.17 pp." DocPartId="3318a9d6a5df4121a61422cd87afa8dc" PartId="a80f5776ff9c4588917c871c50b5c3eb"/>
        <Part Type="papunktis" Nr="7.18" Abbr="7.18 pp." DocPartId="7def226c83b3421e80e95d821a89a1b6" PartId="acd05264fa7946a988fa2facd32fe678"/>
        <Part Type="papunktis" Nr="7.19" Abbr="7.19 pp." DocPartId="0af451bf3c33427b9fe71eab903fa45e" PartId="3c7c998151ac46659bc67fc81e225552"/>
        <Part Type="papunktis" Nr="7.20" Abbr="7.20 pp." DocPartId="2d4535cc2112418cbc518f669b0deb4a" PartId="9d900941014a4974ba217b3859257be6"/>
        <Part Type="papunktis" Nr="7.21" Abbr="7.21 pp." DocPartId="142dd6b325f34fc59ec44faab1bc7164" PartId="ac0e684820c446269199b092fb4d10d0"/>
        <Part Type="papunktis" Nr="7.22" Abbr="7.22 pp." DocPartId="4005ffe19949468a957ab0414e99da16" PartId="05389817ed7e431695099a057b07fcf7"/>
        <Part Type="papunktis" Nr="7.23" Abbr="7.23 pp." DocPartId="777ca8e0a6ad4cecb40d954740a7fc67" PartId="071fde36492a4812a4ac2c98d84675fc"/>
        <Part Type="papunktis" Nr="7.24" Abbr="7.24 pp." DocPartId="08cfdec23a3e4601afe23149879ab6d4" PartId="389f749e25974574bc889000059873ea"/>
        <Part Type="papunktis" Nr="7.25" Abbr="7.25 pp." DocPartId="1540eaf572784f87a77557672031b2ab" PartId="cc062fe2bdab4c369e9c0959fdb080e9"/>
        <Part Type="papunktis" Nr="7.26" Abbr="7.26 pp." DocPartId="971e416c545f4c5d991d8dfc5edb6d47" PartId="8ca034d794324146aea3cd282e1fb8ba"/>
      </Part>
    </Part>
    <Part Type="skyrius" Nr="5" Title="PROFESINĮ ŽINIŲ VERTINIMĄ ATLIEKANTI ORGANIZACIJA" DocPartId="6f3fe6c9be1048229153128771108962" PartId="84749d1fc8104cb0a5d2ebcf5ad209e9">
      <Part Type="punktas" Nr="8" Abbr="8 p." DocPartId="af29ee54be25400bbec59d9f8e6730b7" PartId="d039c3016e78468a8e4b4c0e8f133757"/>
      <Part Type="punktas" Nr="9" Abbr="9 p." DocPartId="f2e6b4706298456cb963096e4179bed2" PartId="26380686bd894402a43c6e712f2e47c9"/>
    </Part>
    <Part Type="skyrius" Nr="6" Title="PROFESINIŲ ŽINIŲ VERTINIMAS" DocPartId="5c8c782ea5244000a36c8a9d7d031617" PartId="03b61d1ee30a49718ad9ad92b7cf7b8c">
      <Part Type="punktas" Nr="10" Abbr="10 p." DocPartId="9c54962599a5455dba06d7c15d2092ad" PartId="16a2c9dd3eaf4a149ebcdefc96354404">
        <Part Type="papunktis" Nr="10.1" Abbr="10.1 pp." DocPartId="e05231419367413ca7a20733a8ee1858" PartId="4d89794be3d44cabb1962a396a56ff4a">
          <Part Type="papunktis" Nr="10.1.1" Abbr="10.1.1 pp." DocPartId="e0d0e6e6060b43bd89f92683cee12ca9" PartId="1cf10bbac9aa41fbb7d207934e5e0f78"/>
          <Part Type="papunktis" Nr="10.1.2" Abbr="10.1.2 pp." DocPartId="178b843aec964d2a9e7bc4588a0c9fad" PartId="2be719cba4884219ac69e1d7e3be3ec9"/>
          <Part Type="papunktis" Nr="10.1.3" Abbr="10.1.3 pp." DocPartId="015f2caad5364d6883a008ea2da30978" PartId="a2e06bd374424f779518dea01d0c4789"/>
        </Part>
        <Part Type="papunktis" Nr="10.2" Abbr="10.2 pp." DocPartId="b79b1516174240bb97705781c3749d0f" PartId="1ccedd37fb5c4c3686123033067e737e"/>
        <Part Type="papunktis" Nr="10.3" Abbr="10.3 pp." DocPartId="8e81d43b74f349af80951ab170439adb" PartId="c8f227d4b30d42aa97b4e69c2e690460"/>
      </Part>
      <Part Type="punktas" Nr="11" Abbr="11 p." DocPartId="1108953c3beb4d2389932328f4e2e0db" PartId="550e4afc69424c8eacc132ab92e3bc94"/>
      <Part Type="punktas" Nr="12" Abbr="12 p." DocPartId="b210a6e543b349f19aeb51fd805a6096" PartId="8ee41a12c0544ca8b057ce9f1ac46dd0"/>
      <Part Type="punktas" Nr="13" Abbr="13 p." DocPartId="91d02e57c8794075b83c0a5221184c81" PartId="e5382d11a514440eaf4ea30f09559e4a"/>
      <Part Type="punktas" Nr="14" Abbr="14 p." DocPartId="0f5f5897b014463fbea4794c65ed7d1e" PartId="9dcb5cb163634c748bd5aa82d0fd5b90"/>
    </Part>
    <Part Type="skyrius" Nr="7" Title="PROFESINIŲ ŽINIŲ VERTINIMO PERSONALAS" DocPartId="3208a9a7fa8d4d0e8f10ccd08d393b55" PartId="0b9d7823df5f4f6ca097702f4c152ca5">
      <Part Type="punktas" Nr="15" Abbr="15 p." DocPartId="0f79f80a63b44ba8a516316eb431388f" PartId="5135591b7f9547909cd04926d173aee6"/>
      <Part Type="punktas" Nr="16" Abbr="16 p." DocPartId="8d42144caa854578b0a13d8e609a6ec0" PartId="5bdcf968b9f74f74944542551cba3b5d"/>
      <Part Type="punktas" Nr="17" Abbr="17 p." DocPartId="c4a1bd2a26114956b2f6465f37603129" PartId="43e48d67cff34082a7462d81708a924a"/>
      <Part Type="punktas" Nr="18" Abbr="18 p." DocPartId="924030673dc6407893b0b1f38b3f5393" PartId="1285e7bcbcbb410d99ec1d1673d032a9"/>
      <Part Type="punktas" Nr="19" Abbr="19 p." DocPartId="53fb952ba33b4a7399201cef7b816e8d" PartId="50254d36581e48ecad650cc7781aeb31"/>
    </Part>
    <Part Type="skyrius" Nr="8" Title="PROFESINIŲ ŽINIŲ VERTINIMĄ PATVIRTINANTIS DOKUMENTAS" DocPartId="bc36822a394545019d5a48b34013c53e" PartId="2addadfe1ec8405e97ed0cb7e954fd38">
      <Part Type="punktas" Nr="20" Abbr="20 p." DocPartId="e41b0917a85c4be6b15587f0b4de3110" PartId="39eb7309281b4de3856738b814912fa2">
        <Part Type="papunktis" Nr="20.1" Abbr="20.1 pp." DocPartId="48cbc8a1fb934372bca1ff10df276c47" PartId="7b33a0c03e844afd9ca7ccb62a99758f"/>
        <Part Type="papunktis" Nr="20.2" Abbr="20.2 pp." DocPartId="eb6a71199df244f4939ba8ab1b3ece61" PartId="a82f9ee109844cfe86d32c8ab2b4c866"/>
        <Part Type="papunktis" Nr="20.3" Abbr="20.3 pp." DocPartId="4f6a1e420f484387bf49585f31ef9b35" PartId="37cd012fbcd647fca49307ebb0da1ff6"/>
        <Part Type="papunktis" Nr="20.4" Abbr="20.4 pp." DocPartId="39342556542f405da925f0fe69d8882d" PartId="1490c1e76881447eb3e081dea0e0e69f"/>
        <Part Type="papunktis" Nr="20.5" Abbr="20.5 pp." DocPartId="779ad21d3cec4f858ab8ff2a8ea78de0" PartId="81e2b45647014041b9d6a80429333e09"/>
        <Part Type="papunktis" Nr="20.6" Abbr="20.6 pp." DocPartId="949e664b7d1f4c51a522ebdb30120dd9" PartId="b44f44a0168b4193a73d4c87afcf9f26"/>
        <Part Type="papunktis" Nr="20.7" Abbr="20.7 pp." DocPartId="3edcc50b0b134640aecbdfab744d7aa3" PartId="98d6e32b90db478399f6137641cc99a1"/>
      </Part>
      <Part Type="punktas" Nr="21" Abbr="21 p." DocPartId="a380c91c23b84efc82339878d8c77e59" PartId="2887f80e28424ab6874321e54dc5d500"/>
      <Part Type="punktas" Nr="22" Abbr="22 p." DocPartId="f653ef74161b4d71abb5d96b33b16b88" PartId="30038b922e164344af034afa52897fa2"/>
    </Part>
    <Part Type="skyrius" Nr="9" Title="BAIGIAMOSIOS NUOSTATOS" DocPartId="2e4ff48381cd45b0b0e431a9c5e76d95" PartId="2b25a18036f242e9bedccdb598ff6df1">
      <Part Type="punktas" Nr="23" Abbr="23 p." DocPartId="cff78d91374543e6a0b5ec6ff9018795" PartId="fb2f215bd24f4705a9b191542093e7f6"/>
      <Part Type="punktas" Nr="24" Abbr="24 p." DocPartId="954cd2ab3c1d4b0a841457f65bae769f" PartId="b144a82dea4d4c6bbd7a22fb7710c899"/>
    </Part>
    <Part Type="pabaiga" DocPartId="80d8b29249694f82b2966e567ab241a7" PartId="24120d2b64fe432bac7672749219a944"/>
  </Part>
  <Part Type="patvirtinta" Title="VIEŠOSIOS ĮSTAIGOS ENERGETIKŲ MOKYMO CENTRO STATYBOS TECHNINĖS VEIKLOS PAGRINDINIŲ SRIČIŲ VADOVŲ PROFESINIŲ ŽINIŲ VERTINIMO EGZAMINŲ PROGRAMA" DocPartId="8beadd4c5efc46d0b64a857596214a98" PartId="d65cdd6ed9ec4628a810d2930a678c5f">
    <Part Type="skyrius" Nr="1" Title="BENDROSIOS NUOSTATOS" DocPartId="3a86a863ab804672bcce3e1f0cfecf04" PartId="4a0344b78264438fbb36302c7eaf50b2">
      <Part Type="punktas" Nr="1" Abbr="1 p." DocPartId="b3c15bd7ab9c43b18fb1ed93d4006cfe" PartId="a6df8970376748f1a37ba7bd896bcbf8"/>
      <Part Type="punktas" Nr="2" Abbr="2 p." DocPartId="587a3c97f2754c99bf295b5331aab210" PartId="e2eb9cea196f4edea0efdc3e6cdfb5ec"/>
      <Part Type="punktas" Nr="3" Abbr="3 p." DocPartId="3d04d0bb8d4c4efc844c41003ca6b3be" PartId="86509361cfcc4cf9966f719ae9dbc1bb">
        <Part Type="papunktis" Nr="3.1" Abbr="3.1 pp." DocPartId="d7b5bd64cc4e48adb3b971184b18f977" PartId="18aacbaf3e9847198014b6d69130b625"/>
        <Part Type="papunktis" Nr="3.2" Abbr="3.2 pp." DocPartId="9796940c7e4f4c6c962d9f8e55486d36" PartId="82ef659f42d04a359e96c9e6a6e880b4"/>
        <Part Type="papunktis" Nr="3.3" Abbr="3.3 pp." DocPartId="175cbad9336144ba83b507af1fd0b745" PartId="7009ffcb3f734402ba83b02bf74bbb28"/>
      </Part>
    </Part>
    <Part Type="skyrius" Nr="2" Title="PROGRAMOS ANOTACIJA" DocPartId="b7038685672c4cecb120cab7dd5c1585" PartId="eee3669d7c864aaf8926d2b715063e6c">
      <Part Type="punktas" Nr="4" Abbr="4 p." DocPartId="cb7cbc512bf4426bbcf7695ee2ceb33c" PartId="48996220ebad4e8480c6bcb295c329ba"/>
      <Part Type="punktas" Nr="5" Abbr="5 p." DocPartId="60d21103d69045f8a12fde9b6faadc0e" PartId="004628ec00fb42289cc69914392ff8c1"/>
    </Part>
    <Part Type="skyrius" Nr="3" Title="PROFESINIŲ ŽINIŲ VERTINIMO EGZAMINŲ PROGRAMOS TURINYS" DocPartId="8ecdc16573b64546b7694701d0d801e2" PartId="6d613f9d2af24bd2b8ebcc57ece6d726">
      <Part Type="punktas" Nr="6" Abbr="6 p." DocPartId="3499066725194ddebbb8ee0fe87f5b5b" PartId="12abf163302c4ad9a2205cf82a5aec88"/>
    </Part>
    <Part Type="skyrius" Nr="4" Title="TEISĖS AKTŲ IR LITERATŪROS SĄRAŠAS" DocPartId="069f23e5fe2f486a92f34b3a2e4dbeac" PartId="455f460c39ea43fd8a83cc1fea67ad5d">
      <Part Type="punktas" Nr="7" Abbr="7 p." DocPartId="ced2271a499d48358437a0c0dfb7e428" PartId="d81e80d53d9b4b56aaab12f71e73c162">
        <Part Type="papunktis" Nr="7.1" Abbr="7.1 pp." DocPartId="4e662b1dab714004ae0c2995f528e59f" PartId="9317ee95157d41269a6ef8273db8149c"/>
        <Part Type="papunktis" Nr="7.2" Abbr="7.2 pp." DocPartId="75fe8a4804794320924cd246060b008f" PartId="a289d517f712470f936ebe1a8d511727"/>
        <Part Type="papunktis" Nr="7.3" Abbr="7.3 pp." DocPartId="26161458726f4d258990bba98be70148" PartId="ebcea7eee8f3465caf01f1b446a80dfd"/>
        <Part Type="papunktis" Nr="7.4" Abbr="7.4 pp." DocPartId="d636833d4387460c9036c415435f4cf0" PartId="f86f02a91c0747a4baeb9406ec6c958a"/>
        <Part Type="papunktis" Nr="7.5" Abbr="7.5 pp." DocPartId="41d5f7eec6c045aaa3bd2f95e4c5bb27" PartId="0c3325d49474428babe74bccc68e80de"/>
        <Part Type="papunktis" Nr="7.6" Abbr="7.6 pp." DocPartId="d56d2135c33f4feeb4ebd311f920b095" PartId="7982d3d4835c4140bd81bd4f008ca0d6"/>
        <Part Type="papunktis" Nr="7.7" Abbr="7.7 pp." DocPartId="ed508587855146ec946e932b3b5f7ec4" PartId="e6b9a642ff0144fbb554214effd5ec1c"/>
        <Part Type="papunktis" Nr="7.8" Abbr="7.8 pp." DocPartId="af4431585eaf4f63a2f425a8426b0a94" PartId="02294b71fcf141379e9c1cf22790dd27"/>
        <Part Type="papunktis" Nr="7.9" Abbr="7.9 pp." DocPartId="92ca5ce2904241fc9228d687446e1376" PartId="81aa6ddce93c4265b0935577ae92a8f2"/>
        <Part Type="papunktis" Nr="7.10" Abbr="7.10 pp." DocPartId="28235e7e51b84ff8866ae2ef19ee3009" PartId="c4cc0d4a6ab24e01b7fb14b92e3bb4e0"/>
        <Part Type="papunktis" Nr="7.11" Abbr="7.11 pp." DocPartId="d437acfce1b94a31b5c14be84762b32e" PartId="f28abaaf4e084cf5b2b0b7aec2bf003b"/>
        <Part Type="papunktis" Nr="7.12" Abbr="7.12 pp." DocPartId="4c9f8cbb294a43909714a929cd46954d" PartId="91d083dee71342f58e8eecd5097621e2"/>
        <Part Type="papunktis" Nr="7.13" Abbr="7.13 pp." DocPartId="6d67a548f0404641a92b667223ace3b8" PartId="f9904324c7414af099c6249c6a073b26"/>
        <Part Type="papunktis" Nr="7.14" Abbr="7.14 pp." DocPartId="54c3061fba504170aaa09f476e9eb0c4" PartId="3219721b4ee24081bc2eb68f9338f44c"/>
        <Part Type="papunktis" Nr="7.15" Abbr="7.15 pp." DocPartId="90fb3cdaeda34fd7a25844f4a2a97e45" PartId="d11dd03063ee48acb648b1380ea2ca52"/>
        <Part Type="papunktis" Nr="7.16" Abbr="7.16 pp." DocPartId="a89d1edc82ac4079a988014c3e2ed520" PartId="05bce9f26eb249a29a5bc9222e17aca7"/>
        <Part Type="papunktis" Nr="7.17" Abbr="7.17 pp." DocPartId="ace88cc79661421aadf21f26c71c5431" PartId="d31e9c6fb391423db3a09b4317fc17ee"/>
        <Part Type="papunktis" Nr="7.18" Abbr="7.18 pp." DocPartId="5af9779a555b4f85acf9d7256b473a37" PartId="3930ea5b343f49caa628115578adc2fa"/>
        <Part Type="papunktis" Nr="7.19" Abbr="7.19 pp." DocPartId="ee9eedcc26a54ecba827d8808b8816ba" PartId="80125f7c84a3462094b2a9e6a9a47b0a"/>
      </Part>
    </Part>
    <Part Type="skyrius" Nr="5" Title="PROFESINIŲ ŽINIŲ VERTINIMĄ ATLIEKANTI ORGANIZACIJA" DocPartId="8ac430c123af42bf8ecb1013dd39266a" PartId="afeaef8eaf2c4c56ac4f3fc50dcca975">
      <Part Type="punktas" Nr="8" Abbr="8 p." DocPartId="1173c5ba80df474a8bf3448c753241c3" PartId="686a051c0a5c43d89aa80ae7fe48b041"/>
      <Part Type="punktas" Nr="9" Abbr="9 p." DocPartId="81d0e72f847b4ea8b612e0e81c949900" PartId="b5df3b60057c4dcb955fce839fea9f89"/>
    </Part>
    <Part Type="skyrius" Nr="6" Title="PROFESINIŲ ŽINIŲ VERTINIMAS" DocPartId="c6a699bb8f9a41789537e097c0291947" PartId="ef3e734a79784e1e908826d18ee3a62b">
      <Part Type="punktas" Nr="10" Abbr="10 p." DocPartId="4763c84404fa404c8e31a89cf547e6ed" PartId="bc1ad4d4cad34a43a40256a4900a5029">
        <Part Type="papunktis" Nr="10.1" Abbr="10.1 pp." DocPartId="f403278840fe46119cddd5cba613d4f3" PartId="f5b90896743043c3ad38f0d22dbcd401">
          <Part Type="papunktis" Nr="10.1.1" Abbr="10.1.1 pp." DocPartId="f32c921d83d04458a523e5a2ce3b872b" PartId="9622bea0ffb640b5868f7fcee7981ac9"/>
          <Part Type="papunktis" Nr="10.1.2" Abbr="10.1.2 pp." DocPartId="dfa98f190f9840008bbc1c1a4da466d1" PartId="c57162d3f9d142a0b3d93533ae25d4ef"/>
          <Part Type="papunktis" Nr="10.1.3" Abbr="10.1.3 pp." DocPartId="ba6b3a107d1b400194aeebfc85b0e87b" PartId="861856856c654cb6916d37c9de8b178a"/>
        </Part>
        <Part Type="papunktis" Nr="10.2" Abbr="10.2 pp." DocPartId="a970f92e0bc74498b557ef1a9b55f1eb" PartId="e11e3c123f9e41e489231322a8e27966"/>
        <Part Type="papunktis" Nr="10.3" Abbr="10.3 pp." DocPartId="04f39132e0ef4918a4ac0cd31642b335" PartId="8715a68c97a645bba89c764b0c2c03bc"/>
      </Part>
      <Part Type="punktas" Nr="11" Abbr="11 p." DocPartId="59ac985e1b0f47589615b7f1c9d54c81" PartId="33c9da0bd5bb49dfa2e142575ad070b0"/>
      <Part Type="punktas" Nr="12" Abbr="12 p." DocPartId="fcc20840b7694406a4acc7ff38d4ba44" PartId="a1b746cefa144838bd5ed21090c1dc27"/>
      <Part Type="punktas" Nr="13" Abbr="13 p." DocPartId="7c8cb8f4d77d401799a1b0122f859dda" PartId="c02c475299114ce1a48ba45a185f7bfc"/>
      <Part Type="punktas" Nr="14" Abbr="14 p." DocPartId="77cc5832d1524a0d99558db526e63301" PartId="b61008c086ec4c8cba346f610ffb4015"/>
    </Part>
    <Part Type="skyrius" Nr="7" Title="PROFESINIŲ ŽINIŲ VERTINIMO PERSONALAS" DocPartId="77258fad96914108b5b319d6c6e9b1c6" PartId="9ffddb5b34c3496c983339e69fa1bdb8">
      <Part Type="punktas" Nr="15" Abbr="15 p." DocPartId="20b00059cea6443982c90a26325f1288" PartId="07cf27a37c744238a43f81d16ace8447"/>
      <Part Type="punktas" Nr="16" Abbr="16 p." DocPartId="4bb098e2dfd84271b9c0381f02f7d5f3" PartId="e3f9e51929904b1e82febbcf4ccb3d92"/>
      <Part Type="punktas" Nr="17" Abbr="17 p." DocPartId="ed9aa38b7989492aa8612033362f22a9" PartId="09ef2bbf783748eb8c5da2a1b468e553"/>
      <Part Type="punktas" Nr="18" Abbr="18 p." DocPartId="9d968c4b0686450bb768b97f7a760329" PartId="8fa81bf40d704b9db105a3ee1f3a4983"/>
      <Part Type="punktas" Nr="19" Abbr="19 p." DocPartId="b0715e6dca18439bb5a95bfe7f59d284" PartId="2170e32d88a549b5a9dee6598dfe8b3d"/>
    </Part>
    <Part Type="skyrius" Nr="8" Title="PROFESINIŲ ŽINIŲ VERTINIMĄ PATVIRTINANTIS DOKUMENTAS" DocPartId="11b7ba8f9b184cdeb1029b9e79727b16" PartId="0ff7fe4bcbd64a0c87b4808878242454">
      <Part Type="punktas" Nr="20" Abbr="20 p." DocPartId="5af422f106554523bb9fb3499d680668" PartId="eabd7e9ee26449b4830fb2e480451fa2">
        <Part Type="papunktis" Nr="20.1" Abbr="20.1 pp." DocPartId="c875ce06f0b3435aa447e0ef382a417b" PartId="80278a733b99436eb3f6b6d39109cb85"/>
        <Part Type="papunktis" Nr="20.2" Abbr="20.2 pp." DocPartId="f5b246af2cae4cc5aca0a054bfee693a" PartId="97a78ba4361f4f5dbbea46d1fa9e1ce2"/>
        <Part Type="papunktis" Nr="20.3" Abbr="20.3 pp." DocPartId="e5d5c92840ff4c35988a8466b768b4e7" PartId="6eb7a96f77a94395b8f39756633e720f"/>
        <Part Type="papunktis" Nr="20.4" Abbr="20.4 pp." DocPartId="ce8b5b99c5134a8ba96910d18ac4a39e" PartId="fe0b99d45fd14991941c61a6be283cfc"/>
        <Part Type="papunktis" Nr="20.5" Abbr="20.5 pp." DocPartId="2d8e7f41ca694e6a95473a5f6771a892" PartId="3c7a0d1895784674a708c92ceab13d9b"/>
        <Part Type="papunktis" Nr="20.6" Abbr="20.6 pp." DocPartId="f98fc795d87748bd9346efda9a4ba20d" PartId="5c4a534e40ca4bcdba4a4c643d58e55e"/>
        <Part Type="papunktis" Nr="20.7" Abbr="20.7 pp." DocPartId="d109d01df7494223a3b279df0005d02b" PartId="d38a03f3580e4ed59e422eb8654f929d"/>
      </Part>
      <Part Type="punktas" Nr="21" Abbr="21 p." DocPartId="577050c0f2ba40a6b863f3ed67b4d710" PartId="13a9ed8875a7448dbfb24668963add03"/>
      <Part Type="punktas" Nr="22" Abbr="22 p." DocPartId="cb878c03cd0a4b71a5e1df7be3aa3b29" PartId="53760d3eaeeb4f518e1f33c10f089124"/>
    </Part>
    <Part Type="skyrius" Nr="9" Title="BAIGIAMOSIOS NUOSTATOS" DocPartId="e7c6d90c3a6f441686f1763811795052" PartId="dcdbaf46a83f4c7aa05e7240b5eea795">
      <Part Type="punktas" Nr="23" Abbr="23 p." DocPartId="a2f6bfb2c4b843a4b6a4fbfb20cca57d" PartId="b0757fc9f13244eaabb1b4c7ae4ef375"/>
      <Part Type="punktas" Nr="24" Abbr="24 p." DocPartId="e71bf0610a364a3bb5664ecdd33c3e50" PartId="d44356bee9e2484e8f89056e381e9a49"/>
    </Part>
    <Part Type="pabaiga" DocPartId="a9516c48582743e7b7e107d68166fbaa" PartId="99a218f8c58a4cb3984263059256b657"/>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ACBAD8-B84C-49BB-A400-9C86E6D32055}">
  <ds:schemaRefs>
    <ds:schemaRef ds:uri="http://schemas.microsoft.com/sharepoint/v3/contenttype/forms"/>
  </ds:schemaRefs>
</ds:datastoreItem>
</file>

<file path=customXml/itemProps2.xml><?xml version="1.0" encoding="utf-8"?>
<ds:datastoreItem xmlns:ds="http://schemas.openxmlformats.org/officeDocument/2006/customXml" ds:itemID="{6FED5D1C-74CC-4EEE-8C39-B719ED0C889A}">
  <ds:schemaRefs>
    <ds:schemaRef ds:uri="http://schemas.microsoft.com/office/2006/metadata/properties"/>
    <ds:schemaRef ds:uri="http://schemas.microsoft.com/office/infopath/2007/PartnerControls"/>
    <ds:schemaRef ds:uri="47c1ea38-b788-4873-88f4-3b1f34597b9a"/>
    <ds:schemaRef ds:uri="0379a545-9986-45d7-9e6d-3845025712a0"/>
  </ds:schemaRefs>
</ds:datastoreItem>
</file>

<file path=customXml/itemProps3.xml><?xml version="1.0" encoding="utf-8"?>
<ds:datastoreItem xmlns:ds="http://schemas.openxmlformats.org/officeDocument/2006/customXml" ds:itemID="{457BBB0F-5A1B-4FDF-B724-40FF1BB8E3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015E56C-80C7-4CA2-A418-658DF2E0EFFE}">
  <ds:schemaRefs>
    <ds:schemaRef ds:uri="http://lrs.lt/TAIS/DocParts"/>
  </ds:schemaRefs>
</ds:datastoreItem>
</file>

<file path=customXml/itemProps5.xml><?xml version="1.0" encoding="utf-8"?>
<ds:datastoreItem xmlns:ds="http://schemas.openxmlformats.org/officeDocument/2006/customXml" ds:itemID="{D081A165-42F8-4C51-8DE9-A699CB667C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72</Pages>
  <Words>139926</Words>
  <Characters>79758</Characters>
  <Application>Microsoft Office Word</Application>
  <DocSecurity>0</DocSecurity>
  <Lines>664</Lines>
  <Paragraphs>438</Paragraphs>
  <ScaleCrop>false</ScaleCrop>
  <HeadingPairs>
    <vt:vector size="2" baseType="variant">
      <vt:variant>
        <vt:lpstr>Pavadinimas</vt:lpstr>
      </vt:variant>
      <vt:variant>
        <vt:i4>1</vt:i4>
      </vt:variant>
    </vt:vector>
  </HeadingPairs>
  <TitlesOfParts>
    <vt:vector size="1" baseType="lpstr">
      <vt:lpstr>LIETUVOS RESPUBLIKOS APLINKOS MINISTRO</vt:lpstr>
    </vt:vector>
  </TitlesOfParts>
  <Company/>
  <LinksUpToDate>false</LinksUpToDate>
  <CharactersWithSpaces>219246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APLINKOS MINISTRO</dc:title>
  <dc:creator>Rima</dc:creator>
  <cp:lastModifiedBy>JUOSPONIENĖ Karolina</cp:lastModifiedBy>
  <cp:revision>4</cp:revision>
  <cp:lastPrinted>2026-02-06T15:15:00Z</cp:lastPrinted>
  <dcterms:created xsi:type="dcterms:W3CDTF">2026-04-02T06:51:00Z</dcterms:created>
  <dcterms:modified xsi:type="dcterms:W3CDTF">2026-04-03T17:35:00Z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SIP_Label_defa4170-0d19-0005-0004-bc88714345d2_Enabled">
    <vt:lpwstr>true</vt:lpwstr>
  </property>
  <property fmtid="{D5CDD505-2E9C-101B-9397-08002B2CF9AE}" pid="4" name="MSIP_Label_defa4170-0d19-0005-0004-bc88714345d2_SetDate">
    <vt:lpwstr>2024-11-06T05:41:12Z</vt:lpwstr>
  </property>
  <property fmtid="{D5CDD505-2E9C-101B-9397-08002B2CF9AE}" pid="5" name="MSIP_Label_defa4170-0d19-0005-0004-bc88714345d2_Method">
    <vt:lpwstr>Standard</vt:lpwstr>
  </property>
  <property fmtid="{D5CDD505-2E9C-101B-9397-08002B2CF9AE}" pid="6" name="MSIP_Label_defa4170-0d19-0005-0004-bc88714345d2_Name">
    <vt:lpwstr>defa4170-0d19-0005-0004-bc88714345d2</vt:lpwstr>
  </property>
  <property fmtid="{D5CDD505-2E9C-101B-9397-08002B2CF9AE}" pid="7" name="MSIP_Label_defa4170-0d19-0005-0004-bc88714345d2_SiteId">
    <vt:lpwstr>7d0c2e9d-b962-4240-bfaf-bdf5fb3116dc</vt:lpwstr>
  </property>
  <property fmtid="{D5CDD505-2E9C-101B-9397-08002B2CF9AE}" pid="8" name="MSIP_Label_defa4170-0d19-0005-0004-bc88714345d2_ActionId">
    <vt:lpwstr>d133d801-1981-4439-b798-9dec1561e813</vt:lpwstr>
  </property>
  <property fmtid="{D5CDD505-2E9C-101B-9397-08002B2CF9AE}" pid="9" name="MSIP_Label_defa4170-0d19-0005-0004-bc88714345d2_ContentBits">
    <vt:lpwstr>0</vt:lpwstr>
  </property>
  <property fmtid="{D5CDD505-2E9C-101B-9397-08002B2CF9AE}" pid="10" name="MediaServiceImageTags">
    <vt:lpwstr/>
  </property>
</Properties>
</file>