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4304c88f0b94a279dfbcd0d38acda91"/>
        <w:id w:val="-1489709719"/>
        <w:lock w:val="sdtLocked"/>
      </w:sdtPr>
      <w:sdtEndPr/>
      <w:sdtContent>
        <w:p w:rsidR="00BB6433" w:rsidRPr="00F25116" w:rsidRDefault="00F25116" w:rsidP="00F25116">
          <w:pPr>
            <w:tabs>
              <w:tab w:val="center" w:pos="4986"/>
              <w:tab w:val="right" w:pos="9972"/>
            </w:tabs>
            <w:jc w:val="center"/>
            <w:rPr>
              <w:szCs w:val="24"/>
            </w:rPr>
          </w:pPr>
          <w:r w:rsidRPr="00F25116">
            <w:rPr>
              <w:noProof/>
              <w:szCs w:val="24"/>
              <w:lang w:eastAsia="lt-LT"/>
            </w:rPr>
            <w:drawing>
              <wp:inline distT="0" distB="0" distL="0" distR="0" wp14:anchorId="5CD7340C">
                <wp:extent cx="518160" cy="628015"/>
                <wp:effectExtent l="0" t="0" r="0" b="63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8160" cy="62801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BB6433" w:rsidRPr="00F25116" w:rsidRDefault="00F25116">
          <w:pPr>
            <w:jc w:val="center"/>
            <w:rPr>
              <w:b/>
              <w:szCs w:val="24"/>
              <w:lang w:eastAsia="lt-LT"/>
            </w:rPr>
          </w:pPr>
          <w:r w:rsidRPr="00F25116">
            <w:rPr>
              <w:b/>
              <w:szCs w:val="24"/>
              <w:lang w:eastAsia="lt-LT"/>
            </w:rPr>
            <w:t xml:space="preserve">KLAIPĖDOS MIESTO SAVIVALDYBĖS </w:t>
          </w:r>
        </w:p>
        <w:p w:rsidR="00BB6433" w:rsidRPr="00F25116" w:rsidRDefault="00F25116">
          <w:pPr>
            <w:jc w:val="center"/>
            <w:rPr>
              <w:b/>
              <w:szCs w:val="24"/>
              <w:lang w:eastAsia="lt-LT"/>
            </w:rPr>
          </w:pPr>
          <w:r w:rsidRPr="00F25116">
            <w:rPr>
              <w:b/>
              <w:szCs w:val="24"/>
              <w:lang w:eastAsia="lt-LT"/>
            </w:rPr>
            <w:t>ADMINISTRACIJOS DIREKTORIUS</w:t>
          </w:r>
        </w:p>
        <w:p w:rsidR="00BB6433" w:rsidRPr="00F25116" w:rsidRDefault="00BB6433">
          <w:pPr>
            <w:jc w:val="center"/>
            <w:rPr>
              <w:bCs/>
              <w:caps/>
              <w:szCs w:val="24"/>
              <w:lang w:eastAsia="lt-LT"/>
            </w:rPr>
          </w:pPr>
        </w:p>
        <w:p w:rsidR="00BB6433" w:rsidRPr="00F25116" w:rsidRDefault="00F25116">
          <w:pPr>
            <w:jc w:val="center"/>
            <w:rPr>
              <w:b/>
              <w:szCs w:val="24"/>
              <w:lang w:eastAsia="lt-LT"/>
            </w:rPr>
          </w:pPr>
          <w:r w:rsidRPr="00F25116">
            <w:rPr>
              <w:b/>
              <w:szCs w:val="24"/>
              <w:lang w:eastAsia="lt-LT"/>
            </w:rPr>
            <w:t>ĮSAKYMAS</w:t>
          </w:r>
        </w:p>
        <w:p w:rsidR="00BB6433" w:rsidRPr="00F25116" w:rsidRDefault="00F25116">
          <w:pPr>
            <w:jc w:val="center"/>
            <w:rPr>
              <w:szCs w:val="24"/>
              <w:lang w:eastAsia="lt-LT"/>
            </w:rPr>
          </w:pPr>
          <w:r w:rsidRPr="00F25116">
            <w:rPr>
              <w:b/>
              <w:caps/>
              <w:szCs w:val="24"/>
              <w:lang w:eastAsia="lt-LT"/>
            </w:rPr>
            <w:t xml:space="preserve">DĖL </w:t>
          </w:r>
          <w:r w:rsidRPr="00F25116">
            <w:rPr>
              <w:b/>
              <w:szCs w:val="24"/>
              <w:lang w:eastAsia="lt-LT"/>
            </w:rPr>
            <w:t xml:space="preserve">KLAIPĖDOS MIESTO SAVIVALDYBĖS ADMINISTRACIJOS DIREKTORIAUS 2025 M. LAPKRIČIO 28 D. ĮSAKYMO NR. AD1-920 „DĖL KLAIPĖDOS MIESTO SAVIVALDYBĖS VIEŠŲJŲ VIETŲ PREKIAUTI IR TEIKTI </w:t>
          </w:r>
          <w:r w:rsidRPr="00F25116">
            <w:rPr>
              <w:b/>
              <w:szCs w:val="24"/>
              <w:lang w:eastAsia="lt-LT"/>
            </w:rPr>
            <w:t>PASLAUGAS NUO (IŠ) LAIKINŲJŲ ĮRENGINIŲ IŠDĖSTYMO ADRESŲ SĄRAŠO PATVIRTINIMO“ PAKEITIMO</w:t>
          </w:r>
        </w:p>
        <w:p w:rsidR="00BB6433" w:rsidRPr="00F25116" w:rsidRDefault="00BB6433">
          <w:pPr>
            <w:jc w:val="both"/>
            <w:rPr>
              <w:szCs w:val="24"/>
              <w:lang w:eastAsia="lt-LT"/>
            </w:rPr>
          </w:pPr>
        </w:p>
        <w:p w:rsidR="00BB6433" w:rsidRPr="00F25116" w:rsidRDefault="00F2511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2026 m. balandžio 7 d. </w:t>
          </w:r>
          <w:r w:rsidRPr="00F25116">
            <w:rPr>
              <w:szCs w:val="24"/>
              <w:lang w:eastAsia="lt-LT"/>
            </w:rPr>
            <w:t>Nr. AD1-263</w:t>
          </w:r>
        </w:p>
        <w:p w:rsidR="00BB6433" w:rsidRPr="00F25116" w:rsidRDefault="00F2511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  <w:r w:rsidRPr="00F25116">
            <w:rPr>
              <w:szCs w:val="24"/>
              <w:lang w:eastAsia="lt-LT"/>
            </w:rPr>
            <w:t>Klaipėda</w:t>
          </w:r>
        </w:p>
        <w:p w:rsidR="00BB6433" w:rsidRDefault="00BB6433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  <w:lang w:eastAsia="lt-LT"/>
            </w:rPr>
          </w:pPr>
        </w:p>
        <w:p w:rsidR="00BB6433" w:rsidRDefault="00BB6433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791c250fa36b4432a0c9fadc764e56bc"/>
            <w:id w:val="658275882"/>
            <w:lock w:val="sdtLocked"/>
          </w:sdtPr>
          <w:sdtEndPr/>
          <w:sdtContent>
            <w:p w:rsidR="00BB6433" w:rsidRDefault="00F25116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vietos savivaldos įstatymo 34 straipsnio 1 dalimi, Prekybos ir paslaugų teikimo Klaipėdos miesto viešosiose vietose t</w:t>
              </w:r>
              <w:r>
                <w:rPr>
                  <w:szCs w:val="24"/>
                  <w:lang w:eastAsia="lt-LT"/>
                </w:rPr>
                <w:t xml:space="preserve">aisyklių, patvirtintų Klaipėdos miesto savivaldybės tarybos 2025 m. gruodžio 18 d. sprendimu Nr. T2-526 „Dėl Prekybos ir paslaugų teikimo Klaipėdos miesto viešosiose vietose taisyklių patvirtinimo“, </w:t>
              </w:r>
              <w:r>
                <w:rPr>
                  <w:color w:val="000000"/>
                  <w:szCs w:val="24"/>
                  <w:lang w:eastAsia="lt-LT"/>
                </w:rPr>
                <w:t>8 punktu</w:t>
              </w:r>
              <w:r>
                <w:rPr>
                  <w:szCs w:val="24"/>
                  <w:lang w:eastAsia="lt-LT"/>
                </w:rPr>
                <w:t xml:space="preserve"> ir atsižvelgdamas į Nuolatinės </w:t>
              </w:r>
              <w:r>
                <w:rPr>
                  <w:color w:val="000000"/>
                  <w:szCs w:val="24"/>
                  <w:lang w:eastAsia="lt-LT"/>
                </w:rPr>
                <w:t xml:space="preserve">komisijos </w:t>
              </w:r>
              <w:r>
                <w:rPr>
                  <w:szCs w:val="24"/>
                  <w:lang w:eastAsia="lt-LT"/>
                </w:rPr>
                <w:t>Klaipėd</w:t>
              </w:r>
              <w:r>
                <w:rPr>
                  <w:szCs w:val="24"/>
                  <w:lang w:eastAsia="lt-LT"/>
                </w:rPr>
                <w:t>os miesto savivaldybės viešųjų vietų prekiauti ir teikti paslaugas nuo (iš) laikinųjų įrenginių klausimams spręsti posėdžio 2026 m. kovo 31 d. protokolą Nr. ADM-122 ir Kuršių nerijos nacionalinio parko direkcijos 2026 m. kovo 26 d. raštą Nr. R1-3493:</w:t>
              </w:r>
            </w:p>
          </w:sdtContent>
        </w:sdt>
        <w:sdt>
          <w:sdtPr>
            <w:alias w:val="1 p."/>
            <w:tag w:val="part_8ddea5531ed043dca3537a0b176bd607"/>
            <w:id w:val="683023077"/>
            <w:lock w:val="sdtLocked"/>
          </w:sdtPr>
          <w:sdtEndPr/>
          <w:sdtContent>
            <w:p w:rsidR="00BB6433" w:rsidRDefault="00F25116">
              <w:pPr>
                <w:tabs>
                  <w:tab w:val="left" w:pos="993"/>
                  <w:tab w:val="left" w:pos="1276"/>
                </w:tabs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ddea5531ed043dca3537a0b176bd607"/>
                  <w:id w:val="182678180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 xml:space="preserve"> Pakeičiu</w:t>
              </w:r>
              <w:r>
                <w:rPr>
                  <w:color w:val="000000"/>
                  <w:szCs w:val="24"/>
                  <w:lang w:eastAsia="lt-LT"/>
                </w:rPr>
                <w:t xml:space="preserve"> Klaipėdos miesto savivaldybės viešųjų vietų prekiauti ir teikti paslaugas nuo (iš) laikinųjų įrenginių išdėstymo adresų sąrašą, patvirtintą Klaipėdos miesto savivaldybės administracijos direktoriaus 2025 m. lapkričio 28 d. įsakymu Nr. AD1-920 „D</w:t>
              </w:r>
              <w:r>
                <w:rPr>
                  <w:color w:val="000000"/>
                  <w:szCs w:val="24"/>
                  <w:lang w:eastAsia="lt-LT"/>
                </w:rPr>
                <w:t>ėl Klaipėdos miesto savivaldybės viešųjų vietų prekiauti ir teikti paslaugas nuo (iš) laikinųjų įrenginių išdėstymo adresų sąrašo patvirtinimo“:</w:t>
              </w:r>
            </w:p>
            <w:sdt>
              <w:sdtPr>
                <w:alias w:val="1.1 pp."/>
                <w:tag w:val="part_d0d5f2ff82c24f19b27a82f959570168"/>
                <w:id w:val="1460684193"/>
                <w:lock w:val="sdtLocked"/>
              </w:sdtPr>
              <w:sdtEndPr/>
              <w:sdtContent>
                <w:p w:rsidR="00BB6433" w:rsidRDefault="00F25116">
                  <w:pPr>
                    <w:ind w:firstLine="709"/>
                    <w:jc w:val="both"/>
                    <w:rPr>
                      <w:color w:val="000000"/>
                      <w:sz w:val="27"/>
                      <w:szCs w:val="27"/>
                      <w:lang w:eastAsia="lt-LT"/>
                    </w:rPr>
                  </w:pPr>
                  <w:sdt>
                    <w:sdtPr>
                      <w:alias w:val="Numeris"/>
                      <w:tag w:val="nr_d0d5f2ff82c24f19b27a82f959570168"/>
                      <w:id w:val="-4692812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pakeičiu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 punktą ir jį išdėstau taip:</w:t>
                  </w:r>
                </w:p>
                <w:sdt>
                  <w:sdtPr>
                    <w:alias w:val="citata"/>
                    <w:tag w:val="part_8bb287e1106341609a812aae76735c53"/>
                    <w:id w:val="595055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329cac7ef91f4c54a5fd4102ba1d7d43"/>
                        <w:id w:val="-1577044399"/>
                        <w:lock w:val="sdtLocked"/>
                      </w:sdtPr>
                      <w:sdtEndPr/>
                      <w:sdtContent>
                        <w:p w:rsidR="00BB6433" w:rsidRDefault="00F25116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29cac7ef91f4c54a5fd4102ba1d7d43"/>
                              <w:id w:val="9471304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. Vietos prekiauti iš nestacionariųjų lauko kavinių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 </w:t>
                          </w:r>
                        </w:p>
                        <w:p w:rsidR="00BB6433" w:rsidRDefault="00BB6433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  <w:tbl>
                          <w:tblPr>
                            <w:tblW w:w="9639" w:type="dxa"/>
                            <w:tblInd w:w="-15" w:type="dxa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709"/>
                            <w:gridCol w:w="6080"/>
                            <w:gridCol w:w="1245"/>
                            <w:gridCol w:w="1605"/>
                          </w:tblGrid>
                          <w:tr w:rsidR="00BB6433">
                            <w:trPr>
                              <w:trHeight w:val="597"/>
                            </w:trPr>
                            <w:tc>
                              <w:tcPr>
                                <w:tcW w:w="709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 xml:space="preserve">Eil. </w:t>
                                </w: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Prekybos ir paslaugų teikimo vieta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vAlign w:val="center"/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Vietų skaičius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Priedo</w:t>
                                </w:r>
                              </w:p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Nr.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290"/>
                            </w:trPr>
                            <w:tc>
                              <w:tcPr>
                                <w:tcW w:w="709" w:type="dxa"/>
                                <w:tc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single" w:sz="12" w:space="0" w:color="auto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color w:val="000000"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000000"/>
                                    <w:szCs w:val="24"/>
                                    <w:lang w:eastAsia="lt-LT"/>
                                  </w:rPr>
                                  <w:t>4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597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2.1.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senasis paplūdimys, prie centrinio įėjimo į bendrąjį paplūdimį (gelbėjimo stoties), vieta Nr. 1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668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2.2.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Smiltynės senosios perkėlos paplūdimio prieigos, prie </w:t>
                                </w: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įėjimo į bendrąjį paplūdimį, vieta Nr. 2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12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573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2.3.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Smiltynės naujojo paplūdimio prieigos, prie centrinio įėjimo, vieta Nr. 3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9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468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single" w:sz="12" w:space="0" w:color="auto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2.4.</w:t>
                                </w:r>
                              </w:p>
                              <w:p w:rsidR="00BB6433" w:rsidRDefault="00BB6433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Prie </w:t>
                                </w:r>
                                <w:proofErr w:type="spellStart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Mumlaukio</w:t>
                                </w:r>
                                <w:proofErr w:type="spellEnd"/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 ežero, šalia Liepojos g. automobilių sustojimo aikštelės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  <w:hideMark/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35</w:t>
                                </w:r>
                              </w:p>
                            </w:tc>
                          </w:tr>
                          <w:tr w:rsidR="00BB6433">
                            <w:trPr>
                              <w:trHeight w:val="468"/>
                            </w:trPr>
                            <w:tc>
                              <w:tcPr>
                                <w:tcW w:w="709" w:type="dxa"/>
                                <w:tcBorders>
                                  <w:top w:val="nil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 xml:space="preserve">2.5. </w:t>
                                </w:r>
                              </w:p>
                            </w:tc>
                            <w:tc>
                              <w:tcPr>
                                <w:tcW w:w="6080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Danės skveras</w:t>
                                </w:r>
                                <w:r>
                                  <w:rPr>
                                    <w:szCs w:val="24"/>
                                    <w:vertAlign w:val="superscript"/>
                                    <w:lang w:eastAsia="lt-LT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1245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1605" w:type="dxa"/>
                                <w:tcBorders>
                                  <w:top w:val="nil"/>
                                  <w:left w:val="nil"/>
                                  <w:bottom w:val="single" w:sz="12" w:space="0" w:color="auto"/>
                                  <w:right w:val="single" w:sz="12" w:space="0" w:color="auto"/>
                                </w:tcBorders>
                                <w:tcMar>
                                  <w:top w:w="0" w:type="dxa"/>
                                  <w:left w:w="108" w:type="dxa"/>
                                  <w:bottom w:w="0" w:type="dxa"/>
                                  <w:right w:w="108" w:type="dxa"/>
                                </w:tcMar>
                              </w:tcPr>
                              <w:p w:rsidR="00BB6433" w:rsidRDefault="00F25116">
                                <w:pPr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2, 33</w:t>
                                </w:r>
                              </w:p>
                            </w:tc>
                          </w:tr>
                        </w:tbl>
                        <w:p w:rsidR="00BB6433" w:rsidRDefault="00F25116">
                          <w:pPr>
                            <w:ind w:firstLine="7068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Iš viso: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6</w:t>
                          </w:r>
                        </w:p>
                        <w:p w:rsidR="00BB6433" w:rsidRDefault="00F25116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Nestacionarioji lauko kavinė ir (ar) mobilusis baras įrengiami konkurso būdu.</w:t>
                          </w:r>
                        </w:p>
                        <w:p w:rsidR="00BB6433" w:rsidRDefault="00F25116">
                          <w:pPr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Nestacionarioji lauko kavinė įrengiama tik gavus Kuršių nerijos nacionalinio parko direkcijos sutikimą.</w:t>
                          </w:r>
                        </w:p>
                        <w:p w:rsidR="00BB6433" w:rsidRDefault="00F25116"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Veikla vykdoma nuo gegužės 1 d. iki rugsėjo 30 d., jei konkurso sąlyg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ose nenustatytas kitas veiklos laikotarpis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bfa5ad32f9440328d70511c8fa95835"/>
                <w:id w:val="926078165"/>
                <w:lock w:val="sdtLocked"/>
              </w:sdtPr>
              <w:sdtEndPr/>
              <w:sdtContent>
                <w:p w:rsidR="00BB6433" w:rsidRDefault="00F25116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bfa5ad32f9440328d70511c8fa95835"/>
                      <w:id w:val="-187777053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9 priedą ir jį išdėstau nauja redakcija (pridedama);</w:t>
                  </w:r>
                </w:p>
              </w:sdtContent>
            </w:sdt>
            <w:sdt>
              <w:sdtPr>
                <w:alias w:val="1.3 pp."/>
                <w:tag w:val="part_b52792f223ea42c893c8ab3e53f4f958"/>
                <w:id w:val="-295452312"/>
                <w:lock w:val="sdtLocked"/>
              </w:sdtPr>
              <w:sdtEndPr/>
              <w:sdtContent>
                <w:p w:rsidR="00BB6433" w:rsidRDefault="00F25116">
                  <w:pPr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52792f223ea42c893c8ab3e53f4f958"/>
                      <w:id w:val="13683363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pakeičiu 12 priedą ir jį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d11285b57de14a22b75b0e998913b1d1"/>
            <w:id w:val="-141657298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BB6433" w:rsidRDefault="00F25116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11285b57de14a22b75b0e998913b1d1"/>
                  <w:id w:val="17199801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 </w:t>
              </w:r>
              <w:r>
                <w:rPr>
                  <w:color w:val="000000"/>
                  <w:spacing w:val="6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>u, kad šis įsakymas skelbiamas Teisės aktų regi</w:t>
              </w:r>
              <w:r>
                <w:rPr>
                  <w:color w:val="000000"/>
                  <w:szCs w:val="24"/>
                  <w:lang w:eastAsia="lt-LT"/>
                </w:rPr>
                <w:t>stre ir Klaipėdos miesto savivaldybės interneto svetainėje.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fede40e36b824591867d4ad8346b4a4d"/>
            <w:id w:val="-1110590175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p w:rsidR="00BB6433" w:rsidRDefault="00BB6433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F25116" w:rsidRDefault="00F25116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BB6433" w:rsidRDefault="00BB6433">
              <w:pPr>
                <w:jc w:val="both"/>
                <w:rPr>
                  <w:szCs w:val="24"/>
                  <w:lang w:eastAsia="lt-LT"/>
                </w:rPr>
              </w:pPr>
            </w:p>
            <w:p w:rsidR="00BB6433" w:rsidRDefault="00F25116" w:rsidP="00F25116">
              <w:pPr>
                <w:tabs>
                  <w:tab w:val="left" w:pos="7513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administracijos direktorius</w:t>
              </w:r>
              <w:r>
                <w:rPr>
                  <w:szCs w:val="24"/>
                  <w:lang w:eastAsia="lt-LT"/>
                </w:rPr>
                <w:tab/>
                <w:t>Andrius Žukas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B643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39" w:code="9"/>
      <w:pgMar w:top="1134" w:right="567" w:bottom="1134" w:left="1701" w:header="709" w:footer="1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433" w:rsidRDefault="00F25116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BB6433" w:rsidRDefault="00F25116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433" w:rsidRDefault="00F25116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BB6433" w:rsidRDefault="00F25116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F25116"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433" w:rsidRDefault="00BB6433">
    <w:pPr>
      <w:tabs>
        <w:tab w:val="center" w:pos="4986"/>
        <w:tab w:val="right" w:pos="9972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5AD"/>
    <w:rsid w:val="004545AD"/>
    <w:rsid w:val="00BB6433"/>
    <w:rsid w:val="00F2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BBFC903"/>
  <w15:docId w15:val="{F6521F8B-95F5-4CF1-869A-8F6DBDDED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51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10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16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6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6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6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3AB25DA-C19F-40C1-860B-5B69A4233932}"/>
      </w:docPartPr>
      <w:docPartBody>
        <w:p w:rsidR="00000000" w:rsidRDefault="00AB7D3D">
          <w:r w:rsidRPr="00F32DF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D3D"/>
    <w:rsid w:val="00AB7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B7D3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ebb1bca35074205b3b825928c1a2b9e" PartId="04304c88f0b94a279dfbcd0d38acda91">
    <Part Type="preambule" DocPartId="244dbb5edf9242009a0d4821678647a7" PartId="791c250fa36b4432a0c9fadc764e56bc"/>
    <Part Type="punktas" Nr="1" Abbr="1 p." DocPartId="df17f3be40d64371bc77805b8a24c0ec" PartId="8ddea5531ed043dca3537a0b176bd607">
      <Part Type="papunktis" Nr="1.1" Abbr="1.1 pp." DocPartId="b616aa4583da4954bb0b72df488d0f58" PartId="d0d5f2ff82c24f19b27a82f959570168">
        <Part Type="citata" DocPartId="26dbcce70c6c4708920aa81238f9ff9e" PartId="8bb287e1106341609a812aae76735c53">
          <Part Type="punktas" Nr="2" Abbr="2 p." DocPartId="cb3a8af6b6584cfa817c288693afaf8b" PartId="329cac7ef91f4c54a5fd4102ba1d7d43"/>
        </Part>
      </Part>
      <Part Type="papunktis" Nr="1.2" Abbr="1.2 pp." DocPartId="94e9a4de860e48e2884f1e7111e87f63" PartId="4bfa5ad32f9440328d70511c8fa95835"/>
      <Part Type="papunktis" Nr="1.3" Abbr="1.3 pp." DocPartId="02edc8c606b24fddba41ae7964af87bc" PartId="b52792f223ea42c893c8ab3e53f4f958"/>
    </Part>
    <Part Type="punktas" Nr="2" Abbr="2 p." DocPartId="72423170369143e29fb423100eb3deaa" PartId="d11285b57de14a22b75b0e998913b1d1"/>
    <Part Type="signatura" DocPartId="d7db0acd9b994b4ea0fe6f7492508e81" PartId="fede40e36b824591867d4ad8346b4a4d"/>
  </Part>
</Parts>
</file>

<file path=customXml/itemProps1.xml><?xml version="1.0" encoding="utf-8"?>
<ds:datastoreItem xmlns:ds="http://schemas.openxmlformats.org/officeDocument/2006/customXml" ds:itemID="{A6FD30F0-A5E2-4FCE-96C2-B0D324747C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1719</Words>
  <Characters>981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&lt;Data&gt;  Nr</vt:lpstr>
      <vt:lpstr>&lt;Data&gt;  Nr</vt:lpstr>
    </vt:vector>
  </TitlesOfParts>
  <Company>SINTAGMA</Company>
  <LinksUpToDate>false</LinksUpToDate>
  <CharactersWithSpaces>2695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&lt;Data&gt; Nr</dc:title>
  <dc:creator>-</dc:creator>
  <cp:lastModifiedBy>GRUNDAITĖ Aistė</cp:lastModifiedBy>
  <cp:revision>3</cp:revision>
  <cp:lastPrinted>2026-04-03T05:20:00Z</cp:lastPrinted>
  <dcterms:created xsi:type="dcterms:W3CDTF">2026-04-07T09:56:00Z</dcterms:created>
  <dcterms:modified xsi:type="dcterms:W3CDTF">2026-04-07T10:51:00Z</dcterms:modified>
</cp:coreProperties>
</file>