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003A3D" w14:textId="50222686" w:rsidR="00142108" w:rsidRDefault="002D7EF3" w:rsidP="00AE4D5D">
      <w:pPr>
        <w:jc w:val="center"/>
        <w:rPr>
          <w:rFonts w:eastAsiaTheme="minorHAnsi"/>
        </w:rPr>
      </w:pPr>
      <w:r>
        <w:rPr>
          <w:rFonts w:asciiTheme="minorHAnsi" w:eastAsiaTheme="minorHAnsi" w:hAnsiTheme="minorHAnsi" w:cstheme="minorBidi"/>
          <w:sz w:val="32"/>
          <w:szCs w:val="22"/>
        </w:rPr>
        <w:object w:dxaOrig="705" w:dyaOrig="840" w14:anchorId="77BAB0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7" o:title=""/>
          </v:shape>
          <o:OLEObject Type="Embed" ProgID="CorelDraw.Graphic.8" ShapeID="_x0000_i1025" DrawAspect="Content" ObjectID="_1768625383" r:id="rId8"/>
        </w:object>
      </w:r>
    </w:p>
    <w:p w14:paraId="3168A363" w14:textId="77777777" w:rsidR="002D7EF3" w:rsidRPr="002D7EF3" w:rsidRDefault="002D7EF3" w:rsidP="00AE4D5D">
      <w:pPr>
        <w:jc w:val="center"/>
      </w:pPr>
    </w:p>
    <w:p w14:paraId="72162570" w14:textId="2BCED64E" w:rsidR="00776D6D" w:rsidRPr="00AE4D5D" w:rsidRDefault="00776D6D" w:rsidP="00AE4D5D">
      <w:pPr>
        <w:jc w:val="center"/>
        <w:rPr>
          <w:b/>
          <w:szCs w:val="24"/>
          <w:lang w:eastAsia="lt-LT"/>
        </w:rPr>
      </w:pPr>
      <w:r w:rsidRPr="00AE4D5D">
        <w:rPr>
          <w:b/>
          <w:szCs w:val="24"/>
          <w:lang w:eastAsia="lt-LT"/>
        </w:rPr>
        <w:t>RADVILIŠKIO RAJONO SAVIVALDYBĖS TARYBA</w:t>
      </w:r>
    </w:p>
    <w:p w14:paraId="56A73BD6" w14:textId="77777777" w:rsidR="00776D6D" w:rsidRPr="00AE4D5D" w:rsidRDefault="00776D6D" w:rsidP="00AE4D5D">
      <w:pPr>
        <w:keepNext/>
        <w:jc w:val="center"/>
        <w:rPr>
          <w:b/>
          <w:szCs w:val="24"/>
          <w:lang w:eastAsia="lt-LT"/>
        </w:rPr>
      </w:pPr>
    </w:p>
    <w:p w14:paraId="34E67FE0" w14:textId="7203A35F" w:rsidR="009951AB" w:rsidRPr="00AE4D5D" w:rsidRDefault="00776D6D" w:rsidP="00B730AC">
      <w:pPr>
        <w:keepNext/>
        <w:jc w:val="center"/>
        <w:rPr>
          <w:b/>
          <w:szCs w:val="24"/>
          <w:lang w:eastAsia="lt-LT"/>
        </w:rPr>
      </w:pPr>
      <w:r w:rsidRPr="00AE4D5D">
        <w:rPr>
          <w:b/>
          <w:szCs w:val="24"/>
          <w:lang w:eastAsia="lt-LT"/>
        </w:rPr>
        <w:t>SPRENDIMAS</w:t>
      </w:r>
    </w:p>
    <w:p w14:paraId="2D23F5EB" w14:textId="1E39351D" w:rsidR="000A0DCB" w:rsidRPr="000A0DCB" w:rsidRDefault="000A0DCB" w:rsidP="000A0DCB">
      <w:pPr>
        <w:keepNext/>
        <w:jc w:val="center"/>
        <w:outlineLvl w:val="1"/>
        <w:rPr>
          <w:b/>
          <w:szCs w:val="24"/>
        </w:rPr>
      </w:pPr>
      <w:r w:rsidRPr="00AE4D5D">
        <w:rPr>
          <w:b/>
          <w:szCs w:val="24"/>
        </w:rPr>
        <w:t xml:space="preserve">DĖL </w:t>
      </w:r>
      <w:r w:rsidR="00C6589D" w:rsidRPr="00C6589D">
        <w:rPr>
          <w:b/>
          <w:szCs w:val="24"/>
        </w:rPr>
        <w:t xml:space="preserve">RADVILIŠKIO RAJONO SAVIVALDYBĖS TARYBOS </w:t>
      </w:r>
      <w:r w:rsidR="009951AB">
        <w:rPr>
          <w:b/>
          <w:szCs w:val="24"/>
        </w:rPr>
        <w:t xml:space="preserve">2022 M. LAPKRIČIO 24 D. </w:t>
      </w:r>
      <w:r w:rsidRPr="000A0DCB">
        <w:rPr>
          <w:b/>
          <w:szCs w:val="24"/>
        </w:rPr>
        <w:t>SPRENDIM</w:t>
      </w:r>
      <w:r w:rsidR="001C644A">
        <w:rPr>
          <w:b/>
          <w:szCs w:val="24"/>
        </w:rPr>
        <w:t xml:space="preserve">O </w:t>
      </w:r>
      <w:r w:rsidR="009951AB">
        <w:rPr>
          <w:b/>
          <w:szCs w:val="24"/>
        </w:rPr>
        <w:t>NR. T-84</w:t>
      </w:r>
      <w:r w:rsidRPr="000A0DCB">
        <w:rPr>
          <w:b/>
          <w:szCs w:val="24"/>
        </w:rPr>
        <w:t>7</w:t>
      </w:r>
      <w:r>
        <w:rPr>
          <w:b/>
          <w:szCs w:val="24"/>
        </w:rPr>
        <w:t xml:space="preserve"> „</w:t>
      </w:r>
      <w:r w:rsidRPr="000A0DCB">
        <w:rPr>
          <w:b/>
          <w:szCs w:val="24"/>
        </w:rPr>
        <w:t>DĖL RADVILIŠKIO RAJONO SAVIVALDYBĖS</w:t>
      </w:r>
      <w:r w:rsidR="009951AB">
        <w:rPr>
          <w:b/>
          <w:szCs w:val="24"/>
        </w:rPr>
        <w:t xml:space="preserve"> </w:t>
      </w:r>
      <w:r w:rsidR="009951AB">
        <w:rPr>
          <w:b/>
          <w:color w:val="000000"/>
          <w:szCs w:val="24"/>
        </w:rPr>
        <w:t>VISUOMENĖS SVEIKATOS RĖMIMO SPECIALIOSIOS PROGRAMOS RENGIMO IR ĮGYVENDINIMO, PROJEKTŲ FINANSAVIMO, LĖŠŲ SKYRIMO, VERTINIMO KOMISIJOS IR ATSKAITOMYBĖS TVARKOS APRAŠO PATVIRTINIMO</w:t>
      </w:r>
      <w:r>
        <w:rPr>
          <w:b/>
          <w:szCs w:val="24"/>
        </w:rPr>
        <w:t>“ PAKEITIMO</w:t>
      </w:r>
    </w:p>
    <w:p w14:paraId="579E0C37" w14:textId="77777777" w:rsidR="00776D6D" w:rsidRPr="00AE4D5D" w:rsidRDefault="00776D6D" w:rsidP="00AE4D5D">
      <w:pPr>
        <w:keepNext/>
        <w:jc w:val="center"/>
        <w:outlineLvl w:val="1"/>
        <w:rPr>
          <w:szCs w:val="24"/>
        </w:rPr>
      </w:pPr>
    </w:p>
    <w:p w14:paraId="65477DA2" w14:textId="2CFD9571" w:rsidR="00776D6D" w:rsidRPr="00AE4D5D" w:rsidRDefault="00776D6D" w:rsidP="00AE4D5D">
      <w:pPr>
        <w:jc w:val="center"/>
        <w:rPr>
          <w:szCs w:val="24"/>
        </w:rPr>
      </w:pPr>
      <w:r w:rsidRPr="00AE4D5D">
        <w:rPr>
          <w:szCs w:val="24"/>
        </w:rPr>
        <w:t>20</w:t>
      </w:r>
      <w:r w:rsidR="00E1024A">
        <w:rPr>
          <w:szCs w:val="24"/>
        </w:rPr>
        <w:t>2</w:t>
      </w:r>
      <w:r w:rsidR="009951AB">
        <w:rPr>
          <w:szCs w:val="24"/>
        </w:rPr>
        <w:t>4</w:t>
      </w:r>
      <w:r w:rsidR="001E359A">
        <w:rPr>
          <w:szCs w:val="24"/>
        </w:rPr>
        <w:t xml:space="preserve"> </w:t>
      </w:r>
      <w:r w:rsidR="00E1024A">
        <w:rPr>
          <w:szCs w:val="24"/>
        </w:rPr>
        <w:t xml:space="preserve">m. </w:t>
      </w:r>
      <w:r w:rsidR="009951AB">
        <w:rPr>
          <w:szCs w:val="24"/>
        </w:rPr>
        <w:t xml:space="preserve">vasario </w:t>
      </w:r>
      <w:r w:rsidR="001C644A">
        <w:rPr>
          <w:szCs w:val="24"/>
        </w:rPr>
        <w:t>1</w:t>
      </w:r>
      <w:r w:rsidR="001C644A" w:rsidRPr="00AE4D5D">
        <w:rPr>
          <w:szCs w:val="24"/>
        </w:rPr>
        <w:t xml:space="preserve"> </w:t>
      </w:r>
      <w:r w:rsidRPr="00AE4D5D">
        <w:rPr>
          <w:szCs w:val="24"/>
        </w:rPr>
        <w:t>d. Nr. T-</w:t>
      </w:r>
      <w:r w:rsidR="002D7EF3">
        <w:rPr>
          <w:szCs w:val="24"/>
        </w:rPr>
        <w:t>261</w:t>
      </w:r>
    </w:p>
    <w:p w14:paraId="02ABA006" w14:textId="77777777" w:rsidR="00776D6D" w:rsidRPr="00AE4D5D" w:rsidRDefault="00776D6D" w:rsidP="00AE4D5D">
      <w:pPr>
        <w:jc w:val="center"/>
        <w:rPr>
          <w:szCs w:val="24"/>
        </w:rPr>
      </w:pPr>
      <w:r w:rsidRPr="00AE4D5D">
        <w:rPr>
          <w:szCs w:val="24"/>
        </w:rPr>
        <w:t>Radviliškis</w:t>
      </w:r>
    </w:p>
    <w:p w14:paraId="5743DD43" w14:textId="77777777" w:rsidR="00F371B3" w:rsidRDefault="00F371B3" w:rsidP="00F371B3">
      <w:pPr>
        <w:rPr>
          <w:szCs w:val="24"/>
        </w:rPr>
      </w:pPr>
    </w:p>
    <w:p w14:paraId="618C278F" w14:textId="77777777" w:rsidR="00F371B3" w:rsidRDefault="00F371B3" w:rsidP="00F371B3">
      <w:pPr>
        <w:spacing w:line="276" w:lineRule="auto"/>
        <w:ind w:firstLine="709"/>
        <w:jc w:val="both"/>
        <w:rPr>
          <w:szCs w:val="24"/>
          <w:lang w:eastAsia="lt-LT"/>
        </w:rPr>
      </w:pPr>
      <w:r>
        <w:rPr>
          <w:szCs w:val="24"/>
        </w:rPr>
        <w:t xml:space="preserve">Vadovaudamasi Lietuvos Respublikos </w:t>
      </w:r>
      <w:r>
        <w:rPr>
          <w:szCs w:val="24"/>
          <w:lang w:eastAsia="lt-LT"/>
        </w:rPr>
        <w:t>vietos savivaldos įstatymo 16 straipsnio 1 dalimi,</w:t>
      </w:r>
      <w:r>
        <w:rPr>
          <w:color w:val="000000"/>
          <w:szCs w:val="24"/>
        </w:rPr>
        <w:t xml:space="preserve"> Lietuvos Respublikos sveikatos sistemos įstatymo 41 straipsniu, 63 straipsnio 5 punktu,</w:t>
      </w:r>
      <w:r>
        <w:t xml:space="preserve"> </w:t>
      </w:r>
      <w:r>
        <w:rPr>
          <w:szCs w:val="24"/>
          <w:lang w:eastAsia="lt-LT"/>
        </w:rPr>
        <w:t xml:space="preserve">Radviliškio rajono savivaldybės taryba </w:t>
      </w:r>
      <w:r>
        <w:rPr>
          <w:spacing w:val="30"/>
          <w:szCs w:val="24"/>
          <w:lang w:eastAsia="lt-LT"/>
        </w:rPr>
        <w:t>nusprendžia</w:t>
      </w:r>
      <w:r>
        <w:rPr>
          <w:szCs w:val="24"/>
          <w:lang w:eastAsia="lt-LT"/>
        </w:rPr>
        <w:t>:</w:t>
      </w:r>
    </w:p>
    <w:p w14:paraId="58D67915" w14:textId="094F3FEA" w:rsidR="00F371B3" w:rsidRDefault="00F371B3" w:rsidP="00F371B3">
      <w:pPr>
        <w:pStyle w:val="Sraopastraipa"/>
        <w:numPr>
          <w:ilvl w:val="0"/>
          <w:numId w:val="17"/>
        </w:numPr>
        <w:tabs>
          <w:tab w:val="left" w:pos="851"/>
          <w:tab w:val="left" w:pos="993"/>
        </w:tabs>
        <w:spacing w:line="276" w:lineRule="auto"/>
        <w:ind w:left="0" w:firstLine="709"/>
        <w:jc w:val="both"/>
        <w:rPr>
          <w:szCs w:val="24"/>
          <w:lang w:eastAsia="lt-LT"/>
        </w:rPr>
      </w:pPr>
      <w:r>
        <w:rPr>
          <w:szCs w:val="24"/>
          <w:lang w:eastAsia="lt-LT"/>
        </w:rPr>
        <w:t xml:space="preserve">Pakeisti Radviliškio rajono savivaldybės visuomenės sveikatos rėmimo specialiosios programos rengimo ir įgyvendinimo, projektų finansavimo, lėšų skyrimo, vertinimo komisijos ir atskaitomybės tvarkos aprašą (toliau – Aprašas), patvirtintą Radviliškio rajono savivaldybės tarybos 2022 m. lapkričio 24 d. sprendimo Nr. T-847 „Dėl Radviliškio rajono savivaldybės </w:t>
      </w:r>
      <w:r>
        <w:rPr>
          <w:color w:val="000000"/>
          <w:szCs w:val="24"/>
        </w:rPr>
        <w:t>visuomenės sveikatos rėmimo specialiosios programos rengimo ir įgyvendinimo, projektų finansavimo, lėšų skyrimo, vertinimo komisijos ir atskaitomybės tvarkos aprašo patvirtinimo</w:t>
      </w:r>
      <w:r>
        <w:rPr>
          <w:szCs w:val="24"/>
          <w:lang w:eastAsia="lt-LT"/>
        </w:rPr>
        <w:t>“ 1 punktu:</w:t>
      </w:r>
    </w:p>
    <w:p w14:paraId="36EFF631" w14:textId="77777777" w:rsidR="00F371B3" w:rsidRDefault="00F371B3" w:rsidP="00F371B3">
      <w:pPr>
        <w:pStyle w:val="Sraopastraipa"/>
        <w:numPr>
          <w:ilvl w:val="1"/>
          <w:numId w:val="18"/>
        </w:numPr>
        <w:spacing w:line="276" w:lineRule="auto"/>
        <w:ind w:hanging="562"/>
        <w:jc w:val="both"/>
        <w:rPr>
          <w:szCs w:val="24"/>
          <w:lang w:eastAsia="lt-LT"/>
        </w:rPr>
      </w:pPr>
      <w:r>
        <w:rPr>
          <w:szCs w:val="24"/>
          <w:lang w:eastAsia="lt-LT"/>
        </w:rPr>
        <w:t>pakeisti 6 punktą ir išdėstyti jį taip:</w:t>
      </w:r>
    </w:p>
    <w:p w14:paraId="2EC48E4B" w14:textId="653BA6FC" w:rsidR="00F371B3" w:rsidRDefault="00F371B3" w:rsidP="00F371B3">
      <w:pPr>
        <w:spacing w:line="276" w:lineRule="auto"/>
        <w:ind w:firstLine="720"/>
        <w:jc w:val="both"/>
        <w:rPr>
          <w:szCs w:val="24"/>
          <w:lang w:eastAsia="lt-LT"/>
        </w:rPr>
      </w:pPr>
      <w:r>
        <w:rPr>
          <w:szCs w:val="24"/>
          <w:lang w:eastAsia="lt-LT"/>
        </w:rPr>
        <w:t>„6.</w:t>
      </w:r>
      <w:r>
        <w:rPr>
          <w:color w:val="000000"/>
          <w:szCs w:val="24"/>
        </w:rPr>
        <w:t xml:space="preserve"> Maksimali Specialiosios programos vieno projekto veikloms įgyvendinti skiriama suma negali viršyti 2 000 Eur (du tūkstančiai eurų), išskyrus tuos atvejus, kai Radviliškio rajono savivaldybės Bendruomenės sveikatos taryba (toliau – Komisija) nusprendžia kitaip, įvertindama projekto svarbą Radviliškio rajono gyventojams</w:t>
      </w:r>
      <w:r>
        <w:rPr>
          <w:szCs w:val="24"/>
          <w:lang w:eastAsia="lt-LT"/>
        </w:rPr>
        <w:t>.“;</w:t>
      </w:r>
    </w:p>
    <w:p w14:paraId="45939A94" w14:textId="77777777" w:rsidR="00F371B3" w:rsidRDefault="00F371B3" w:rsidP="00F371B3">
      <w:pPr>
        <w:pStyle w:val="Sraopastraipa"/>
        <w:numPr>
          <w:ilvl w:val="1"/>
          <w:numId w:val="18"/>
        </w:numPr>
        <w:spacing w:line="276" w:lineRule="auto"/>
        <w:jc w:val="both"/>
        <w:rPr>
          <w:szCs w:val="24"/>
          <w:lang w:eastAsia="lt-LT"/>
        </w:rPr>
      </w:pPr>
      <w:r>
        <w:rPr>
          <w:szCs w:val="24"/>
          <w:lang w:eastAsia="lt-LT"/>
        </w:rPr>
        <w:t>pakeisti 12.2. papunktį ir jį išdėstyti taip:</w:t>
      </w:r>
    </w:p>
    <w:p w14:paraId="4A9DF69B" w14:textId="35188806" w:rsidR="00F371B3" w:rsidRDefault="00F371B3" w:rsidP="00F371B3">
      <w:pPr>
        <w:spacing w:line="276" w:lineRule="auto"/>
        <w:ind w:firstLine="709"/>
        <w:jc w:val="both"/>
        <w:rPr>
          <w:szCs w:val="24"/>
          <w:lang w:eastAsia="lt-LT"/>
        </w:rPr>
      </w:pPr>
      <w:r>
        <w:rPr>
          <w:szCs w:val="24"/>
          <w:lang w:eastAsia="lt-LT"/>
        </w:rPr>
        <w:t>,,</w:t>
      </w:r>
      <w:r>
        <w:rPr>
          <w:color w:val="000000"/>
        </w:rPr>
        <w:t>12.2. Savivaldybės meras, Komisijos rekomendacijos pagrindu, atsižvelgdamas į</w:t>
      </w:r>
      <w:r w:rsidR="002D7EF3">
        <w:rPr>
          <w:color w:val="000000"/>
        </w:rPr>
        <w:t xml:space="preserve"> </w:t>
      </w:r>
      <w:r>
        <w:rPr>
          <w:color w:val="000000"/>
        </w:rPr>
        <w:t>atsiradusias nenumatytas situacijas sveikatos srityje, Radviliškio rajono gyventojų poreikius, pokyčius sveikatos politikoje, gali skirti lėšas konkrečiai problemai spręsti.“;</w:t>
      </w:r>
    </w:p>
    <w:p w14:paraId="290A8628" w14:textId="77777777" w:rsidR="00F371B3" w:rsidRDefault="00F371B3" w:rsidP="00F371B3">
      <w:pPr>
        <w:spacing w:line="276" w:lineRule="auto"/>
        <w:ind w:firstLine="851"/>
        <w:jc w:val="both"/>
        <w:rPr>
          <w:szCs w:val="24"/>
          <w:lang w:eastAsia="lt-LT"/>
        </w:rPr>
      </w:pPr>
      <w:r>
        <w:rPr>
          <w:szCs w:val="24"/>
          <w:lang w:eastAsia="lt-LT"/>
        </w:rPr>
        <w:t>1.3. pakeisti 29 punktą ir išdėstyti jį taip:</w:t>
      </w:r>
    </w:p>
    <w:p w14:paraId="13C96AF3" w14:textId="77777777" w:rsidR="00F371B3" w:rsidRDefault="00F371B3" w:rsidP="00F371B3">
      <w:pPr>
        <w:tabs>
          <w:tab w:val="left" w:pos="1135"/>
          <w:tab w:val="left" w:pos="1418"/>
        </w:tabs>
        <w:spacing w:line="276" w:lineRule="auto"/>
        <w:ind w:firstLine="720"/>
        <w:jc w:val="both"/>
      </w:pPr>
      <w:r>
        <w:rPr>
          <w:szCs w:val="24"/>
          <w:lang w:eastAsia="lt-LT"/>
        </w:rPr>
        <w:t>„</w:t>
      </w:r>
      <w:r>
        <w:rPr>
          <w:rFonts w:eastAsia="Calibri"/>
          <w:szCs w:val="24"/>
        </w:rPr>
        <w:t xml:space="preserve">29. </w:t>
      </w:r>
      <w:r>
        <w:rPr>
          <w:rFonts w:eastAsia="Calibri"/>
          <w:color w:val="000000"/>
          <w:szCs w:val="24"/>
        </w:rPr>
        <w:t>Nutarimas dėl rekomendacijos finansuoti projektus įforminamas protokolu, kurį pasirašo Komisijos pirmininkas, sekretorius (renkamas posėdžio metu) ir Komisijos nariai. Posėdžius protokoluoja sekretorius. Vyriausiasis specialistas (Savivaldybės gydytojas) per 10 darbo dienų nuo Specialiosios programos projektų patvirtinimo Komisijos posėdyje raštu arba elektroniniu paštu informuoja paraiškų teikėjus apie priimtą sprendimą dėl projekto finansavimo.“;</w:t>
      </w:r>
    </w:p>
    <w:p w14:paraId="3118AB85" w14:textId="77777777" w:rsidR="00F371B3" w:rsidRDefault="00F371B3" w:rsidP="00F371B3">
      <w:pPr>
        <w:pStyle w:val="Sraopastraipa"/>
        <w:numPr>
          <w:ilvl w:val="1"/>
          <w:numId w:val="19"/>
        </w:numPr>
        <w:spacing w:line="276" w:lineRule="auto"/>
        <w:jc w:val="both"/>
        <w:rPr>
          <w:szCs w:val="24"/>
          <w:lang w:eastAsia="lt-LT"/>
        </w:rPr>
      </w:pPr>
      <w:r>
        <w:rPr>
          <w:szCs w:val="24"/>
          <w:lang w:eastAsia="lt-LT"/>
        </w:rPr>
        <w:t>pakeisti 31 punktą ir išdėstyti jį taip:</w:t>
      </w:r>
    </w:p>
    <w:p w14:paraId="1A78CC7C" w14:textId="77777777" w:rsidR="00F371B3" w:rsidRDefault="00F371B3" w:rsidP="00F371B3">
      <w:pPr>
        <w:spacing w:line="276" w:lineRule="auto"/>
        <w:ind w:firstLine="851"/>
        <w:jc w:val="both"/>
        <w:rPr>
          <w:szCs w:val="24"/>
          <w:lang w:eastAsia="lt-LT"/>
        </w:rPr>
      </w:pPr>
      <w:r>
        <w:rPr>
          <w:szCs w:val="24"/>
          <w:lang w:eastAsia="lt-LT"/>
        </w:rPr>
        <w:t>„31</w:t>
      </w:r>
      <w:r>
        <w:rPr>
          <w:b/>
          <w:szCs w:val="24"/>
          <w:lang w:eastAsia="lt-LT"/>
        </w:rPr>
        <w:t xml:space="preserve">. </w:t>
      </w:r>
      <w:r>
        <w:rPr>
          <w:color w:val="000000"/>
          <w:szCs w:val="24"/>
        </w:rPr>
        <w:t>Vyriausiasis specialistas (savivaldybės gydytojas) rengia Radviliškio rajono savivaldybės visuomenės sveikatos rėmimo specialiosios programos lėšų 20__ m. pajamų ir išlaidų plano (toliau – planas) projektą (3 priedas) ir teikia tvirtinti jį Savivaldybės merui ne vėliau kaip iki einamųjų metų kovo 30 d.</w:t>
      </w:r>
      <w:r>
        <w:rPr>
          <w:szCs w:val="24"/>
          <w:lang w:eastAsia="lt-LT"/>
        </w:rPr>
        <w:t>“;</w:t>
      </w:r>
    </w:p>
    <w:p w14:paraId="2749693F" w14:textId="77777777" w:rsidR="00F371B3" w:rsidRDefault="00F371B3" w:rsidP="00F371B3">
      <w:pPr>
        <w:spacing w:line="276" w:lineRule="auto"/>
        <w:ind w:left="851" w:hanging="142"/>
        <w:jc w:val="both"/>
        <w:rPr>
          <w:szCs w:val="24"/>
          <w:lang w:eastAsia="lt-LT"/>
        </w:rPr>
      </w:pPr>
      <w:r>
        <w:rPr>
          <w:szCs w:val="24"/>
          <w:lang w:eastAsia="lt-LT"/>
        </w:rPr>
        <w:t>1.5. pakeisti 32 punktą ir išdėstyti jį taip:</w:t>
      </w:r>
    </w:p>
    <w:p w14:paraId="46575234" w14:textId="77777777" w:rsidR="00F371B3" w:rsidRDefault="00F371B3" w:rsidP="00F371B3">
      <w:pPr>
        <w:pStyle w:val="Sraopastraipa"/>
        <w:spacing w:line="276" w:lineRule="auto"/>
        <w:ind w:left="0" w:firstLine="709"/>
        <w:jc w:val="both"/>
        <w:rPr>
          <w:szCs w:val="24"/>
          <w:lang w:eastAsia="lt-LT"/>
        </w:rPr>
      </w:pPr>
      <w:r>
        <w:rPr>
          <w:szCs w:val="24"/>
          <w:lang w:eastAsia="lt-LT"/>
        </w:rPr>
        <w:lastRenderedPageBreak/>
        <w:t xml:space="preserve">„32. </w:t>
      </w:r>
      <w:r>
        <w:rPr>
          <w:color w:val="000000"/>
          <w:szCs w:val="24"/>
        </w:rPr>
        <w:t>Savivaldybės merui patvirtinus planą, Vyriausiasis specialistas (Savivaldybės gydytojas) informuoja vykdytojus, kurių sveikatos programos priemonės bus finansuojamos, apie skirtas lėšas, numatytas priemonei įvykdyti.</w:t>
      </w:r>
      <w:r>
        <w:rPr>
          <w:szCs w:val="24"/>
          <w:lang w:eastAsia="lt-LT"/>
        </w:rPr>
        <w:t>“;</w:t>
      </w:r>
    </w:p>
    <w:p w14:paraId="1EF97733" w14:textId="77777777" w:rsidR="00F371B3" w:rsidRDefault="00F371B3" w:rsidP="00F371B3">
      <w:pPr>
        <w:spacing w:line="276" w:lineRule="auto"/>
        <w:ind w:left="851" w:hanging="142"/>
        <w:jc w:val="both"/>
        <w:rPr>
          <w:szCs w:val="24"/>
          <w:lang w:eastAsia="lt-LT"/>
        </w:rPr>
      </w:pPr>
      <w:r>
        <w:rPr>
          <w:szCs w:val="24"/>
          <w:lang w:eastAsia="lt-LT"/>
        </w:rPr>
        <w:t>1.6. pakeisti 33 punktą ir išdėstyti jį taip:</w:t>
      </w:r>
    </w:p>
    <w:p w14:paraId="635E9EFD" w14:textId="77777777" w:rsidR="00F371B3" w:rsidRDefault="00F371B3" w:rsidP="00F371B3">
      <w:pPr>
        <w:pStyle w:val="Sraopastraipa"/>
        <w:spacing w:line="276" w:lineRule="auto"/>
        <w:ind w:left="0" w:firstLine="709"/>
        <w:jc w:val="both"/>
        <w:rPr>
          <w:szCs w:val="24"/>
          <w:lang w:eastAsia="lt-LT"/>
        </w:rPr>
      </w:pPr>
      <w:r>
        <w:rPr>
          <w:szCs w:val="24"/>
          <w:lang w:eastAsia="lt-LT"/>
        </w:rPr>
        <w:t>„33.</w:t>
      </w:r>
      <w:r>
        <w:rPr>
          <w:color w:val="000000"/>
          <w:spacing w:val="-18"/>
          <w:szCs w:val="24"/>
        </w:rPr>
        <w:t xml:space="preserve"> S</w:t>
      </w:r>
      <w:r>
        <w:rPr>
          <w:color w:val="000000"/>
          <w:szCs w:val="24"/>
        </w:rPr>
        <w:t xml:space="preserve">u </w:t>
      </w:r>
      <w:r>
        <w:rPr>
          <w:rFonts w:eastAsia="Calibri"/>
          <w:color w:val="000000"/>
          <w:szCs w:val="24"/>
        </w:rPr>
        <w:t xml:space="preserve">Specialiosios programos projektų, </w:t>
      </w:r>
      <w:r>
        <w:rPr>
          <w:color w:val="000000"/>
          <w:szCs w:val="24"/>
        </w:rPr>
        <w:t xml:space="preserve">kuriems skirtas finansavimas, </w:t>
      </w:r>
      <w:r>
        <w:rPr>
          <w:rFonts w:eastAsia="Calibri"/>
          <w:color w:val="000000"/>
          <w:szCs w:val="24"/>
        </w:rPr>
        <w:t xml:space="preserve">vykdytojais </w:t>
      </w:r>
      <w:r>
        <w:rPr>
          <w:color w:val="000000"/>
          <w:szCs w:val="24"/>
        </w:rPr>
        <w:t>Savivaldybės administracijos vardu Savivaldybės administracijos direktorius pasirašo Radviliškio rajono savivaldybės visuomenės sveikatos rėmimo specialiosios programos lėšų panaudojimo sutartis (toliau – Sutartis) (4 priedas)</w:t>
      </w:r>
      <w:r>
        <w:rPr>
          <w:szCs w:val="24"/>
          <w:lang w:eastAsia="lt-LT"/>
        </w:rPr>
        <w:t>.“;</w:t>
      </w:r>
    </w:p>
    <w:p w14:paraId="40064A58" w14:textId="253CC40A" w:rsidR="00F371B3" w:rsidRDefault="00F371B3" w:rsidP="00F371B3">
      <w:pPr>
        <w:pStyle w:val="Sraopastraipa"/>
        <w:numPr>
          <w:ilvl w:val="1"/>
          <w:numId w:val="20"/>
        </w:numPr>
        <w:tabs>
          <w:tab w:val="left" w:pos="993"/>
        </w:tabs>
        <w:spacing w:line="276" w:lineRule="auto"/>
        <w:jc w:val="both"/>
        <w:rPr>
          <w:szCs w:val="24"/>
          <w:lang w:eastAsia="lt-LT"/>
        </w:rPr>
      </w:pPr>
      <w:r>
        <w:rPr>
          <w:szCs w:val="24"/>
          <w:lang w:eastAsia="lt-LT"/>
        </w:rPr>
        <w:t xml:space="preserve"> pakeisti 41 punktą ir išdėstyti jį taip:</w:t>
      </w:r>
    </w:p>
    <w:p w14:paraId="4C5EE42A" w14:textId="77777777" w:rsidR="00F371B3" w:rsidRDefault="00F371B3" w:rsidP="00F371B3">
      <w:pPr>
        <w:spacing w:line="276" w:lineRule="auto"/>
        <w:ind w:firstLine="709"/>
        <w:jc w:val="both"/>
        <w:rPr>
          <w:szCs w:val="24"/>
          <w:lang w:eastAsia="lt-LT"/>
        </w:rPr>
      </w:pPr>
      <w:r>
        <w:rPr>
          <w:szCs w:val="24"/>
          <w:lang w:eastAsia="lt-LT"/>
        </w:rPr>
        <w:t xml:space="preserve">„41. </w:t>
      </w:r>
      <w:r>
        <w:rPr>
          <w:rFonts w:eastAsia="Calibri"/>
          <w:color w:val="000000"/>
          <w:szCs w:val="24"/>
        </w:rPr>
        <w:t>Komisijos siūlymu lėšos priemonei įgyvendinti skiriamos Savivaldybės mero potvarkiu“;</w:t>
      </w:r>
    </w:p>
    <w:p w14:paraId="6F64030F" w14:textId="77777777" w:rsidR="00F371B3" w:rsidRDefault="00F371B3" w:rsidP="00F371B3">
      <w:pPr>
        <w:pStyle w:val="Sraopastraipa"/>
        <w:numPr>
          <w:ilvl w:val="1"/>
          <w:numId w:val="20"/>
        </w:numPr>
        <w:spacing w:line="276" w:lineRule="auto"/>
        <w:jc w:val="both"/>
        <w:rPr>
          <w:szCs w:val="24"/>
          <w:lang w:eastAsia="lt-LT"/>
        </w:rPr>
      </w:pPr>
      <w:r>
        <w:rPr>
          <w:szCs w:val="24"/>
          <w:lang w:eastAsia="lt-LT"/>
        </w:rPr>
        <w:t>pakeisti 45 punktą ir išdėstyti jį taip:</w:t>
      </w:r>
    </w:p>
    <w:p w14:paraId="6AD6548D" w14:textId="12B473FC" w:rsidR="00F371B3" w:rsidRDefault="00F371B3" w:rsidP="0055703E">
      <w:pPr>
        <w:pStyle w:val="Sraopastraipa"/>
        <w:ind w:left="0" w:firstLine="709"/>
        <w:jc w:val="both"/>
        <w:rPr>
          <w:szCs w:val="24"/>
          <w:lang w:eastAsia="lt-LT"/>
        </w:rPr>
      </w:pPr>
      <w:r>
        <w:rPr>
          <w:szCs w:val="24"/>
          <w:lang w:eastAsia="lt-LT"/>
        </w:rPr>
        <w:t>„45.</w:t>
      </w:r>
      <w:r>
        <w:rPr>
          <w:color w:val="000000"/>
          <w:szCs w:val="24"/>
          <w:lang w:eastAsia="lt-LT"/>
        </w:rPr>
        <w:t xml:space="preserve"> Priėmus sprendimą dėl projekto finansavimo, </w:t>
      </w:r>
      <w:r>
        <w:rPr>
          <w:color w:val="000000"/>
          <w:szCs w:val="24"/>
        </w:rPr>
        <w:t xml:space="preserve">per 30 kalendorinių dienų nuo Savivaldybės mero potvarkio dėl lėšų skyrimo priemonės vykdytojams įsigaliojimo dienos, </w:t>
      </w:r>
      <w:r>
        <w:rPr>
          <w:color w:val="000000"/>
          <w:szCs w:val="24"/>
          <w:lang w:eastAsia="lt-LT"/>
        </w:rPr>
        <w:t>Savivaldybės administracijos direktorius ir projekto vykdytojas pasirašo Sutartį</w:t>
      </w:r>
      <w:r>
        <w:rPr>
          <w:color w:val="000000"/>
          <w:szCs w:val="24"/>
        </w:rPr>
        <w:t xml:space="preserve"> (4 priedas</w:t>
      </w:r>
      <w:r>
        <w:rPr>
          <w:szCs w:val="24"/>
          <w:lang w:eastAsia="lt-LT"/>
        </w:rPr>
        <w:t>)“</w:t>
      </w:r>
      <w:r w:rsidR="0055703E">
        <w:rPr>
          <w:szCs w:val="24"/>
          <w:lang w:eastAsia="lt-LT"/>
        </w:rPr>
        <w:t>.</w:t>
      </w:r>
    </w:p>
    <w:p w14:paraId="2E158FB3" w14:textId="77777777" w:rsidR="0055703E" w:rsidRDefault="0055703E" w:rsidP="0055703E">
      <w:pPr>
        <w:jc w:val="both"/>
        <w:rPr>
          <w:szCs w:val="24"/>
          <w:lang w:eastAsia="lt-LT"/>
        </w:rPr>
      </w:pPr>
    </w:p>
    <w:p w14:paraId="4B50F06F" w14:textId="77777777" w:rsidR="0055703E" w:rsidRDefault="0055703E" w:rsidP="0055703E">
      <w:pPr>
        <w:jc w:val="both"/>
        <w:rPr>
          <w:szCs w:val="24"/>
          <w:lang w:eastAsia="lt-LT"/>
        </w:rPr>
      </w:pPr>
    </w:p>
    <w:p w14:paraId="4735CCB7" w14:textId="77777777" w:rsidR="0055703E" w:rsidRDefault="0055703E" w:rsidP="0055703E">
      <w:pPr>
        <w:jc w:val="both"/>
        <w:rPr>
          <w:szCs w:val="24"/>
          <w:lang w:eastAsia="lt-LT"/>
        </w:rPr>
      </w:pPr>
    </w:p>
    <w:p w14:paraId="4A6A5944" w14:textId="0600A46B" w:rsidR="0055703E" w:rsidRPr="0055703E" w:rsidRDefault="0055703E" w:rsidP="0055703E">
      <w:pPr>
        <w:jc w:val="both"/>
        <w:rPr>
          <w:szCs w:val="24"/>
          <w:lang w:eastAsia="lt-LT"/>
        </w:rPr>
      </w:pPr>
      <w:r>
        <w:rPr>
          <w:szCs w:val="24"/>
          <w:lang w:eastAsia="lt-LT"/>
        </w:rPr>
        <w:t>Savivaldybės meras                                                                                              Kazimieras Račkauskis</w:t>
      </w:r>
    </w:p>
    <w:p w14:paraId="3B769A09" w14:textId="77777777" w:rsidR="00F371B3" w:rsidRDefault="00F371B3" w:rsidP="0055703E">
      <w:pPr>
        <w:jc w:val="both"/>
      </w:pPr>
    </w:p>
    <w:p w14:paraId="50002C00" w14:textId="77777777" w:rsidR="00F371B3" w:rsidRDefault="00F371B3" w:rsidP="0055703E">
      <w:pPr>
        <w:tabs>
          <w:tab w:val="left" w:pos="1134"/>
        </w:tabs>
        <w:ind w:firstLine="851"/>
        <w:jc w:val="both"/>
        <w:rPr>
          <w:szCs w:val="24"/>
          <w:lang w:eastAsia="lt-LT"/>
        </w:rPr>
      </w:pPr>
    </w:p>
    <w:p w14:paraId="31A4E8F2" w14:textId="77777777" w:rsidR="00F371B3" w:rsidRDefault="00F371B3" w:rsidP="0055703E">
      <w:pPr>
        <w:tabs>
          <w:tab w:val="left" w:pos="1134"/>
        </w:tabs>
        <w:ind w:firstLine="851"/>
        <w:jc w:val="both"/>
        <w:rPr>
          <w:szCs w:val="24"/>
          <w:lang w:eastAsia="lt-LT"/>
        </w:rPr>
      </w:pPr>
    </w:p>
    <w:p w14:paraId="0AC1C357" w14:textId="77777777" w:rsidR="004D3C04" w:rsidRPr="004F2ABE" w:rsidRDefault="004D3C04" w:rsidP="004F2ABE">
      <w:pPr>
        <w:ind w:firstLine="4253"/>
        <w:jc w:val="both"/>
        <w:rPr>
          <w:szCs w:val="24"/>
          <w:lang w:eastAsia="lt-LT"/>
        </w:rPr>
      </w:pPr>
    </w:p>
    <w:p w14:paraId="466F9F65" w14:textId="77777777" w:rsidR="004D3C04" w:rsidRPr="004F2ABE" w:rsidRDefault="004D3C04" w:rsidP="004F2ABE">
      <w:pPr>
        <w:ind w:firstLine="4253"/>
        <w:jc w:val="both"/>
        <w:rPr>
          <w:szCs w:val="24"/>
          <w:lang w:eastAsia="lt-LT"/>
        </w:rPr>
      </w:pPr>
    </w:p>
    <w:p w14:paraId="4342C7C6" w14:textId="77777777" w:rsidR="004D3C04" w:rsidRPr="004F2ABE" w:rsidRDefault="004D3C04" w:rsidP="004F2ABE">
      <w:pPr>
        <w:ind w:firstLine="4253"/>
        <w:jc w:val="both"/>
        <w:rPr>
          <w:szCs w:val="24"/>
          <w:lang w:eastAsia="lt-LT"/>
        </w:rPr>
      </w:pPr>
    </w:p>
    <w:p w14:paraId="73F6C7D9" w14:textId="77777777" w:rsidR="004D3C04" w:rsidRPr="004F2ABE" w:rsidRDefault="004D3C04" w:rsidP="004F2ABE">
      <w:pPr>
        <w:ind w:firstLine="4253"/>
        <w:jc w:val="both"/>
        <w:rPr>
          <w:szCs w:val="24"/>
          <w:lang w:eastAsia="lt-LT"/>
        </w:rPr>
      </w:pPr>
    </w:p>
    <w:p w14:paraId="5D5DD6A0" w14:textId="77777777" w:rsidR="004D3C04" w:rsidRPr="004F2ABE" w:rsidRDefault="004D3C04" w:rsidP="004F2ABE">
      <w:pPr>
        <w:ind w:firstLine="4253"/>
        <w:jc w:val="both"/>
        <w:rPr>
          <w:szCs w:val="24"/>
          <w:lang w:eastAsia="lt-LT"/>
        </w:rPr>
      </w:pPr>
    </w:p>
    <w:p w14:paraId="73FFAFA2" w14:textId="77777777" w:rsidR="004D3C04" w:rsidRPr="004F2ABE" w:rsidRDefault="004D3C04" w:rsidP="004F2ABE">
      <w:pPr>
        <w:ind w:firstLine="4253"/>
        <w:jc w:val="both"/>
        <w:rPr>
          <w:szCs w:val="24"/>
          <w:lang w:eastAsia="lt-LT"/>
        </w:rPr>
      </w:pPr>
    </w:p>
    <w:p w14:paraId="3301CF31" w14:textId="77777777" w:rsidR="004D3C04" w:rsidRPr="004F2ABE" w:rsidRDefault="004D3C04" w:rsidP="004F2ABE">
      <w:pPr>
        <w:ind w:firstLine="4253"/>
        <w:jc w:val="both"/>
        <w:rPr>
          <w:szCs w:val="24"/>
          <w:lang w:eastAsia="lt-LT"/>
        </w:rPr>
      </w:pPr>
    </w:p>
    <w:p w14:paraId="67764FA8" w14:textId="77777777" w:rsidR="004D3C04" w:rsidRPr="004F2ABE" w:rsidRDefault="004D3C04" w:rsidP="004F2ABE">
      <w:pPr>
        <w:ind w:firstLine="4253"/>
        <w:jc w:val="both"/>
        <w:rPr>
          <w:szCs w:val="24"/>
          <w:lang w:eastAsia="lt-LT"/>
        </w:rPr>
      </w:pPr>
    </w:p>
    <w:p w14:paraId="2CA9FFF4" w14:textId="77777777" w:rsidR="00F371B3" w:rsidRPr="004F2ABE" w:rsidRDefault="00F371B3" w:rsidP="00F371B3">
      <w:pPr>
        <w:jc w:val="both"/>
        <w:rPr>
          <w:szCs w:val="24"/>
          <w:lang w:eastAsia="lt-LT"/>
        </w:rPr>
      </w:pPr>
    </w:p>
    <w:sectPr w:rsidR="00F371B3" w:rsidRPr="004F2ABE" w:rsidSect="00E35648">
      <w:headerReference w:type="even" r:id="rId9"/>
      <w:headerReference w:type="default" r:id="rId10"/>
      <w:footerReference w:type="even" r:id="rId11"/>
      <w:footerReference w:type="default" r:id="rId12"/>
      <w:headerReference w:type="first" r:id="rId13"/>
      <w:pgSz w:w="11907" w:h="16840" w:code="9"/>
      <w:pgMar w:top="1134" w:right="567"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8AF6BF" w14:textId="77777777" w:rsidR="00E35648" w:rsidRDefault="00E35648">
      <w:r>
        <w:separator/>
      </w:r>
    </w:p>
  </w:endnote>
  <w:endnote w:type="continuationSeparator" w:id="0">
    <w:p w14:paraId="00536A17" w14:textId="77777777" w:rsidR="00E35648" w:rsidRDefault="00E356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OpenSymbol">
    <w:altName w:val="Times New Roman"/>
    <w:charset w:val="00"/>
    <w:family w:val="auto"/>
    <w:pitch w:val="default"/>
  </w:font>
  <w:font w:name="Calibri">
    <w:panose1 w:val="020F0502020204030204"/>
    <w:charset w:val="BA"/>
    <w:family w:val="swiss"/>
    <w:pitch w:val="variable"/>
    <w:sig w:usb0="E4002EFF" w:usb1="C2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D1AE6" w14:textId="77777777" w:rsidR="00F72D38" w:rsidRDefault="00F72D38">
    <w:pPr>
      <w:tabs>
        <w:tab w:val="center" w:pos="4153"/>
        <w:tab w:val="right" w:pos="8306"/>
      </w:tabs>
      <w:rPr>
        <w:rFonts w:ascii="TimesLT" w:hAnsi="TimesLT"/>
        <w:sz w:val="2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B5F4BF" w14:textId="77777777" w:rsidR="00F72D38" w:rsidRDefault="00F72D38">
    <w:pPr>
      <w:tabs>
        <w:tab w:val="center" w:pos="4153"/>
        <w:tab w:val="right" w:pos="8306"/>
      </w:tabs>
      <w:rPr>
        <w:rFonts w:ascii="TimesLT" w:hAnsi="TimesLT"/>
        <w:sz w:val="26"/>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6E4090" w14:textId="77777777" w:rsidR="00E35648" w:rsidRDefault="00E35648">
      <w:r>
        <w:separator/>
      </w:r>
    </w:p>
  </w:footnote>
  <w:footnote w:type="continuationSeparator" w:id="0">
    <w:p w14:paraId="5F4B4DBC" w14:textId="77777777" w:rsidR="00E35648" w:rsidRDefault="00E356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D143FF" w14:textId="77777777" w:rsidR="00F72D38" w:rsidRDefault="00F72D38">
    <w:pPr>
      <w:framePr w:wrap="auto" w:vAnchor="text" w:hAnchor="margin" w:xAlign="center" w:y="1"/>
      <w:tabs>
        <w:tab w:val="center" w:pos="4153"/>
        <w:tab w:val="right" w:pos="8306"/>
      </w:tabs>
      <w:rPr>
        <w:rFonts w:ascii="TimesLT" w:hAnsi="TimesLT"/>
        <w:sz w:val="26"/>
        <w:lang w:eastAsia="lt-LT"/>
      </w:rPr>
    </w:pPr>
    <w:r>
      <w:rPr>
        <w:rFonts w:ascii="TimesLT" w:hAnsi="TimesLT"/>
        <w:sz w:val="26"/>
        <w:lang w:eastAsia="lt-LT"/>
      </w:rPr>
      <w:fldChar w:fldCharType="begin"/>
    </w:r>
    <w:r>
      <w:rPr>
        <w:rFonts w:ascii="TimesLT" w:hAnsi="TimesLT"/>
        <w:sz w:val="26"/>
        <w:lang w:eastAsia="lt-LT"/>
      </w:rPr>
      <w:instrText xml:space="preserve">PAGE  </w:instrText>
    </w:r>
    <w:r>
      <w:rPr>
        <w:rFonts w:ascii="TimesLT" w:hAnsi="TimesLT"/>
        <w:sz w:val="26"/>
        <w:lang w:eastAsia="lt-LT"/>
      </w:rPr>
      <w:fldChar w:fldCharType="separate"/>
    </w:r>
    <w:r>
      <w:rPr>
        <w:rFonts w:ascii="TimesLT" w:hAnsi="TimesLT"/>
        <w:sz w:val="26"/>
        <w:lang w:eastAsia="lt-LT"/>
      </w:rPr>
      <w:t>1</w:t>
    </w:r>
    <w:r>
      <w:rPr>
        <w:rFonts w:ascii="TimesLT" w:hAnsi="TimesLT"/>
        <w:sz w:val="26"/>
        <w:lang w:eastAsia="lt-LT"/>
      </w:rPr>
      <w:fldChar w:fldCharType="end"/>
    </w:r>
  </w:p>
  <w:p w14:paraId="772A496D" w14:textId="77777777" w:rsidR="00F72D38" w:rsidRDefault="00F72D38">
    <w:pPr>
      <w:tabs>
        <w:tab w:val="center" w:pos="4153"/>
        <w:tab w:val="right" w:pos="8306"/>
      </w:tabs>
      <w:rPr>
        <w:rFonts w:ascii="TimesLT" w:hAnsi="TimesLT"/>
        <w:sz w:val="26"/>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F0B20" w14:textId="77777777" w:rsidR="00F72D38" w:rsidRDefault="00F72D38" w:rsidP="00F72D38">
    <w:pPr>
      <w:tabs>
        <w:tab w:val="center" w:pos="4153"/>
        <w:tab w:val="right" w:pos="8306"/>
      </w:tabs>
      <w:rPr>
        <w:szCs w:val="24"/>
        <w:lang w:eastAsia="lt-LT"/>
      </w:rPr>
    </w:pPr>
  </w:p>
  <w:p w14:paraId="239A7BA1" w14:textId="77777777" w:rsidR="00F72D38" w:rsidRDefault="00F72D38" w:rsidP="00F72D38">
    <w:pPr>
      <w:tabs>
        <w:tab w:val="center" w:pos="4153"/>
        <w:tab w:val="right" w:pos="8306"/>
      </w:tabs>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9736F" w14:textId="77777777" w:rsidR="00F72D38" w:rsidRDefault="00F72D38">
    <w:pPr>
      <w:tabs>
        <w:tab w:val="center" w:pos="4153"/>
        <w:tab w:val="right" w:pos="8306"/>
      </w:tabs>
      <w:rPr>
        <w:rFonts w:ascii="TimesLT" w:hAnsi="TimesLT"/>
        <w:sz w:val="26"/>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457F"/>
    <w:multiLevelType w:val="hybridMultilevel"/>
    <w:tmpl w:val="11286F30"/>
    <w:lvl w:ilvl="0" w:tplc="0E368A5C">
      <w:start w:val="1"/>
      <w:numFmt w:val="decimal"/>
      <w:lvlText w:val="%1."/>
      <w:lvlJc w:val="left"/>
      <w:pPr>
        <w:tabs>
          <w:tab w:val="num" w:pos="720"/>
        </w:tabs>
        <w:ind w:left="72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917098"/>
    <w:multiLevelType w:val="multilevel"/>
    <w:tmpl w:val="99B8B0E4"/>
    <w:lvl w:ilvl="0">
      <w:start w:val="1"/>
      <w:numFmt w:val="decimal"/>
      <w:lvlText w:val="%1."/>
      <w:lvlJc w:val="left"/>
      <w:pPr>
        <w:ind w:left="360" w:hanging="360"/>
      </w:pPr>
      <w:rPr>
        <w:rFonts w:hint="default"/>
      </w:rPr>
    </w:lvl>
    <w:lvl w:ilvl="1">
      <w:start w:val="2"/>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 w15:restartNumberingAfterBreak="0">
    <w:nsid w:val="0655125A"/>
    <w:multiLevelType w:val="multilevel"/>
    <w:tmpl w:val="55109DB4"/>
    <w:lvl w:ilvl="0">
      <w:start w:val="1"/>
      <w:numFmt w:val="decimal"/>
      <w:lvlText w:val="%1"/>
      <w:lvlJc w:val="left"/>
      <w:pPr>
        <w:ind w:left="360" w:hanging="360"/>
      </w:pPr>
      <w:rPr>
        <w:rFonts w:hint="default"/>
      </w:rPr>
    </w:lvl>
    <w:lvl w:ilvl="1">
      <w:start w:val="7"/>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 w15:restartNumberingAfterBreak="0">
    <w:nsid w:val="0BA85CDD"/>
    <w:multiLevelType w:val="hybridMultilevel"/>
    <w:tmpl w:val="1AF0EB16"/>
    <w:lvl w:ilvl="0" w:tplc="6FC2E24C">
      <w:start w:val="1"/>
      <w:numFmt w:val="upperLetter"/>
      <w:lvlText w:val="(%1)"/>
      <w:lvlJc w:val="left"/>
      <w:pPr>
        <w:ind w:left="1069" w:hanging="360"/>
      </w:pPr>
      <w:rPr>
        <w:rFonts w:hint="default"/>
        <w:i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4" w15:restartNumberingAfterBreak="0">
    <w:nsid w:val="0D540D28"/>
    <w:multiLevelType w:val="hybridMultilevel"/>
    <w:tmpl w:val="FE942496"/>
    <w:lvl w:ilvl="0" w:tplc="AA46E8A6">
      <w:start w:val="1"/>
      <w:numFmt w:val="decimal"/>
      <w:lvlText w:val="%1."/>
      <w:lvlJc w:val="left"/>
      <w:pPr>
        <w:ind w:left="1656" w:hanging="360"/>
      </w:pPr>
      <w:rPr>
        <w:b/>
      </w:r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5" w15:restartNumberingAfterBreak="0">
    <w:nsid w:val="0E341567"/>
    <w:multiLevelType w:val="multilevel"/>
    <w:tmpl w:val="8E70C10A"/>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6" w15:restartNumberingAfterBreak="0">
    <w:nsid w:val="19940B5D"/>
    <w:multiLevelType w:val="multilevel"/>
    <w:tmpl w:val="28F4A566"/>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7" w15:restartNumberingAfterBreak="0">
    <w:nsid w:val="23750A20"/>
    <w:multiLevelType w:val="hybridMultilevel"/>
    <w:tmpl w:val="987EB922"/>
    <w:lvl w:ilvl="0" w:tplc="7AEC5510">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27A46675"/>
    <w:multiLevelType w:val="multilevel"/>
    <w:tmpl w:val="DFF0ADCC"/>
    <w:lvl w:ilvl="0">
      <w:start w:val="1"/>
      <w:numFmt w:val="decimal"/>
      <w:lvlText w:val="%1."/>
      <w:lvlJc w:val="left"/>
      <w:pPr>
        <w:ind w:left="720" w:hanging="360"/>
      </w:pPr>
      <w:rPr>
        <w:rFonts w:eastAsia="Calibri"/>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DC73B50"/>
    <w:multiLevelType w:val="multilevel"/>
    <w:tmpl w:val="4030DAE0"/>
    <w:lvl w:ilvl="0">
      <w:start w:val="1"/>
      <w:numFmt w:val="decimal"/>
      <w:lvlText w:val="%1."/>
      <w:lvlJc w:val="left"/>
      <w:pPr>
        <w:ind w:left="720" w:hanging="360"/>
      </w:pPr>
    </w:lvl>
    <w:lvl w:ilvl="1">
      <w:start w:val="1"/>
      <w:numFmt w:val="decimal"/>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0862145"/>
    <w:multiLevelType w:val="hybridMultilevel"/>
    <w:tmpl w:val="A948A2A4"/>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439144F1"/>
    <w:multiLevelType w:val="multilevel"/>
    <w:tmpl w:val="4E78CD1C"/>
    <w:lvl w:ilvl="0">
      <w:start w:val="1"/>
      <w:numFmt w:val="decimal"/>
      <w:lvlText w:val="%1."/>
      <w:lvlJc w:val="left"/>
      <w:pPr>
        <w:ind w:left="360" w:hanging="360"/>
      </w:pPr>
      <w:rPr>
        <w:rFonts w:hint="default"/>
      </w:rPr>
    </w:lvl>
    <w:lvl w:ilvl="1">
      <w:start w:val="8"/>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2" w15:restartNumberingAfterBreak="0">
    <w:nsid w:val="46FE48ED"/>
    <w:multiLevelType w:val="multilevel"/>
    <w:tmpl w:val="D312E302"/>
    <w:lvl w:ilvl="0">
      <w:start w:val="1"/>
      <w:numFmt w:val="decimal"/>
      <w:lvlText w:val="%1."/>
      <w:lvlJc w:val="left"/>
      <w:pPr>
        <w:ind w:left="360" w:hanging="360"/>
      </w:pPr>
      <w:rPr>
        <w:rFonts w:hint="default"/>
      </w:rPr>
    </w:lvl>
    <w:lvl w:ilvl="1">
      <w:start w:val="6"/>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3" w15:restartNumberingAfterBreak="0">
    <w:nsid w:val="51B42A66"/>
    <w:multiLevelType w:val="multilevel"/>
    <w:tmpl w:val="ACBE9E9C"/>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4" w15:restartNumberingAfterBreak="0">
    <w:nsid w:val="5A5A6728"/>
    <w:multiLevelType w:val="hybridMultilevel"/>
    <w:tmpl w:val="4142E0AC"/>
    <w:lvl w:ilvl="0" w:tplc="61AEE1C0">
      <w:start w:val="1"/>
      <w:numFmt w:val="decimal"/>
      <w:lvlText w:val="%1."/>
      <w:lvlJc w:val="left"/>
      <w:pPr>
        <w:ind w:left="918" w:hanging="360"/>
      </w:pPr>
      <w:rPr>
        <w:rFonts w:hint="default"/>
        <w:b/>
      </w:rPr>
    </w:lvl>
    <w:lvl w:ilvl="1" w:tplc="04270019" w:tentative="1">
      <w:start w:val="1"/>
      <w:numFmt w:val="lowerLetter"/>
      <w:lvlText w:val="%2."/>
      <w:lvlJc w:val="left"/>
      <w:pPr>
        <w:ind w:left="1638" w:hanging="360"/>
      </w:pPr>
    </w:lvl>
    <w:lvl w:ilvl="2" w:tplc="0427001B" w:tentative="1">
      <w:start w:val="1"/>
      <w:numFmt w:val="lowerRoman"/>
      <w:lvlText w:val="%3."/>
      <w:lvlJc w:val="right"/>
      <w:pPr>
        <w:ind w:left="2358" w:hanging="180"/>
      </w:pPr>
    </w:lvl>
    <w:lvl w:ilvl="3" w:tplc="0427000F" w:tentative="1">
      <w:start w:val="1"/>
      <w:numFmt w:val="decimal"/>
      <w:lvlText w:val="%4."/>
      <w:lvlJc w:val="left"/>
      <w:pPr>
        <w:ind w:left="3078" w:hanging="360"/>
      </w:pPr>
    </w:lvl>
    <w:lvl w:ilvl="4" w:tplc="04270019" w:tentative="1">
      <w:start w:val="1"/>
      <w:numFmt w:val="lowerLetter"/>
      <w:lvlText w:val="%5."/>
      <w:lvlJc w:val="left"/>
      <w:pPr>
        <w:ind w:left="3798" w:hanging="360"/>
      </w:pPr>
    </w:lvl>
    <w:lvl w:ilvl="5" w:tplc="0427001B" w:tentative="1">
      <w:start w:val="1"/>
      <w:numFmt w:val="lowerRoman"/>
      <w:lvlText w:val="%6."/>
      <w:lvlJc w:val="right"/>
      <w:pPr>
        <w:ind w:left="4518" w:hanging="180"/>
      </w:pPr>
    </w:lvl>
    <w:lvl w:ilvl="6" w:tplc="0427000F" w:tentative="1">
      <w:start w:val="1"/>
      <w:numFmt w:val="decimal"/>
      <w:lvlText w:val="%7."/>
      <w:lvlJc w:val="left"/>
      <w:pPr>
        <w:ind w:left="5238" w:hanging="360"/>
      </w:pPr>
    </w:lvl>
    <w:lvl w:ilvl="7" w:tplc="04270019" w:tentative="1">
      <w:start w:val="1"/>
      <w:numFmt w:val="lowerLetter"/>
      <w:lvlText w:val="%8."/>
      <w:lvlJc w:val="left"/>
      <w:pPr>
        <w:ind w:left="5958" w:hanging="360"/>
      </w:pPr>
    </w:lvl>
    <w:lvl w:ilvl="8" w:tplc="0427001B" w:tentative="1">
      <w:start w:val="1"/>
      <w:numFmt w:val="lowerRoman"/>
      <w:lvlText w:val="%9."/>
      <w:lvlJc w:val="right"/>
      <w:pPr>
        <w:ind w:left="6678" w:hanging="180"/>
      </w:pPr>
    </w:lvl>
  </w:abstractNum>
  <w:abstractNum w:abstractNumId="15" w15:restartNumberingAfterBreak="0">
    <w:nsid w:val="67090C39"/>
    <w:multiLevelType w:val="multilevel"/>
    <w:tmpl w:val="7BBE925E"/>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D3F693D"/>
    <w:multiLevelType w:val="multilevel"/>
    <w:tmpl w:val="2340912A"/>
    <w:lvl w:ilvl="0">
      <w:start w:val="1"/>
      <w:numFmt w:val="decimal"/>
      <w:lvlText w:val="%1."/>
      <w:lvlJc w:val="left"/>
      <w:pPr>
        <w:ind w:left="360" w:hanging="360"/>
      </w:pPr>
    </w:lvl>
    <w:lvl w:ilvl="1">
      <w:start w:val="4"/>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17" w15:restartNumberingAfterBreak="0">
    <w:nsid w:val="77972D6F"/>
    <w:multiLevelType w:val="multilevel"/>
    <w:tmpl w:val="8792541E"/>
    <w:lvl w:ilvl="0">
      <w:start w:val="1"/>
      <w:numFmt w:val="decimal"/>
      <w:lvlText w:val="%1."/>
      <w:lvlJc w:val="left"/>
      <w:pPr>
        <w:ind w:left="360" w:hanging="360"/>
      </w:pPr>
    </w:lvl>
    <w:lvl w:ilvl="1">
      <w:start w:val="7"/>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num w:numId="1" w16cid:durableId="1431504572">
    <w:abstractNumId w:val="7"/>
  </w:num>
  <w:num w:numId="2" w16cid:durableId="123943536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73141571">
    <w:abstractNumId w:val="0"/>
  </w:num>
  <w:num w:numId="4" w16cid:durableId="911352834">
    <w:abstractNumId w:val="3"/>
  </w:num>
  <w:num w:numId="5" w16cid:durableId="307973713">
    <w:abstractNumId w:val="9"/>
  </w:num>
  <w:num w:numId="6" w16cid:durableId="181941361">
    <w:abstractNumId w:val="5"/>
  </w:num>
  <w:num w:numId="7" w16cid:durableId="985278591">
    <w:abstractNumId w:val="15"/>
  </w:num>
  <w:num w:numId="8" w16cid:durableId="4988075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49608552">
    <w:abstractNumId w:val="6"/>
  </w:num>
  <w:num w:numId="10" w16cid:durableId="256717000">
    <w:abstractNumId w:val="4"/>
  </w:num>
  <w:num w:numId="11" w16cid:durableId="102267065">
    <w:abstractNumId w:val="1"/>
  </w:num>
  <w:num w:numId="12" w16cid:durableId="1442916546">
    <w:abstractNumId w:val="12"/>
  </w:num>
  <w:num w:numId="13" w16cid:durableId="1842115385">
    <w:abstractNumId w:val="2"/>
  </w:num>
  <w:num w:numId="14" w16cid:durableId="1794515065">
    <w:abstractNumId w:val="11"/>
  </w:num>
  <w:num w:numId="15" w16cid:durableId="587154793">
    <w:abstractNumId w:val="13"/>
  </w:num>
  <w:num w:numId="16" w16cid:durableId="162286003">
    <w:abstractNumId w:val="14"/>
  </w:num>
  <w:num w:numId="17" w16cid:durableId="10593559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8080094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303996080">
    <w:abstractNumId w:val="1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25879044">
    <w:abstractNumId w:val="17"/>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5227766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1296"/>
  <w:hyphenationZone w:val="396"/>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6D6D"/>
    <w:rsid w:val="00001907"/>
    <w:rsid w:val="0000301E"/>
    <w:rsid w:val="000104FE"/>
    <w:rsid w:val="00030F73"/>
    <w:rsid w:val="00056E8B"/>
    <w:rsid w:val="000A0DCB"/>
    <w:rsid w:val="000C0C53"/>
    <w:rsid w:val="000D3902"/>
    <w:rsid w:val="000E4DDD"/>
    <w:rsid w:val="000F1C19"/>
    <w:rsid w:val="000F6E70"/>
    <w:rsid w:val="001248ED"/>
    <w:rsid w:val="00142108"/>
    <w:rsid w:val="001764BD"/>
    <w:rsid w:val="00177052"/>
    <w:rsid w:val="001774E9"/>
    <w:rsid w:val="001A4DCF"/>
    <w:rsid w:val="001C4199"/>
    <w:rsid w:val="001C4291"/>
    <w:rsid w:val="001C644A"/>
    <w:rsid w:val="001D5F8A"/>
    <w:rsid w:val="001E359A"/>
    <w:rsid w:val="001F2CC6"/>
    <w:rsid w:val="001F6250"/>
    <w:rsid w:val="0020639A"/>
    <w:rsid w:val="00213C84"/>
    <w:rsid w:val="00222F86"/>
    <w:rsid w:val="00234C14"/>
    <w:rsid w:val="00275AE9"/>
    <w:rsid w:val="002863AD"/>
    <w:rsid w:val="00292ECB"/>
    <w:rsid w:val="002967AF"/>
    <w:rsid w:val="002B2BD0"/>
    <w:rsid w:val="002D7EF3"/>
    <w:rsid w:val="002F1FD2"/>
    <w:rsid w:val="00334579"/>
    <w:rsid w:val="003365E3"/>
    <w:rsid w:val="00341840"/>
    <w:rsid w:val="003572F7"/>
    <w:rsid w:val="00357749"/>
    <w:rsid w:val="003861C9"/>
    <w:rsid w:val="003B49E9"/>
    <w:rsid w:val="003E5596"/>
    <w:rsid w:val="004054F3"/>
    <w:rsid w:val="00415E7E"/>
    <w:rsid w:val="0043645B"/>
    <w:rsid w:val="00440BF3"/>
    <w:rsid w:val="00446761"/>
    <w:rsid w:val="00463DF1"/>
    <w:rsid w:val="00470A05"/>
    <w:rsid w:val="00481C50"/>
    <w:rsid w:val="004A0E40"/>
    <w:rsid w:val="004D3468"/>
    <w:rsid w:val="004D3C04"/>
    <w:rsid w:val="004E17EB"/>
    <w:rsid w:val="004F2ABE"/>
    <w:rsid w:val="004F388A"/>
    <w:rsid w:val="005161E0"/>
    <w:rsid w:val="00516D09"/>
    <w:rsid w:val="005402C5"/>
    <w:rsid w:val="00546D84"/>
    <w:rsid w:val="0055703E"/>
    <w:rsid w:val="00591415"/>
    <w:rsid w:val="005C6ED8"/>
    <w:rsid w:val="005E66B2"/>
    <w:rsid w:val="00607A0B"/>
    <w:rsid w:val="0061709C"/>
    <w:rsid w:val="00623BBB"/>
    <w:rsid w:val="00631250"/>
    <w:rsid w:val="00645FDC"/>
    <w:rsid w:val="0066103D"/>
    <w:rsid w:val="00665D84"/>
    <w:rsid w:val="00684E47"/>
    <w:rsid w:val="0069649E"/>
    <w:rsid w:val="006A7D53"/>
    <w:rsid w:val="006B08FF"/>
    <w:rsid w:val="007110AE"/>
    <w:rsid w:val="00711D0E"/>
    <w:rsid w:val="00750326"/>
    <w:rsid w:val="00764159"/>
    <w:rsid w:val="00766219"/>
    <w:rsid w:val="00776D6D"/>
    <w:rsid w:val="00797894"/>
    <w:rsid w:val="007A18FD"/>
    <w:rsid w:val="007D3039"/>
    <w:rsid w:val="00813E50"/>
    <w:rsid w:val="00845506"/>
    <w:rsid w:val="00850325"/>
    <w:rsid w:val="00850649"/>
    <w:rsid w:val="008C526C"/>
    <w:rsid w:val="008C62FA"/>
    <w:rsid w:val="008E4254"/>
    <w:rsid w:val="008F1627"/>
    <w:rsid w:val="00905A35"/>
    <w:rsid w:val="009124EF"/>
    <w:rsid w:val="00936B89"/>
    <w:rsid w:val="00951A3B"/>
    <w:rsid w:val="009951AB"/>
    <w:rsid w:val="009B2C7E"/>
    <w:rsid w:val="009F7C3C"/>
    <w:rsid w:val="00A14021"/>
    <w:rsid w:val="00A35CA3"/>
    <w:rsid w:val="00A467A9"/>
    <w:rsid w:val="00AA13C7"/>
    <w:rsid w:val="00AB5137"/>
    <w:rsid w:val="00AC692A"/>
    <w:rsid w:val="00AE4D5D"/>
    <w:rsid w:val="00AF2F8C"/>
    <w:rsid w:val="00B539BD"/>
    <w:rsid w:val="00B67DBC"/>
    <w:rsid w:val="00B730AC"/>
    <w:rsid w:val="00B7758B"/>
    <w:rsid w:val="00B87E18"/>
    <w:rsid w:val="00B950AC"/>
    <w:rsid w:val="00C15C82"/>
    <w:rsid w:val="00C1782D"/>
    <w:rsid w:val="00C31E9A"/>
    <w:rsid w:val="00C4514D"/>
    <w:rsid w:val="00C6281D"/>
    <w:rsid w:val="00C6589D"/>
    <w:rsid w:val="00C7248A"/>
    <w:rsid w:val="00C86FC3"/>
    <w:rsid w:val="00C90407"/>
    <w:rsid w:val="00C91853"/>
    <w:rsid w:val="00CA34DA"/>
    <w:rsid w:val="00CA7BF3"/>
    <w:rsid w:val="00CB39B3"/>
    <w:rsid w:val="00CB5DF6"/>
    <w:rsid w:val="00CC1736"/>
    <w:rsid w:val="00CE5CDC"/>
    <w:rsid w:val="00D146EB"/>
    <w:rsid w:val="00D423C9"/>
    <w:rsid w:val="00D4701A"/>
    <w:rsid w:val="00D559D2"/>
    <w:rsid w:val="00D837B6"/>
    <w:rsid w:val="00D90B80"/>
    <w:rsid w:val="00DC38D7"/>
    <w:rsid w:val="00DE2542"/>
    <w:rsid w:val="00E0375D"/>
    <w:rsid w:val="00E05DC2"/>
    <w:rsid w:val="00E1024A"/>
    <w:rsid w:val="00E27C77"/>
    <w:rsid w:val="00E35648"/>
    <w:rsid w:val="00E42614"/>
    <w:rsid w:val="00E476BF"/>
    <w:rsid w:val="00E47BC2"/>
    <w:rsid w:val="00E52666"/>
    <w:rsid w:val="00E711A9"/>
    <w:rsid w:val="00E738EB"/>
    <w:rsid w:val="00E90246"/>
    <w:rsid w:val="00E905F8"/>
    <w:rsid w:val="00E908EE"/>
    <w:rsid w:val="00ED14A7"/>
    <w:rsid w:val="00F371B3"/>
    <w:rsid w:val="00F57B37"/>
    <w:rsid w:val="00F72D38"/>
    <w:rsid w:val="00FB434A"/>
    <w:rsid w:val="00FB7359"/>
    <w:rsid w:val="00FC56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51BE1D"/>
  <w15:docId w15:val="{3D5B3C95-267D-4F50-A19C-FC911C69E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776D6D"/>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AE4D5D"/>
    <w:pPr>
      <w:keepNext/>
      <w:ind w:left="360"/>
      <w:jc w:val="both"/>
      <w:outlineLvl w:val="0"/>
    </w:pPr>
    <w:rPr>
      <w:b/>
      <w:bCs/>
      <w:szCs w:val="24"/>
      <w:lang w:eastAsia="lt-LT"/>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AE4D5D"/>
    <w:rPr>
      <w:rFonts w:ascii="Times New Roman" w:eastAsia="Times New Roman" w:hAnsi="Times New Roman" w:cs="Times New Roman"/>
      <w:b/>
      <w:bCs/>
      <w:sz w:val="24"/>
      <w:szCs w:val="24"/>
      <w:lang w:eastAsia="lt-LT"/>
    </w:rPr>
  </w:style>
  <w:style w:type="paragraph" w:styleId="Pavadinimas">
    <w:name w:val="Title"/>
    <w:basedOn w:val="prastasis"/>
    <w:link w:val="PavadinimasDiagrama"/>
    <w:qFormat/>
    <w:rsid w:val="00AE4D5D"/>
    <w:pPr>
      <w:jc w:val="center"/>
    </w:pPr>
    <w:rPr>
      <w:rFonts w:ascii="CG Times" w:hAnsi="CG Times"/>
      <w:b/>
      <w:lang w:eastAsia="lt-LT"/>
    </w:rPr>
  </w:style>
  <w:style w:type="character" w:customStyle="1" w:styleId="PavadinimasDiagrama">
    <w:name w:val="Pavadinimas Diagrama"/>
    <w:basedOn w:val="Numatytasispastraiposriftas"/>
    <w:link w:val="Pavadinimas"/>
    <w:rsid w:val="00AE4D5D"/>
    <w:rPr>
      <w:rFonts w:ascii="CG Times" w:eastAsia="Times New Roman" w:hAnsi="CG Times" w:cs="Times New Roman"/>
      <w:b/>
      <w:sz w:val="24"/>
      <w:szCs w:val="20"/>
      <w:lang w:eastAsia="lt-LT"/>
    </w:rPr>
  </w:style>
  <w:style w:type="paragraph" w:styleId="Sraopastraipa">
    <w:name w:val="List Paragraph"/>
    <w:basedOn w:val="prastasis"/>
    <w:uiPriority w:val="34"/>
    <w:qFormat/>
    <w:rsid w:val="001F2CC6"/>
    <w:pPr>
      <w:ind w:left="720"/>
      <w:contextualSpacing/>
    </w:pPr>
  </w:style>
  <w:style w:type="paragraph" w:styleId="Debesliotekstas">
    <w:name w:val="Balloon Text"/>
    <w:basedOn w:val="prastasis"/>
    <w:link w:val="DebesliotekstasDiagrama"/>
    <w:uiPriority w:val="99"/>
    <w:semiHidden/>
    <w:unhideWhenUsed/>
    <w:rsid w:val="001F2CC6"/>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F2CC6"/>
    <w:rPr>
      <w:rFonts w:ascii="Tahoma" w:eastAsia="Times New Roman" w:hAnsi="Tahoma" w:cs="Tahoma"/>
      <w:sz w:val="16"/>
      <w:szCs w:val="16"/>
    </w:rPr>
  </w:style>
  <w:style w:type="character" w:customStyle="1" w:styleId="InternetLink">
    <w:name w:val="Internet Link"/>
    <w:basedOn w:val="Numatytasispastraiposriftas"/>
    <w:rsid w:val="000D3902"/>
    <w:rPr>
      <w:strike w:val="0"/>
      <w:dstrike w:val="0"/>
      <w:color w:val="000066"/>
      <w:u w:val="none"/>
      <w:effect w:val="none"/>
    </w:rPr>
  </w:style>
  <w:style w:type="character" w:styleId="Emfaz">
    <w:name w:val="Emphasis"/>
    <w:basedOn w:val="Numatytasispastraiposriftas"/>
    <w:qFormat/>
    <w:rsid w:val="000D3902"/>
    <w:rPr>
      <w:i/>
      <w:iCs/>
    </w:rPr>
  </w:style>
  <w:style w:type="character" w:styleId="Hipersaitas">
    <w:name w:val="Hyperlink"/>
    <w:basedOn w:val="Numatytasispastraiposriftas"/>
    <w:unhideWhenUsed/>
    <w:rsid w:val="00470A05"/>
    <w:rPr>
      <w:color w:val="0000FF" w:themeColor="hyperlink"/>
      <w:u w:val="single"/>
    </w:rPr>
  </w:style>
  <w:style w:type="character" w:styleId="Komentaronuoroda">
    <w:name w:val="annotation reference"/>
    <w:basedOn w:val="Numatytasispastraiposriftas"/>
    <w:uiPriority w:val="99"/>
    <w:semiHidden/>
    <w:unhideWhenUsed/>
    <w:rsid w:val="00234C14"/>
    <w:rPr>
      <w:sz w:val="16"/>
      <w:szCs w:val="16"/>
    </w:rPr>
  </w:style>
  <w:style w:type="paragraph" w:styleId="Komentarotekstas">
    <w:name w:val="annotation text"/>
    <w:basedOn w:val="prastasis"/>
    <w:link w:val="KomentarotekstasDiagrama"/>
    <w:uiPriority w:val="99"/>
    <w:semiHidden/>
    <w:unhideWhenUsed/>
    <w:rsid w:val="00234C14"/>
    <w:rPr>
      <w:sz w:val="20"/>
    </w:rPr>
  </w:style>
  <w:style w:type="character" w:customStyle="1" w:styleId="KomentarotekstasDiagrama">
    <w:name w:val="Komentaro tekstas Diagrama"/>
    <w:basedOn w:val="Numatytasispastraiposriftas"/>
    <w:link w:val="Komentarotekstas"/>
    <w:uiPriority w:val="99"/>
    <w:semiHidden/>
    <w:rsid w:val="00234C14"/>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234C14"/>
    <w:rPr>
      <w:b/>
      <w:bCs/>
    </w:rPr>
  </w:style>
  <w:style w:type="character" w:customStyle="1" w:styleId="KomentarotemaDiagrama">
    <w:name w:val="Komentaro tema Diagrama"/>
    <w:basedOn w:val="KomentarotekstasDiagrama"/>
    <w:link w:val="Komentarotema"/>
    <w:uiPriority w:val="99"/>
    <w:semiHidden/>
    <w:rsid w:val="00234C14"/>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5891127">
      <w:bodyDiv w:val="1"/>
      <w:marLeft w:val="0"/>
      <w:marRight w:val="0"/>
      <w:marTop w:val="0"/>
      <w:marBottom w:val="0"/>
      <w:divBdr>
        <w:top w:val="none" w:sz="0" w:space="0" w:color="auto"/>
        <w:left w:val="none" w:sz="0" w:space="0" w:color="auto"/>
        <w:bottom w:val="none" w:sz="0" w:space="0" w:color="auto"/>
        <w:right w:val="none" w:sz="0" w:space="0" w:color="auto"/>
      </w:divBdr>
    </w:div>
    <w:div w:id="827594160">
      <w:bodyDiv w:val="1"/>
      <w:marLeft w:val="0"/>
      <w:marRight w:val="0"/>
      <w:marTop w:val="0"/>
      <w:marBottom w:val="0"/>
      <w:divBdr>
        <w:top w:val="none" w:sz="0" w:space="0" w:color="auto"/>
        <w:left w:val="none" w:sz="0" w:space="0" w:color="auto"/>
        <w:bottom w:val="none" w:sz="0" w:space="0" w:color="auto"/>
        <w:right w:val="none" w:sz="0" w:space="0" w:color="auto"/>
      </w:divBdr>
    </w:div>
    <w:div w:id="1719010159">
      <w:bodyDiv w:val="1"/>
      <w:marLeft w:val="0"/>
      <w:marRight w:val="0"/>
      <w:marTop w:val="0"/>
      <w:marBottom w:val="0"/>
      <w:divBdr>
        <w:top w:val="none" w:sz="0" w:space="0" w:color="auto"/>
        <w:left w:val="none" w:sz="0" w:space="0" w:color="auto"/>
        <w:bottom w:val="none" w:sz="0" w:space="0" w:color="auto"/>
        <w:right w:val="none" w:sz="0" w:space="0" w:color="auto"/>
      </w:divBdr>
    </w:div>
    <w:div w:id="2057269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2</Pages>
  <Words>2520</Words>
  <Characters>1437</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No.14</dc:creator>
  <cp:keywords/>
  <dc:description/>
  <cp:lastModifiedBy>Kęstutis Dambrauskas</cp:lastModifiedBy>
  <cp:revision>25</cp:revision>
  <cp:lastPrinted>2023-08-30T15:17:00Z</cp:lastPrinted>
  <dcterms:created xsi:type="dcterms:W3CDTF">2024-01-16T11:57:00Z</dcterms:created>
  <dcterms:modified xsi:type="dcterms:W3CDTF">2024-02-05T06:03:00Z</dcterms:modified>
</cp:coreProperties>
</file>