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7cb273d12f84e41a68d38161a2c9d95"/>
        <w:id w:val="-161010769"/>
        <w:lock w:val="sdtLocked"/>
      </w:sdtPr>
      <w:sdtEndPr/>
      <w:sdtContent>
        <w:bookmarkStart w:id="0" w:name="_GoBack" w:displacedByCustomXml="prev"/>
        <w:bookmarkEnd w:id="0" w:displacedByCustomXml="prev"/>
        <w:p w:rsidR="0061421C" w:rsidRDefault="002C4363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EFE337C" wp14:editId="3909FF07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1421C" w:rsidRDefault="0061421C">
          <w:pPr>
            <w:rPr>
              <w:sz w:val="10"/>
              <w:szCs w:val="10"/>
            </w:rPr>
          </w:pPr>
        </w:p>
        <w:p w:rsidR="0061421C" w:rsidRDefault="002C4363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61421C" w:rsidRDefault="0061421C">
          <w:pPr>
            <w:jc w:val="center"/>
            <w:rPr>
              <w:caps/>
              <w:lang w:eastAsia="lt-LT"/>
            </w:rPr>
          </w:pPr>
        </w:p>
        <w:p w:rsidR="0061421C" w:rsidRDefault="002C4363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61421C" w:rsidRDefault="002C4363">
          <w:pPr>
            <w:jc w:val="center"/>
            <w:rPr>
              <w:b/>
              <w:bCs/>
              <w:color w:val="000000"/>
              <w:lang w:eastAsia="lt-LT"/>
            </w:rPr>
          </w:pPr>
          <w:r>
            <w:rPr>
              <w:b/>
              <w:caps/>
              <w:lang w:eastAsia="lt-LT"/>
            </w:rPr>
            <w:t>DĖL</w:t>
          </w:r>
          <w:r>
            <w:rPr>
              <w:b/>
              <w:bCs/>
              <w:color w:val="000000"/>
              <w:lang w:eastAsia="lt-LT"/>
            </w:rPr>
            <w:t xml:space="preserve"> LIETUVOS RESPUBLIKOS VYRIAUSYBĖS 2021 M. GRUODŽIO </w:t>
          </w:r>
        </w:p>
        <w:p w:rsidR="0061421C" w:rsidRDefault="002C4363">
          <w:pPr>
            <w:jc w:val="center"/>
            <w:rPr>
              <w:color w:val="000000"/>
              <w:lang w:eastAsia="lt-LT"/>
            </w:rPr>
          </w:pPr>
          <w:r>
            <w:rPr>
              <w:b/>
              <w:bCs/>
              <w:color w:val="000000"/>
              <w:lang w:eastAsia="lt-LT"/>
            </w:rPr>
            <w:t xml:space="preserve">22 D. NUTARIMO NR. 1110 „DĖL LIETUVOS RESPUBLIKOS VYRIAUSYBĖS 2011 M. BIRŽELIO 29 </w:t>
          </w:r>
          <w:r>
            <w:rPr>
              <w:b/>
              <w:bCs/>
              <w:color w:val="000000"/>
              <w:lang w:eastAsia="lt-LT"/>
            </w:rPr>
            <w:t>D. NUTARIMO NR. 768 „DĖL MOKYKLŲ, VYKDANČIŲ FORMALIOJO ŠVIETIMO PROGRAMAS, TINKLO KŪRIMO TAISYKLIŲ PATVIRTINIMO“ PAKEITIMO“ PAKEITIMO</w:t>
          </w:r>
        </w:p>
        <w:p w:rsidR="0061421C" w:rsidRDefault="0061421C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61421C" w:rsidRDefault="002C4363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gruodžio 20 d. </w:t>
          </w:r>
          <w:r>
            <w:rPr>
              <w:lang w:eastAsia="lt-LT"/>
            </w:rPr>
            <w:t>Nr. 996</w:t>
          </w:r>
        </w:p>
        <w:p w:rsidR="0061421C" w:rsidRDefault="002C4363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61421C" w:rsidRDefault="0061421C">
          <w:pPr>
            <w:jc w:val="center"/>
            <w:rPr>
              <w:lang w:eastAsia="lt-LT"/>
            </w:rPr>
          </w:pPr>
        </w:p>
        <w:p w:rsidR="002C4363" w:rsidRDefault="002C4363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31f84e8fb1864269a80ade3e437d59ea"/>
            <w:id w:val="-13080130"/>
            <w:lock w:val="sdtLocked"/>
          </w:sdtPr>
          <w:sdtEndPr/>
          <w:sdtContent>
            <w:p w:rsidR="0061421C" w:rsidRDefault="002C4363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437be77a96ca4a26a78c2dd67e4298f1"/>
            <w:id w:val="155196891"/>
            <w:lock w:val="sdtLocked"/>
          </w:sdtPr>
          <w:sdtEndPr/>
          <w:sdtContent>
            <w:p w:rsidR="0061421C" w:rsidRDefault="002C4363">
              <w:pPr>
                <w:spacing w:line="360" w:lineRule="atLeast"/>
                <w:ind w:firstLine="720"/>
                <w:jc w:val="both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Pakeisti Lietuvos Respublikos Vyriausybės 2021 m. gruodžio 22 d.</w:t>
              </w:r>
              <w:r>
                <w:rPr>
                  <w:color w:val="000000"/>
                  <w:lang w:eastAsia="lt-LT"/>
                </w:rPr>
                <w:t xml:space="preserve"> nutarimą Nr. 1110 „Dėl Lietuvos Respublikos Vyriausybės 2011 m. birželio 29 d. nutarimo Nr. 768 „Dėl Mokyklų, vykdančių formaliojo švietimo programas, tinklo kūrimo taisyklių patvirtinimo“ pakeitimo“:</w:t>
              </w:r>
            </w:p>
          </w:sdtContent>
        </w:sdt>
        <w:sdt>
          <w:sdtPr>
            <w:alias w:val="1 p."/>
            <w:tag w:val="part_964b696d9637418f91302f3ca87f78af"/>
            <w:id w:val="1515804426"/>
            <w:lock w:val="sdtLocked"/>
          </w:sdtPr>
          <w:sdtEndPr/>
          <w:sdtContent>
            <w:p w:rsidR="0061421C" w:rsidRDefault="002C4363">
              <w:pPr>
                <w:spacing w:line="360" w:lineRule="atLeast"/>
                <w:ind w:firstLine="720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964b696d9637418f91302f3ca87f78af"/>
                  <w:id w:val="-1757359251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>. Pripažinti netekusiu galios 1.2.4 papunktį.</w:t>
              </w:r>
            </w:p>
          </w:sdtContent>
        </w:sdt>
        <w:sdt>
          <w:sdtPr>
            <w:alias w:val="2 p."/>
            <w:tag w:val="part_2e1bc2c84a1d46b8aaf042ffe9c79d0d"/>
            <w:id w:val="-301383999"/>
            <w:lock w:val="sdtLocked"/>
          </w:sdtPr>
          <w:sdtEndPr/>
          <w:sdtContent>
            <w:p w:rsidR="0061421C" w:rsidRDefault="002C4363">
              <w:pPr>
                <w:spacing w:line="360" w:lineRule="atLeast"/>
                <w:ind w:firstLine="720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2e1bc2c84a1d46b8aaf042ffe9c79d0d"/>
                  <w:id w:val="-2125607713"/>
                  <w:lock w:val="sdtLocked"/>
                </w:sdtPr>
                <w:sdtEndPr/>
                <w:sdtContent>
                  <w:r>
                    <w:rPr>
                      <w:color w:val="000000"/>
                      <w:lang w:val="en-GB" w:eastAsia="lt-LT"/>
                    </w:rPr>
                    <w:t>2</w:t>
                  </w:r>
                </w:sdtContent>
              </w:sdt>
              <w:r>
                <w:rPr>
                  <w:color w:val="000000"/>
                  <w:lang w:val="en-GB" w:eastAsia="lt-LT"/>
                </w:rPr>
                <w:t xml:space="preserve">. </w:t>
              </w:r>
              <w:r>
                <w:rPr>
                  <w:color w:val="000000"/>
                  <w:lang w:eastAsia="lt-LT"/>
                </w:rPr>
                <w:t>Pripažinti netekusiu galios 1.2.26 papunktį.</w:t>
              </w:r>
            </w:p>
          </w:sdtContent>
        </w:sdt>
        <w:sdt>
          <w:sdtPr>
            <w:alias w:val="3 p."/>
            <w:tag w:val="part_7c35225fe674466692a6edc07aac78a5"/>
            <w:id w:val="188571869"/>
            <w:lock w:val="sdtLocked"/>
          </w:sdtPr>
          <w:sdtEndPr/>
          <w:sdtContent>
            <w:p w:rsidR="0061421C" w:rsidRDefault="002C4363">
              <w:pPr>
                <w:spacing w:line="360" w:lineRule="atLeast"/>
                <w:ind w:firstLine="720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7c35225fe674466692a6edc07aac78a5"/>
                  <w:id w:val="-1293440726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lang w:eastAsia="lt-LT"/>
                </w:rPr>
                <w:t xml:space="preserve">. Pripažinti netekusiais galios 1.2.41 </w:t>
              </w:r>
              <w:r>
                <w:rPr>
                  <w:lang w:eastAsia="lt-LT"/>
                </w:rPr>
                <w:t>–</w:t>
              </w:r>
              <w:r>
                <w:rPr>
                  <w:color w:val="000000"/>
                  <w:lang w:eastAsia="lt-LT"/>
                </w:rPr>
                <w:t xml:space="preserve"> 1.2.43 papunkčius.</w:t>
              </w:r>
            </w:p>
          </w:sdtContent>
        </w:sdt>
        <w:sdt>
          <w:sdtPr>
            <w:alias w:val="4 p."/>
            <w:tag w:val="part_cda50aab6d0e49bf9411f32c63df5993"/>
            <w:id w:val="83434844"/>
            <w:lock w:val="sdtLocked"/>
          </w:sdtPr>
          <w:sdtEndPr/>
          <w:sdtContent>
            <w:p w:rsidR="0061421C" w:rsidRPr="002C4363" w:rsidRDefault="002C4363" w:rsidP="002C4363">
              <w:pPr>
                <w:spacing w:line="360" w:lineRule="atLeast"/>
                <w:ind w:firstLine="720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cda50aab6d0e49bf9411f32c63df5993"/>
                  <w:id w:val="1691022916"/>
                  <w:lock w:val="sdtLocked"/>
                </w:sdtPr>
                <w:sdtEndPr/>
                <w:sdtContent>
                  <w:r>
                    <w:rPr>
                      <w:color w:val="000000"/>
                      <w:lang w:val="en-GB" w:eastAsia="lt-LT"/>
                    </w:rPr>
                    <w:t>4</w:t>
                  </w:r>
                </w:sdtContent>
              </w:sdt>
              <w:r>
                <w:rPr>
                  <w:color w:val="000000"/>
                  <w:lang w:eastAsia="lt-LT"/>
                </w:rPr>
                <w:t xml:space="preserve">. Pripažinti netekusiu galios </w:t>
              </w:r>
              <w:r>
                <w:rPr>
                  <w:color w:val="000000"/>
                  <w:lang w:val="en-GB" w:eastAsia="lt-LT"/>
                </w:rPr>
                <w:t>2</w:t>
              </w:r>
              <w:r>
                <w:rPr>
                  <w:color w:val="000000"/>
                  <w:lang w:eastAsia="lt-LT"/>
                </w:rPr>
                <w:t xml:space="preserve"> punktą.</w:t>
              </w:r>
            </w:p>
          </w:sdtContent>
        </w:sdt>
        <w:sdt>
          <w:sdtPr>
            <w:alias w:val="signatura"/>
            <w:tag w:val="part_505bedd6e1354da78f5ba21ff05fb97f"/>
            <w:id w:val="-1852939923"/>
            <w:lock w:val="sdtLocked"/>
          </w:sdtPr>
          <w:sdtEndPr/>
          <w:sdtContent>
            <w:p w:rsidR="002C4363" w:rsidRDefault="002C4363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2C4363" w:rsidRDefault="002C4363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2C4363" w:rsidRDefault="002C4363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61421C" w:rsidRDefault="002C436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61421C" w:rsidRDefault="0061421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61421C" w:rsidRDefault="0061421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61421C" w:rsidRDefault="0061421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61421C" w:rsidRDefault="002C436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Švietimo, mokslo ir sporto ministras</w:t>
              </w:r>
              <w:r>
                <w:rPr>
                  <w:lang w:eastAsia="lt-LT"/>
                </w:rPr>
                <w:tab/>
                <w:t xml:space="preserve">Gintautas </w:t>
              </w:r>
              <w:r>
                <w:rPr>
                  <w:lang w:eastAsia="lt-LT"/>
                </w:rPr>
                <w:t>Jakštas</w:t>
              </w:r>
            </w:p>
          </w:sdtContent>
        </w:sdt>
      </w:sdtContent>
    </w:sdt>
    <w:sectPr w:rsidR="0061421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421C" w:rsidRDefault="002C4363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61421C" w:rsidRDefault="002C4363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21C" w:rsidRDefault="0061421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21C" w:rsidRDefault="0061421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21C" w:rsidRDefault="0061421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421C" w:rsidRDefault="002C4363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61421C" w:rsidRDefault="002C4363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21C" w:rsidRDefault="002C436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61421C" w:rsidRDefault="0061421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21C" w:rsidRDefault="002C436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61421C" w:rsidRDefault="0061421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21C" w:rsidRDefault="0061421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2C4363"/>
    <w:rsid w:val="004C66E7"/>
    <w:rsid w:val="00614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A5BBE3"/>
  <w15:docId w15:val="{75CCB00D-EC99-4ACC-982D-E5050B798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48275a06f864e2ba15eee27352522ee" PartId="17cb273d12f84e41a68d38161a2c9d95">
    <Part Type="preambule" DocPartId="f0b18dcad32a477c97e84b67e24392fc" PartId="31f84e8fb1864269a80ade3e437d59ea"/>
    <Part Type="pastraipa" DocPartId="b4d6125a2dc04471865a3358fd0edd20" PartId="437be77a96ca4a26a78c2dd67e4298f1"/>
    <Part Type="punktas" Nr="1" Abbr="1 p." DocPartId="2761da5db85a4df39eb8ba1a73917fd3" PartId="964b696d9637418f91302f3ca87f78af"/>
    <Part Type="punktas" Nr="2" Abbr="2 p." DocPartId="8348cd262d9647b6ac3c79c70b275e25" PartId="2e1bc2c84a1d46b8aaf042ffe9c79d0d"/>
    <Part Type="punktas" Nr="3" Abbr="3 p." DocPartId="2a165c08febe4a90a5e8312245fa83d1" PartId="7c35225fe674466692a6edc07aac78a5"/>
    <Part Type="punktas" Nr="4" Abbr="4 p." DocPartId="e0e9cef7ca614a7e8159053347dd0617" PartId="cda50aab6d0e49bf9411f32c63df5993"/>
    <Part Type="signatura" DocPartId="ca1ff52972254b5590e3f9aafb2a4c27" PartId="505bedd6e1354da78f5ba21ff05fb97f"/>
  </Part>
</Parts>
</file>

<file path=customXml/itemProps1.xml><?xml version="1.0" encoding="utf-8"?>
<ds:datastoreItem xmlns:ds="http://schemas.openxmlformats.org/officeDocument/2006/customXml" ds:itemID="{729575E2-1FF8-4276-A8D8-D04D4CD532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</Words>
  <Characters>862</Characters>
  <Application>Microsoft Office Word</Application>
  <DocSecurity>0</DocSecurity>
  <Lines>7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984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PAPINIGIENĖ Augustė</cp:lastModifiedBy>
  <cp:revision>3</cp:revision>
  <cp:lastPrinted>2017-07-10T05:31:00Z</cp:lastPrinted>
  <dcterms:created xsi:type="dcterms:W3CDTF">2023-12-22T06:30:00Z</dcterms:created>
  <dcterms:modified xsi:type="dcterms:W3CDTF">2023-12-22T08:21:00Z</dcterms:modified>
</cp:coreProperties>
</file>