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bookmarkStart w:id="0" w:name="_GoBack" w:displacedByCustomXml="next"/>
    <w:bookmarkEnd w:id="0" w:displacedByCustomXml="next"/>
    <w:sdt>
      <w:sdtPr>
        <w:alias w:val="pagrindine"/>
        <w:tag w:val="part_2515a21090b24aa1addfe711f249234b"/>
        <w:id w:val="-1529951898"/>
        <w:lock w:val="sdtLocked"/>
      </w:sdtPr>
      <w:sdtEndPr/>
      <w:sdtContent>
        <w:p w:rsidR="001459E2" w:rsidRDefault="001459E2"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p w:rsidR="001459E2" w:rsidRDefault="000E7B4C">
          <w:pPr>
            <w:jc w:val="center"/>
            <w:rPr>
              <w:caps/>
              <w:sz w:val="22"/>
            </w:rPr>
          </w:pPr>
          <w:r>
            <w:rPr>
              <w:caps/>
              <w:noProof/>
              <w:lang w:eastAsia="lt-LT"/>
            </w:rPr>
            <w:drawing>
              <wp:inline distT="0" distB="0" distL="0" distR="0">
                <wp:extent cx="596265" cy="699770"/>
                <wp:effectExtent l="0" t="0" r="0" b="5080"/>
                <wp:docPr id="1" name="Paveikslėlis 1" descr="C:\Documents and Settings\lipetr\My Documents\Vytis1.gif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Documents and Settings\lipetr\My Documents\Vytis1.gif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7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96265" cy="6997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:rsidR="001459E2" w:rsidRDefault="001459E2">
          <w:pPr>
            <w:jc w:val="center"/>
            <w:rPr>
              <w:caps/>
              <w:sz w:val="12"/>
              <w:szCs w:val="12"/>
            </w:rPr>
          </w:pPr>
        </w:p>
        <w:p w:rsidR="001459E2" w:rsidRDefault="000E7B4C">
          <w:pPr>
            <w:jc w:val="center"/>
            <w:rPr>
              <w:b/>
              <w:bCs/>
              <w:caps/>
            </w:rPr>
          </w:pPr>
          <w:r>
            <w:rPr>
              <w:b/>
              <w:bCs/>
              <w:caps/>
            </w:rPr>
            <w:t>LIETUVOS RESPUBLIKOS</w:t>
          </w:r>
        </w:p>
        <w:p w:rsidR="001459E2" w:rsidRDefault="000E7B4C">
          <w:pPr>
            <w:jc w:val="center"/>
            <w:rPr>
              <w:b/>
              <w:caps/>
            </w:rPr>
          </w:pPr>
          <w:r>
            <w:rPr>
              <w:b/>
              <w:caps/>
            </w:rPr>
            <w:t>DARBO KODEKSO 132 STRAIPSNIO PAKEITIMO</w:t>
          </w:r>
        </w:p>
        <w:p w:rsidR="001459E2" w:rsidRDefault="000E7B4C">
          <w:pPr>
            <w:jc w:val="center"/>
            <w:rPr>
              <w:caps/>
            </w:rPr>
          </w:pPr>
          <w:r>
            <w:rPr>
              <w:b/>
              <w:caps/>
            </w:rPr>
            <w:t>ĮSTATYMAS</w:t>
          </w:r>
        </w:p>
        <w:p w:rsidR="001459E2" w:rsidRDefault="001459E2">
          <w:pPr>
            <w:jc w:val="center"/>
            <w:rPr>
              <w:b/>
              <w:caps/>
            </w:rPr>
          </w:pPr>
        </w:p>
        <w:p w:rsidR="001459E2" w:rsidRDefault="000E7B4C">
          <w:pPr>
            <w:jc w:val="center"/>
            <w:rPr>
              <w:szCs w:val="24"/>
            </w:rPr>
          </w:pPr>
          <w:r>
            <w:rPr>
              <w:szCs w:val="24"/>
              <w:lang w:val="en-US"/>
            </w:rPr>
            <w:t>2023</w:t>
          </w:r>
          <w:r>
            <w:rPr>
              <w:szCs w:val="24"/>
            </w:rPr>
            <w:t xml:space="preserve"> m. </w:t>
          </w:r>
          <w:proofErr w:type="spellStart"/>
          <w:r>
            <w:rPr>
              <w:szCs w:val="24"/>
              <w:lang w:val="en-US"/>
            </w:rPr>
            <w:t>lapkričio</w:t>
          </w:r>
          <w:proofErr w:type="spellEnd"/>
          <w:r>
            <w:rPr>
              <w:szCs w:val="24"/>
            </w:rPr>
            <w:t xml:space="preserve"> </w:t>
          </w:r>
          <w:r>
            <w:rPr>
              <w:szCs w:val="24"/>
              <w:lang w:val="en-US"/>
            </w:rPr>
            <w:t>9</w:t>
          </w:r>
          <w:r>
            <w:rPr>
              <w:szCs w:val="24"/>
            </w:rPr>
            <w:t xml:space="preserve"> d. Nr. </w:t>
          </w:r>
          <w:r>
            <w:rPr>
              <w:szCs w:val="24"/>
              <w:lang w:val="en-US"/>
            </w:rPr>
            <w:t>XIV-2228</w:t>
          </w:r>
        </w:p>
        <w:p w:rsidR="001459E2" w:rsidRDefault="000E7B4C"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 w:rsidR="001459E2" w:rsidRDefault="001459E2">
          <w:pPr>
            <w:jc w:val="center"/>
            <w:rPr>
              <w:sz w:val="22"/>
            </w:rPr>
          </w:pPr>
        </w:p>
        <w:p w:rsidR="001459E2" w:rsidRDefault="001459E2">
          <w:pPr>
            <w:spacing w:line="360" w:lineRule="auto"/>
            <w:ind w:firstLine="720"/>
            <w:jc w:val="both"/>
            <w:rPr>
              <w:sz w:val="16"/>
              <w:szCs w:val="16"/>
            </w:rPr>
          </w:pPr>
        </w:p>
        <w:p w:rsidR="001459E2" w:rsidRDefault="001459E2">
          <w:pPr>
            <w:spacing w:line="360" w:lineRule="auto"/>
            <w:ind w:firstLine="720"/>
            <w:jc w:val="both"/>
            <w:sectPr w:rsidR="001459E2">
              <w:headerReference w:type="even" r:id="rId8"/>
              <w:headerReference w:type="default" r:id="rId9"/>
              <w:footerReference w:type="even" r:id="rId10"/>
              <w:footerReference w:type="default" r:id="rId11"/>
              <w:headerReference w:type="first" r:id="rId12"/>
              <w:footerReference w:type="first" r:id="rId13"/>
              <w:type w:val="continuous"/>
              <w:pgSz w:w="11907" w:h="16840" w:code="9"/>
              <w:pgMar w:top="1134" w:right="851" w:bottom="1134" w:left="1701" w:header="706" w:footer="706" w:gutter="0"/>
              <w:cols w:space="1296"/>
              <w:titlePg/>
            </w:sectPr>
          </w:pPr>
        </w:p>
        <w:p w:rsidR="001459E2" w:rsidRDefault="001459E2"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sdt>
          <w:sdtPr>
            <w:alias w:val="1 str."/>
            <w:tag w:val="part_efd628381cb94472bb57f896fd3e0576"/>
            <w:id w:val="997915950"/>
            <w:lock w:val="sdtLocked"/>
          </w:sdtPr>
          <w:sdtEndPr/>
          <w:sdtContent>
            <w:p w:rsidR="001459E2" w:rsidRDefault="000E7B4C">
              <w:pPr>
                <w:spacing w:line="360" w:lineRule="auto"/>
                <w:ind w:firstLine="720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efd628381cb94472bb57f896fd3e0576"/>
                  <w:id w:val="-1239934626"/>
                  <w:lock w:val="sdtLocked"/>
                </w:sdtPr>
                <w:sdtEndPr/>
                <w:sdtContent>
                  <w:r>
                    <w:rPr>
                      <w:b/>
                      <w:bCs/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b/>
                  <w:bCs/>
                  <w:szCs w:val="24"/>
                  <w:lang w:eastAsia="lt-LT"/>
                </w:rPr>
                <w:t xml:space="preserve"> straipsnis. </w:t>
              </w:r>
              <w:sdt>
                <w:sdtPr>
                  <w:alias w:val="Pavadinimas"/>
                  <w:tag w:val="title_efd628381cb94472bb57f896fd3e0576"/>
                  <w:id w:val="-1972274234"/>
                  <w:lock w:val="sdtLocked"/>
                </w:sdtPr>
                <w:sdtEndPr/>
                <w:sdtContent>
                  <w:r>
                    <w:rPr>
                      <w:b/>
                      <w:bCs/>
                      <w:szCs w:val="24"/>
                      <w:lang w:eastAsia="lt-LT"/>
                    </w:rPr>
                    <w:t>132 straipsnio pakeitimas</w:t>
                  </w:r>
                </w:sdtContent>
              </w:sdt>
            </w:p>
            <w:sdt>
              <w:sdtPr>
                <w:alias w:val="1 str. 1 d."/>
                <w:tag w:val="part_b049e6d51449405db839f6351666f994"/>
                <w:id w:val="-77448391"/>
                <w:lock w:val="sdtLocked"/>
              </w:sdtPr>
              <w:sdtEndPr/>
              <w:sdtContent>
                <w:p w:rsidR="001459E2" w:rsidRDefault="000E7B4C">
                  <w:pPr>
                    <w:spacing w:line="360" w:lineRule="auto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r>
                    <w:rPr>
                      <w:bCs/>
                      <w:szCs w:val="24"/>
                      <w:lang w:eastAsia="lt-LT"/>
                    </w:rPr>
                    <w:t>Pakeisti 132 straipsnio 2 dalį ir ją išdėstyti taip:</w:t>
                  </w:r>
                </w:p>
                <w:sdt>
                  <w:sdtPr>
                    <w:alias w:val="citata"/>
                    <w:tag w:val="part_5b812ba4da9e4eaaa898014fd0fc5e8a"/>
                    <w:id w:val="-1543282943"/>
                    <w:lock w:val="sdtLocked"/>
                  </w:sdtPr>
                  <w:sdtEndPr/>
                  <w:sdtContent>
                    <w:sdt>
                      <w:sdtPr>
                        <w:alias w:val="2 d."/>
                        <w:tag w:val="part_908a2613e3d047fb84bc5cc6c303c73d"/>
                        <w:id w:val="-1512293419"/>
                        <w:lock w:val="sdtLocked"/>
                      </w:sdtPr>
                      <w:sdtEndPr/>
                      <w:sdtContent>
                        <w:p w:rsidR="001459E2" w:rsidRDefault="000E7B4C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bCs/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908a2613e3d047fb84bc5cc6c303c73d"/>
                              <w:id w:val="-1387028813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2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>. Darbuotojams, paskirtiems naujagimių globėjais, suteikiamos atostogos už laiką nuo globos nustatymo dienos, iki kūdikiui sukanka septyniasdešimt dienų.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 xml:space="preserve"> </w:t>
                          </w:r>
                          <w:r>
                            <w:rPr>
                              <w:bCs/>
                              <w:szCs w:val="24"/>
                              <w:lang w:eastAsia="lt-LT"/>
                            </w:rPr>
                            <w:t xml:space="preserve">Įmotėms suteikiamos trisdešimties kalendorinių dienų trukmės atostogos, kurioms </w:t>
                          </w:r>
                          <w:proofErr w:type="spellStart"/>
                          <w:r>
                            <w:rPr>
                              <w:bCs/>
                              <w:i/>
                              <w:szCs w:val="24"/>
                              <w:lang w:eastAsia="lt-LT"/>
                            </w:rPr>
                            <w:t>mutatis</w:t>
                          </w:r>
                          <w:proofErr w:type="spellEnd"/>
                          <w:r>
                            <w:rPr>
                              <w:bCs/>
                              <w:i/>
                              <w:szCs w:val="24"/>
                              <w:lang w:eastAsia="lt-LT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bCs/>
                              <w:i/>
                              <w:szCs w:val="24"/>
                              <w:lang w:eastAsia="lt-LT"/>
                            </w:rPr>
                            <w:t>mutandis</w:t>
                          </w:r>
                          <w:proofErr w:type="spellEnd"/>
                          <w:r>
                            <w:rPr>
                              <w:bCs/>
                              <w:szCs w:val="24"/>
                              <w:lang w:eastAsia="lt-LT"/>
                            </w:rPr>
                            <w:t xml:space="preserve"> taikomos šio kodekso 133 straipsnio 2 dalies nuostatos</w:t>
                          </w:r>
                          <w:r>
                            <w:rPr>
                              <w:bCs/>
                              <w:i/>
                              <w:szCs w:val="24"/>
                              <w:lang w:eastAsia="lt-LT"/>
                            </w:rPr>
                            <w:t>.</w:t>
                          </w:r>
                          <w:r>
                            <w:rPr>
                              <w:bCs/>
                              <w:szCs w:val="24"/>
                              <w:lang w:eastAsia="lt-LT"/>
                            </w:rPr>
                            <w:t>“</w:t>
                          </w:r>
                        </w:p>
                        <w:p w:rsidR="001459E2" w:rsidRDefault="000E7B4C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b/>
                              <w:bCs/>
                              <w:szCs w:val="24"/>
                              <w:lang w:eastAsia="lt-LT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str."/>
            <w:tag w:val="part_ad4a38fed72f42238a53f94da51ed86b"/>
            <w:id w:val="309604872"/>
            <w:lock w:val="sdtLocked"/>
          </w:sdtPr>
          <w:sdtEndPr/>
          <w:sdtContent>
            <w:p w:rsidR="001459E2" w:rsidRDefault="000E7B4C">
              <w:pPr>
                <w:spacing w:line="360" w:lineRule="auto"/>
                <w:ind w:firstLine="720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ad4a38fed72f42238a53f94da51ed86b"/>
                  <w:id w:val="1330941814"/>
                  <w:lock w:val="sdtLocked"/>
                </w:sdtPr>
                <w:sdtEndPr/>
                <w:sdtContent>
                  <w:r>
                    <w:rPr>
                      <w:b/>
                      <w:bCs/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b/>
                  <w:bCs/>
                  <w:szCs w:val="24"/>
                  <w:lang w:eastAsia="lt-LT"/>
                </w:rPr>
                <w:t xml:space="preserve"> straipsnis. </w:t>
              </w:r>
              <w:sdt>
                <w:sdtPr>
                  <w:alias w:val="Pavadinimas"/>
                  <w:tag w:val="title_ad4a38fed72f42238a53f94da51ed86b"/>
                  <w:id w:val="18288284"/>
                  <w:lock w:val="sdtLocked"/>
                </w:sdtPr>
                <w:sdtEndPr/>
                <w:sdtContent>
                  <w:r>
                    <w:rPr>
                      <w:b/>
                      <w:bCs/>
                      <w:szCs w:val="24"/>
                      <w:lang w:eastAsia="lt-LT"/>
                    </w:rPr>
                    <w:t>Įstatymo įsigaliojimas</w:t>
                  </w:r>
                </w:sdtContent>
              </w:sdt>
            </w:p>
            <w:sdt>
              <w:sdtPr>
                <w:alias w:val="2 str. 1 d."/>
                <w:tag w:val="part_28882facb38045208e67ef58f692f8af"/>
                <w:id w:val="-745569388"/>
                <w:lock w:val="sdtLocked"/>
              </w:sdtPr>
              <w:sdtEndPr/>
              <w:sdtContent>
                <w:p w:rsidR="001459E2" w:rsidRDefault="000E7B4C">
                  <w:pPr>
                    <w:widowControl w:val="0"/>
                    <w:spacing w:line="360" w:lineRule="auto"/>
                    <w:ind w:firstLine="720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Šis įstatymas įsigalioja 2024 m. liepos 1 d.</w:t>
                  </w:r>
                </w:p>
                <w:p w:rsidR="001459E2" w:rsidRDefault="000E7B4C">
                  <w:pPr>
                    <w:spacing w:line="360" w:lineRule="auto"/>
                    <w:ind w:firstLine="720"/>
                    <w:jc w:val="both"/>
                    <w:rPr>
                      <w:i/>
                      <w:szCs w:val="24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084fea6ac9ac4957afe7306595281d08"/>
            <w:id w:val="-1374529147"/>
            <w:lock w:val="sdtLocked"/>
          </w:sdtPr>
          <w:sdtEndPr/>
          <w:sdtContent>
            <w:p w:rsidR="001459E2" w:rsidRDefault="000E7B4C">
              <w:pPr>
                <w:spacing w:line="360" w:lineRule="auto"/>
                <w:ind w:firstLine="720"/>
                <w:jc w:val="both"/>
                <w:rPr>
                  <w:i/>
                  <w:szCs w:val="24"/>
                </w:rPr>
              </w:pPr>
              <w:r>
                <w:rPr>
                  <w:i/>
                  <w:szCs w:val="24"/>
                </w:rPr>
                <w:t>S</w:t>
              </w:r>
              <w:r>
                <w:rPr>
                  <w:i/>
                  <w:szCs w:val="24"/>
                </w:rPr>
                <w:t>kelbiu šį Lietuvos Respublikos Seimo priimtą įstatymą.</w:t>
              </w:r>
            </w:p>
            <w:p w:rsidR="001459E2" w:rsidRDefault="001459E2">
              <w:pPr>
                <w:spacing w:line="360" w:lineRule="auto"/>
                <w:rPr>
                  <w:i/>
                  <w:szCs w:val="24"/>
                </w:rPr>
              </w:pPr>
            </w:p>
            <w:p w:rsidR="001459E2" w:rsidRDefault="001459E2">
              <w:pPr>
                <w:spacing w:line="360" w:lineRule="auto"/>
                <w:rPr>
                  <w:i/>
                  <w:szCs w:val="24"/>
                </w:rPr>
              </w:pPr>
            </w:p>
            <w:p w:rsidR="001459E2" w:rsidRDefault="001459E2">
              <w:pPr>
                <w:spacing w:line="360" w:lineRule="auto"/>
              </w:pPr>
            </w:p>
            <w:p w:rsidR="001459E2" w:rsidRDefault="000E7B4C">
              <w:pPr>
                <w:tabs>
                  <w:tab w:val="right" w:pos="9356"/>
                </w:tabs>
              </w:pPr>
              <w:r>
                <w:rPr>
                  <w:lang w:val="en-US"/>
                </w:rPr>
                <w:t xml:space="preserve">Respublikos </w:t>
              </w:r>
              <w:proofErr w:type="spellStart"/>
              <w:r>
                <w:rPr>
                  <w:lang w:val="en-US"/>
                </w:rPr>
                <w:t>Prezidentas</w:t>
              </w:r>
              <w:proofErr w:type="spellEnd"/>
              <w:r>
                <w:rPr>
                  <w:caps/>
                </w:rPr>
                <w:tab/>
              </w:r>
              <w:proofErr w:type="spellStart"/>
              <w:r>
                <w:rPr>
                  <w:lang w:val="en-US"/>
                </w:rPr>
                <w:t>Gitanas</w:t>
              </w:r>
              <w:proofErr w:type="spellEnd"/>
              <w:r>
                <w:rPr>
                  <w:lang w:val="en-US"/>
                </w:rPr>
                <w:t xml:space="preserve"> </w:t>
              </w:r>
              <w:proofErr w:type="spellStart"/>
              <w:r>
                <w:rPr>
                  <w:lang w:val="en-US"/>
                </w:rPr>
                <w:t>Nausėda</w:t>
              </w:r>
              <w:proofErr w:type="spellEnd"/>
            </w:p>
          </w:sdtContent>
        </w:sdt>
      </w:sdtContent>
    </w:sdt>
    <w:sectPr w:rsidR="001459E2">
      <w:type w:val="continuous"/>
      <w:pgSz w:w="11907" w:h="16840" w:code="9"/>
      <w:pgMar w:top="1134" w:right="851" w:bottom="1134" w:left="1701" w:header="706" w:footer="706" w:gutter="0"/>
      <w:cols w:space="1296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459E2" w:rsidRDefault="000E7B4C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endnote>
  <w:endnote w:type="continuationSeparator" w:id="0">
    <w:p w:rsidR="001459E2" w:rsidRDefault="000E7B4C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TimesLT">
    <w:altName w:val="Courier New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459E2" w:rsidRDefault="000E7B4C"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 w:rsidR="001459E2" w:rsidRDefault="001459E2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459E2" w:rsidRDefault="000E7B4C"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</w:rPr>
      <w:t>2</w:t>
    </w:r>
    <w:r>
      <w:rPr>
        <w:rFonts w:ascii="TimesLT" w:hAnsi="TimesLT"/>
      </w:rPr>
      <w:fldChar w:fldCharType="end"/>
    </w:r>
  </w:p>
  <w:p w:rsidR="001459E2" w:rsidRDefault="001459E2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459E2" w:rsidRDefault="001459E2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459E2" w:rsidRDefault="000E7B4C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footnote>
  <w:footnote w:type="continuationSeparator" w:id="0">
    <w:p w:rsidR="001459E2" w:rsidRDefault="000E7B4C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459E2" w:rsidRDefault="000E7B4C">
    <w:pPr>
      <w:framePr w:wrap="auto" w:vAnchor="text" w:hAnchor="margin" w:xAlign="center" w:y="1"/>
      <w:tabs>
        <w:tab w:val="center" w:pos="4153"/>
        <w:tab w:val="right" w:pos="8306"/>
      </w:tabs>
      <w:rPr>
        <w:rFonts w:ascii="TimesLT" w:hAnsi="TimesLT"/>
        <w:lang w:val="en-US"/>
      </w:rPr>
    </w:pPr>
    <w:r>
      <w:rPr>
        <w:rFonts w:ascii="TimesLT" w:hAnsi="TimesLT"/>
        <w:lang w:val="en-US"/>
      </w:rPr>
      <w:fldChar w:fldCharType="begin"/>
    </w:r>
    <w:r>
      <w:rPr>
        <w:rFonts w:ascii="TimesLT" w:hAnsi="TimesLT"/>
        <w:lang w:val="en-US"/>
      </w:rPr>
      <w:instrText xml:space="preserve">PAGE  </w:instrText>
    </w:r>
    <w:r>
      <w:rPr>
        <w:rFonts w:ascii="TimesLT" w:hAnsi="TimesLT"/>
        <w:lang w:val="en-US"/>
      </w:rPr>
      <w:fldChar w:fldCharType="end"/>
    </w:r>
  </w:p>
  <w:p w:rsidR="001459E2" w:rsidRDefault="001459E2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459E2" w:rsidRDefault="000E7B4C">
    <w:pPr>
      <w:framePr w:wrap="auto" w:vAnchor="text" w:hAnchor="page" w:x="6337" w:y="15"/>
      <w:tabs>
        <w:tab w:val="center" w:pos="4153"/>
        <w:tab w:val="right" w:pos="8306"/>
      </w:tabs>
      <w:rPr>
        <w:szCs w:val="24"/>
        <w:lang w:val="en-US"/>
      </w:rPr>
    </w:pPr>
    <w:r>
      <w:rPr>
        <w:szCs w:val="24"/>
        <w:lang w:val="en-US"/>
      </w:rPr>
      <w:fldChar w:fldCharType="begin"/>
    </w:r>
    <w:r>
      <w:rPr>
        <w:szCs w:val="24"/>
        <w:lang w:val="en-US"/>
      </w:rPr>
      <w:instrText xml:space="preserve">PAGE  </w:instrText>
    </w:r>
    <w:r>
      <w:rPr>
        <w:szCs w:val="24"/>
        <w:lang w:val="en-US"/>
      </w:rPr>
      <w:fldChar w:fldCharType="separate"/>
    </w:r>
    <w:r>
      <w:rPr>
        <w:szCs w:val="24"/>
        <w:lang w:val="en-US"/>
      </w:rPr>
      <w:t>2</w:t>
    </w:r>
    <w:r>
      <w:rPr>
        <w:szCs w:val="24"/>
        <w:lang w:val="en-US"/>
      </w:rPr>
      <w:fldChar w:fldCharType="end"/>
    </w:r>
  </w:p>
  <w:p w:rsidR="001459E2" w:rsidRDefault="001459E2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459E2" w:rsidRDefault="001459E2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179B8"/>
    <w:rsid w:val="000E7B4C"/>
    <w:rsid w:val="001459E2"/>
    <w:rsid w:val="005179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docId w15:val="{0229E3EE-8538-48BD-B670-216057924A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41bd46f54630430fad9d67627627bed4" PartId="2515a21090b24aa1addfe711f249234b">
    <Part Type="straipsnis" Nr="1" Abbr="1 str." Title="132 straipsnio pakeitimas" DocPartId="3d379ea6d1b9468181a26f7d1caee2fa" PartId="efd628381cb94472bb57f896fd3e0576">
      <Part Type="strDalis" Nr="1" Abbr="1 str. 1 d." DocPartId="2f464f6a69354f668190dd3f08fd67c6" PartId="b049e6d51449405db839f6351666f994">
        <Part Type="citata" DocPartId="e744cec5dce2452a88d073df82d9ea71" PartId="5b812ba4da9e4eaaa898014fd0fc5e8a">
          <Part Type="strDalis" Nr="2" Abbr="2 d." DocPartId="d63ee4f080b5420389e6030b0f26834d" PartId="908a2613e3d047fb84bc5cc6c303c73d"/>
        </Part>
      </Part>
    </Part>
    <Part Type="straipsnis" Nr="2" Abbr="2 str." Title="Įstatymo įsigaliojimas" DocPartId="57c52bc906064d4ba14638eeacb9e486" PartId="ad4a38fed72f42238a53f94da51ed86b">
      <Part Type="strDalis" Nr="1" Abbr="2 str. 1 d." DocPartId="cea67f5f27ec442fb5315dbb14710499" PartId="28882facb38045208e67ef58f692f8af"/>
    </Part>
    <Part Type="signatura" DocPartId="c134be753c3e4d6c8148dd4523a1c1a0" PartId="084fea6ac9ac4957afe7306595281d08"/>
  </Part>
</Parts>
</file>

<file path=customXml/itemProps1.xml><?xml version="1.0" encoding="utf-8"?>
<ds:datastoreItem xmlns:ds="http://schemas.openxmlformats.org/officeDocument/2006/customXml" ds:itemID="{DA1846AA-AC91-4ECF-AA98-A90DE11C3BB5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89</Words>
  <Characters>646</Characters>
  <Application>Microsoft Office Word</Application>
  <DocSecurity>0</DocSecurity>
  <Lines>5</Lines>
  <Paragraphs>1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> </vt:lpstr>
    </vt:vector>
  </TitlesOfParts>
  <Company>LR Seimas</Company>
  <LinksUpToDate>false</LinksUpToDate>
  <CharactersWithSpaces>734</CharactersWithSpaces>
  <SharedDoc>false</SharedDoc>
  <HyperlinkBase/>
  <HLinks>
    <vt:vector size="6" baseType="variant">
      <vt:variant>
        <vt:i4>5832794</vt:i4>
      </vt:variant>
      <vt:variant>
        <vt:i4>1024</vt:i4>
      </vt:variant>
      <vt:variant>
        <vt:i4>1025</vt:i4>
      </vt:variant>
      <vt:variant>
        <vt:i4>1</vt:i4>
      </vt:variant>
      <vt:variant>
        <vt:lpwstr>C:\Documents and Settings\lipetr\My Documents\Vytis1.gif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„Windows“ vartotojas</dc:creator>
  <cp:lastModifiedBy>TAMALIŪNIENĖ Vilija</cp:lastModifiedBy>
  <cp:revision>3</cp:revision>
  <cp:lastPrinted>2023-11-09T11:27:00Z</cp:lastPrinted>
  <dcterms:created xsi:type="dcterms:W3CDTF">2023-11-21T10:04:00Z</dcterms:created>
  <dcterms:modified xsi:type="dcterms:W3CDTF">2023-11-21T12:30:00Z</dcterms:modified>
</cp:coreProperties>
</file>