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3292299d54840c08024341a314c05fa"/>
        <w:id w:val="-207185071"/>
        <w:lock w:val="sdtLocked"/>
      </w:sdtPr>
      <w:sdtEndPr/>
      <w:sdtContent>
        <w:p w:rsidR="007D0827" w:rsidRDefault="007D0827">
          <w:pPr>
            <w:rPr>
              <w:b/>
              <w:szCs w:val="24"/>
              <w:lang w:eastAsia="lt-LT"/>
            </w:rPr>
          </w:pPr>
        </w:p>
        <w:p w:rsidR="007D0827" w:rsidRDefault="007D0827">
          <w:pPr>
            <w:rPr>
              <w:b/>
              <w:szCs w:val="24"/>
              <w:lang w:eastAsia="lt-LT"/>
            </w:rPr>
          </w:pPr>
        </w:p>
        <w:p w:rsidR="007D0827" w:rsidRDefault="009312B5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6E101003" wp14:editId="794327DD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D0827" w:rsidRDefault="007D0827">
          <w:pPr>
            <w:rPr>
              <w:sz w:val="10"/>
              <w:szCs w:val="10"/>
            </w:rPr>
          </w:pPr>
        </w:p>
        <w:p w:rsidR="007D0827" w:rsidRDefault="009312B5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7D0827" w:rsidRDefault="007D0827">
          <w:pPr>
            <w:jc w:val="center"/>
            <w:rPr>
              <w:caps/>
              <w:lang w:eastAsia="lt-LT"/>
            </w:rPr>
          </w:pPr>
        </w:p>
        <w:p w:rsidR="007D0827" w:rsidRDefault="009312B5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7D0827" w:rsidRDefault="009312B5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lang w:eastAsia="lt-LT"/>
            </w:rPr>
            <w:t xml:space="preserve">LIETUVOS RESPUBLIKOS VYRIAUSYBĖS 2020 M. LAPKRIČIO 4 D. NUTARIMO NR. 1226 „DĖL </w:t>
          </w:r>
          <w:r>
            <w:rPr>
              <w:b/>
              <w:bCs/>
              <w:shd w:val="clear" w:color="auto" w:fill="FFFFFF"/>
              <w:lang w:eastAsia="lt-LT"/>
            </w:rPr>
            <w:t xml:space="preserve">KARANTINO LIETUVOS RESPUBLIKOS TERITORIJOJE </w:t>
          </w:r>
          <w:r>
            <w:rPr>
              <w:b/>
              <w:bCs/>
              <w:shd w:val="clear" w:color="auto" w:fill="FFFFFF"/>
              <w:lang w:eastAsia="lt-LT"/>
            </w:rPr>
            <w:t>PASKELBIMO“ PAKEITIMO</w:t>
          </w:r>
        </w:p>
        <w:p w:rsidR="007D0827" w:rsidRDefault="007D0827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7D0827" w:rsidRDefault="009312B5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2021 m. balandžio 12 d. </w:t>
          </w:r>
          <w:r>
            <w:rPr>
              <w:lang w:eastAsia="lt-LT"/>
            </w:rPr>
            <w:t>Nr. 220</w:t>
          </w:r>
        </w:p>
        <w:p w:rsidR="007D0827" w:rsidRDefault="009312B5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7D0827" w:rsidRDefault="007D0827">
          <w:pPr>
            <w:spacing w:line="360" w:lineRule="atLeast"/>
            <w:jc w:val="center"/>
            <w:rPr>
              <w:lang w:eastAsia="lt-LT"/>
            </w:rPr>
          </w:pPr>
        </w:p>
        <w:sdt>
          <w:sdtPr>
            <w:alias w:val="preambule"/>
            <w:tag w:val="part_b09de763d11b4781bfb1396c9cc32704"/>
            <w:id w:val="-1713112790"/>
            <w:lock w:val="sdtLocked"/>
          </w:sdtPr>
          <w:sdtEndPr/>
          <w:sdtContent>
            <w:p w:rsidR="007D0827" w:rsidRDefault="009312B5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 xml:space="preserve">Lietuvos Respublikos Vyriausybė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</w:t>
              </w:r>
              <w:r>
                <w:rPr>
                  <w:szCs w:val="24"/>
                  <w:shd w:val="clear" w:color="auto" w:fill="FFFFFF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3fb401b8f9734c8f9ec90feb89c52c48"/>
            <w:id w:val="593747961"/>
            <w:lock w:val="sdtLocked"/>
          </w:sdtPr>
          <w:sdtEndPr/>
          <w:sdtContent>
            <w:p w:rsidR="007D0827" w:rsidRDefault="009312B5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 xml:space="preserve">Pakeisti Lietuvos Respublikos Vyriausybės 2020 m. lapkričio 4 d. nutarimą Nr. 1226 „Dėl karantino Lietuvos Respublikos teritorijoje paskelbimo“ ir </w:t>
              </w:r>
              <w:r>
                <w:rPr>
                  <w:szCs w:val="24"/>
                  <w:lang w:eastAsia="lt-LT"/>
                </w:rPr>
                <w:t>2.1.5.1 papunktį išdėstyti ta</w:t>
              </w:r>
              <w:r>
                <w:rPr>
                  <w:szCs w:val="24"/>
                  <w:lang w:eastAsia="lt-LT"/>
                </w:rPr>
                <w:t>ip:</w:t>
              </w:r>
            </w:p>
            <w:sdt>
              <w:sdtPr>
                <w:alias w:val="citata"/>
                <w:tag w:val="part_a18a554bb2194f298d4a0180f18304e4"/>
                <w:id w:val="1333026602"/>
                <w:lock w:val="sdtLocked"/>
              </w:sdtPr>
              <w:sdtEndPr/>
              <w:sdtContent>
                <w:sdt>
                  <w:sdtPr>
                    <w:alias w:val="2.1.5.1 pp."/>
                    <w:tag w:val="part_3f3e1666d8854824ba60019596e35a71"/>
                    <w:id w:val="2017106545"/>
                    <w:lock w:val="sdtLocked"/>
                  </w:sdtPr>
                  <w:sdtEndPr/>
                  <w:sdtContent>
                    <w:p w:rsidR="007D0827" w:rsidRDefault="009312B5" w:rsidP="009312B5">
                      <w:pPr>
                        <w:tabs>
                          <w:tab w:val="left" w:pos="1134"/>
                        </w:tabs>
                        <w:spacing w:line="360" w:lineRule="atLeast"/>
                        <w:ind w:firstLine="709"/>
                        <w:jc w:val="both"/>
                        <w:rPr>
                          <w:szCs w:val="24"/>
                          <w:shd w:val="clear" w:color="auto" w:fill="FFFFFF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f3e1666d8854824ba60019596e35a71"/>
                          <w:id w:val="8333387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2.1.5.1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viešose uždarose vietose ir transporto priemonėse, išskyrus miesto, tarpmiestinio ir priemiestinio reguliaraus susisiekimo keleivinio transporto priemones ar transporto priemones, kuriomis vykstama į darbo vietą ar iš jos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bei į vakcinacijos nuo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br/>
                        <w:t>COVID-19 ligos (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koronaviruso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infekcijos) vietą ar iš jos</w:t>
                      </w:r>
                      <w:r>
                        <w:rPr>
                          <w:szCs w:val="24"/>
                          <w:lang w:eastAsia="lt-LT"/>
                        </w:rPr>
                        <w:t>, būti ne didesnėmis nei 2 asmenų arba vienos šeimos ir (ar) vieno namų ūkio narių grupėmis (teikiant keleivių vežimo už atlygį lengvaisiais automobiliais pagal užsakymą ir le</w:t>
                      </w:r>
                      <w:r>
                        <w:rPr>
                          <w:szCs w:val="24"/>
                          <w:lang w:eastAsia="lt-LT"/>
                        </w:rPr>
                        <w:t>ngvaisiais automobiliais taksi paslaugas, transporto priemonės vairuotojas į šį skaičių neįskaičiuojamas). Viešose atvirose vietose asmenys gali būti ne didesnėmis nei 5 asmenų arba dviejų šeimų ir (ar) dviejų namų ūkių narių grupėmis. Laidotuvėse gali dal</w:t>
                      </w:r>
                      <w:r>
                        <w:rPr>
                          <w:szCs w:val="24"/>
                          <w:lang w:eastAsia="lt-LT"/>
                        </w:rPr>
                        <w:t>yvauti ne daugiau nei 10 asmenų, išskyrus šeimos ir (ar) namų ūkio narius ir ritualines paslaugas teikiančius asmenis;“.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3545fb63b554b3abd3a16d5fb7a639f"/>
            <w:id w:val="-1282807259"/>
            <w:lock w:val="sdtLocked"/>
          </w:sdtPr>
          <w:sdtEndPr/>
          <w:sdtContent>
            <w:p w:rsidR="009312B5" w:rsidRDefault="009312B5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</w:pPr>
            </w:p>
            <w:p w:rsidR="009312B5" w:rsidRDefault="009312B5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</w:pPr>
            </w:p>
            <w:p w:rsidR="007D0827" w:rsidRDefault="009312B5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Ingrida Šimonytė</w:t>
              </w:r>
            </w:p>
            <w:p w:rsidR="007D0827" w:rsidRDefault="007D0827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  <w:rPr>
                  <w:lang w:eastAsia="lt-LT"/>
                </w:rPr>
              </w:pPr>
            </w:p>
            <w:p w:rsidR="007D0827" w:rsidRDefault="007D0827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  <w:rPr>
                  <w:lang w:eastAsia="lt-LT"/>
                </w:rPr>
              </w:pPr>
            </w:p>
            <w:p w:rsidR="007D0827" w:rsidRDefault="009312B5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  <w:rPr>
                  <w:lang w:eastAsia="lt-LT"/>
                </w:rPr>
              </w:pPr>
              <w:r>
                <w:rPr>
                  <w:lang w:eastAsia="lt-LT"/>
                </w:rPr>
                <w:t>Sveikatos apsaugos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Arūnas Dulkys</w:t>
              </w:r>
            </w:p>
            <w:p w:rsidR="007D0827" w:rsidRDefault="009312B5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 w:rsidR="007D082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0827" w:rsidRDefault="009312B5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7D0827" w:rsidRDefault="009312B5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827" w:rsidRDefault="007D0827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827" w:rsidRDefault="007D0827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827" w:rsidRDefault="007D0827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0827" w:rsidRDefault="009312B5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7D0827" w:rsidRDefault="009312B5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827" w:rsidRDefault="009312B5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7D0827" w:rsidRDefault="007D0827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827" w:rsidRDefault="009312B5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:rsidR="007D0827" w:rsidRDefault="007D0827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0827" w:rsidRDefault="007D0827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7D0827"/>
    <w:rsid w:val="00931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2b3af7f9214476683101e64df7cc7f9" PartId="f3292299d54840c08024341a314c05fa">
    <Part Type="preambule" DocPartId="cf5a6bdee9114fd79dfe9cff27b03ac9" PartId="b09de763d11b4781bfb1396c9cc32704"/>
    <Part Type="pastraipa" DocPartId="e07d64b599f14fa9a2aa7df7d8104f5e" PartId="3fb401b8f9734c8f9ec90feb89c52c48">
      <Part Type="citata" DocPartId="c5eee6eb60a24cafb0af90a30829b2ea" PartId="a18a554bb2194f298d4a0180f18304e4">
        <Part Type="papunktis" Nr="2.1.5.1" Abbr="2.1.5.1 pp." DocPartId="353b27c562f444e1b464d87110ad8d8f" PartId="3f3e1666d8854824ba60019596e35a71"/>
      </Part>
    </Part>
    <Part Type="signatura" DocPartId="1a57ff711bde4fee824bc52d91ae32d1" PartId="53545fb63b554b3abd3a16d5fb7a639f"/>
  </Part>
</Parts>
</file>

<file path=customXml/itemProps1.xml><?xml version="1.0" encoding="utf-8"?>
<ds:datastoreItem xmlns:ds="http://schemas.openxmlformats.org/officeDocument/2006/customXml" ds:itemID="{78A2F13C-7407-46D2-8FC9-A934E115CFD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185</Words>
  <Characters>1240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1423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BODIN Aušra</cp:lastModifiedBy>
  <cp:revision>3</cp:revision>
  <cp:lastPrinted>2019-09-30T12:12:00Z</cp:lastPrinted>
  <dcterms:created xsi:type="dcterms:W3CDTF">2021-04-12T11:16:00Z</dcterms:created>
  <dcterms:modified xsi:type="dcterms:W3CDTF">2021-04-12T12:35:00Z</dcterms:modified>
</cp:coreProperties>
</file>