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cs="Times New Roman"/>
          <w:sz w:val="24"/>
          <w:szCs w:val="24"/>
        </w:rPr>
        <w:alias w:val="pagrindine"/>
        <w:tag w:val="part_312cf79d85fc44d483f497cd14218d86"/>
        <w:id w:val="-649136922"/>
        <w:lock w:val="sdtLocked"/>
      </w:sdtPr>
      <w:sdtContent>
        <w:p w:rsidR="0076010F" w:rsidRPr="000948ED" w:rsidRDefault="0076010F" w:rsidP="00E3304D">
          <w:pPr>
            <w:tabs>
              <w:tab w:val="center" w:pos="4153"/>
              <w:tab w:val="right" w:pos="8306"/>
            </w:tabs>
            <w:spacing w:after="0"/>
            <w:rPr>
              <w:rFonts w:cs="Times New Roman"/>
              <w:sz w:val="24"/>
              <w:szCs w:val="24"/>
              <w:lang w:eastAsia="lt-LT"/>
            </w:rPr>
          </w:pPr>
        </w:p>
        <w:p w:rsidR="0076010F" w:rsidRPr="000948ED" w:rsidRDefault="000948ED" w:rsidP="000948ED">
          <w:pPr>
            <w:spacing w:after="0"/>
            <w:ind w:firstLine="62"/>
            <w:jc w:val="center"/>
            <w:rPr>
              <w:rFonts w:cs="Times New Roman"/>
              <w:caps/>
              <w:sz w:val="24"/>
              <w:szCs w:val="24"/>
              <w:lang w:eastAsia="lt-LT"/>
            </w:rPr>
          </w:pPr>
          <w:r w:rsidRPr="000948ED">
            <w:rPr>
              <w:rFonts w:eastAsia="Times New Roman" w:cs="Times New Roman"/>
              <w:sz w:val="24"/>
              <w:szCs w:val="24"/>
              <w:lang w:eastAsia="lt-LT"/>
            </w:rPr>
            <w:object w:dxaOrig="1111" w:dyaOrig="1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6pt;height:57pt" o:ole="" fillcolor="window">
                <v:imagedata r:id="rId12" o:title=""/>
              </v:shape>
              <o:OLEObject Type="Embed" ProgID="Word.Picture.8" ShapeID="_x0000_i1025" DrawAspect="Content" ObjectID="_1795521116" r:id="rId13"/>
            </w:object>
          </w:r>
        </w:p>
        <w:p w:rsidR="0076010F" w:rsidRPr="000948ED" w:rsidRDefault="0076010F" w:rsidP="000948ED">
          <w:pPr>
            <w:spacing w:after="0"/>
            <w:rPr>
              <w:rFonts w:cs="Times New Roman"/>
              <w:sz w:val="24"/>
              <w:szCs w:val="24"/>
            </w:rPr>
          </w:pPr>
        </w:p>
        <w:p w:rsidR="0076010F" w:rsidRPr="000948ED" w:rsidRDefault="000948ED" w:rsidP="000948ED">
          <w:pPr>
            <w:spacing w:after="0"/>
            <w:jc w:val="center"/>
            <w:rPr>
              <w:rFonts w:cs="Times New Roman"/>
              <w:b/>
              <w:caps/>
              <w:sz w:val="24"/>
              <w:szCs w:val="24"/>
              <w:lang w:eastAsia="lt-LT"/>
            </w:rPr>
          </w:pPr>
          <w:r w:rsidRPr="000948ED">
            <w:rPr>
              <w:rFonts w:eastAsia="Times New Roman" w:cs="Times New Roman"/>
              <w:b/>
              <w:caps/>
              <w:sz w:val="24"/>
              <w:szCs w:val="24"/>
              <w:lang w:eastAsia="lt-LT"/>
            </w:rPr>
            <w:t>LIETUVOS RESPUBLIKOS VALSTYBĖS KONTROLierius</w:t>
          </w:r>
        </w:p>
        <w:p w:rsidR="0076010F" w:rsidRPr="000948ED" w:rsidRDefault="0076010F" w:rsidP="000948ED">
          <w:pPr>
            <w:spacing w:after="0"/>
            <w:jc w:val="center"/>
            <w:rPr>
              <w:rFonts w:cs="Times New Roman"/>
              <w:b/>
              <w:caps/>
              <w:sz w:val="24"/>
              <w:szCs w:val="24"/>
              <w:lang w:eastAsia="lt-LT"/>
            </w:rPr>
          </w:pPr>
        </w:p>
        <w:p w:rsidR="0076010F" w:rsidRPr="000948ED" w:rsidRDefault="000948ED" w:rsidP="000948ED">
          <w:pPr>
            <w:spacing w:after="0"/>
            <w:jc w:val="center"/>
            <w:rPr>
              <w:rFonts w:cs="Times New Roman"/>
              <w:b/>
              <w:caps/>
              <w:sz w:val="24"/>
              <w:szCs w:val="24"/>
              <w:lang w:eastAsia="lt-LT"/>
            </w:rPr>
          </w:pPr>
          <w:r w:rsidRPr="000948ED">
            <w:rPr>
              <w:rFonts w:eastAsia="Times New Roman" w:cs="Times New Roman"/>
              <w:b/>
              <w:caps/>
              <w:sz w:val="24"/>
              <w:szCs w:val="24"/>
              <w:lang w:eastAsia="lt-LT"/>
            </w:rPr>
            <w:t>įsakymas</w:t>
          </w:r>
        </w:p>
        <w:p w:rsidR="0076010F" w:rsidRPr="000948ED" w:rsidRDefault="000948ED" w:rsidP="000948ED">
          <w:pPr>
            <w:spacing w:after="0"/>
            <w:jc w:val="center"/>
            <w:rPr>
              <w:rFonts w:cs="Times New Roman"/>
              <w:b/>
              <w:caps/>
              <w:spacing w:val="-4"/>
              <w:sz w:val="24"/>
              <w:szCs w:val="24"/>
              <w:lang w:eastAsia="lt-LT"/>
            </w:rPr>
          </w:pPr>
          <w:r w:rsidRPr="000948ED">
            <w:rPr>
              <w:rFonts w:eastAsia="Times New Roman" w:cs="Times New Roman"/>
              <w:b/>
              <w:caps/>
              <w:spacing w:val="-4"/>
              <w:sz w:val="24"/>
              <w:szCs w:val="24"/>
              <w:lang w:eastAsia="lt-LT"/>
            </w:rPr>
            <w:t xml:space="preserve">DĖL Lietuvos respublikos valstybės kontrolės </w:t>
          </w:r>
          <w:r w:rsidRPr="000948ED">
            <w:rPr>
              <w:rFonts w:eastAsia="Times New Roman" w:cs="Times New Roman"/>
              <w:b/>
              <w:bCs/>
              <w:caps/>
              <w:spacing w:val="-4"/>
              <w:sz w:val="24"/>
              <w:szCs w:val="24"/>
              <w:lang w:eastAsia="lt-LT"/>
            </w:rPr>
            <w:t xml:space="preserve">VALDOMŲ IR TVARKOMŲ informacinIŲ sistemŲ DUOMENŲ saugos </w:t>
          </w:r>
          <w:r w:rsidRPr="000948ED">
            <w:rPr>
              <w:rFonts w:eastAsia="Times New Roman" w:cs="Times New Roman"/>
              <w:b/>
              <w:caps/>
              <w:spacing w:val="-4"/>
              <w:sz w:val="24"/>
              <w:szCs w:val="24"/>
              <w:lang w:eastAsia="lt-LT"/>
            </w:rPr>
            <w:t>nuostatų patvirtinimo</w:t>
          </w:r>
        </w:p>
        <w:p w:rsidR="0076010F" w:rsidRPr="000948ED" w:rsidRDefault="0076010F" w:rsidP="000948ED">
          <w:pPr>
            <w:spacing w:after="0"/>
            <w:jc w:val="center"/>
            <w:rPr>
              <w:rFonts w:cs="Times New Roman"/>
              <w:sz w:val="24"/>
              <w:szCs w:val="24"/>
              <w:lang w:eastAsia="lt-LT"/>
            </w:rPr>
          </w:pPr>
        </w:p>
        <w:p w:rsidR="0076010F" w:rsidRPr="000948ED" w:rsidRDefault="000948ED" w:rsidP="000948ED">
          <w:pPr>
            <w:spacing w:after="0"/>
            <w:jc w:val="center"/>
            <w:rPr>
              <w:rFonts w:cs="Times New Roman"/>
              <w:sz w:val="24"/>
              <w:szCs w:val="24"/>
              <w:lang w:eastAsia="lt-LT"/>
            </w:rPr>
          </w:pPr>
          <w:r w:rsidRPr="000948ED">
            <w:rPr>
              <w:rFonts w:eastAsia="Times New Roman" w:cs="Times New Roman"/>
              <w:sz w:val="24"/>
              <w:szCs w:val="24"/>
              <w:lang w:eastAsia="lt-LT"/>
            </w:rPr>
            <w:t>2024 m. spalio  4  d. Nr. VE-61</w:t>
          </w:r>
        </w:p>
        <w:p w:rsidR="0076010F" w:rsidRPr="000948ED" w:rsidRDefault="000948ED" w:rsidP="000948ED">
          <w:pPr>
            <w:spacing w:after="0"/>
            <w:jc w:val="center"/>
            <w:rPr>
              <w:rFonts w:cs="Times New Roman"/>
              <w:sz w:val="24"/>
              <w:szCs w:val="24"/>
              <w:lang w:eastAsia="lt-LT"/>
            </w:rPr>
          </w:pPr>
          <w:r w:rsidRPr="000948ED">
            <w:rPr>
              <w:rFonts w:eastAsia="Times New Roman" w:cs="Times New Roman"/>
              <w:sz w:val="24"/>
              <w:szCs w:val="24"/>
              <w:lang w:eastAsia="lt-LT"/>
            </w:rPr>
            <w:t>Vilnius</w:t>
          </w:r>
        </w:p>
        <w:p w:rsidR="0076010F" w:rsidRPr="000948ED" w:rsidRDefault="0076010F" w:rsidP="000948ED">
          <w:pPr>
            <w:spacing w:after="0"/>
            <w:rPr>
              <w:rFonts w:cs="Times New Roman"/>
              <w:sz w:val="24"/>
              <w:szCs w:val="24"/>
            </w:rPr>
          </w:pPr>
        </w:p>
        <w:p w:rsidR="0076010F" w:rsidRPr="000948ED" w:rsidRDefault="0076010F" w:rsidP="000948ED">
          <w:pPr>
            <w:spacing w:after="0"/>
            <w:rPr>
              <w:rFonts w:cs="Times New Roman"/>
              <w:sz w:val="24"/>
              <w:szCs w:val="24"/>
            </w:rPr>
          </w:pPr>
        </w:p>
        <w:sdt>
          <w:sdtPr>
            <w:rPr>
              <w:rFonts w:cs="Times New Roman"/>
              <w:sz w:val="24"/>
              <w:szCs w:val="24"/>
            </w:rPr>
            <w:alias w:val="preambule"/>
            <w:tag w:val="part_445a13be1adb4c9fa2a2daa3abeb8837"/>
            <w:id w:val="1837112628"/>
            <w:lock w:val="sdtLocked"/>
          </w:sdtPr>
          <w:sdtContent>
            <w:p w:rsidR="0076010F" w:rsidRPr="000948ED" w:rsidRDefault="000948ED" w:rsidP="0013615E">
              <w:pPr>
                <w:tabs>
                  <w:tab w:val="left" w:pos="1148"/>
                </w:tabs>
                <w:spacing w:after="0" w:line="240" w:lineRule="auto"/>
                <w:ind w:firstLine="851"/>
                <w:jc w:val="both"/>
                <w:rPr>
                  <w:rFonts w:cs="Times New Roman"/>
                  <w:sz w:val="24"/>
                  <w:szCs w:val="24"/>
                </w:rPr>
              </w:pPr>
              <w:r w:rsidRPr="000948ED">
                <w:rPr>
                  <w:rFonts w:eastAsia="Times New Roman" w:cs="Times New Roman"/>
                  <w:color w:val="000000"/>
                  <w:sz w:val="24"/>
                  <w:szCs w:val="24"/>
                  <w:lang w:eastAsia="lt-LT"/>
                </w:rPr>
                <w:t>Vadovaudamasis Bendrųjų elektroninės informacijos saugos reikalavimų aprašo, patvirtinto Lietuvos Respublikos Vyriausybės 2013 m. liepos 24 d. nutarimu Nr. 716 „Dėl Bendrųjų elektroninės informacijos saugos reikalavimų aprašo ir Saugos dokumentų turinio gairių aprašo patvirtinimo“, 7.1 papunkčiu ir 12 punktu, Organizacinių ir techninių kibernetinio saugumo reikalavimų, taikomų kibernetinio saugumo subjektams, aprašo, patvirtinto Lietuvos Respublikos Vyriausybės 2018 m. rugpjūčio 13 d. nutarimu Nr. 818 „Dėl Lietuvos Respublikos kibernetinio saugumo įstatymo įgyvendinimo“, 5.3 papunkčiu:</w:t>
              </w:r>
            </w:p>
            <w:bookmarkStart w:id="0" w:name="_GoBack" w:displacedByCustomXml="next"/>
            <w:bookmarkEnd w:id="0" w:displacedByCustomXml="next"/>
          </w:sdtContent>
        </w:sdt>
        <w:sdt>
          <w:sdtPr>
            <w:rPr>
              <w:rFonts w:cs="Times New Roman"/>
              <w:sz w:val="24"/>
              <w:szCs w:val="24"/>
            </w:rPr>
            <w:alias w:val="1 p."/>
            <w:tag w:val="part_0760d576382440c3a29deb0356cda929"/>
            <w:id w:val="-1078825406"/>
            <w:lock w:val="sdtLocked"/>
          </w:sdtPr>
          <w:sdtContent>
            <w:p w:rsidR="0076010F" w:rsidRPr="000948ED" w:rsidRDefault="00E3304D" w:rsidP="00E3304D">
              <w:pPr>
                <w:spacing w:after="0" w:line="240" w:lineRule="auto"/>
                <w:ind w:firstLine="851"/>
                <w:jc w:val="both"/>
                <w:rPr>
                  <w:rFonts w:cs="Times New Roman"/>
                  <w:sz w:val="24"/>
                  <w:szCs w:val="24"/>
                </w:rPr>
              </w:pPr>
              <w:sdt>
                <w:sdtPr>
                  <w:rPr>
                    <w:rFonts w:cs="Times New Roman"/>
                    <w:sz w:val="24"/>
                    <w:szCs w:val="24"/>
                  </w:rPr>
                  <w:alias w:val="Numeris"/>
                  <w:tag w:val="nr_0760d576382440c3a29deb0356cda929"/>
                  <w:id w:val="-1435359006"/>
                  <w:lock w:val="sdtLocked"/>
                </w:sdtPr>
                <w:sdtContent>
                  <w:r w:rsidR="000948ED" w:rsidRPr="000948ED">
                    <w:rPr>
                      <w:rFonts w:eastAsia="Times New Roman" w:cs="Times New Roman"/>
                      <w:color w:val="000000"/>
                      <w:sz w:val="24"/>
                      <w:szCs w:val="24"/>
                      <w:lang w:eastAsia="lt-LT"/>
                    </w:rPr>
                    <w:t>1</w:t>
                  </w:r>
                </w:sdtContent>
              </w:sdt>
              <w:r w:rsidR="000948ED" w:rsidRPr="000948ED">
                <w:rPr>
                  <w:rFonts w:eastAsia="Times New Roman" w:cs="Times New Roman"/>
                  <w:color w:val="000000"/>
                  <w:spacing w:val="40"/>
                  <w:sz w:val="24"/>
                  <w:szCs w:val="24"/>
                  <w:lang w:eastAsia="lt-LT"/>
                </w:rPr>
                <w:t>.</w:t>
              </w:r>
              <w:r w:rsidR="000948ED" w:rsidRPr="000948ED">
                <w:rPr>
                  <w:rFonts w:eastAsia="Times New Roman" w:cs="Times New Roman"/>
                  <w:color w:val="000000"/>
                  <w:spacing w:val="60"/>
                  <w:sz w:val="24"/>
                  <w:szCs w:val="24"/>
                  <w:lang w:eastAsia="lt-LT"/>
                </w:rPr>
                <w:t>Tvirtin</w:t>
              </w:r>
              <w:r w:rsidR="000948ED" w:rsidRPr="000948ED">
                <w:rPr>
                  <w:rFonts w:eastAsia="Times New Roman" w:cs="Times New Roman"/>
                  <w:color w:val="000000"/>
                  <w:spacing w:val="40"/>
                  <w:sz w:val="24"/>
                  <w:szCs w:val="24"/>
                  <w:lang w:eastAsia="lt-LT"/>
                </w:rPr>
                <w:t>u</w:t>
              </w:r>
              <w:r w:rsidR="000948ED" w:rsidRPr="000948ED">
                <w:rPr>
                  <w:rFonts w:eastAsia="Times New Roman" w:cs="Times New Roman"/>
                  <w:color w:val="000000"/>
                  <w:sz w:val="24"/>
                  <w:szCs w:val="24"/>
                  <w:lang w:eastAsia="lt-LT"/>
                </w:rPr>
                <w:t xml:space="preserve"> Lietuvos Respublikos valstybės kontrolės valdomų ir tvarkomų informacinių sistemų duomenų saugos nuostatus (pridedama).</w:t>
              </w:r>
            </w:p>
          </w:sdtContent>
        </w:sdt>
        <w:sdt>
          <w:sdtPr>
            <w:rPr>
              <w:rFonts w:cs="Times New Roman"/>
              <w:sz w:val="24"/>
              <w:szCs w:val="24"/>
            </w:rPr>
            <w:alias w:val="2 p."/>
            <w:tag w:val="part_7fd397b2605a4de0b2d4d172bd5ac2c8"/>
            <w:id w:val="1317843975"/>
            <w:lock w:val="sdtLocked"/>
          </w:sdtPr>
          <w:sdtContent>
            <w:p w:rsidR="0076010F" w:rsidRPr="000948ED" w:rsidRDefault="00E3304D" w:rsidP="00E3304D">
              <w:pPr>
                <w:spacing w:after="0" w:line="240" w:lineRule="auto"/>
                <w:ind w:firstLine="851"/>
                <w:jc w:val="both"/>
                <w:rPr>
                  <w:rFonts w:cs="Times New Roman"/>
                  <w:sz w:val="24"/>
                  <w:szCs w:val="24"/>
                </w:rPr>
              </w:pPr>
              <w:sdt>
                <w:sdtPr>
                  <w:rPr>
                    <w:rFonts w:cs="Times New Roman"/>
                    <w:sz w:val="24"/>
                    <w:szCs w:val="24"/>
                  </w:rPr>
                  <w:alias w:val="Numeris"/>
                  <w:tag w:val="nr_7fd397b2605a4de0b2d4d172bd5ac2c8"/>
                  <w:id w:val="919998125"/>
                  <w:lock w:val="sdtLocked"/>
                </w:sdtPr>
                <w:sdtContent>
                  <w:r w:rsidR="000948ED" w:rsidRPr="000948ED">
                    <w:rPr>
                      <w:rFonts w:eastAsia="Times New Roman" w:cs="Times New Roman"/>
                      <w:color w:val="000000"/>
                      <w:sz w:val="24"/>
                      <w:szCs w:val="24"/>
                      <w:lang w:eastAsia="lt-LT"/>
                    </w:rPr>
                    <w:t>2</w:t>
                  </w:r>
                </w:sdtContent>
              </w:sdt>
              <w:r w:rsidR="000948ED" w:rsidRPr="000948ED">
                <w:rPr>
                  <w:rFonts w:eastAsia="Times New Roman" w:cs="Times New Roman"/>
                  <w:color w:val="000000"/>
                  <w:spacing w:val="60"/>
                  <w:sz w:val="24"/>
                  <w:szCs w:val="24"/>
                  <w:lang w:eastAsia="lt-LT"/>
                </w:rPr>
                <w:t>. Pripažįstu</w:t>
              </w:r>
              <w:r w:rsidR="000948ED" w:rsidRPr="000948ED">
                <w:rPr>
                  <w:rFonts w:eastAsia="Times New Roman" w:cs="Times New Roman"/>
                  <w:color w:val="000000"/>
                  <w:sz w:val="24"/>
                  <w:szCs w:val="24"/>
                  <w:lang w:eastAsia="lt-LT"/>
                </w:rPr>
                <w:t xml:space="preserve"> netekusiu galios valstybės kontrolieriaus 2018 m. vasario 15 d. įsakymą Nr. V-78 „Dėl Lietuvos Respublikos valstybės kontrolės veiklos planavimo ir stebėsenos informacinės sistemos ir Lietuvos Respublikos valstybės kontrolės informacinės sistemos duomenų saugos nuostatų patvirtinimo“ su visais pakeitimais ir </w:t>
              </w:r>
              <w:proofErr w:type="spellStart"/>
              <w:r w:rsidR="000948ED" w:rsidRPr="000948ED">
                <w:rPr>
                  <w:rFonts w:eastAsia="Times New Roman" w:cs="Times New Roman"/>
                  <w:color w:val="000000"/>
                  <w:sz w:val="24"/>
                  <w:szCs w:val="24"/>
                  <w:lang w:eastAsia="lt-LT"/>
                </w:rPr>
                <w:t>papildymais</w:t>
              </w:r>
              <w:proofErr w:type="spellEnd"/>
              <w:r w:rsidR="000948ED" w:rsidRPr="000948ED">
                <w:rPr>
                  <w:rFonts w:eastAsia="Times New Roman" w:cs="Times New Roman"/>
                  <w:color w:val="000000"/>
                  <w:sz w:val="24"/>
                  <w:szCs w:val="24"/>
                  <w:lang w:eastAsia="lt-LT"/>
                </w:rPr>
                <w:t>.</w:t>
              </w:r>
            </w:p>
          </w:sdtContent>
        </w:sdt>
        <w:sdt>
          <w:sdtPr>
            <w:rPr>
              <w:rFonts w:cs="Times New Roman"/>
              <w:sz w:val="24"/>
              <w:szCs w:val="24"/>
            </w:rPr>
            <w:alias w:val="3 p."/>
            <w:tag w:val="part_d612a148a60d4dd39a946705b4986192"/>
            <w:id w:val="1930615207"/>
            <w:lock w:val="sdtLocked"/>
            <w:placeholder>
              <w:docPart w:val="DefaultPlaceholder_-1854013440"/>
            </w:placeholder>
          </w:sdtPr>
          <w:sdtContent>
            <w:p w:rsidR="0076010F" w:rsidRPr="000948ED" w:rsidRDefault="00E3304D" w:rsidP="00E3304D">
              <w:pPr>
                <w:tabs>
                  <w:tab w:val="left" w:pos="1148"/>
                </w:tabs>
                <w:spacing w:after="0" w:line="240" w:lineRule="auto"/>
                <w:ind w:firstLine="851"/>
                <w:jc w:val="both"/>
                <w:rPr>
                  <w:rFonts w:cs="Times New Roman"/>
                  <w:sz w:val="24"/>
                  <w:szCs w:val="24"/>
                  <w:lang w:eastAsia="lt-LT"/>
                </w:rPr>
              </w:pPr>
              <w:sdt>
                <w:sdtPr>
                  <w:rPr>
                    <w:rFonts w:cs="Times New Roman"/>
                    <w:sz w:val="24"/>
                    <w:szCs w:val="24"/>
                  </w:rPr>
                  <w:alias w:val="Numeris"/>
                  <w:tag w:val="nr_d612a148a60d4dd39a946705b4986192"/>
                  <w:id w:val="-746255703"/>
                  <w:lock w:val="sdtLocked"/>
                </w:sdtPr>
                <w:sdtContent>
                  <w:r w:rsidR="000948ED" w:rsidRPr="000948ED">
                    <w:rPr>
                      <w:rFonts w:eastAsia="Times New Roman" w:cs="Times New Roman"/>
                      <w:sz w:val="24"/>
                      <w:szCs w:val="24"/>
                      <w:lang w:eastAsia="lt-LT"/>
                    </w:rPr>
                    <w:t>3</w:t>
                  </w:r>
                </w:sdtContent>
              </w:sdt>
              <w:r w:rsidR="000948ED" w:rsidRPr="000948ED">
                <w:rPr>
                  <w:rFonts w:eastAsia="Times New Roman" w:cs="Times New Roman"/>
                  <w:sz w:val="24"/>
                  <w:szCs w:val="24"/>
                  <w:lang w:eastAsia="lt-LT"/>
                </w:rPr>
                <w:t xml:space="preserve">. </w:t>
              </w:r>
              <w:r w:rsidR="000948ED" w:rsidRPr="000948ED">
                <w:rPr>
                  <w:rFonts w:eastAsia="Times New Roman" w:cs="Times New Roman"/>
                  <w:spacing w:val="40"/>
                  <w:sz w:val="24"/>
                  <w:szCs w:val="24"/>
                  <w:lang w:eastAsia="lt-LT"/>
                </w:rPr>
                <w:t>Nustatau</w:t>
              </w:r>
              <w:r w:rsidR="000948ED" w:rsidRPr="000948ED">
                <w:rPr>
                  <w:rFonts w:eastAsia="Times New Roman" w:cs="Times New Roman"/>
                  <w:sz w:val="24"/>
                  <w:szCs w:val="24"/>
                  <w:lang w:eastAsia="lt-LT"/>
                </w:rPr>
                <w:t>, kad šis įsakymas įsigalioja 2025 m. sausio 1 d.</w:t>
              </w:r>
            </w:p>
            <w:p w:rsidR="0076010F" w:rsidRPr="000948ED" w:rsidRDefault="0076010F" w:rsidP="00E3304D">
              <w:pPr>
                <w:spacing w:after="0" w:line="240" w:lineRule="auto"/>
                <w:rPr>
                  <w:rFonts w:cs="Times New Roman"/>
                  <w:sz w:val="24"/>
                  <w:szCs w:val="24"/>
                </w:rPr>
              </w:pPr>
            </w:p>
            <w:p w:rsidR="0076010F" w:rsidRPr="000948ED" w:rsidRDefault="0076010F" w:rsidP="00E3304D">
              <w:pPr>
                <w:spacing w:after="0" w:line="240" w:lineRule="auto"/>
                <w:rPr>
                  <w:rFonts w:cs="Times New Roman"/>
                  <w:sz w:val="24"/>
                  <w:szCs w:val="24"/>
                  <w:lang w:eastAsia="lt-LT"/>
                </w:rPr>
              </w:pPr>
            </w:p>
            <w:p w:rsidR="0076010F" w:rsidRPr="000948ED" w:rsidRDefault="00E3304D" w:rsidP="00E3304D">
              <w:pPr>
                <w:spacing w:after="0" w:line="240" w:lineRule="auto"/>
                <w:rPr>
                  <w:rFonts w:cs="Times New Roman"/>
                  <w:sz w:val="24"/>
                  <w:szCs w:val="24"/>
                </w:rPr>
              </w:pPr>
            </w:p>
          </w:sdtContent>
        </w:sdt>
        <w:sdt>
          <w:sdtPr>
            <w:rPr>
              <w:rFonts w:eastAsia="Times New Roman" w:cs="Times New Roman"/>
              <w:sz w:val="24"/>
              <w:szCs w:val="24"/>
              <w:lang w:eastAsia="lt-LT"/>
            </w:rPr>
            <w:alias w:val="signatura"/>
            <w:tag w:val="part_2b1ed3db47cb4c3baf256ff99037b3f8"/>
            <w:id w:val="1347134285"/>
            <w:lock w:val="sdtLocked"/>
            <w:placeholder>
              <w:docPart w:val="DefaultPlaceholder_-1854013440"/>
            </w:placeholder>
          </w:sdtPr>
          <w:sdtEndPr>
            <w:rPr>
              <w:rFonts w:eastAsiaTheme="minorHAnsi"/>
              <w:lang w:eastAsia="en-US"/>
            </w:rPr>
          </w:sdtEndPr>
          <w:sdtContent>
            <w:p w:rsidR="0076010F" w:rsidRPr="000948ED" w:rsidRDefault="000948ED" w:rsidP="000948ED">
              <w:pPr>
                <w:spacing w:after="0"/>
                <w:ind w:right="440"/>
                <w:rPr>
                  <w:rFonts w:cs="Times New Roman"/>
                  <w:sz w:val="24"/>
                  <w:szCs w:val="24"/>
                  <w:lang w:eastAsia="lt-LT"/>
                </w:rPr>
              </w:pPr>
              <w:r w:rsidRPr="000948ED">
                <w:rPr>
                  <w:rFonts w:eastAsia="Times New Roman" w:cs="Times New Roman"/>
                  <w:sz w:val="24"/>
                  <w:szCs w:val="24"/>
                  <w:lang w:eastAsia="lt-LT"/>
                </w:rPr>
                <w:t>Valstybės kontrolierius</w:t>
              </w:r>
              <w:r w:rsidRPr="000948ED">
                <w:rPr>
                  <w:rFonts w:eastAsia="Times New Roman" w:cs="Times New Roman"/>
                  <w:sz w:val="24"/>
                  <w:szCs w:val="24"/>
                  <w:lang w:eastAsia="lt-LT"/>
                </w:rPr>
                <w:tab/>
              </w:r>
              <w:r w:rsidRPr="000948ED">
                <w:rPr>
                  <w:rFonts w:eastAsia="Times New Roman" w:cs="Times New Roman"/>
                  <w:sz w:val="24"/>
                  <w:szCs w:val="24"/>
                  <w:lang w:eastAsia="lt-LT"/>
                </w:rPr>
                <w:tab/>
              </w:r>
              <w:r w:rsidRPr="000948ED">
                <w:rPr>
                  <w:rFonts w:eastAsia="Times New Roman" w:cs="Times New Roman"/>
                  <w:sz w:val="24"/>
                  <w:szCs w:val="24"/>
                  <w:lang w:eastAsia="lt-LT"/>
                </w:rPr>
                <w:tab/>
              </w:r>
              <w:r w:rsidRPr="000948ED">
                <w:rPr>
                  <w:rFonts w:eastAsia="Times New Roman" w:cs="Times New Roman"/>
                  <w:sz w:val="24"/>
                  <w:szCs w:val="24"/>
                  <w:lang w:eastAsia="lt-LT"/>
                </w:rPr>
                <w:tab/>
                <w:t xml:space="preserve">Mindaugas Macijauskas </w:t>
              </w:r>
            </w:p>
            <w:p w:rsidR="0076010F" w:rsidRPr="000948ED" w:rsidRDefault="0076010F" w:rsidP="000948ED">
              <w:pPr>
                <w:spacing w:after="0"/>
                <w:ind w:firstLine="1298"/>
                <w:rPr>
                  <w:rFonts w:cs="Times New Roman"/>
                  <w:sz w:val="24"/>
                  <w:szCs w:val="24"/>
                  <w:lang w:eastAsia="lt-LT"/>
                </w:rPr>
              </w:pPr>
            </w:p>
            <w:p w:rsidR="0076010F" w:rsidRPr="000948ED" w:rsidRDefault="0076010F" w:rsidP="000948ED">
              <w:pPr>
                <w:spacing w:after="0"/>
                <w:rPr>
                  <w:rFonts w:cs="Times New Roman"/>
                  <w:sz w:val="24"/>
                  <w:szCs w:val="24"/>
                </w:rPr>
              </w:pPr>
            </w:p>
            <w:tbl>
              <w:tblPr>
                <w:tblW w:w="5000" w:type="pct"/>
                <w:tblCellMar>
                  <w:left w:w="0" w:type="dxa"/>
                  <w:right w:w="0" w:type="dxa"/>
                </w:tblCellMar>
                <w:tblLook w:val="04A0" w:firstRow="1" w:lastRow="0" w:firstColumn="1" w:lastColumn="0" w:noHBand="0" w:noVBand="1"/>
              </w:tblPr>
              <w:tblGrid>
                <w:gridCol w:w="9637"/>
              </w:tblGrid>
              <w:tr w:rsidR="0076010F" w:rsidRPr="000948ED">
                <w:trPr>
                  <w:trHeight w:val="1428"/>
                </w:trPr>
                <w:tc>
                  <w:tcPr>
                    <w:tcW w:w="5000" w:type="pct"/>
                    <w:tcMar>
                      <w:top w:w="0" w:type="dxa"/>
                      <w:left w:w="108" w:type="dxa"/>
                      <w:bottom w:w="0" w:type="dxa"/>
                      <w:right w:w="108" w:type="dxa"/>
                    </w:tcMar>
                  </w:tcPr>
                  <w:p w:rsidR="0076010F" w:rsidRPr="000948ED" w:rsidRDefault="0076010F" w:rsidP="000948ED">
                    <w:pPr>
                      <w:spacing w:after="0"/>
                      <w:rPr>
                        <w:rFonts w:cs="Times New Roman"/>
                        <w:color w:val="000000"/>
                        <w:sz w:val="24"/>
                        <w:szCs w:val="24"/>
                        <w:lang w:eastAsia="lt-LT"/>
                      </w:rPr>
                    </w:pPr>
                  </w:p>
                  <w:p w:rsidR="0076010F" w:rsidRPr="000948ED" w:rsidRDefault="0076010F" w:rsidP="000948ED">
                    <w:pPr>
                      <w:spacing w:after="0"/>
                      <w:rPr>
                        <w:rFonts w:cs="Times New Roman"/>
                        <w:sz w:val="24"/>
                        <w:szCs w:val="24"/>
                      </w:rPr>
                    </w:pPr>
                  </w:p>
                  <w:p w:rsidR="0076010F" w:rsidRPr="000948ED" w:rsidRDefault="000948ED" w:rsidP="000948ED">
                    <w:pPr>
                      <w:spacing w:after="0"/>
                      <w:rPr>
                        <w:rFonts w:cs="Times New Roman"/>
                        <w:sz w:val="24"/>
                        <w:szCs w:val="24"/>
                      </w:rPr>
                    </w:pPr>
                    <w:r w:rsidRPr="000948ED">
                      <w:rPr>
                        <w:rFonts w:eastAsia="Times New Roman" w:cs="Times New Roman"/>
                        <w:color w:val="000000"/>
                        <w:sz w:val="24"/>
                        <w:szCs w:val="24"/>
                        <w:lang w:eastAsia="lt-LT"/>
                      </w:rPr>
                      <w:t>SUDERINTA                                                      </w:t>
                    </w:r>
                  </w:p>
                  <w:p w:rsidR="0076010F" w:rsidRPr="000948ED" w:rsidRDefault="000948ED" w:rsidP="000948ED">
                    <w:pPr>
                      <w:spacing w:after="0"/>
                      <w:rPr>
                        <w:rFonts w:cs="Times New Roman"/>
                        <w:sz w:val="24"/>
                        <w:szCs w:val="24"/>
                      </w:rPr>
                    </w:pPr>
                    <w:r w:rsidRPr="000948ED">
                      <w:rPr>
                        <w:rFonts w:eastAsia="Times New Roman" w:cs="Times New Roman"/>
                        <w:color w:val="000000"/>
                        <w:sz w:val="24"/>
                        <w:szCs w:val="24"/>
                        <w:lang w:eastAsia="lt-LT"/>
                      </w:rPr>
                      <w:t xml:space="preserve">Nacionalinio kibernetinio saugumo centro </w:t>
                    </w:r>
                  </w:p>
                  <w:p w:rsidR="0076010F" w:rsidRPr="000948ED" w:rsidRDefault="000948ED" w:rsidP="000948ED">
                    <w:pPr>
                      <w:spacing w:after="0"/>
                      <w:rPr>
                        <w:rFonts w:cs="Times New Roman"/>
                        <w:sz w:val="24"/>
                        <w:szCs w:val="24"/>
                      </w:rPr>
                    </w:pPr>
                    <w:r w:rsidRPr="000948ED">
                      <w:rPr>
                        <w:rFonts w:eastAsia="Times New Roman" w:cs="Times New Roman"/>
                        <w:color w:val="000000"/>
                        <w:sz w:val="24"/>
                        <w:szCs w:val="24"/>
                        <w:lang w:eastAsia="lt-LT"/>
                      </w:rPr>
                      <w:t>prie Krašto apsaugos ministerijos</w:t>
                    </w:r>
                  </w:p>
                  <w:p w:rsidR="0076010F" w:rsidRPr="000948ED" w:rsidRDefault="000948ED" w:rsidP="000948ED">
                    <w:pPr>
                      <w:spacing w:after="0"/>
                      <w:rPr>
                        <w:rFonts w:cs="Times New Roman"/>
                        <w:sz w:val="24"/>
                        <w:szCs w:val="24"/>
                        <w:lang w:eastAsia="lt-LT"/>
                      </w:rPr>
                    </w:pPr>
                    <w:r w:rsidRPr="000948ED">
                      <w:rPr>
                        <w:rFonts w:eastAsia="Times New Roman" w:cs="Times New Roman"/>
                        <w:color w:val="000000"/>
                        <w:sz w:val="24"/>
                        <w:szCs w:val="24"/>
                        <w:lang w:eastAsia="lt-LT"/>
                      </w:rPr>
                      <w:t>2024 m. rugpjūčio 26 d. raštu Nr. (4.1 E) 6K-606</w:t>
                    </w:r>
                  </w:p>
                </w:tc>
              </w:tr>
            </w:tbl>
            <w:p w:rsidR="0076010F" w:rsidRPr="000948ED" w:rsidRDefault="0076010F" w:rsidP="000948ED">
              <w:pPr>
                <w:tabs>
                  <w:tab w:val="center" w:pos="4153"/>
                  <w:tab w:val="right" w:pos="8306"/>
                </w:tabs>
                <w:spacing w:after="0"/>
                <w:rPr>
                  <w:rFonts w:cs="Times New Roman"/>
                  <w:sz w:val="24"/>
                  <w:szCs w:val="24"/>
                  <w:lang w:eastAsia="lt-LT"/>
                </w:rPr>
              </w:pPr>
            </w:p>
            <w:p w:rsidR="0076010F" w:rsidRPr="000948ED" w:rsidRDefault="00E3304D" w:rsidP="000948ED">
              <w:pPr>
                <w:spacing w:after="0"/>
                <w:rPr>
                  <w:rFonts w:cs="Times New Roman"/>
                  <w:sz w:val="24"/>
                  <w:szCs w:val="24"/>
                </w:rPr>
              </w:pPr>
            </w:p>
          </w:sdtContent>
        </w:sdt>
      </w:sdtContent>
    </w:sdt>
    <w:sdt>
      <w:sdtPr>
        <w:rPr>
          <w:rFonts w:cs="Times New Roman"/>
          <w:sz w:val="24"/>
          <w:szCs w:val="24"/>
        </w:rPr>
        <w:alias w:val="patvirtinta"/>
        <w:tag w:val="part_77e52f84cc7445fd8ad036c212aaf4aa"/>
        <w:id w:val="-74599650"/>
        <w:lock w:val="sdtLocked"/>
      </w:sdtPr>
      <w:sdtContent>
        <w:p w:rsidR="000948ED" w:rsidRDefault="000948ED" w:rsidP="000948ED">
          <w:pPr>
            <w:spacing w:after="0"/>
            <w:ind w:left="5103"/>
            <w:rPr>
              <w:rFonts w:cs="Times New Roman"/>
              <w:sz w:val="24"/>
              <w:szCs w:val="24"/>
            </w:rPr>
            <w:sectPr w:rsidR="000948ED">
              <w:headerReference w:type="even" r:id="rId14"/>
              <w:headerReference w:type="default" r:id="rId15"/>
              <w:footerReference w:type="even" r:id="rId16"/>
              <w:footerReference w:type="default" r:id="rId17"/>
              <w:headerReference w:type="first" r:id="rId18"/>
              <w:footerReference w:type="first" r:id="rId19"/>
              <w:pgSz w:w="11905" w:h="16837"/>
              <w:pgMar w:top="1134" w:right="567" w:bottom="1134" w:left="1701" w:header="680" w:footer="680" w:gutter="0"/>
              <w:pgNumType w:start="1"/>
              <w:cols w:space="720"/>
              <w:noEndnote/>
              <w:titlePg/>
              <w:docGrid w:linePitch="360"/>
            </w:sectPr>
          </w:pPr>
        </w:p>
        <w:p w:rsidR="0076010F" w:rsidRPr="000948ED" w:rsidRDefault="000948ED" w:rsidP="00E3304D">
          <w:pPr>
            <w:spacing w:after="0" w:line="240" w:lineRule="auto"/>
            <w:ind w:firstLine="5103"/>
            <w:rPr>
              <w:rFonts w:cs="Times New Roman"/>
              <w:sz w:val="24"/>
              <w:szCs w:val="24"/>
              <w:lang w:eastAsia="lt-LT"/>
            </w:rPr>
          </w:pPr>
          <w:r w:rsidRPr="000948ED">
            <w:rPr>
              <w:rFonts w:eastAsia="Times New Roman" w:cs="Times New Roman"/>
              <w:sz w:val="24"/>
              <w:szCs w:val="24"/>
              <w:lang w:eastAsia="lt-LT"/>
            </w:rPr>
            <w:lastRenderedPageBreak/>
            <w:t>PATVIRTINTA</w:t>
          </w:r>
        </w:p>
        <w:p w:rsidR="0076010F" w:rsidRPr="000948ED" w:rsidRDefault="000948ED" w:rsidP="00E3304D">
          <w:pPr>
            <w:keepLines/>
            <w:tabs>
              <w:tab w:val="left" w:pos="1304"/>
              <w:tab w:val="left" w:pos="1457"/>
              <w:tab w:val="left" w:pos="1604"/>
              <w:tab w:val="left" w:pos="1757"/>
            </w:tabs>
            <w:suppressAutoHyphens/>
            <w:spacing w:after="0" w:line="240" w:lineRule="auto"/>
            <w:ind w:firstLine="5103"/>
            <w:jc w:val="both"/>
            <w:rPr>
              <w:rFonts w:cs="Times New Roman"/>
              <w:sz w:val="24"/>
              <w:szCs w:val="24"/>
            </w:rPr>
          </w:pPr>
          <w:r w:rsidRPr="000948ED">
            <w:rPr>
              <w:rFonts w:eastAsia="Times New Roman" w:cs="Times New Roman"/>
              <w:sz w:val="24"/>
              <w:szCs w:val="24"/>
            </w:rPr>
            <w:t xml:space="preserve">Lietuvos Respublikos valstybės kontrolieriaus </w:t>
          </w:r>
        </w:p>
        <w:p w:rsidR="0076010F" w:rsidRPr="000948ED" w:rsidRDefault="000948ED" w:rsidP="00E3304D">
          <w:pPr>
            <w:keepLines/>
            <w:tabs>
              <w:tab w:val="left" w:pos="1304"/>
              <w:tab w:val="left" w:pos="1457"/>
              <w:tab w:val="left" w:pos="1604"/>
              <w:tab w:val="left" w:pos="1757"/>
            </w:tabs>
            <w:suppressAutoHyphens/>
            <w:spacing w:after="0" w:line="240" w:lineRule="auto"/>
            <w:ind w:firstLine="5103"/>
            <w:jc w:val="both"/>
            <w:rPr>
              <w:rFonts w:cs="Times New Roman"/>
              <w:sz w:val="24"/>
              <w:szCs w:val="24"/>
            </w:rPr>
          </w:pPr>
          <w:r w:rsidRPr="000948ED">
            <w:rPr>
              <w:rFonts w:eastAsia="Times New Roman" w:cs="Times New Roman"/>
              <w:sz w:val="24"/>
              <w:szCs w:val="24"/>
            </w:rPr>
            <w:t>2024 m. spalio 4  d. įsakymu Nr. VE-61</w:t>
          </w:r>
        </w:p>
        <w:p w:rsidR="0076010F" w:rsidRPr="000948ED" w:rsidRDefault="0076010F" w:rsidP="00E3304D">
          <w:pPr>
            <w:spacing w:after="0" w:line="240" w:lineRule="auto"/>
            <w:ind w:firstLine="5103"/>
            <w:rPr>
              <w:rFonts w:cs="Times New Roman"/>
              <w:sz w:val="24"/>
              <w:szCs w:val="24"/>
            </w:rPr>
          </w:pPr>
        </w:p>
        <w:p w:rsidR="0076010F" w:rsidRPr="000948ED" w:rsidRDefault="0076010F" w:rsidP="000948ED">
          <w:pPr>
            <w:spacing w:after="0"/>
            <w:rPr>
              <w:rFonts w:cs="Times New Roman"/>
              <w:sz w:val="24"/>
              <w:szCs w:val="24"/>
            </w:rPr>
          </w:pPr>
        </w:p>
        <w:p w:rsidR="0076010F" w:rsidRPr="000948ED" w:rsidRDefault="0076010F" w:rsidP="000948ED">
          <w:pPr>
            <w:spacing w:after="0"/>
            <w:rPr>
              <w:rFonts w:cs="Times New Roman"/>
              <w:sz w:val="24"/>
              <w:szCs w:val="24"/>
            </w:rPr>
          </w:pPr>
        </w:p>
        <w:sdt>
          <w:sdtPr>
            <w:rPr>
              <w:rFonts w:eastAsia="Times New Roman" w:cs="Times New Roman"/>
              <w:b/>
              <w:caps/>
              <w:sz w:val="24"/>
              <w:szCs w:val="24"/>
            </w:rPr>
            <w:alias w:val="Pavadinimas"/>
            <w:tag w:val="title_77e52f84cc7445fd8ad036c212aaf4aa"/>
            <w:id w:val="-225461321"/>
            <w:lock w:val="sdtLocked"/>
            <w:placeholder>
              <w:docPart w:val="DefaultPlaceholder_-1854013440"/>
            </w:placeholder>
          </w:sdtPr>
          <w:sdtEndPr>
            <w:rPr>
              <w:caps w:val="0"/>
            </w:rPr>
          </w:sdtEndPr>
          <w:sdtContent>
            <w:p w:rsidR="0076010F" w:rsidRPr="000948ED" w:rsidRDefault="000948ED" w:rsidP="00E3304D">
              <w:pPr>
                <w:keepNext/>
                <w:keepLines/>
                <w:spacing w:after="0" w:line="240" w:lineRule="auto"/>
                <w:jc w:val="center"/>
                <w:rPr>
                  <w:rFonts w:cs="Times New Roman"/>
                  <w:b/>
                  <w:sz w:val="24"/>
                  <w:szCs w:val="24"/>
                </w:rPr>
              </w:pPr>
              <w:r w:rsidRPr="000948ED">
                <w:rPr>
                  <w:rFonts w:eastAsia="Times New Roman" w:cs="Times New Roman"/>
                  <w:b/>
                  <w:caps/>
                  <w:sz w:val="24"/>
                  <w:szCs w:val="24"/>
                </w:rPr>
                <w:t>Lietuvos respublikos</w:t>
              </w:r>
              <w:r w:rsidRPr="000948ED">
                <w:rPr>
                  <w:rFonts w:eastAsia="Times New Roman" w:cs="Times New Roman"/>
                  <w:b/>
                  <w:sz w:val="24"/>
                  <w:szCs w:val="24"/>
                </w:rPr>
                <w:t xml:space="preserve"> </w:t>
              </w:r>
              <w:r w:rsidRPr="000948ED">
                <w:rPr>
                  <w:rFonts w:eastAsia="Times New Roman" w:cs="Times New Roman"/>
                  <w:b/>
                  <w:caps/>
                  <w:sz w:val="24"/>
                  <w:szCs w:val="24"/>
                </w:rPr>
                <w:t xml:space="preserve">valstybės kontrolės </w:t>
              </w:r>
              <w:r w:rsidRPr="000948ED">
                <w:rPr>
                  <w:rFonts w:eastAsia="Times New Roman" w:cs="Times New Roman"/>
                  <w:b/>
                  <w:sz w:val="24"/>
                  <w:szCs w:val="24"/>
                </w:rPr>
                <w:t xml:space="preserve">VALDOMŲ IR TVARKOMŲ </w:t>
              </w:r>
              <w:r w:rsidRPr="000948ED">
                <w:rPr>
                  <w:rFonts w:eastAsia="Times New Roman" w:cs="Times New Roman"/>
                  <w:b/>
                  <w:caps/>
                  <w:sz w:val="24"/>
                  <w:szCs w:val="24"/>
                </w:rPr>
                <w:t xml:space="preserve">informacinių sistemų </w:t>
              </w:r>
              <w:r w:rsidRPr="000948ED">
                <w:rPr>
                  <w:rFonts w:eastAsia="Times New Roman" w:cs="Times New Roman"/>
                  <w:b/>
                  <w:sz w:val="24"/>
                  <w:szCs w:val="24"/>
                </w:rPr>
                <w:t>DUOMENŲ SAUGOS NUOSTATAI</w:t>
              </w:r>
            </w:p>
          </w:sdtContent>
        </w:sdt>
        <w:p w:rsidR="0076010F" w:rsidRPr="000948ED" w:rsidRDefault="0076010F" w:rsidP="000948ED">
          <w:pPr>
            <w:spacing w:after="0"/>
            <w:rPr>
              <w:rFonts w:cs="Times New Roman"/>
              <w:sz w:val="24"/>
              <w:szCs w:val="24"/>
            </w:rPr>
          </w:pPr>
        </w:p>
        <w:p w:rsidR="0076010F" w:rsidRPr="000948ED" w:rsidRDefault="0076010F" w:rsidP="000948ED">
          <w:pPr>
            <w:keepNext/>
            <w:keepLines/>
            <w:spacing w:after="0" w:line="288" w:lineRule="auto"/>
            <w:jc w:val="center"/>
            <w:rPr>
              <w:rFonts w:cs="Times New Roman"/>
              <w:b/>
              <w:sz w:val="24"/>
              <w:szCs w:val="24"/>
            </w:rPr>
          </w:pPr>
        </w:p>
        <w:p w:rsidR="0076010F" w:rsidRPr="000948ED" w:rsidRDefault="0076010F" w:rsidP="000948ED">
          <w:pPr>
            <w:spacing w:after="0"/>
            <w:rPr>
              <w:rFonts w:cs="Times New Roman"/>
              <w:sz w:val="24"/>
              <w:szCs w:val="24"/>
            </w:rPr>
          </w:pPr>
        </w:p>
        <w:sdt>
          <w:sdtPr>
            <w:rPr>
              <w:rFonts w:cs="Times New Roman"/>
              <w:sz w:val="24"/>
              <w:szCs w:val="24"/>
            </w:rPr>
            <w:alias w:val="skyrius"/>
            <w:tag w:val="part_f5dcf4bb1032472b9d71fd7216006449"/>
            <w:id w:val="1818067950"/>
            <w:lock w:val="sdtLocked"/>
          </w:sdtPr>
          <w:sdtContent>
            <w:p w:rsidR="00E3304D" w:rsidRDefault="00E3304D" w:rsidP="00E3304D">
              <w:pPr>
                <w:keepNext/>
                <w:keepLines/>
                <w:spacing w:after="0" w:line="288" w:lineRule="auto"/>
                <w:jc w:val="center"/>
                <w:rPr>
                  <w:rFonts w:eastAsia="Times New Roman" w:cs="Times New Roman"/>
                  <w:b/>
                  <w:sz w:val="24"/>
                  <w:szCs w:val="24"/>
                </w:rPr>
              </w:pPr>
              <w:sdt>
                <w:sdtPr>
                  <w:rPr>
                    <w:rFonts w:cs="Times New Roman"/>
                    <w:sz w:val="24"/>
                    <w:szCs w:val="24"/>
                  </w:rPr>
                  <w:alias w:val="Numeris"/>
                  <w:tag w:val="nr_f5dcf4bb1032472b9d71fd7216006449"/>
                  <w:id w:val="1171913780"/>
                  <w:lock w:val="sdtLocked"/>
                </w:sdtPr>
                <w:sdtContent>
                  <w:r w:rsidR="000948ED" w:rsidRPr="000948ED">
                    <w:rPr>
                      <w:rFonts w:eastAsia="Times New Roman" w:cs="Times New Roman"/>
                      <w:b/>
                      <w:sz w:val="24"/>
                      <w:szCs w:val="24"/>
                    </w:rPr>
                    <w:t>I</w:t>
                  </w:r>
                </w:sdtContent>
              </w:sdt>
              <w:r w:rsidR="000948ED" w:rsidRPr="000948ED">
                <w:rPr>
                  <w:rFonts w:eastAsia="Times New Roman" w:cs="Times New Roman"/>
                  <w:b/>
                  <w:sz w:val="24"/>
                  <w:szCs w:val="24"/>
                </w:rPr>
                <w:t xml:space="preserve"> SKYRIUS</w:t>
              </w:r>
            </w:p>
            <w:p w:rsidR="0076010F" w:rsidRPr="000948ED" w:rsidRDefault="00E3304D" w:rsidP="00E3304D">
              <w:pPr>
                <w:keepNext/>
                <w:keepLines/>
                <w:spacing w:after="0" w:line="288" w:lineRule="auto"/>
                <w:jc w:val="center"/>
                <w:rPr>
                  <w:rFonts w:cs="Times New Roman"/>
                  <w:b/>
                  <w:sz w:val="24"/>
                  <w:szCs w:val="24"/>
                </w:rPr>
              </w:pPr>
              <w:sdt>
                <w:sdtPr>
                  <w:rPr>
                    <w:rFonts w:cs="Times New Roman"/>
                    <w:sz w:val="24"/>
                    <w:szCs w:val="24"/>
                  </w:rPr>
                  <w:alias w:val="Pavadinimas"/>
                  <w:tag w:val="title_f5dcf4bb1032472b9d71fd7216006449"/>
                  <w:id w:val="-878623022"/>
                  <w:lock w:val="sdtLocked"/>
                </w:sdtPr>
                <w:sdtContent>
                  <w:r w:rsidR="000948ED" w:rsidRPr="000948ED">
                    <w:rPr>
                      <w:rFonts w:eastAsia="Times New Roman" w:cs="Times New Roman"/>
                      <w:b/>
                      <w:sz w:val="24"/>
                      <w:szCs w:val="24"/>
                    </w:rPr>
                    <w:t>BENDROSIOS NUOSTATOS</w:t>
                  </w:r>
                </w:sdtContent>
              </w:sdt>
            </w:p>
            <w:p w:rsidR="0076010F" w:rsidRPr="000948ED" w:rsidRDefault="0076010F" w:rsidP="000948ED">
              <w:pPr>
                <w:spacing w:after="0"/>
                <w:rPr>
                  <w:rFonts w:cs="Times New Roman"/>
                  <w:sz w:val="24"/>
                  <w:szCs w:val="24"/>
                </w:rPr>
              </w:pPr>
            </w:p>
            <w:sdt>
              <w:sdtPr>
                <w:rPr>
                  <w:rFonts w:cs="Times New Roman"/>
                  <w:sz w:val="24"/>
                  <w:szCs w:val="24"/>
                </w:rPr>
                <w:alias w:val="1 p."/>
                <w:tag w:val="part_ee648e3af0af4772b4f9e98a8bfadb63"/>
                <w:id w:val="-59716518"/>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ee648e3af0af4772b4f9e98a8bfadb63"/>
                      <w:id w:val="1072932394"/>
                      <w:lock w:val="sdtLocked"/>
                    </w:sdtPr>
                    <w:sdtContent>
                      <w:r w:rsidR="000948ED" w:rsidRPr="000948ED">
                        <w:rPr>
                          <w:rFonts w:eastAsia="Times New Roman" w:cs="Times New Roman"/>
                          <w:color w:val="000000"/>
                          <w:spacing w:val="-4"/>
                          <w:sz w:val="24"/>
                          <w:szCs w:val="24"/>
                          <w:lang w:eastAsia="lt-LT"/>
                        </w:rPr>
                        <w:t>1</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 xml:space="preserve">Lietuvos Respublikos valstybės kontrolės valdomų ir tvarkomų informacinių sistemų duomenų saugos nuostatai (toliau – Saugos nuostatai) reglamentuoja Lietuvos Respublikos valstybės kontrolės valdomų ir tvarkomų informacinių sistemų (toliau – VK IS), kurias sudaro veiklos planavimo ir stebėsenos informacinė sistema (toliau – </w:t>
                  </w:r>
                  <w:proofErr w:type="spellStart"/>
                  <w:r w:rsidR="000948ED" w:rsidRPr="000948ED">
                    <w:rPr>
                      <w:rFonts w:eastAsia="Times New Roman" w:cs="Times New Roman"/>
                      <w:color w:val="000000"/>
                      <w:spacing w:val="-4"/>
                      <w:sz w:val="24"/>
                      <w:szCs w:val="24"/>
                      <w:lang w:eastAsia="lt-LT"/>
                    </w:rPr>
                    <w:t>ViS</w:t>
                  </w:r>
                  <w:proofErr w:type="spellEnd"/>
                  <w:r w:rsidR="000948ED" w:rsidRPr="000948ED">
                    <w:rPr>
                      <w:rFonts w:eastAsia="Times New Roman" w:cs="Times New Roman"/>
                      <w:color w:val="000000"/>
                      <w:spacing w:val="-4"/>
                      <w:sz w:val="24"/>
                      <w:szCs w:val="24"/>
                      <w:lang w:eastAsia="lt-LT"/>
                    </w:rPr>
                    <w:t>) ir informacinės sistemos, naudojamos vidaus administravimo funkcijoms atlikti, elektroninės informacijos saugos ir kibernetinio saugumo politiką (toliau – VK IS saugos politika), kurių tikslas – nustatyti ir įgyvendinti organizacines, administracines, technines ir kitas priemones, suteikiančias galimybę saugiai tvarkyti informacinių sistemų duomenis ir užtikrinti, kad elektroninė informacija būtų patikima ir apsaugota nuo netyčinio ar neteisėto sunaikinimo, praradimo, pakeitimo, atskleidimo be leidimo ar neteisėtos prieigos prie jos.</w:t>
                  </w:r>
                </w:p>
              </w:sdtContent>
            </w:sdt>
            <w:sdt>
              <w:sdtPr>
                <w:rPr>
                  <w:rFonts w:cs="Times New Roman"/>
                  <w:sz w:val="24"/>
                  <w:szCs w:val="24"/>
                </w:rPr>
                <w:alias w:val="2 p."/>
                <w:tag w:val="part_13bc5aac2f7f47ddb7a4a7e0efe3a3db"/>
                <w:id w:val="2073239834"/>
                <w:lock w:val="sdtLocked"/>
              </w:sdtPr>
              <w:sdtContent>
                <w:p w:rsidR="0076010F" w:rsidRPr="000948ED" w:rsidRDefault="00E3304D" w:rsidP="00E3304D">
                  <w:pPr>
                    <w:tabs>
                      <w:tab w:val="left" w:pos="993"/>
                      <w:tab w:val="left" w:pos="1134"/>
                    </w:tabs>
                    <w:spacing w:after="0" w:line="240" w:lineRule="auto"/>
                    <w:ind w:firstLine="851"/>
                    <w:jc w:val="both"/>
                    <w:rPr>
                      <w:rFonts w:cs="Times New Roman"/>
                      <w:sz w:val="24"/>
                      <w:szCs w:val="24"/>
                    </w:rPr>
                  </w:pPr>
                  <w:sdt>
                    <w:sdtPr>
                      <w:rPr>
                        <w:rFonts w:cs="Times New Roman"/>
                        <w:sz w:val="24"/>
                        <w:szCs w:val="24"/>
                      </w:rPr>
                      <w:alias w:val="Numeris"/>
                      <w:tag w:val="nr_13bc5aac2f7f47ddb7a4a7e0efe3a3db"/>
                      <w:id w:val="-156227864"/>
                      <w:lock w:val="sdtLocked"/>
                    </w:sdtPr>
                    <w:sdtContent>
                      <w:r w:rsidR="000948ED" w:rsidRPr="000948ED">
                        <w:rPr>
                          <w:rFonts w:eastAsia="Times New Roman" w:cs="Times New Roman"/>
                          <w:color w:val="000000"/>
                          <w:spacing w:val="-4"/>
                          <w:sz w:val="24"/>
                          <w:szCs w:val="24"/>
                          <w:lang w:eastAsia="lt-LT"/>
                        </w:rPr>
                        <w:t>2</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r>
                  <w:r w:rsidR="000948ED" w:rsidRPr="000948ED">
                    <w:rPr>
                      <w:rFonts w:eastAsia="Times New Roman" w:cs="Times New Roman"/>
                      <w:color w:val="000000"/>
                      <w:spacing w:val="-8"/>
                      <w:sz w:val="24"/>
                      <w:szCs w:val="24"/>
                      <w:lang w:eastAsia="lt-LT"/>
                    </w:rPr>
                    <w:t xml:space="preserve">VK IS saugos politiką nustato </w:t>
                  </w:r>
                  <w:r w:rsidR="000948ED" w:rsidRPr="000948ED">
                    <w:rPr>
                      <w:rFonts w:eastAsia="Times New Roman" w:cs="Times New Roman"/>
                      <w:color w:val="000000"/>
                      <w:spacing w:val="-4"/>
                      <w:sz w:val="24"/>
                      <w:szCs w:val="24"/>
                      <w:lang w:eastAsia="lt-LT"/>
                    </w:rPr>
                    <w:t>teisės aktai, patvirtinti</w:t>
                  </w:r>
                  <w:r w:rsidR="000948ED" w:rsidRPr="000948ED">
                    <w:rPr>
                      <w:rFonts w:eastAsia="Times New Roman" w:cs="Times New Roman"/>
                      <w:color w:val="000000"/>
                      <w:spacing w:val="-8"/>
                      <w:sz w:val="24"/>
                      <w:szCs w:val="24"/>
                      <w:lang w:eastAsia="lt-LT"/>
                    </w:rPr>
                    <w:t xml:space="preserve"> valstybės kontrolieriaus 2018 m. vasario 15 d. įsakymu Nr. V-79 </w:t>
                  </w:r>
                  <w:r w:rsidR="000948ED" w:rsidRPr="000948ED">
                    <w:rPr>
                      <w:rFonts w:eastAsia="Times New Roman" w:cs="Times New Roman"/>
                      <w:color w:val="000000"/>
                      <w:spacing w:val="-4"/>
                      <w:sz w:val="24"/>
                      <w:szCs w:val="24"/>
                      <w:lang w:eastAsia="lt-LT"/>
                    </w:rPr>
                    <w:t>„Dėl Lietuvos Respublikos valstybės kontrolės informacinių sistemų saugos politiką įgyvendinančių dokumentų patvirtinimo“ (toliau – VK IS saugos politiką įgyvendinantys dokumentai):</w:t>
                  </w:r>
                </w:p>
                <w:sdt>
                  <w:sdtPr>
                    <w:rPr>
                      <w:rFonts w:cs="Times New Roman"/>
                      <w:sz w:val="24"/>
                      <w:szCs w:val="24"/>
                    </w:rPr>
                    <w:alias w:val="2.1 pp."/>
                    <w:tag w:val="part_0de354c2eb2648fe933f575bbd09b1cb"/>
                    <w:id w:val="1432164952"/>
                    <w:lock w:val="sdtLocked"/>
                  </w:sdtPr>
                  <w:sdtContent>
                    <w:p w:rsidR="0076010F" w:rsidRPr="000948ED" w:rsidRDefault="00E3304D" w:rsidP="00E3304D">
                      <w:pPr>
                        <w:spacing w:after="0" w:line="240" w:lineRule="auto"/>
                        <w:ind w:firstLine="851"/>
                        <w:jc w:val="both"/>
                        <w:textAlignment w:val="baseline"/>
                        <w:rPr>
                          <w:rFonts w:cs="Times New Roman"/>
                          <w:sz w:val="24"/>
                          <w:szCs w:val="24"/>
                        </w:rPr>
                      </w:pPr>
                      <w:sdt>
                        <w:sdtPr>
                          <w:rPr>
                            <w:rFonts w:cs="Times New Roman"/>
                            <w:sz w:val="24"/>
                            <w:szCs w:val="24"/>
                          </w:rPr>
                          <w:alias w:val="Numeris"/>
                          <w:tag w:val="nr_0de354c2eb2648fe933f575bbd09b1cb"/>
                          <w:id w:val="-242643807"/>
                          <w:lock w:val="sdtLocked"/>
                        </w:sdtPr>
                        <w:sdtContent>
                          <w:r w:rsidR="000948ED" w:rsidRPr="000948ED">
                            <w:rPr>
                              <w:rFonts w:eastAsia="Times New Roman" w:cs="Times New Roman"/>
                              <w:color w:val="000000"/>
                              <w:spacing w:val="-4"/>
                              <w:sz w:val="24"/>
                              <w:szCs w:val="24"/>
                              <w:lang w:eastAsia="lt-LT"/>
                            </w:rPr>
                            <w:t>2.1</w:t>
                          </w:r>
                        </w:sdtContent>
                      </w:sdt>
                      <w:r w:rsidR="000948ED" w:rsidRPr="000948ED">
                        <w:rPr>
                          <w:rFonts w:eastAsia="Times New Roman" w:cs="Times New Roman"/>
                          <w:color w:val="000000"/>
                          <w:spacing w:val="-4"/>
                          <w:sz w:val="24"/>
                          <w:szCs w:val="24"/>
                          <w:lang w:eastAsia="lt-LT"/>
                        </w:rPr>
                        <w:t>. VK IS saugaus elektroninės informacijos tvarkymo taisyklės;</w:t>
                      </w:r>
                    </w:p>
                  </w:sdtContent>
                </w:sdt>
                <w:sdt>
                  <w:sdtPr>
                    <w:rPr>
                      <w:rFonts w:cs="Times New Roman"/>
                      <w:sz w:val="24"/>
                      <w:szCs w:val="24"/>
                    </w:rPr>
                    <w:alias w:val="2.2 pp."/>
                    <w:tag w:val="part_266a640b96564208983b39a154e1a617"/>
                    <w:id w:val="1917436919"/>
                    <w:lock w:val="sdtLocked"/>
                  </w:sdtPr>
                  <w:sdtContent>
                    <w:p w:rsidR="0076010F" w:rsidRPr="000948ED" w:rsidRDefault="00E3304D" w:rsidP="00E3304D">
                      <w:pPr>
                        <w:spacing w:after="0" w:line="240" w:lineRule="auto"/>
                        <w:ind w:firstLine="851"/>
                        <w:jc w:val="both"/>
                        <w:textAlignment w:val="baseline"/>
                        <w:rPr>
                          <w:rFonts w:cs="Times New Roman"/>
                          <w:sz w:val="24"/>
                          <w:szCs w:val="24"/>
                        </w:rPr>
                      </w:pPr>
                      <w:sdt>
                        <w:sdtPr>
                          <w:rPr>
                            <w:rFonts w:cs="Times New Roman"/>
                            <w:sz w:val="24"/>
                            <w:szCs w:val="24"/>
                          </w:rPr>
                          <w:alias w:val="Numeris"/>
                          <w:tag w:val="nr_266a640b96564208983b39a154e1a617"/>
                          <w:id w:val="-322429191"/>
                          <w:lock w:val="sdtLocked"/>
                        </w:sdtPr>
                        <w:sdtContent>
                          <w:r w:rsidR="000948ED" w:rsidRPr="000948ED">
                            <w:rPr>
                              <w:rFonts w:eastAsia="Times New Roman" w:cs="Times New Roman"/>
                              <w:color w:val="000000"/>
                              <w:spacing w:val="-4"/>
                              <w:sz w:val="24"/>
                              <w:szCs w:val="24"/>
                              <w:lang w:eastAsia="lt-LT"/>
                            </w:rPr>
                            <w:t>2.2</w:t>
                          </w:r>
                        </w:sdtContent>
                      </w:sdt>
                      <w:r w:rsidR="000948ED" w:rsidRPr="000948ED">
                        <w:rPr>
                          <w:rFonts w:eastAsia="Times New Roman" w:cs="Times New Roman"/>
                          <w:color w:val="000000"/>
                          <w:spacing w:val="-4"/>
                          <w:sz w:val="24"/>
                          <w:szCs w:val="24"/>
                          <w:lang w:eastAsia="lt-LT"/>
                        </w:rPr>
                        <w:t>. VK IS naudotojų administravimo taisyklės;</w:t>
                      </w:r>
                    </w:p>
                  </w:sdtContent>
                </w:sdt>
                <w:sdt>
                  <w:sdtPr>
                    <w:rPr>
                      <w:rFonts w:cs="Times New Roman"/>
                      <w:sz w:val="24"/>
                      <w:szCs w:val="24"/>
                    </w:rPr>
                    <w:alias w:val="2.3 pp."/>
                    <w:tag w:val="part_f3775747f0914a3cb63359d0ded2718f"/>
                    <w:id w:val="-1717347190"/>
                    <w:lock w:val="sdtLocked"/>
                  </w:sdtPr>
                  <w:sdtContent>
                    <w:p w:rsidR="0076010F" w:rsidRPr="000948ED" w:rsidRDefault="00E3304D" w:rsidP="00E3304D">
                      <w:pPr>
                        <w:spacing w:after="0" w:line="240" w:lineRule="auto"/>
                        <w:ind w:firstLine="851"/>
                        <w:jc w:val="both"/>
                        <w:textAlignment w:val="baseline"/>
                        <w:rPr>
                          <w:rFonts w:cs="Times New Roman"/>
                          <w:sz w:val="24"/>
                          <w:szCs w:val="24"/>
                        </w:rPr>
                      </w:pPr>
                      <w:sdt>
                        <w:sdtPr>
                          <w:rPr>
                            <w:rFonts w:cs="Times New Roman"/>
                            <w:sz w:val="24"/>
                            <w:szCs w:val="24"/>
                          </w:rPr>
                          <w:alias w:val="Numeris"/>
                          <w:tag w:val="nr_f3775747f0914a3cb63359d0ded2718f"/>
                          <w:id w:val="1316232466"/>
                          <w:lock w:val="sdtLocked"/>
                        </w:sdtPr>
                        <w:sdtContent>
                          <w:r w:rsidR="000948ED" w:rsidRPr="000948ED">
                            <w:rPr>
                              <w:rFonts w:eastAsia="Times New Roman" w:cs="Times New Roman"/>
                              <w:color w:val="000000"/>
                              <w:spacing w:val="-4"/>
                              <w:sz w:val="24"/>
                              <w:szCs w:val="24"/>
                              <w:lang w:eastAsia="lt-LT"/>
                            </w:rPr>
                            <w:t>2.3</w:t>
                          </w:r>
                        </w:sdtContent>
                      </w:sdt>
                      <w:r w:rsidR="000948ED" w:rsidRPr="000948ED">
                        <w:rPr>
                          <w:rFonts w:eastAsia="Times New Roman" w:cs="Times New Roman"/>
                          <w:color w:val="000000"/>
                          <w:spacing w:val="-4"/>
                          <w:sz w:val="24"/>
                          <w:szCs w:val="24"/>
                          <w:lang w:eastAsia="lt-LT"/>
                        </w:rPr>
                        <w:t>. VK IS veiklos tęstinumo valdymo planas.</w:t>
                      </w:r>
                    </w:p>
                  </w:sdtContent>
                </w:sdt>
              </w:sdtContent>
            </w:sdt>
            <w:sdt>
              <w:sdtPr>
                <w:rPr>
                  <w:rFonts w:cs="Times New Roman"/>
                  <w:sz w:val="24"/>
                  <w:szCs w:val="24"/>
                </w:rPr>
                <w:alias w:val="3 p."/>
                <w:tag w:val="part_1b0ad6bb857247b8bab94888df075714"/>
                <w:id w:val="199980189"/>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1b0ad6bb857247b8bab94888df075714"/>
                      <w:id w:val="695818091"/>
                      <w:lock w:val="sdtLocked"/>
                    </w:sdtPr>
                    <w:sdtContent>
                      <w:r w:rsidR="000948ED" w:rsidRPr="000948ED">
                        <w:rPr>
                          <w:rFonts w:eastAsia="Times New Roman" w:cs="Times New Roman"/>
                          <w:color w:val="000000"/>
                          <w:spacing w:val="-4"/>
                          <w:sz w:val="24"/>
                          <w:szCs w:val="24"/>
                          <w:lang w:eastAsia="lt-LT"/>
                        </w:rPr>
                        <w:t>3</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Saugos nuostatai kartu su VK IS saugos politiką įgyvendinamaisiais dokumentais sudaro VK IS saugos dokumentus (toliau – saugos dokumentai).</w:t>
                  </w:r>
                </w:p>
              </w:sdtContent>
            </w:sdt>
            <w:sdt>
              <w:sdtPr>
                <w:rPr>
                  <w:rFonts w:cs="Times New Roman"/>
                  <w:sz w:val="24"/>
                  <w:szCs w:val="24"/>
                </w:rPr>
                <w:alias w:val="4 p."/>
                <w:tag w:val="part_d13ce377715a48108ef9d97acbc73b5d"/>
                <w:id w:val="-729159025"/>
                <w:lock w:val="sdtLocked"/>
              </w:sdtPr>
              <w:sdtContent>
                <w:p w:rsidR="0076010F" w:rsidRPr="000948ED" w:rsidRDefault="00E3304D" w:rsidP="00E3304D">
                  <w:pPr>
                    <w:tabs>
                      <w:tab w:val="left" w:pos="993"/>
                      <w:tab w:val="left" w:pos="1134"/>
                    </w:tabs>
                    <w:spacing w:after="0" w:line="240" w:lineRule="auto"/>
                    <w:ind w:firstLine="851"/>
                    <w:jc w:val="both"/>
                    <w:rPr>
                      <w:rFonts w:cs="Times New Roman"/>
                      <w:sz w:val="24"/>
                      <w:szCs w:val="24"/>
                    </w:rPr>
                  </w:pPr>
                  <w:sdt>
                    <w:sdtPr>
                      <w:rPr>
                        <w:rFonts w:cs="Times New Roman"/>
                        <w:sz w:val="24"/>
                        <w:szCs w:val="24"/>
                      </w:rPr>
                      <w:alias w:val="Numeris"/>
                      <w:tag w:val="nr_d13ce377715a48108ef9d97acbc73b5d"/>
                      <w:id w:val="-13697769"/>
                      <w:lock w:val="sdtLocked"/>
                    </w:sdtPr>
                    <w:sdtContent>
                      <w:r w:rsidR="000948ED" w:rsidRPr="000948ED">
                        <w:rPr>
                          <w:rFonts w:eastAsia="Times New Roman" w:cs="Times New Roman"/>
                          <w:color w:val="000000"/>
                          <w:spacing w:val="-4"/>
                          <w:sz w:val="24"/>
                          <w:szCs w:val="24"/>
                          <w:lang w:eastAsia="lt-LT"/>
                        </w:rPr>
                        <w:t>4</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Saugos nuostatai yra vieši ir skelbiami Teisės aktų registre.</w:t>
                  </w:r>
                </w:p>
              </w:sdtContent>
            </w:sdt>
            <w:sdt>
              <w:sdtPr>
                <w:rPr>
                  <w:rFonts w:cs="Times New Roman"/>
                  <w:sz w:val="24"/>
                  <w:szCs w:val="24"/>
                </w:rPr>
                <w:alias w:val="5 p."/>
                <w:tag w:val="part_5380fe99e55e449fa651025808033ec7"/>
                <w:id w:val="-907987839"/>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5380fe99e55e449fa651025808033ec7"/>
                      <w:id w:val="-476834808"/>
                      <w:lock w:val="sdtLocked"/>
                    </w:sdtPr>
                    <w:sdtContent>
                      <w:r w:rsidR="000948ED" w:rsidRPr="000948ED">
                        <w:rPr>
                          <w:rFonts w:eastAsia="Times New Roman" w:cs="Times New Roman"/>
                          <w:color w:val="000000"/>
                          <w:spacing w:val="-4"/>
                          <w:sz w:val="24"/>
                          <w:szCs w:val="24"/>
                          <w:lang w:eastAsia="lt-LT"/>
                        </w:rPr>
                        <w:t>5</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 xml:space="preserve">Saugos nuostatų 2 punkte nurodytų VK IS saugos politiką įgyvendinančių dokumentų naudojimas yra ribojamas. VK IS sistemų naudotojams ar šioms sistemoms funkcionuoti reikalingų paslaugų teikėjams ir kitiems tretiesiems asmenims suteikiama teisė susipažinti su saugos politiką įgyvendinančiais dokumentais Saugos nuostatų V skyriuje nustatyta tvarka, vadovaujantis būtinumo žinoti principu. </w:t>
                  </w:r>
                </w:p>
              </w:sdtContent>
            </w:sdt>
            <w:sdt>
              <w:sdtPr>
                <w:rPr>
                  <w:rFonts w:cs="Times New Roman"/>
                  <w:sz w:val="24"/>
                  <w:szCs w:val="24"/>
                </w:rPr>
                <w:alias w:val="6 p."/>
                <w:tag w:val="part_b82bf6e1fe9a4daa8a1bd5684b725df3"/>
                <w:id w:val="1289397130"/>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b82bf6e1fe9a4daa8a1bd5684b725df3"/>
                      <w:id w:val="2144916419"/>
                      <w:lock w:val="sdtLocked"/>
                    </w:sdtPr>
                    <w:sdtContent>
                      <w:r w:rsidR="000948ED" w:rsidRPr="000948ED">
                        <w:rPr>
                          <w:rFonts w:eastAsia="Times New Roman" w:cs="Times New Roman"/>
                          <w:color w:val="000000"/>
                          <w:spacing w:val="-4"/>
                          <w:sz w:val="24"/>
                          <w:szCs w:val="24"/>
                          <w:lang w:eastAsia="lt-LT"/>
                        </w:rPr>
                        <w:t>6</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Saugos nuostatuose vartojamos sąvokos suprantamos taip, kaip jos apibrėžtos Lietuvos Respublikos valstybės informacinių išteklių valdymo įstatyme, Lietuvos Respublikos kibernetinio saugumo įstatyme, Bendrųjų elektroninės informacijos saugos reikalavimų apraše, patvirtintame Lietuvos Respublikos Vyriausybės 2013 m. liepos 24 d. nutarimu Nr. 716 „Dėl Bendrųjų elektroninės informacijos saugos reikalavimų aprašo, Saugos dokumentų turinio gairių aprašo patvirtinimo“ (toliau – Bendrųjų elektroninės informacijos saugos reikalavimų aprašas), Lietuvos Respublikos valstybės kontrolės veiklos planavimo ir stebėsenos informacinės sistemos nuostatuose, patvirtintuose valstybės kontrolieriaus</w:t>
                  </w:r>
                  <w:r w:rsidR="000948ED" w:rsidRPr="000948ED">
                    <w:rPr>
                      <w:rFonts w:eastAsia="Times New Roman" w:cs="Times New Roman"/>
                      <w:color w:val="000000"/>
                      <w:spacing w:val="-4"/>
                      <w:sz w:val="24"/>
                      <w:szCs w:val="24"/>
                      <w:lang w:eastAsia="lt-LT"/>
                    </w:rPr>
                    <w:br/>
                    <w:t xml:space="preserve">2013 m. kovo 15 d. įsakymu Nr. V-55 (toliau – </w:t>
                  </w:r>
                  <w:proofErr w:type="spellStart"/>
                  <w:r w:rsidR="000948ED" w:rsidRPr="000948ED">
                    <w:rPr>
                      <w:rFonts w:eastAsia="Times New Roman" w:cs="Times New Roman"/>
                      <w:color w:val="000000"/>
                      <w:spacing w:val="-4"/>
                      <w:sz w:val="24"/>
                      <w:szCs w:val="24"/>
                      <w:lang w:eastAsia="lt-LT"/>
                    </w:rPr>
                    <w:t>ViS</w:t>
                  </w:r>
                  <w:proofErr w:type="spellEnd"/>
                  <w:r w:rsidR="000948ED" w:rsidRPr="000948ED">
                    <w:rPr>
                      <w:rFonts w:eastAsia="Times New Roman" w:cs="Times New Roman"/>
                      <w:color w:val="000000"/>
                      <w:spacing w:val="-4"/>
                      <w:sz w:val="24"/>
                      <w:szCs w:val="24"/>
                      <w:lang w:eastAsia="lt-LT"/>
                    </w:rPr>
                    <w:t xml:space="preserve"> nuostatai).</w:t>
                  </w:r>
                </w:p>
              </w:sdtContent>
            </w:sdt>
            <w:sdt>
              <w:sdtPr>
                <w:rPr>
                  <w:rFonts w:cs="Times New Roman"/>
                  <w:sz w:val="24"/>
                  <w:szCs w:val="24"/>
                </w:rPr>
                <w:alias w:val="7 p."/>
                <w:tag w:val="part_732a1ff6d3154e7e89e92f0db38247bc"/>
                <w:id w:val="-552312673"/>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732a1ff6d3154e7e89e92f0db38247bc"/>
                      <w:id w:val="1222097374"/>
                      <w:lock w:val="sdtLocked"/>
                    </w:sdtPr>
                    <w:sdtContent>
                      <w:r w:rsidR="000948ED" w:rsidRPr="000948ED">
                        <w:rPr>
                          <w:rFonts w:eastAsia="Times New Roman" w:cs="Times New Roman"/>
                          <w:spacing w:val="-4"/>
                          <w:sz w:val="24"/>
                          <w:szCs w:val="24"/>
                          <w:lang w:eastAsia="lt-LT"/>
                        </w:rPr>
                        <w:t>7</w:t>
                      </w:r>
                    </w:sdtContent>
                  </w:sdt>
                  <w:r w:rsidR="000948ED" w:rsidRPr="000948ED">
                    <w:rPr>
                      <w:rFonts w:eastAsia="Times New Roman" w:cs="Times New Roman"/>
                      <w:spacing w:val="-4"/>
                      <w:sz w:val="24"/>
                      <w:szCs w:val="24"/>
                      <w:lang w:eastAsia="lt-LT"/>
                    </w:rPr>
                    <w:t>.</w:t>
                  </w:r>
                  <w:r w:rsidR="000948ED" w:rsidRPr="000948ED">
                    <w:rPr>
                      <w:rFonts w:eastAsia="Times New Roman" w:cs="Times New Roman"/>
                      <w:spacing w:val="-4"/>
                      <w:sz w:val="24"/>
                      <w:szCs w:val="24"/>
                      <w:lang w:eastAsia="lt-LT"/>
                    </w:rPr>
                    <w:tab/>
                    <w:t>VK IS elektroninės informacijos saugos ir kibernetinio saugumo (toliau – elektroninės informacijos sauga) užtikrinimo tikslai yra šie:</w:t>
                  </w:r>
                </w:p>
                <w:sdt>
                  <w:sdtPr>
                    <w:rPr>
                      <w:rFonts w:cs="Times New Roman"/>
                      <w:sz w:val="24"/>
                      <w:szCs w:val="24"/>
                    </w:rPr>
                    <w:alias w:val="7.1 pp."/>
                    <w:tag w:val="part_21f5857087994d43b0d44ede38e36cf5"/>
                    <w:id w:val="-1994333377"/>
                    <w:lock w:val="sdtLocked"/>
                  </w:sdtPr>
                  <w:sdtContent>
                    <w:p w:rsidR="0076010F" w:rsidRPr="000948ED" w:rsidRDefault="00E3304D" w:rsidP="00E3304D">
                      <w:pPr>
                        <w:spacing w:after="0" w:line="240" w:lineRule="auto"/>
                        <w:ind w:firstLine="851"/>
                        <w:jc w:val="both"/>
                        <w:rPr>
                          <w:rFonts w:cs="Times New Roman"/>
                          <w:sz w:val="24"/>
                          <w:szCs w:val="24"/>
                        </w:rPr>
                      </w:pPr>
                      <w:sdt>
                        <w:sdtPr>
                          <w:rPr>
                            <w:rFonts w:cs="Times New Roman"/>
                            <w:sz w:val="24"/>
                            <w:szCs w:val="24"/>
                          </w:rPr>
                          <w:alias w:val="Numeris"/>
                          <w:tag w:val="nr_21f5857087994d43b0d44ede38e36cf5"/>
                          <w:id w:val="-621767217"/>
                          <w:lock w:val="sdtLocked"/>
                        </w:sdtPr>
                        <w:sdtContent>
                          <w:r w:rsidR="000948ED" w:rsidRPr="000948ED">
                            <w:rPr>
                              <w:rFonts w:eastAsia="Times New Roman" w:cs="Times New Roman"/>
                              <w:sz w:val="24"/>
                              <w:szCs w:val="24"/>
                              <w:lang w:eastAsia="lt-LT"/>
                            </w:rPr>
                            <w:t>7.1</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spacing w:val="-4"/>
                          <w:sz w:val="24"/>
                          <w:szCs w:val="24"/>
                          <w:lang w:eastAsia="lt-LT"/>
                        </w:rPr>
                        <w:t>sudaryti sąlygas automatizuotomis priemonėmis saugiai tvarkyti elektroninę informaciją;</w:t>
                      </w:r>
                    </w:p>
                  </w:sdtContent>
                </w:sdt>
                <w:sdt>
                  <w:sdtPr>
                    <w:rPr>
                      <w:rFonts w:cs="Times New Roman"/>
                      <w:sz w:val="24"/>
                      <w:szCs w:val="24"/>
                    </w:rPr>
                    <w:alias w:val="7.2 pp."/>
                    <w:tag w:val="part_92c784825bc7436289101f46a07f0693"/>
                    <w:id w:val="-1361273725"/>
                    <w:lock w:val="sdtLocked"/>
                  </w:sdtPr>
                  <w:sdtContent>
                    <w:p w:rsidR="0076010F" w:rsidRPr="000948ED" w:rsidRDefault="00E3304D" w:rsidP="00E3304D">
                      <w:pPr>
                        <w:spacing w:after="0" w:line="240" w:lineRule="auto"/>
                        <w:ind w:firstLine="851"/>
                        <w:jc w:val="both"/>
                        <w:rPr>
                          <w:rFonts w:cs="Times New Roman"/>
                          <w:sz w:val="24"/>
                          <w:szCs w:val="24"/>
                        </w:rPr>
                      </w:pPr>
                      <w:sdt>
                        <w:sdtPr>
                          <w:rPr>
                            <w:rFonts w:cs="Times New Roman"/>
                            <w:sz w:val="24"/>
                            <w:szCs w:val="24"/>
                          </w:rPr>
                          <w:alias w:val="Numeris"/>
                          <w:tag w:val="nr_92c784825bc7436289101f46a07f0693"/>
                          <w:id w:val="1240832174"/>
                          <w:lock w:val="sdtLocked"/>
                        </w:sdtPr>
                        <w:sdtContent>
                          <w:r w:rsidR="000948ED" w:rsidRPr="000948ED">
                            <w:rPr>
                              <w:rFonts w:eastAsia="Times New Roman" w:cs="Times New Roman"/>
                              <w:sz w:val="24"/>
                              <w:szCs w:val="24"/>
                              <w:lang w:eastAsia="lt-LT"/>
                            </w:rPr>
                            <w:t>7.2</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spacing w:val="-4"/>
                          <w:sz w:val="24"/>
                          <w:szCs w:val="24"/>
                          <w:lang w:eastAsia="lt-LT"/>
                        </w:rPr>
                        <w:t xml:space="preserve">užtikrinti, kad elektroninė informacija būtų patikima ir apsaugota nuo atsitiktinio ar neteisėto sunaikinimo, pakeitimo, atskleidimo, </w:t>
                      </w:r>
                      <w:r w:rsidR="000948ED" w:rsidRPr="000948ED">
                        <w:rPr>
                          <w:rFonts w:eastAsia="Times New Roman" w:cs="Times New Roman"/>
                          <w:color w:val="000000"/>
                          <w:spacing w:val="-4"/>
                          <w:sz w:val="24"/>
                          <w:szCs w:val="24"/>
                          <w:lang w:eastAsia="lt-LT"/>
                        </w:rPr>
                        <w:t>praradimo, taip pat nuo bet kokio kito neteisėto tvarkymo;</w:t>
                      </w:r>
                    </w:p>
                  </w:sdtContent>
                </w:sdt>
                <w:sdt>
                  <w:sdtPr>
                    <w:rPr>
                      <w:rFonts w:cs="Times New Roman"/>
                      <w:sz w:val="24"/>
                      <w:szCs w:val="24"/>
                    </w:rPr>
                    <w:alias w:val="7.3 pp."/>
                    <w:tag w:val="part_b4bf09e8947b49e78752c6c3e62fe51d"/>
                    <w:id w:val="98758878"/>
                    <w:lock w:val="sdtLocked"/>
                  </w:sdtPr>
                  <w:sdtContent>
                    <w:p w:rsidR="0076010F" w:rsidRPr="000948ED" w:rsidRDefault="00E3304D" w:rsidP="00E3304D">
                      <w:pPr>
                        <w:spacing w:after="0" w:line="240" w:lineRule="auto"/>
                        <w:ind w:firstLine="851"/>
                        <w:jc w:val="both"/>
                        <w:rPr>
                          <w:rFonts w:cs="Times New Roman"/>
                          <w:sz w:val="24"/>
                          <w:szCs w:val="24"/>
                        </w:rPr>
                      </w:pPr>
                      <w:sdt>
                        <w:sdtPr>
                          <w:rPr>
                            <w:rFonts w:cs="Times New Roman"/>
                            <w:sz w:val="24"/>
                            <w:szCs w:val="24"/>
                          </w:rPr>
                          <w:alias w:val="Numeris"/>
                          <w:tag w:val="nr_b4bf09e8947b49e78752c6c3e62fe51d"/>
                          <w:id w:val="-1230382616"/>
                          <w:lock w:val="sdtLocked"/>
                        </w:sdtPr>
                        <w:sdtContent>
                          <w:r w:rsidR="000948ED" w:rsidRPr="000948ED">
                            <w:rPr>
                              <w:rFonts w:eastAsia="Times New Roman" w:cs="Times New Roman"/>
                              <w:sz w:val="24"/>
                              <w:szCs w:val="24"/>
                              <w:lang w:eastAsia="lt-LT"/>
                            </w:rPr>
                            <w:t>7.3</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vykdyti elektroninės informacijos saugos ir kibernetinių incidentų (toliau – saugos incidentai), asmens duomenų saugumo pažeidimų prevenciją, reaguoti į saugos incidentus, asmens duomenų saugumo pažeidimus ir juos operatyviai suvaldyti.</w:t>
                      </w:r>
                    </w:p>
                  </w:sdtContent>
                </w:sdt>
              </w:sdtContent>
            </w:sdt>
            <w:sdt>
              <w:sdtPr>
                <w:rPr>
                  <w:rFonts w:cs="Times New Roman"/>
                  <w:sz w:val="24"/>
                  <w:szCs w:val="24"/>
                </w:rPr>
                <w:alias w:val="8 p."/>
                <w:tag w:val="part_99c375d74e5d4a6f8d5d30196153e190"/>
                <w:id w:val="731889978"/>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99c375d74e5d4a6f8d5d30196153e190"/>
                      <w:id w:val="-106434445"/>
                      <w:lock w:val="sdtLocked"/>
                    </w:sdtPr>
                    <w:sdtContent>
                      <w:r w:rsidR="000948ED" w:rsidRPr="000948ED">
                        <w:rPr>
                          <w:rFonts w:eastAsia="Times New Roman" w:cs="Times New Roman"/>
                          <w:color w:val="000000"/>
                          <w:spacing w:val="-4"/>
                          <w:sz w:val="24"/>
                          <w:szCs w:val="24"/>
                          <w:lang w:eastAsia="lt-LT"/>
                        </w:rPr>
                        <w:t>8</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VK IS elektroninės informacijos saugos užtikrinimo prioritetinės kryptys:</w:t>
                  </w:r>
                </w:p>
                <w:sdt>
                  <w:sdtPr>
                    <w:rPr>
                      <w:rFonts w:cs="Times New Roman"/>
                      <w:sz w:val="24"/>
                      <w:szCs w:val="24"/>
                    </w:rPr>
                    <w:alias w:val="8.1 pp."/>
                    <w:tag w:val="part_55f0fa50ec9647d68fa547576d380f1e"/>
                    <w:id w:val="-601413640"/>
                    <w:lock w:val="sdtLocked"/>
                  </w:sdtPr>
                  <w:sdtContent>
                    <w:p w:rsidR="0076010F" w:rsidRPr="000948ED" w:rsidRDefault="00E3304D" w:rsidP="00E3304D">
                      <w:pPr>
                        <w:tabs>
                          <w:tab w:val="left" w:pos="1134"/>
                          <w:tab w:val="left" w:pos="1276"/>
                        </w:tabs>
                        <w:spacing w:after="0" w:line="240" w:lineRule="auto"/>
                        <w:ind w:firstLine="851"/>
                        <w:jc w:val="both"/>
                        <w:rPr>
                          <w:rFonts w:cs="Times New Roman"/>
                          <w:sz w:val="24"/>
                          <w:szCs w:val="24"/>
                        </w:rPr>
                      </w:pPr>
                      <w:sdt>
                        <w:sdtPr>
                          <w:rPr>
                            <w:rFonts w:cs="Times New Roman"/>
                            <w:sz w:val="24"/>
                            <w:szCs w:val="24"/>
                          </w:rPr>
                          <w:alias w:val="Numeris"/>
                          <w:tag w:val="nr_55f0fa50ec9647d68fa547576d380f1e"/>
                          <w:id w:val="-657153926"/>
                          <w:lock w:val="sdtLocked"/>
                        </w:sdtPr>
                        <w:sdtContent>
                          <w:r w:rsidR="000948ED" w:rsidRPr="000948ED">
                            <w:rPr>
                              <w:rFonts w:eastAsia="Times New Roman" w:cs="Times New Roman"/>
                              <w:sz w:val="24"/>
                              <w:szCs w:val="24"/>
                              <w:lang w:eastAsia="lt-LT"/>
                            </w:rPr>
                            <w:t>8.1</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elektroninės informacijos konfidencialumo, vientisumo ir prieinamumo užtikrinimas;</w:t>
                      </w:r>
                    </w:p>
                  </w:sdtContent>
                </w:sdt>
                <w:sdt>
                  <w:sdtPr>
                    <w:rPr>
                      <w:rFonts w:cs="Times New Roman"/>
                      <w:sz w:val="24"/>
                      <w:szCs w:val="24"/>
                    </w:rPr>
                    <w:alias w:val="8.2 pp."/>
                    <w:tag w:val="part_341f526926824404a356e3695c2a5908"/>
                    <w:id w:val="-545217298"/>
                    <w:lock w:val="sdtLocked"/>
                  </w:sdtPr>
                  <w:sdtContent>
                    <w:p w:rsidR="0076010F" w:rsidRPr="000948ED" w:rsidRDefault="00E3304D" w:rsidP="00E3304D">
                      <w:pPr>
                        <w:tabs>
                          <w:tab w:val="left" w:pos="1134"/>
                          <w:tab w:val="left" w:pos="1276"/>
                        </w:tabs>
                        <w:spacing w:after="0" w:line="240" w:lineRule="auto"/>
                        <w:ind w:firstLine="851"/>
                        <w:jc w:val="both"/>
                        <w:rPr>
                          <w:rFonts w:cs="Times New Roman"/>
                          <w:sz w:val="24"/>
                          <w:szCs w:val="24"/>
                        </w:rPr>
                      </w:pPr>
                      <w:sdt>
                        <w:sdtPr>
                          <w:rPr>
                            <w:rFonts w:cs="Times New Roman"/>
                            <w:sz w:val="24"/>
                            <w:szCs w:val="24"/>
                          </w:rPr>
                          <w:alias w:val="Numeris"/>
                          <w:tag w:val="nr_341f526926824404a356e3695c2a5908"/>
                          <w:id w:val="-1788656628"/>
                          <w:lock w:val="sdtLocked"/>
                        </w:sdtPr>
                        <w:sdtContent>
                          <w:r w:rsidR="000948ED" w:rsidRPr="000948ED">
                            <w:rPr>
                              <w:rFonts w:eastAsia="Times New Roman" w:cs="Times New Roman"/>
                              <w:sz w:val="24"/>
                              <w:szCs w:val="24"/>
                              <w:lang w:eastAsia="lt-LT"/>
                            </w:rPr>
                            <w:t>8.2</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asmens duomenų apsauga;</w:t>
                      </w:r>
                    </w:p>
                  </w:sdtContent>
                </w:sdt>
                <w:sdt>
                  <w:sdtPr>
                    <w:rPr>
                      <w:rFonts w:cs="Times New Roman"/>
                      <w:sz w:val="24"/>
                      <w:szCs w:val="24"/>
                    </w:rPr>
                    <w:alias w:val="8.3 pp."/>
                    <w:tag w:val="part_d467dc03d4c748119d42769e6539d0b9"/>
                    <w:id w:val="43798981"/>
                    <w:lock w:val="sdtLocked"/>
                  </w:sdtPr>
                  <w:sdtContent>
                    <w:p w:rsidR="0076010F" w:rsidRPr="000948ED" w:rsidRDefault="00E3304D" w:rsidP="00E3304D">
                      <w:pPr>
                        <w:tabs>
                          <w:tab w:val="left" w:pos="1134"/>
                          <w:tab w:val="left" w:pos="1276"/>
                        </w:tabs>
                        <w:spacing w:after="0" w:line="240" w:lineRule="auto"/>
                        <w:ind w:firstLine="851"/>
                        <w:jc w:val="both"/>
                        <w:rPr>
                          <w:rFonts w:cs="Times New Roman"/>
                          <w:sz w:val="24"/>
                          <w:szCs w:val="24"/>
                        </w:rPr>
                      </w:pPr>
                      <w:sdt>
                        <w:sdtPr>
                          <w:rPr>
                            <w:rFonts w:cs="Times New Roman"/>
                            <w:sz w:val="24"/>
                            <w:szCs w:val="24"/>
                          </w:rPr>
                          <w:alias w:val="Numeris"/>
                          <w:tag w:val="nr_d467dc03d4c748119d42769e6539d0b9"/>
                          <w:id w:val="-1914777853"/>
                          <w:lock w:val="sdtLocked"/>
                        </w:sdtPr>
                        <w:sdtContent>
                          <w:r w:rsidR="000948ED" w:rsidRPr="000948ED">
                            <w:rPr>
                              <w:rFonts w:eastAsia="Times New Roman" w:cs="Times New Roman"/>
                              <w:sz w:val="24"/>
                              <w:szCs w:val="24"/>
                              <w:lang w:eastAsia="lt-LT"/>
                            </w:rPr>
                            <w:t>8.3</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informacinių sistemų veiklos tęstinumo užtikrinimas;</w:t>
                      </w:r>
                    </w:p>
                  </w:sdtContent>
                </w:sdt>
                <w:sdt>
                  <w:sdtPr>
                    <w:rPr>
                      <w:rFonts w:cs="Times New Roman"/>
                      <w:sz w:val="24"/>
                      <w:szCs w:val="24"/>
                    </w:rPr>
                    <w:alias w:val="8.4 pp."/>
                    <w:tag w:val="part_a7e4c2a59ae948d08b90b99a74cf74d7"/>
                    <w:id w:val="506098190"/>
                    <w:lock w:val="sdtLocked"/>
                  </w:sdtPr>
                  <w:sdtContent>
                    <w:p w:rsidR="0076010F" w:rsidRPr="000948ED" w:rsidRDefault="00E3304D" w:rsidP="00E3304D">
                      <w:pPr>
                        <w:tabs>
                          <w:tab w:val="left" w:pos="1134"/>
                          <w:tab w:val="left" w:pos="1276"/>
                        </w:tabs>
                        <w:spacing w:after="0" w:line="240" w:lineRule="auto"/>
                        <w:ind w:firstLine="851"/>
                        <w:jc w:val="both"/>
                        <w:rPr>
                          <w:rFonts w:cs="Times New Roman"/>
                          <w:sz w:val="24"/>
                          <w:szCs w:val="24"/>
                        </w:rPr>
                      </w:pPr>
                      <w:sdt>
                        <w:sdtPr>
                          <w:rPr>
                            <w:rFonts w:cs="Times New Roman"/>
                            <w:sz w:val="24"/>
                            <w:szCs w:val="24"/>
                          </w:rPr>
                          <w:alias w:val="Numeris"/>
                          <w:tag w:val="nr_a7e4c2a59ae948d08b90b99a74cf74d7"/>
                          <w:id w:val="1014968029"/>
                          <w:lock w:val="sdtLocked"/>
                        </w:sdtPr>
                        <w:sdtContent>
                          <w:r w:rsidR="000948ED" w:rsidRPr="000948ED">
                            <w:rPr>
                              <w:rFonts w:eastAsia="Times New Roman" w:cs="Times New Roman"/>
                              <w:sz w:val="24"/>
                              <w:szCs w:val="24"/>
                              <w:lang w:eastAsia="lt-LT"/>
                            </w:rPr>
                            <w:t>8.4</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prieigos prie informacinių sistemų kontrolė;</w:t>
                      </w:r>
                    </w:p>
                  </w:sdtContent>
                </w:sdt>
                <w:sdt>
                  <w:sdtPr>
                    <w:rPr>
                      <w:rFonts w:cs="Times New Roman"/>
                      <w:sz w:val="24"/>
                      <w:szCs w:val="24"/>
                    </w:rPr>
                    <w:alias w:val="8.5 pp."/>
                    <w:tag w:val="part_3ede5a922bb9446a9c541f62bae6761a"/>
                    <w:id w:val="-497342827"/>
                    <w:lock w:val="sdtLocked"/>
                  </w:sdtPr>
                  <w:sdtContent>
                    <w:p w:rsidR="0076010F" w:rsidRPr="000948ED" w:rsidRDefault="00E3304D" w:rsidP="00E3304D">
                      <w:pPr>
                        <w:tabs>
                          <w:tab w:val="left" w:pos="1134"/>
                          <w:tab w:val="left" w:pos="1276"/>
                        </w:tabs>
                        <w:spacing w:after="0" w:line="240" w:lineRule="auto"/>
                        <w:ind w:firstLine="851"/>
                        <w:jc w:val="both"/>
                        <w:rPr>
                          <w:rFonts w:cs="Times New Roman"/>
                          <w:sz w:val="24"/>
                          <w:szCs w:val="24"/>
                        </w:rPr>
                      </w:pPr>
                      <w:sdt>
                        <w:sdtPr>
                          <w:rPr>
                            <w:rFonts w:cs="Times New Roman"/>
                            <w:sz w:val="24"/>
                            <w:szCs w:val="24"/>
                          </w:rPr>
                          <w:alias w:val="Numeris"/>
                          <w:tag w:val="nr_3ede5a922bb9446a9c541f62bae6761a"/>
                          <w:id w:val="-766385014"/>
                          <w:lock w:val="sdtLocked"/>
                        </w:sdtPr>
                        <w:sdtContent>
                          <w:r w:rsidR="000948ED" w:rsidRPr="000948ED">
                            <w:rPr>
                              <w:rFonts w:eastAsia="Times New Roman" w:cs="Times New Roman"/>
                              <w:sz w:val="24"/>
                              <w:szCs w:val="24"/>
                              <w:lang w:eastAsia="lt-LT"/>
                            </w:rPr>
                            <w:t>8.5</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 xml:space="preserve"> informacinių sistemų rizikos valdymas;</w:t>
                      </w:r>
                    </w:p>
                  </w:sdtContent>
                </w:sdt>
                <w:sdt>
                  <w:sdtPr>
                    <w:rPr>
                      <w:rFonts w:cs="Times New Roman"/>
                      <w:sz w:val="24"/>
                      <w:szCs w:val="24"/>
                    </w:rPr>
                    <w:alias w:val="8.6 pp."/>
                    <w:tag w:val="part_5032f7727e7948a48284ba6c6ecd3551"/>
                    <w:id w:val="287256639"/>
                    <w:lock w:val="sdtLocked"/>
                  </w:sdtPr>
                  <w:sdtContent>
                    <w:p w:rsidR="0076010F" w:rsidRPr="000948ED" w:rsidRDefault="00E3304D" w:rsidP="00E3304D">
                      <w:pPr>
                        <w:tabs>
                          <w:tab w:val="left" w:pos="1134"/>
                          <w:tab w:val="left" w:pos="1276"/>
                        </w:tabs>
                        <w:spacing w:after="0" w:line="240" w:lineRule="auto"/>
                        <w:ind w:firstLine="851"/>
                        <w:jc w:val="both"/>
                        <w:rPr>
                          <w:rFonts w:cs="Times New Roman"/>
                          <w:sz w:val="24"/>
                          <w:szCs w:val="24"/>
                        </w:rPr>
                      </w:pPr>
                      <w:sdt>
                        <w:sdtPr>
                          <w:rPr>
                            <w:rFonts w:cs="Times New Roman"/>
                            <w:sz w:val="24"/>
                            <w:szCs w:val="24"/>
                          </w:rPr>
                          <w:alias w:val="Numeris"/>
                          <w:tag w:val="nr_5032f7727e7948a48284ba6c6ecd3551"/>
                          <w:id w:val="1805429154"/>
                          <w:lock w:val="sdtLocked"/>
                        </w:sdtPr>
                        <w:sdtContent>
                          <w:r w:rsidR="000948ED" w:rsidRPr="000948ED">
                            <w:rPr>
                              <w:rFonts w:eastAsia="Times New Roman" w:cs="Times New Roman"/>
                              <w:sz w:val="24"/>
                              <w:szCs w:val="24"/>
                              <w:lang w:eastAsia="lt-LT"/>
                            </w:rPr>
                            <w:t>8.6</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 xml:space="preserve"> VK IS sistemas administruojančių, aptarnaujančių, naudojančių asmenų kvalifikacijos užtikrinimas.</w:t>
                      </w:r>
                    </w:p>
                  </w:sdtContent>
                </w:sdt>
              </w:sdtContent>
            </w:sdt>
            <w:sdt>
              <w:sdtPr>
                <w:rPr>
                  <w:rFonts w:cs="Times New Roman"/>
                  <w:sz w:val="24"/>
                  <w:szCs w:val="24"/>
                </w:rPr>
                <w:alias w:val="9 p."/>
                <w:tag w:val="part_0051b4668cac466e8fd8ba3c3b0655a1"/>
                <w:id w:val="-954559954"/>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0051b4668cac466e8fd8ba3c3b0655a1"/>
                      <w:id w:val="985288086"/>
                      <w:lock w:val="sdtLocked"/>
                    </w:sdtPr>
                    <w:sdtContent>
                      <w:r w:rsidR="000948ED" w:rsidRPr="000948ED">
                        <w:rPr>
                          <w:rFonts w:eastAsia="Times New Roman" w:cs="Times New Roman"/>
                          <w:color w:val="000000"/>
                          <w:spacing w:val="-4"/>
                          <w:sz w:val="24"/>
                          <w:szCs w:val="24"/>
                          <w:lang w:eastAsia="lt-LT"/>
                        </w:rPr>
                        <w:t>9</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r>
                  <w:proofErr w:type="spellStart"/>
                  <w:r w:rsidR="000948ED" w:rsidRPr="000948ED">
                    <w:rPr>
                      <w:rFonts w:eastAsia="Times New Roman" w:cs="Times New Roman"/>
                      <w:color w:val="000000"/>
                      <w:spacing w:val="-4"/>
                      <w:sz w:val="24"/>
                      <w:szCs w:val="24"/>
                      <w:lang w:eastAsia="lt-LT"/>
                    </w:rPr>
                    <w:t>ViS</w:t>
                  </w:r>
                  <w:proofErr w:type="spellEnd"/>
                  <w:r w:rsidR="000948ED" w:rsidRPr="000948ED">
                    <w:rPr>
                      <w:rFonts w:eastAsia="Times New Roman" w:cs="Times New Roman"/>
                      <w:color w:val="000000"/>
                      <w:spacing w:val="-4"/>
                      <w:sz w:val="24"/>
                      <w:szCs w:val="24"/>
                      <w:lang w:eastAsia="lt-LT"/>
                    </w:rPr>
                    <w:t xml:space="preserve"> ir informacinių sistemų, naudojamų Valstybės kontrolės vidaus administravimo funkcijoms atlikti, valdytoja, tvarkytoja ir asmens duomenų valdytoja yra Lietuvos Respublikos valstybės kontrolė, esanti adresu: Vinco Kudirkos g. 15, Vilnius (toliau – VK IS valdytojas ir tvarkytojas).</w:t>
                  </w:r>
                </w:p>
              </w:sdtContent>
            </w:sdt>
            <w:sdt>
              <w:sdtPr>
                <w:rPr>
                  <w:rFonts w:cs="Times New Roman"/>
                  <w:sz w:val="24"/>
                  <w:szCs w:val="24"/>
                </w:rPr>
                <w:alias w:val="10 p."/>
                <w:tag w:val="part_c9517c58873841329b9a4c8f291f2752"/>
                <w:id w:val="1426231157"/>
                <w:lock w:val="sdtLocked"/>
              </w:sdtPr>
              <w:sdtContent>
                <w:p w:rsidR="0076010F" w:rsidRPr="000948ED" w:rsidRDefault="00E3304D" w:rsidP="00E3304D">
                  <w:pPr>
                    <w:spacing w:after="0" w:line="240" w:lineRule="auto"/>
                    <w:ind w:firstLine="851"/>
                    <w:jc w:val="both"/>
                    <w:textAlignment w:val="baseline"/>
                    <w:rPr>
                      <w:rFonts w:cs="Times New Roman"/>
                      <w:sz w:val="24"/>
                      <w:szCs w:val="24"/>
                    </w:rPr>
                  </w:pPr>
                  <w:sdt>
                    <w:sdtPr>
                      <w:rPr>
                        <w:rFonts w:cs="Times New Roman"/>
                        <w:sz w:val="24"/>
                        <w:szCs w:val="24"/>
                      </w:rPr>
                      <w:alias w:val="Numeris"/>
                      <w:tag w:val="nr_c9517c58873841329b9a4c8f291f2752"/>
                      <w:id w:val="1321625301"/>
                      <w:lock w:val="sdtLocked"/>
                    </w:sdtPr>
                    <w:sdtContent>
                      <w:r w:rsidR="000948ED" w:rsidRPr="000948ED">
                        <w:rPr>
                          <w:rFonts w:eastAsia="Times New Roman" w:cs="Times New Roman"/>
                          <w:color w:val="000000"/>
                          <w:spacing w:val="-4"/>
                          <w:sz w:val="24"/>
                          <w:szCs w:val="24"/>
                          <w:lang w:eastAsia="lt-LT"/>
                        </w:rPr>
                        <w:t>10</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r>
                  <w:proofErr w:type="spellStart"/>
                  <w:r w:rsidR="000948ED" w:rsidRPr="000948ED">
                    <w:rPr>
                      <w:rFonts w:eastAsia="Times New Roman" w:cs="Times New Roman"/>
                      <w:spacing w:val="-4"/>
                      <w:sz w:val="24"/>
                      <w:szCs w:val="24"/>
                      <w:lang w:eastAsia="lt-LT"/>
                    </w:rPr>
                    <w:t>ViS</w:t>
                  </w:r>
                  <w:proofErr w:type="spellEnd"/>
                  <w:r w:rsidR="000948ED" w:rsidRPr="000948ED">
                    <w:rPr>
                      <w:rFonts w:eastAsia="Times New Roman" w:cs="Times New Roman"/>
                      <w:spacing w:val="-4"/>
                      <w:sz w:val="24"/>
                      <w:szCs w:val="24"/>
                      <w:lang w:eastAsia="lt-LT"/>
                    </w:rPr>
                    <w:t xml:space="preserve"> Valstybės kontrolės auditų rezultatų informacinės svetainės (toliau – ARIS) </w:t>
                  </w:r>
                  <w:r w:rsidR="000948ED" w:rsidRPr="000948ED">
                    <w:rPr>
                      <w:rFonts w:eastAsia="Times New Roman" w:cs="Times New Roman"/>
                      <w:color w:val="000000"/>
                      <w:spacing w:val="-4"/>
                      <w:sz w:val="24"/>
                      <w:szCs w:val="24"/>
                      <w:lang w:eastAsia="lt-LT"/>
                    </w:rPr>
                    <w:t xml:space="preserve">duomenų </w:t>
                  </w:r>
                  <w:r w:rsidR="000948ED" w:rsidRPr="000948ED">
                    <w:rPr>
                      <w:rFonts w:eastAsia="Times New Roman" w:cs="Times New Roman"/>
                      <w:spacing w:val="-4"/>
                      <w:sz w:val="24"/>
                      <w:szCs w:val="24"/>
                      <w:lang w:eastAsia="lt-LT"/>
                    </w:rPr>
                    <w:t xml:space="preserve">tvarkytojai </w:t>
                  </w:r>
                  <w:r w:rsidR="000948ED" w:rsidRPr="000948ED">
                    <w:rPr>
                      <w:rFonts w:eastAsia="Times New Roman" w:cs="Times New Roman"/>
                      <w:color w:val="000000"/>
                      <w:spacing w:val="-4"/>
                      <w:sz w:val="24"/>
                      <w:szCs w:val="24"/>
                      <w:lang w:eastAsia="lt-LT"/>
                    </w:rPr>
                    <w:t xml:space="preserve">apibrėžti </w:t>
                  </w:r>
                  <w:proofErr w:type="spellStart"/>
                  <w:r w:rsidR="000948ED" w:rsidRPr="000948ED">
                    <w:rPr>
                      <w:rFonts w:eastAsia="Times New Roman" w:cs="Times New Roman"/>
                      <w:color w:val="000000"/>
                      <w:spacing w:val="-4"/>
                      <w:sz w:val="24"/>
                      <w:szCs w:val="24"/>
                      <w:lang w:eastAsia="lt-LT"/>
                    </w:rPr>
                    <w:t>ViS</w:t>
                  </w:r>
                  <w:proofErr w:type="spellEnd"/>
                  <w:r w:rsidR="000948ED" w:rsidRPr="000948ED">
                    <w:rPr>
                      <w:rFonts w:eastAsia="Times New Roman" w:cs="Times New Roman"/>
                      <w:color w:val="000000"/>
                      <w:spacing w:val="-4"/>
                      <w:sz w:val="24"/>
                      <w:szCs w:val="24"/>
                      <w:lang w:eastAsia="lt-LT"/>
                    </w:rPr>
                    <w:t xml:space="preserve"> nuostatuose (toliau – ARIS duomenų tvarkytojai). </w:t>
                  </w:r>
                </w:p>
              </w:sdtContent>
            </w:sdt>
            <w:sdt>
              <w:sdtPr>
                <w:rPr>
                  <w:rFonts w:cs="Times New Roman"/>
                  <w:sz w:val="24"/>
                  <w:szCs w:val="24"/>
                </w:rPr>
                <w:alias w:val="11 p."/>
                <w:tag w:val="part_1223fc1a4f584fd9b341b07addec4cd8"/>
                <w:id w:val="-162631593"/>
                <w:lock w:val="sdtLocked"/>
              </w:sdtPr>
              <w:sdtContent>
                <w:p w:rsidR="0076010F" w:rsidRPr="000948ED" w:rsidRDefault="00E3304D" w:rsidP="00E3304D">
                  <w:pPr>
                    <w:spacing w:after="0" w:line="240" w:lineRule="auto"/>
                    <w:ind w:firstLine="851"/>
                    <w:jc w:val="both"/>
                    <w:textAlignment w:val="baseline"/>
                    <w:rPr>
                      <w:rFonts w:cs="Times New Roman"/>
                      <w:sz w:val="24"/>
                      <w:szCs w:val="24"/>
                    </w:rPr>
                  </w:pPr>
                  <w:sdt>
                    <w:sdtPr>
                      <w:rPr>
                        <w:rFonts w:cs="Times New Roman"/>
                        <w:sz w:val="24"/>
                        <w:szCs w:val="24"/>
                      </w:rPr>
                      <w:alias w:val="Numeris"/>
                      <w:tag w:val="nr_1223fc1a4f584fd9b341b07addec4cd8"/>
                      <w:id w:val="-912541518"/>
                      <w:lock w:val="sdtLocked"/>
                    </w:sdtPr>
                    <w:sdtContent>
                      <w:r w:rsidR="000948ED" w:rsidRPr="000948ED">
                        <w:rPr>
                          <w:rFonts w:eastAsia="Times New Roman" w:cs="Times New Roman"/>
                          <w:color w:val="000000"/>
                          <w:spacing w:val="-4"/>
                          <w:sz w:val="24"/>
                          <w:szCs w:val="24"/>
                          <w:lang w:eastAsia="lt-LT"/>
                        </w:rPr>
                        <w:t>11</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Saugos nuostatai, valstybės kontrolieriaus įsakymu tvirtinami saugos politiką įgyvendinantys dokumentai (VK IS saugaus elektroninės informacijos tvarkymo taisyklės, VK IS naudotojų administravimo taisyklės ir VK IS veiklos tęstinumo valdymo planas) taikomi:</w:t>
                  </w:r>
                </w:p>
                <w:sdt>
                  <w:sdtPr>
                    <w:rPr>
                      <w:rFonts w:cs="Times New Roman"/>
                      <w:sz w:val="24"/>
                      <w:szCs w:val="24"/>
                    </w:rPr>
                    <w:alias w:val="11.1 pp."/>
                    <w:tag w:val="part_f57ad462c7524732b442831f90b0874a"/>
                    <w:id w:val="-1852484047"/>
                    <w:lock w:val="sdtLocked"/>
                  </w:sdtPr>
                  <w:sdtContent>
                    <w:p w:rsidR="0076010F" w:rsidRPr="000948ED" w:rsidRDefault="00E3304D" w:rsidP="00E3304D">
                      <w:pPr>
                        <w:tabs>
                          <w:tab w:val="left" w:pos="1560"/>
                        </w:tabs>
                        <w:spacing w:after="0" w:line="240" w:lineRule="auto"/>
                        <w:ind w:firstLine="851"/>
                        <w:jc w:val="both"/>
                        <w:textAlignment w:val="baseline"/>
                        <w:rPr>
                          <w:rFonts w:cs="Times New Roman"/>
                          <w:sz w:val="24"/>
                          <w:szCs w:val="24"/>
                        </w:rPr>
                      </w:pPr>
                      <w:sdt>
                        <w:sdtPr>
                          <w:rPr>
                            <w:rFonts w:cs="Times New Roman"/>
                            <w:sz w:val="24"/>
                            <w:szCs w:val="24"/>
                          </w:rPr>
                          <w:alias w:val="Numeris"/>
                          <w:tag w:val="nr_f57ad462c7524732b442831f90b0874a"/>
                          <w:id w:val="-400134207"/>
                          <w:lock w:val="sdtLocked"/>
                        </w:sdtPr>
                        <w:sdtContent>
                          <w:r w:rsidR="000948ED" w:rsidRPr="000948ED">
                            <w:rPr>
                              <w:rFonts w:eastAsia="Times New Roman" w:cs="Times New Roman"/>
                              <w:sz w:val="24"/>
                              <w:szCs w:val="24"/>
                              <w:lang w:eastAsia="lt-LT"/>
                            </w:rPr>
                            <w:t>11.1</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 xml:space="preserve">VK IS valdytojui ir tvarkytojui ir jo darbuotojams, kurie naudoja VK IS paskirtoms funkcijoms vykdyti (toliau – VK IS naudotojai), ARIS duomenų tvarkytojams ir ARIS duomenų naudotojams (kaip jie apibrėžti </w:t>
                      </w:r>
                      <w:proofErr w:type="spellStart"/>
                      <w:r w:rsidR="000948ED" w:rsidRPr="000948ED">
                        <w:rPr>
                          <w:rFonts w:eastAsia="Times New Roman" w:cs="Times New Roman"/>
                          <w:color w:val="000000"/>
                          <w:spacing w:val="-4"/>
                          <w:sz w:val="24"/>
                          <w:szCs w:val="24"/>
                          <w:lang w:eastAsia="lt-LT"/>
                        </w:rPr>
                        <w:t>ViS</w:t>
                      </w:r>
                      <w:proofErr w:type="spellEnd"/>
                      <w:r w:rsidR="000948ED" w:rsidRPr="000948ED">
                        <w:rPr>
                          <w:rFonts w:eastAsia="Times New Roman" w:cs="Times New Roman"/>
                          <w:color w:val="000000"/>
                          <w:spacing w:val="-4"/>
                          <w:sz w:val="24"/>
                          <w:szCs w:val="24"/>
                          <w:lang w:eastAsia="lt-LT"/>
                        </w:rPr>
                        <w:t xml:space="preserve"> nuostatuose), VK IS saugos įgaliotiniui (toliau – saugos įgaliotinis), VK IS administratoriams ir asmeniui, atsakingam už VK IS kibernetinį saugumą (toliau – asmuo, atsakingas už kibernetinį saugumą);</w:t>
                      </w:r>
                    </w:p>
                  </w:sdtContent>
                </w:sdt>
                <w:sdt>
                  <w:sdtPr>
                    <w:rPr>
                      <w:rFonts w:cs="Times New Roman"/>
                      <w:sz w:val="24"/>
                      <w:szCs w:val="24"/>
                    </w:rPr>
                    <w:alias w:val="11.2 pp."/>
                    <w:tag w:val="part_f60e199afbf5489fa177214653900d64"/>
                    <w:id w:val="2106760238"/>
                    <w:lock w:val="sdtLocked"/>
                  </w:sdtPr>
                  <w:sdtContent>
                    <w:p w:rsidR="0076010F" w:rsidRPr="000948ED" w:rsidRDefault="00E3304D" w:rsidP="00E3304D">
                      <w:pPr>
                        <w:tabs>
                          <w:tab w:val="left" w:pos="1560"/>
                        </w:tabs>
                        <w:spacing w:after="0" w:line="240" w:lineRule="auto"/>
                        <w:ind w:firstLine="851"/>
                        <w:jc w:val="both"/>
                        <w:textAlignment w:val="baseline"/>
                        <w:rPr>
                          <w:rFonts w:cs="Times New Roman"/>
                          <w:sz w:val="24"/>
                          <w:szCs w:val="24"/>
                        </w:rPr>
                      </w:pPr>
                      <w:sdt>
                        <w:sdtPr>
                          <w:rPr>
                            <w:rFonts w:cs="Times New Roman"/>
                            <w:sz w:val="24"/>
                            <w:szCs w:val="24"/>
                          </w:rPr>
                          <w:alias w:val="Numeris"/>
                          <w:tag w:val="nr_f60e199afbf5489fa177214653900d64"/>
                          <w:id w:val="-452711676"/>
                          <w:lock w:val="sdtLocked"/>
                        </w:sdtPr>
                        <w:sdtContent>
                          <w:r w:rsidR="000948ED" w:rsidRPr="000948ED">
                            <w:rPr>
                              <w:rFonts w:eastAsia="Times New Roman" w:cs="Times New Roman"/>
                              <w:sz w:val="24"/>
                              <w:szCs w:val="24"/>
                              <w:lang w:eastAsia="lt-LT"/>
                            </w:rPr>
                            <w:t>11.2</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VK IS funkcionuoti reikalingų paslaugų teikėjams, kuriems suteikiami įgaliojimai tvarkyti VK IS elektroninę informaciją ir (ar) kuriems taikomi saugos dokumentų reikalavimai.</w:t>
                      </w:r>
                    </w:p>
                  </w:sdtContent>
                </w:sdt>
              </w:sdtContent>
            </w:sdt>
            <w:sdt>
              <w:sdtPr>
                <w:rPr>
                  <w:rFonts w:cs="Times New Roman"/>
                  <w:sz w:val="24"/>
                  <w:szCs w:val="24"/>
                </w:rPr>
                <w:alias w:val="12 p."/>
                <w:tag w:val="part_b7e7b66e58f14931b14aeb73ac868f14"/>
                <w:id w:val="-1851628587"/>
                <w:lock w:val="sdtLocked"/>
              </w:sdtPr>
              <w:sdtContent>
                <w:p w:rsidR="0076010F" w:rsidRPr="000948ED" w:rsidRDefault="00E3304D" w:rsidP="00E3304D">
                  <w:pPr>
                    <w:tabs>
                      <w:tab w:val="left" w:pos="1134"/>
                    </w:tabs>
                    <w:spacing w:after="0" w:line="240" w:lineRule="auto"/>
                    <w:ind w:firstLine="851"/>
                    <w:jc w:val="both"/>
                    <w:rPr>
                      <w:rFonts w:cs="Times New Roman"/>
                      <w:sz w:val="24"/>
                      <w:szCs w:val="24"/>
                    </w:rPr>
                  </w:pPr>
                  <w:sdt>
                    <w:sdtPr>
                      <w:rPr>
                        <w:rFonts w:cs="Times New Roman"/>
                        <w:sz w:val="24"/>
                        <w:szCs w:val="24"/>
                      </w:rPr>
                      <w:alias w:val="Numeris"/>
                      <w:tag w:val="nr_b7e7b66e58f14931b14aeb73ac868f14"/>
                      <w:id w:val="434182786"/>
                      <w:lock w:val="sdtLocked"/>
                    </w:sdtPr>
                    <w:sdtContent>
                      <w:r w:rsidR="000948ED" w:rsidRPr="000948ED">
                        <w:rPr>
                          <w:rFonts w:eastAsia="Times New Roman" w:cs="Times New Roman"/>
                          <w:spacing w:val="-4"/>
                          <w:sz w:val="24"/>
                          <w:szCs w:val="24"/>
                        </w:rPr>
                        <w:t>12</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VK IS valdytojas ir tvarkytojas </w:t>
                  </w:r>
                  <w:r w:rsidR="000948ED" w:rsidRPr="000948ED">
                    <w:rPr>
                      <w:rFonts w:eastAsia="Times New Roman" w:cs="Times New Roman"/>
                      <w:color w:val="000000"/>
                      <w:spacing w:val="-4"/>
                      <w:sz w:val="24"/>
                      <w:szCs w:val="24"/>
                    </w:rPr>
                    <w:t xml:space="preserve">atsako už elektroninės informacijos </w:t>
                  </w:r>
                  <w:r w:rsidR="000948ED" w:rsidRPr="000948ED">
                    <w:rPr>
                      <w:rFonts w:eastAsia="Times New Roman" w:cs="Times New Roman"/>
                      <w:spacing w:val="-4"/>
                      <w:sz w:val="24"/>
                      <w:szCs w:val="24"/>
                    </w:rPr>
                    <w:t xml:space="preserve">saugos politikos formavimą ir įgyvendinimą, priežiūrą ir </w:t>
                  </w:r>
                  <w:r w:rsidR="000948ED" w:rsidRPr="000948ED">
                    <w:rPr>
                      <w:rFonts w:eastAsia="Times New Roman" w:cs="Times New Roman"/>
                      <w:color w:val="000000"/>
                      <w:spacing w:val="-4"/>
                      <w:sz w:val="24"/>
                      <w:szCs w:val="24"/>
                    </w:rPr>
                    <w:t>tvarkymo teisėtumą ir saugą, atlieka šias funkcijas</w:t>
                  </w:r>
                  <w:r w:rsidR="000948ED" w:rsidRPr="000948ED">
                    <w:rPr>
                      <w:rFonts w:eastAsia="Times New Roman" w:cs="Times New Roman"/>
                      <w:spacing w:val="-4"/>
                      <w:sz w:val="24"/>
                      <w:szCs w:val="24"/>
                    </w:rPr>
                    <w:t xml:space="preserve">: </w:t>
                  </w:r>
                </w:p>
                <w:sdt>
                  <w:sdtPr>
                    <w:rPr>
                      <w:rFonts w:cs="Times New Roman"/>
                      <w:sz w:val="24"/>
                      <w:szCs w:val="24"/>
                    </w:rPr>
                    <w:alias w:val="12.1 pp."/>
                    <w:tag w:val="part_ec9f8611415f4581aa5e2e761b648156"/>
                    <w:id w:val="664438347"/>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c9f8611415f4581aa5e2e761b648156"/>
                          <w:id w:val="795724257"/>
                          <w:lock w:val="sdtLocked"/>
                        </w:sdtPr>
                        <w:sdtContent>
                          <w:r w:rsidR="000948ED" w:rsidRPr="000948ED">
                            <w:rPr>
                              <w:rFonts w:eastAsia="Times New Roman" w:cs="Times New Roman"/>
                              <w:sz w:val="24"/>
                              <w:szCs w:val="24"/>
                            </w:rPr>
                            <w:t>12.1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užtikrina, kad elektroninė informacija būtų tvarkoma vadovaujantis Lietuvos Respublikos įstatymais, Saugos nuostatais ir kitais teisės aktais;</w:t>
                      </w:r>
                    </w:p>
                  </w:sdtContent>
                </w:sdt>
                <w:sdt>
                  <w:sdtPr>
                    <w:rPr>
                      <w:rFonts w:cs="Times New Roman"/>
                      <w:sz w:val="24"/>
                      <w:szCs w:val="24"/>
                    </w:rPr>
                    <w:alias w:val="12.2 pp."/>
                    <w:tag w:val="part_3cffe7060ae2464cbe9ba1534b72765f"/>
                    <w:id w:val="1581099383"/>
                    <w:lock w:val="sdtLocked"/>
                  </w:sdtPr>
                  <w:sdtContent>
                    <w:p w:rsidR="0076010F" w:rsidRPr="000948ED" w:rsidRDefault="00E3304D" w:rsidP="00E3304D">
                      <w:pPr>
                        <w:tabs>
                          <w:tab w:val="left" w:pos="1276"/>
                          <w:tab w:val="left" w:pos="1470"/>
                        </w:tabs>
                        <w:spacing w:after="0" w:line="240" w:lineRule="auto"/>
                        <w:ind w:firstLine="851"/>
                        <w:jc w:val="both"/>
                        <w:rPr>
                          <w:rFonts w:cs="Times New Roman"/>
                          <w:sz w:val="24"/>
                          <w:szCs w:val="24"/>
                        </w:rPr>
                      </w:pPr>
                      <w:sdt>
                        <w:sdtPr>
                          <w:rPr>
                            <w:rFonts w:cs="Times New Roman"/>
                            <w:sz w:val="24"/>
                            <w:szCs w:val="24"/>
                          </w:rPr>
                          <w:alias w:val="Numeris"/>
                          <w:tag w:val="nr_3cffe7060ae2464cbe9ba1534b72765f"/>
                          <w:id w:val="1480420998"/>
                          <w:lock w:val="sdtLocked"/>
                        </w:sdtPr>
                        <w:sdtContent>
                          <w:r w:rsidR="000948ED" w:rsidRPr="000948ED">
                            <w:rPr>
                              <w:rFonts w:eastAsia="Times New Roman" w:cs="Times New Roman"/>
                              <w:sz w:val="24"/>
                              <w:szCs w:val="24"/>
                            </w:rPr>
                            <w:t>12.2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8"/>
                          <w:sz w:val="24"/>
                          <w:szCs w:val="24"/>
                        </w:rPr>
                        <w:t>tvirtina saugos dokumentus ir kitus teisės aktus, susijusius su elektroninės informacijos sauga;</w:t>
                      </w:r>
                    </w:p>
                  </w:sdtContent>
                </w:sdt>
                <w:sdt>
                  <w:sdtPr>
                    <w:rPr>
                      <w:rFonts w:cs="Times New Roman"/>
                      <w:sz w:val="24"/>
                      <w:szCs w:val="24"/>
                    </w:rPr>
                    <w:alias w:val="12.3 pp."/>
                    <w:tag w:val="part_11751beef0484a0c872b74b216438d6f"/>
                    <w:id w:val="2038850116"/>
                    <w:lock w:val="sdtLocked"/>
                  </w:sdtPr>
                  <w:sdtContent>
                    <w:p w:rsidR="0076010F" w:rsidRPr="000948ED" w:rsidRDefault="00E3304D" w:rsidP="00E3304D">
                      <w:pPr>
                        <w:tabs>
                          <w:tab w:val="left" w:pos="1276"/>
                          <w:tab w:val="left" w:pos="1484"/>
                        </w:tabs>
                        <w:spacing w:after="0" w:line="240" w:lineRule="auto"/>
                        <w:ind w:firstLine="851"/>
                        <w:jc w:val="both"/>
                        <w:rPr>
                          <w:rFonts w:cs="Times New Roman"/>
                          <w:sz w:val="24"/>
                          <w:szCs w:val="24"/>
                        </w:rPr>
                      </w:pPr>
                      <w:sdt>
                        <w:sdtPr>
                          <w:rPr>
                            <w:rFonts w:cs="Times New Roman"/>
                            <w:sz w:val="24"/>
                            <w:szCs w:val="24"/>
                          </w:rPr>
                          <w:alias w:val="Numeris"/>
                          <w:tag w:val="nr_11751beef0484a0c872b74b216438d6f"/>
                          <w:id w:val="-1354114554"/>
                          <w:lock w:val="sdtLocked"/>
                        </w:sdtPr>
                        <w:sdtContent>
                          <w:r w:rsidR="000948ED" w:rsidRPr="000948ED">
                            <w:rPr>
                              <w:rFonts w:eastAsia="Times New Roman" w:cs="Times New Roman"/>
                              <w:sz w:val="24"/>
                              <w:szCs w:val="24"/>
                            </w:rPr>
                            <w:t>12.3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color w:val="000000"/>
                          <w:spacing w:val="-4"/>
                          <w:sz w:val="24"/>
                          <w:szCs w:val="24"/>
                        </w:rPr>
                        <w:t xml:space="preserve"> </w:t>
                      </w:r>
                      <w:r w:rsidR="000948ED" w:rsidRPr="000948ED">
                        <w:rPr>
                          <w:rFonts w:eastAsia="Times New Roman" w:cs="Times New Roman"/>
                          <w:color w:val="000000"/>
                          <w:spacing w:val="-4"/>
                          <w:sz w:val="24"/>
                          <w:szCs w:val="24"/>
                          <w:lang w:eastAsia="lt-LT"/>
                        </w:rPr>
                        <w:t>atlieka elektroninės informacijos saugos reikalavimų laikymosi priežiūrą ir kontrolę</w:t>
                      </w:r>
                      <w:r w:rsidR="000948ED" w:rsidRPr="000948ED">
                        <w:rPr>
                          <w:rFonts w:eastAsia="Times New Roman" w:cs="Times New Roman"/>
                          <w:spacing w:val="-4"/>
                          <w:sz w:val="24"/>
                          <w:szCs w:val="24"/>
                        </w:rPr>
                        <w:t>;</w:t>
                      </w:r>
                    </w:p>
                  </w:sdtContent>
                </w:sdt>
                <w:sdt>
                  <w:sdtPr>
                    <w:rPr>
                      <w:rFonts w:cs="Times New Roman"/>
                      <w:sz w:val="24"/>
                      <w:szCs w:val="24"/>
                    </w:rPr>
                    <w:alias w:val="12.4 pp."/>
                    <w:tag w:val="part_c1b21d8888f54b3da84d15c75b2eac92"/>
                    <w:id w:val="-3205398"/>
                    <w:lock w:val="sdtLocked"/>
                  </w:sdtPr>
                  <w:sdtContent>
                    <w:p w:rsidR="0076010F" w:rsidRPr="000948ED" w:rsidRDefault="00E3304D" w:rsidP="00E3304D">
                      <w:pPr>
                        <w:tabs>
                          <w:tab w:val="left" w:pos="1276"/>
                          <w:tab w:val="left" w:pos="1484"/>
                        </w:tabs>
                        <w:spacing w:after="0" w:line="240" w:lineRule="auto"/>
                        <w:ind w:firstLine="851"/>
                        <w:jc w:val="both"/>
                        <w:rPr>
                          <w:rFonts w:cs="Times New Roman"/>
                          <w:sz w:val="24"/>
                          <w:szCs w:val="24"/>
                        </w:rPr>
                      </w:pPr>
                      <w:sdt>
                        <w:sdtPr>
                          <w:rPr>
                            <w:rFonts w:cs="Times New Roman"/>
                            <w:sz w:val="24"/>
                            <w:szCs w:val="24"/>
                          </w:rPr>
                          <w:alias w:val="Numeris"/>
                          <w:tag w:val="nr_c1b21d8888f54b3da84d15c75b2eac92"/>
                          <w:id w:val="596989763"/>
                          <w:lock w:val="sdtLocked"/>
                        </w:sdtPr>
                        <w:sdtContent>
                          <w:r w:rsidR="000948ED" w:rsidRPr="000948ED">
                            <w:rPr>
                              <w:rFonts w:eastAsia="Times New Roman" w:cs="Times New Roman"/>
                              <w:sz w:val="24"/>
                              <w:szCs w:val="24"/>
                              <w:lang w:eastAsia="lt-LT"/>
                            </w:rPr>
                            <w:t>12.4</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nagrinėja pasiūlymus dėl elektroninės informacijos saugos priemonių tobulinimo ir priima dėl jų sprendimus;</w:t>
                      </w:r>
                    </w:p>
                  </w:sdtContent>
                </w:sdt>
                <w:sdt>
                  <w:sdtPr>
                    <w:rPr>
                      <w:rFonts w:cs="Times New Roman"/>
                      <w:sz w:val="24"/>
                      <w:szCs w:val="24"/>
                    </w:rPr>
                    <w:alias w:val="12.5 pp."/>
                    <w:tag w:val="part_ea1cc10dd060414588a174f1504c2f0e"/>
                    <w:id w:val="-270004113"/>
                    <w:lock w:val="sdtLocked"/>
                  </w:sdtPr>
                  <w:sdtContent>
                    <w:p w:rsidR="0076010F" w:rsidRPr="000948ED" w:rsidRDefault="00E3304D" w:rsidP="00E3304D">
                      <w:pPr>
                        <w:tabs>
                          <w:tab w:val="left" w:pos="1276"/>
                          <w:tab w:val="left" w:pos="1484"/>
                        </w:tabs>
                        <w:spacing w:after="0" w:line="240" w:lineRule="auto"/>
                        <w:ind w:firstLine="851"/>
                        <w:jc w:val="both"/>
                        <w:rPr>
                          <w:rFonts w:cs="Times New Roman"/>
                          <w:sz w:val="24"/>
                          <w:szCs w:val="24"/>
                        </w:rPr>
                      </w:pPr>
                      <w:sdt>
                        <w:sdtPr>
                          <w:rPr>
                            <w:rFonts w:cs="Times New Roman"/>
                            <w:sz w:val="24"/>
                            <w:szCs w:val="24"/>
                          </w:rPr>
                          <w:alias w:val="Numeris"/>
                          <w:tag w:val="nr_ea1cc10dd060414588a174f1504c2f0e"/>
                          <w:id w:val="1424765270"/>
                          <w:lock w:val="sdtLocked"/>
                        </w:sdtPr>
                        <w:sdtContent>
                          <w:r w:rsidR="000948ED" w:rsidRPr="000948ED">
                            <w:rPr>
                              <w:rFonts w:eastAsia="Times New Roman" w:cs="Times New Roman"/>
                              <w:sz w:val="24"/>
                              <w:szCs w:val="24"/>
                              <w:lang w:eastAsia="lt-LT"/>
                            </w:rPr>
                            <w:t>12.5</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organizuoja ir atlieka informacinių sistemų rizikos ir informacinių technologijų saugos atitikties vertinimą Saugos nuostatų, Organizacinių ir techninių kibernetinio saugumo reikalavimų, taikomų kibernetinio saugumo subjektams, aprašo, patvirtinto Lietuvos Respublikos Vyriausybės 2018 m. rugpjūčio 13 d. nutarimu Nr. 818 „Dėl Lietuvos Respublikos kibernetinio saugumo įstatymo įgyvendinimo“ (toliau – Organizacinių ir techninių kibernetinio saugumo reikalavimų aprašas) ir Informacinių technologijų saugos atitikties vertinimo metodikos, patvirtintos krašto apsaugos ministro 2020 m. gruodžio 4 d. įsakymu Nr. V-941 „Dėl Informacinių technologijų saugos atitikties vertinimo metodikos patvirtinimo“ (toliau – Saugos atitikties vertinimo metodika) nustatyta tvarka;</w:t>
                      </w:r>
                    </w:p>
                  </w:sdtContent>
                </w:sdt>
                <w:sdt>
                  <w:sdtPr>
                    <w:rPr>
                      <w:rFonts w:cs="Times New Roman"/>
                      <w:sz w:val="24"/>
                      <w:szCs w:val="24"/>
                    </w:rPr>
                    <w:alias w:val="12.6 pp."/>
                    <w:tag w:val="part_39e8785d97d7454eaf5ef19370ae5720"/>
                    <w:id w:val="-2003188281"/>
                    <w:lock w:val="sdtLocked"/>
                  </w:sdtPr>
                  <w:sdtContent>
                    <w:p w:rsidR="0076010F" w:rsidRPr="000948ED" w:rsidRDefault="00E3304D" w:rsidP="00E3304D">
                      <w:pPr>
                        <w:tabs>
                          <w:tab w:val="left" w:pos="1276"/>
                          <w:tab w:val="left" w:pos="1484"/>
                        </w:tabs>
                        <w:spacing w:after="0" w:line="240" w:lineRule="auto"/>
                        <w:ind w:firstLine="851"/>
                        <w:jc w:val="both"/>
                        <w:rPr>
                          <w:rFonts w:cs="Times New Roman"/>
                          <w:sz w:val="24"/>
                          <w:szCs w:val="24"/>
                        </w:rPr>
                      </w:pPr>
                      <w:sdt>
                        <w:sdtPr>
                          <w:rPr>
                            <w:rFonts w:cs="Times New Roman"/>
                            <w:sz w:val="24"/>
                            <w:szCs w:val="24"/>
                          </w:rPr>
                          <w:alias w:val="Numeris"/>
                          <w:tag w:val="nr_39e8785d97d7454eaf5ef19370ae5720"/>
                          <w:id w:val="-1165165925"/>
                          <w:lock w:val="sdtLocked"/>
                        </w:sdtPr>
                        <w:sdtContent>
                          <w:r w:rsidR="000948ED" w:rsidRPr="000948ED">
                            <w:rPr>
                              <w:rFonts w:eastAsia="Times New Roman" w:cs="Times New Roman"/>
                              <w:sz w:val="24"/>
                              <w:szCs w:val="24"/>
                              <w:lang w:eastAsia="lt-LT"/>
                            </w:rPr>
                            <w:t>12.6</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lang w:eastAsia="lt-LT"/>
                        </w:rPr>
                        <w:t>tvirtina informacinių sistemų rizikos vertinimo ir jos valdymo priemonių planą bei informacinių technologijų saugos atitikties vertinimo metu nustatytų trūkumų šalinimo planą;</w:t>
                      </w:r>
                    </w:p>
                  </w:sdtContent>
                </w:sdt>
                <w:sdt>
                  <w:sdtPr>
                    <w:rPr>
                      <w:rFonts w:cs="Times New Roman"/>
                      <w:sz w:val="24"/>
                      <w:szCs w:val="24"/>
                    </w:rPr>
                    <w:alias w:val="12.7 pp."/>
                    <w:tag w:val="part_a34d84bae46146c3afdc1408314c6ebf"/>
                    <w:id w:val="453373214"/>
                    <w:lock w:val="sdtLocked"/>
                  </w:sdtPr>
                  <w:sdtContent>
                    <w:p w:rsidR="0076010F" w:rsidRPr="000948ED" w:rsidRDefault="00E3304D" w:rsidP="00E3304D">
                      <w:pPr>
                        <w:tabs>
                          <w:tab w:val="left" w:pos="1276"/>
                          <w:tab w:val="left" w:pos="1484"/>
                        </w:tabs>
                        <w:spacing w:after="0" w:line="240" w:lineRule="auto"/>
                        <w:ind w:firstLine="851"/>
                        <w:jc w:val="both"/>
                        <w:rPr>
                          <w:rFonts w:cs="Times New Roman"/>
                          <w:sz w:val="24"/>
                          <w:szCs w:val="24"/>
                        </w:rPr>
                      </w:pPr>
                      <w:sdt>
                        <w:sdtPr>
                          <w:rPr>
                            <w:rFonts w:cs="Times New Roman"/>
                            <w:sz w:val="24"/>
                            <w:szCs w:val="24"/>
                          </w:rPr>
                          <w:alias w:val="Numeris"/>
                          <w:tag w:val="nr_a34d84bae46146c3afdc1408314c6ebf"/>
                          <w:id w:val="-801999741"/>
                          <w:lock w:val="sdtLocked"/>
                        </w:sdtPr>
                        <w:sdtContent>
                          <w:r w:rsidR="000948ED" w:rsidRPr="000948ED">
                            <w:rPr>
                              <w:rFonts w:eastAsia="Times New Roman" w:cs="Times New Roman"/>
                              <w:sz w:val="24"/>
                              <w:szCs w:val="24"/>
                              <w:lang w:eastAsia="lt-LT"/>
                            </w:rPr>
                            <w:t>12.7</w:t>
                          </w:r>
                        </w:sdtContent>
                      </w:sdt>
                      <w:r w:rsidR="000948ED" w:rsidRPr="000948ED">
                        <w:rPr>
                          <w:rFonts w:eastAsia="Times New Roman" w:cs="Times New Roman"/>
                          <w:sz w:val="24"/>
                          <w:szCs w:val="24"/>
                          <w:lang w:eastAsia="lt-LT"/>
                        </w:rPr>
                        <w:t>.</w:t>
                      </w:r>
                      <w:r w:rsidR="000948ED" w:rsidRPr="000948ED">
                        <w:rPr>
                          <w:rFonts w:eastAsia="Times New Roman" w:cs="Times New Roman"/>
                          <w:sz w:val="24"/>
                          <w:szCs w:val="24"/>
                          <w:lang w:eastAsia="lt-LT"/>
                        </w:rPr>
                        <w:tab/>
                      </w:r>
                      <w:r w:rsidR="000948ED" w:rsidRPr="000948ED">
                        <w:rPr>
                          <w:rFonts w:eastAsia="Times New Roman" w:cs="Times New Roman"/>
                          <w:color w:val="000000"/>
                          <w:spacing w:val="-4"/>
                          <w:sz w:val="24"/>
                          <w:szCs w:val="24"/>
                        </w:rPr>
                        <w:t>pagal ARIS duomenų tvarkytojų prašymus suteikia jiems teisę administruoti ARIS;</w:t>
                      </w:r>
                    </w:p>
                  </w:sdtContent>
                </w:sdt>
                <w:sdt>
                  <w:sdtPr>
                    <w:rPr>
                      <w:rFonts w:cs="Times New Roman"/>
                      <w:sz w:val="24"/>
                      <w:szCs w:val="24"/>
                    </w:rPr>
                    <w:alias w:val="12.8 pp."/>
                    <w:tag w:val="part_cb69baac5bfc4a3ab621c815a7550982"/>
                    <w:id w:val="-1420100991"/>
                    <w:lock w:val="sdtLocked"/>
                  </w:sdtPr>
                  <w:sdtContent>
                    <w:p w:rsidR="0076010F" w:rsidRPr="000948ED" w:rsidRDefault="00E3304D" w:rsidP="00E3304D">
                      <w:pPr>
                        <w:tabs>
                          <w:tab w:val="left" w:pos="1276"/>
                          <w:tab w:val="left" w:pos="1484"/>
                        </w:tabs>
                        <w:spacing w:after="0" w:line="240" w:lineRule="auto"/>
                        <w:ind w:firstLine="851"/>
                        <w:jc w:val="both"/>
                        <w:rPr>
                          <w:rFonts w:cs="Times New Roman"/>
                          <w:sz w:val="24"/>
                          <w:szCs w:val="24"/>
                        </w:rPr>
                      </w:pPr>
                      <w:sdt>
                        <w:sdtPr>
                          <w:rPr>
                            <w:rFonts w:cs="Times New Roman"/>
                            <w:sz w:val="24"/>
                            <w:szCs w:val="24"/>
                          </w:rPr>
                          <w:alias w:val="Numeris"/>
                          <w:tag w:val="nr_cb69baac5bfc4a3ab621c815a7550982"/>
                          <w:id w:val="-76519954"/>
                          <w:lock w:val="sdtLocked"/>
                        </w:sdtPr>
                        <w:sdtContent>
                          <w:r w:rsidR="000948ED" w:rsidRPr="000948ED">
                            <w:rPr>
                              <w:rFonts w:eastAsia="Times New Roman" w:cs="Times New Roman"/>
                              <w:sz w:val="24"/>
                              <w:szCs w:val="24"/>
                            </w:rPr>
                            <w:t>12.8</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atlieka kitas Saugos nuostatuose ir kituose teisės aktuose, reguliuojančiuose elektroninės informacijos saugą, valstybės informacinių sistemų valdytojui ir tvarkytojui nustatytas funkcijas.</w:t>
                      </w:r>
                    </w:p>
                  </w:sdtContent>
                </w:sdt>
              </w:sdtContent>
            </w:sdt>
            <w:sdt>
              <w:sdtPr>
                <w:rPr>
                  <w:rFonts w:cs="Times New Roman"/>
                  <w:sz w:val="24"/>
                  <w:szCs w:val="24"/>
                </w:rPr>
                <w:alias w:val="13 p."/>
                <w:tag w:val="part_72ce30a94bcf4ef082e9ac5fe1c917a9"/>
                <w:id w:val="1031528188"/>
                <w:lock w:val="sdtLocked"/>
              </w:sdtPr>
              <w:sdtContent>
                <w:p w:rsidR="0076010F" w:rsidRPr="000948ED" w:rsidRDefault="00E3304D" w:rsidP="00E3304D">
                  <w:pPr>
                    <w:tabs>
                      <w:tab w:val="left" w:pos="1276"/>
                      <w:tab w:val="left" w:pos="1484"/>
                    </w:tabs>
                    <w:spacing w:after="0" w:line="240" w:lineRule="auto"/>
                    <w:ind w:left="644" w:firstLine="207"/>
                    <w:jc w:val="both"/>
                    <w:rPr>
                      <w:rFonts w:cs="Times New Roman"/>
                      <w:sz w:val="24"/>
                      <w:szCs w:val="24"/>
                    </w:rPr>
                  </w:pPr>
                  <w:sdt>
                    <w:sdtPr>
                      <w:rPr>
                        <w:rFonts w:cs="Times New Roman"/>
                        <w:sz w:val="24"/>
                        <w:szCs w:val="24"/>
                      </w:rPr>
                      <w:alias w:val="Numeris"/>
                      <w:tag w:val="nr_72ce30a94bcf4ef082e9ac5fe1c917a9"/>
                      <w:id w:val="750163127"/>
                      <w:lock w:val="sdtLocked"/>
                    </w:sdtPr>
                    <w:sdtContent>
                      <w:r w:rsidR="000948ED" w:rsidRPr="000948ED">
                        <w:rPr>
                          <w:rFonts w:eastAsia="Times New Roman" w:cs="Times New Roman"/>
                          <w:spacing w:val="-4"/>
                          <w:sz w:val="24"/>
                          <w:szCs w:val="24"/>
                        </w:rPr>
                        <w:t>13</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ARIS duomenų tvarkytojai atlieka </w:t>
                  </w:r>
                  <w:proofErr w:type="spellStart"/>
                  <w:r w:rsidR="000948ED" w:rsidRPr="000948ED">
                    <w:rPr>
                      <w:rFonts w:eastAsia="Times New Roman" w:cs="Times New Roman"/>
                      <w:spacing w:val="-4"/>
                      <w:sz w:val="24"/>
                      <w:szCs w:val="24"/>
                    </w:rPr>
                    <w:t>ViS</w:t>
                  </w:r>
                  <w:proofErr w:type="spellEnd"/>
                  <w:r w:rsidR="000948ED" w:rsidRPr="000948ED">
                    <w:rPr>
                      <w:rFonts w:eastAsia="Times New Roman" w:cs="Times New Roman"/>
                      <w:spacing w:val="-4"/>
                      <w:sz w:val="24"/>
                      <w:szCs w:val="24"/>
                    </w:rPr>
                    <w:t xml:space="preserve"> nuostatuose nustatytas funkcijas, taip pat:</w:t>
                  </w:r>
                </w:p>
                <w:sdt>
                  <w:sdtPr>
                    <w:rPr>
                      <w:rFonts w:cs="Times New Roman"/>
                      <w:sz w:val="24"/>
                      <w:szCs w:val="24"/>
                    </w:rPr>
                    <w:alias w:val="13.1 pp."/>
                    <w:tag w:val="part_c7304c8a5557497ab75328e213af6c9b"/>
                    <w:id w:val="-1477066389"/>
                    <w:lock w:val="sdtLocked"/>
                  </w:sdtPr>
                  <w:sdtContent>
                    <w:p w:rsidR="0076010F" w:rsidRPr="000948ED" w:rsidRDefault="00E3304D" w:rsidP="00E3304D">
                      <w:pPr>
                        <w:tabs>
                          <w:tab w:val="left" w:pos="1276"/>
                          <w:tab w:val="left" w:pos="1484"/>
                        </w:tabs>
                        <w:spacing w:after="0" w:line="240" w:lineRule="auto"/>
                        <w:ind w:left="1283" w:hanging="432"/>
                        <w:jc w:val="both"/>
                        <w:rPr>
                          <w:rFonts w:cs="Times New Roman"/>
                          <w:sz w:val="24"/>
                          <w:szCs w:val="24"/>
                        </w:rPr>
                      </w:pPr>
                      <w:sdt>
                        <w:sdtPr>
                          <w:rPr>
                            <w:rFonts w:cs="Times New Roman"/>
                            <w:sz w:val="24"/>
                            <w:szCs w:val="24"/>
                          </w:rPr>
                          <w:alias w:val="Numeris"/>
                          <w:tag w:val="nr_c7304c8a5557497ab75328e213af6c9b"/>
                          <w:id w:val="-2082289460"/>
                          <w:lock w:val="sdtLocked"/>
                        </w:sdtPr>
                        <w:sdtContent>
                          <w:r w:rsidR="000948ED" w:rsidRPr="000948ED">
                            <w:rPr>
                              <w:rFonts w:eastAsia="Times New Roman" w:cs="Times New Roman"/>
                              <w:sz w:val="24"/>
                              <w:szCs w:val="24"/>
                            </w:rPr>
                            <w:t>13.1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tvarko ARIS elektroninę informaciją ir atsako už jos saugumą;</w:t>
                      </w:r>
                    </w:p>
                  </w:sdtContent>
                </w:sdt>
                <w:sdt>
                  <w:sdtPr>
                    <w:rPr>
                      <w:rFonts w:cs="Times New Roman"/>
                      <w:sz w:val="24"/>
                      <w:szCs w:val="24"/>
                    </w:rPr>
                    <w:alias w:val="13.2 pp."/>
                    <w:tag w:val="part_aacc6fc442fa4e498c571e9b651616be"/>
                    <w:id w:val="892383733"/>
                    <w:lock w:val="sdtLocked"/>
                  </w:sdtPr>
                  <w:sdtContent>
                    <w:p w:rsidR="0076010F" w:rsidRPr="000948ED" w:rsidRDefault="00E3304D" w:rsidP="00E3304D">
                      <w:pPr>
                        <w:tabs>
                          <w:tab w:val="left" w:pos="1276"/>
                          <w:tab w:val="left" w:pos="1484"/>
                        </w:tabs>
                        <w:spacing w:after="0" w:line="240" w:lineRule="auto"/>
                        <w:ind w:left="1283" w:hanging="432"/>
                        <w:jc w:val="both"/>
                        <w:rPr>
                          <w:rFonts w:cs="Times New Roman"/>
                          <w:sz w:val="24"/>
                          <w:szCs w:val="24"/>
                        </w:rPr>
                      </w:pPr>
                      <w:sdt>
                        <w:sdtPr>
                          <w:rPr>
                            <w:rFonts w:cs="Times New Roman"/>
                            <w:sz w:val="24"/>
                            <w:szCs w:val="24"/>
                          </w:rPr>
                          <w:alias w:val="Numeris"/>
                          <w:tag w:val="nr_aacc6fc442fa4e498c571e9b651616be"/>
                          <w:id w:val="-1826586515"/>
                          <w:lock w:val="sdtLocked"/>
                        </w:sdtPr>
                        <w:sdtContent>
                          <w:r w:rsidR="000948ED" w:rsidRPr="000948ED">
                            <w:rPr>
                              <w:rFonts w:eastAsia="Times New Roman" w:cs="Times New Roman"/>
                              <w:sz w:val="24"/>
                              <w:szCs w:val="24"/>
                            </w:rPr>
                            <w:t>13.2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skiria ARIS administratorių;</w:t>
                      </w:r>
                    </w:p>
                  </w:sdtContent>
                </w:sdt>
                <w:sdt>
                  <w:sdtPr>
                    <w:rPr>
                      <w:rFonts w:cs="Times New Roman"/>
                      <w:sz w:val="24"/>
                      <w:szCs w:val="24"/>
                    </w:rPr>
                    <w:alias w:val="13.3 pp."/>
                    <w:tag w:val="part_2f837816570a45b998220c602f2a5e02"/>
                    <w:id w:val="-1960093863"/>
                    <w:lock w:val="sdtLocked"/>
                  </w:sdtPr>
                  <w:sdtContent>
                    <w:p w:rsidR="0076010F" w:rsidRPr="000948ED" w:rsidRDefault="00E3304D" w:rsidP="00E3304D">
                      <w:pPr>
                        <w:tabs>
                          <w:tab w:val="left" w:pos="1276"/>
                          <w:tab w:val="left" w:pos="1484"/>
                        </w:tabs>
                        <w:spacing w:after="0" w:line="240" w:lineRule="auto"/>
                        <w:ind w:left="1283" w:hanging="432"/>
                        <w:jc w:val="both"/>
                        <w:rPr>
                          <w:rFonts w:cs="Times New Roman"/>
                          <w:sz w:val="24"/>
                          <w:szCs w:val="24"/>
                        </w:rPr>
                      </w:pPr>
                      <w:sdt>
                        <w:sdtPr>
                          <w:rPr>
                            <w:rFonts w:cs="Times New Roman"/>
                            <w:sz w:val="24"/>
                            <w:szCs w:val="24"/>
                          </w:rPr>
                          <w:alias w:val="Numeris"/>
                          <w:tag w:val="nr_2f837816570a45b998220c602f2a5e02"/>
                          <w:id w:val="1461223115"/>
                          <w:lock w:val="sdtLocked"/>
                        </w:sdtPr>
                        <w:sdtContent>
                          <w:r w:rsidR="000948ED" w:rsidRPr="000948ED">
                            <w:rPr>
                              <w:rFonts w:eastAsia="Times New Roman" w:cs="Times New Roman"/>
                              <w:sz w:val="24"/>
                              <w:szCs w:val="24"/>
                            </w:rPr>
                            <w:t>13.3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vykdo ARIS naudotojų teisių valdymą;</w:t>
                      </w:r>
                    </w:p>
                  </w:sdtContent>
                </w:sdt>
                <w:sdt>
                  <w:sdtPr>
                    <w:rPr>
                      <w:rFonts w:cs="Times New Roman"/>
                      <w:sz w:val="24"/>
                      <w:szCs w:val="24"/>
                    </w:rPr>
                    <w:alias w:val="13.4 pp."/>
                    <w:tag w:val="part_c9d03f2ba9554ae2ad0af7f86a978779"/>
                    <w:id w:val="1675380328"/>
                    <w:lock w:val="sdtLocked"/>
                  </w:sdtPr>
                  <w:sdtContent>
                    <w:p w:rsidR="0076010F" w:rsidRPr="000948ED" w:rsidRDefault="00E3304D" w:rsidP="00E3304D">
                      <w:pPr>
                        <w:tabs>
                          <w:tab w:val="left" w:pos="851"/>
                          <w:tab w:val="left" w:pos="1484"/>
                        </w:tabs>
                        <w:spacing w:after="0" w:line="240" w:lineRule="auto"/>
                        <w:ind w:firstLine="851"/>
                        <w:jc w:val="both"/>
                        <w:rPr>
                          <w:rFonts w:cs="Times New Roman"/>
                          <w:sz w:val="24"/>
                          <w:szCs w:val="24"/>
                        </w:rPr>
                      </w:pPr>
                      <w:sdt>
                        <w:sdtPr>
                          <w:rPr>
                            <w:rFonts w:cs="Times New Roman"/>
                            <w:sz w:val="24"/>
                            <w:szCs w:val="24"/>
                          </w:rPr>
                          <w:alias w:val="Numeris"/>
                          <w:tag w:val="nr_c9d03f2ba9554ae2ad0af7f86a978779"/>
                          <w:id w:val="1522895239"/>
                          <w:lock w:val="sdtLocked"/>
                        </w:sdtPr>
                        <w:sdtContent>
                          <w:r w:rsidR="000948ED" w:rsidRPr="000948ED">
                            <w:rPr>
                              <w:rFonts w:eastAsia="Times New Roman" w:cs="Times New Roman"/>
                              <w:sz w:val="24"/>
                              <w:szCs w:val="24"/>
                            </w:rPr>
                            <w:t>13.4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informuoja VK IS valdytoją ir tvarkytoją apie incidentus dėl ARIS tvarkomos elektroninės informacijos saugos;</w:t>
                      </w:r>
                    </w:p>
                  </w:sdtContent>
                </w:sdt>
                <w:sdt>
                  <w:sdtPr>
                    <w:rPr>
                      <w:rFonts w:cs="Times New Roman"/>
                      <w:sz w:val="24"/>
                      <w:szCs w:val="24"/>
                    </w:rPr>
                    <w:alias w:val="13.5 pp."/>
                    <w:tag w:val="part_a0e51e47a06d4ecea4dcc4ded28bb788"/>
                    <w:id w:val="-305164798"/>
                    <w:lock w:val="sdtLocked"/>
                  </w:sdtPr>
                  <w:sdtContent>
                    <w:p w:rsidR="0076010F" w:rsidRPr="000948ED" w:rsidRDefault="00E3304D" w:rsidP="00E3304D">
                      <w:pPr>
                        <w:tabs>
                          <w:tab w:val="left" w:pos="1484"/>
                        </w:tabs>
                        <w:spacing w:after="0" w:line="240" w:lineRule="auto"/>
                        <w:ind w:firstLine="851"/>
                        <w:jc w:val="both"/>
                        <w:rPr>
                          <w:rFonts w:cs="Times New Roman"/>
                          <w:sz w:val="24"/>
                          <w:szCs w:val="24"/>
                        </w:rPr>
                      </w:pPr>
                      <w:sdt>
                        <w:sdtPr>
                          <w:rPr>
                            <w:rFonts w:cs="Times New Roman"/>
                            <w:sz w:val="24"/>
                            <w:szCs w:val="24"/>
                          </w:rPr>
                          <w:alias w:val="Numeris"/>
                          <w:tag w:val="nr_a0e51e47a06d4ecea4dcc4ded28bb788"/>
                          <w:id w:val="1711603575"/>
                          <w:lock w:val="sdtLocked"/>
                        </w:sdtPr>
                        <w:sdtContent>
                          <w:r w:rsidR="000948ED" w:rsidRPr="000948ED">
                            <w:rPr>
                              <w:rFonts w:eastAsia="Times New Roman" w:cs="Times New Roman"/>
                              <w:sz w:val="24"/>
                              <w:szCs w:val="24"/>
                            </w:rPr>
                            <w:t>13.5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Arial" w:cs="Times New Roman"/>
                          <w:spacing w:val="-4"/>
                          <w:sz w:val="24"/>
                          <w:szCs w:val="24"/>
                        </w:rPr>
                        <w:t xml:space="preserve">pagal kompetenciją </w:t>
                      </w:r>
                      <w:r w:rsidR="000948ED" w:rsidRPr="000948ED">
                        <w:rPr>
                          <w:rFonts w:eastAsia="Arial" w:cs="Times New Roman"/>
                          <w:sz w:val="24"/>
                          <w:szCs w:val="24"/>
                        </w:rPr>
                        <w:t>įgyvendina administracines, technines ir organizacines saugos priemones</w:t>
                      </w:r>
                      <w:r w:rsidR="000948ED" w:rsidRPr="000948ED">
                        <w:rPr>
                          <w:rFonts w:eastAsia="Times New Roman" w:cs="Times New Roman"/>
                          <w:sz w:val="24"/>
                          <w:szCs w:val="24"/>
                        </w:rPr>
                        <w:t xml:space="preserve">, numatytas Saugos nuostatuose ir </w:t>
                      </w:r>
                      <w:r w:rsidR="000948ED" w:rsidRPr="000948ED">
                        <w:rPr>
                          <w:rFonts w:eastAsia="Times New Roman" w:cs="Times New Roman"/>
                          <w:spacing w:val="-4"/>
                          <w:sz w:val="24"/>
                          <w:szCs w:val="24"/>
                        </w:rPr>
                        <w:t>VK IS saugos politiką įgyvendinančiuose dokumentuose.</w:t>
                      </w:r>
                    </w:p>
                  </w:sdtContent>
                </w:sdt>
              </w:sdtContent>
            </w:sdt>
            <w:sdt>
              <w:sdtPr>
                <w:rPr>
                  <w:rFonts w:cs="Times New Roman"/>
                  <w:sz w:val="24"/>
                  <w:szCs w:val="24"/>
                </w:rPr>
                <w:alias w:val="14 p."/>
                <w:tag w:val="part_9039e646e669485ca57ac7ade6710b0f"/>
                <w:id w:val="-680895982"/>
                <w:lock w:val="sdtLocked"/>
              </w:sdtPr>
              <w:sdtContent>
                <w:p w:rsidR="0076010F" w:rsidRPr="000948ED" w:rsidRDefault="00E3304D" w:rsidP="00E3304D">
                  <w:pPr>
                    <w:tabs>
                      <w:tab w:val="left" w:pos="1036"/>
                      <w:tab w:val="left" w:pos="1470"/>
                    </w:tabs>
                    <w:spacing w:after="0" w:line="240" w:lineRule="auto"/>
                    <w:ind w:firstLine="851"/>
                    <w:jc w:val="both"/>
                    <w:rPr>
                      <w:rFonts w:cs="Times New Roman"/>
                      <w:sz w:val="24"/>
                      <w:szCs w:val="24"/>
                    </w:rPr>
                  </w:pPr>
                  <w:sdt>
                    <w:sdtPr>
                      <w:rPr>
                        <w:rFonts w:cs="Times New Roman"/>
                        <w:sz w:val="24"/>
                        <w:szCs w:val="24"/>
                      </w:rPr>
                      <w:alias w:val="Numeris"/>
                      <w:tag w:val="nr_9039e646e669485ca57ac7ade6710b0f"/>
                      <w:id w:val="-691225259"/>
                      <w:lock w:val="sdtLocked"/>
                    </w:sdtPr>
                    <w:sdtContent>
                      <w:r w:rsidR="000948ED" w:rsidRPr="000948ED">
                        <w:rPr>
                          <w:rFonts w:eastAsia="Times New Roman" w:cs="Times New Roman"/>
                          <w:spacing w:val="-4"/>
                          <w:sz w:val="24"/>
                          <w:szCs w:val="24"/>
                        </w:rPr>
                        <w:t>14</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Saugos įgaliotinis: </w:t>
                  </w:r>
                </w:p>
                <w:sdt>
                  <w:sdtPr>
                    <w:rPr>
                      <w:rFonts w:cs="Times New Roman"/>
                      <w:sz w:val="24"/>
                      <w:szCs w:val="24"/>
                    </w:rPr>
                    <w:alias w:val="14.1 pp."/>
                    <w:tag w:val="part_6d7f2b0c7e234f4389632f013e93a491"/>
                    <w:id w:val="1631673284"/>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d7f2b0c7e234f4389632f013e93a491"/>
                          <w:id w:val="-619834705"/>
                          <w:lock w:val="sdtLocked"/>
                        </w:sdtPr>
                        <w:sdtContent>
                          <w:r w:rsidR="000948ED" w:rsidRPr="000948ED">
                            <w:rPr>
                              <w:rFonts w:eastAsia="Times New Roman" w:cs="Times New Roman"/>
                              <w:sz w:val="24"/>
                              <w:szCs w:val="24"/>
                            </w:rPr>
                            <w:t>14.1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teikia pasiūlymus valstybės kontrolieriui dėl:</w:t>
                      </w:r>
                    </w:p>
                    <w:sdt>
                      <w:sdtPr>
                        <w:rPr>
                          <w:rFonts w:cs="Times New Roman"/>
                          <w:sz w:val="24"/>
                          <w:szCs w:val="24"/>
                        </w:rPr>
                        <w:alias w:val="14.1.1 pp."/>
                        <w:tag w:val="part_52f8e261dc6f459e8bb5b95e0ef55bce"/>
                        <w:id w:val="889690793"/>
                        <w:lock w:val="sdtLocked"/>
                      </w:sdtPr>
                      <w:sdtContent>
                        <w:p w:rsidR="0076010F" w:rsidRPr="000948ED" w:rsidRDefault="00E3304D" w:rsidP="00E3304D">
                          <w:pPr>
                            <w:tabs>
                              <w:tab w:val="left" w:pos="1146"/>
                              <w:tab w:val="left" w:pos="1276"/>
                              <w:tab w:val="left" w:pos="1560"/>
                              <w:tab w:val="left" w:pos="1843"/>
                            </w:tabs>
                            <w:spacing w:after="0" w:line="240" w:lineRule="auto"/>
                            <w:ind w:firstLine="851"/>
                            <w:jc w:val="both"/>
                            <w:rPr>
                              <w:rFonts w:cs="Times New Roman"/>
                              <w:sz w:val="24"/>
                              <w:szCs w:val="24"/>
                            </w:rPr>
                          </w:pPr>
                          <w:sdt>
                            <w:sdtPr>
                              <w:rPr>
                                <w:rFonts w:cs="Times New Roman"/>
                                <w:sz w:val="24"/>
                                <w:szCs w:val="24"/>
                              </w:rPr>
                              <w:alias w:val="Numeris"/>
                              <w:tag w:val="nr_52f8e261dc6f459e8bb5b95e0ef55bce"/>
                              <w:id w:val="355696369"/>
                              <w:lock w:val="sdtLocked"/>
                            </w:sdtPr>
                            <w:sdtContent>
                              <w:r w:rsidR="000948ED" w:rsidRPr="000948ED">
                                <w:rPr>
                                  <w:rFonts w:eastAsia="Times New Roman" w:cs="Times New Roman"/>
                                  <w:color w:val="000000"/>
                                  <w:sz w:val="24"/>
                                  <w:szCs w:val="24"/>
                                </w:rPr>
                                <w:t>14.1.1</w:t>
                              </w:r>
                            </w:sdtContent>
                          </w:sdt>
                          <w:r w:rsidR="000948ED" w:rsidRPr="000948ED">
                            <w:rPr>
                              <w:rFonts w:eastAsia="Times New Roman" w:cs="Times New Roman"/>
                              <w:color w:val="000000"/>
                              <w:sz w:val="24"/>
                              <w:szCs w:val="24"/>
                            </w:rPr>
                            <w:t>.</w:t>
                          </w:r>
                          <w:r w:rsidR="000948ED" w:rsidRPr="000948ED">
                            <w:rPr>
                              <w:rFonts w:eastAsia="Times New Roman" w:cs="Times New Roman"/>
                              <w:color w:val="000000"/>
                              <w:sz w:val="24"/>
                              <w:szCs w:val="24"/>
                            </w:rPr>
                            <w:tab/>
                          </w:r>
                          <w:r w:rsidR="000948ED" w:rsidRPr="000948ED">
                            <w:rPr>
                              <w:rFonts w:eastAsia="Times New Roman" w:cs="Times New Roman"/>
                              <w:spacing w:val="-4"/>
                              <w:sz w:val="24"/>
                              <w:szCs w:val="24"/>
                            </w:rPr>
                            <w:t>saugos dokumentų priėmimo, keitimo ar panaikinimo;</w:t>
                          </w:r>
                        </w:p>
                      </w:sdtContent>
                    </w:sdt>
                    <w:sdt>
                      <w:sdtPr>
                        <w:rPr>
                          <w:rFonts w:cs="Times New Roman"/>
                          <w:sz w:val="24"/>
                          <w:szCs w:val="24"/>
                        </w:rPr>
                        <w:alias w:val="14.1.2 pp."/>
                        <w:tag w:val="part_3c520a084d6b4999bda8eae10b276a3d"/>
                        <w:id w:val="860781735"/>
                        <w:lock w:val="sdtLocked"/>
                      </w:sdtPr>
                      <w:sdtContent>
                        <w:p w:rsidR="0076010F" w:rsidRPr="000948ED" w:rsidRDefault="00E3304D" w:rsidP="00E3304D">
                          <w:pPr>
                            <w:tabs>
                              <w:tab w:val="left" w:pos="1146"/>
                              <w:tab w:val="left" w:pos="1276"/>
                              <w:tab w:val="left" w:pos="1560"/>
                              <w:tab w:val="left" w:pos="1843"/>
                            </w:tabs>
                            <w:spacing w:after="0" w:line="240" w:lineRule="auto"/>
                            <w:ind w:firstLine="851"/>
                            <w:jc w:val="both"/>
                            <w:rPr>
                              <w:rFonts w:cs="Times New Roman"/>
                              <w:sz w:val="24"/>
                              <w:szCs w:val="24"/>
                            </w:rPr>
                          </w:pPr>
                          <w:sdt>
                            <w:sdtPr>
                              <w:rPr>
                                <w:rFonts w:cs="Times New Roman"/>
                                <w:sz w:val="24"/>
                                <w:szCs w:val="24"/>
                              </w:rPr>
                              <w:alias w:val="Numeris"/>
                              <w:tag w:val="nr_3c520a084d6b4999bda8eae10b276a3d"/>
                              <w:id w:val="-1634172098"/>
                              <w:lock w:val="sdtLocked"/>
                            </w:sdtPr>
                            <w:sdtContent>
                              <w:r w:rsidR="000948ED" w:rsidRPr="000948ED">
                                <w:rPr>
                                  <w:rFonts w:eastAsia="Times New Roman" w:cs="Times New Roman"/>
                                  <w:color w:val="000000"/>
                                  <w:sz w:val="24"/>
                                  <w:szCs w:val="24"/>
                                </w:rPr>
                                <w:t>14.1.2</w:t>
                              </w:r>
                            </w:sdtContent>
                          </w:sdt>
                          <w:r w:rsidR="000948ED" w:rsidRPr="000948ED">
                            <w:rPr>
                              <w:rFonts w:eastAsia="Times New Roman" w:cs="Times New Roman"/>
                              <w:color w:val="000000"/>
                              <w:sz w:val="24"/>
                              <w:szCs w:val="24"/>
                            </w:rPr>
                            <w:t>.</w:t>
                          </w:r>
                          <w:r w:rsidR="000948ED" w:rsidRPr="000948ED">
                            <w:rPr>
                              <w:rFonts w:eastAsia="Times New Roman" w:cs="Times New Roman"/>
                              <w:color w:val="000000"/>
                              <w:sz w:val="24"/>
                              <w:szCs w:val="24"/>
                            </w:rPr>
                            <w:tab/>
                          </w:r>
                          <w:r w:rsidR="000948ED" w:rsidRPr="000948ED">
                            <w:rPr>
                              <w:rFonts w:eastAsia="Times New Roman" w:cs="Times New Roman"/>
                              <w:spacing w:val="-4"/>
                              <w:sz w:val="24"/>
                              <w:szCs w:val="24"/>
                            </w:rPr>
                            <w:t>administratoriaus (-</w:t>
                          </w:r>
                          <w:proofErr w:type="spellStart"/>
                          <w:r w:rsidR="000948ED" w:rsidRPr="000948ED">
                            <w:rPr>
                              <w:rFonts w:eastAsia="Times New Roman" w:cs="Times New Roman"/>
                              <w:spacing w:val="-4"/>
                              <w:sz w:val="24"/>
                              <w:szCs w:val="24"/>
                            </w:rPr>
                            <w:t>ių</w:t>
                          </w:r>
                          <w:proofErr w:type="spellEnd"/>
                          <w:r w:rsidR="000948ED" w:rsidRPr="000948ED">
                            <w:rPr>
                              <w:rFonts w:eastAsia="Times New Roman" w:cs="Times New Roman"/>
                              <w:spacing w:val="-4"/>
                              <w:sz w:val="24"/>
                              <w:szCs w:val="24"/>
                            </w:rPr>
                            <w:t>) paskyrimo ir reikalavimų administratoriui (-</w:t>
                          </w:r>
                          <w:proofErr w:type="spellStart"/>
                          <w:r w:rsidR="000948ED" w:rsidRPr="000948ED">
                            <w:rPr>
                              <w:rFonts w:eastAsia="Times New Roman" w:cs="Times New Roman"/>
                              <w:spacing w:val="-4"/>
                              <w:sz w:val="24"/>
                              <w:szCs w:val="24"/>
                            </w:rPr>
                            <w:t>iams</w:t>
                          </w:r>
                          <w:proofErr w:type="spellEnd"/>
                          <w:r w:rsidR="000948ED" w:rsidRPr="000948ED">
                            <w:rPr>
                              <w:rFonts w:eastAsia="Times New Roman" w:cs="Times New Roman"/>
                              <w:spacing w:val="-4"/>
                              <w:sz w:val="24"/>
                              <w:szCs w:val="24"/>
                            </w:rPr>
                            <w:t>) nustatymo.</w:t>
                          </w:r>
                        </w:p>
                      </w:sdtContent>
                    </w:sdt>
                  </w:sdtContent>
                </w:sdt>
                <w:sdt>
                  <w:sdtPr>
                    <w:rPr>
                      <w:rFonts w:cs="Times New Roman"/>
                      <w:sz w:val="24"/>
                      <w:szCs w:val="24"/>
                    </w:rPr>
                    <w:alias w:val="14.2 pp."/>
                    <w:tag w:val="part_366d9439d3794ceb8e5e690819f61450"/>
                    <w:id w:val="1661264089"/>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66d9439d3794ceb8e5e690819f61450"/>
                          <w:id w:val="-1087996361"/>
                          <w:lock w:val="sdtLocked"/>
                        </w:sdtPr>
                        <w:sdtContent>
                          <w:r w:rsidR="000948ED" w:rsidRPr="000948ED">
                            <w:rPr>
                              <w:rFonts w:eastAsia="Times New Roman" w:cs="Times New Roman"/>
                              <w:sz w:val="24"/>
                              <w:szCs w:val="24"/>
                            </w:rPr>
                            <w:t>14.2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 </w:t>
                      </w:r>
                      <w:r w:rsidR="000948ED" w:rsidRPr="000948ED">
                        <w:rPr>
                          <w:rFonts w:eastAsia="Times New Roman" w:cs="Times New Roman"/>
                          <w:color w:val="000000"/>
                          <w:spacing w:val="-4"/>
                          <w:sz w:val="24"/>
                          <w:szCs w:val="24"/>
                        </w:rPr>
                        <w:t>koordinuoja ir prižiūri elektroninės informacijos saugos politikos įgyvendinimą</w:t>
                      </w:r>
                      <w:r w:rsidR="000948ED" w:rsidRPr="000948ED">
                        <w:rPr>
                          <w:rFonts w:eastAsia="Times New Roman" w:cs="Times New Roman"/>
                          <w:spacing w:val="-4"/>
                          <w:sz w:val="24"/>
                          <w:szCs w:val="24"/>
                        </w:rPr>
                        <w:t xml:space="preserve">; </w:t>
                      </w:r>
                    </w:p>
                  </w:sdtContent>
                </w:sdt>
                <w:sdt>
                  <w:sdtPr>
                    <w:rPr>
                      <w:rFonts w:cs="Times New Roman"/>
                      <w:sz w:val="24"/>
                      <w:szCs w:val="24"/>
                    </w:rPr>
                    <w:alias w:val="14.3 pp."/>
                    <w:tag w:val="part_1e832b581d4a442e9f639d98f08e7f8b"/>
                    <w:id w:val="839433463"/>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e832b581d4a442e9f639d98f08e7f8b"/>
                          <w:id w:val="1634595848"/>
                          <w:lock w:val="sdtLocked"/>
                        </w:sdtPr>
                        <w:sdtContent>
                          <w:r w:rsidR="000948ED" w:rsidRPr="000948ED">
                            <w:rPr>
                              <w:rFonts w:eastAsia="Times New Roman" w:cs="Times New Roman"/>
                              <w:sz w:val="24"/>
                              <w:szCs w:val="24"/>
                            </w:rPr>
                            <w:t>14.3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koordinuoja elektroninės informacijos saugos incidentų tyrimą ir bendradarbiauja su kompetentingomis institucijomis, tiriančiomis elektroninių ryšių tinklų, elektroninės informacijos saugumo incidentus, neteisėtas veikas, išskyrus tuos atvejus, kai šią funkciją atlieka elektroninės informacijos saugos darbo grupės;</w:t>
                      </w:r>
                    </w:p>
                  </w:sdtContent>
                </w:sdt>
                <w:sdt>
                  <w:sdtPr>
                    <w:rPr>
                      <w:rFonts w:cs="Times New Roman"/>
                      <w:sz w:val="24"/>
                      <w:szCs w:val="24"/>
                    </w:rPr>
                    <w:alias w:val="14.4 pp."/>
                    <w:tag w:val="part_44e9b2b8e507484f88e5b20438aa51d7"/>
                    <w:id w:val="-1200849145"/>
                    <w:lock w:val="sdtLocked"/>
                  </w:sdtPr>
                  <w:sdtContent>
                    <w:p w:rsidR="0076010F" w:rsidRPr="000948ED" w:rsidRDefault="00E3304D" w:rsidP="00E3304D">
                      <w:pPr>
                        <w:tabs>
                          <w:tab w:val="left" w:pos="1498"/>
                        </w:tabs>
                        <w:spacing w:after="0" w:line="240" w:lineRule="auto"/>
                        <w:ind w:firstLine="851"/>
                        <w:jc w:val="both"/>
                        <w:rPr>
                          <w:rFonts w:cs="Times New Roman"/>
                          <w:sz w:val="24"/>
                          <w:szCs w:val="24"/>
                        </w:rPr>
                      </w:pPr>
                      <w:sdt>
                        <w:sdtPr>
                          <w:rPr>
                            <w:rFonts w:cs="Times New Roman"/>
                            <w:sz w:val="24"/>
                            <w:szCs w:val="24"/>
                          </w:rPr>
                          <w:alias w:val="Numeris"/>
                          <w:tag w:val="nr_44e9b2b8e507484f88e5b20438aa51d7"/>
                          <w:id w:val="-1016452440"/>
                          <w:lock w:val="sdtLocked"/>
                        </w:sdtPr>
                        <w:sdtContent>
                          <w:r w:rsidR="000948ED" w:rsidRPr="000948ED">
                            <w:rPr>
                              <w:rFonts w:eastAsia="Times New Roman" w:cs="Times New Roman"/>
                              <w:sz w:val="24"/>
                              <w:szCs w:val="24"/>
                            </w:rPr>
                            <w:t>14.4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color w:val="000000"/>
                          <w:spacing w:val="-4"/>
                          <w:sz w:val="24"/>
                          <w:szCs w:val="24"/>
                        </w:rPr>
                        <w:t>informuoja valstybės kontrolierių ir teisės aktų nustatyta tvarka kompetentingas institucijas apie neteisėtą veiką, pažeidžiančią ar neišvengiamai pažeisiančią VK IS saugą;</w:t>
                      </w:r>
                    </w:p>
                  </w:sdtContent>
                </w:sdt>
                <w:sdt>
                  <w:sdtPr>
                    <w:rPr>
                      <w:rFonts w:cs="Times New Roman"/>
                      <w:sz w:val="24"/>
                      <w:szCs w:val="24"/>
                    </w:rPr>
                    <w:alias w:val="14.5 pp."/>
                    <w:tag w:val="part_b3c824cef7fa46eab2a9a953b46339aa"/>
                    <w:id w:val="725955834"/>
                    <w:lock w:val="sdtLocked"/>
                  </w:sdtPr>
                  <w:sdtContent>
                    <w:p w:rsidR="0076010F" w:rsidRPr="000948ED" w:rsidRDefault="00E3304D" w:rsidP="00E3304D">
                      <w:pPr>
                        <w:tabs>
                          <w:tab w:val="left" w:pos="1498"/>
                        </w:tabs>
                        <w:spacing w:after="0" w:line="240" w:lineRule="auto"/>
                        <w:ind w:firstLine="851"/>
                        <w:jc w:val="both"/>
                        <w:rPr>
                          <w:rFonts w:cs="Times New Roman"/>
                          <w:sz w:val="24"/>
                          <w:szCs w:val="24"/>
                        </w:rPr>
                      </w:pPr>
                      <w:sdt>
                        <w:sdtPr>
                          <w:rPr>
                            <w:rFonts w:cs="Times New Roman"/>
                            <w:sz w:val="24"/>
                            <w:szCs w:val="24"/>
                          </w:rPr>
                          <w:alias w:val="Numeris"/>
                          <w:tag w:val="nr_b3c824cef7fa46eab2a9a953b46339aa"/>
                          <w:id w:val="-1910528816"/>
                          <w:lock w:val="sdtLocked"/>
                        </w:sdtPr>
                        <w:sdtContent>
                          <w:r w:rsidR="000948ED" w:rsidRPr="000948ED">
                            <w:rPr>
                              <w:rFonts w:eastAsia="Times New Roman" w:cs="Times New Roman"/>
                              <w:sz w:val="24"/>
                              <w:szCs w:val="24"/>
                            </w:rPr>
                            <w:t>14.5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teikia duomenis apie elektroninės informacijos saugos reikalavimų įgyvendinimą, kaip tai nustatyta Valstybės informacinių išteklių atitikties elektroninės informacijos saugos reikalavimams stebėsenos sistemos nuostatuose, patvirtintuose krašto apsaugos ministro 2018 m. gruodžio 11 d. įsakymu Nr. V-1183 „Dėl Valstybės informacinių išteklių atitikties elektroninės informacijos saugos reikalavimams stebėsenos sistemos nuostatų patvirtinimo“;</w:t>
                      </w:r>
                    </w:p>
                  </w:sdtContent>
                </w:sdt>
                <w:sdt>
                  <w:sdtPr>
                    <w:rPr>
                      <w:rFonts w:cs="Times New Roman"/>
                      <w:sz w:val="24"/>
                      <w:szCs w:val="24"/>
                    </w:rPr>
                    <w:alias w:val="14.6 pp."/>
                    <w:tag w:val="part_b385699e319743aaaa2b05aff6dd36ba"/>
                    <w:id w:val="-679433951"/>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b385699e319743aaaa2b05aff6dd36ba"/>
                          <w:id w:val="-1383709897"/>
                          <w:lock w:val="sdtLocked"/>
                        </w:sdtPr>
                        <w:sdtContent>
                          <w:r w:rsidR="000948ED" w:rsidRPr="000948ED">
                            <w:rPr>
                              <w:rFonts w:eastAsia="Times New Roman" w:cs="Times New Roman"/>
                              <w:sz w:val="24"/>
                              <w:szCs w:val="24"/>
                            </w:rPr>
                            <w:t>14.6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teikia administratoriams ir VK IS naudotojams privalomus vykdyti nurodymus ir pavedimus, susijusius su saugos politikos įgyvendinimu;</w:t>
                      </w:r>
                    </w:p>
                  </w:sdtContent>
                </w:sdt>
                <w:sdt>
                  <w:sdtPr>
                    <w:rPr>
                      <w:rFonts w:cs="Times New Roman"/>
                      <w:sz w:val="24"/>
                      <w:szCs w:val="24"/>
                    </w:rPr>
                    <w:alias w:val="14.7 pp."/>
                    <w:tag w:val="part_56a91d7e2870480b9b269365142c3f24"/>
                    <w:id w:val="-582067010"/>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6a91d7e2870480b9b269365142c3f24"/>
                          <w:id w:val="-1176105235"/>
                          <w:lock w:val="sdtLocked"/>
                        </w:sdtPr>
                        <w:sdtContent>
                          <w:r w:rsidR="000948ED" w:rsidRPr="000948ED">
                            <w:rPr>
                              <w:rFonts w:eastAsia="Times New Roman" w:cs="Times New Roman"/>
                              <w:sz w:val="24"/>
                              <w:szCs w:val="24"/>
                            </w:rPr>
                            <w:t>14.7</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ne rečiau kaip kartą per metus,</w:t>
                      </w:r>
                      <w:r w:rsidR="000948ED" w:rsidRPr="000948ED">
                        <w:rPr>
                          <w:rFonts w:eastAsia="Times New Roman" w:cs="Times New Roman"/>
                          <w:color w:val="000000"/>
                          <w:spacing w:val="-4"/>
                          <w:sz w:val="24"/>
                          <w:szCs w:val="24"/>
                        </w:rPr>
                        <w:t xml:space="preserve"> jeigu teisės aktai nenustato kitaip,</w:t>
                      </w:r>
                      <w:r w:rsidR="000948ED" w:rsidRPr="000948ED">
                        <w:rPr>
                          <w:rFonts w:eastAsia="Times New Roman" w:cs="Times New Roman"/>
                          <w:spacing w:val="-4"/>
                          <w:sz w:val="24"/>
                          <w:szCs w:val="24"/>
                        </w:rPr>
                        <w:t xml:space="preserve"> organizuoja ir atlieka VK IS rizikų vertinimą, prireikus – neeilinį VK IS rizikos vertinimą ir VK IS saugos atitikties vertinimą;</w:t>
                      </w:r>
                    </w:p>
                  </w:sdtContent>
                </w:sdt>
                <w:sdt>
                  <w:sdtPr>
                    <w:rPr>
                      <w:rFonts w:cs="Times New Roman"/>
                      <w:sz w:val="24"/>
                      <w:szCs w:val="24"/>
                    </w:rPr>
                    <w:alias w:val="14.8 pp."/>
                    <w:tag w:val="part_a848ae81ab7f4ff996f4194a8cb7fcb9"/>
                    <w:id w:val="968244293"/>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a848ae81ab7f4ff996f4194a8cb7fcb9"/>
                          <w:id w:val="1081335811"/>
                          <w:lock w:val="sdtLocked"/>
                        </w:sdtPr>
                        <w:sdtContent>
                          <w:r w:rsidR="000948ED" w:rsidRPr="000948ED">
                            <w:rPr>
                              <w:rFonts w:eastAsia="Times New Roman" w:cs="Times New Roman"/>
                              <w:sz w:val="24"/>
                              <w:szCs w:val="24"/>
                            </w:rPr>
                            <w:t>14.8</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color w:val="000000"/>
                          <w:spacing w:val="-4"/>
                          <w:sz w:val="24"/>
                          <w:szCs w:val="24"/>
                        </w:rPr>
                        <w:t>periodiškai (atsižvelgiant į poreikį) organizuoja VK IS naudotojų mokymus elektroninės informacijos saugos klausimais, įvairiais būdais informuoja juos apie elektroninės informacijos saugos problemas (priminimai elektroniniu paštu, teminių seminarų rengimas, atmintinės priimtiems naujiems darbuotojams ir kt.);</w:t>
                      </w:r>
                    </w:p>
                  </w:sdtContent>
                </w:sdt>
                <w:sdt>
                  <w:sdtPr>
                    <w:rPr>
                      <w:rFonts w:cs="Times New Roman"/>
                      <w:sz w:val="24"/>
                      <w:szCs w:val="24"/>
                    </w:rPr>
                    <w:alias w:val="14.9 pp."/>
                    <w:tag w:val="part_ce3eae3747974e539555a74c7562e819"/>
                    <w:id w:val="478728670"/>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e3eae3747974e539555a74c7562e819"/>
                          <w:id w:val="1908719656"/>
                          <w:lock w:val="sdtLocked"/>
                        </w:sdtPr>
                        <w:sdtContent>
                          <w:r w:rsidR="000948ED" w:rsidRPr="000948ED">
                            <w:rPr>
                              <w:rFonts w:eastAsia="Times New Roman" w:cs="Times New Roman"/>
                              <w:sz w:val="24"/>
                              <w:szCs w:val="24"/>
                            </w:rPr>
                            <w:t>14.9</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color w:val="000000"/>
                          <w:spacing w:val="-4"/>
                          <w:sz w:val="24"/>
                          <w:szCs w:val="24"/>
                        </w:rPr>
                        <w:t>supažindina VK IS naudotojus ir administratorius su saugos dokumentais ir kitais teisės aktais, kuriais vadovaujamasi tvarkant elektroninę informaciją, užtikrinant jos saugumą, ir atsakomybe už šių dokumentų reikalavimų nesilaikymą;</w:t>
                      </w:r>
                    </w:p>
                  </w:sdtContent>
                </w:sdt>
                <w:sdt>
                  <w:sdtPr>
                    <w:rPr>
                      <w:rFonts w:cs="Times New Roman"/>
                      <w:sz w:val="24"/>
                      <w:szCs w:val="24"/>
                    </w:rPr>
                    <w:alias w:val="14.10 pp."/>
                    <w:tag w:val="part_fe17fbba75fe4e12be38c8335f332b4a"/>
                    <w:id w:val="1484669717"/>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e17fbba75fe4e12be38c8335f332b4a"/>
                          <w:id w:val="-1580359795"/>
                          <w:lock w:val="sdtLocked"/>
                        </w:sdtPr>
                        <w:sdtContent>
                          <w:r w:rsidR="000948ED" w:rsidRPr="000948ED">
                            <w:rPr>
                              <w:rFonts w:eastAsia="Times New Roman" w:cs="Times New Roman"/>
                              <w:sz w:val="24"/>
                              <w:szCs w:val="24"/>
                            </w:rPr>
                            <w:t>14.10</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atlieka kitas </w:t>
                      </w:r>
                      <w:r w:rsidR="000948ED" w:rsidRPr="000948ED">
                        <w:rPr>
                          <w:rFonts w:eastAsia="Times New Roman" w:cs="Times New Roman"/>
                          <w:color w:val="000000"/>
                          <w:spacing w:val="-4"/>
                          <w:sz w:val="24"/>
                          <w:szCs w:val="24"/>
                        </w:rPr>
                        <w:t>VK IS duomenų saugos politiką įgyvendinamuose dokumentuose ir elektroninės informacijos saugą reglamentuojančiuose teisės aktuose,</w:t>
                      </w:r>
                      <w:r w:rsidR="000948ED" w:rsidRPr="000948ED">
                        <w:rPr>
                          <w:rFonts w:eastAsia="Times New Roman" w:cs="Times New Roman"/>
                          <w:spacing w:val="-4"/>
                          <w:sz w:val="24"/>
                          <w:szCs w:val="24"/>
                        </w:rPr>
                        <w:t xml:space="preserve"> saugos dokumentuose, Bendrųjų elektroninės informacijos saugos reikalavimų apraše ar kituose teisės aktuose nustatytas saugos įgaliotinio funkcijas. </w:t>
                      </w:r>
                    </w:p>
                  </w:sdtContent>
                </w:sdt>
              </w:sdtContent>
            </w:sdt>
            <w:sdt>
              <w:sdtPr>
                <w:rPr>
                  <w:rFonts w:cs="Times New Roman"/>
                  <w:sz w:val="24"/>
                  <w:szCs w:val="24"/>
                </w:rPr>
                <w:alias w:val="15 p."/>
                <w:tag w:val="part_628b3423e2ad49c7b73f1f609f1dc448"/>
                <w:id w:val="75023906"/>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28b3423e2ad49c7b73f1f609f1dc448"/>
                      <w:id w:val="-1428112102"/>
                      <w:lock w:val="sdtLocked"/>
                    </w:sdtPr>
                    <w:sdtContent>
                      <w:r w:rsidR="000948ED" w:rsidRPr="000948ED">
                        <w:rPr>
                          <w:rFonts w:eastAsia="Times New Roman" w:cs="Times New Roman"/>
                          <w:spacing w:val="-4"/>
                          <w:sz w:val="24"/>
                          <w:szCs w:val="24"/>
                        </w:rPr>
                        <w:t>15</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Saugos įgaliotinis negali atlikti administratoriaus funkcijų.</w:t>
                  </w:r>
                </w:p>
              </w:sdtContent>
            </w:sdt>
            <w:sdt>
              <w:sdtPr>
                <w:rPr>
                  <w:rFonts w:cs="Times New Roman"/>
                  <w:sz w:val="24"/>
                  <w:szCs w:val="24"/>
                </w:rPr>
                <w:alias w:val="16 p."/>
                <w:tag w:val="part_195e3a5f07f4499e93314d47ca5837a1"/>
                <w:id w:val="-1545586787"/>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95e3a5f07f4499e93314d47ca5837a1"/>
                      <w:id w:val="1708601450"/>
                      <w:lock w:val="sdtLocked"/>
                    </w:sdtPr>
                    <w:sdtContent>
                      <w:r w:rsidR="000948ED" w:rsidRPr="000948ED">
                        <w:rPr>
                          <w:rFonts w:eastAsia="Times New Roman" w:cs="Times New Roman"/>
                          <w:spacing w:val="-4"/>
                          <w:sz w:val="24"/>
                          <w:szCs w:val="24"/>
                        </w:rPr>
                        <w:t>16</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administratoriai pagal atliekamas funkcijas skirstomi į: pagrindinis informacinės  sistemos administratorius (toliau – administratorius), ARIS administratorius, informacinių išteklių administratorius ir informacinių išteklių techninis administratorius.</w:t>
                  </w:r>
                </w:p>
              </w:sdtContent>
            </w:sdt>
            <w:sdt>
              <w:sdtPr>
                <w:rPr>
                  <w:rFonts w:cs="Times New Roman"/>
                  <w:sz w:val="24"/>
                  <w:szCs w:val="24"/>
                </w:rPr>
                <w:alias w:val="17 p."/>
                <w:tag w:val="part_1d225e425bdf42458b40f6f5d8a7f570"/>
                <w:id w:val="690111354"/>
                <w:lock w:val="sdtLocked"/>
              </w:sdtPr>
              <w:sdtContent>
                <w:p w:rsidR="0076010F" w:rsidRPr="000948ED" w:rsidRDefault="00E3304D" w:rsidP="00E3304D">
                  <w:pPr>
                    <w:spacing w:after="0" w:line="240" w:lineRule="auto"/>
                    <w:ind w:firstLine="851"/>
                    <w:jc w:val="both"/>
                    <w:textAlignment w:val="baseline"/>
                    <w:rPr>
                      <w:rFonts w:cs="Times New Roman"/>
                      <w:sz w:val="24"/>
                      <w:szCs w:val="24"/>
                    </w:rPr>
                  </w:pPr>
                  <w:sdt>
                    <w:sdtPr>
                      <w:rPr>
                        <w:rFonts w:cs="Times New Roman"/>
                        <w:sz w:val="24"/>
                        <w:szCs w:val="24"/>
                      </w:rPr>
                      <w:alias w:val="Numeris"/>
                      <w:tag w:val="nr_1d225e425bdf42458b40f6f5d8a7f570"/>
                      <w:id w:val="-589314989"/>
                      <w:lock w:val="sdtLocked"/>
                    </w:sdtPr>
                    <w:sdtContent>
                      <w:r w:rsidR="000948ED" w:rsidRPr="000948ED">
                        <w:rPr>
                          <w:rFonts w:eastAsia="Times New Roman" w:cs="Times New Roman"/>
                          <w:color w:val="000000"/>
                          <w:spacing w:val="-4"/>
                          <w:sz w:val="24"/>
                          <w:szCs w:val="24"/>
                          <w:lang w:eastAsia="lt-LT"/>
                        </w:rPr>
                        <w:t>17</w:t>
                      </w:r>
                    </w:sdtContent>
                  </w:sdt>
                  <w:r w:rsidR="000948ED" w:rsidRPr="000948ED">
                    <w:rPr>
                      <w:rFonts w:eastAsia="Times New Roman" w:cs="Times New Roman"/>
                      <w:color w:val="000000"/>
                      <w:spacing w:val="-4"/>
                      <w:sz w:val="24"/>
                      <w:szCs w:val="24"/>
                      <w:lang w:eastAsia="lt-LT"/>
                    </w:rPr>
                    <w:t>.</w:t>
                  </w:r>
                  <w:r w:rsidR="000948ED" w:rsidRPr="000948ED">
                    <w:rPr>
                      <w:rFonts w:eastAsia="Times New Roman" w:cs="Times New Roman"/>
                      <w:color w:val="000000"/>
                      <w:spacing w:val="-4"/>
                      <w:sz w:val="24"/>
                      <w:szCs w:val="24"/>
                      <w:lang w:eastAsia="lt-LT"/>
                    </w:rPr>
                    <w:tab/>
                    <w:t>Administratorius:</w:t>
                  </w:r>
                </w:p>
                <w:sdt>
                  <w:sdtPr>
                    <w:rPr>
                      <w:rFonts w:cs="Times New Roman"/>
                      <w:sz w:val="24"/>
                      <w:szCs w:val="24"/>
                    </w:rPr>
                    <w:alias w:val="17.1 pp."/>
                    <w:tag w:val="part_b2d6836006c24032ba6a341ffcf7330c"/>
                    <w:id w:val="-373462592"/>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b2d6836006c24032ba6a341ffcf7330c"/>
                          <w:id w:val="481200449"/>
                          <w:lock w:val="sdtLocked"/>
                        </w:sdtPr>
                        <w:sdtContent>
                          <w:r w:rsidR="000948ED" w:rsidRPr="000948ED">
                            <w:rPr>
                              <w:rFonts w:eastAsia="Times New Roman" w:cs="Times New Roman"/>
                              <w:sz w:val="24"/>
                              <w:szCs w:val="24"/>
                            </w:rPr>
                            <w:t>17.1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atsako už VK IS priskirtų komponentų administravimą, techninės ir programinės įrangos funkcionavimą, infrastruktūros ir informacinių technologijų paslaugų administravimą, tinkamą duomenų bazių valdymo sistemų veikimą;</w:t>
                      </w:r>
                    </w:p>
                  </w:sdtContent>
                </w:sdt>
                <w:sdt>
                  <w:sdtPr>
                    <w:rPr>
                      <w:rFonts w:cs="Times New Roman"/>
                      <w:sz w:val="24"/>
                      <w:szCs w:val="24"/>
                    </w:rPr>
                    <w:alias w:val="17.2 pp."/>
                    <w:tag w:val="part_eae4f17a65e946e9aa048d546d39da1f"/>
                    <w:id w:val="1873190860"/>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ae4f17a65e946e9aa048d546d39da1f"/>
                          <w:id w:val="1378439435"/>
                          <w:lock w:val="sdtLocked"/>
                        </w:sdtPr>
                        <w:sdtContent>
                          <w:r w:rsidR="000948ED" w:rsidRPr="000948ED">
                            <w:rPr>
                              <w:rFonts w:eastAsia="Times New Roman" w:cs="Times New Roman"/>
                              <w:sz w:val="24"/>
                              <w:szCs w:val="24"/>
                            </w:rPr>
                            <w:t>17.2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koordinuoja VK IS programinės ir kompiuterinės įrangos diegimo procesus;</w:t>
                      </w:r>
                    </w:p>
                  </w:sdtContent>
                </w:sdt>
                <w:sdt>
                  <w:sdtPr>
                    <w:rPr>
                      <w:rFonts w:cs="Times New Roman"/>
                      <w:sz w:val="24"/>
                      <w:szCs w:val="24"/>
                    </w:rPr>
                    <w:alias w:val="17.3 pp."/>
                    <w:tag w:val="part_9ce50f90279444a38346c570bf9ebc69"/>
                    <w:id w:val="813683943"/>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ce50f90279444a38346c570bf9ebc69"/>
                          <w:id w:val="-1038654080"/>
                          <w:lock w:val="sdtLocked"/>
                        </w:sdtPr>
                        <w:sdtContent>
                          <w:r w:rsidR="000948ED" w:rsidRPr="000948ED">
                            <w:rPr>
                              <w:rFonts w:eastAsia="Times New Roman" w:cs="Times New Roman"/>
                              <w:sz w:val="24"/>
                              <w:szCs w:val="24"/>
                            </w:rPr>
                            <w:t>17.3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teikia pasiūlymus VK IS valdytojui ir tvarkytojui dėl VK IS komponentų kūrimo, techninio palaikymo, priežiūros ir informacijos saugos; </w:t>
                      </w:r>
                    </w:p>
                  </w:sdtContent>
                </w:sdt>
                <w:sdt>
                  <w:sdtPr>
                    <w:rPr>
                      <w:rFonts w:cs="Times New Roman"/>
                      <w:sz w:val="24"/>
                      <w:szCs w:val="24"/>
                    </w:rPr>
                    <w:alias w:val="17.4 pp."/>
                    <w:tag w:val="part_5e6a296b336346c4b7e49c73dc996669"/>
                    <w:id w:val="-180510654"/>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e6a296b336346c4b7e49c73dc996669"/>
                          <w:id w:val="299969767"/>
                          <w:lock w:val="sdtLocked"/>
                        </w:sdtPr>
                        <w:sdtContent>
                          <w:r w:rsidR="000948ED" w:rsidRPr="000948ED">
                            <w:rPr>
                              <w:rFonts w:eastAsia="Times New Roman" w:cs="Times New Roman"/>
                              <w:sz w:val="24"/>
                              <w:szCs w:val="24"/>
                            </w:rPr>
                            <w:t>17.4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reaguoja į VK IS elektroninės informacijos saugos incidentus, praneša apie juos saugos įgaliotiniui, teikia pasiūlymus dėl incidentų pašalinimo;</w:t>
                      </w:r>
                    </w:p>
                  </w:sdtContent>
                </w:sdt>
                <w:sdt>
                  <w:sdtPr>
                    <w:rPr>
                      <w:rFonts w:cs="Times New Roman"/>
                      <w:sz w:val="24"/>
                      <w:szCs w:val="24"/>
                    </w:rPr>
                    <w:alias w:val="17.5 pp."/>
                    <w:tag w:val="part_249e0bc90d7745c5b2f0a5c71f63bc80"/>
                    <w:id w:val="-2067946581"/>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49e0bc90d7745c5b2f0a5c71f63bc80"/>
                          <w:id w:val="1835496615"/>
                          <w:lock w:val="sdtLocked"/>
                        </w:sdtPr>
                        <w:sdtContent>
                          <w:r w:rsidR="000948ED" w:rsidRPr="000948ED">
                            <w:rPr>
                              <w:rFonts w:eastAsia="Times New Roman" w:cs="Times New Roman"/>
                              <w:sz w:val="24"/>
                              <w:szCs w:val="24"/>
                            </w:rPr>
                            <w:t>17.5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užtikrina saugų elektroninės informacijos apdorojimo priemonių darbą: parenka ir diegia technines saugos priemones, užtikrina jų atitiktį Saugos nuostatų ir saugos politiką įgyvendinančių dokumentų reikalavimams;</w:t>
                      </w:r>
                    </w:p>
                  </w:sdtContent>
                </w:sdt>
                <w:sdt>
                  <w:sdtPr>
                    <w:rPr>
                      <w:rFonts w:cs="Times New Roman"/>
                      <w:sz w:val="24"/>
                      <w:szCs w:val="24"/>
                    </w:rPr>
                    <w:alias w:val="17.6 pp."/>
                    <w:tag w:val="part_84550d5d39b24d36b3c10c6baac14fea"/>
                    <w:id w:val="-859588046"/>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4550d5d39b24d36b3c10c6baac14fea"/>
                          <w:id w:val="872113793"/>
                          <w:lock w:val="sdtLocked"/>
                        </w:sdtPr>
                        <w:sdtContent>
                          <w:r w:rsidR="000948ED" w:rsidRPr="000948ED">
                            <w:rPr>
                              <w:rFonts w:eastAsia="Times New Roman" w:cs="Times New Roman"/>
                              <w:sz w:val="24"/>
                              <w:szCs w:val="24"/>
                            </w:rPr>
                            <w:t>17.6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saugo slaptažodžių, tapatybės kodų ar kitos elektroninės informacijos, leidžiančios naudojantis programinėmis ir techninėmis priemonėmis sužinoti tvarkomą elektroninę informaciją, konfidencialumą; </w:t>
                      </w:r>
                    </w:p>
                  </w:sdtContent>
                </w:sdt>
                <w:sdt>
                  <w:sdtPr>
                    <w:rPr>
                      <w:rFonts w:cs="Times New Roman"/>
                      <w:sz w:val="24"/>
                      <w:szCs w:val="24"/>
                    </w:rPr>
                    <w:alias w:val="17.7 pp."/>
                    <w:tag w:val="part_963b493787b64a578acc5ff46a821d2d"/>
                    <w:id w:val="39711101"/>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63b493787b64a578acc5ff46a821d2d"/>
                          <w:id w:val="1759246359"/>
                          <w:lock w:val="sdtLocked"/>
                        </w:sdtPr>
                        <w:sdtContent>
                          <w:r w:rsidR="000948ED" w:rsidRPr="000948ED">
                            <w:rPr>
                              <w:rFonts w:eastAsia="Times New Roman" w:cs="Times New Roman"/>
                              <w:sz w:val="24"/>
                              <w:szCs w:val="24"/>
                            </w:rPr>
                            <w:t>17.7</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ne rečiau kaip kartą per mėnesį peržiūri </w:t>
                      </w:r>
                      <w:proofErr w:type="spellStart"/>
                      <w:r w:rsidR="000948ED" w:rsidRPr="000948ED">
                        <w:rPr>
                          <w:rFonts w:eastAsia="Times New Roman" w:cs="Times New Roman"/>
                          <w:spacing w:val="-4"/>
                          <w:sz w:val="24"/>
                          <w:szCs w:val="24"/>
                        </w:rPr>
                        <w:t>ViS</w:t>
                      </w:r>
                      <w:proofErr w:type="spellEnd"/>
                      <w:r w:rsidR="000948ED" w:rsidRPr="000948ED">
                        <w:rPr>
                          <w:rFonts w:eastAsia="Times New Roman" w:cs="Times New Roman"/>
                          <w:spacing w:val="-4"/>
                          <w:sz w:val="24"/>
                          <w:szCs w:val="24"/>
                        </w:rPr>
                        <w:t xml:space="preserve"> ir šios sistemos naudotojų prisijungimų prie duomenų bazės (-</w:t>
                      </w:r>
                      <w:proofErr w:type="spellStart"/>
                      <w:r w:rsidR="000948ED" w:rsidRPr="000948ED">
                        <w:rPr>
                          <w:rFonts w:eastAsia="Times New Roman" w:cs="Times New Roman"/>
                          <w:spacing w:val="-4"/>
                          <w:sz w:val="24"/>
                          <w:szCs w:val="24"/>
                        </w:rPr>
                        <w:t>ių</w:t>
                      </w:r>
                      <w:proofErr w:type="spellEnd"/>
                      <w:r w:rsidR="000948ED" w:rsidRPr="000948ED">
                        <w:rPr>
                          <w:rFonts w:eastAsia="Times New Roman" w:cs="Times New Roman"/>
                          <w:spacing w:val="-4"/>
                          <w:sz w:val="24"/>
                          <w:szCs w:val="24"/>
                        </w:rPr>
                        <w:t>) įrašų elektroninį žurnalą ir el. paštu teikia apibendrintą ataskaitą VK IS valdytojui ir tvarkytojui;</w:t>
                      </w:r>
                    </w:p>
                  </w:sdtContent>
                </w:sdt>
                <w:sdt>
                  <w:sdtPr>
                    <w:rPr>
                      <w:rFonts w:cs="Times New Roman"/>
                      <w:sz w:val="24"/>
                      <w:szCs w:val="24"/>
                    </w:rPr>
                    <w:alias w:val="17.8 pp."/>
                    <w:tag w:val="part_1f3981c580504ad08f8c9bebc7a04a74"/>
                    <w:id w:val="1806579949"/>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f3981c580504ad08f8c9bebc7a04a74"/>
                          <w:id w:val="-923108138"/>
                          <w:lock w:val="sdtLocked"/>
                        </w:sdtPr>
                        <w:sdtContent>
                          <w:r w:rsidR="000948ED" w:rsidRPr="000948ED">
                            <w:rPr>
                              <w:rFonts w:eastAsia="Times New Roman" w:cs="Times New Roman"/>
                              <w:sz w:val="24"/>
                              <w:szCs w:val="24"/>
                            </w:rPr>
                            <w:t>17.8</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ne rečiau kaip kartą per mėnesį atlieka užkardų užfiksuotų įvykių analizę ir šalina pastebėtas neatitiktis saugumo reikalavimams;</w:t>
                      </w:r>
                    </w:p>
                  </w:sdtContent>
                </w:sdt>
                <w:sdt>
                  <w:sdtPr>
                    <w:rPr>
                      <w:rFonts w:cs="Times New Roman"/>
                      <w:sz w:val="24"/>
                      <w:szCs w:val="24"/>
                    </w:rPr>
                    <w:alias w:val="17.9 pp."/>
                    <w:tag w:val="part_df7d396d579942e9a54309198724a4c8"/>
                    <w:id w:val="1404801223"/>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f7d396d579942e9a54309198724a4c8"/>
                          <w:id w:val="1080716119"/>
                          <w:lock w:val="sdtLocked"/>
                        </w:sdtPr>
                        <w:sdtContent>
                          <w:r w:rsidR="000948ED" w:rsidRPr="000948ED">
                            <w:rPr>
                              <w:rFonts w:eastAsia="Times New Roman" w:cs="Times New Roman"/>
                              <w:sz w:val="24"/>
                              <w:szCs w:val="24"/>
                            </w:rPr>
                            <w:t>17.9</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ne rečiau kaip kartą per mėnesį įvertina kibernetiniam saugumui užtikrinti naudojamų priemonių programinius </w:t>
                      </w:r>
                      <w:proofErr w:type="spellStart"/>
                      <w:r w:rsidR="000948ED" w:rsidRPr="000948ED">
                        <w:rPr>
                          <w:rFonts w:eastAsia="Times New Roman" w:cs="Times New Roman"/>
                          <w:spacing w:val="-4"/>
                          <w:sz w:val="24"/>
                          <w:szCs w:val="24"/>
                        </w:rPr>
                        <w:t>atnaujinimus</w:t>
                      </w:r>
                      <w:proofErr w:type="spellEnd"/>
                      <w:r w:rsidR="000948ED" w:rsidRPr="000948ED">
                        <w:rPr>
                          <w:rFonts w:eastAsia="Times New Roman" w:cs="Times New Roman"/>
                          <w:spacing w:val="-4"/>
                          <w:sz w:val="24"/>
                          <w:szCs w:val="24"/>
                        </w:rPr>
                        <w:t xml:space="preserve">, klaidų taisymus ir šiuos </w:t>
                      </w:r>
                      <w:proofErr w:type="spellStart"/>
                      <w:r w:rsidR="000948ED" w:rsidRPr="000948ED">
                        <w:rPr>
                          <w:rFonts w:eastAsia="Times New Roman" w:cs="Times New Roman"/>
                          <w:spacing w:val="-4"/>
                          <w:sz w:val="24"/>
                          <w:szCs w:val="24"/>
                        </w:rPr>
                        <w:t>atnaujinimus</w:t>
                      </w:r>
                      <w:proofErr w:type="spellEnd"/>
                      <w:r w:rsidR="000948ED" w:rsidRPr="000948ED">
                        <w:rPr>
                          <w:rFonts w:eastAsia="Times New Roman" w:cs="Times New Roman"/>
                          <w:spacing w:val="-4"/>
                          <w:sz w:val="24"/>
                          <w:szCs w:val="24"/>
                        </w:rPr>
                        <w:t xml:space="preserve"> diegia;</w:t>
                      </w:r>
                    </w:p>
                  </w:sdtContent>
                </w:sdt>
                <w:sdt>
                  <w:sdtPr>
                    <w:rPr>
                      <w:rFonts w:cs="Times New Roman"/>
                      <w:sz w:val="24"/>
                      <w:szCs w:val="24"/>
                    </w:rPr>
                    <w:alias w:val="17.10 pp."/>
                    <w:tag w:val="part_7e24735163c5458a8b31943e3700ef66"/>
                    <w:id w:val="626508964"/>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e24735163c5458a8b31943e3700ef66"/>
                          <w:id w:val="-2002810157"/>
                          <w:lock w:val="sdtLocked"/>
                        </w:sdtPr>
                        <w:sdtContent>
                          <w:r w:rsidR="000948ED" w:rsidRPr="000948ED">
                            <w:rPr>
                              <w:rFonts w:eastAsia="Times New Roman" w:cs="Times New Roman"/>
                              <w:sz w:val="24"/>
                              <w:szCs w:val="24"/>
                            </w:rPr>
                            <w:t>17.10</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ne rečiau kaip kartą per metus ir (arba) po VK IS pokyčių patikrina (peržiūri) VK IS sąranką ir jos būsenos rodiklius;</w:t>
                      </w:r>
                    </w:p>
                  </w:sdtContent>
                </w:sdt>
                <w:sdt>
                  <w:sdtPr>
                    <w:rPr>
                      <w:rFonts w:cs="Times New Roman"/>
                      <w:sz w:val="24"/>
                      <w:szCs w:val="24"/>
                    </w:rPr>
                    <w:alias w:val="17.11 pp."/>
                    <w:tag w:val="part_70819990255a49958eeac086be411840"/>
                    <w:id w:val="-452170741"/>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0819990255a49958eeac086be411840"/>
                          <w:id w:val="513732470"/>
                          <w:lock w:val="sdtLocked"/>
                        </w:sdtPr>
                        <w:sdtContent>
                          <w:r w:rsidR="000948ED" w:rsidRPr="000948ED">
                            <w:rPr>
                              <w:rFonts w:eastAsia="Times New Roman" w:cs="Times New Roman"/>
                              <w:sz w:val="24"/>
                              <w:szCs w:val="24"/>
                            </w:rPr>
                            <w:t>17.11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atlieka kitas Saugos nuostatuose ir VK IS saugos politiką įgyvendinančiuose dokumentuose priskirtas funkcijas.</w:t>
                      </w:r>
                    </w:p>
                  </w:sdtContent>
                </w:sdt>
              </w:sdtContent>
            </w:sdt>
            <w:sdt>
              <w:sdtPr>
                <w:rPr>
                  <w:rFonts w:cs="Times New Roman"/>
                  <w:sz w:val="24"/>
                  <w:szCs w:val="24"/>
                </w:rPr>
                <w:alias w:val="18 p."/>
                <w:tag w:val="part_6c45ce094f5842db9dbaa39996ee8398"/>
                <w:id w:val="607941495"/>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c45ce094f5842db9dbaa39996ee8398"/>
                      <w:id w:val="-431737487"/>
                      <w:lock w:val="sdtLocked"/>
                    </w:sdtPr>
                    <w:sdtContent>
                      <w:r w:rsidR="000948ED" w:rsidRPr="000948ED">
                        <w:rPr>
                          <w:rFonts w:eastAsia="Times New Roman" w:cs="Times New Roman"/>
                          <w:spacing w:val="-4"/>
                          <w:sz w:val="24"/>
                          <w:szCs w:val="24"/>
                        </w:rPr>
                        <w:t>18</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ARIS administratorius:</w:t>
                  </w:r>
                </w:p>
                <w:sdt>
                  <w:sdtPr>
                    <w:rPr>
                      <w:rFonts w:cs="Times New Roman"/>
                      <w:sz w:val="24"/>
                      <w:szCs w:val="24"/>
                    </w:rPr>
                    <w:alias w:val="18.1 pp."/>
                    <w:tag w:val="part_7b551942f0ef4ef38d0903c527147ce8"/>
                    <w:id w:val="-520546949"/>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b551942f0ef4ef38d0903c527147ce8"/>
                          <w:id w:val="1923527914"/>
                          <w:lock w:val="sdtLocked"/>
                        </w:sdtPr>
                        <w:sdtContent>
                          <w:r w:rsidR="000948ED" w:rsidRPr="000948ED">
                            <w:rPr>
                              <w:rFonts w:eastAsia="Times New Roman" w:cs="Times New Roman"/>
                              <w:sz w:val="24"/>
                              <w:szCs w:val="24"/>
                            </w:rPr>
                            <w:t>18.1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suteikia ir panaikina ARIS naudotojo prieigą bei teises ARIS duomenų naudotojams, įgaliotiems dirbti su ARIS;</w:t>
                      </w:r>
                    </w:p>
                  </w:sdtContent>
                </w:sdt>
                <w:sdt>
                  <w:sdtPr>
                    <w:rPr>
                      <w:rFonts w:cs="Times New Roman"/>
                      <w:sz w:val="24"/>
                      <w:szCs w:val="24"/>
                    </w:rPr>
                    <w:alias w:val="18.2 pp."/>
                    <w:tag w:val="part_8dadda562e6d4062a0142b9e37d07ba6"/>
                    <w:id w:val="872731572"/>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dadda562e6d4062a0142b9e37d07ba6"/>
                          <w:id w:val="1727640646"/>
                          <w:lock w:val="sdtLocked"/>
                        </w:sdtPr>
                        <w:sdtContent>
                          <w:r w:rsidR="000948ED" w:rsidRPr="000948ED">
                            <w:rPr>
                              <w:rFonts w:eastAsia="Times New Roman" w:cs="Times New Roman"/>
                              <w:sz w:val="24"/>
                              <w:szCs w:val="24"/>
                            </w:rPr>
                            <w:t>18.2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registruoja ARIS veikimo klaidas, vykdo registruotų klaidų taisymo būsenos stebėseną ir papildomos informacijos apie klaidas pateikimą laiku ir atlieka kitas su klaidų taisymu susijusias funkcijas;</w:t>
                      </w:r>
                    </w:p>
                  </w:sdtContent>
                </w:sdt>
                <w:sdt>
                  <w:sdtPr>
                    <w:rPr>
                      <w:rFonts w:cs="Times New Roman"/>
                      <w:sz w:val="24"/>
                      <w:szCs w:val="24"/>
                    </w:rPr>
                    <w:alias w:val="18.3 pp."/>
                    <w:tag w:val="part_64caf26dd61e496ab7628844e20e94e4"/>
                    <w:id w:val="828561203"/>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4caf26dd61e496ab7628844e20e94e4"/>
                          <w:id w:val="154041529"/>
                          <w:lock w:val="sdtLocked"/>
                        </w:sdtPr>
                        <w:sdtContent>
                          <w:r w:rsidR="000948ED" w:rsidRPr="000948ED">
                            <w:rPr>
                              <w:rFonts w:eastAsia="Times New Roman" w:cs="Times New Roman"/>
                              <w:sz w:val="24"/>
                              <w:szCs w:val="24"/>
                            </w:rPr>
                            <w:t>18.3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teikia pastabas bei pasiūlymus VK IS valdytojui ir tvarkytojui dėl ARIS naudojimo;</w:t>
                      </w:r>
                    </w:p>
                  </w:sdtContent>
                </w:sdt>
                <w:sdt>
                  <w:sdtPr>
                    <w:rPr>
                      <w:rFonts w:cs="Times New Roman"/>
                      <w:sz w:val="24"/>
                      <w:szCs w:val="24"/>
                    </w:rPr>
                    <w:alias w:val="18.4 pp."/>
                    <w:tag w:val="part_9fa24eb47395418d973e9b189660d4cf"/>
                    <w:id w:val="40149484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fa24eb47395418d973e9b189660d4cf"/>
                          <w:id w:val="553520812"/>
                          <w:lock w:val="sdtLocked"/>
                        </w:sdtPr>
                        <w:sdtContent>
                          <w:r w:rsidR="000948ED" w:rsidRPr="000948ED">
                            <w:rPr>
                              <w:rFonts w:eastAsia="Times New Roman" w:cs="Times New Roman"/>
                              <w:sz w:val="24"/>
                              <w:szCs w:val="24"/>
                            </w:rPr>
                            <w:t>18.4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atlieka kitas Saugos nuostatuose ir VK IS saugos politiką įgyvendinančiuose dokumentuose priskirtas funkcijas.</w:t>
                      </w:r>
                    </w:p>
                  </w:sdtContent>
                </w:sdt>
              </w:sdtContent>
            </w:sdt>
            <w:sdt>
              <w:sdtPr>
                <w:rPr>
                  <w:rFonts w:cs="Times New Roman"/>
                  <w:sz w:val="24"/>
                  <w:szCs w:val="24"/>
                </w:rPr>
                <w:alias w:val="19 p."/>
                <w:tag w:val="part_9aafceb1498a406a9f5cbb263a539c97"/>
                <w:id w:val="280464448"/>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9aafceb1498a406a9f5cbb263a539c97"/>
                      <w:id w:val="-273934414"/>
                      <w:lock w:val="sdtLocked"/>
                    </w:sdtPr>
                    <w:sdtContent>
                      <w:r w:rsidR="000948ED" w:rsidRPr="000948ED">
                        <w:rPr>
                          <w:rFonts w:eastAsia="Times New Roman" w:cs="Times New Roman"/>
                          <w:spacing w:val="-4"/>
                          <w:sz w:val="24"/>
                          <w:szCs w:val="24"/>
                        </w:rPr>
                        <w:t>19</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Informacinių išteklių administratorius:</w:t>
                  </w:r>
                </w:p>
                <w:sdt>
                  <w:sdtPr>
                    <w:rPr>
                      <w:rFonts w:cs="Times New Roman"/>
                      <w:sz w:val="24"/>
                      <w:szCs w:val="24"/>
                    </w:rPr>
                    <w:alias w:val="19.1 pp."/>
                    <w:tag w:val="part_be1c0bf69a1c42ada3efc88820554f33"/>
                    <w:id w:val="1277526021"/>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be1c0bf69a1c42ada3efc88820554f33"/>
                          <w:id w:val="1216925091"/>
                          <w:lock w:val="sdtLocked"/>
                        </w:sdtPr>
                        <w:sdtContent>
                          <w:r w:rsidR="000948ED" w:rsidRPr="000948ED">
                            <w:rPr>
                              <w:rFonts w:eastAsia="Times New Roman" w:cs="Times New Roman"/>
                              <w:sz w:val="24"/>
                              <w:szCs w:val="24"/>
                            </w:rPr>
                            <w:t>19.1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suteikia ir panaikina VK IS naudotojams prieigą, reikalingą darbui su administruojama VK IS, posistemiu arba moduliu;</w:t>
                      </w:r>
                    </w:p>
                  </w:sdtContent>
                </w:sdt>
                <w:sdt>
                  <w:sdtPr>
                    <w:rPr>
                      <w:rFonts w:cs="Times New Roman"/>
                      <w:sz w:val="24"/>
                      <w:szCs w:val="24"/>
                    </w:rPr>
                    <w:alias w:val="19.2 pp."/>
                    <w:tag w:val="part_3a3635ff0b0849b1a3474dbe8a955065"/>
                    <w:id w:val="-585844012"/>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3a3635ff0b0849b1a3474dbe8a955065"/>
                          <w:id w:val="-1938281115"/>
                          <w:lock w:val="sdtLocked"/>
                        </w:sdtPr>
                        <w:sdtContent>
                          <w:r w:rsidR="000948ED" w:rsidRPr="000948ED">
                            <w:rPr>
                              <w:rFonts w:eastAsia="Times New Roman" w:cs="Times New Roman"/>
                              <w:sz w:val="24"/>
                              <w:szCs w:val="24"/>
                            </w:rPr>
                            <w:t>19.2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t>įveda informaciją į administruojamą VK IS, posistemį ar modulį ir užtikrina, kad jo pagal kompetenciją tvarkoma informacija būtų teisinga;</w:t>
                      </w:r>
                    </w:p>
                  </w:sdtContent>
                </w:sdt>
                <w:sdt>
                  <w:sdtPr>
                    <w:rPr>
                      <w:rFonts w:cs="Times New Roman"/>
                      <w:sz w:val="24"/>
                      <w:szCs w:val="24"/>
                    </w:rPr>
                    <w:alias w:val="19.3 pp."/>
                    <w:tag w:val="part_3d3bea3727ff491ba2ba704790e83b1e"/>
                    <w:id w:val="-1621136405"/>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3d3bea3727ff491ba2ba704790e83b1e"/>
                          <w:id w:val="-1443839677"/>
                          <w:lock w:val="sdtLocked"/>
                        </w:sdtPr>
                        <w:sdtContent>
                          <w:r w:rsidR="000948ED" w:rsidRPr="000948ED">
                            <w:rPr>
                              <w:rFonts w:eastAsia="Times New Roman" w:cs="Times New Roman"/>
                              <w:sz w:val="24"/>
                              <w:szCs w:val="24"/>
                            </w:rPr>
                            <w:t>19.3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analizuoja administruojamų VK IS, jos posistemio arba modulio esamą situaciją ir teikia pasiūlymus dėl jų tobulinimo ar neatitikčių šalinimo VK IS valdytojui ir tvarkytojui;</w:t>
                      </w:r>
                    </w:p>
                  </w:sdtContent>
                </w:sdt>
                <w:sdt>
                  <w:sdtPr>
                    <w:rPr>
                      <w:rFonts w:cs="Times New Roman"/>
                      <w:sz w:val="24"/>
                      <w:szCs w:val="24"/>
                    </w:rPr>
                    <w:alias w:val="19.4 pp."/>
                    <w:tag w:val="part_b970942aa76346e4b367c0f8b3f0efe4"/>
                    <w:id w:val="1417132692"/>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b970942aa76346e4b367c0f8b3f0efe4"/>
                          <w:id w:val="1883817579"/>
                          <w:lock w:val="sdtLocked"/>
                        </w:sdtPr>
                        <w:sdtContent>
                          <w:r w:rsidR="000948ED" w:rsidRPr="000948ED">
                            <w:rPr>
                              <w:rFonts w:eastAsia="Times New Roman" w:cs="Times New Roman"/>
                              <w:sz w:val="24"/>
                              <w:szCs w:val="24"/>
                            </w:rPr>
                            <w:t>19.4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konsultuoja VK IS naudotojus ir moko dirbti su administruojama VK IS, jos posistemiu ar moduliu;</w:t>
                      </w:r>
                    </w:p>
                  </w:sdtContent>
                </w:sdt>
                <w:sdt>
                  <w:sdtPr>
                    <w:rPr>
                      <w:rFonts w:cs="Times New Roman"/>
                      <w:sz w:val="24"/>
                      <w:szCs w:val="24"/>
                    </w:rPr>
                    <w:alias w:val="19.5 pp."/>
                    <w:tag w:val="part_80c683aa609947699793641a7e7d8e97"/>
                    <w:id w:val="-301543150"/>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80c683aa609947699793641a7e7d8e97"/>
                          <w:id w:val="452532150"/>
                          <w:lock w:val="sdtLocked"/>
                        </w:sdtPr>
                        <w:sdtContent>
                          <w:r w:rsidR="000948ED" w:rsidRPr="000948ED">
                            <w:rPr>
                              <w:rFonts w:eastAsia="Times New Roman" w:cs="Times New Roman"/>
                              <w:sz w:val="24"/>
                              <w:szCs w:val="24"/>
                            </w:rPr>
                            <w:t>19.5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atlieka kitas Saugos nuostatuose ir VK IS saugos politiką įgyvendinančiuose dokumentuose priskirtas funkcijas.</w:t>
                      </w:r>
                    </w:p>
                  </w:sdtContent>
                </w:sdt>
              </w:sdtContent>
            </w:sdt>
            <w:sdt>
              <w:sdtPr>
                <w:rPr>
                  <w:rFonts w:cs="Times New Roman"/>
                  <w:sz w:val="24"/>
                  <w:szCs w:val="24"/>
                </w:rPr>
                <w:alias w:val="20 p."/>
                <w:tag w:val="part_a52f4b84fb914106ab7e9c8b09f9448a"/>
                <w:id w:val="85838676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a52f4b84fb914106ab7e9c8b09f9448a"/>
                      <w:id w:val="-910771474"/>
                      <w:lock w:val="sdtLocked"/>
                    </w:sdtPr>
                    <w:sdtContent>
                      <w:r w:rsidR="000948ED" w:rsidRPr="000948ED">
                        <w:rPr>
                          <w:rFonts w:eastAsia="Times New Roman" w:cs="Times New Roman"/>
                          <w:spacing w:val="-4"/>
                          <w:sz w:val="24"/>
                          <w:szCs w:val="24"/>
                        </w:rPr>
                        <w:t>20</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Informacinių išteklių techninis administratorius:</w:t>
                  </w:r>
                </w:p>
                <w:sdt>
                  <w:sdtPr>
                    <w:rPr>
                      <w:rFonts w:cs="Times New Roman"/>
                      <w:sz w:val="24"/>
                      <w:szCs w:val="24"/>
                    </w:rPr>
                    <w:alias w:val="20.1 pp."/>
                    <w:tag w:val="part_c4cee47b3e6b44879ecc0ced1adac8e2"/>
                    <w:id w:val="-1201935516"/>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c4cee47b3e6b44879ecc0ced1adac8e2"/>
                          <w:id w:val="-1739696893"/>
                          <w:lock w:val="sdtLocked"/>
                        </w:sdtPr>
                        <w:sdtContent>
                          <w:r w:rsidR="000948ED" w:rsidRPr="000948ED">
                            <w:rPr>
                              <w:rFonts w:eastAsia="Times New Roman" w:cs="Times New Roman"/>
                              <w:sz w:val="24"/>
                              <w:szCs w:val="24"/>
                            </w:rPr>
                            <w:t>20.1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pagal kompetenciją užtikrina nepertraukiamą programinės įrangos veikimą VK IS, jos posistemyje ar modulyje;</w:t>
                      </w:r>
                    </w:p>
                  </w:sdtContent>
                </w:sdt>
                <w:sdt>
                  <w:sdtPr>
                    <w:rPr>
                      <w:rFonts w:cs="Times New Roman"/>
                      <w:sz w:val="24"/>
                      <w:szCs w:val="24"/>
                    </w:rPr>
                    <w:alias w:val="20.2 pp."/>
                    <w:tag w:val="part_a73a53ebaede465e9ebe90a208517a87"/>
                    <w:id w:val="-983849863"/>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a73a53ebaede465e9ebe90a208517a87"/>
                          <w:id w:val="-1022856424"/>
                          <w:lock w:val="sdtLocked"/>
                        </w:sdtPr>
                        <w:sdtContent>
                          <w:r w:rsidR="000948ED" w:rsidRPr="000948ED">
                            <w:rPr>
                              <w:rFonts w:eastAsia="Times New Roman" w:cs="Times New Roman"/>
                              <w:sz w:val="24"/>
                              <w:szCs w:val="24"/>
                            </w:rPr>
                            <w:t>20.2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konsultuoja VK IS naudotojus VK IS, jos posistemio ar modulio programų informacijos apdorojimo ir kitais su VK IS, jos posistemiu ar moduliu susijusiais klausimais;</w:t>
                      </w:r>
                    </w:p>
                  </w:sdtContent>
                </w:sdt>
                <w:sdt>
                  <w:sdtPr>
                    <w:rPr>
                      <w:rFonts w:cs="Times New Roman"/>
                      <w:sz w:val="24"/>
                      <w:szCs w:val="24"/>
                    </w:rPr>
                    <w:alias w:val="20.3 pp."/>
                    <w:tag w:val="part_6a60d66705b3441e982abd58be4095a9"/>
                    <w:id w:val="1292475413"/>
                    <w:lock w:val="sdtLocked"/>
                  </w:sdtPr>
                  <w:sdtContent>
                    <w:p w:rsidR="0076010F" w:rsidRPr="000948ED" w:rsidRDefault="00E3304D" w:rsidP="00E3304D">
                      <w:pPr>
                        <w:tabs>
                          <w:tab w:val="left" w:pos="1277"/>
                          <w:tab w:val="left" w:pos="1498"/>
                        </w:tabs>
                        <w:spacing w:after="0" w:line="240" w:lineRule="auto"/>
                        <w:ind w:firstLine="851"/>
                        <w:jc w:val="both"/>
                        <w:rPr>
                          <w:rFonts w:cs="Times New Roman"/>
                          <w:sz w:val="24"/>
                          <w:szCs w:val="24"/>
                        </w:rPr>
                      </w:pPr>
                      <w:sdt>
                        <w:sdtPr>
                          <w:rPr>
                            <w:rFonts w:cs="Times New Roman"/>
                            <w:sz w:val="24"/>
                            <w:szCs w:val="24"/>
                          </w:rPr>
                          <w:alias w:val="Numeris"/>
                          <w:tag w:val="nr_6a60d66705b3441e982abd58be4095a9"/>
                          <w:id w:val="447442292"/>
                          <w:lock w:val="sdtLocked"/>
                        </w:sdtPr>
                        <w:sdtContent>
                          <w:r w:rsidR="000948ED" w:rsidRPr="000948ED">
                            <w:rPr>
                              <w:rFonts w:eastAsia="Times New Roman" w:cs="Times New Roman"/>
                              <w:sz w:val="24"/>
                              <w:szCs w:val="24"/>
                            </w:rPr>
                            <w:t>20.3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atlieka kitas Saugos nuostatuose ir VK IS saugos politiką įgyvendinančiuose dokumentuose priskirtas funkcijas.</w:t>
                      </w:r>
                    </w:p>
                  </w:sdtContent>
                </w:sdt>
              </w:sdtContent>
            </w:sdt>
            <w:sdt>
              <w:sdtPr>
                <w:rPr>
                  <w:rFonts w:cs="Times New Roman"/>
                  <w:sz w:val="24"/>
                  <w:szCs w:val="24"/>
                </w:rPr>
                <w:alias w:val="21 p."/>
                <w:tag w:val="part_c7bcb3fdf3d54467bedd78616234e93e"/>
                <w:id w:val="-1648807340"/>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7bcb3fdf3d54467bedd78616234e93e"/>
                      <w:id w:val="4178537"/>
                      <w:lock w:val="sdtLocked"/>
                    </w:sdtPr>
                    <w:sdtContent>
                      <w:r w:rsidR="000948ED" w:rsidRPr="000948ED">
                        <w:rPr>
                          <w:rFonts w:eastAsia="Times New Roman" w:cs="Times New Roman"/>
                          <w:spacing w:val="-4"/>
                          <w:sz w:val="24"/>
                          <w:szCs w:val="24"/>
                        </w:rPr>
                        <w:t>21</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Saugos įgaliotinis (-</w:t>
                  </w:r>
                  <w:proofErr w:type="spellStart"/>
                  <w:r w:rsidR="000948ED" w:rsidRPr="000948ED">
                    <w:rPr>
                      <w:rFonts w:eastAsia="Times New Roman" w:cs="Times New Roman"/>
                      <w:spacing w:val="-4"/>
                      <w:sz w:val="24"/>
                      <w:szCs w:val="24"/>
                    </w:rPr>
                    <w:t>iai</w:t>
                  </w:r>
                  <w:proofErr w:type="spellEnd"/>
                  <w:r w:rsidR="000948ED" w:rsidRPr="000948ED">
                    <w:rPr>
                      <w:rFonts w:eastAsia="Times New Roman" w:cs="Times New Roman"/>
                      <w:spacing w:val="-4"/>
                      <w:sz w:val="24"/>
                      <w:szCs w:val="24"/>
                    </w:rPr>
                    <w:t>) ir administratorius (-</w:t>
                  </w:r>
                  <w:proofErr w:type="spellStart"/>
                  <w:r w:rsidR="000948ED" w:rsidRPr="000948ED">
                    <w:rPr>
                      <w:rFonts w:eastAsia="Times New Roman" w:cs="Times New Roman"/>
                      <w:spacing w:val="-4"/>
                      <w:sz w:val="24"/>
                      <w:szCs w:val="24"/>
                    </w:rPr>
                    <w:t>iai</w:t>
                  </w:r>
                  <w:proofErr w:type="spellEnd"/>
                  <w:r w:rsidR="000948ED" w:rsidRPr="000948ED">
                    <w:rPr>
                      <w:rFonts w:eastAsia="Times New Roman" w:cs="Times New Roman"/>
                      <w:spacing w:val="-4"/>
                      <w:sz w:val="24"/>
                      <w:szCs w:val="24"/>
                    </w:rPr>
                    <w:t>) gali būti skiriami kelioms VK IS, posistemiams, funkciškai savarankiškoms sudedamosioms dalims ar tam tikroms saugos įgaliotinio ir administratoriaus funkcijoms atlikti. Jeigu skiriami saugos įgaliotiniai ir administratoriai kiekvienai tvarkomai informacinei sistemai, posistemiui, funkciškai savarankiškoms sudedamosioms dalims ar tam tikroms saugos įgaliotinio ir administratoriaus funkcijoms atlikti, teisės akte, kuriuo jie skiriami, turi būti aiškiai nurodyta, kokiai informacinei sistemai, posistemiui, funkciškai savarankiškoms sudedamosioms dalims ar kurioms saugos įgaliotinio ir administratoriaus funkcijoms atlikti paskiriamas konkretus saugos įgaliotinis ir administratorius. Taip pat šiuo teisės aktu turi būti pavesta vienam iš saugos įgaliotinių ir administratorių koordinuoti šių saugos įgaliotinių ir administratorių veiklą.</w:t>
                  </w:r>
                </w:p>
              </w:sdtContent>
            </w:sdt>
            <w:sdt>
              <w:sdtPr>
                <w:rPr>
                  <w:rFonts w:cs="Times New Roman"/>
                  <w:sz w:val="24"/>
                  <w:szCs w:val="24"/>
                </w:rPr>
                <w:alias w:val="22 p."/>
                <w:tag w:val="part_8da310af58ff4e618ddb6335f8b2ff72"/>
                <w:id w:val="132980030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da310af58ff4e618ddb6335f8b2ff72"/>
                      <w:id w:val="177941021"/>
                      <w:lock w:val="sdtLocked"/>
                    </w:sdtPr>
                    <w:sdtContent>
                      <w:r w:rsidR="000948ED" w:rsidRPr="000948ED">
                        <w:rPr>
                          <w:rFonts w:eastAsia="Times New Roman" w:cs="Times New Roman"/>
                          <w:spacing w:val="-4"/>
                          <w:sz w:val="24"/>
                          <w:szCs w:val="24"/>
                        </w:rPr>
                        <w:t>22</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Asmuo, atsakingas už kibernetinį saugumą, atlieka šias funkcijas:</w:t>
                  </w:r>
                </w:p>
                <w:sdt>
                  <w:sdtPr>
                    <w:rPr>
                      <w:rFonts w:cs="Times New Roman"/>
                      <w:sz w:val="24"/>
                      <w:szCs w:val="24"/>
                    </w:rPr>
                    <w:alias w:val="22.1 pp."/>
                    <w:tag w:val="part_81a039fc8d734bc090d5232a18336ded"/>
                    <w:id w:val="1778444390"/>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1a039fc8d734bc090d5232a18336ded"/>
                          <w:id w:val="-156701127"/>
                          <w:lock w:val="sdtLocked"/>
                        </w:sdtPr>
                        <w:sdtContent>
                          <w:r w:rsidR="000948ED" w:rsidRPr="000948ED">
                            <w:rPr>
                              <w:rFonts w:eastAsia="Times New Roman" w:cs="Times New Roman"/>
                              <w:sz w:val="24"/>
                              <w:szCs w:val="24"/>
                            </w:rPr>
                            <w:t>22.1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t>padeda įgyvendinti Lietuvos Respublikos kibernetinio saugumo įstatyme nustatytus reikalavimus kibernetinio saugumo subjektams;</w:t>
                      </w:r>
                    </w:p>
                  </w:sdtContent>
                </w:sdt>
                <w:sdt>
                  <w:sdtPr>
                    <w:rPr>
                      <w:rFonts w:cs="Times New Roman"/>
                      <w:sz w:val="24"/>
                      <w:szCs w:val="24"/>
                    </w:rPr>
                    <w:alias w:val="22.2 pp."/>
                    <w:tag w:val="part_1a37de19eeb94a0f85cd1959915167b3"/>
                    <w:id w:val="-1521922432"/>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a37de19eeb94a0f85cd1959915167b3"/>
                          <w:id w:val="-62569341"/>
                          <w:lock w:val="sdtLocked"/>
                        </w:sdtPr>
                        <w:sdtContent>
                          <w:r w:rsidR="000948ED" w:rsidRPr="000948ED">
                            <w:rPr>
                              <w:rFonts w:eastAsia="Times New Roman" w:cs="Times New Roman"/>
                              <w:sz w:val="24"/>
                              <w:szCs w:val="24"/>
                            </w:rPr>
                            <w:t>22.2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t>koordinuoja ir prižiūri kibernetinio saugumo politikos dokumentuose nustatytų reikalavimų įgyvendinimą;</w:t>
                      </w:r>
                    </w:p>
                  </w:sdtContent>
                </w:sdt>
                <w:sdt>
                  <w:sdtPr>
                    <w:rPr>
                      <w:rFonts w:cs="Times New Roman"/>
                      <w:sz w:val="24"/>
                      <w:szCs w:val="24"/>
                    </w:rPr>
                    <w:alias w:val="22.3 pp."/>
                    <w:tag w:val="part_7ba39380824b42329361b4aad1786685"/>
                    <w:id w:val="1063447897"/>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ba39380824b42329361b4aad1786685"/>
                          <w:id w:val="-498042251"/>
                          <w:lock w:val="sdtLocked"/>
                        </w:sdtPr>
                        <w:sdtContent>
                          <w:r w:rsidR="000948ED" w:rsidRPr="000948ED">
                            <w:rPr>
                              <w:rFonts w:eastAsia="Times New Roman" w:cs="Times New Roman"/>
                              <w:sz w:val="24"/>
                              <w:szCs w:val="24"/>
                            </w:rPr>
                            <w:t>22.3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pagal kompetenciją dalyvauja tiriant ir (arba) valdant elektroninės informacijos saugos incidentus;</w:t>
                      </w:r>
                    </w:p>
                  </w:sdtContent>
                </w:sdt>
                <w:sdt>
                  <w:sdtPr>
                    <w:rPr>
                      <w:rFonts w:cs="Times New Roman"/>
                      <w:sz w:val="24"/>
                      <w:szCs w:val="24"/>
                    </w:rPr>
                    <w:alias w:val="22.4 pp."/>
                    <w:tag w:val="part_4f1aae1e75d847f5b71e208753dadf73"/>
                    <w:id w:val="-522482494"/>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4f1aae1e75d847f5b71e208753dadf73"/>
                          <w:id w:val="-371998668"/>
                          <w:lock w:val="sdtLocked"/>
                        </w:sdtPr>
                        <w:sdtContent>
                          <w:r w:rsidR="000948ED" w:rsidRPr="000948ED">
                            <w:rPr>
                              <w:rFonts w:eastAsia="Times New Roman" w:cs="Times New Roman"/>
                              <w:sz w:val="24"/>
                              <w:szCs w:val="24"/>
                            </w:rPr>
                            <w:t>22.4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atlieka kitas funkcijas, nurodytas k</w:t>
                      </w:r>
                      <w:r w:rsidR="000948ED" w:rsidRPr="000948ED">
                        <w:rPr>
                          <w:rFonts w:eastAsia="Times New Roman" w:cs="Times New Roman"/>
                          <w:sz w:val="24"/>
                          <w:szCs w:val="24"/>
                        </w:rPr>
                        <w:t xml:space="preserve">ibernetinį saugumą reglamentuojančiuose teisės aktuose  ir </w:t>
                      </w:r>
                      <w:r w:rsidR="000948ED" w:rsidRPr="000948ED">
                        <w:rPr>
                          <w:rFonts w:eastAsia="Times New Roman" w:cs="Times New Roman"/>
                          <w:spacing w:val="-4"/>
                          <w:sz w:val="24"/>
                          <w:szCs w:val="24"/>
                        </w:rPr>
                        <w:t>VK IS duomenų saugos politiką įgyvendinamuose dokumentuose.</w:t>
                      </w:r>
                    </w:p>
                  </w:sdtContent>
                </w:sdt>
              </w:sdtContent>
            </w:sdt>
            <w:sdt>
              <w:sdtPr>
                <w:rPr>
                  <w:rFonts w:cs="Times New Roman"/>
                  <w:sz w:val="24"/>
                  <w:szCs w:val="24"/>
                </w:rPr>
                <w:alias w:val="23 p."/>
                <w:tag w:val="part_57f6fdc02b384676879f8ab035cae76f"/>
                <w:id w:val="-10188238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7f6fdc02b384676879f8ab035cae76f"/>
                      <w:id w:val="-716812131"/>
                      <w:lock w:val="sdtLocked"/>
                    </w:sdtPr>
                    <w:sdtContent>
                      <w:r w:rsidR="000948ED" w:rsidRPr="000948ED">
                        <w:rPr>
                          <w:rFonts w:eastAsia="Times New Roman" w:cs="Times New Roman"/>
                          <w:spacing w:val="-4"/>
                          <w:sz w:val="24"/>
                          <w:szCs w:val="24"/>
                        </w:rPr>
                        <w:t>23</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Saugos įgaliotiniu ir asmeniu, atsakingu už kibernetinį saugumą, gali būti paskirtas tas pats asmuo.</w:t>
                  </w:r>
                </w:p>
              </w:sdtContent>
            </w:sdt>
            <w:sdt>
              <w:sdtPr>
                <w:rPr>
                  <w:rFonts w:cs="Times New Roman"/>
                  <w:sz w:val="24"/>
                  <w:szCs w:val="24"/>
                </w:rPr>
                <w:alias w:val="24 p."/>
                <w:tag w:val="part_c3ec3559c7514fb3a98bb79224de7952"/>
                <w:id w:val="504406382"/>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3ec3559c7514fb3a98bb79224de7952"/>
                      <w:id w:val="1477568033"/>
                      <w:lock w:val="sdtLocked"/>
                    </w:sdtPr>
                    <w:sdtContent>
                      <w:r w:rsidR="000948ED" w:rsidRPr="000948ED">
                        <w:rPr>
                          <w:rFonts w:eastAsia="Times New Roman" w:cs="Times New Roman"/>
                          <w:spacing w:val="-4"/>
                          <w:sz w:val="24"/>
                          <w:szCs w:val="24"/>
                        </w:rPr>
                        <w:t>24</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Teisės aktai, kuriais vadovaujamasi tvarkant VK IS elektroninę informaciją, užtikrinant jos saugą ir kibernetinį saugumą:</w:t>
                  </w:r>
                </w:p>
                <w:sdt>
                  <w:sdtPr>
                    <w:rPr>
                      <w:rFonts w:cs="Times New Roman"/>
                      <w:sz w:val="24"/>
                      <w:szCs w:val="24"/>
                    </w:rPr>
                    <w:alias w:val="24.1 pp."/>
                    <w:tag w:val="part_5364ec549f6b4f56804cdef92c821175"/>
                    <w:id w:val="-133914357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364ec549f6b4f56804cdef92c821175"/>
                          <w:id w:val="-482077628"/>
                          <w:lock w:val="sdtLocked"/>
                        </w:sdtPr>
                        <w:sdtContent>
                          <w:r w:rsidR="000948ED" w:rsidRPr="000948ED">
                            <w:rPr>
                              <w:rFonts w:eastAsia="Times New Roman" w:cs="Times New Roman"/>
                              <w:sz w:val="24"/>
                              <w:szCs w:val="24"/>
                            </w:rPr>
                            <w:t>24.1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2016 m. balandžio 27 d. Europos Parlamento ir Tarybos reglamentas (ES) 2016/679 dėl fizinių asmenų apsaugos tvarkant asmens duomenis ir dėl laisvo tokių duomenų judėjimo ir kuriuo panaikinama Direktyva 95/46/EB (Bendrasis duomenų apsaugos reglamentas) su visais pakeitimais;</w:t>
                      </w:r>
                    </w:p>
                  </w:sdtContent>
                </w:sdt>
                <w:sdt>
                  <w:sdtPr>
                    <w:rPr>
                      <w:rFonts w:cs="Times New Roman"/>
                      <w:sz w:val="24"/>
                      <w:szCs w:val="24"/>
                    </w:rPr>
                    <w:alias w:val="24.2 pp."/>
                    <w:tag w:val="part_02635118acf943ce89193c81bb7da877"/>
                    <w:id w:val="1856308534"/>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02635118acf943ce89193c81bb7da877"/>
                          <w:id w:val="-2088757852"/>
                          <w:lock w:val="sdtLocked"/>
                        </w:sdtPr>
                        <w:sdtContent>
                          <w:r w:rsidR="000948ED" w:rsidRPr="000948ED">
                            <w:rPr>
                              <w:rFonts w:eastAsia="Times New Roman" w:cs="Times New Roman"/>
                              <w:sz w:val="24"/>
                              <w:szCs w:val="24"/>
                            </w:rPr>
                            <w:t>24.2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Lietuvos Respublikos valstybės informacinių išteklių valdymo įstatymas; </w:t>
                      </w:r>
                    </w:p>
                  </w:sdtContent>
                </w:sdt>
                <w:sdt>
                  <w:sdtPr>
                    <w:rPr>
                      <w:rFonts w:cs="Times New Roman"/>
                      <w:sz w:val="24"/>
                      <w:szCs w:val="24"/>
                    </w:rPr>
                    <w:alias w:val="24.3 pp."/>
                    <w:tag w:val="part_857a04095e7b4502bb4676bdf1e29175"/>
                    <w:id w:val="-1027253239"/>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57a04095e7b4502bb4676bdf1e29175"/>
                          <w:id w:val="797415278"/>
                          <w:lock w:val="sdtLocked"/>
                        </w:sdtPr>
                        <w:sdtContent>
                          <w:r w:rsidR="000948ED" w:rsidRPr="000948ED">
                            <w:rPr>
                              <w:rFonts w:eastAsia="Times New Roman" w:cs="Times New Roman"/>
                              <w:sz w:val="24"/>
                              <w:szCs w:val="24"/>
                            </w:rPr>
                            <w:t>24.3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Lietuvos Respublikos kibernetinio saugumo įstatymas;</w:t>
                      </w:r>
                    </w:p>
                  </w:sdtContent>
                </w:sdt>
                <w:sdt>
                  <w:sdtPr>
                    <w:rPr>
                      <w:rFonts w:cs="Times New Roman"/>
                      <w:sz w:val="24"/>
                      <w:szCs w:val="24"/>
                    </w:rPr>
                    <w:alias w:val="24.4 pp."/>
                    <w:tag w:val="part_e61d66270cf04c39885c027303561540"/>
                    <w:id w:val="-1520848225"/>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61d66270cf04c39885c027303561540"/>
                          <w:id w:val="269828484"/>
                          <w:lock w:val="sdtLocked"/>
                        </w:sdtPr>
                        <w:sdtContent>
                          <w:r w:rsidR="000948ED" w:rsidRPr="000948ED">
                            <w:rPr>
                              <w:rFonts w:eastAsia="Times New Roman" w:cs="Times New Roman"/>
                              <w:sz w:val="24"/>
                              <w:szCs w:val="24"/>
                            </w:rPr>
                            <w:t>24.4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Lietuvos Respublikos asmens duomenų teisinės apsaugos įstatymas;</w:t>
                      </w:r>
                    </w:p>
                  </w:sdtContent>
                </w:sdt>
                <w:sdt>
                  <w:sdtPr>
                    <w:rPr>
                      <w:rFonts w:cs="Times New Roman"/>
                      <w:sz w:val="24"/>
                      <w:szCs w:val="24"/>
                    </w:rPr>
                    <w:alias w:val="24.5 pp."/>
                    <w:tag w:val="part_7791548c2398438683dfa847b4eab0a6"/>
                    <w:id w:val="80135355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791548c2398438683dfa847b4eab0a6"/>
                          <w:id w:val="-1305852046"/>
                          <w:lock w:val="sdtLocked"/>
                        </w:sdtPr>
                        <w:sdtContent>
                          <w:r w:rsidR="000948ED" w:rsidRPr="000948ED">
                            <w:rPr>
                              <w:rFonts w:eastAsia="Times New Roman" w:cs="Times New Roman"/>
                              <w:sz w:val="24"/>
                              <w:szCs w:val="24"/>
                            </w:rPr>
                            <w:t>24.5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Bendrųjų elektroninės informacijos saugos reikalavimų aprašas;</w:t>
                      </w:r>
                    </w:p>
                  </w:sdtContent>
                </w:sdt>
                <w:sdt>
                  <w:sdtPr>
                    <w:rPr>
                      <w:rFonts w:cs="Times New Roman"/>
                      <w:sz w:val="24"/>
                      <w:szCs w:val="24"/>
                    </w:rPr>
                    <w:alias w:val="24.6 pp."/>
                    <w:tag w:val="part_1a0dcb8995964ea4a9096f95961a79c4"/>
                    <w:id w:val="-207465393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a0dcb8995964ea4a9096f95961a79c4"/>
                          <w:id w:val="-550458958"/>
                          <w:lock w:val="sdtLocked"/>
                        </w:sdtPr>
                        <w:sdtContent>
                          <w:r w:rsidR="000948ED" w:rsidRPr="000948ED">
                            <w:rPr>
                              <w:rFonts w:eastAsia="Times New Roman" w:cs="Times New Roman"/>
                              <w:sz w:val="24"/>
                              <w:szCs w:val="24"/>
                            </w:rPr>
                            <w:t>24.6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Valstybės informacinių išteklių svarbos vertinimo tvarkos aprašas, patvirtintas Lietuvos Respublikos Vyriausybės 2023 m. liepos 19 d. nutarimu Nr. 576 „Dėl Valstybės informacinių išteklių svarbos vertinimo tvarkos aprašo patvirtinimo“ (toliau – Valstybės informacinių išteklių svarbos vertinimo tvarkos aprašas);</w:t>
                      </w:r>
                    </w:p>
                  </w:sdtContent>
                </w:sdt>
                <w:sdt>
                  <w:sdtPr>
                    <w:rPr>
                      <w:rFonts w:cs="Times New Roman"/>
                      <w:sz w:val="24"/>
                      <w:szCs w:val="24"/>
                    </w:rPr>
                    <w:alias w:val="24.7 pp."/>
                    <w:tag w:val="part_42cfb660ffe14cb7b5001374c66c9714"/>
                    <w:id w:val="-1707009690"/>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42cfb660ffe14cb7b5001374c66c9714"/>
                          <w:id w:val="-1159153148"/>
                          <w:lock w:val="sdtLocked"/>
                        </w:sdtPr>
                        <w:sdtContent>
                          <w:r w:rsidR="000948ED" w:rsidRPr="000948ED">
                            <w:rPr>
                              <w:rFonts w:eastAsia="Times New Roman" w:cs="Times New Roman"/>
                              <w:sz w:val="24"/>
                              <w:szCs w:val="24"/>
                            </w:rPr>
                            <w:t>24.7</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Valstybės informacinių išteklių svarbos vertinimo metodika, patvirtinta ekonomikos ir inovacijų ministro 2023 m. liepos 19 d. įsakymu Nr. 4-418 „Dėl Valstybės informacinių išteklių svarbos vertinimo metodikos patvirtinimo“ (toliau – Valstybės informacinių išteklių svarbos vertinimo metodika);</w:t>
                      </w:r>
                    </w:p>
                  </w:sdtContent>
                </w:sdt>
                <w:sdt>
                  <w:sdtPr>
                    <w:rPr>
                      <w:rFonts w:cs="Times New Roman"/>
                      <w:sz w:val="24"/>
                      <w:szCs w:val="24"/>
                    </w:rPr>
                    <w:alias w:val="24.8 pp."/>
                    <w:tag w:val="part_22c8ac5c79a8468b87d5a508b3a6ff93"/>
                    <w:id w:val="963310087"/>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2c8ac5c79a8468b87d5a508b3a6ff93"/>
                          <w:id w:val="-1115295066"/>
                          <w:lock w:val="sdtLocked"/>
                        </w:sdtPr>
                        <w:sdtContent>
                          <w:r w:rsidR="000948ED" w:rsidRPr="000948ED">
                            <w:rPr>
                              <w:rFonts w:eastAsia="Times New Roman" w:cs="Times New Roman"/>
                              <w:sz w:val="24"/>
                              <w:szCs w:val="24"/>
                            </w:rPr>
                            <w:t>24.8</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Saugos atitikties vertinimo metodika; </w:t>
                      </w:r>
                    </w:p>
                  </w:sdtContent>
                </w:sdt>
                <w:sdt>
                  <w:sdtPr>
                    <w:rPr>
                      <w:rFonts w:cs="Times New Roman"/>
                      <w:sz w:val="24"/>
                      <w:szCs w:val="24"/>
                    </w:rPr>
                    <w:alias w:val="24.9 pp."/>
                    <w:tag w:val="part_b065420dc276445b883ef61669861ff0"/>
                    <w:id w:val="-30931876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b065420dc276445b883ef61669861ff0"/>
                          <w:id w:val="1657735293"/>
                          <w:lock w:val="sdtLocked"/>
                        </w:sdtPr>
                        <w:sdtContent>
                          <w:r w:rsidR="000948ED" w:rsidRPr="000948ED">
                            <w:rPr>
                              <w:rFonts w:eastAsia="Times New Roman" w:cs="Times New Roman"/>
                              <w:sz w:val="24"/>
                              <w:szCs w:val="24"/>
                            </w:rPr>
                            <w:t>24.9</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Organizacinių ir techninių kibernetinio saugumo reikalavimų aprašas;</w:t>
                      </w:r>
                    </w:p>
                  </w:sdtContent>
                </w:sdt>
                <w:sdt>
                  <w:sdtPr>
                    <w:rPr>
                      <w:rFonts w:cs="Times New Roman"/>
                      <w:sz w:val="24"/>
                      <w:szCs w:val="24"/>
                    </w:rPr>
                    <w:alias w:val="24.10 pp."/>
                    <w:tag w:val="part_d5b429ab516f4adc9596e906ed413d20"/>
                    <w:id w:val="-1093316343"/>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pacing w:val="-4"/>
                          <w:sz w:val="24"/>
                          <w:szCs w:val="24"/>
                        </w:rPr>
                      </w:pPr>
                      <w:sdt>
                        <w:sdtPr>
                          <w:rPr>
                            <w:rFonts w:cs="Times New Roman"/>
                            <w:sz w:val="24"/>
                            <w:szCs w:val="24"/>
                          </w:rPr>
                          <w:alias w:val="Numeris"/>
                          <w:tag w:val="nr_d5b429ab516f4adc9596e906ed413d20"/>
                          <w:id w:val="-2078728554"/>
                          <w:lock w:val="sdtLocked"/>
                        </w:sdtPr>
                        <w:sdtContent>
                          <w:r w:rsidR="000948ED" w:rsidRPr="000948ED">
                            <w:rPr>
                              <w:rFonts w:eastAsia="Times New Roman" w:cs="Times New Roman"/>
                              <w:sz w:val="24"/>
                              <w:szCs w:val="24"/>
                            </w:rPr>
                            <w:t>24.10</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kiti teisės aktai, reglamentuojantys duomenų tvarkymo teisėtumą, valstybės informacinių sistemų valdytojo ir tvarkytojo veiklą ir elektroninės informacijos saugos valdymą.</w:t>
                      </w:r>
                    </w:p>
                    <w:p w:rsidR="0076010F" w:rsidRPr="000948ED" w:rsidRDefault="00E3304D" w:rsidP="00E3304D">
                      <w:pPr>
                        <w:spacing w:after="0" w:line="240" w:lineRule="auto"/>
                        <w:rPr>
                          <w:rFonts w:cs="Times New Roman"/>
                          <w:sz w:val="24"/>
                          <w:szCs w:val="24"/>
                        </w:rPr>
                      </w:pPr>
                    </w:p>
                  </w:sdtContent>
                </w:sdt>
              </w:sdtContent>
            </w:sdt>
          </w:sdtContent>
        </w:sdt>
        <w:sdt>
          <w:sdtPr>
            <w:rPr>
              <w:rFonts w:cs="Times New Roman"/>
              <w:sz w:val="24"/>
              <w:szCs w:val="24"/>
            </w:rPr>
            <w:alias w:val="skyrius"/>
            <w:tag w:val="part_991c1847c2b8442087b0332539b5503f"/>
            <w:id w:val="-1674172312"/>
            <w:lock w:val="sdtLocked"/>
          </w:sdtPr>
          <w:sdtContent>
            <w:p w:rsidR="0076010F" w:rsidRPr="000948ED" w:rsidRDefault="00E3304D" w:rsidP="000948ED">
              <w:pPr>
                <w:keepNext/>
                <w:keepLines/>
                <w:spacing w:after="0" w:line="288" w:lineRule="auto"/>
                <w:jc w:val="center"/>
                <w:rPr>
                  <w:rFonts w:cs="Times New Roman"/>
                  <w:b/>
                  <w:spacing w:val="-4"/>
                  <w:sz w:val="24"/>
                  <w:szCs w:val="24"/>
                </w:rPr>
              </w:pPr>
              <w:sdt>
                <w:sdtPr>
                  <w:rPr>
                    <w:rFonts w:cs="Times New Roman"/>
                    <w:sz w:val="24"/>
                    <w:szCs w:val="24"/>
                  </w:rPr>
                  <w:alias w:val="Numeris"/>
                  <w:tag w:val="nr_991c1847c2b8442087b0332539b5503f"/>
                  <w:id w:val="-1871052671"/>
                  <w:lock w:val="sdtLocked"/>
                </w:sdtPr>
                <w:sdtContent>
                  <w:r w:rsidR="000948ED" w:rsidRPr="000948ED">
                    <w:rPr>
                      <w:rFonts w:eastAsia="Times New Roman" w:cs="Times New Roman"/>
                      <w:b/>
                      <w:spacing w:val="-4"/>
                      <w:sz w:val="24"/>
                      <w:szCs w:val="24"/>
                    </w:rPr>
                    <w:t>II</w:t>
                  </w:r>
                </w:sdtContent>
              </w:sdt>
              <w:r w:rsidR="000948ED" w:rsidRPr="000948ED">
                <w:rPr>
                  <w:rFonts w:eastAsia="Times New Roman" w:cs="Times New Roman"/>
                  <w:b/>
                  <w:spacing w:val="-4"/>
                  <w:sz w:val="24"/>
                  <w:szCs w:val="24"/>
                </w:rPr>
                <w:t xml:space="preserve"> </w:t>
              </w:r>
              <w:r w:rsidR="000948ED" w:rsidRPr="000948ED">
                <w:rPr>
                  <w:rFonts w:eastAsia="Times New Roman" w:cs="Times New Roman"/>
                  <w:b/>
                  <w:sz w:val="24"/>
                  <w:szCs w:val="24"/>
                </w:rPr>
                <w:t>SKYRIUS</w:t>
              </w:r>
            </w:p>
            <w:p w:rsidR="0076010F" w:rsidRPr="000948ED" w:rsidRDefault="00E3304D" w:rsidP="000948ED">
              <w:pPr>
                <w:keepNext/>
                <w:keepLines/>
                <w:spacing w:after="0" w:line="288" w:lineRule="auto"/>
                <w:jc w:val="center"/>
                <w:rPr>
                  <w:rFonts w:cs="Times New Roman"/>
                  <w:b/>
                  <w:spacing w:val="-4"/>
                  <w:sz w:val="24"/>
                  <w:szCs w:val="24"/>
                </w:rPr>
              </w:pPr>
              <w:sdt>
                <w:sdtPr>
                  <w:rPr>
                    <w:rFonts w:cs="Times New Roman"/>
                    <w:sz w:val="24"/>
                    <w:szCs w:val="24"/>
                  </w:rPr>
                  <w:alias w:val="Pavadinimas"/>
                  <w:tag w:val="title_991c1847c2b8442087b0332539b5503f"/>
                  <w:id w:val="-1915624943"/>
                  <w:lock w:val="sdtLocked"/>
                </w:sdtPr>
                <w:sdtContent>
                  <w:r w:rsidR="000948ED" w:rsidRPr="000948ED">
                    <w:rPr>
                      <w:rFonts w:eastAsia="Times New Roman" w:cs="Times New Roman"/>
                      <w:b/>
                      <w:spacing w:val="-4"/>
                      <w:sz w:val="24"/>
                      <w:szCs w:val="24"/>
                    </w:rPr>
                    <w:t xml:space="preserve">ELEKTRONINĖS </w:t>
                  </w:r>
                  <w:r w:rsidR="000948ED" w:rsidRPr="000948ED">
                    <w:rPr>
                      <w:rFonts w:eastAsia="Times New Roman" w:cs="Times New Roman"/>
                      <w:b/>
                      <w:sz w:val="24"/>
                      <w:szCs w:val="24"/>
                    </w:rPr>
                    <w:t>INFORMACIJOS</w:t>
                  </w:r>
                  <w:r w:rsidR="000948ED" w:rsidRPr="000948ED">
                    <w:rPr>
                      <w:rFonts w:eastAsia="Times New Roman" w:cs="Times New Roman"/>
                      <w:b/>
                      <w:spacing w:val="-4"/>
                      <w:sz w:val="24"/>
                      <w:szCs w:val="24"/>
                    </w:rPr>
                    <w:t xml:space="preserve"> SAUGOS VALDYMAS</w:t>
                  </w:r>
                </w:sdtContent>
              </w:sdt>
            </w:p>
            <w:p w:rsidR="0076010F" w:rsidRPr="000948ED" w:rsidRDefault="0076010F" w:rsidP="000948ED">
              <w:pPr>
                <w:spacing w:after="0"/>
                <w:rPr>
                  <w:rFonts w:cs="Times New Roman"/>
                  <w:sz w:val="24"/>
                  <w:szCs w:val="24"/>
                </w:rPr>
              </w:pPr>
            </w:p>
            <w:sdt>
              <w:sdtPr>
                <w:rPr>
                  <w:rFonts w:cs="Times New Roman"/>
                  <w:sz w:val="24"/>
                  <w:szCs w:val="24"/>
                </w:rPr>
                <w:alias w:val="25 p."/>
                <w:tag w:val="part_d0c7168fa7d0430d8eb6f5f0324d282b"/>
                <w:id w:val="-606504013"/>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0c7168fa7d0430d8eb6f5f0324d282b"/>
                      <w:id w:val="535013097"/>
                      <w:lock w:val="sdtLocked"/>
                    </w:sdtPr>
                    <w:sdtContent>
                      <w:r w:rsidR="000948ED" w:rsidRPr="000948ED">
                        <w:rPr>
                          <w:rFonts w:eastAsia="Times New Roman" w:cs="Times New Roman"/>
                          <w:spacing w:val="-4"/>
                          <w:sz w:val="24"/>
                          <w:szCs w:val="24"/>
                        </w:rPr>
                        <w:t>25</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tvarkoma elektroninė informacija priskiriama šių rūšių valstybės informaciniams ištekliams:</w:t>
                  </w:r>
                </w:p>
                <w:sdt>
                  <w:sdtPr>
                    <w:rPr>
                      <w:rFonts w:cs="Times New Roman"/>
                      <w:sz w:val="24"/>
                      <w:szCs w:val="24"/>
                    </w:rPr>
                    <w:alias w:val="25.1 pp."/>
                    <w:tag w:val="part_6241aaf840f740b9a8ca03713873a156"/>
                    <w:id w:val="-1409844606"/>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241aaf840f740b9a8ca03713873a156"/>
                          <w:id w:val="-1575116439"/>
                          <w:lock w:val="sdtLocked"/>
                        </w:sdtPr>
                        <w:sdtContent>
                          <w:r w:rsidR="000948ED" w:rsidRPr="000948ED">
                            <w:rPr>
                              <w:rFonts w:eastAsia="Times New Roman" w:cs="Times New Roman"/>
                              <w:sz w:val="24"/>
                              <w:szCs w:val="24"/>
                            </w:rPr>
                            <w:t>25.1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vidutinės svarbos valstybės informaciniams ištekliams – </w:t>
                      </w:r>
                      <w:proofErr w:type="spellStart"/>
                      <w:r w:rsidR="000948ED" w:rsidRPr="000948ED">
                        <w:rPr>
                          <w:rFonts w:eastAsia="Times New Roman" w:cs="Times New Roman"/>
                          <w:spacing w:val="-4"/>
                          <w:sz w:val="24"/>
                          <w:szCs w:val="24"/>
                        </w:rPr>
                        <w:t>ViS</w:t>
                      </w:r>
                      <w:proofErr w:type="spellEnd"/>
                      <w:r w:rsidR="000948ED" w:rsidRPr="000948ED">
                        <w:rPr>
                          <w:rFonts w:eastAsia="Times New Roman" w:cs="Times New Roman"/>
                          <w:spacing w:val="-4"/>
                          <w:sz w:val="24"/>
                          <w:szCs w:val="24"/>
                        </w:rPr>
                        <w:t xml:space="preserve"> ir Dokumentų valdymo sistemoje (DVS) tvarkoma elektroninė informacija;</w:t>
                      </w:r>
                    </w:p>
                  </w:sdtContent>
                </w:sdt>
                <w:sdt>
                  <w:sdtPr>
                    <w:rPr>
                      <w:rFonts w:cs="Times New Roman"/>
                      <w:sz w:val="24"/>
                      <w:szCs w:val="24"/>
                    </w:rPr>
                    <w:alias w:val="25.2 pp."/>
                    <w:tag w:val="part_6473e5a9953b4a7e98bd928c12e084d3"/>
                    <w:id w:val="95429296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473e5a9953b4a7e98bd928c12e084d3"/>
                          <w:id w:val="756879241"/>
                          <w:lock w:val="sdtLocked"/>
                        </w:sdtPr>
                        <w:sdtContent>
                          <w:r w:rsidR="000948ED" w:rsidRPr="000948ED">
                            <w:rPr>
                              <w:rFonts w:eastAsia="Times New Roman" w:cs="Times New Roman"/>
                              <w:sz w:val="24"/>
                              <w:szCs w:val="24"/>
                            </w:rPr>
                            <w:t>25.2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mažos svarbos valstybės informaciniams ištekliams – Personalo valdymo informacinėje sistemoje (KOPA) tvarkoma elektroninė informacija.</w:t>
                      </w:r>
                    </w:p>
                  </w:sdtContent>
                </w:sdt>
              </w:sdtContent>
            </w:sdt>
            <w:sdt>
              <w:sdtPr>
                <w:rPr>
                  <w:rFonts w:cs="Times New Roman"/>
                  <w:sz w:val="24"/>
                  <w:szCs w:val="24"/>
                </w:rPr>
                <w:alias w:val="26 p."/>
                <w:tag w:val="part_0259bb1d14f743d58d8240b710eb8c56"/>
                <w:id w:val="-2146730047"/>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0259bb1d14f743d58d8240b710eb8c56"/>
                      <w:id w:val="-454409560"/>
                      <w:lock w:val="sdtLocked"/>
                    </w:sdtPr>
                    <w:sdtContent>
                      <w:r w:rsidR="000948ED" w:rsidRPr="000948ED">
                        <w:rPr>
                          <w:rFonts w:eastAsia="Times New Roman" w:cs="Times New Roman"/>
                          <w:spacing w:val="-4"/>
                          <w:sz w:val="24"/>
                          <w:szCs w:val="24"/>
                        </w:rPr>
                        <w:t>26</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Kitų Valstybės kontrolės valdomų ir tvarkomų vidaus administravimo funkcijoms atlikti informacinių sistemų svarba įvertinama pagal poreikį, vadovaujantis Valstybės informacinių išteklių svarbos vertinimo tvarkos aprašu ir Valstybės informacinių išteklių svarbos vertinimo metodika.</w:t>
                  </w:r>
                </w:p>
              </w:sdtContent>
            </w:sdt>
            <w:sdt>
              <w:sdtPr>
                <w:rPr>
                  <w:rFonts w:cs="Times New Roman"/>
                  <w:sz w:val="24"/>
                  <w:szCs w:val="24"/>
                </w:rPr>
                <w:alias w:val="27 p."/>
                <w:tag w:val="part_84caceefa2e34d52bc3e2d3d476b8c7f"/>
                <w:id w:val="12814204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4caceefa2e34d52bc3e2d3d476b8c7f"/>
                      <w:id w:val="2063055051"/>
                      <w:lock w:val="sdtLocked"/>
                    </w:sdtPr>
                    <w:sdtContent>
                      <w:r w:rsidR="000948ED" w:rsidRPr="000948ED">
                        <w:rPr>
                          <w:rFonts w:eastAsia="Times New Roman" w:cs="Times New Roman"/>
                          <w:spacing w:val="-4"/>
                          <w:sz w:val="24"/>
                          <w:szCs w:val="24"/>
                        </w:rPr>
                        <w:t>27</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rizikos vertinimas organizuojamas taip:</w:t>
                  </w:r>
                </w:p>
                <w:sdt>
                  <w:sdtPr>
                    <w:rPr>
                      <w:rFonts w:cs="Times New Roman"/>
                      <w:sz w:val="24"/>
                      <w:szCs w:val="24"/>
                    </w:rPr>
                    <w:alias w:val="27.1 pp."/>
                    <w:tag w:val="part_6b6530b5bdc947a1b9a91a8c9ae3dec3"/>
                    <w:id w:val="-136269298"/>
                    <w:lock w:val="sdtLocked"/>
                  </w:sdtPr>
                  <w:sdtContent>
                    <w:p w:rsidR="0076010F" w:rsidRPr="000948ED" w:rsidRDefault="00E3304D" w:rsidP="00E3304D">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b6530b5bdc947a1b9a91a8c9ae3dec3"/>
                          <w:id w:val="-1602481483"/>
                          <w:lock w:val="sdtLocked"/>
                        </w:sdtPr>
                        <w:sdtContent>
                          <w:r w:rsidR="000948ED" w:rsidRPr="000948ED">
                            <w:rPr>
                              <w:rFonts w:eastAsia="Times New Roman" w:cs="Times New Roman"/>
                              <w:sz w:val="24"/>
                              <w:szCs w:val="24"/>
                            </w:rPr>
                            <w:t>27.1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Saugos įgaliotinis, atsižvelgdamas į Nacionalinio kibernetinio saugumo centro interneto svetainėje skelbiamą metodinę priemonę „Rizikos analizės vadovas“, Lietuvos ir tarptautinius grupės „Informacijos technologija. Saugumo technika“ standartus, kasmet organizuoja informacinių sistemų rizikos vertinimą. Šis vertinimas atliekamas kartu su Valstybės kontrolėje atliekamu kasmetinių rizikų vertinimu, vadovaujantis Valstybės kontrolės veiklos rizikos valdymo metodika. Prireikus arba po esminių organizacinių ar sisteminių informacinių sistemų pokyčių saugos įgaliotinis gali organizuoti neeilinį informacinių sistemų rizikos vertinimą. </w:t>
                      </w:r>
                    </w:p>
                  </w:sdtContent>
                </w:sdt>
                <w:sdt>
                  <w:sdtPr>
                    <w:rPr>
                      <w:rFonts w:cs="Times New Roman"/>
                      <w:sz w:val="24"/>
                      <w:szCs w:val="24"/>
                    </w:rPr>
                    <w:alias w:val="27.2 pp."/>
                    <w:tag w:val="part_ca13690ecdf44b2684a25abc3aa09f73"/>
                    <w:id w:val="-627473256"/>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a13690ecdf44b2684a25abc3aa09f73"/>
                          <w:id w:val="812372035"/>
                          <w:lock w:val="sdtLocked"/>
                        </w:sdtPr>
                        <w:sdtContent>
                          <w:r w:rsidR="000948ED" w:rsidRPr="000948ED">
                            <w:rPr>
                              <w:rFonts w:eastAsia="Times New Roman" w:cs="Times New Roman"/>
                              <w:sz w:val="24"/>
                              <w:szCs w:val="24"/>
                            </w:rPr>
                            <w:t>27.2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Rizikos vertinimo metu turi būti:</w:t>
                      </w:r>
                    </w:p>
                    <w:sdt>
                      <w:sdtPr>
                        <w:rPr>
                          <w:rFonts w:cs="Times New Roman"/>
                          <w:sz w:val="24"/>
                          <w:szCs w:val="24"/>
                        </w:rPr>
                        <w:alias w:val="27.2.1 pp."/>
                        <w:tag w:val="part_1bbd61134b28430d9af64eb0d470181f"/>
                        <w:id w:val="714929059"/>
                        <w:lock w:val="sdtLocked"/>
                      </w:sdtPr>
                      <w:sdtContent>
                        <w:p w:rsidR="0076010F" w:rsidRPr="000948ED" w:rsidRDefault="00E3304D" w:rsidP="0013615E">
                          <w:pPr>
                            <w:tabs>
                              <w:tab w:val="left" w:pos="851"/>
                              <w:tab w:val="left" w:pos="1498"/>
                              <w:tab w:val="left" w:pos="1560"/>
                            </w:tabs>
                            <w:spacing w:after="0" w:line="240" w:lineRule="auto"/>
                            <w:ind w:firstLine="851"/>
                            <w:jc w:val="both"/>
                            <w:rPr>
                              <w:rFonts w:cs="Times New Roman"/>
                              <w:sz w:val="24"/>
                              <w:szCs w:val="24"/>
                            </w:rPr>
                          </w:pPr>
                          <w:sdt>
                            <w:sdtPr>
                              <w:rPr>
                                <w:rFonts w:cs="Times New Roman"/>
                                <w:sz w:val="24"/>
                                <w:szCs w:val="24"/>
                              </w:rPr>
                              <w:alias w:val="Numeris"/>
                              <w:tag w:val="nr_1bbd61134b28430d9af64eb0d470181f"/>
                              <w:id w:val="-231468468"/>
                              <w:lock w:val="sdtLocked"/>
                            </w:sdtPr>
                            <w:sdtContent>
                              <w:r w:rsidR="000948ED" w:rsidRPr="000948ED">
                                <w:rPr>
                                  <w:rFonts w:eastAsia="Times New Roman" w:cs="Times New Roman"/>
                                  <w:color w:val="000000"/>
                                  <w:sz w:val="24"/>
                                  <w:szCs w:val="24"/>
                                </w:rPr>
                                <w:t>27.2.1</w:t>
                              </w:r>
                            </w:sdtContent>
                          </w:sdt>
                          <w:r w:rsidR="000948ED" w:rsidRPr="000948ED">
                            <w:rPr>
                              <w:rFonts w:eastAsia="Times New Roman" w:cs="Times New Roman"/>
                              <w:color w:val="000000"/>
                              <w:sz w:val="24"/>
                              <w:szCs w:val="24"/>
                            </w:rPr>
                            <w:t>.</w:t>
                          </w:r>
                          <w:r w:rsidR="000948ED" w:rsidRPr="000948ED">
                            <w:rPr>
                              <w:rFonts w:eastAsia="Times New Roman" w:cs="Times New Roman"/>
                              <w:color w:val="000000"/>
                              <w:sz w:val="24"/>
                              <w:szCs w:val="24"/>
                            </w:rPr>
                            <w:tab/>
                          </w:r>
                          <w:r w:rsidR="000948ED" w:rsidRPr="000948ED">
                            <w:rPr>
                              <w:rFonts w:eastAsia="Times New Roman" w:cs="Times New Roman"/>
                              <w:spacing w:val="-4"/>
                              <w:sz w:val="24"/>
                              <w:szCs w:val="24"/>
                            </w:rPr>
                            <w:t xml:space="preserve">nustatomos grėsmės ir </w:t>
                          </w:r>
                          <w:proofErr w:type="spellStart"/>
                          <w:r w:rsidR="000948ED" w:rsidRPr="000948ED">
                            <w:rPr>
                              <w:rFonts w:eastAsia="Times New Roman" w:cs="Times New Roman"/>
                              <w:spacing w:val="-4"/>
                              <w:sz w:val="24"/>
                              <w:szCs w:val="24"/>
                            </w:rPr>
                            <w:t>pažeidžiamumai</w:t>
                          </w:r>
                          <w:proofErr w:type="spellEnd"/>
                          <w:r w:rsidR="000948ED" w:rsidRPr="000948ED">
                            <w:rPr>
                              <w:rFonts w:eastAsia="Times New Roman" w:cs="Times New Roman"/>
                              <w:spacing w:val="-4"/>
                              <w:sz w:val="24"/>
                              <w:szCs w:val="24"/>
                            </w:rPr>
                            <w:t>, galintys turėti įtakos informacinių sistemų elektroninės informacijos saugai;</w:t>
                          </w:r>
                        </w:p>
                      </w:sdtContent>
                    </w:sdt>
                    <w:sdt>
                      <w:sdtPr>
                        <w:rPr>
                          <w:rFonts w:cs="Times New Roman"/>
                          <w:sz w:val="24"/>
                          <w:szCs w:val="24"/>
                        </w:rPr>
                        <w:alias w:val="27.2.2 pp."/>
                        <w:tag w:val="part_b9b5b9c15e3341208591bebd369aa5a0"/>
                        <w:id w:val="-458038718"/>
                        <w:lock w:val="sdtLocked"/>
                      </w:sdtPr>
                      <w:sdtContent>
                        <w:p w:rsidR="0076010F" w:rsidRPr="000948ED" w:rsidRDefault="00E3304D" w:rsidP="0013615E">
                          <w:pPr>
                            <w:tabs>
                              <w:tab w:val="left" w:pos="851"/>
                              <w:tab w:val="left" w:pos="1498"/>
                              <w:tab w:val="left" w:pos="1560"/>
                            </w:tabs>
                            <w:spacing w:after="0" w:line="240" w:lineRule="auto"/>
                            <w:ind w:firstLine="851"/>
                            <w:jc w:val="both"/>
                            <w:rPr>
                              <w:rFonts w:cs="Times New Roman"/>
                              <w:sz w:val="24"/>
                              <w:szCs w:val="24"/>
                            </w:rPr>
                          </w:pPr>
                          <w:sdt>
                            <w:sdtPr>
                              <w:rPr>
                                <w:rFonts w:cs="Times New Roman"/>
                                <w:sz w:val="24"/>
                                <w:szCs w:val="24"/>
                              </w:rPr>
                              <w:alias w:val="Numeris"/>
                              <w:tag w:val="nr_b9b5b9c15e3341208591bebd369aa5a0"/>
                              <w:id w:val="864950345"/>
                              <w:lock w:val="sdtLocked"/>
                            </w:sdtPr>
                            <w:sdtContent>
                              <w:r w:rsidR="000948ED" w:rsidRPr="000948ED">
                                <w:rPr>
                                  <w:rFonts w:eastAsia="Times New Roman" w:cs="Times New Roman"/>
                                  <w:color w:val="000000"/>
                                  <w:sz w:val="24"/>
                                  <w:szCs w:val="24"/>
                                </w:rPr>
                                <w:t>27.2.2</w:t>
                              </w:r>
                            </w:sdtContent>
                          </w:sdt>
                          <w:r w:rsidR="000948ED" w:rsidRPr="000948ED">
                            <w:rPr>
                              <w:rFonts w:eastAsia="Times New Roman" w:cs="Times New Roman"/>
                              <w:color w:val="000000"/>
                              <w:sz w:val="24"/>
                              <w:szCs w:val="24"/>
                            </w:rPr>
                            <w:t>.</w:t>
                          </w:r>
                          <w:r w:rsidR="000948ED" w:rsidRPr="000948ED">
                            <w:rPr>
                              <w:rFonts w:eastAsia="Times New Roman" w:cs="Times New Roman"/>
                              <w:color w:val="000000"/>
                              <w:sz w:val="24"/>
                              <w:szCs w:val="24"/>
                            </w:rPr>
                            <w:tab/>
                          </w:r>
                          <w:r w:rsidR="000948ED" w:rsidRPr="000948ED">
                            <w:rPr>
                              <w:rFonts w:eastAsia="Times New Roman" w:cs="Times New Roman"/>
                              <w:spacing w:val="-4"/>
                              <w:sz w:val="24"/>
                              <w:szCs w:val="24"/>
                            </w:rPr>
                            <w:t xml:space="preserve">nustatomos galimos grėsmių ir </w:t>
                          </w:r>
                          <w:proofErr w:type="spellStart"/>
                          <w:r w:rsidR="000948ED" w:rsidRPr="000948ED">
                            <w:rPr>
                              <w:rFonts w:eastAsia="Times New Roman" w:cs="Times New Roman"/>
                              <w:spacing w:val="-4"/>
                              <w:sz w:val="24"/>
                              <w:szCs w:val="24"/>
                            </w:rPr>
                            <w:t>pažeidžiamumų</w:t>
                          </w:r>
                          <w:proofErr w:type="spellEnd"/>
                          <w:r w:rsidR="000948ED" w:rsidRPr="000948ED">
                            <w:rPr>
                              <w:rFonts w:eastAsia="Times New Roman" w:cs="Times New Roman"/>
                              <w:spacing w:val="-4"/>
                              <w:sz w:val="24"/>
                              <w:szCs w:val="24"/>
                            </w:rPr>
                            <w:t xml:space="preserve"> poveikio vykdomai veiklai sritys;</w:t>
                          </w:r>
                        </w:p>
                      </w:sdtContent>
                    </w:sdt>
                    <w:sdt>
                      <w:sdtPr>
                        <w:rPr>
                          <w:rFonts w:cs="Times New Roman"/>
                          <w:sz w:val="24"/>
                          <w:szCs w:val="24"/>
                        </w:rPr>
                        <w:alias w:val="27.2.3 pp."/>
                        <w:tag w:val="part_c53bad1302154d4094802d5c3e2c1c74"/>
                        <w:id w:val="25234277"/>
                        <w:lock w:val="sdtLocked"/>
                      </w:sdtPr>
                      <w:sdtContent>
                        <w:p w:rsidR="0076010F" w:rsidRPr="000948ED" w:rsidRDefault="00E3304D" w:rsidP="0013615E">
                          <w:pPr>
                            <w:tabs>
                              <w:tab w:val="left" w:pos="851"/>
                              <w:tab w:val="left" w:pos="1498"/>
                              <w:tab w:val="left" w:pos="1560"/>
                            </w:tabs>
                            <w:spacing w:after="0" w:line="240" w:lineRule="auto"/>
                            <w:ind w:firstLine="851"/>
                            <w:jc w:val="both"/>
                            <w:rPr>
                              <w:rFonts w:cs="Times New Roman"/>
                              <w:sz w:val="24"/>
                              <w:szCs w:val="24"/>
                            </w:rPr>
                          </w:pPr>
                          <w:sdt>
                            <w:sdtPr>
                              <w:rPr>
                                <w:rFonts w:cs="Times New Roman"/>
                                <w:sz w:val="24"/>
                                <w:szCs w:val="24"/>
                              </w:rPr>
                              <w:alias w:val="Numeris"/>
                              <w:tag w:val="nr_c53bad1302154d4094802d5c3e2c1c74"/>
                              <w:id w:val="1579176454"/>
                              <w:lock w:val="sdtLocked"/>
                            </w:sdtPr>
                            <w:sdtContent>
                              <w:r w:rsidR="000948ED" w:rsidRPr="000948ED">
                                <w:rPr>
                                  <w:rFonts w:eastAsia="Times New Roman" w:cs="Times New Roman"/>
                                  <w:color w:val="000000"/>
                                  <w:sz w:val="24"/>
                                  <w:szCs w:val="24"/>
                                </w:rPr>
                                <w:t>27.2.3</w:t>
                              </w:r>
                            </w:sdtContent>
                          </w:sdt>
                          <w:r w:rsidR="000948ED" w:rsidRPr="000948ED">
                            <w:rPr>
                              <w:rFonts w:eastAsia="Times New Roman" w:cs="Times New Roman"/>
                              <w:color w:val="000000"/>
                              <w:sz w:val="24"/>
                              <w:szCs w:val="24"/>
                            </w:rPr>
                            <w:t>.</w:t>
                          </w:r>
                          <w:r w:rsidR="000948ED" w:rsidRPr="000948ED">
                            <w:rPr>
                              <w:rFonts w:eastAsia="Times New Roman" w:cs="Times New Roman"/>
                              <w:color w:val="000000"/>
                              <w:sz w:val="24"/>
                              <w:szCs w:val="24"/>
                            </w:rPr>
                            <w:tab/>
                          </w:r>
                          <w:r w:rsidR="000948ED" w:rsidRPr="000948ED">
                            <w:rPr>
                              <w:rFonts w:eastAsia="Times New Roman" w:cs="Times New Roman"/>
                              <w:spacing w:val="-4"/>
                              <w:sz w:val="24"/>
                              <w:szCs w:val="24"/>
                            </w:rPr>
                            <w:t>įvertinamos informacinių sistemų pažeidimo grėsmių tikimybė ir pasekmės;</w:t>
                          </w:r>
                        </w:p>
                      </w:sdtContent>
                    </w:sdt>
                    <w:sdt>
                      <w:sdtPr>
                        <w:rPr>
                          <w:rFonts w:cs="Times New Roman"/>
                          <w:sz w:val="24"/>
                          <w:szCs w:val="24"/>
                        </w:rPr>
                        <w:alias w:val="27.2.4 pp."/>
                        <w:tag w:val="part_97bf4211cde84c1eb99f886e0eb1e28d"/>
                        <w:id w:val="-1439745761"/>
                        <w:lock w:val="sdtLocked"/>
                      </w:sdtPr>
                      <w:sdtContent>
                        <w:p w:rsidR="0076010F" w:rsidRPr="000948ED" w:rsidRDefault="00E3304D" w:rsidP="0013615E">
                          <w:pPr>
                            <w:tabs>
                              <w:tab w:val="left" w:pos="851"/>
                              <w:tab w:val="left" w:pos="1498"/>
                              <w:tab w:val="left" w:pos="1560"/>
                            </w:tabs>
                            <w:spacing w:after="0" w:line="240" w:lineRule="auto"/>
                            <w:ind w:firstLine="851"/>
                            <w:jc w:val="both"/>
                            <w:rPr>
                              <w:rFonts w:cs="Times New Roman"/>
                              <w:sz w:val="24"/>
                              <w:szCs w:val="24"/>
                            </w:rPr>
                          </w:pPr>
                          <w:sdt>
                            <w:sdtPr>
                              <w:rPr>
                                <w:rFonts w:cs="Times New Roman"/>
                                <w:sz w:val="24"/>
                                <w:szCs w:val="24"/>
                              </w:rPr>
                              <w:alias w:val="Numeris"/>
                              <w:tag w:val="nr_97bf4211cde84c1eb99f886e0eb1e28d"/>
                              <w:id w:val="1743446275"/>
                              <w:lock w:val="sdtLocked"/>
                            </w:sdtPr>
                            <w:sdtContent>
                              <w:r w:rsidR="000948ED" w:rsidRPr="000948ED">
                                <w:rPr>
                                  <w:rFonts w:eastAsia="Times New Roman" w:cs="Times New Roman"/>
                                  <w:color w:val="000000"/>
                                  <w:sz w:val="24"/>
                                  <w:szCs w:val="24"/>
                                </w:rPr>
                                <w:t>27.2.4</w:t>
                              </w:r>
                            </w:sdtContent>
                          </w:sdt>
                          <w:r w:rsidR="000948ED" w:rsidRPr="000948ED">
                            <w:rPr>
                              <w:rFonts w:eastAsia="Times New Roman" w:cs="Times New Roman"/>
                              <w:color w:val="000000"/>
                              <w:sz w:val="24"/>
                              <w:szCs w:val="24"/>
                            </w:rPr>
                            <w:t>.</w:t>
                          </w:r>
                          <w:r w:rsidR="000948ED" w:rsidRPr="000948ED">
                            <w:rPr>
                              <w:rFonts w:eastAsia="Times New Roman" w:cs="Times New Roman"/>
                              <w:color w:val="000000"/>
                              <w:sz w:val="24"/>
                              <w:szCs w:val="24"/>
                            </w:rPr>
                            <w:tab/>
                          </w:r>
                          <w:r w:rsidR="000948ED" w:rsidRPr="000948ED">
                            <w:rPr>
                              <w:rFonts w:eastAsia="Times New Roman" w:cs="Times New Roman"/>
                              <w:spacing w:val="-4"/>
                              <w:sz w:val="24"/>
                              <w:szCs w:val="24"/>
                            </w:rPr>
                            <w:t>nustatomi rizikos vertinimo proceso reikalavimai, rizikos išdėstymo pagal prioritetus kriterijai ir priimtinas rizikos lygis;</w:t>
                          </w:r>
                        </w:p>
                      </w:sdtContent>
                    </w:sdt>
                    <w:sdt>
                      <w:sdtPr>
                        <w:rPr>
                          <w:rFonts w:cs="Times New Roman"/>
                          <w:sz w:val="24"/>
                          <w:szCs w:val="24"/>
                        </w:rPr>
                        <w:alias w:val="27.2.5 pp."/>
                        <w:tag w:val="part_484fd22963b54d1ab5eb09f6920b888c"/>
                        <w:id w:val="886757162"/>
                        <w:lock w:val="sdtLocked"/>
                      </w:sdtPr>
                      <w:sdtContent>
                        <w:p w:rsidR="0076010F" w:rsidRPr="000948ED" w:rsidRDefault="00E3304D" w:rsidP="0013615E">
                          <w:pPr>
                            <w:tabs>
                              <w:tab w:val="left" w:pos="851"/>
                              <w:tab w:val="left" w:pos="1498"/>
                              <w:tab w:val="left" w:pos="1560"/>
                            </w:tabs>
                            <w:spacing w:after="0" w:line="240" w:lineRule="auto"/>
                            <w:ind w:firstLine="851"/>
                            <w:jc w:val="both"/>
                            <w:rPr>
                              <w:rFonts w:cs="Times New Roman"/>
                              <w:sz w:val="24"/>
                              <w:szCs w:val="24"/>
                            </w:rPr>
                          </w:pPr>
                          <w:sdt>
                            <w:sdtPr>
                              <w:rPr>
                                <w:rFonts w:cs="Times New Roman"/>
                                <w:sz w:val="24"/>
                                <w:szCs w:val="24"/>
                              </w:rPr>
                              <w:alias w:val="Numeris"/>
                              <w:tag w:val="nr_484fd22963b54d1ab5eb09f6920b888c"/>
                              <w:id w:val="-1229763148"/>
                              <w:lock w:val="sdtLocked"/>
                            </w:sdtPr>
                            <w:sdtContent>
                              <w:r w:rsidR="000948ED" w:rsidRPr="000948ED">
                                <w:rPr>
                                  <w:rFonts w:eastAsia="Times New Roman" w:cs="Times New Roman"/>
                                  <w:color w:val="000000"/>
                                  <w:sz w:val="24"/>
                                  <w:szCs w:val="24"/>
                                </w:rPr>
                                <w:t>27.2.5</w:t>
                              </w:r>
                            </w:sdtContent>
                          </w:sdt>
                          <w:r w:rsidR="000948ED" w:rsidRPr="000948ED">
                            <w:rPr>
                              <w:rFonts w:eastAsia="Times New Roman" w:cs="Times New Roman"/>
                              <w:color w:val="000000"/>
                              <w:sz w:val="24"/>
                              <w:szCs w:val="24"/>
                            </w:rPr>
                            <w:t>.</w:t>
                          </w:r>
                          <w:r w:rsidR="000948ED" w:rsidRPr="000948ED">
                            <w:rPr>
                              <w:rFonts w:eastAsia="Times New Roman" w:cs="Times New Roman"/>
                              <w:color w:val="000000"/>
                              <w:sz w:val="24"/>
                              <w:szCs w:val="24"/>
                            </w:rPr>
                            <w:tab/>
                          </w:r>
                          <w:r w:rsidR="000948ED" w:rsidRPr="000948ED">
                            <w:rPr>
                              <w:rFonts w:eastAsia="Times New Roman" w:cs="Times New Roman"/>
                              <w:color w:val="000000"/>
                              <w:spacing w:val="-4"/>
                              <w:sz w:val="24"/>
                              <w:szCs w:val="24"/>
                            </w:rPr>
                            <w:t>nustatomas rizikos lygis ir įvertinamos identifikuotos grėsmių tikimybės, kurios išdėstomos prioriteto tvarka pagal svarbą, kuri nustatoma atsižvelgiant į atliktą rizikos vertinimą.</w:t>
                          </w:r>
                        </w:p>
                      </w:sdtContent>
                    </w:sdt>
                  </w:sdtContent>
                </w:sdt>
              </w:sdtContent>
            </w:sdt>
            <w:sdt>
              <w:sdtPr>
                <w:rPr>
                  <w:rFonts w:cs="Times New Roman"/>
                  <w:sz w:val="24"/>
                  <w:szCs w:val="24"/>
                </w:rPr>
                <w:alias w:val="28 p."/>
                <w:tag w:val="part_3d20425439bf4bc9aef8efa2c8a835ac"/>
                <w:id w:val="44589676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d20425439bf4bc9aef8efa2c8a835ac"/>
                      <w:id w:val="-1239482545"/>
                      <w:lock w:val="sdtLocked"/>
                    </w:sdtPr>
                    <w:sdtContent>
                      <w:r w:rsidR="000948ED" w:rsidRPr="000948ED">
                        <w:rPr>
                          <w:rFonts w:eastAsia="Times New Roman" w:cs="Times New Roman"/>
                          <w:spacing w:val="-4"/>
                          <w:sz w:val="24"/>
                          <w:szCs w:val="24"/>
                        </w:rPr>
                        <w:t>28</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rizikos vertinimo rezultatai įtraukiami į Informacinių technologijų valdymo proceso rizikos vertinimo rezultatus, juos išdėstant atsižvelgiant į rizikos veiksnių prioritetus ir priimtiną rizikos lygį. Svarbiausi rizikos veiksniai yra šie:</w:t>
                  </w:r>
                </w:p>
                <w:sdt>
                  <w:sdtPr>
                    <w:rPr>
                      <w:rFonts w:cs="Times New Roman"/>
                      <w:sz w:val="24"/>
                      <w:szCs w:val="24"/>
                    </w:rPr>
                    <w:alias w:val="28.1 pp."/>
                    <w:tag w:val="part_bcc063c34bb2464f9a3546290bf3ebd6"/>
                    <w:id w:val="-26361287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bcc063c34bb2464f9a3546290bf3ebd6"/>
                          <w:id w:val="-437291942"/>
                          <w:lock w:val="sdtLocked"/>
                        </w:sdtPr>
                        <w:sdtContent>
                          <w:r w:rsidR="000948ED" w:rsidRPr="000948ED">
                            <w:rPr>
                              <w:rFonts w:eastAsia="Times New Roman" w:cs="Times New Roman"/>
                              <w:sz w:val="24"/>
                              <w:szCs w:val="24"/>
                            </w:rPr>
                            <w:t>28.1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subjektyvūs netyčiniai (elektroninės informacijos tvarkymo klaidos ir apsirikimai, elektroninės informacijos ištrynimas, klaidingas elektroninės informacijos teikimas, fiziniai elektroninės informacijos technologijų sutrikimai, elektroninės informacijos perdavimo tinklais sutrikimai, programinės įrangos klaidos, neteisingas veikimas ir kita); </w:t>
                      </w:r>
                    </w:p>
                  </w:sdtContent>
                </w:sdt>
                <w:sdt>
                  <w:sdtPr>
                    <w:rPr>
                      <w:rFonts w:cs="Times New Roman"/>
                      <w:sz w:val="24"/>
                      <w:szCs w:val="24"/>
                    </w:rPr>
                    <w:alias w:val="28.2 pp."/>
                    <w:tag w:val="part_bb328e4a06ba4defa9b232396e5d9417"/>
                    <w:id w:val="-94082783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bb328e4a06ba4defa9b232396e5d9417"/>
                          <w:id w:val="567776854"/>
                          <w:lock w:val="sdtLocked"/>
                        </w:sdtPr>
                        <w:sdtContent>
                          <w:r w:rsidR="000948ED" w:rsidRPr="000948ED">
                            <w:rPr>
                              <w:rFonts w:eastAsia="Times New Roman" w:cs="Times New Roman"/>
                              <w:sz w:val="24"/>
                              <w:szCs w:val="24"/>
                            </w:rPr>
                            <w:t>28.2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subjektyvūs tyčiniai (nesankcionuotas naudojimasis informacine sistema elektroninei informacijai gauti, elektroninės informacijos pakeitimas ar sunaikinimas, informacinių technologijų duomenų perdavimo tinklais sutrikdymai, saugumo pažeidimai, vagystės ir kita);</w:t>
                      </w:r>
                    </w:p>
                  </w:sdtContent>
                </w:sdt>
                <w:sdt>
                  <w:sdtPr>
                    <w:rPr>
                      <w:rFonts w:cs="Times New Roman"/>
                      <w:sz w:val="24"/>
                      <w:szCs w:val="24"/>
                    </w:rPr>
                    <w:alias w:val="28.3 pp."/>
                    <w:tag w:val="part_50db2e5ef33b4506b12d121abf7f59b5"/>
                    <w:id w:val="-148230353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0db2e5ef33b4506b12d121abf7f59b5"/>
                          <w:id w:val="-477688071"/>
                          <w:lock w:val="sdtLocked"/>
                        </w:sdtPr>
                        <w:sdtContent>
                          <w:r w:rsidR="000948ED" w:rsidRPr="000948ED">
                            <w:rPr>
                              <w:rFonts w:eastAsia="Times New Roman" w:cs="Times New Roman"/>
                              <w:sz w:val="24"/>
                              <w:szCs w:val="24"/>
                            </w:rPr>
                            <w:t>28.3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veiksniai, nurodyti Atleidimo nuo atsakomybės esant nenugalimos jėgos (</w:t>
                      </w:r>
                      <w:r w:rsidR="000948ED" w:rsidRPr="000948ED">
                        <w:rPr>
                          <w:rFonts w:eastAsia="Times New Roman" w:cs="Times New Roman"/>
                          <w:i/>
                          <w:iCs/>
                          <w:spacing w:val="-4"/>
                          <w:sz w:val="24"/>
                          <w:szCs w:val="24"/>
                        </w:rPr>
                        <w:t>force majeure</w:t>
                      </w:r>
                      <w:r w:rsidR="000948ED" w:rsidRPr="000948ED">
                        <w:rPr>
                          <w:rFonts w:eastAsia="Times New Roman" w:cs="Times New Roman"/>
                          <w:spacing w:val="-4"/>
                          <w:sz w:val="24"/>
                          <w:szCs w:val="24"/>
                        </w:rPr>
                        <w:t>) aplinkybėms taisyklių, patvirtintų Lietuvos Respublikos Vyriausybės 1996 m. liepos 15 d. nutarimu Nr. 840 „Dėl Atleidimo nuo atsakomybės esant nenugalimos jėgos (</w:t>
                      </w:r>
                      <w:r w:rsidR="000948ED" w:rsidRPr="000948ED">
                        <w:rPr>
                          <w:rFonts w:eastAsia="Times New Roman" w:cs="Times New Roman"/>
                          <w:i/>
                          <w:iCs/>
                          <w:spacing w:val="-4"/>
                          <w:sz w:val="24"/>
                          <w:szCs w:val="24"/>
                        </w:rPr>
                        <w:t>force majeure</w:t>
                      </w:r>
                      <w:r w:rsidR="000948ED" w:rsidRPr="000948ED">
                        <w:rPr>
                          <w:rFonts w:eastAsia="Times New Roman" w:cs="Times New Roman"/>
                          <w:spacing w:val="-4"/>
                          <w:sz w:val="24"/>
                          <w:szCs w:val="24"/>
                        </w:rPr>
                        <w:t xml:space="preserve">) aplinkybėms taisyklių patvirtinimo“, 3 punkte. </w:t>
                      </w:r>
                    </w:p>
                  </w:sdtContent>
                </w:sdt>
              </w:sdtContent>
            </w:sdt>
            <w:sdt>
              <w:sdtPr>
                <w:rPr>
                  <w:rFonts w:cs="Times New Roman"/>
                  <w:sz w:val="24"/>
                  <w:szCs w:val="24"/>
                </w:rPr>
                <w:alias w:val="29 p."/>
                <w:tag w:val="part_37acee0036ca4a3e8ea08b01d277a3f2"/>
                <w:id w:val="25702632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7acee0036ca4a3e8ea08b01d277a3f2"/>
                      <w:id w:val="219178060"/>
                      <w:lock w:val="sdtLocked"/>
                    </w:sdtPr>
                    <w:sdtContent>
                      <w:r w:rsidR="000948ED" w:rsidRPr="000948ED">
                        <w:rPr>
                          <w:rFonts w:eastAsia="Times New Roman" w:cs="Times New Roman"/>
                          <w:spacing w:val="-4"/>
                          <w:sz w:val="24"/>
                          <w:szCs w:val="24"/>
                        </w:rPr>
                        <w:t>29</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Atsižvelgiant į rizikos vertinimo rezultatus, prireikus parengiamas VK IS rizikos vertinimo ir jos valdymo priemonių planas. Nustatytos rizikos aptariamos Valstybės kontrolės tarybos Palaikymo ir plėtros bei Strategijos ir stebėsenos komitetuose. VK IS rizikos valdymo priemonės įtraukiamos į bendrą Valstybės kontrolės veiklos rizikos valdymo planą, vadovaujantis Valstybės kontrolės veiklos rizikos valdymo metodika.</w:t>
                  </w:r>
                </w:p>
              </w:sdtContent>
            </w:sdt>
            <w:sdt>
              <w:sdtPr>
                <w:rPr>
                  <w:rFonts w:cs="Times New Roman"/>
                  <w:sz w:val="24"/>
                  <w:szCs w:val="24"/>
                </w:rPr>
                <w:alias w:val="30 p."/>
                <w:tag w:val="part_99bf8e6caf634f829ed2447b236efba7"/>
                <w:id w:val="1498915484"/>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9bf8e6caf634f829ed2447b236efba7"/>
                      <w:id w:val="-983078135"/>
                      <w:lock w:val="sdtLocked"/>
                    </w:sdtPr>
                    <w:sdtContent>
                      <w:r w:rsidR="000948ED" w:rsidRPr="000948ED">
                        <w:rPr>
                          <w:rFonts w:eastAsia="Times New Roman" w:cs="Times New Roman"/>
                          <w:spacing w:val="-4"/>
                          <w:sz w:val="24"/>
                          <w:szCs w:val="24"/>
                        </w:rPr>
                        <w:t>30</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saugos atitikties vertinimas turi būti:</w:t>
                  </w:r>
                </w:p>
                <w:sdt>
                  <w:sdtPr>
                    <w:rPr>
                      <w:rFonts w:cs="Times New Roman"/>
                      <w:sz w:val="24"/>
                      <w:szCs w:val="24"/>
                    </w:rPr>
                    <w:alias w:val="30.1 pp."/>
                    <w:tag w:val="part_54236d8198634dc6b80a3ec76f1a6235"/>
                    <w:id w:val="72449086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4236d8198634dc6b80a3ec76f1a6235"/>
                          <w:id w:val="-1780486427"/>
                          <w:lock w:val="sdtLocked"/>
                        </w:sdtPr>
                        <w:sdtContent>
                          <w:r w:rsidR="000948ED" w:rsidRPr="000948ED">
                            <w:rPr>
                              <w:rFonts w:eastAsia="Times New Roman" w:cs="Times New Roman"/>
                              <w:sz w:val="24"/>
                              <w:szCs w:val="24"/>
                            </w:rPr>
                            <w:t>30.1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organizuojamas siekiant užtikrinti saugos dokumentuose nustatytų elektroninės informacijos saugos reikalavimų įgyvendinimo organizavimą ir kontrolę ir atliekamas, vadovaujantis informacinių technologijų saugos atitikties vertinimo metodika, patvirtinta Lietuvos Respublikos krašto apsaugos ministro 2020 m. gruodžio 4 d. įsakymu Nr. V-941 „Dėl Informacinių technologijų saugos atitikties vertinimo metodikos patvirtinimo“;</w:t>
                      </w:r>
                    </w:p>
                  </w:sdtContent>
                </w:sdt>
                <w:sdt>
                  <w:sdtPr>
                    <w:rPr>
                      <w:rFonts w:cs="Times New Roman"/>
                      <w:sz w:val="24"/>
                      <w:szCs w:val="24"/>
                    </w:rPr>
                    <w:alias w:val="30.2 pp."/>
                    <w:tag w:val="part_707c48cb7e8848498738e01cfe8c2a1b"/>
                    <w:id w:val="172286092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07c48cb7e8848498738e01cfe8c2a1b"/>
                          <w:id w:val="-747342662"/>
                          <w:lock w:val="sdtLocked"/>
                        </w:sdtPr>
                        <w:sdtContent>
                          <w:r w:rsidR="000948ED" w:rsidRPr="000948ED">
                            <w:rPr>
                              <w:rFonts w:eastAsia="Times New Roman" w:cs="Times New Roman"/>
                              <w:sz w:val="24"/>
                              <w:szCs w:val="24"/>
                            </w:rPr>
                            <w:t>30.2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atliekamas ne rečiau kaip kartą per metus, jeigu teisės aktai nenumato kitaip. Šį vertinimą vadovaujantis Lietuvos Respublikos valstybės informacinių išteklių valdymo įstatymo 20 straipsniu ne rečiau kaip kartą per 7 metus turi atlikti nepriklausomi, visuotinai pripažintų tarptautinių organizacijų sertifikuoti informacinių sistemų auditoriai.</w:t>
                      </w:r>
                    </w:p>
                  </w:sdtContent>
                </w:sdt>
              </w:sdtContent>
            </w:sdt>
            <w:sdt>
              <w:sdtPr>
                <w:rPr>
                  <w:rFonts w:cs="Times New Roman"/>
                  <w:sz w:val="24"/>
                  <w:szCs w:val="24"/>
                </w:rPr>
                <w:alias w:val="31 p."/>
                <w:tag w:val="part_450def103f0b4e28a3edd1a072ce0b08"/>
                <w:id w:val="1041786506"/>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450def103f0b4e28a3edd1a072ce0b08"/>
                      <w:id w:val="-1430040677"/>
                      <w:lock w:val="sdtLocked"/>
                    </w:sdtPr>
                    <w:sdtContent>
                      <w:r w:rsidR="000948ED" w:rsidRPr="000948ED">
                        <w:rPr>
                          <w:rFonts w:eastAsia="Times New Roman" w:cs="Times New Roman"/>
                          <w:spacing w:val="-4"/>
                          <w:sz w:val="24"/>
                          <w:szCs w:val="24"/>
                        </w:rPr>
                        <w:t>31</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Atlikus VK IS saugos reikalavimų atitikties vertinimą, parengiama atitikties vertinimo ataskaita. Atsižvelgiant į ataskaitą, prireikus valstybės kontrolierius tvirtina pastebėtų trūkumų šalinimo planą, kuriame numatomos trūkumų šalinimo priemonės, atsakingi vykdytojai, įgyvendinimo terminai, techninių, administracinių, finansinių ar kitų išteklių poreikis.</w:t>
                  </w:r>
                </w:p>
              </w:sdtContent>
            </w:sdt>
            <w:sdt>
              <w:sdtPr>
                <w:rPr>
                  <w:rFonts w:cs="Times New Roman"/>
                  <w:sz w:val="24"/>
                  <w:szCs w:val="24"/>
                </w:rPr>
                <w:alias w:val="32 p."/>
                <w:tag w:val="part_3416b61a6e3640999121a1886cfeab70"/>
                <w:id w:val="120044365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416b61a6e3640999121a1886cfeab70"/>
                      <w:id w:val="351156649"/>
                      <w:lock w:val="sdtLocked"/>
                    </w:sdtPr>
                    <w:sdtContent>
                      <w:r w:rsidR="000948ED" w:rsidRPr="000948ED">
                        <w:rPr>
                          <w:rFonts w:eastAsia="Times New Roman" w:cs="Times New Roman"/>
                          <w:spacing w:val="-4"/>
                          <w:sz w:val="24"/>
                          <w:szCs w:val="24"/>
                        </w:rPr>
                        <w:t>32</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Saugos įgaliotinis rizikos vertinimo rezultatus, informacinių technologijų saugos atitikties vertinimo ataskaitos, rizikos vertinimo ir jos valdymo priemonių plano ir pastebėtų trūkumų šalinimo plano kopijas ne vėliau kaip per 5 darbo dienas nuo šių dokumentų patvirtinimo dienos pateikia Valstybės informacinių išteklių atitikties elektroninės informacijos saugos reikalavimams stebėsenos sistemai Valstybės informacinių išteklių atitikties elektroninės informacijos saugos reikalavimams stebėsenos sistemos nuostatų, patvirtintų krašto apsaugos ministro 2018 m. gruodžio 11 d. nutarimu Nr. V-1183 „Dėl Valstybės informacinių išteklių atitikties elektroninės informacijos saugos reikalavimams stebėsenos sistemos nuostatų patvirtinimo“, nustatyta tvarka.</w:t>
                  </w:r>
                </w:p>
              </w:sdtContent>
            </w:sdt>
            <w:sdt>
              <w:sdtPr>
                <w:rPr>
                  <w:rFonts w:cs="Times New Roman"/>
                  <w:sz w:val="24"/>
                  <w:szCs w:val="24"/>
                </w:rPr>
                <w:alias w:val="33 p."/>
                <w:tag w:val="part_1a27ae3d763d48a18043435a3707404f"/>
                <w:id w:val="108403595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a27ae3d763d48a18043435a3707404f"/>
                      <w:id w:val="-693459392"/>
                      <w:lock w:val="sdtLocked"/>
                    </w:sdtPr>
                    <w:sdtContent>
                      <w:r w:rsidR="000948ED" w:rsidRPr="000948ED">
                        <w:rPr>
                          <w:rFonts w:eastAsia="Times New Roman" w:cs="Times New Roman"/>
                          <w:spacing w:val="-4"/>
                          <w:sz w:val="24"/>
                          <w:szCs w:val="24"/>
                        </w:rPr>
                        <w:t>33</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Atsižvelgiant į atlikto VK IS rizikos vertinimo rezultatus, taip pat jeigu atliekamų VK IS informacinių technologijų saugos atitikties vertinimo metu nustatoma kibernetinių incidentų valdymo ir šalinimo ar nepertraukiamos veiklos užtikrinimo trūkumų, atitinkamai turi būti tobulinamas VK IS </w:t>
                  </w:r>
                  <w:r w:rsidR="000948ED" w:rsidRPr="000948ED">
                    <w:rPr>
                      <w:rFonts w:eastAsia="Times New Roman" w:cs="Times New Roman"/>
                      <w:spacing w:val="-4"/>
                      <w:sz w:val="24"/>
                      <w:szCs w:val="24"/>
                    </w:rPr>
                    <w:lastRenderedPageBreak/>
                    <w:t>veiklos tęstinumo valdymo planas ir (arba) VK IS kibernetinių ir elektroninės informacijos saugos incidentų valdymo planas. Šių planų veiksmingumo išbandymo rezultatai išdėstomi informacinių sistemų veiklos tęstinumo planų valdymo veiksmingumo išbandymo ir pastebėtų trūkumų ataskaitose, kurių kopijos ne vėliau kaip per 5 darbo dienas nuo šių dokumentų patvirtinimo dienos pateikiamos Nacionaliniam kibernetinio saugumo centrui.</w:t>
                  </w:r>
                </w:p>
              </w:sdtContent>
            </w:sdt>
            <w:sdt>
              <w:sdtPr>
                <w:rPr>
                  <w:rFonts w:cs="Times New Roman"/>
                  <w:sz w:val="24"/>
                  <w:szCs w:val="24"/>
                </w:rPr>
                <w:alias w:val="34 p."/>
                <w:tag w:val="part_f3a1bb661dcc4da29e70ee16e4a7b7ed"/>
                <w:id w:val="-168727874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3a1bb661dcc4da29e70ee16e4a7b7ed"/>
                      <w:id w:val="495382775"/>
                      <w:lock w:val="sdtLocked"/>
                    </w:sdtPr>
                    <w:sdtContent>
                      <w:r w:rsidR="000948ED" w:rsidRPr="000948ED">
                        <w:rPr>
                          <w:rFonts w:eastAsia="Times New Roman" w:cs="Times New Roman"/>
                          <w:spacing w:val="-4"/>
                          <w:sz w:val="24"/>
                          <w:szCs w:val="24"/>
                        </w:rPr>
                        <w:t>34</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Elektroninės informacijos saugos būklė gerinama techninėmis, programinėmis, organizacinėmis ir kitomis elektroninės informacijos saugos priemonėmis, vadovaujantis šiais principais:</w:t>
                  </w:r>
                </w:p>
                <w:sdt>
                  <w:sdtPr>
                    <w:rPr>
                      <w:rFonts w:cs="Times New Roman"/>
                      <w:sz w:val="24"/>
                      <w:szCs w:val="24"/>
                    </w:rPr>
                    <w:alias w:val="34.1 pp."/>
                    <w:tag w:val="part_2827896e80264912b952ba20ef0a4e7f"/>
                    <w:id w:val="168701815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827896e80264912b952ba20ef0a4e7f"/>
                          <w:id w:val="-1611041572"/>
                          <w:lock w:val="sdtLocked"/>
                        </w:sdtPr>
                        <w:sdtContent>
                          <w:r w:rsidR="000948ED" w:rsidRPr="000948ED">
                            <w:rPr>
                              <w:rFonts w:eastAsia="Times New Roman" w:cs="Times New Roman"/>
                              <w:sz w:val="24"/>
                              <w:szCs w:val="24"/>
                            </w:rPr>
                            <w:t>34.1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liekamoji rizika turi būti sumažinta iki priimtino lygio;</w:t>
                      </w:r>
                    </w:p>
                  </w:sdtContent>
                </w:sdt>
                <w:sdt>
                  <w:sdtPr>
                    <w:rPr>
                      <w:rFonts w:cs="Times New Roman"/>
                      <w:sz w:val="24"/>
                      <w:szCs w:val="24"/>
                    </w:rPr>
                    <w:alias w:val="34.2 pp."/>
                    <w:tag w:val="part_3c91de35b3ed4c61b8f721b960016aa0"/>
                    <w:id w:val="-136489931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c91de35b3ed4c61b8f721b960016aa0"/>
                          <w:id w:val="-859516563"/>
                          <w:lock w:val="sdtLocked"/>
                        </w:sdtPr>
                        <w:sdtContent>
                          <w:r w:rsidR="000948ED" w:rsidRPr="000948ED">
                            <w:rPr>
                              <w:rFonts w:eastAsia="Times New Roman" w:cs="Times New Roman"/>
                              <w:sz w:val="24"/>
                              <w:szCs w:val="24"/>
                            </w:rPr>
                            <w:t>34.2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priemonės diegimo kaina turi būti adekvati tvarkomos elektroninės informacijos vertei;</w:t>
                      </w:r>
                    </w:p>
                  </w:sdtContent>
                </w:sdt>
                <w:sdt>
                  <w:sdtPr>
                    <w:rPr>
                      <w:rFonts w:cs="Times New Roman"/>
                      <w:sz w:val="24"/>
                      <w:szCs w:val="24"/>
                    </w:rPr>
                    <w:alias w:val="34.3 pp."/>
                    <w:tag w:val="part_a428b6cb708e4745b673ea02d22a8656"/>
                    <w:id w:val="157940463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a428b6cb708e4745b673ea02d22a8656"/>
                          <w:id w:val="-985626353"/>
                          <w:lock w:val="sdtLocked"/>
                        </w:sdtPr>
                        <w:sdtContent>
                          <w:r w:rsidR="000948ED" w:rsidRPr="000948ED">
                            <w:rPr>
                              <w:rFonts w:eastAsia="Times New Roman" w:cs="Times New Roman"/>
                              <w:sz w:val="24"/>
                              <w:szCs w:val="24"/>
                            </w:rPr>
                            <w:t>34.3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turi būti įdiegtos prevencinės, aptinkančios ir korekcinės elektroninės informacijos saugos (kibernetinio saugumo) priemonės, atsižvelgiant į jų efektyvumą ir taikymo tikslingumą;</w:t>
                      </w:r>
                    </w:p>
                  </w:sdtContent>
                </w:sdt>
                <w:sdt>
                  <w:sdtPr>
                    <w:rPr>
                      <w:rFonts w:cs="Times New Roman"/>
                      <w:sz w:val="24"/>
                      <w:szCs w:val="24"/>
                    </w:rPr>
                    <w:alias w:val="34.4 pp."/>
                    <w:tag w:val="part_f2c788b3aa0a43169b1b5467c3dbe756"/>
                    <w:id w:val="-1453330144"/>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2c788b3aa0a43169b1b5467c3dbe756"/>
                          <w:id w:val="-738484477"/>
                          <w:lock w:val="sdtLocked"/>
                        </w:sdtPr>
                        <w:sdtContent>
                          <w:r w:rsidR="000948ED" w:rsidRPr="000948ED">
                            <w:rPr>
                              <w:rFonts w:eastAsia="Times New Roman" w:cs="Times New Roman"/>
                              <w:sz w:val="24"/>
                              <w:szCs w:val="24"/>
                            </w:rPr>
                            <w:t>34.4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nenutrūkstamas VK IS neveikimo laikas negali būti ilgesnis nei 16 valandų;</w:t>
                      </w:r>
                    </w:p>
                  </w:sdtContent>
                </w:sdt>
                <w:sdt>
                  <w:sdtPr>
                    <w:rPr>
                      <w:rFonts w:cs="Times New Roman"/>
                      <w:sz w:val="24"/>
                      <w:szCs w:val="24"/>
                    </w:rPr>
                    <w:alias w:val="34.5 pp."/>
                    <w:tag w:val="part_3f4ba5387a5b44859e493209bd8e6d05"/>
                    <w:id w:val="-102431493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pacing w:val="-4"/>
                          <w:sz w:val="24"/>
                          <w:szCs w:val="24"/>
                        </w:rPr>
                      </w:pPr>
                      <w:sdt>
                        <w:sdtPr>
                          <w:rPr>
                            <w:rFonts w:cs="Times New Roman"/>
                            <w:sz w:val="24"/>
                            <w:szCs w:val="24"/>
                          </w:rPr>
                          <w:alias w:val="Numeris"/>
                          <w:tag w:val="nr_3f4ba5387a5b44859e493209bd8e6d05"/>
                          <w:id w:val="-748966719"/>
                          <w:lock w:val="sdtLocked"/>
                        </w:sdtPr>
                        <w:sdtContent>
                          <w:r w:rsidR="000948ED" w:rsidRPr="000948ED">
                            <w:rPr>
                              <w:rFonts w:eastAsia="Times New Roman" w:cs="Times New Roman"/>
                              <w:sz w:val="24"/>
                              <w:szCs w:val="24"/>
                            </w:rPr>
                            <w:t>34.5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turi būti užtikrintas VK IS pasiekiamumas ne mažiau 90 proc. laiko darbo metu darbo valandomis.</w:t>
                      </w:r>
                    </w:p>
                    <w:p w:rsidR="0076010F" w:rsidRPr="000948ED" w:rsidRDefault="00E3304D" w:rsidP="0013615E">
                      <w:pPr>
                        <w:spacing w:after="0" w:line="240" w:lineRule="auto"/>
                        <w:rPr>
                          <w:rFonts w:cs="Times New Roman"/>
                          <w:sz w:val="24"/>
                          <w:szCs w:val="24"/>
                        </w:rPr>
                      </w:pPr>
                    </w:p>
                  </w:sdtContent>
                </w:sdt>
              </w:sdtContent>
            </w:sdt>
          </w:sdtContent>
        </w:sdt>
        <w:sdt>
          <w:sdtPr>
            <w:rPr>
              <w:rFonts w:cs="Times New Roman"/>
              <w:sz w:val="24"/>
              <w:szCs w:val="24"/>
            </w:rPr>
            <w:alias w:val="skyrius"/>
            <w:tag w:val="part_f505d93a5c5e4589a1bca8e765917b53"/>
            <w:id w:val="1320460596"/>
            <w:lock w:val="sdtLocked"/>
          </w:sdtPr>
          <w:sdtContent>
            <w:p w:rsidR="0076010F" w:rsidRPr="000948ED" w:rsidRDefault="00E3304D" w:rsidP="000948ED">
              <w:pPr>
                <w:keepNext/>
                <w:keepLines/>
                <w:spacing w:after="0" w:line="288" w:lineRule="auto"/>
                <w:jc w:val="center"/>
                <w:rPr>
                  <w:rFonts w:cs="Times New Roman"/>
                  <w:b/>
                  <w:spacing w:val="-4"/>
                  <w:sz w:val="24"/>
                  <w:szCs w:val="24"/>
                </w:rPr>
              </w:pPr>
              <w:sdt>
                <w:sdtPr>
                  <w:rPr>
                    <w:rFonts w:cs="Times New Roman"/>
                    <w:sz w:val="24"/>
                    <w:szCs w:val="24"/>
                  </w:rPr>
                  <w:alias w:val="Numeris"/>
                  <w:tag w:val="nr_f505d93a5c5e4589a1bca8e765917b53"/>
                  <w:id w:val="1733193326"/>
                  <w:lock w:val="sdtLocked"/>
                </w:sdtPr>
                <w:sdtContent>
                  <w:r w:rsidR="000948ED" w:rsidRPr="000948ED">
                    <w:rPr>
                      <w:rFonts w:eastAsia="Times New Roman" w:cs="Times New Roman"/>
                      <w:b/>
                      <w:spacing w:val="-4"/>
                      <w:sz w:val="24"/>
                      <w:szCs w:val="24"/>
                    </w:rPr>
                    <w:t>III</w:t>
                  </w:r>
                </w:sdtContent>
              </w:sdt>
              <w:r w:rsidR="000948ED" w:rsidRPr="000948ED">
                <w:rPr>
                  <w:rFonts w:eastAsia="Times New Roman" w:cs="Times New Roman"/>
                  <w:b/>
                  <w:spacing w:val="-4"/>
                  <w:sz w:val="24"/>
                  <w:szCs w:val="24"/>
                </w:rPr>
                <w:t xml:space="preserve"> </w:t>
              </w:r>
              <w:r w:rsidR="000948ED" w:rsidRPr="000948ED">
                <w:rPr>
                  <w:rFonts w:eastAsia="Times New Roman" w:cs="Times New Roman"/>
                  <w:b/>
                  <w:sz w:val="24"/>
                  <w:szCs w:val="24"/>
                </w:rPr>
                <w:t>SKYRIUS</w:t>
              </w:r>
            </w:p>
            <w:p w:rsidR="0076010F" w:rsidRPr="000948ED" w:rsidRDefault="00E3304D" w:rsidP="000948ED">
              <w:pPr>
                <w:keepNext/>
                <w:keepLines/>
                <w:spacing w:after="0" w:line="288" w:lineRule="auto"/>
                <w:jc w:val="center"/>
                <w:rPr>
                  <w:rFonts w:cs="Times New Roman"/>
                  <w:b/>
                  <w:spacing w:val="-4"/>
                  <w:sz w:val="24"/>
                  <w:szCs w:val="24"/>
                </w:rPr>
              </w:pPr>
              <w:sdt>
                <w:sdtPr>
                  <w:rPr>
                    <w:rFonts w:cs="Times New Roman"/>
                    <w:sz w:val="24"/>
                    <w:szCs w:val="24"/>
                  </w:rPr>
                  <w:alias w:val="Pavadinimas"/>
                  <w:tag w:val="title_f505d93a5c5e4589a1bca8e765917b53"/>
                  <w:id w:val="-817265478"/>
                  <w:lock w:val="sdtLocked"/>
                </w:sdtPr>
                <w:sdtContent>
                  <w:r w:rsidR="000948ED" w:rsidRPr="000948ED">
                    <w:rPr>
                      <w:rFonts w:eastAsia="Times New Roman" w:cs="Times New Roman"/>
                      <w:b/>
                      <w:spacing w:val="-4"/>
                      <w:sz w:val="24"/>
                      <w:szCs w:val="24"/>
                    </w:rPr>
                    <w:t xml:space="preserve">ORGANIZACINIAI IR </w:t>
                  </w:r>
                  <w:r w:rsidR="000948ED" w:rsidRPr="000948ED">
                    <w:rPr>
                      <w:rFonts w:eastAsia="Times New Roman" w:cs="Times New Roman"/>
                      <w:b/>
                      <w:sz w:val="24"/>
                      <w:szCs w:val="24"/>
                    </w:rPr>
                    <w:t>TECHNINIAI</w:t>
                  </w:r>
                  <w:r w:rsidR="000948ED" w:rsidRPr="000948ED">
                    <w:rPr>
                      <w:rFonts w:eastAsia="Times New Roman" w:cs="Times New Roman"/>
                      <w:b/>
                      <w:spacing w:val="-4"/>
                      <w:sz w:val="24"/>
                      <w:szCs w:val="24"/>
                    </w:rPr>
                    <w:t xml:space="preserve"> REIKALAVIMAI</w:t>
                  </w:r>
                </w:sdtContent>
              </w:sdt>
            </w:p>
            <w:p w:rsidR="0076010F" w:rsidRPr="000948ED" w:rsidRDefault="0076010F" w:rsidP="000948ED">
              <w:pPr>
                <w:spacing w:after="0"/>
                <w:rPr>
                  <w:rFonts w:cs="Times New Roman"/>
                  <w:sz w:val="24"/>
                  <w:szCs w:val="24"/>
                </w:rPr>
              </w:pPr>
            </w:p>
            <w:sdt>
              <w:sdtPr>
                <w:rPr>
                  <w:rFonts w:cs="Times New Roman"/>
                  <w:sz w:val="24"/>
                  <w:szCs w:val="24"/>
                </w:rPr>
                <w:alias w:val="35 p."/>
                <w:tag w:val="part_e0dee7ea440d4be8abd63adafac10af9"/>
                <w:id w:val="210205743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0dee7ea440d4be8abd63adafac10af9"/>
                      <w:id w:val="688268796"/>
                      <w:lock w:val="sdtLocked"/>
                    </w:sdtPr>
                    <w:sdtContent>
                      <w:r w:rsidR="000948ED" w:rsidRPr="000948ED">
                        <w:rPr>
                          <w:rFonts w:eastAsia="Times New Roman" w:cs="Times New Roman"/>
                          <w:spacing w:val="-4"/>
                          <w:sz w:val="24"/>
                          <w:szCs w:val="24"/>
                        </w:rPr>
                        <w:t>35</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organizaciniai ir techniniai elektroninės informacijos saugos (kibernetinio saugumo) reikalavimai turi būti nustatyti taip, kad atitiktų VK IS svarbos kategoriją.</w:t>
                  </w:r>
                </w:p>
              </w:sdtContent>
            </w:sdt>
            <w:sdt>
              <w:sdtPr>
                <w:rPr>
                  <w:rFonts w:cs="Times New Roman"/>
                  <w:sz w:val="24"/>
                  <w:szCs w:val="24"/>
                </w:rPr>
                <w:alias w:val="36 p."/>
                <w:tag w:val="part_28ec083a6a1c46c3abd8e80459b2179a"/>
                <w:id w:val="452607996"/>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8ec083a6a1c46c3abd8e80459b2179a"/>
                      <w:id w:val="-971136993"/>
                      <w:lock w:val="sdtLocked"/>
                    </w:sdtPr>
                    <w:sdtContent>
                      <w:r w:rsidR="000948ED" w:rsidRPr="000948ED">
                        <w:rPr>
                          <w:rFonts w:eastAsia="Times New Roman" w:cs="Times New Roman"/>
                          <w:spacing w:val="-4"/>
                          <w:sz w:val="24"/>
                          <w:szCs w:val="24"/>
                        </w:rPr>
                        <w:t>36</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Organizacinių ir techninių elektroninės informacijos saugos (kibernetinio saugumo) priemonių užtikrinimas turi būti grindžiamas grėsmių ir </w:t>
                  </w:r>
                  <w:proofErr w:type="spellStart"/>
                  <w:r w:rsidR="000948ED" w:rsidRPr="000948ED">
                    <w:rPr>
                      <w:rFonts w:eastAsia="Times New Roman" w:cs="Times New Roman"/>
                      <w:spacing w:val="-4"/>
                      <w:sz w:val="24"/>
                      <w:szCs w:val="24"/>
                    </w:rPr>
                    <w:t>pažeidžiamumų</w:t>
                  </w:r>
                  <w:proofErr w:type="spellEnd"/>
                  <w:r w:rsidR="000948ED" w:rsidRPr="000948ED">
                    <w:rPr>
                      <w:rFonts w:eastAsia="Times New Roman" w:cs="Times New Roman"/>
                      <w:spacing w:val="-4"/>
                      <w:sz w:val="24"/>
                      <w:szCs w:val="24"/>
                    </w:rPr>
                    <w:t>, galinčių turėti įtakos elektroninės informacijos saugai (kibernetiniam saugumui), rizikos vertinimu, atsižvelgiant į naujausius technikos pasiekimus.</w:t>
                  </w:r>
                </w:p>
              </w:sdtContent>
            </w:sdt>
            <w:sdt>
              <w:sdtPr>
                <w:rPr>
                  <w:rFonts w:cs="Times New Roman"/>
                  <w:sz w:val="24"/>
                  <w:szCs w:val="24"/>
                </w:rPr>
                <w:alias w:val="37 p."/>
                <w:tag w:val="part_39c77d779ea04515a5b22f3d1c727a97"/>
                <w:id w:val="-648975256"/>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9c77d779ea04515a5b22f3d1c727a97"/>
                      <w:id w:val="-266089443"/>
                      <w:lock w:val="sdtLocked"/>
                    </w:sdtPr>
                    <w:sdtContent>
                      <w:r w:rsidR="000948ED" w:rsidRPr="000948ED">
                        <w:rPr>
                          <w:rFonts w:eastAsia="Times New Roman" w:cs="Times New Roman"/>
                          <w:spacing w:val="-4"/>
                          <w:sz w:val="24"/>
                          <w:szCs w:val="24"/>
                        </w:rPr>
                        <w:t>37</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Turi būti atliekami periodiški, kartą metuose, VK IS infrastruktūros </w:t>
                  </w:r>
                  <w:proofErr w:type="spellStart"/>
                  <w:r w:rsidR="000948ED" w:rsidRPr="000948ED">
                    <w:rPr>
                      <w:rFonts w:eastAsia="Times New Roman" w:cs="Times New Roman"/>
                      <w:spacing w:val="-4"/>
                      <w:sz w:val="24"/>
                      <w:szCs w:val="24"/>
                    </w:rPr>
                    <w:t>pažeidžiamumų</w:t>
                  </w:r>
                  <w:proofErr w:type="spellEnd"/>
                  <w:r w:rsidR="000948ED" w:rsidRPr="000948ED">
                    <w:rPr>
                      <w:rFonts w:eastAsia="Times New Roman" w:cs="Times New Roman"/>
                      <w:spacing w:val="-4"/>
                      <w:sz w:val="24"/>
                      <w:szCs w:val="24"/>
                    </w:rPr>
                    <w:t xml:space="preserve"> patikrinimas. VK IS infrastruktūros pažeidžiamumo patikrinimą atlieka asmuo, atsakingas už kibernetinį saugumą, arba parinkti paslaugų teikėjai. Atlikus infrastruktūros pažeidžiamumo patikrinimą parengiama ataskaita ir parengiamas nustatytų trūkumų šalinimo planas, kurį tvirtina administracijos vadovas.</w:t>
                  </w:r>
                </w:p>
              </w:sdtContent>
            </w:sdt>
            <w:sdt>
              <w:sdtPr>
                <w:rPr>
                  <w:rFonts w:cs="Times New Roman"/>
                  <w:sz w:val="24"/>
                  <w:szCs w:val="24"/>
                </w:rPr>
                <w:alias w:val="38 p."/>
                <w:tag w:val="part_9ae320777c934e93b2409ae29bd6dd2b"/>
                <w:id w:val="144920939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ae320777c934e93b2409ae29bd6dd2b"/>
                      <w:id w:val="645630495"/>
                      <w:lock w:val="sdtLocked"/>
                    </w:sdtPr>
                    <w:sdtContent>
                      <w:r w:rsidR="000948ED" w:rsidRPr="000948ED">
                        <w:rPr>
                          <w:rFonts w:eastAsia="Times New Roman" w:cs="Times New Roman"/>
                          <w:spacing w:val="-4"/>
                          <w:sz w:val="24"/>
                          <w:szCs w:val="24"/>
                        </w:rPr>
                        <w:t>38</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Nustatomi šie VK IS naudojamos programinės įrangos bendrieji reikalavimai:</w:t>
                  </w:r>
                </w:p>
                <w:sdt>
                  <w:sdtPr>
                    <w:rPr>
                      <w:rFonts w:cs="Times New Roman"/>
                      <w:sz w:val="24"/>
                      <w:szCs w:val="24"/>
                    </w:rPr>
                    <w:alias w:val="38.1 pp."/>
                    <w:tag w:val="part_623bff60271948baa54610204c2f22e1"/>
                    <w:id w:val="470796360"/>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23bff60271948baa54610204c2f22e1"/>
                          <w:id w:val="891777185"/>
                          <w:lock w:val="sdtLocked"/>
                        </w:sdtPr>
                        <w:sdtContent>
                          <w:r w:rsidR="000948ED" w:rsidRPr="000948ED">
                            <w:rPr>
                              <w:rFonts w:eastAsia="Times New Roman" w:cs="Times New Roman"/>
                              <w:sz w:val="24"/>
                              <w:szCs w:val="24"/>
                            </w:rPr>
                            <w:t>38.1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naudojama programinė įranga turi atitikti programinės įrangos saugos gerąją praktiką, kuriant programinę įrangą taikomą saugos gerąją praktiką, programinės įrangos kūrimo struktūras, standartus;</w:t>
                      </w:r>
                    </w:p>
                  </w:sdtContent>
                </w:sdt>
                <w:sdt>
                  <w:sdtPr>
                    <w:rPr>
                      <w:rFonts w:cs="Times New Roman"/>
                      <w:sz w:val="24"/>
                      <w:szCs w:val="24"/>
                    </w:rPr>
                    <w:alias w:val="38.2 pp."/>
                    <w:tag w:val="part_afb4d67c3aa7462d9439754bbb177b33"/>
                    <w:id w:val="125500515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afb4d67c3aa7462d9439754bbb177b33"/>
                          <w:id w:val="-562864975"/>
                          <w:lock w:val="sdtLocked"/>
                        </w:sdtPr>
                        <w:sdtContent>
                          <w:r w:rsidR="000948ED" w:rsidRPr="000948ED">
                            <w:rPr>
                              <w:rFonts w:eastAsia="Times New Roman" w:cs="Times New Roman"/>
                              <w:sz w:val="24"/>
                              <w:szCs w:val="24"/>
                            </w:rPr>
                            <w:t>38.2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turi būti laikomasi duomenų saugą užtikrinančių programavimo standartų ir gerosios praktikos;</w:t>
                      </w:r>
                    </w:p>
                  </w:sdtContent>
                </w:sdt>
                <w:sdt>
                  <w:sdtPr>
                    <w:rPr>
                      <w:rFonts w:cs="Times New Roman"/>
                      <w:sz w:val="24"/>
                      <w:szCs w:val="24"/>
                    </w:rPr>
                    <w:alias w:val="38.3 pp."/>
                    <w:tag w:val="part_91f5f2902f984153bb287fd97e0654d3"/>
                    <w:id w:val="-136127997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1f5f2902f984153bb287fd97e0654d3"/>
                          <w:id w:val="1838576895"/>
                          <w:lock w:val="sdtLocked"/>
                        </w:sdtPr>
                        <w:sdtContent>
                          <w:r w:rsidR="000948ED" w:rsidRPr="000948ED">
                            <w:rPr>
                              <w:rFonts w:eastAsia="Times New Roman" w:cs="Times New Roman"/>
                              <w:sz w:val="24"/>
                              <w:szCs w:val="24"/>
                            </w:rPr>
                            <w:t>38.3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programinės įrangos kūrimo, testavimo ir verifikacijos etapai turi vykti atsižvelgiant į pagrindinius saugos reikalavimus;</w:t>
                      </w:r>
                    </w:p>
                  </w:sdtContent>
                </w:sdt>
                <w:sdt>
                  <w:sdtPr>
                    <w:rPr>
                      <w:rFonts w:cs="Times New Roman"/>
                      <w:sz w:val="24"/>
                      <w:szCs w:val="24"/>
                    </w:rPr>
                    <w:alias w:val="38.4 pp."/>
                    <w:tag w:val="part_7beddaa9f7eb4090b7a56eeb8e49fe4b"/>
                    <w:id w:val="-87476276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beddaa9f7eb4090b7a56eeb8e49fe4b"/>
                          <w:id w:val="-1857407976"/>
                          <w:lock w:val="sdtLocked"/>
                        </w:sdtPr>
                        <w:sdtContent>
                          <w:r w:rsidR="000948ED" w:rsidRPr="000948ED">
                            <w:rPr>
                              <w:rFonts w:eastAsia="Times New Roman" w:cs="Times New Roman"/>
                              <w:sz w:val="24"/>
                              <w:szCs w:val="24"/>
                            </w:rPr>
                            <w:t>38.4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prieš pradedant naudoti programinę įrangą, turi būti atliktas šios programinės įrangos pažeidžiamumo, pritaikomumo ir infrastruktūros atsparumo įvertinimas. Programinė įranga negali būti patvirtinta, kol nėra pasiektas reikiamas saugumo lygis.</w:t>
                      </w:r>
                    </w:p>
                  </w:sdtContent>
                </w:sdt>
              </w:sdtContent>
            </w:sdt>
            <w:sdt>
              <w:sdtPr>
                <w:rPr>
                  <w:rFonts w:cs="Times New Roman"/>
                  <w:sz w:val="24"/>
                  <w:szCs w:val="24"/>
                </w:rPr>
                <w:alias w:val="39 p."/>
                <w:tag w:val="part_e87700d8d16d4abc9a5574c82b33b50e"/>
                <w:id w:val="-33553592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87700d8d16d4abc9a5574c82b33b50e"/>
                      <w:id w:val="355012704"/>
                      <w:lock w:val="sdtLocked"/>
                    </w:sdtPr>
                    <w:sdtContent>
                      <w:r w:rsidR="000948ED" w:rsidRPr="000948ED">
                        <w:rPr>
                          <w:rFonts w:eastAsia="Times New Roman" w:cs="Times New Roman"/>
                          <w:spacing w:val="-4"/>
                          <w:sz w:val="24"/>
                          <w:szCs w:val="24"/>
                        </w:rPr>
                        <w:t>39</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Metodai ir priemonės, kurios taikomos užtikrinant prieigą prie VK IS:</w:t>
                  </w:r>
                </w:p>
                <w:sdt>
                  <w:sdtPr>
                    <w:rPr>
                      <w:rFonts w:cs="Times New Roman"/>
                      <w:sz w:val="24"/>
                      <w:szCs w:val="24"/>
                    </w:rPr>
                    <w:alias w:val="39.1 pp."/>
                    <w:tag w:val="part_95d938ba74764037a8f79742f9584786"/>
                    <w:id w:val="139084067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5d938ba74764037a8f79742f9584786"/>
                          <w:id w:val="1966386793"/>
                          <w:lock w:val="sdtLocked"/>
                        </w:sdtPr>
                        <w:sdtContent>
                          <w:r w:rsidR="000948ED" w:rsidRPr="000948ED">
                            <w:rPr>
                              <w:rFonts w:eastAsia="Times New Roman" w:cs="Times New Roman"/>
                              <w:sz w:val="24"/>
                              <w:szCs w:val="24"/>
                            </w:rPr>
                            <w:t>39.1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naudotojai privalo turėti galimybę naudotis tik tokiomis teisėmis ir tais duomenimis, kurie jiems numatyti suteikus prieigos prie VK IS teises, įgyvendinant principą „būtina žinoti“;</w:t>
                      </w:r>
                    </w:p>
                  </w:sdtContent>
                </w:sdt>
                <w:sdt>
                  <w:sdtPr>
                    <w:rPr>
                      <w:rFonts w:cs="Times New Roman"/>
                      <w:sz w:val="24"/>
                      <w:szCs w:val="24"/>
                    </w:rPr>
                    <w:alias w:val="39.2 pp."/>
                    <w:tag w:val="part_6b8a512a9cb84ffe9a828766f4c1e6fb"/>
                    <w:id w:val="-205707913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b8a512a9cb84ffe9a828766f4c1e6fb"/>
                          <w:id w:val="367344456"/>
                          <w:lock w:val="sdtLocked"/>
                        </w:sdtPr>
                        <w:sdtContent>
                          <w:r w:rsidR="000948ED" w:rsidRPr="000948ED">
                            <w:rPr>
                              <w:rFonts w:eastAsia="Times New Roman" w:cs="Times New Roman"/>
                              <w:sz w:val="24"/>
                              <w:szCs w:val="24"/>
                            </w:rPr>
                            <w:t>39.2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prieigos prie VK IS elektroninės informacijos teises suteikia, apriboja ar panaikina įgalioti VK IS administratoriai;</w:t>
                      </w:r>
                    </w:p>
                  </w:sdtContent>
                </w:sdt>
                <w:sdt>
                  <w:sdtPr>
                    <w:rPr>
                      <w:rFonts w:cs="Times New Roman"/>
                      <w:sz w:val="24"/>
                      <w:szCs w:val="24"/>
                    </w:rPr>
                    <w:alias w:val="39.3 pp."/>
                    <w:tag w:val="part_f18287d6012145699835819ea86cdf26"/>
                    <w:id w:val="106229240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18287d6012145699835819ea86cdf26"/>
                          <w:id w:val="-155075407"/>
                          <w:lock w:val="sdtLocked"/>
                        </w:sdtPr>
                        <w:sdtContent>
                          <w:r w:rsidR="000948ED" w:rsidRPr="000948ED">
                            <w:rPr>
                              <w:rFonts w:eastAsia="Times New Roman" w:cs="Times New Roman"/>
                              <w:sz w:val="24"/>
                              <w:szCs w:val="24"/>
                            </w:rPr>
                            <w:t>39.3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priežiūros funkcijos turi būti atliekamos naudojant tam skirtą administratoriaus paskyrą, kuria naudojantis nebūtų galima atlikti VK IS naudotojo funkcijų;</w:t>
                      </w:r>
                    </w:p>
                  </w:sdtContent>
                </w:sdt>
                <w:sdt>
                  <w:sdtPr>
                    <w:rPr>
                      <w:rFonts w:cs="Times New Roman"/>
                      <w:sz w:val="24"/>
                      <w:szCs w:val="24"/>
                    </w:rPr>
                    <w:alias w:val="39.4 pp."/>
                    <w:tag w:val="part_9ce52dd200fb4492a6709ed6a4ea5338"/>
                    <w:id w:val="-337390510"/>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ce52dd200fb4492a6709ed6a4ea5338"/>
                          <w:id w:val="-1154763802"/>
                          <w:lock w:val="sdtLocked"/>
                        </w:sdtPr>
                        <w:sdtContent>
                          <w:r w:rsidR="000948ED" w:rsidRPr="000948ED">
                            <w:rPr>
                              <w:rFonts w:eastAsia="Times New Roman" w:cs="Times New Roman"/>
                              <w:sz w:val="24"/>
                              <w:szCs w:val="24"/>
                            </w:rPr>
                            <w:t>39.4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naudotojas turi būti unikaliai identifikuojamas – naudotojas turi patvirtinti savo tapatybę slaptažodžiu, naudotojui suteiktas pirminis slaptažodis turi būti pakeistas pirmo prisijungimo metu. Slaptažodžiai sudaromi, keičiami ir jų galiojimo trukmė nustatoma vadovaujantis saugos politiką įgyvendinančiais dokumentais (VK IS naudotojų administravimo taisyklėmis);</w:t>
                      </w:r>
                    </w:p>
                  </w:sdtContent>
                </w:sdt>
                <w:sdt>
                  <w:sdtPr>
                    <w:rPr>
                      <w:rFonts w:cs="Times New Roman"/>
                      <w:sz w:val="24"/>
                      <w:szCs w:val="24"/>
                    </w:rPr>
                    <w:alias w:val="39.5 pp."/>
                    <w:tag w:val="part_2e83727f8c0e4cf6862ffb10f1f0ab8e"/>
                    <w:id w:val="94843998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e83727f8c0e4cf6862ffb10f1f0ab8e"/>
                          <w:id w:val="-1287736390"/>
                          <w:lock w:val="sdtLocked"/>
                        </w:sdtPr>
                        <w:sdtContent>
                          <w:r w:rsidR="000948ED" w:rsidRPr="000948ED">
                            <w:rPr>
                              <w:rFonts w:eastAsia="Times New Roman" w:cs="Times New Roman"/>
                              <w:sz w:val="24"/>
                              <w:szCs w:val="24"/>
                            </w:rPr>
                            <w:t>39.5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teisė dirbti su konkrečia VK IS elektronine informacija suteikiama konkrečiam VK IS naudotojui;</w:t>
                      </w:r>
                    </w:p>
                  </w:sdtContent>
                </w:sdt>
                <w:sdt>
                  <w:sdtPr>
                    <w:rPr>
                      <w:rFonts w:cs="Times New Roman"/>
                      <w:sz w:val="24"/>
                      <w:szCs w:val="24"/>
                    </w:rPr>
                    <w:alias w:val="39.6 pp."/>
                    <w:tag w:val="part_4c74183b9cc84981b39d7bdd8c4d262b"/>
                    <w:id w:val="-50066263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4c74183b9cc84981b39d7bdd8c4d262b"/>
                          <w:id w:val="1847361536"/>
                          <w:lock w:val="sdtLocked"/>
                        </w:sdtPr>
                        <w:sdtContent>
                          <w:r w:rsidR="000948ED" w:rsidRPr="000948ED">
                            <w:rPr>
                              <w:rFonts w:eastAsia="Times New Roman" w:cs="Times New Roman"/>
                              <w:sz w:val="24"/>
                              <w:szCs w:val="24"/>
                            </w:rPr>
                            <w:t>39.6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pasibaigus VK IS naudotojo darbo santykiams, teisė naudotis elektronine informacija turi būti automatiškai panaikinta. VK IS naudotojui prieiga prie VK IS turi būti ribojama ar sustabdoma, kai vyksta VK IS naudotojo veiklos tyrimas arba keičiasi jo atliekamos ir (arba) pareigybės aprašyme nustatytos funkcijos;</w:t>
                      </w:r>
                    </w:p>
                  </w:sdtContent>
                </w:sdt>
                <w:sdt>
                  <w:sdtPr>
                    <w:rPr>
                      <w:rFonts w:cs="Times New Roman"/>
                      <w:sz w:val="24"/>
                      <w:szCs w:val="24"/>
                    </w:rPr>
                    <w:alias w:val="39.7 pp."/>
                    <w:tag w:val="part_1e3c22fdf6b44b818a4643a0a778dec8"/>
                    <w:id w:val="135059925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e3c22fdf6b44b818a4643a0a778dec8"/>
                          <w:id w:val="1856536586"/>
                          <w:lock w:val="sdtLocked"/>
                        </w:sdtPr>
                        <w:sdtContent>
                          <w:r w:rsidR="000948ED" w:rsidRPr="000948ED">
                            <w:rPr>
                              <w:rFonts w:eastAsia="Times New Roman" w:cs="Times New Roman"/>
                              <w:sz w:val="24"/>
                              <w:szCs w:val="24"/>
                            </w:rPr>
                            <w:t>39.7</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baigus darbą, turi būti imamasi priemonių, kad su elektronine informacija negalėtų susipažinti pašaliniai asmenys: atsijungiama nuo VK IS, užrakinamas kompiuteris ar kitas įrenginys;</w:t>
                      </w:r>
                    </w:p>
                  </w:sdtContent>
                </w:sdt>
                <w:sdt>
                  <w:sdtPr>
                    <w:rPr>
                      <w:rFonts w:cs="Times New Roman"/>
                      <w:sz w:val="24"/>
                      <w:szCs w:val="24"/>
                    </w:rPr>
                    <w:alias w:val="39.8 pp."/>
                    <w:tag w:val="part_98e8ed1119ba4f6ab2fdd74d4e0ff104"/>
                    <w:id w:val="64062740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8e8ed1119ba4f6ab2fdd74d4e0ff104"/>
                          <w:id w:val="-1874840129"/>
                          <w:lock w:val="sdtLocked"/>
                        </w:sdtPr>
                        <w:sdtContent>
                          <w:r w:rsidR="000948ED" w:rsidRPr="000948ED">
                            <w:rPr>
                              <w:rFonts w:eastAsia="Times New Roman" w:cs="Times New Roman"/>
                              <w:sz w:val="24"/>
                              <w:szCs w:val="24"/>
                            </w:rPr>
                            <w:t>39.8</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naudotojui 15 min. neatliekant jokių veiksmų, VK IS turi užsirakinti, kad toliau naudotis VK IS būtų galima tik pakartojus tapatybės nustatymo ir autentiškumo patvirtinimo veiksmus;</w:t>
                      </w:r>
                    </w:p>
                  </w:sdtContent>
                </w:sdt>
                <w:sdt>
                  <w:sdtPr>
                    <w:rPr>
                      <w:rFonts w:cs="Times New Roman"/>
                      <w:sz w:val="24"/>
                      <w:szCs w:val="24"/>
                    </w:rPr>
                    <w:alias w:val="39.9 pp."/>
                    <w:tag w:val="part_d5c31f4a8c514e58be0bd973057d7167"/>
                    <w:id w:val="845129224"/>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5c31f4a8c514e58be0bd973057d7167"/>
                          <w:id w:val="1103236527"/>
                          <w:lock w:val="sdtLocked"/>
                        </w:sdtPr>
                        <w:sdtContent>
                          <w:r w:rsidR="000948ED" w:rsidRPr="000948ED">
                            <w:rPr>
                              <w:rFonts w:eastAsia="Times New Roman" w:cs="Times New Roman"/>
                              <w:sz w:val="24"/>
                              <w:szCs w:val="24"/>
                            </w:rPr>
                            <w:t>39.9</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prisijungimo prie kompiuterių tinklo laikas ir trukmė nėra ribojami, VK IS pasiekiamos visą parą.</w:t>
                      </w:r>
                    </w:p>
                  </w:sdtContent>
                </w:sdt>
              </w:sdtContent>
            </w:sdt>
            <w:sdt>
              <w:sdtPr>
                <w:rPr>
                  <w:rFonts w:cs="Times New Roman"/>
                  <w:sz w:val="24"/>
                  <w:szCs w:val="24"/>
                </w:rPr>
                <w:alias w:val="40 p."/>
                <w:tag w:val="part_d23a32b3e5cb417dad031b1fc034825b"/>
                <w:id w:val="-1610425384"/>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23a32b3e5cb417dad031b1fc034825b"/>
                      <w:id w:val="-1293903058"/>
                      <w:lock w:val="sdtLocked"/>
                    </w:sdtPr>
                    <w:sdtContent>
                      <w:r w:rsidR="000948ED" w:rsidRPr="000948ED">
                        <w:rPr>
                          <w:rFonts w:eastAsia="Times New Roman" w:cs="Times New Roman"/>
                          <w:spacing w:val="-4"/>
                          <w:sz w:val="24"/>
                          <w:szCs w:val="24"/>
                        </w:rPr>
                        <w:t>40</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Programinės įrangos, skirtos VK IS ir kompiuterizuotas darbo vietas, įskaitant mobiliuosius įrenginius (toliau – KDV), apsaugoti nuo kenksmingos programinės įrangos (virusų, programinės įrangos, skirtos šnipinėjimui, nepageidaujamo elektroninio pašto ir panašiai), naudojimo nuostatos ir jos atnaujinimo reikalavimai:</w:t>
                  </w:r>
                </w:p>
                <w:sdt>
                  <w:sdtPr>
                    <w:rPr>
                      <w:rFonts w:cs="Times New Roman"/>
                      <w:sz w:val="24"/>
                      <w:szCs w:val="24"/>
                    </w:rPr>
                    <w:alias w:val="40.1 pp."/>
                    <w:tag w:val="part_033e02e72158491fa78e701e037f886a"/>
                    <w:id w:val="110476692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033e02e72158491fa78e701e037f886a"/>
                          <w:id w:val="-1551841312"/>
                          <w:lock w:val="sdtLocked"/>
                        </w:sdtPr>
                        <w:sdtContent>
                          <w:r w:rsidR="000948ED" w:rsidRPr="000948ED">
                            <w:rPr>
                              <w:rFonts w:eastAsia="Times New Roman" w:cs="Times New Roman"/>
                              <w:sz w:val="24"/>
                              <w:szCs w:val="24"/>
                            </w:rPr>
                            <w:t>40.1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ir KDV turi būti įdiegtos centralizuotai valdomos kenksmingos programinės įrangos aptikimo priemonės. Šių priemonių duomenų bazės reguliariai, bet ne rečiau kaip kas 24 valandas, turi būti automatiniu būdu atnaujinamos;</w:t>
                      </w:r>
                    </w:p>
                  </w:sdtContent>
                </w:sdt>
                <w:sdt>
                  <w:sdtPr>
                    <w:rPr>
                      <w:rFonts w:cs="Times New Roman"/>
                      <w:sz w:val="24"/>
                      <w:szCs w:val="24"/>
                    </w:rPr>
                    <w:alias w:val="40.2 pp."/>
                    <w:tag w:val="part_0c34e864dd1e486986df5e4ebc5cbd2b"/>
                    <w:id w:val="163490308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0c34e864dd1e486986df5e4ebc5cbd2b"/>
                          <w:id w:val="1095283542"/>
                          <w:lock w:val="sdtLocked"/>
                        </w:sdtPr>
                        <w:sdtContent>
                          <w:r w:rsidR="000948ED" w:rsidRPr="000948ED">
                            <w:rPr>
                              <w:rFonts w:eastAsia="Times New Roman" w:cs="Times New Roman"/>
                              <w:sz w:val="24"/>
                              <w:szCs w:val="24"/>
                            </w:rPr>
                            <w:t>40.2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naudotojų kompiuteriuose naudojama įranga, skirta KDV apsaugoti nuo kenksmingos programinės įrangos, turi apsaugoti ir elektroninio pašto programinę įrangą nuo nepageidaujamo pašto ar kenksmingų programų patekimo į KDV;</w:t>
                      </w:r>
                    </w:p>
                  </w:sdtContent>
                </w:sdt>
                <w:sdt>
                  <w:sdtPr>
                    <w:rPr>
                      <w:rFonts w:cs="Times New Roman"/>
                      <w:sz w:val="24"/>
                      <w:szCs w:val="24"/>
                    </w:rPr>
                    <w:alias w:val="40.3 pp."/>
                    <w:tag w:val="part_8285357dd1b44bb9aae58489969558af"/>
                    <w:id w:val="29279928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285357dd1b44bb9aae58489969558af"/>
                          <w:id w:val="-1012535573"/>
                          <w:lock w:val="sdtLocked"/>
                        </w:sdtPr>
                        <w:sdtContent>
                          <w:r w:rsidR="000948ED" w:rsidRPr="000948ED">
                            <w:rPr>
                              <w:rFonts w:eastAsia="Times New Roman" w:cs="Times New Roman"/>
                              <w:sz w:val="24"/>
                              <w:szCs w:val="24"/>
                            </w:rPr>
                            <w:t>40.3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atsiradus požymių, kad KDV yra kenksmingų programų, turi būti patikrinami visi KDV diskai, naudojama programinė įranga, skirta VK IS ir KDV apsaugoti nuo kenksmingos programinės įrangos;</w:t>
                      </w:r>
                    </w:p>
                  </w:sdtContent>
                </w:sdt>
                <w:sdt>
                  <w:sdtPr>
                    <w:rPr>
                      <w:rFonts w:cs="Times New Roman"/>
                      <w:sz w:val="24"/>
                      <w:szCs w:val="24"/>
                    </w:rPr>
                    <w:alias w:val="40.4 pp."/>
                    <w:tag w:val="part_dfedddabbbb84888bebf6c439417a101"/>
                    <w:id w:val="-11976408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fedddabbbb84888bebf6c439417a101"/>
                          <w:id w:val="-267625177"/>
                          <w:lock w:val="sdtLocked"/>
                        </w:sdtPr>
                        <w:sdtContent>
                          <w:r w:rsidR="000948ED" w:rsidRPr="000948ED">
                            <w:rPr>
                              <w:rFonts w:eastAsia="Times New Roman" w:cs="Times New Roman"/>
                              <w:sz w:val="24"/>
                              <w:szCs w:val="24"/>
                            </w:rPr>
                            <w:t>40.4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KDV esančios programinės įrangos, skirtos VK IS ir KDV apsaugoti nuo kenksmingos programinės įrangos, nustatymai turi būti parinkti pagal rekomenduojamus tokios programinės įrangos gamintojų reikalavimus arba pagal administratoriaus ar kitų institucijų rekomendacijas;</w:t>
                      </w:r>
                    </w:p>
                  </w:sdtContent>
                </w:sdt>
                <w:sdt>
                  <w:sdtPr>
                    <w:rPr>
                      <w:rFonts w:cs="Times New Roman"/>
                      <w:sz w:val="24"/>
                      <w:szCs w:val="24"/>
                    </w:rPr>
                    <w:alias w:val="40.5 pp."/>
                    <w:tag w:val="part_48dd772519f84822bdef20008d9cfca0"/>
                    <w:id w:val="178592012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48dd772519f84822bdef20008d9cfca0"/>
                          <w:id w:val="1513333369"/>
                          <w:lock w:val="sdtLocked"/>
                        </w:sdtPr>
                        <w:sdtContent>
                          <w:r w:rsidR="000948ED" w:rsidRPr="000948ED">
                            <w:rPr>
                              <w:rFonts w:eastAsia="Times New Roman" w:cs="Times New Roman"/>
                              <w:sz w:val="24"/>
                              <w:szCs w:val="24"/>
                            </w:rPr>
                            <w:t>40.5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programinės įrangos konfigūravimas turi būti apsaugotas slaptažodžiu;</w:t>
                      </w:r>
                    </w:p>
                  </w:sdtContent>
                </w:sdt>
                <w:sdt>
                  <w:sdtPr>
                    <w:rPr>
                      <w:rFonts w:cs="Times New Roman"/>
                      <w:sz w:val="24"/>
                      <w:szCs w:val="24"/>
                    </w:rPr>
                    <w:alias w:val="40.6 pp."/>
                    <w:tag w:val="part_1d32fe35d7504e31968c61cab1f88679"/>
                    <w:id w:val="-8283628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d32fe35d7504e31968c61cab1f88679"/>
                          <w:id w:val="-1474443071"/>
                          <w:lock w:val="sdtLocked"/>
                        </w:sdtPr>
                        <w:sdtContent>
                          <w:r w:rsidR="000948ED" w:rsidRPr="000948ED">
                            <w:rPr>
                              <w:rFonts w:eastAsia="Times New Roman" w:cs="Times New Roman"/>
                              <w:sz w:val="24"/>
                              <w:szCs w:val="24"/>
                            </w:rPr>
                            <w:t>40.6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kenksmingos programinės įrangos aptikimo priemonės turi automatiškai informuoti atsakinguosius darbuotojus apie tai, kuriose VK IS ar KDV ji netinkamai funkcionuoja, yra išjungta arba laiku neatsinaujina;</w:t>
                      </w:r>
                    </w:p>
                  </w:sdtContent>
                </w:sdt>
                <w:sdt>
                  <w:sdtPr>
                    <w:rPr>
                      <w:rFonts w:cs="Times New Roman"/>
                      <w:sz w:val="24"/>
                      <w:szCs w:val="24"/>
                    </w:rPr>
                    <w:alias w:val="40.7 pp."/>
                    <w:tag w:val="part_74a8e5d635c04d888ee8e40e23e1015c"/>
                    <w:id w:val="-1552379958"/>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4a8e5d635c04d888ee8e40e23e1015c"/>
                          <w:id w:val="-293375542"/>
                          <w:lock w:val="sdtLocked"/>
                        </w:sdtPr>
                        <w:sdtContent>
                          <w:r w:rsidR="000948ED" w:rsidRPr="000948ED">
                            <w:rPr>
                              <w:rFonts w:eastAsia="Times New Roman" w:cs="Times New Roman"/>
                              <w:sz w:val="24"/>
                              <w:szCs w:val="24"/>
                            </w:rPr>
                            <w:t>40.7</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kenksmingos programinės įrangos aptikimo priemonės turi veikti nuolat ir realiu laiku.</w:t>
                      </w:r>
                    </w:p>
                  </w:sdtContent>
                </w:sdt>
              </w:sdtContent>
            </w:sdt>
            <w:sdt>
              <w:sdtPr>
                <w:rPr>
                  <w:rFonts w:cs="Times New Roman"/>
                  <w:sz w:val="24"/>
                  <w:szCs w:val="24"/>
                </w:rPr>
                <w:alias w:val="41 p."/>
                <w:tag w:val="part_580e4266b8fb424d9ad3ba2ceb23182c"/>
                <w:id w:val="60169648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80e4266b8fb424d9ad3ba2ceb23182c"/>
                      <w:id w:val="1235124456"/>
                      <w:lock w:val="sdtLocked"/>
                    </w:sdtPr>
                    <w:sdtContent>
                      <w:r w:rsidR="000948ED" w:rsidRPr="000948ED">
                        <w:rPr>
                          <w:rFonts w:eastAsia="Times New Roman" w:cs="Times New Roman"/>
                          <w:spacing w:val="-4"/>
                          <w:sz w:val="24"/>
                          <w:szCs w:val="24"/>
                        </w:rPr>
                        <w:t>41</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Programinės įrangos, įdiegtos KDV ir tarnybinėse stotyse (VK IS), naudojimo nuostatos:</w:t>
                  </w:r>
                </w:p>
                <w:sdt>
                  <w:sdtPr>
                    <w:rPr>
                      <w:rFonts w:cs="Times New Roman"/>
                      <w:sz w:val="24"/>
                      <w:szCs w:val="24"/>
                    </w:rPr>
                    <w:alias w:val="41.1 pp."/>
                    <w:tag w:val="part_184553cf40324b6fba919a56f4f62d65"/>
                    <w:id w:val="-192587480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84553cf40324b6fba919a56f4f62d65"/>
                          <w:id w:val="-1640792620"/>
                          <w:lock w:val="sdtLocked"/>
                        </w:sdtPr>
                        <w:sdtContent>
                          <w:r w:rsidR="000948ED" w:rsidRPr="000948ED">
                            <w:rPr>
                              <w:rFonts w:eastAsia="Times New Roman" w:cs="Times New Roman"/>
                              <w:sz w:val="24"/>
                              <w:szCs w:val="24"/>
                            </w:rPr>
                            <w:t>41.1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ir KDV gali būti naudojama tik legali informacinės sistemos funkcijoms atlikti būtina programinė įranga;</w:t>
                      </w:r>
                    </w:p>
                  </w:sdtContent>
                </w:sdt>
                <w:sdt>
                  <w:sdtPr>
                    <w:rPr>
                      <w:rFonts w:cs="Times New Roman"/>
                      <w:sz w:val="24"/>
                      <w:szCs w:val="24"/>
                    </w:rPr>
                    <w:alias w:val="41.2 pp."/>
                    <w:tag w:val="part_e64293ed97504c1d86478762f9daaf49"/>
                    <w:id w:val="-161936448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64293ed97504c1d86478762f9daaf49"/>
                          <w:id w:val="1188330197"/>
                          <w:lock w:val="sdtLocked"/>
                        </w:sdtPr>
                        <w:sdtContent>
                          <w:r w:rsidR="000948ED" w:rsidRPr="000948ED">
                            <w:rPr>
                              <w:rFonts w:eastAsia="Times New Roman" w:cs="Times New Roman"/>
                              <w:sz w:val="24"/>
                              <w:szCs w:val="24"/>
                            </w:rPr>
                            <w:t>41.2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draudžiama diegti ir naudoti bet kokią programinę įrangą, keisti sistemos, kompiuterio ar programinės įrangos sistemų nustatymus. Programinę įrangą, reikalingą VK IS naudotojo funkcijoms atlikti, KDV diegia, atnaujina, kontroliuoja ir prižiūri administratorius. Kiti asmenys (paslaugų teikėjų specialistai) gali diegti programinę įrangą tik administratoriaus prižiūrimi;</w:t>
                      </w:r>
                    </w:p>
                  </w:sdtContent>
                </w:sdt>
                <w:sdt>
                  <w:sdtPr>
                    <w:rPr>
                      <w:rFonts w:cs="Times New Roman"/>
                      <w:sz w:val="24"/>
                      <w:szCs w:val="24"/>
                    </w:rPr>
                    <w:alias w:val="41.3 pp."/>
                    <w:tag w:val="part_cec91d76bda54f259f87e111153883e2"/>
                    <w:id w:val="-2026234906"/>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ec91d76bda54f259f87e111153883e2"/>
                          <w:id w:val="-1248955118"/>
                          <w:lock w:val="sdtLocked"/>
                        </w:sdtPr>
                        <w:sdtContent>
                          <w:r w:rsidR="000948ED" w:rsidRPr="000948ED">
                            <w:rPr>
                              <w:rFonts w:eastAsia="Times New Roman" w:cs="Times New Roman"/>
                              <w:sz w:val="24"/>
                              <w:szCs w:val="24"/>
                            </w:rPr>
                            <w:t>41.3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draudžiama diegti ir naudoti programinę įrangą, nesusijusią su VK IS valdytojo ir tvarkytojo veikla ar VK IS naudotojo atliekamomis funkcijomis (žaidimų, failų siuntimo, internetinių pokalbių programas ir kt.);</w:t>
                      </w:r>
                    </w:p>
                  </w:sdtContent>
                </w:sdt>
                <w:sdt>
                  <w:sdtPr>
                    <w:rPr>
                      <w:rFonts w:cs="Times New Roman"/>
                      <w:sz w:val="24"/>
                      <w:szCs w:val="24"/>
                    </w:rPr>
                    <w:alias w:val="41.4 pp."/>
                    <w:tag w:val="part_c399254e6b434acf86f44450dda0a4e4"/>
                    <w:id w:val="-93860084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399254e6b434acf86f44450dda0a4e4"/>
                          <w:id w:val="-1939821549"/>
                          <w:lock w:val="sdtLocked"/>
                        </w:sdtPr>
                        <w:sdtContent>
                          <w:r w:rsidR="000948ED" w:rsidRPr="000948ED">
                            <w:rPr>
                              <w:rFonts w:eastAsia="Times New Roman" w:cs="Times New Roman"/>
                              <w:sz w:val="24"/>
                              <w:szCs w:val="24"/>
                            </w:rPr>
                            <w:t>41.4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naudojama programinė įranga, leidžianti atlikti VK IS naudojamų kompiuterių tinklų stebėseną ir užtikrinanti šių tinklų saugos prevencines priemones;</w:t>
                      </w:r>
                    </w:p>
                  </w:sdtContent>
                </w:sdt>
                <w:sdt>
                  <w:sdtPr>
                    <w:rPr>
                      <w:rFonts w:cs="Times New Roman"/>
                      <w:sz w:val="24"/>
                      <w:szCs w:val="24"/>
                    </w:rPr>
                    <w:alias w:val="41.5 pp."/>
                    <w:tag w:val="part_d7d34406c50d4b48955ff1d400b4e253"/>
                    <w:id w:val="-163702611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7d34406c50d4b48955ff1d400b4e253"/>
                          <w:id w:val="-1781870234"/>
                          <w:lock w:val="sdtLocked"/>
                        </w:sdtPr>
                        <w:sdtContent>
                          <w:r w:rsidR="000948ED" w:rsidRPr="000948ED">
                            <w:rPr>
                              <w:rFonts w:eastAsia="Times New Roman" w:cs="Times New Roman"/>
                              <w:sz w:val="24"/>
                              <w:szCs w:val="24"/>
                            </w:rPr>
                            <w:t>41.5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programinė įranga yra nuolat atnaujinama laikantis gamintojo reikalavimų;</w:t>
                      </w:r>
                    </w:p>
                  </w:sdtContent>
                </w:sdt>
                <w:sdt>
                  <w:sdtPr>
                    <w:rPr>
                      <w:rFonts w:cs="Times New Roman"/>
                      <w:sz w:val="24"/>
                      <w:szCs w:val="24"/>
                    </w:rPr>
                    <w:alias w:val="41.6 pp."/>
                    <w:tag w:val="part_6ffd7f13fc0946b0ba2fa76bfde03421"/>
                    <w:id w:val="115279372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ffd7f13fc0946b0ba2fa76bfde03421"/>
                          <w:id w:val="809133567"/>
                          <w:lock w:val="sdtLocked"/>
                        </w:sdtPr>
                        <w:sdtContent>
                          <w:r w:rsidR="000948ED" w:rsidRPr="000948ED">
                            <w:rPr>
                              <w:rFonts w:eastAsia="Times New Roman" w:cs="Times New Roman"/>
                              <w:sz w:val="24"/>
                              <w:szCs w:val="24"/>
                            </w:rPr>
                            <w:t>41.6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KDV programinė įranga, jos sertifikatai ir licencijos kasmet turi būti inventorizuojami.</w:t>
                      </w:r>
                    </w:p>
                  </w:sdtContent>
                </w:sdt>
              </w:sdtContent>
            </w:sdt>
            <w:sdt>
              <w:sdtPr>
                <w:rPr>
                  <w:rFonts w:cs="Times New Roman"/>
                  <w:sz w:val="24"/>
                  <w:szCs w:val="24"/>
                </w:rPr>
                <w:alias w:val="42 p."/>
                <w:tag w:val="part_f69d4834aa0a4071bb1831b71892022f"/>
                <w:id w:val="2032759554"/>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69d4834aa0a4071bb1831b71892022f"/>
                      <w:id w:val="-2031330375"/>
                      <w:lock w:val="sdtLocked"/>
                    </w:sdtPr>
                    <w:sdtContent>
                      <w:r w:rsidR="000948ED" w:rsidRPr="000948ED">
                        <w:rPr>
                          <w:rFonts w:eastAsia="Times New Roman" w:cs="Times New Roman"/>
                          <w:spacing w:val="-4"/>
                          <w:sz w:val="24"/>
                          <w:szCs w:val="24"/>
                        </w:rPr>
                        <w:t>42</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Kompiuterių tinklo filtravimo įrangos (užkardų, turinio kontrolės sistemų, įgaliotųjų serverių (angl. </w:t>
                  </w:r>
                  <w:proofErr w:type="spellStart"/>
                  <w:r w:rsidR="000948ED" w:rsidRPr="000948ED">
                    <w:rPr>
                      <w:rFonts w:eastAsia="Times New Roman" w:cs="Times New Roman"/>
                      <w:i/>
                      <w:iCs/>
                      <w:spacing w:val="-4"/>
                      <w:sz w:val="24"/>
                      <w:szCs w:val="24"/>
                    </w:rPr>
                    <w:t>proxy</w:t>
                  </w:r>
                  <w:proofErr w:type="spellEnd"/>
                  <w:r w:rsidR="000948ED" w:rsidRPr="000948ED">
                    <w:rPr>
                      <w:rFonts w:eastAsia="Times New Roman" w:cs="Times New Roman"/>
                      <w:spacing w:val="-4"/>
                      <w:sz w:val="24"/>
                      <w:szCs w:val="24"/>
                    </w:rPr>
                    <w:t>) ir kitų pagrindinės naudojimo nuostatos:</w:t>
                  </w:r>
                </w:p>
                <w:sdt>
                  <w:sdtPr>
                    <w:rPr>
                      <w:rFonts w:cs="Times New Roman"/>
                      <w:sz w:val="24"/>
                      <w:szCs w:val="24"/>
                    </w:rPr>
                    <w:alias w:val="42.1 pp."/>
                    <w:tag w:val="part_5f92f520e97a43c08c6e5168c81b3ba6"/>
                    <w:id w:val="100540288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f92f520e97a43c08c6e5168c81b3ba6"/>
                          <w:id w:val="425006331"/>
                          <w:lock w:val="sdtLocked"/>
                        </w:sdtPr>
                        <w:sdtContent>
                          <w:r w:rsidR="000948ED" w:rsidRPr="000948ED">
                            <w:rPr>
                              <w:rFonts w:eastAsia="Times New Roman" w:cs="Times New Roman"/>
                              <w:sz w:val="24"/>
                              <w:szCs w:val="24"/>
                            </w:rPr>
                            <w:t>42.1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ir kompiuterių tinklas nuo viešųjų elektroninių ryšio tinklų turi būti atskirti užkardų bei įsilaužimų aptikimo ir prevencijos įranga. Užkardų įvykių žurnalai turi būti reguliariai analizuojami;</w:t>
                      </w:r>
                    </w:p>
                  </w:sdtContent>
                </w:sdt>
                <w:sdt>
                  <w:sdtPr>
                    <w:rPr>
                      <w:rFonts w:cs="Times New Roman"/>
                      <w:sz w:val="24"/>
                      <w:szCs w:val="24"/>
                    </w:rPr>
                    <w:alias w:val="42.2 pp."/>
                    <w:tag w:val="part_c996642709e1489f8644545d4ca442d6"/>
                    <w:id w:val="-116092202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996642709e1489f8644545d4ca442d6"/>
                          <w:id w:val="-775567155"/>
                          <w:lock w:val="sdtLocked"/>
                        </w:sdtPr>
                        <w:sdtContent>
                          <w:r w:rsidR="000948ED" w:rsidRPr="000948ED">
                            <w:rPr>
                              <w:rFonts w:eastAsia="Times New Roman" w:cs="Times New Roman"/>
                              <w:sz w:val="24"/>
                              <w:szCs w:val="24"/>
                            </w:rPr>
                            <w:t>42.2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VK IS programinė įranga turi turėti apsaugą nuo pagrindinių per tinklą vykdomų atakų: SQL </w:t>
                      </w:r>
                      <w:proofErr w:type="spellStart"/>
                      <w:r w:rsidR="000948ED" w:rsidRPr="000948ED">
                        <w:rPr>
                          <w:rFonts w:eastAsia="Times New Roman" w:cs="Times New Roman"/>
                          <w:spacing w:val="-4"/>
                          <w:sz w:val="24"/>
                          <w:szCs w:val="24"/>
                        </w:rPr>
                        <w:t>įskverbties</w:t>
                      </w:r>
                      <w:proofErr w:type="spellEnd"/>
                      <w:r w:rsidR="000948ED" w:rsidRPr="000948ED">
                        <w:rPr>
                          <w:rFonts w:eastAsia="Times New Roman" w:cs="Times New Roman"/>
                          <w:spacing w:val="-4"/>
                          <w:sz w:val="24"/>
                          <w:szCs w:val="24"/>
                        </w:rPr>
                        <w:t xml:space="preserve"> (angl. SQL </w:t>
                      </w:r>
                      <w:proofErr w:type="spellStart"/>
                      <w:r w:rsidR="000948ED" w:rsidRPr="000948ED">
                        <w:rPr>
                          <w:rFonts w:eastAsia="Times New Roman" w:cs="Times New Roman"/>
                          <w:i/>
                          <w:iCs/>
                          <w:spacing w:val="-4"/>
                          <w:sz w:val="24"/>
                          <w:szCs w:val="24"/>
                        </w:rPr>
                        <w:t>injection</w:t>
                      </w:r>
                      <w:proofErr w:type="spellEnd"/>
                      <w:r w:rsidR="000948ED" w:rsidRPr="000948ED">
                        <w:rPr>
                          <w:rFonts w:eastAsia="Times New Roman" w:cs="Times New Roman"/>
                          <w:spacing w:val="-4"/>
                          <w:sz w:val="24"/>
                          <w:szCs w:val="24"/>
                        </w:rPr>
                        <w:t xml:space="preserve">), XSS (angl. </w:t>
                      </w:r>
                      <w:proofErr w:type="spellStart"/>
                      <w:r w:rsidR="000948ED" w:rsidRPr="000948ED">
                        <w:rPr>
                          <w:rFonts w:eastAsia="Times New Roman" w:cs="Times New Roman"/>
                          <w:i/>
                          <w:iCs/>
                          <w:spacing w:val="-4"/>
                          <w:sz w:val="24"/>
                          <w:szCs w:val="24"/>
                        </w:rPr>
                        <w:t>Cross-site</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scripting</w:t>
                      </w:r>
                      <w:proofErr w:type="spellEnd"/>
                      <w:r w:rsidR="000948ED" w:rsidRPr="000948ED">
                        <w:rPr>
                          <w:rFonts w:eastAsia="Times New Roman" w:cs="Times New Roman"/>
                          <w:spacing w:val="-4"/>
                          <w:sz w:val="24"/>
                          <w:szCs w:val="24"/>
                        </w:rPr>
                        <w:t xml:space="preserve">), paslaugos trikdymo (angl. DOS), srautinių paslaugų trikdymo (angl. DDOS) ir kitų; pagrindinių per tinklą vykdomų atakų sąrašas skelbiamas Atviro tinklo programų saugumo projekto (angl. </w:t>
                      </w:r>
                      <w:proofErr w:type="spellStart"/>
                      <w:r w:rsidR="000948ED" w:rsidRPr="000948ED">
                        <w:rPr>
                          <w:rFonts w:eastAsia="Times New Roman" w:cs="Times New Roman"/>
                          <w:i/>
                          <w:iCs/>
                          <w:spacing w:val="-4"/>
                          <w:sz w:val="24"/>
                          <w:szCs w:val="24"/>
                        </w:rPr>
                        <w:t>The</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Open</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Web</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Application</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Security</w:t>
                      </w:r>
                      <w:proofErr w:type="spellEnd"/>
                      <w:r w:rsidR="000948ED" w:rsidRPr="000948ED">
                        <w:rPr>
                          <w:rFonts w:eastAsia="Times New Roman" w:cs="Times New Roman"/>
                          <w:i/>
                          <w:iCs/>
                          <w:spacing w:val="-4"/>
                          <w:sz w:val="24"/>
                          <w:szCs w:val="24"/>
                        </w:rPr>
                        <w:t xml:space="preserve"> Project</w:t>
                      </w:r>
                      <w:r w:rsidR="000948ED" w:rsidRPr="000948ED">
                        <w:rPr>
                          <w:rFonts w:eastAsia="Times New Roman" w:cs="Times New Roman"/>
                          <w:spacing w:val="-4"/>
                          <w:sz w:val="24"/>
                          <w:szCs w:val="24"/>
                        </w:rPr>
                        <w:t xml:space="preserve"> (OWASP) interneto svetainėje </w:t>
                      </w:r>
                      <w:r w:rsidR="000948ED" w:rsidRPr="000948ED">
                        <w:rPr>
                          <w:rFonts w:eastAsia="Times New Roman" w:cs="Times New Roman"/>
                          <w:sz w:val="24"/>
                          <w:szCs w:val="24"/>
                        </w:rPr>
                        <w:t>www.owasp.org</w:t>
                      </w:r>
                      <w:r w:rsidR="000948ED" w:rsidRPr="000948ED">
                        <w:rPr>
                          <w:rFonts w:eastAsia="Times New Roman" w:cs="Times New Roman"/>
                          <w:spacing w:val="-4"/>
                          <w:sz w:val="24"/>
                          <w:szCs w:val="24"/>
                        </w:rPr>
                        <w:t>;</w:t>
                      </w:r>
                    </w:p>
                  </w:sdtContent>
                </w:sdt>
                <w:sdt>
                  <w:sdtPr>
                    <w:rPr>
                      <w:rFonts w:cs="Times New Roman"/>
                      <w:sz w:val="24"/>
                      <w:szCs w:val="24"/>
                    </w:rPr>
                    <w:alias w:val="42.3 pp."/>
                    <w:tag w:val="part_7a83ddecfacc40879dce613ecd4479a3"/>
                    <w:id w:val="86139811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a83ddecfacc40879dce613ecd4479a3"/>
                          <w:id w:val="-80842884"/>
                          <w:lock w:val="sdtLocked"/>
                        </w:sdtPr>
                        <w:sdtContent>
                          <w:r w:rsidR="000948ED" w:rsidRPr="000948ED">
                            <w:rPr>
                              <w:rFonts w:eastAsia="Times New Roman" w:cs="Times New Roman"/>
                              <w:sz w:val="24"/>
                              <w:szCs w:val="24"/>
                            </w:rPr>
                            <w:t>42.3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perimetro apsaugai turi būti naudojami filtrai, apsaugantys elektroniniame pašte ir viešame ryšių tinkle naršančių VK IS naudotojų kompiuterinę įrangą nuo kenksmingo kodo;</w:t>
                      </w:r>
                    </w:p>
                  </w:sdtContent>
                </w:sdt>
                <w:sdt>
                  <w:sdtPr>
                    <w:rPr>
                      <w:rFonts w:cs="Times New Roman"/>
                      <w:sz w:val="24"/>
                      <w:szCs w:val="24"/>
                    </w:rPr>
                    <w:alias w:val="42.4 pp."/>
                    <w:tag w:val="part_e2c91c624a1b4171817d7158a5f09563"/>
                    <w:id w:val="182439271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2c91c624a1b4171817d7158a5f09563"/>
                          <w:id w:val="1630272001"/>
                          <w:lock w:val="sdtLocked"/>
                        </w:sdtPr>
                        <w:sdtContent>
                          <w:r w:rsidR="000948ED" w:rsidRPr="000948ED">
                            <w:rPr>
                              <w:rFonts w:eastAsia="Times New Roman" w:cs="Times New Roman"/>
                              <w:sz w:val="24"/>
                              <w:szCs w:val="24"/>
                            </w:rPr>
                            <w:t>42.4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gali būti naudojamos turinio filtravimo sistemos.</w:t>
                      </w:r>
                    </w:p>
                  </w:sdtContent>
                </w:sdt>
              </w:sdtContent>
            </w:sdt>
            <w:sdt>
              <w:sdtPr>
                <w:rPr>
                  <w:rFonts w:cs="Times New Roman"/>
                  <w:sz w:val="24"/>
                  <w:szCs w:val="24"/>
                </w:rPr>
                <w:alias w:val="43 p."/>
                <w:tag w:val="part_e1a2f26f147c4a8090047f4e9c636b10"/>
                <w:id w:val="1874883248"/>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1a2f26f147c4a8090047f4e9c636b10"/>
                      <w:id w:val="2030673578"/>
                      <w:lock w:val="sdtLocked"/>
                    </w:sdtPr>
                    <w:sdtContent>
                      <w:r w:rsidR="000948ED" w:rsidRPr="000948ED">
                        <w:rPr>
                          <w:rFonts w:eastAsia="Times New Roman" w:cs="Times New Roman"/>
                          <w:spacing w:val="-4"/>
                          <w:sz w:val="24"/>
                          <w:szCs w:val="24"/>
                        </w:rPr>
                        <w:t>43</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Leistinos KDV naudojimo ribos ir metodai, kuriais leidžiama užtikrinti saugų VK IS duomenų teikimą ir (ar) gavimą:</w:t>
                  </w:r>
                </w:p>
                <w:sdt>
                  <w:sdtPr>
                    <w:rPr>
                      <w:rFonts w:cs="Times New Roman"/>
                      <w:sz w:val="24"/>
                      <w:szCs w:val="24"/>
                    </w:rPr>
                    <w:alias w:val="43.1 pp."/>
                    <w:tag w:val="part_2df65a0217d0461a836db9b37f305d0b"/>
                    <w:id w:val="191937037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df65a0217d0461a836db9b37f305d0b"/>
                          <w:id w:val="1260870847"/>
                          <w:lock w:val="sdtLocked"/>
                        </w:sdtPr>
                        <w:sdtContent>
                          <w:r w:rsidR="000948ED" w:rsidRPr="000948ED">
                            <w:rPr>
                              <w:rFonts w:eastAsia="Times New Roman" w:cs="Times New Roman"/>
                              <w:sz w:val="24"/>
                              <w:szCs w:val="24"/>
                            </w:rPr>
                            <w:t>43.1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stacionarūs ir (arba) nešiojamieji VK IS naudotojų kompiuteriai ir kiti mobilieji įrenginiai turi būti naudojami tik VK IS naudotojo tiesioginėms funkcijoms atlikti;</w:t>
                      </w:r>
                    </w:p>
                  </w:sdtContent>
                </w:sdt>
                <w:sdt>
                  <w:sdtPr>
                    <w:rPr>
                      <w:rFonts w:cs="Times New Roman"/>
                      <w:sz w:val="24"/>
                      <w:szCs w:val="24"/>
                    </w:rPr>
                    <w:alias w:val="43.2 pp."/>
                    <w:tag w:val="part_33966aed40cd4acf81dbcf6c2ecf790e"/>
                    <w:id w:val="-104506660"/>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3966aed40cd4acf81dbcf6c2ecf790e"/>
                          <w:id w:val="-1354027640"/>
                          <w:lock w:val="sdtLocked"/>
                        </w:sdtPr>
                        <w:sdtContent>
                          <w:r w:rsidR="000948ED" w:rsidRPr="000948ED">
                            <w:rPr>
                              <w:rFonts w:eastAsia="Times New Roman" w:cs="Times New Roman"/>
                              <w:sz w:val="24"/>
                              <w:szCs w:val="24"/>
                            </w:rPr>
                            <w:t>43.2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nešiojamuosiuose kompiuteriuose ir kituose mobiliuosiuose įrenginiuose turi būti taikomos papildomos saugos priemonės (kompiuterio įjungimo slaptažodis, papildomas naudotojo tapatybės patvirtinimas, elektroninės informacijos šifravimas, prisijungimų ribojimas ir pan.);</w:t>
                      </w:r>
                    </w:p>
                  </w:sdtContent>
                </w:sdt>
                <w:sdt>
                  <w:sdtPr>
                    <w:rPr>
                      <w:rFonts w:cs="Times New Roman"/>
                      <w:sz w:val="24"/>
                      <w:szCs w:val="24"/>
                    </w:rPr>
                    <w:alias w:val="43.3 pp."/>
                    <w:tag w:val="part_662aae653ee74638a593afff099c88ca"/>
                    <w:id w:val="-1800683844"/>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62aae653ee74638a593afff099c88ca"/>
                          <w:id w:val="102313536"/>
                          <w:lock w:val="sdtLocked"/>
                        </w:sdtPr>
                        <w:sdtContent>
                          <w:r w:rsidR="000948ED" w:rsidRPr="000948ED">
                            <w:rPr>
                              <w:rFonts w:eastAsia="Times New Roman" w:cs="Times New Roman"/>
                              <w:sz w:val="24"/>
                              <w:szCs w:val="24"/>
                            </w:rPr>
                            <w:t>43.3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naudotojai privalo naudotis visomis saugumo priemonėmis tam, kad apsaugotų nešiojamuosius kompiuterius ir kitus mobiliuosius įrenginius ar duomenų laikmenas nuo vagystės arba pažeidimo;</w:t>
                      </w:r>
                    </w:p>
                  </w:sdtContent>
                </w:sdt>
                <w:sdt>
                  <w:sdtPr>
                    <w:rPr>
                      <w:rFonts w:cs="Times New Roman"/>
                      <w:sz w:val="24"/>
                      <w:szCs w:val="24"/>
                    </w:rPr>
                    <w:alias w:val="43.4 pp."/>
                    <w:tag w:val="part_9de8eb37edb14b7384693058ad8ebb0a"/>
                    <w:id w:val="-186805769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de8eb37edb14b7384693058ad8ebb0a"/>
                          <w:id w:val="-1947842192"/>
                          <w:lock w:val="sdtLocked"/>
                        </w:sdtPr>
                        <w:sdtContent>
                          <w:r w:rsidR="000948ED" w:rsidRPr="000948ED">
                            <w:rPr>
                              <w:rFonts w:eastAsia="Times New Roman" w:cs="Times New Roman"/>
                              <w:sz w:val="24"/>
                              <w:szCs w:val="24"/>
                            </w:rPr>
                            <w:t>43.4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color w:val="000000"/>
                          <w:spacing w:val="-4"/>
                          <w:sz w:val="24"/>
                          <w:szCs w:val="24"/>
                        </w:rPr>
                        <w:t>iš kompiuterių, kurie perduodami paslaugų teikėjams remontuoti ar techninei priežiūrai atlikti, turi būti pašalinta visa elektroninė informacija arba išimti kietieji diskai (sisteminės duomenų laikmenos);</w:t>
                      </w:r>
                    </w:p>
                  </w:sdtContent>
                </w:sdt>
                <w:sdt>
                  <w:sdtPr>
                    <w:rPr>
                      <w:rFonts w:cs="Times New Roman"/>
                      <w:sz w:val="24"/>
                      <w:szCs w:val="24"/>
                    </w:rPr>
                    <w:alias w:val="43.5 pp."/>
                    <w:tag w:val="part_f8dd7ef055af4d918f834c05a5a4f2cd"/>
                    <w:id w:val="59945095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8dd7ef055af4d918f834c05a5a4f2cd"/>
                          <w:id w:val="187100974"/>
                          <w:lock w:val="sdtLocked"/>
                        </w:sdtPr>
                        <w:sdtContent>
                          <w:r w:rsidR="000948ED" w:rsidRPr="000948ED">
                            <w:rPr>
                              <w:rFonts w:eastAsia="Times New Roman" w:cs="Times New Roman"/>
                              <w:sz w:val="24"/>
                              <w:szCs w:val="24"/>
                            </w:rPr>
                            <w:t>43.5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 xml:space="preserve">jei prie VK IS prisijungiama nuotoliniu būdu, perduodamų duomenų konfidencialumas turi būti užtikrintas naudojant virtualų privatų tinklą (angl. </w:t>
                      </w:r>
                      <w:proofErr w:type="spellStart"/>
                      <w:r w:rsidR="000948ED" w:rsidRPr="000948ED">
                        <w:rPr>
                          <w:rFonts w:eastAsia="Times New Roman" w:cs="Times New Roman"/>
                          <w:i/>
                          <w:iCs/>
                          <w:spacing w:val="-4"/>
                          <w:sz w:val="24"/>
                          <w:szCs w:val="24"/>
                        </w:rPr>
                        <w:t>Virtual</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Private</w:t>
                      </w:r>
                      <w:proofErr w:type="spellEnd"/>
                      <w:r w:rsidR="000948ED" w:rsidRPr="000948ED">
                        <w:rPr>
                          <w:rFonts w:eastAsia="Times New Roman" w:cs="Times New Roman"/>
                          <w:i/>
                          <w:iCs/>
                          <w:spacing w:val="-4"/>
                          <w:sz w:val="24"/>
                          <w:szCs w:val="24"/>
                        </w:rPr>
                        <w:t xml:space="preserve"> Network</w:t>
                      </w:r>
                      <w:r w:rsidR="000948ED" w:rsidRPr="000948ED">
                        <w:rPr>
                          <w:rFonts w:eastAsia="Times New Roman" w:cs="Times New Roman"/>
                          <w:spacing w:val="-4"/>
                          <w:sz w:val="24"/>
                          <w:szCs w:val="24"/>
                        </w:rPr>
                        <w:t xml:space="preserve">, VPN) ir kitus duomenų šifravimo būdus (TLS (angl. </w:t>
                      </w:r>
                      <w:proofErr w:type="spellStart"/>
                      <w:r w:rsidR="000948ED" w:rsidRPr="000948ED">
                        <w:rPr>
                          <w:rFonts w:eastAsia="Times New Roman" w:cs="Times New Roman"/>
                          <w:i/>
                          <w:iCs/>
                          <w:spacing w:val="-4"/>
                          <w:sz w:val="24"/>
                          <w:szCs w:val="24"/>
                        </w:rPr>
                        <w:t>Transport</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Layer</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Security</w:t>
                      </w:r>
                      <w:proofErr w:type="spellEnd"/>
                      <w:r w:rsidR="000948ED" w:rsidRPr="000948ED">
                        <w:rPr>
                          <w:rFonts w:eastAsia="Times New Roman" w:cs="Times New Roman"/>
                          <w:spacing w:val="-4"/>
                          <w:sz w:val="24"/>
                          <w:szCs w:val="24"/>
                        </w:rPr>
                        <w:t xml:space="preserve">), HTTPS (angl. </w:t>
                      </w:r>
                      <w:proofErr w:type="spellStart"/>
                      <w:r w:rsidR="000948ED" w:rsidRPr="000948ED">
                        <w:rPr>
                          <w:rFonts w:eastAsia="Times New Roman" w:cs="Times New Roman"/>
                          <w:i/>
                          <w:iCs/>
                          <w:spacing w:val="-4"/>
                          <w:sz w:val="24"/>
                          <w:szCs w:val="24"/>
                        </w:rPr>
                        <w:t>Hypertext</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Transfer</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Protocol</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Secure</w:t>
                      </w:r>
                      <w:proofErr w:type="spellEnd"/>
                      <w:r w:rsidR="000948ED" w:rsidRPr="000948ED">
                        <w:rPr>
                          <w:rFonts w:eastAsia="Times New Roman" w:cs="Times New Roman"/>
                          <w:spacing w:val="-4"/>
                          <w:sz w:val="24"/>
                          <w:szCs w:val="24"/>
                        </w:rPr>
                        <w:t>) ar lygiaverčius;</w:t>
                      </w:r>
                    </w:p>
                  </w:sdtContent>
                </w:sdt>
                <w:sdt>
                  <w:sdtPr>
                    <w:rPr>
                      <w:rFonts w:cs="Times New Roman"/>
                      <w:sz w:val="24"/>
                      <w:szCs w:val="24"/>
                    </w:rPr>
                    <w:alias w:val="43.6 pp."/>
                    <w:tag w:val="part_9070fcc6d25344cd8a0bf647198ccdc4"/>
                    <w:id w:val="-142271219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070fcc6d25344cd8a0bf647198ccdc4"/>
                          <w:id w:val="-456178657"/>
                          <w:lock w:val="sdtLocked"/>
                        </w:sdtPr>
                        <w:sdtContent>
                          <w:r w:rsidR="000948ED" w:rsidRPr="000948ED">
                            <w:rPr>
                              <w:rFonts w:eastAsia="Times New Roman" w:cs="Times New Roman"/>
                              <w:sz w:val="24"/>
                              <w:szCs w:val="24"/>
                            </w:rPr>
                            <w:t>43.6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naudotojai išorinius įrenginius ir laikmenas prie KDV gali jungti ir naudoti tik tada, jei administratoriaus jiems tokią teisę suteikia.</w:t>
                      </w:r>
                    </w:p>
                  </w:sdtContent>
                </w:sdt>
              </w:sdtContent>
            </w:sdt>
            <w:sdt>
              <w:sdtPr>
                <w:rPr>
                  <w:rFonts w:cs="Times New Roman"/>
                  <w:sz w:val="24"/>
                  <w:szCs w:val="24"/>
                </w:rPr>
                <w:alias w:val="44 p."/>
                <w:tag w:val="part_108699698416446eb5c5a64a798f8a0e"/>
                <w:id w:val="-141423376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08699698416446eb5c5a64a798f8a0e"/>
                      <w:id w:val="679480867"/>
                      <w:lock w:val="sdtLocked"/>
                    </w:sdtPr>
                    <w:sdtContent>
                      <w:r w:rsidR="000948ED" w:rsidRPr="000948ED">
                        <w:rPr>
                          <w:rFonts w:eastAsia="Times New Roman" w:cs="Times New Roman"/>
                          <w:spacing w:val="-4"/>
                          <w:sz w:val="24"/>
                          <w:szCs w:val="24"/>
                        </w:rPr>
                        <w:t>44</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Metodai, kuriais leidžiama užtikrinti saugų elektroninės informacijos teikimą ir (ar) gavimą (nuotolinio prisijungimo prie informacinių sistemų būdai, protokolai, elektroninės informacijos keitimosi formatai, šifravimo reikalavimai ir pan.) nustatomi VK IS saugaus elektroninės informacijos tvarkymo taisyklėse.</w:t>
                  </w:r>
                </w:p>
              </w:sdtContent>
            </w:sdt>
            <w:sdt>
              <w:sdtPr>
                <w:rPr>
                  <w:rFonts w:cs="Times New Roman"/>
                  <w:sz w:val="24"/>
                  <w:szCs w:val="24"/>
                </w:rPr>
                <w:alias w:val="45 p."/>
                <w:tag w:val="part_1ec1a1f8ae7349d9b53e91fdac65b94c"/>
                <w:id w:val="194218551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ec1a1f8ae7349d9b53e91fdac65b94c"/>
                      <w:id w:val="873668143"/>
                      <w:lock w:val="sdtLocked"/>
                    </w:sdtPr>
                    <w:sdtContent>
                      <w:r w:rsidR="000948ED" w:rsidRPr="000948ED">
                        <w:rPr>
                          <w:rFonts w:eastAsia="Times New Roman" w:cs="Times New Roman"/>
                          <w:spacing w:val="-4"/>
                          <w:sz w:val="24"/>
                          <w:szCs w:val="24"/>
                        </w:rPr>
                        <w:t>45</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Pagrindiniai VK IS atsarginių elektroninės informacijos kopijų darymo ir atkūrimo reikalavimai:</w:t>
                  </w:r>
                </w:p>
                <w:sdt>
                  <w:sdtPr>
                    <w:rPr>
                      <w:rFonts w:cs="Times New Roman"/>
                      <w:sz w:val="24"/>
                      <w:szCs w:val="24"/>
                    </w:rPr>
                    <w:alias w:val="45.1 pp."/>
                    <w:tag w:val="part_897d6cbb6da746f38203acbfa2747b46"/>
                    <w:id w:val="-172598056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897d6cbb6da746f38203acbfa2747b46"/>
                          <w:id w:val="1011256803"/>
                          <w:lock w:val="sdtLocked"/>
                        </w:sdtPr>
                        <w:sdtContent>
                          <w:r w:rsidR="000948ED" w:rsidRPr="000948ED">
                            <w:rPr>
                              <w:rFonts w:eastAsia="Times New Roman" w:cs="Times New Roman"/>
                              <w:sz w:val="24"/>
                              <w:szCs w:val="24"/>
                            </w:rPr>
                            <w:t>45.1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atsarginių elektroninės informacijos kopijų darymo strategija turi būti pasirenkama atsižvelgiant į priimtiną elektroninės informacijos praradimą (angl. </w:t>
                      </w:r>
                      <w:proofErr w:type="spellStart"/>
                      <w:r w:rsidR="000948ED" w:rsidRPr="000948ED">
                        <w:rPr>
                          <w:rFonts w:eastAsia="Times New Roman" w:cs="Times New Roman"/>
                          <w:i/>
                          <w:iCs/>
                          <w:spacing w:val="-4"/>
                          <w:sz w:val="24"/>
                          <w:szCs w:val="24"/>
                        </w:rPr>
                        <w:t>recovery</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point</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objective</w:t>
                      </w:r>
                      <w:proofErr w:type="spellEnd"/>
                      <w:r w:rsidR="000948ED" w:rsidRPr="000948ED">
                        <w:rPr>
                          <w:rFonts w:eastAsia="Times New Roman" w:cs="Times New Roman"/>
                          <w:spacing w:val="-4"/>
                          <w:sz w:val="24"/>
                          <w:szCs w:val="24"/>
                        </w:rPr>
                        <w:t>) ir priimtiną informacinių sistemų neveikimo laikotarpį (angl. </w:t>
                      </w:r>
                      <w:proofErr w:type="spellStart"/>
                      <w:r w:rsidR="000948ED" w:rsidRPr="000948ED">
                        <w:rPr>
                          <w:rFonts w:eastAsia="Times New Roman" w:cs="Times New Roman"/>
                          <w:i/>
                          <w:iCs/>
                          <w:spacing w:val="-4"/>
                          <w:sz w:val="24"/>
                          <w:szCs w:val="24"/>
                        </w:rPr>
                        <w:t>recovery</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time</w:t>
                      </w:r>
                      <w:proofErr w:type="spellEnd"/>
                      <w:r w:rsidR="000948ED" w:rsidRPr="000948ED">
                        <w:rPr>
                          <w:rFonts w:eastAsia="Times New Roman" w:cs="Times New Roman"/>
                          <w:i/>
                          <w:iCs/>
                          <w:spacing w:val="-4"/>
                          <w:sz w:val="24"/>
                          <w:szCs w:val="24"/>
                        </w:rPr>
                        <w:t xml:space="preserve"> </w:t>
                      </w:r>
                      <w:proofErr w:type="spellStart"/>
                      <w:r w:rsidR="000948ED" w:rsidRPr="000948ED">
                        <w:rPr>
                          <w:rFonts w:eastAsia="Times New Roman" w:cs="Times New Roman"/>
                          <w:i/>
                          <w:iCs/>
                          <w:spacing w:val="-4"/>
                          <w:sz w:val="24"/>
                          <w:szCs w:val="24"/>
                        </w:rPr>
                        <w:t>objective</w:t>
                      </w:r>
                      <w:proofErr w:type="spellEnd"/>
                      <w:r w:rsidR="000948ED" w:rsidRPr="000948ED">
                        <w:rPr>
                          <w:rFonts w:eastAsia="Times New Roman" w:cs="Times New Roman"/>
                          <w:spacing w:val="-4"/>
                          <w:sz w:val="24"/>
                          <w:szCs w:val="24"/>
                        </w:rPr>
                        <w:t>);</w:t>
                      </w:r>
                    </w:p>
                  </w:sdtContent>
                </w:sdt>
                <w:sdt>
                  <w:sdtPr>
                    <w:rPr>
                      <w:rFonts w:cs="Times New Roman"/>
                      <w:sz w:val="24"/>
                      <w:szCs w:val="24"/>
                    </w:rPr>
                    <w:alias w:val="45.2 pp."/>
                    <w:tag w:val="part_da8b381d0776401689e8aa2a08de0040"/>
                    <w:id w:val="-75482323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a8b381d0776401689e8aa2a08de0040"/>
                          <w:id w:val="737834113"/>
                          <w:lock w:val="sdtLocked"/>
                        </w:sdtPr>
                        <w:sdtContent>
                          <w:r w:rsidR="000948ED" w:rsidRPr="000948ED">
                            <w:rPr>
                              <w:rFonts w:eastAsia="Times New Roman" w:cs="Times New Roman"/>
                              <w:sz w:val="24"/>
                              <w:szCs w:val="24"/>
                            </w:rPr>
                            <w:t>45.2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turi būti sudaromi VK IS elektroninės informacijos, kurių atsarginės kopijos daromos, sąrašai;</w:t>
                      </w:r>
                    </w:p>
                  </w:sdtContent>
                </w:sdt>
                <w:sdt>
                  <w:sdtPr>
                    <w:rPr>
                      <w:rFonts w:cs="Times New Roman"/>
                      <w:sz w:val="24"/>
                      <w:szCs w:val="24"/>
                    </w:rPr>
                    <w:alias w:val="45.3 pp."/>
                    <w:tag w:val="part_3821c9ae0a784046b7f5783083c2e13a"/>
                    <w:id w:val="114300481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3821c9ae0a784046b7f5783083c2e13a"/>
                          <w:id w:val="-228381022"/>
                          <w:lock w:val="sdtLocked"/>
                        </w:sdtPr>
                        <w:sdtContent>
                          <w:r w:rsidR="000948ED" w:rsidRPr="000948ED">
                            <w:rPr>
                              <w:rFonts w:eastAsia="Times New Roman" w:cs="Times New Roman"/>
                              <w:sz w:val="24"/>
                              <w:szCs w:val="24"/>
                            </w:rPr>
                            <w:t>45.3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atsarginės elektroninės informacijos kopijos turi būti daromos ir saugomos tokia apimtimi, kad VK IS veiklos sutrikimo, elektroninės informacijos saugos incidento ar elektroninės informacijos vientisumo praradimo atvejais šių sistemų neveikimo laikotarpis nebūtų ilgesnis nei teisės aktais nustatyta valstybės informacinių sistemų ištekliams ir nurodyta Saugos nuostatų 34.4 punkte, atsižvelgus į jų svarbumą;</w:t>
                      </w:r>
                    </w:p>
                  </w:sdtContent>
                </w:sdt>
                <w:sdt>
                  <w:sdtPr>
                    <w:rPr>
                      <w:rFonts w:cs="Times New Roman"/>
                      <w:sz w:val="24"/>
                      <w:szCs w:val="24"/>
                    </w:rPr>
                    <w:alias w:val="45.4 pp."/>
                    <w:tag w:val="part_2084792266e74923b6fc5a55d958e39b"/>
                    <w:id w:val="-45788030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084792266e74923b6fc5a55d958e39b"/>
                          <w:id w:val="109241795"/>
                          <w:lock w:val="sdtLocked"/>
                        </w:sdtPr>
                        <w:sdtContent>
                          <w:r w:rsidR="000948ED" w:rsidRPr="000948ED">
                            <w:rPr>
                              <w:rFonts w:eastAsia="Times New Roman" w:cs="Times New Roman"/>
                              <w:sz w:val="24"/>
                              <w:szCs w:val="24"/>
                            </w:rPr>
                            <w:t>45.4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atsarginės elektroninės informacijos kopijos turi būti daromos automatiškai periodiškai, bet ne rečiau, nei nustatyta VK IS saugaus elektroninės informacijos tvarkymo taisyklėse;</w:t>
                      </w:r>
                    </w:p>
                  </w:sdtContent>
                </w:sdt>
                <w:sdt>
                  <w:sdtPr>
                    <w:rPr>
                      <w:rFonts w:cs="Times New Roman"/>
                      <w:sz w:val="24"/>
                      <w:szCs w:val="24"/>
                    </w:rPr>
                    <w:alias w:val="45.5 pp."/>
                    <w:tag w:val="part_5e6a7a0e43644e438f99e3bf755872c9"/>
                    <w:id w:val="331186748"/>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e6a7a0e43644e438f99e3bf755872c9"/>
                          <w:id w:val="1308206788"/>
                          <w:lock w:val="sdtLocked"/>
                        </w:sdtPr>
                        <w:sdtContent>
                          <w:r w:rsidR="000948ED" w:rsidRPr="000948ED">
                            <w:rPr>
                              <w:rFonts w:eastAsia="Times New Roman" w:cs="Times New Roman"/>
                              <w:sz w:val="24"/>
                              <w:szCs w:val="24"/>
                            </w:rPr>
                            <w:t>45.5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VK IS duomenų atsarginės kopijos Valstybės informacinių išteklių valdymo įstatymo ir Vyriausybės nustatyta tvarka gali būti laikomos valstybiniame duomenų centre. Atsarginių kopijų darymo ir saugojimo sąlygos nustatomos su valstybiniu duomenų centru sudaromoje paslaugų teikimo sutartyje;</w:t>
                      </w:r>
                    </w:p>
                  </w:sdtContent>
                </w:sdt>
                <w:sdt>
                  <w:sdtPr>
                    <w:rPr>
                      <w:rFonts w:cs="Times New Roman"/>
                      <w:sz w:val="24"/>
                      <w:szCs w:val="24"/>
                    </w:rPr>
                    <w:alias w:val="45.6 pp."/>
                    <w:tag w:val="part_c0e9104497f4425286f02cf204ae0a3a"/>
                    <w:id w:val="-92664724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c0e9104497f4425286f02cf204ae0a3a"/>
                          <w:id w:val="-1628310370"/>
                          <w:lock w:val="sdtLocked"/>
                        </w:sdtPr>
                        <w:sdtContent>
                          <w:r w:rsidR="000948ED" w:rsidRPr="000948ED">
                            <w:rPr>
                              <w:rFonts w:eastAsia="Times New Roman" w:cs="Times New Roman"/>
                              <w:sz w:val="24"/>
                              <w:szCs w:val="24"/>
                            </w:rPr>
                            <w:t>45.6</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periodiškai, bet ne rečiau kaip kartą per metus, turi būti atliekami elektroninės informacijos atkūrimo iš atsarginių kopijų bandymai. Testavimo eiga ir rezultatai įforminami kopijų darymo žurnale. Duomenų atkūrimo bandymą organizuoja administratorius;</w:t>
                      </w:r>
                    </w:p>
                  </w:sdtContent>
                </w:sdt>
                <w:sdt>
                  <w:sdtPr>
                    <w:rPr>
                      <w:rFonts w:cs="Times New Roman"/>
                      <w:sz w:val="24"/>
                      <w:szCs w:val="24"/>
                    </w:rPr>
                    <w:alias w:val="45.7 pp."/>
                    <w:tag w:val="part_2451fbb3d64442c49fa90c4a6622a092"/>
                    <w:id w:val="286777209"/>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2451fbb3d64442c49fa90c4a6622a092"/>
                          <w:id w:val="2127115076"/>
                          <w:lock w:val="sdtLocked"/>
                        </w:sdtPr>
                        <w:sdtContent>
                          <w:r w:rsidR="000948ED" w:rsidRPr="000948ED">
                            <w:rPr>
                              <w:rFonts w:eastAsia="Times New Roman" w:cs="Times New Roman"/>
                              <w:sz w:val="24"/>
                              <w:szCs w:val="24"/>
                            </w:rPr>
                            <w:t>45.7</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administratorius privalo turėti galimybę inicijuoti elektroninės informacijos atkūrimo iš rezervinės kopijos procedūrą pasirinktinai iš turimų rezervinių kopijų sąrašo. Atkūrus elektroninę informaciją privalo būti užtikrintas ir išlaikytas elektroninės informacijos vientisumas ir integralumas;</w:t>
                      </w:r>
                    </w:p>
                  </w:sdtContent>
                </w:sdt>
                <w:sdt>
                  <w:sdtPr>
                    <w:rPr>
                      <w:rFonts w:cs="Times New Roman"/>
                      <w:sz w:val="24"/>
                      <w:szCs w:val="24"/>
                    </w:rPr>
                    <w:alias w:val="45.8 pp."/>
                    <w:tag w:val="part_652636b4acc6471ba6d6cc272efeb696"/>
                    <w:id w:val="604470666"/>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pacing w:val="-4"/>
                          <w:sz w:val="24"/>
                          <w:szCs w:val="24"/>
                        </w:rPr>
                      </w:pPr>
                      <w:sdt>
                        <w:sdtPr>
                          <w:rPr>
                            <w:rFonts w:cs="Times New Roman"/>
                            <w:sz w:val="24"/>
                            <w:szCs w:val="24"/>
                          </w:rPr>
                          <w:alias w:val="Numeris"/>
                          <w:tag w:val="nr_652636b4acc6471ba6d6cc272efeb696"/>
                          <w:id w:val="-2053366806"/>
                          <w:lock w:val="sdtLocked"/>
                        </w:sdtPr>
                        <w:sdtContent>
                          <w:r w:rsidR="000948ED" w:rsidRPr="000948ED">
                            <w:rPr>
                              <w:rFonts w:eastAsia="Times New Roman" w:cs="Times New Roman"/>
                              <w:sz w:val="24"/>
                              <w:szCs w:val="24"/>
                            </w:rPr>
                            <w:t>45.8</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už atsarginių kopijų darymą ir atkūrimą atsakingas administratorius.</w:t>
                      </w:r>
                    </w:p>
                    <w:p w:rsidR="0076010F" w:rsidRPr="000948ED" w:rsidRDefault="00E3304D" w:rsidP="0013615E">
                      <w:pPr>
                        <w:spacing w:after="0" w:line="240" w:lineRule="auto"/>
                        <w:rPr>
                          <w:rFonts w:cs="Times New Roman"/>
                          <w:sz w:val="24"/>
                          <w:szCs w:val="24"/>
                        </w:rPr>
                      </w:pPr>
                    </w:p>
                  </w:sdtContent>
                </w:sdt>
              </w:sdtContent>
            </w:sdt>
          </w:sdtContent>
        </w:sdt>
        <w:sdt>
          <w:sdtPr>
            <w:rPr>
              <w:rFonts w:cs="Times New Roman"/>
              <w:sz w:val="24"/>
              <w:szCs w:val="24"/>
            </w:rPr>
            <w:alias w:val="skyrius"/>
            <w:tag w:val="part_bf353900321f4a60b1d51517ede135ba"/>
            <w:id w:val="-266937532"/>
            <w:lock w:val="sdtLocked"/>
          </w:sdtPr>
          <w:sdtContent>
            <w:p w:rsidR="0076010F" w:rsidRPr="000948ED" w:rsidRDefault="00E3304D" w:rsidP="000948ED">
              <w:pPr>
                <w:keepNext/>
                <w:keepLines/>
                <w:spacing w:after="0" w:line="288" w:lineRule="auto"/>
                <w:jc w:val="center"/>
                <w:rPr>
                  <w:rFonts w:cs="Times New Roman"/>
                  <w:b/>
                  <w:spacing w:val="-4"/>
                  <w:sz w:val="24"/>
                  <w:szCs w:val="24"/>
                </w:rPr>
              </w:pPr>
              <w:sdt>
                <w:sdtPr>
                  <w:rPr>
                    <w:rFonts w:cs="Times New Roman"/>
                    <w:sz w:val="24"/>
                    <w:szCs w:val="24"/>
                  </w:rPr>
                  <w:alias w:val="Numeris"/>
                  <w:tag w:val="nr_bf353900321f4a60b1d51517ede135ba"/>
                  <w:id w:val="-1599785803"/>
                  <w:lock w:val="sdtLocked"/>
                </w:sdtPr>
                <w:sdtContent>
                  <w:r w:rsidR="000948ED" w:rsidRPr="000948ED">
                    <w:rPr>
                      <w:rFonts w:eastAsia="Times New Roman" w:cs="Times New Roman"/>
                      <w:b/>
                      <w:spacing w:val="-4"/>
                      <w:sz w:val="24"/>
                      <w:szCs w:val="24"/>
                    </w:rPr>
                    <w:t>IV</w:t>
                  </w:r>
                </w:sdtContent>
              </w:sdt>
              <w:r w:rsidR="000948ED" w:rsidRPr="000948ED">
                <w:rPr>
                  <w:rFonts w:eastAsia="Times New Roman" w:cs="Times New Roman"/>
                  <w:b/>
                  <w:spacing w:val="-4"/>
                  <w:sz w:val="24"/>
                  <w:szCs w:val="24"/>
                </w:rPr>
                <w:t xml:space="preserve"> </w:t>
              </w:r>
              <w:r w:rsidR="000948ED" w:rsidRPr="000948ED">
                <w:rPr>
                  <w:rFonts w:eastAsia="Times New Roman" w:cs="Times New Roman"/>
                  <w:b/>
                  <w:sz w:val="24"/>
                  <w:szCs w:val="24"/>
                </w:rPr>
                <w:t>SKYRIUS</w:t>
              </w:r>
            </w:p>
            <w:p w:rsidR="0076010F" w:rsidRPr="000948ED" w:rsidRDefault="00E3304D" w:rsidP="000948ED">
              <w:pPr>
                <w:keepNext/>
                <w:keepLines/>
                <w:spacing w:after="0" w:line="288" w:lineRule="auto"/>
                <w:jc w:val="center"/>
                <w:rPr>
                  <w:rFonts w:cs="Times New Roman"/>
                  <w:b/>
                  <w:spacing w:val="-4"/>
                  <w:sz w:val="24"/>
                  <w:szCs w:val="24"/>
                </w:rPr>
              </w:pPr>
              <w:sdt>
                <w:sdtPr>
                  <w:rPr>
                    <w:rFonts w:cs="Times New Roman"/>
                    <w:sz w:val="24"/>
                    <w:szCs w:val="24"/>
                  </w:rPr>
                  <w:alias w:val="Pavadinimas"/>
                  <w:tag w:val="title_bf353900321f4a60b1d51517ede135ba"/>
                  <w:id w:val="1628129749"/>
                  <w:lock w:val="sdtLocked"/>
                </w:sdtPr>
                <w:sdtContent>
                  <w:r w:rsidR="000948ED" w:rsidRPr="000948ED">
                    <w:rPr>
                      <w:rFonts w:eastAsia="Times New Roman" w:cs="Times New Roman"/>
                      <w:b/>
                      <w:spacing w:val="-4"/>
                      <w:sz w:val="24"/>
                      <w:szCs w:val="24"/>
                    </w:rPr>
                    <w:t xml:space="preserve">REIKALAVIMAI </w:t>
                  </w:r>
                  <w:r w:rsidR="000948ED" w:rsidRPr="000948ED">
                    <w:rPr>
                      <w:rFonts w:eastAsia="Times New Roman" w:cs="Times New Roman"/>
                      <w:b/>
                      <w:sz w:val="24"/>
                      <w:szCs w:val="24"/>
                    </w:rPr>
                    <w:t>PERSONALUI</w:t>
                  </w:r>
                </w:sdtContent>
              </w:sdt>
            </w:p>
            <w:p w:rsidR="0076010F" w:rsidRPr="000948ED" w:rsidRDefault="0076010F" w:rsidP="000948ED">
              <w:pPr>
                <w:spacing w:after="0"/>
                <w:rPr>
                  <w:rFonts w:cs="Times New Roman"/>
                  <w:sz w:val="24"/>
                  <w:szCs w:val="24"/>
                </w:rPr>
              </w:pPr>
            </w:p>
            <w:sdt>
              <w:sdtPr>
                <w:rPr>
                  <w:rFonts w:cs="Times New Roman"/>
                  <w:sz w:val="24"/>
                  <w:szCs w:val="24"/>
                </w:rPr>
                <w:alias w:val="46 p."/>
                <w:tag w:val="part_99e18be143e840ce9b1e5664b310a834"/>
                <w:id w:val="162558341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99e18be143e840ce9b1e5664b310a834"/>
                      <w:id w:val="-795220466"/>
                      <w:lock w:val="sdtLocked"/>
                    </w:sdtPr>
                    <w:sdtContent>
                      <w:r w:rsidR="000948ED" w:rsidRPr="000948ED">
                        <w:rPr>
                          <w:rFonts w:eastAsia="Times New Roman" w:cs="Times New Roman"/>
                          <w:spacing w:val="-4"/>
                          <w:sz w:val="24"/>
                          <w:szCs w:val="24"/>
                        </w:rPr>
                        <w:t>46</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VK IS naudotojų, </w:t>
                  </w:r>
                  <w:r w:rsidR="000948ED" w:rsidRPr="000948ED">
                    <w:rPr>
                      <w:rFonts w:eastAsia="Times New Roman" w:cs="Times New Roman"/>
                      <w:color w:val="000000"/>
                      <w:spacing w:val="-4"/>
                      <w:sz w:val="24"/>
                      <w:szCs w:val="24"/>
                    </w:rPr>
                    <w:t xml:space="preserve">VK IS valdytojo ir tvarkytojo skiriamų </w:t>
                  </w:r>
                  <w:r w:rsidR="000948ED" w:rsidRPr="000948ED">
                    <w:rPr>
                      <w:rFonts w:eastAsia="Times New Roman" w:cs="Times New Roman"/>
                      <w:spacing w:val="-4"/>
                      <w:sz w:val="24"/>
                      <w:szCs w:val="24"/>
                    </w:rPr>
                    <w:t xml:space="preserve">saugos įgaliotinio, </w:t>
                  </w:r>
                  <w:r w:rsidR="000948ED" w:rsidRPr="000948ED">
                    <w:rPr>
                      <w:rFonts w:eastAsia="Times New Roman" w:cs="Times New Roman"/>
                      <w:color w:val="000000"/>
                      <w:spacing w:val="-4"/>
                      <w:sz w:val="24"/>
                      <w:szCs w:val="24"/>
                    </w:rPr>
                    <w:t xml:space="preserve">VK IS administratorių ir </w:t>
                  </w:r>
                  <w:r w:rsidR="000948ED" w:rsidRPr="000948ED">
                    <w:rPr>
                      <w:rFonts w:eastAsia="Times New Roman" w:cs="Times New Roman"/>
                      <w:spacing w:val="-4"/>
                      <w:sz w:val="24"/>
                      <w:szCs w:val="24"/>
                    </w:rPr>
                    <w:t>asmens, atsakingo už kibernetinį saugumą, kvalifikaciniai reikalavimai yra šie:</w:t>
                  </w:r>
                </w:p>
                <w:sdt>
                  <w:sdtPr>
                    <w:rPr>
                      <w:rFonts w:cs="Times New Roman"/>
                      <w:sz w:val="24"/>
                      <w:szCs w:val="24"/>
                    </w:rPr>
                    <w:alias w:val="46.1 pp."/>
                    <w:tag w:val="part_bc305efd536a4c9c9ec60fdae74baaec"/>
                    <w:id w:val="65726047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bc305efd536a4c9c9ec60fdae74baaec"/>
                          <w:id w:val="77493239"/>
                          <w:lock w:val="sdtLocked"/>
                        </w:sdtPr>
                        <w:sdtContent>
                          <w:r w:rsidR="000948ED" w:rsidRPr="000948ED">
                            <w:rPr>
                              <w:rFonts w:eastAsia="Times New Roman" w:cs="Times New Roman"/>
                              <w:sz w:val="24"/>
                              <w:szCs w:val="24"/>
                            </w:rPr>
                            <w:t>46.1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visi VK IS naudotojai privalo turėti pagrindinių darbo kompiuteriu, taikomosiomis programomis įgūdžių, mokėti tvarkyti elektroninę informaciją, būti susipažinę su teisės aktais, reglamentuojančiais asmens duomenų tvarkymą, informacinių sistemų elektroninės informacijos tvarkymą. Asmenys, tvarkantys duomenis ir informaciją, privalo saugoti jų paslaptį ir būti pasirašę pasižadėjimą saugoti duomenų ir informacijos paslaptį. Įsipareigojimas saugoti paslaptį galioja ir nutraukus su elektroninės informacijos tvarkymu susijusią veiklą;</w:t>
                      </w:r>
                    </w:p>
                  </w:sdtContent>
                </w:sdt>
                <w:sdt>
                  <w:sdtPr>
                    <w:rPr>
                      <w:rFonts w:cs="Times New Roman"/>
                      <w:sz w:val="24"/>
                      <w:szCs w:val="24"/>
                    </w:rPr>
                    <w:alias w:val="46.2 pp."/>
                    <w:tag w:val="part_577c3d1a4d9c4af990e704b0f5d525d2"/>
                    <w:id w:val="-139248985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577c3d1a4d9c4af990e704b0f5d525d2"/>
                          <w:id w:val="-2025085720"/>
                          <w:lock w:val="sdtLocked"/>
                        </w:sdtPr>
                        <w:sdtContent>
                          <w:r w:rsidR="000948ED" w:rsidRPr="000948ED">
                            <w:rPr>
                              <w:rFonts w:eastAsia="Times New Roman" w:cs="Times New Roman"/>
                              <w:sz w:val="24"/>
                              <w:szCs w:val="24"/>
                            </w:rPr>
                            <w:t>46.2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saugos įgaliotinis privalo išmanyti elektroninės informacijos saugos užtikrinimo principus, tobulinti kvalifikaciją šios informacijos saugos srityje, savo darbe vadovautis Bendrųjų elektroninės informacijos saugos reikalavimų aprašo, Organizacinių ir techninių kibernetinio saugumo reikalavimų aprašo ir kitų Lietuvos Respublikos ir Europos Sąjungos teisės aktų, reguliuojančių elektroninės informacijos saugą, nuostatomis;</w:t>
                      </w:r>
                    </w:p>
                  </w:sdtContent>
                </w:sdt>
                <w:sdt>
                  <w:sdtPr>
                    <w:rPr>
                      <w:rFonts w:cs="Times New Roman"/>
                      <w:sz w:val="24"/>
                      <w:szCs w:val="24"/>
                    </w:rPr>
                    <w:alias w:val="46.3 pp."/>
                    <w:tag w:val="part_719d4837c8c546b6ba1147fc01502c25"/>
                    <w:id w:val="-587159708"/>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719d4837c8c546b6ba1147fc01502c25"/>
                          <w:id w:val="831882430"/>
                          <w:lock w:val="sdtLocked"/>
                        </w:sdtPr>
                        <w:sdtContent>
                          <w:r w:rsidR="000948ED" w:rsidRPr="000948ED">
                            <w:rPr>
                              <w:rFonts w:eastAsia="Times New Roman" w:cs="Times New Roman"/>
                              <w:sz w:val="24"/>
                              <w:szCs w:val="24"/>
                            </w:rPr>
                            <w:t>46.3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asmuo, atsakingas už kibernetinį saugumą, privalo išmanyti kibernetinio saugumo užtikrinimo principus, kiekvienais metais tobulinti kvalifikaciją kibernetinio saugumo srityje ir savo darbe vadovautis VK IS saugos dokumentais, Kibernetinio saugumo aprašu, Lietuvos Respublikos ir Europos Sąjungos teisės aktais, standartais, reglamentuojančiais kibernetinį saugumą;</w:t>
                      </w:r>
                    </w:p>
                  </w:sdtContent>
                </w:sdt>
                <w:sdt>
                  <w:sdtPr>
                    <w:rPr>
                      <w:rFonts w:cs="Times New Roman"/>
                      <w:sz w:val="24"/>
                      <w:szCs w:val="24"/>
                    </w:rPr>
                    <w:alias w:val="46.4 pp."/>
                    <w:tag w:val="part_444a3d5fdd0747ffa388e0b9c2fcdab8"/>
                    <w:id w:val="304754988"/>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444a3d5fdd0747ffa388e0b9c2fcdab8"/>
                          <w:id w:val="267207133"/>
                          <w:lock w:val="sdtLocked"/>
                        </w:sdtPr>
                        <w:sdtContent>
                          <w:r w:rsidR="000948ED" w:rsidRPr="000948ED">
                            <w:rPr>
                              <w:rFonts w:eastAsia="Times New Roman" w:cs="Times New Roman"/>
                              <w:sz w:val="24"/>
                              <w:szCs w:val="24"/>
                            </w:rPr>
                            <w:t>46.4</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saugos įgaliotiniu ir asmeniu, atsakingu už kibernetinį saugumą, negali būti skiriamas asmuo, turintis neišnykusį ar nepanaikintą teistumą už nusikaltimą elektroninių duomenų ir informacinių sistemų saugumui, taip pat paskirtą galiojančią administracinę nuobaudą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šių ryšių tinklo darbui, savavališką prisijungimą arba elektroninių ryšių infrastruktūros įrengimo, naudojimo ir apsaugos sąlygų ir taisyklių pažeidimą, jeigu nuo nuobaudos paskyrimo praėję mažiau kaip vieni metai;</w:t>
                      </w:r>
                    </w:p>
                  </w:sdtContent>
                </w:sdt>
                <w:sdt>
                  <w:sdtPr>
                    <w:rPr>
                      <w:rFonts w:cs="Times New Roman"/>
                      <w:sz w:val="24"/>
                      <w:szCs w:val="24"/>
                    </w:rPr>
                    <w:alias w:val="46.5 pp."/>
                    <w:tag w:val="part_dd6a3b6de1954367b099c769f0aec973"/>
                    <w:id w:val="-140705701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d6a3b6de1954367b099c769f0aec973"/>
                          <w:id w:val="-1244022087"/>
                          <w:lock w:val="sdtLocked"/>
                        </w:sdtPr>
                        <w:sdtContent>
                          <w:r w:rsidR="000948ED" w:rsidRPr="000948ED">
                            <w:rPr>
                              <w:rFonts w:eastAsia="Times New Roman" w:cs="Times New Roman"/>
                              <w:sz w:val="24"/>
                              <w:szCs w:val="24"/>
                            </w:rPr>
                            <w:t>46.5</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color w:val="000000"/>
                          <w:spacing w:val="-4"/>
                          <w:sz w:val="24"/>
                          <w:szCs w:val="24"/>
                        </w:rPr>
                        <w:t xml:space="preserve">VK IS administratoriai pagal kompetenciją </w:t>
                      </w:r>
                      <w:r w:rsidR="000948ED" w:rsidRPr="000948ED">
                        <w:rPr>
                          <w:rFonts w:eastAsia="Times New Roman" w:cs="Times New Roman"/>
                          <w:spacing w:val="-4"/>
                          <w:sz w:val="24"/>
                          <w:szCs w:val="24"/>
                        </w:rPr>
                        <w:t>privalo gerai išmanyti kompiuterizuotos veiklos procesus, elektroninės informacijos saugos užtikrinimo metodus ir principus, žinoti tarnybinių stočių veikimo principus, būti susipažinęs su naudojamų duomenų bazių organizavimo principais, gebėti jas administruoti, atlikti techninės ir programinės įrangos profilaktinę priežiūrą, sutrikimų bei saugos incidentų diagnostiką ir šalinimą.</w:t>
                      </w:r>
                    </w:p>
                  </w:sdtContent>
                </w:sdt>
              </w:sdtContent>
            </w:sdt>
            <w:sdt>
              <w:sdtPr>
                <w:rPr>
                  <w:rFonts w:cs="Times New Roman"/>
                  <w:sz w:val="24"/>
                  <w:szCs w:val="24"/>
                </w:rPr>
                <w:alias w:val="47 p."/>
                <w:tag w:val="part_ecc7faac7bbb4ecf81c6374d6ca58567"/>
                <w:id w:val="-53951333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cc7faac7bbb4ecf81c6374d6ca58567"/>
                      <w:id w:val="-1378852860"/>
                      <w:lock w:val="sdtLocked"/>
                    </w:sdtPr>
                    <w:sdtContent>
                      <w:r w:rsidR="000948ED" w:rsidRPr="000948ED">
                        <w:rPr>
                          <w:rFonts w:eastAsia="Times New Roman" w:cs="Times New Roman"/>
                          <w:spacing w:val="-4"/>
                          <w:sz w:val="24"/>
                          <w:szCs w:val="24"/>
                        </w:rPr>
                        <w:t>47</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naudotojai, pastebėję saugos politikos pažeidimų, nusikalstamos veikos požymių, neveikiančias arba netinkamai veikiančias VK IS saugos užtikrinimo priemones, privalo nedelsdami apie tai pranešti administratoriui, o jo nesant – saugos įgaliotiniui. Jeigu saugos įgaliotinis nebuvo informuotas apie šiame punkte nurodytus pažeidimus, administratorius informuoja jį apie šiuos pažeidimus.</w:t>
                  </w:r>
                </w:p>
              </w:sdtContent>
            </w:sdt>
            <w:sdt>
              <w:sdtPr>
                <w:rPr>
                  <w:rFonts w:cs="Times New Roman"/>
                  <w:sz w:val="24"/>
                  <w:szCs w:val="24"/>
                </w:rPr>
                <w:alias w:val="48 p."/>
                <w:tag w:val="part_6c7c35c875de43fea92cc7473dee5de9"/>
                <w:id w:val="149515053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6c7c35c875de43fea92cc7473dee5de9"/>
                      <w:id w:val="1082714663"/>
                      <w:lock w:val="sdtLocked"/>
                    </w:sdtPr>
                    <w:sdtContent>
                      <w:r w:rsidR="000948ED" w:rsidRPr="000948ED">
                        <w:rPr>
                          <w:rFonts w:eastAsia="Times New Roman" w:cs="Times New Roman"/>
                          <w:spacing w:val="-4"/>
                          <w:sz w:val="24"/>
                          <w:szCs w:val="24"/>
                        </w:rPr>
                        <w:t>48</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VK IS naudotojų mokymų planavimas ir organizavimas:</w:t>
                  </w:r>
                </w:p>
                <w:sdt>
                  <w:sdtPr>
                    <w:rPr>
                      <w:rFonts w:cs="Times New Roman"/>
                      <w:sz w:val="24"/>
                      <w:szCs w:val="24"/>
                    </w:rPr>
                    <w:alias w:val="48.1 pp."/>
                    <w:tag w:val="part_ffaa9b7b425a43c8b7ad52fe909c9e20"/>
                    <w:id w:val="-1503195011"/>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faa9b7b425a43c8b7ad52fe909c9e20"/>
                          <w:id w:val="1225725729"/>
                          <w:lock w:val="sdtLocked"/>
                        </w:sdtPr>
                        <w:sdtContent>
                          <w:r w:rsidR="000948ED" w:rsidRPr="000948ED">
                            <w:rPr>
                              <w:rFonts w:eastAsia="Times New Roman" w:cs="Times New Roman"/>
                              <w:sz w:val="24"/>
                              <w:szCs w:val="24"/>
                            </w:rPr>
                            <w:t>48.1</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saugos įgaliotinis periodiškai, kartą į metus, inicijuoja, organizuoja ir koordinuoja VK IS naudotojų mokymus elektroninės informacijos saugos klausimais, periodiškai informuodamas juos apie šios saugos problemas (pavyzdžiui, priminimai elektroniniu paštu, teminių renginių organizavimas, atmintinės naujiems informacinių sistemų naudotojams);</w:t>
                      </w:r>
                    </w:p>
                  </w:sdtContent>
                </w:sdt>
                <w:sdt>
                  <w:sdtPr>
                    <w:rPr>
                      <w:rFonts w:cs="Times New Roman"/>
                      <w:sz w:val="24"/>
                      <w:szCs w:val="24"/>
                    </w:rPr>
                    <w:alias w:val="48.2 pp."/>
                    <w:tag w:val="part_1ca744bcedb84be7b6db40f43dcd4236"/>
                    <w:id w:val="138021321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ca744bcedb84be7b6db40f43dcd4236"/>
                          <w:id w:val="-614143269"/>
                          <w:lock w:val="sdtLocked"/>
                        </w:sdtPr>
                        <w:sdtContent>
                          <w:r w:rsidR="000948ED" w:rsidRPr="000948ED">
                            <w:rPr>
                              <w:rFonts w:eastAsia="Times New Roman" w:cs="Times New Roman"/>
                              <w:sz w:val="24"/>
                              <w:szCs w:val="24"/>
                            </w:rPr>
                            <w:t>48.2</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mokymai elektroninės informacijos saugos klausimais turi būti planuojami ir jų būdai parenkami atsižvelgiant į šios informacijos saugos užtikrinimo prioritetines kryptis ir tikslus, įdiegtas ar planuojamas diegti technologijas (techninę ar programinę įrangą), VK IS naudotojų poreikius;</w:t>
                      </w:r>
                    </w:p>
                  </w:sdtContent>
                </w:sdt>
                <w:sdt>
                  <w:sdtPr>
                    <w:rPr>
                      <w:rFonts w:cs="Times New Roman"/>
                      <w:sz w:val="24"/>
                      <w:szCs w:val="24"/>
                    </w:rPr>
                    <w:alias w:val="48.3 pp."/>
                    <w:tag w:val="part_10c817d00cc144d4871d4f0718d63804"/>
                    <w:id w:val="-2001803467"/>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pacing w:val="-4"/>
                          <w:sz w:val="24"/>
                          <w:szCs w:val="24"/>
                        </w:rPr>
                      </w:pPr>
                      <w:sdt>
                        <w:sdtPr>
                          <w:rPr>
                            <w:rFonts w:cs="Times New Roman"/>
                            <w:sz w:val="24"/>
                            <w:szCs w:val="24"/>
                          </w:rPr>
                          <w:alias w:val="Numeris"/>
                          <w:tag w:val="nr_10c817d00cc144d4871d4f0718d63804"/>
                          <w:id w:val="1004165909"/>
                          <w:lock w:val="sdtLocked"/>
                        </w:sdtPr>
                        <w:sdtContent>
                          <w:r w:rsidR="000948ED" w:rsidRPr="000948ED">
                            <w:rPr>
                              <w:rFonts w:eastAsia="Times New Roman" w:cs="Times New Roman"/>
                              <w:sz w:val="24"/>
                              <w:szCs w:val="24"/>
                            </w:rPr>
                            <w:t>48.3</w:t>
                          </w:r>
                        </w:sdtContent>
                      </w:sdt>
                      <w:r w:rsidR="000948ED" w:rsidRPr="000948ED">
                        <w:rPr>
                          <w:rFonts w:eastAsia="Times New Roman" w:cs="Times New Roman"/>
                          <w:sz w:val="24"/>
                          <w:szCs w:val="24"/>
                        </w:rPr>
                        <w:t>.</w:t>
                      </w:r>
                      <w:r w:rsidR="000948ED" w:rsidRPr="000948ED">
                        <w:rPr>
                          <w:rFonts w:eastAsia="Times New Roman" w:cs="Times New Roman"/>
                          <w:sz w:val="24"/>
                          <w:szCs w:val="24"/>
                        </w:rPr>
                        <w:tab/>
                      </w:r>
                      <w:r w:rsidR="000948ED" w:rsidRPr="000948ED">
                        <w:rPr>
                          <w:rFonts w:eastAsia="Times New Roman" w:cs="Times New Roman"/>
                          <w:spacing w:val="-4"/>
                          <w:sz w:val="24"/>
                          <w:szCs w:val="24"/>
                        </w:rPr>
                        <w:t>mokymai gali būti vykdomi tiesiogiai (paskaitos, seminarai, konferencijos, kiti teminiai renginiai) ar nuotoliniu būdu (vaizdo konferencijos, mokomosios medžiagos pateikimas elektroninėje erdvėje ir pan.).</w:t>
                      </w:r>
                    </w:p>
                    <w:p w:rsidR="0076010F" w:rsidRPr="000948ED" w:rsidRDefault="00E3304D" w:rsidP="000948ED">
                      <w:pPr>
                        <w:spacing w:after="0"/>
                        <w:rPr>
                          <w:rFonts w:cs="Times New Roman"/>
                          <w:sz w:val="24"/>
                          <w:szCs w:val="24"/>
                        </w:rPr>
                      </w:pPr>
                    </w:p>
                  </w:sdtContent>
                </w:sdt>
              </w:sdtContent>
            </w:sdt>
          </w:sdtContent>
        </w:sdt>
        <w:sdt>
          <w:sdtPr>
            <w:rPr>
              <w:rFonts w:cs="Times New Roman"/>
              <w:sz w:val="24"/>
              <w:szCs w:val="24"/>
            </w:rPr>
            <w:alias w:val="skyrius"/>
            <w:tag w:val="part_7e3d69eee08b4e07ae00ae6fdfec3f57"/>
            <w:id w:val="1652325103"/>
            <w:lock w:val="sdtLocked"/>
          </w:sdtPr>
          <w:sdtContent>
            <w:p w:rsidR="0076010F" w:rsidRPr="000948ED" w:rsidRDefault="00E3304D" w:rsidP="000948ED">
              <w:pPr>
                <w:keepNext/>
                <w:keepLines/>
                <w:spacing w:after="0" w:line="288" w:lineRule="auto"/>
                <w:jc w:val="center"/>
                <w:rPr>
                  <w:rFonts w:cs="Times New Roman"/>
                  <w:color w:val="000000"/>
                  <w:spacing w:val="-4"/>
                  <w:sz w:val="24"/>
                  <w:szCs w:val="24"/>
                </w:rPr>
              </w:pPr>
              <w:sdt>
                <w:sdtPr>
                  <w:rPr>
                    <w:rFonts w:cs="Times New Roman"/>
                    <w:sz w:val="24"/>
                    <w:szCs w:val="24"/>
                  </w:rPr>
                  <w:alias w:val="Numeris"/>
                  <w:tag w:val="nr_7e3d69eee08b4e07ae00ae6fdfec3f57"/>
                  <w:id w:val="944498661"/>
                  <w:lock w:val="sdtLocked"/>
                </w:sdtPr>
                <w:sdtContent>
                  <w:r w:rsidR="000948ED" w:rsidRPr="000948ED">
                    <w:rPr>
                      <w:rFonts w:eastAsia="Times New Roman" w:cs="Times New Roman"/>
                      <w:b/>
                      <w:bCs/>
                      <w:caps/>
                      <w:color w:val="000000"/>
                      <w:spacing w:val="-4"/>
                      <w:sz w:val="24"/>
                      <w:szCs w:val="24"/>
                    </w:rPr>
                    <w:t>V</w:t>
                  </w:r>
                </w:sdtContent>
              </w:sdt>
              <w:r w:rsidR="000948ED" w:rsidRPr="000948ED">
                <w:rPr>
                  <w:rFonts w:eastAsia="Times New Roman" w:cs="Times New Roman"/>
                  <w:b/>
                  <w:bCs/>
                  <w:caps/>
                  <w:color w:val="000000"/>
                  <w:spacing w:val="-4"/>
                  <w:sz w:val="24"/>
                  <w:szCs w:val="24"/>
                </w:rPr>
                <w:t xml:space="preserve"> </w:t>
              </w:r>
              <w:r w:rsidR="000948ED" w:rsidRPr="000948ED">
                <w:rPr>
                  <w:rFonts w:eastAsia="Times New Roman" w:cs="Times New Roman"/>
                  <w:b/>
                  <w:sz w:val="24"/>
                  <w:szCs w:val="24"/>
                </w:rPr>
                <w:t>SKYRIUS</w:t>
              </w:r>
            </w:p>
            <w:p w:rsidR="0076010F" w:rsidRPr="000948ED" w:rsidRDefault="00E3304D" w:rsidP="000948ED">
              <w:pPr>
                <w:keepNext/>
                <w:keepLines/>
                <w:spacing w:after="0" w:line="288" w:lineRule="auto"/>
                <w:jc w:val="center"/>
                <w:rPr>
                  <w:rFonts w:cs="Times New Roman"/>
                  <w:color w:val="000000"/>
                  <w:spacing w:val="-4"/>
                  <w:sz w:val="24"/>
                  <w:szCs w:val="24"/>
                </w:rPr>
              </w:pPr>
              <w:sdt>
                <w:sdtPr>
                  <w:rPr>
                    <w:rFonts w:cs="Times New Roman"/>
                    <w:sz w:val="24"/>
                    <w:szCs w:val="24"/>
                  </w:rPr>
                  <w:alias w:val="Pavadinimas"/>
                  <w:tag w:val="title_7e3d69eee08b4e07ae00ae6fdfec3f57"/>
                  <w:id w:val="-1556538299"/>
                  <w:lock w:val="sdtLocked"/>
                </w:sdtPr>
                <w:sdtContent>
                  <w:r w:rsidR="000948ED" w:rsidRPr="000948ED">
                    <w:rPr>
                      <w:rFonts w:eastAsia="Times New Roman" w:cs="Times New Roman"/>
                      <w:b/>
                      <w:bCs/>
                      <w:caps/>
                      <w:color w:val="000000"/>
                      <w:spacing w:val="-4"/>
                      <w:sz w:val="24"/>
                      <w:szCs w:val="24"/>
                    </w:rPr>
                    <w:t xml:space="preserve">INFORMACINĖS SISTEMOS </w:t>
                  </w:r>
                  <w:r w:rsidR="000948ED" w:rsidRPr="000948ED">
                    <w:rPr>
                      <w:rFonts w:eastAsia="Times New Roman" w:cs="Times New Roman"/>
                      <w:b/>
                      <w:sz w:val="24"/>
                      <w:szCs w:val="24"/>
                    </w:rPr>
                    <w:t>NAUDOTOJŲ</w:t>
                  </w:r>
                  <w:r w:rsidR="000948ED" w:rsidRPr="000948ED">
                    <w:rPr>
                      <w:rFonts w:eastAsia="Times New Roman" w:cs="Times New Roman"/>
                      <w:b/>
                      <w:bCs/>
                      <w:caps/>
                      <w:color w:val="000000"/>
                      <w:spacing w:val="-4"/>
                      <w:sz w:val="24"/>
                      <w:szCs w:val="24"/>
                    </w:rPr>
                    <w:t xml:space="preserve"> IR KITŲ SUBJEKTŲ SUPAŽINDINIMO SU SAUGOS </w:t>
                  </w:r>
                  <w:r w:rsidR="000948ED" w:rsidRPr="000948ED">
                    <w:rPr>
                      <w:rFonts w:eastAsia="Times New Roman" w:cs="Times New Roman"/>
                      <w:b/>
                      <w:sz w:val="24"/>
                      <w:szCs w:val="24"/>
                    </w:rPr>
                    <w:t>DOKUMENTAIS</w:t>
                  </w:r>
                  <w:r w:rsidR="000948ED" w:rsidRPr="000948ED">
                    <w:rPr>
                      <w:rFonts w:eastAsia="Times New Roman" w:cs="Times New Roman"/>
                      <w:b/>
                      <w:bCs/>
                      <w:caps/>
                      <w:color w:val="000000"/>
                      <w:spacing w:val="-4"/>
                      <w:sz w:val="24"/>
                      <w:szCs w:val="24"/>
                    </w:rPr>
                    <w:t xml:space="preserve"> PRINCIPAI</w:t>
                  </w:r>
                </w:sdtContent>
              </w:sdt>
            </w:p>
            <w:p w:rsidR="0076010F" w:rsidRPr="000948ED" w:rsidRDefault="0076010F" w:rsidP="000948ED">
              <w:pPr>
                <w:spacing w:after="0"/>
                <w:rPr>
                  <w:rFonts w:cs="Times New Roman"/>
                  <w:sz w:val="24"/>
                  <w:szCs w:val="24"/>
                </w:rPr>
              </w:pPr>
            </w:p>
            <w:sdt>
              <w:sdtPr>
                <w:rPr>
                  <w:rFonts w:cs="Times New Roman"/>
                  <w:sz w:val="24"/>
                  <w:szCs w:val="24"/>
                </w:rPr>
                <w:alias w:val="49 p."/>
                <w:tag w:val="part_dfe60147e30c4ca0865514f47d61fab1"/>
                <w:id w:val="183333083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dfe60147e30c4ca0865514f47d61fab1"/>
                      <w:id w:val="-855037294"/>
                      <w:lock w:val="sdtLocked"/>
                    </w:sdtPr>
                    <w:sdtContent>
                      <w:r w:rsidR="000948ED" w:rsidRPr="000948ED">
                        <w:rPr>
                          <w:rFonts w:eastAsia="Times New Roman" w:cs="Times New Roman"/>
                          <w:spacing w:val="-4"/>
                          <w:sz w:val="24"/>
                          <w:szCs w:val="24"/>
                        </w:rPr>
                        <w:t>49</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 VK IS naudotojų ir kitų subjektų, kuriems taikomi saugos dokumentai, supažindinimą su saugos dokumentais ir atsakomybe už jų nuostatų pažeidimus organizuoja saugos įgaliotinis.</w:t>
                  </w:r>
                </w:p>
              </w:sdtContent>
            </w:sdt>
            <w:sdt>
              <w:sdtPr>
                <w:rPr>
                  <w:rFonts w:cs="Times New Roman"/>
                  <w:sz w:val="24"/>
                  <w:szCs w:val="24"/>
                </w:rPr>
                <w:alias w:val="50 p."/>
                <w:tag w:val="part_1c1857276e2c4624968a7e09a94ba1de"/>
                <w:id w:val="-702946872"/>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1c1857276e2c4624968a7e09a94ba1de"/>
                      <w:id w:val="-593550907"/>
                      <w:lock w:val="sdtLocked"/>
                    </w:sdtPr>
                    <w:sdtContent>
                      <w:r w:rsidR="000948ED" w:rsidRPr="000948ED">
                        <w:rPr>
                          <w:rFonts w:eastAsia="Times New Roman" w:cs="Times New Roman"/>
                          <w:spacing w:val="-4"/>
                          <w:sz w:val="24"/>
                          <w:szCs w:val="24"/>
                        </w:rPr>
                        <w:t>50</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VK IS funkcionavimą užtikrinančius paslaugų teikėjus su saugos dokumentais, atsakomybe už jų reikalavimų pažeidimus supažindina už sutarties vykdymą atsakingas asmuo. </w:t>
                  </w:r>
                </w:p>
              </w:sdtContent>
            </w:sdt>
            <w:sdt>
              <w:sdtPr>
                <w:rPr>
                  <w:rFonts w:cs="Times New Roman"/>
                  <w:sz w:val="24"/>
                  <w:szCs w:val="24"/>
                </w:rPr>
                <w:alias w:val="51 p."/>
                <w:tag w:val="part_f8845a50be424b41952dd9ea760a31bf"/>
                <w:id w:val="-497353150"/>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f8845a50be424b41952dd9ea760a31bf"/>
                      <w:id w:val="291412791"/>
                      <w:lock w:val="sdtLocked"/>
                    </w:sdtPr>
                    <w:sdtContent>
                      <w:r w:rsidR="000948ED" w:rsidRPr="000948ED">
                        <w:rPr>
                          <w:rFonts w:eastAsia="Times New Roman" w:cs="Times New Roman"/>
                          <w:spacing w:val="-4"/>
                          <w:sz w:val="24"/>
                          <w:szCs w:val="24"/>
                        </w:rPr>
                        <w:t>51</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Supažindinimo su saugos dokumentais būdai gali būti pasirenkami atsižvelgiant į informacinių sistemų specifiką (pavyzdžiui, organizacinių ir (ar) techninių priemonių, leidžiančių identifikuoti su saugos dokumentais susipažinusį asmenį ir užtikrinančių supažindinimo procedūros įrodomąją (teisinę) galią, panaudojimo galimybes). Asmenys su saugos dokumentais supažindinami pasirašytinai arba elektroniniu būdu, užtikrinančiu supažindinimo įrodomumą. </w:t>
                  </w:r>
                </w:p>
              </w:sdtContent>
            </w:sdt>
            <w:sdt>
              <w:sdtPr>
                <w:rPr>
                  <w:rFonts w:cs="Times New Roman"/>
                  <w:sz w:val="24"/>
                  <w:szCs w:val="24"/>
                </w:rPr>
                <w:alias w:val="52 p."/>
                <w:tag w:val="part_9ea99aeab32b4d7a84d70eadda4ccda0"/>
                <w:id w:val="-69503253"/>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pacing w:val="-4"/>
                      <w:sz w:val="24"/>
                      <w:szCs w:val="24"/>
                    </w:rPr>
                  </w:pPr>
                  <w:sdt>
                    <w:sdtPr>
                      <w:rPr>
                        <w:rFonts w:cs="Times New Roman"/>
                        <w:sz w:val="24"/>
                        <w:szCs w:val="24"/>
                      </w:rPr>
                      <w:alias w:val="Numeris"/>
                      <w:tag w:val="nr_9ea99aeab32b4d7a84d70eadda4ccda0"/>
                      <w:id w:val="-1616131182"/>
                      <w:lock w:val="sdtLocked"/>
                    </w:sdtPr>
                    <w:sdtContent>
                      <w:r w:rsidR="000948ED" w:rsidRPr="000948ED">
                        <w:rPr>
                          <w:rFonts w:eastAsia="Times New Roman" w:cs="Times New Roman"/>
                          <w:spacing w:val="-4"/>
                          <w:sz w:val="24"/>
                          <w:szCs w:val="24"/>
                        </w:rPr>
                        <w:t>52</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Pakartotinai su saugos dokumentais VK IS naudotojai ir kiti subjektai, kuriems taikomi saugos dokumentai, supažindinami tik iš esmės pasikeitus informacinių sistemų ir (arba) elektroninės informacijos saugą reglamentuojantiems teisės aktams.</w:t>
                  </w:r>
                </w:p>
                <w:p w:rsidR="0076010F" w:rsidRPr="000948ED" w:rsidRDefault="00E3304D" w:rsidP="0013615E">
                  <w:pPr>
                    <w:spacing w:after="0" w:line="240" w:lineRule="auto"/>
                    <w:rPr>
                      <w:rFonts w:cs="Times New Roman"/>
                      <w:sz w:val="24"/>
                      <w:szCs w:val="24"/>
                    </w:rPr>
                  </w:pPr>
                </w:p>
              </w:sdtContent>
            </w:sdt>
          </w:sdtContent>
        </w:sdt>
        <w:sdt>
          <w:sdtPr>
            <w:rPr>
              <w:rFonts w:cs="Times New Roman"/>
              <w:sz w:val="24"/>
              <w:szCs w:val="24"/>
            </w:rPr>
            <w:alias w:val="skyrius"/>
            <w:tag w:val="part_632eb4ee6238474688b1dc574b74230e"/>
            <w:id w:val="-387566835"/>
            <w:lock w:val="sdtLocked"/>
            <w:placeholder>
              <w:docPart w:val="DefaultPlaceholder_-1854013440"/>
            </w:placeholder>
          </w:sdtPr>
          <w:sdtContent>
            <w:p w:rsidR="0076010F" w:rsidRPr="000948ED" w:rsidRDefault="00E3304D" w:rsidP="000948ED">
              <w:pPr>
                <w:keepNext/>
                <w:keepLines/>
                <w:spacing w:after="0" w:line="288" w:lineRule="auto"/>
                <w:jc w:val="center"/>
                <w:rPr>
                  <w:rFonts w:cs="Times New Roman"/>
                  <w:b/>
                  <w:caps/>
                  <w:spacing w:val="-4"/>
                  <w:sz w:val="24"/>
                  <w:szCs w:val="24"/>
                </w:rPr>
              </w:pPr>
              <w:sdt>
                <w:sdtPr>
                  <w:rPr>
                    <w:rFonts w:cs="Times New Roman"/>
                    <w:sz w:val="24"/>
                    <w:szCs w:val="24"/>
                  </w:rPr>
                  <w:alias w:val="Numeris"/>
                  <w:tag w:val="nr_632eb4ee6238474688b1dc574b74230e"/>
                  <w:id w:val="-1897500520"/>
                  <w:lock w:val="sdtLocked"/>
                </w:sdtPr>
                <w:sdtContent>
                  <w:r w:rsidR="000948ED" w:rsidRPr="000948ED">
                    <w:rPr>
                      <w:rFonts w:eastAsia="Times New Roman" w:cs="Times New Roman"/>
                      <w:b/>
                      <w:caps/>
                      <w:spacing w:val="-4"/>
                      <w:sz w:val="24"/>
                      <w:szCs w:val="24"/>
                    </w:rPr>
                    <w:t>VI</w:t>
                  </w:r>
                </w:sdtContent>
              </w:sdt>
              <w:r w:rsidR="000948ED" w:rsidRPr="000948ED">
                <w:rPr>
                  <w:rFonts w:eastAsia="Times New Roman" w:cs="Times New Roman"/>
                  <w:b/>
                  <w:caps/>
                  <w:spacing w:val="-4"/>
                  <w:sz w:val="24"/>
                  <w:szCs w:val="24"/>
                </w:rPr>
                <w:t xml:space="preserve"> </w:t>
              </w:r>
              <w:r w:rsidR="000948ED" w:rsidRPr="000948ED">
                <w:rPr>
                  <w:rFonts w:eastAsia="Times New Roman" w:cs="Times New Roman"/>
                  <w:b/>
                  <w:sz w:val="24"/>
                  <w:szCs w:val="24"/>
                </w:rPr>
                <w:t>SKYRIUS</w:t>
              </w:r>
            </w:p>
            <w:p w:rsidR="0076010F" w:rsidRPr="000948ED" w:rsidRDefault="00E3304D" w:rsidP="000948ED">
              <w:pPr>
                <w:keepNext/>
                <w:keepLines/>
                <w:spacing w:after="0" w:line="288" w:lineRule="auto"/>
                <w:jc w:val="center"/>
                <w:rPr>
                  <w:rFonts w:cs="Times New Roman"/>
                  <w:b/>
                  <w:caps/>
                  <w:spacing w:val="-4"/>
                  <w:sz w:val="24"/>
                  <w:szCs w:val="24"/>
                </w:rPr>
              </w:pPr>
              <w:sdt>
                <w:sdtPr>
                  <w:rPr>
                    <w:rFonts w:cs="Times New Roman"/>
                    <w:sz w:val="24"/>
                    <w:szCs w:val="24"/>
                  </w:rPr>
                  <w:alias w:val="Pavadinimas"/>
                  <w:tag w:val="title_632eb4ee6238474688b1dc574b74230e"/>
                  <w:id w:val="-983854538"/>
                  <w:lock w:val="sdtLocked"/>
                </w:sdtPr>
                <w:sdtContent>
                  <w:r w:rsidR="000948ED" w:rsidRPr="000948ED">
                    <w:rPr>
                      <w:rFonts w:eastAsia="Times New Roman" w:cs="Times New Roman"/>
                      <w:b/>
                      <w:sz w:val="24"/>
                      <w:szCs w:val="24"/>
                    </w:rPr>
                    <w:t>BAIGIAMOSIOS</w:t>
                  </w:r>
                  <w:r w:rsidR="000948ED" w:rsidRPr="000948ED">
                    <w:rPr>
                      <w:rFonts w:eastAsia="Times New Roman" w:cs="Times New Roman"/>
                      <w:b/>
                      <w:spacing w:val="-4"/>
                      <w:sz w:val="24"/>
                      <w:szCs w:val="24"/>
                    </w:rPr>
                    <w:t xml:space="preserve"> </w:t>
                  </w:r>
                  <w:r w:rsidR="000948ED" w:rsidRPr="000948ED">
                    <w:rPr>
                      <w:rFonts w:eastAsia="Times New Roman" w:cs="Times New Roman"/>
                      <w:b/>
                      <w:caps/>
                      <w:spacing w:val="-4"/>
                      <w:sz w:val="24"/>
                      <w:szCs w:val="24"/>
                    </w:rPr>
                    <w:t>nuostatos</w:t>
                  </w:r>
                </w:sdtContent>
              </w:sdt>
            </w:p>
            <w:p w:rsidR="0076010F" w:rsidRPr="000948ED" w:rsidRDefault="0076010F" w:rsidP="000948ED">
              <w:pPr>
                <w:spacing w:after="0"/>
                <w:rPr>
                  <w:rFonts w:cs="Times New Roman"/>
                  <w:sz w:val="24"/>
                  <w:szCs w:val="24"/>
                </w:rPr>
              </w:pPr>
            </w:p>
            <w:sdt>
              <w:sdtPr>
                <w:rPr>
                  <w:rFonts w:cs="Times New Roman"/>
                  <w:sz w:val="24"/>
                  <w:szCs w:val="24"/>
                </w:rPr>
                <w:alias w:val="53 p."/>
                <w:tag w:val="part_e141dfa923a2489e9db486dc832d72de"/>
                <w:id w:val="244389075"/>
                <w:lock w:val="sdtLocked"/>
              </w:sdtPr>
              <w:sdtContent>
                <w:p w:rsidR="0076010F" w:rsidRPr="000948ED" w:rsidRDefault="00E3304D" w:rsidP="0013615E">
                  <w:pPr>
                    <w:tabs>
                      <w:tab w:val="left" w:pos="1276"/>
                      <w:tab w:val="left" w:pos="1498"/>
                    </w:tabs>
                    <w:spacing w:after="0" w:line="240" w:lineRule="auto"/>
                    <w:ind w:firstLine="851"/>
                    <w:jc w:val="both"/>
                    <w:rPr>
                      <w:rFonts w:cs="Times New Roman"/>
                      <w:sz w:val="24"/>
                      <w:szCs w:val="24"/>
                    </w:rPr>
                  </w:pPr>
                  <w:sdt>
                    <w:sdtPr>
                      <w:rPr>
                        <w:rFonts w:cs="Times New Roman"/>
                        <w:sz w:val="24"/>
                        <w:szCs w:val="24"/>
                      </w:rPr>
                      <w:alias w:val="Numeris"/>
                      <w:tag w:val="nr_e141dfa923a2489e9db486dc832d72de"/>
                      <w:id w:val="-1938736722"/>
                      <w:lock w:val="sdtLocked"/>
                    </w:sdtPr>
                    <w:sdtContent>
                      <w:r w:rsidR="000948ED" w:rsidRPr="000948ED">
                        <w:rPr>
                          <w:rFonts w:eastAsia="Times New Roman" w:cs="Times New Roman"/>
                          <w:spacing w:val="-4"/>
                          <w:sz w:val="24"/>
                          <w:szCs w:val="24"/>
                        </w:rPr>
                        <w:t>53</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 xml:space="preserve">VK IS naudotojai ir kiti subjektai, kuriems yra taikomi saugos dokumentai, pažeidę saugos dokumentų ir kitų saugų elektroninės informacijos tvarkymą reglamentuojančių teisės aktų nuostatas, atsako Lietuvos Respublikos įstatymų nustatyta tvarka. </w:t>
                  </w:r>
                </w:p>
              </w:sdtContent>
            </w:sdt>
            <w:sdt>
              <w:sdtPr>
                <w:rPr>
                  <w:rFonts w:cs="Times New Roman"/>
                  <w:sz w:val="24"/>
                  <w:szCs w:val="24"/>
                </w:rPr>
                <w:alias w:val="54 p."/>
                <w:tag w:val="part_692e082038a243baaa925290d064643a"/>
                <w:id w:val="2030989157"/>
                <w:lock w:val="sdtLocked"/>
                <w:placeholder>
                  <w:docPart w:val="DefaultPlaceholder_-1854013440"/>
                </w:placeholder>
              </w:sdtPr>
              <w:sdtContent>
                <w:p w:rsidR="0076010F" w:rsidRPr="000948ED" w:rsidRDefault="00E3304D" w:rsidP="0013615E">
                  <w:pPr>
                    <w:tabs>
                      <w:tab w:val="left" w:pos="1276"/>
                      <w:tab w:val="left" w:pos="1498"/>
                    </w:tabs>
                    <w:spacing w:after="0" w:line="240" w:lineRule="auto"/>
                    <w:ind w:firstLine="851"/>
                    <w:jc w:val="both"/>
                    <w:rPr>
                      <w:rFonts w:cs="Times New Roman"/>
                      <w:spacing w:val="-4"/>
                      <w:sz w:val="24"/>
                      <w:szCs w:val="24"/>
                    </w:rPr>
                  </w:pPr>
                  <w:sdt>
                    <w:sdtPr>
                      <w:rPr>
                        <w:rFonts w:cs="Times New Roman"/>
                        <w:sz w:val="24"/>
                        <w:szCs w:val="24"/>
                      </w:rPr>
                      <w:alias w:val="Numeris"/>
                      <w:tag w:val="nr_692e082038a243baaa925290d064643a"/>
                      <w:id w:val="883298094"/>
                      <w:lock w:val="sdtLocked"/>
                    </w:sdtPr>
                    <w:sdtContent>
                      <w:r w:rsidR="000948ED" w:rsidRPr="000948ED">
                        <w:rPr>
                          <w:rFonts w:eastAsia="Times New Roman" w:cs="Times New Roman"/>
                          <w:spacing w:val="-4"/>
                          <w:sz w:val="24"/>
                          <w:szCs w:val="24"/>
                        </w:rPr>
                        <w:t>54</w:t>
                      </w:r>
                    </w:sdtContent>
                  </w:sdt>
                  <w:r w:rsidR="000948ED" w:rsidRPr="000948ED">
                    <w:rPr>
                      <w:rFonts w:eastAsia="Times New Roman" w:cs="Times New Roman"/>
                      <w:spacing w:val="-4"/>
                      <w:sz w:val="24"/>
                      <w:szCs w:val="24"/>
                    </w:rPr>
                    <w:t>.</w:t>
                  </w:r>
                  <w:r w:rsidR="000948ED" w:rsidRPr="000948ED">
                    <w:rPr>
                      <w:rFonts w:eastAsia="Times New Roman" w:cs="Times New Roman"/>
                      <w:spacing w:val="-4"/>
                      <w:sz w:val="24"/>
                      <w:szCs w:val="24"/>
                    </w:rPr>
                    <w:tab/>
                    <w:t>Saugos dokumentai turi būti persvarstomi (peržiūrimi) ne rečiau kaip kartą per kalendorinius metus. Saugos dokumentai turi būti persvarstomi (peržiūrimi) atlikus VK IS rizikos vertinimą ar informacinių technologijų saugos atitikties vertinimą arba įvykus esminiams organizaciniams, sisteminiams ar kitiems informacinių sistemų valdytojo pokyčiams. Persvarsčius (peržiūrėjus) saugos dokumentus, turi būti nustatoma, kuriuos iš juose nustatytų elektroninės informacijos saugos reikalavimų būtina atnaujinti ir (ar) įgyvendinti pirmiausia, siekiant užtikrinti informacinių sistemų saugą ir kibernetinį saugumą.</w:t>
                  </w:r>
                </w:p>
                <w:p w:rsidR="0076010F" w:rsidRPr="000948ED" w:rsidRDefault="00E3304D" w:rsidP="0013615E">
                  <w:pPr>
                    <w:spacing w:after="0" w:line="240" w:lineRule="auto"/>
                    <w:rPr>
                      <w:rFonts w:cs="Times New Roman"/>
                      <w:sz w:val="24"/>
                      <w:szCs w:val="24"/>
                    </w:rPr>
                  </w:pPr>
                </w:p>
              </w:sdtContent>
            </w:sdt>
          </w:sdtContent>
        </w:sdt>
        <w:sdt>
          <w:sdtPr>
            <w:rPr>
              <w:rFonts w:eastAsia="Times New Roman" w:cs="Times New Roman"/>
              <w:sz w:val="24"/>
              <w:szCs w:val="24"/>
              <w:lang w:eastAsia="lt-LT"/>
            </w:rPr>
            <w:alias w:val="pabaiga"/>
            <w:tag w:val="part_d622317318234b68a3e57305e68a174e"/>
            <w:id w:val="-1296984421"/>
            <w:lock w:val="sdtLocked"/>
            <w:placeholder>
              <w:docPart w:val="DefaultPlaceholder_-1854013440"/>
            </w:placeholder>
          </w:sdtPr>
          <w:sdtContent>
            <w:p w:rsidR="0076010F" w:rsidRPr="000948ED" w:rsidRDefault="000948ED" w:rsidP="000948ED">
              <w:pPr>
                <w:tabs>
                  <w:tab w:val="left" w:pos="1260"/>
                </w:tabs>
                <w:spacing w:after="0" w:line="360" w:lineRule="auto"/>
                <w:jc w:val="center"/>
                <w:rPr>
                  <w:rFonts w:cs="Times New Roman"/>
                  <w:sz w:val="24"/>
                  <w:szCs w:val="24"/>
                  <w:lang w:eastAsia="lt-LT"/>
                </w:rPr>
              </w:pPr>
              <w:r w:rsidRPr="000948ED">
                <w:rPr>
                  <w:rFonts w:eastAsia="Times New Roman" w:cs="Times New Roman"/>
                  <w:sz w:val="24"/>
                  <w:szCs w:val="24"/>
                  <w:lang w:eastAsia="lt-LT"/>
                </w:rPr>
                <w:t>____________________________</w:t>
              </w:r>
            </w:p>
          </w:sdtContent>
        </w:sdt>
      </w:sdtContent>
    </w:sdt>
    <w:sectPr w:rsidR="0076010F" w:rsidRPr="000948ED">
      <w:pgSz w:w="11905" w:h="16837"/>
      <w:pgMar w:top="1134" w:right="567" w:bottom="1134" w:left="1701" w:header="680" w:footer="680" w:gutter="0"/>
      <w:pgNumType w:start="1"/>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304D" w:rsidRDefault="00E3304D">
      <w:pPr>
        <w:rPr>
          <w:lang w:eastAsia="lt-LT"/>
        </w:rPr>
      </w:pPr>
      <w:r>
        <w:rPr>
          <w:rFonts w:eastAsia="Times New Roman" w:cs="Times New Roman"/>
          <w:lang w:eastAsia="lt-LT"/>
        </w:rPr>
        <w:separator/>
      </w:r>
    </w:p>
  </w:endnote>
  <w:endnote w:type="continuationSeparator" w:id="0">
    <w:p w:rsidR="00E3304D" w:rsidRDefault="00E3304D">
      <w:pPr>
        <w:rPr>
          <w:lang w:eastAsia="lt-LT"/>
        </w:rPr>
      </w:pPr>
      <w:r>
        <w:rPr>
          <w:rFonts w:eastAsia="Times New Roman" w:cs="Times New Roman"/>
          <w:lang w:eastAsia="lt-LT"/>
        </w:rPr>
        <w:continuationSeparator/>
      </w:r>
    </w:p>
  </w:endnote>
  <w:endnote w:type="continuationNotice" w:id="1">
    <w:p w:rsidR="00E3304D" w:rsidRDefault="00E3304D">
      <w:pPr>
        <w:rPr>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04D" w:rsidRDefault="00E3304D">
    <w:pPr>
      <w:tabs>
        <w:tab w:val="center" w:pos="4320"/>
        <w:tab w:val="right" w:pos="8640"/>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04D" w:rsidRDefault="00E3304D">
    <w:pPr>
      <w:tabs>
        <w:tab w:val="center" w:pos="4320"/>
        <w:tab w:val="right" w:pos="8640"/>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04D" w:rsidRDefault="00E3304D">
    <w:pPr>
      <w:tabs>
        <w:tab w:val="center" w:pos="4320"/>
        <w:tab w:val="right" w:pos="8640"/>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304D" w:rsidRDefault="00E3304D">
      <w:pPr>
        <w:rPr>
          <w:lang w:eastAsia="lt-LT"/>
        </w:rPr>
      </w:pPr>
      <w:r>
        <w:rPr>
          <w:rFonts w:eastAsia="Times New Roman" w:cs="Times New Roman"/>
          <w:lang w:eastAsia="lt-LT"/>
        </w:rPr>
        <w:separator/>
      </w:r>
    </w:p>
  </w:footnote>
  <w:footnote w:type="continuationSeparator" w:id="0">
    <w:p w:rsidR="00E3304D" w:rsidRDefault="00E3304D">
      <w:pPr>
        <w:rPr>
          <w:lang w:eastAsia="lt-LT"/>
        </w:rPr>
      </w:pPr>
      <w:r>
        <w:rPr>
          <w:rFonts w:eastAsia="Times New Roman" w:cs="Times New Roman"/>
          <w:lang w:eastAsia="lt-LT"/>
        </w:rPr>
        <w:continuationSeparator/>
      </w:r>
    </w:p>
  </w:footnote>
  <w:footnote w:type="continuationNotice" w:id="1">
    <w:p w:rsidR="00E3304D" w:rsidRDefault="00E3304D">
      <w:pPr>
        <w:rPr>
          <w:lang w:eastAsia="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04D" w:rsidRDefault="00E3304D">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04D" w:rsidRDefault="00E3304D">
    <w:pPr>
      <w:tabs>
        <w:tab w:val="center" w:pos="4153"/>
        <w:tab w:val="right" w:pos="8306"/>
      </w:tabs>
      <w:jc w:val="center"/>
      <w:rPr>
        <w:lang w:eastAsia="lt-LT"/>
      </w:rPr>
    </w:pPr>
    <w:r>
      <w:rPr>
        <w:lang w:eastAsia="lt-LT"/>
      </w:rPr>
      <w:fldChar w:fldCharType="begin"/>
    </w:r>
    <w:r>
      <w:rPr>
        <w:rFonts w:eastAsia="Times New Roman" w:cs="Times New Roman"/>
        <w:lang w:eastAsia="lt-LT"/>
      </w:rPr>
      <w:instrText xml:space="preserve"> PAGE   \* MERGEFORMAT </w:instrText>
    </w:r>
    <w:r>
      <w:rPr>
        <w:lang w:eastAsia="lt-LT"/>
      </w:rPr>
      <w:fldChar w:fldCharType="separate"/>
    </w:r>
    <w:r w:rsidR="0013615E">
      <w:rPr>
        <w:rFonts w:eastAsia="Times New Roman" w:cs="Times New Roman"/>
        <w:noProof/>
        <w:lang w:eastAsia="lt-LT"/>
      </w:rPr>
      <w:t>11</w:t>
    </w:r>
    <w:r>
      <w:rPr>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04D" w:rsidRDefault="00E3304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utorius" w:val="UAB Sekasoft"/>
    <w:docVar w:name="Forma" w:val="ita"/>
    <w:docVar w:name="Versija" w:val="2.3"/>
  </w:docVars>
  <w:rsids>
    <w:rsidRoot w:val="00C601D3"/>
    <w:rsid w:val="000948ED"/>
    <w:rsid w:val="0013615E"/>
    <w:rsid w:val="0076010F"/>
    <w:rsid w:val="00C601D3"/>
    <w:rsid w:val="00E3304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3730DB88"/>
  <w15:docId w15:val="{851F3E37-F48C-4806-AF80-78222CF2E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3304D"/>
    <w:pPr>
      <w:spacing w:after="160" w:line="259" w:lineRule="auto"/>
    </w:pPr>
    <w:rPr>
      <w:rFonts w:eastAsiaTheme="minorHAnsi" w:cstheme="minorBidi"/>
      <w:sz w:val="22"/>
      <w:szCs w:val="22"/>
    </w:rPr>
  </w:style>
  <w:style w:type="character" w:default="1" w:styleId="Numatytasispastraiposriftas">
    <w:name w:val="Default Paragraph Font"/>
    <w:uiPriority w:val="1"/>
    <w:semiHidden/>
    <w:unhideWhenUsed/>
    <w:rsid w:val="00E3304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rsid w:val="00E3304D"/>
  </w:style>
  <w:style w:type="character" w:styleId="Vietosrezervavimoenklotekstas">
    <w:name w:val="Placeholder Text"/>
    <w:basedOn w:val="Numatytasispastraiposriftas"/>
    <w:rsid w:val="000948E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91530">
      <w:bodyDiv w:val="1"/>
      <w:marLeft w:val="0"/>
      <w:marRight w:val="0"/>
      <w:marTop w:val="0"/>
      <w:marBottom w:val="150"/>
      <w:divBdr>
        <w:top w:val="none" w:sz="0" w:space="0" w:color="auto"/>
        <w:left w:val="none" w:sz="0" w:space="0" w:color="auto"/>
        <w:bottom w:val="none" w:sz="0" w:space="0" w:color="auto"/>
        <w:right w:val="none" w:sz="0" w:space="0" w:color="auto"/>
      </w:divBdr>
      <w:divsChild>
        <w:div w:id="719398941">
          <w:marLeft w:val="600"/>
          <w:marRight w:val="0"/>
          <w:marTop w:val="0"/>
          <w:marBottom w:val="0"/>
          <w:divBdr>
            <w:top w:val="none" w:sz="0" w:space="0" w:color="auto"/>
            <w:left w:val="none" w:sz="0" w:space="0" w:color="auto"/>
            <w:bottom w:val="none" w:sz="0" w:space="0" w:color="auto"/>
            <w:right w:val="none" w:sz="0" w:space="0" w:color="auto"/>
          </w:divBdr>
          <w:divsChild>
            <w:div w:id="86278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79470">
      <w:bodyDiv w:val="1"/>
      <w:marLeft w:val="0"/>
      <w:marRight w:val="0"/>
      <w:marTop w:val="0"/>
      <w:marBottom w:val="0"/>
      <w:divBdr>
        <w:top w:val="none" w:sz="0" w:space="0" w:color="auto"/>
        <w:left w:val="none" w:sz="0" w:space="0" w:color="auto"/>
        <w:bottom w:val="none" w:sz="0" w:space="0" w:color="auto"/>
        <w:right w:val="none" w:sz="0" w:space="0" w:color="auto"/>
      </w:divBdr>
    </w:div>
    <w:div w:id="147132641">
      <w:bodyDiv w:val="1"/>
      <w:marLeft w:val="0"/>
      <w:marRight w:val="0"/>
      <w:marTop w:val="0"/>
      <w:marBottom w:val="0"/>
      <w:divBdr>
        <w:top w:val="none" w:sz="0" w:space="0" w:color="auto"/>
        <w:left w:val="none" w:sz="0" w:space="0" w:color="auto"/>
        <w:bottom w:val="none" w:sz="0" w:space="0" w:color="auto"/>
        <w:right w:val="none" w:sz="0" w:space="0" w:color="auto"/>
      </w:divBdr>
      <w:divsChild>
        <w:div w:id="508377159">
          <w:marLeft w:val="0"/>
          <w:marRight w:val="0"/>
          <w:marTop w:val="0"/>
          <w:marBottom w:val="0"/>
          <w:divBdr>
            <w:top w:val="none" w:sz="0" w:space="0" w:color="auto"/>
            <w:left w:val="none" w:sz="0" w:space="0" w:color="auto"/>
            <w:bottom w:val="none" w:sz="0" w:space="0" w:color="auto"/>
            <w:right w:val="none" w:sz="0" w:space="0" w:color="auto"/>
          </w:divBdr>
          <w:divsChild>
            <w:div w:id="1987733562">
              <w:marLeft w:val="0"/>
              <w:marRight w:val="0"/>
              <w:marTop w:val="0"/>
              <w:marBottom w:val="0"/>
              <w:divBdr>
                <w:top w:val="none" w:sz="0" w:space="0" w:color="auto"/>
                <w:left w:val="none" w:sz="0" w:space="0" w:color="auto"/>
                <w:bottom w:val="none" w:sz="0" w:space="0" w:color="auto"/>
                <w:right w:val="none" w:sz="0" w:space="0" w:color="auto"/>
              </w:divBdr>
              <w:divsChild>
                <w:div w:id="76403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12681">
      <w:bodyDiv w:val="1"/>
      <w:marLeft w:val="0"/>
      <w:marRight w:val="0"/>
      <w:marTop w:val="0"/>
      <w:marBottom w:val="0"/>
      <w:divBdr>
        <w:top w:val="none" w:sz="0" w:space="0" w:color="auto"/>
        <w:left w:val="none" w:sz="0" w:space="0" w:color="auto"/>
        <w:bottom w:val="none" w:sz="0" w:space="0" w:color="auto"/>
        <w:right w:val="none" w:sz="0" w:space="0" w:color="auto"/>
      </w:divBdr>
      <w:divsChild>
        <w:div w:id="1799301663">
          <w:marLeft w:val="0"/>
          <w:marRight w:val="0"/>
          <w:marTop w:val="0"/>
          <w:marBottom w:val="0"/>
          <w:divBdr>
            <w:top w:val="none" w:sz="0" w:space="0" w:color="auto"/>
            <w:left w:val="none" w:sz="0" w:space="0" w:color="auto"/>
            <w:bottom w:val="none" w:sz="0" w:space="0" w:color="auto"/>
            <w:right w:val="none" w:sz="0" w:space="0" w:color="auto"/>
          </w:divBdr>
        </w:div>
        <w:div w:id="1859540367">
          <w:marLeft w:val="0"/>
          <w:marRight w:val="0"/>
          <w:marTop w:val="0"/>
          <w:marBottom w:val="0"/>
          <w:divBdr>
            <w:top w:val="none" w:sz="0" w:space="0" w:color="auto"/>
            <w:left w:val="none" w:sz="0" w:space="0" w:color="auto"/>
            <w:bottom w:val="none" w:sz="0" w:space="0" w:color="auto"/>
            <w:right w:val="none" w:sz="0" w:space="0" w:color="auto"/>
          </w:divBdr>
        </w:div>
        <w:div w:id="2004046837">
          <w:marLeft w:val="0"/>
          <w:marRight w:val="0"/>
          <w:marTop w:val="0"/>
          <w:marBottom w:val="0"/>
          <w:divBdr>
            <w:top w:val="none" w:sz="0" w:space="0" w:color="auto"/>
            <w:left w:val="none" w:sz="0" w:space="0" w:color="auto"/>
            <w:bottom w:val="none" w:sz="0" w:space="0" w:color="auto"/>
            <w:right w:val="none" w:sz="0" w:space="0" w:color="auto"/>
          </w:divBdr>
        </w:div>
        <w:div w:id="2047486655">
          <w:marLeft w:val="0"/>
          <w:marRight w:val="0"/>
          <w:marTop w:val="0"/>
          <w:marBottom w:val="0"/>
          <w:divBdr>
            <w:top w:val="none" w:sz="0" w:space="0" w:color="auto"/>
            <w:left w:val="none" w:sz="0" w:space="0" w:color="auto"/>
            <w:bottom w:val="none" w:sz="0" w:space="0" w:color="auto"/>
            <w:right w:val="none" w:sz="0" w:space="0" w:color="auto"/>
          </w:divBdr>
        </w:div>
      </w:divsChild>
    </w:div>
    <w:div w:id="246378439">
      <w:bodyDiv w:val="1"/>
      <w:marLeft w:val="0"/>
      <w:marRight w:val="0"/>
      <w:marTop w:val="0"/>
      <w:marBottom w:val="150"/>
      <w:divBdr>
        <w:top w:val="none" w:sz="0" w:space="0" w:color="auto"/>
        <w:left w:val="none" w:sz="0" w:space="0" w:color="auto"/>
        <w:bottom w:val="none" w:sz="0" w:space="0" w:color="auto"/>
        <w:right w:val="none" w:sz="0" w:space="0" w:color="auto"/>
      </w:divBdr>
      <w:divsChild>
        <w:div w:id="1390570163">
          <w:marLeft w:val="600"/>
          <w:marRight w:val="0"/>
          <w:marTop w:val="0"/>
          <w:marBottom w:val="0"/>
          <w:divBdr>
            <w:top w:val="none" w:sz="0" w:space="0" w:color="auto"/>
            <w:left w:val="none" w:sz="0" w:space="0" w:color="auto"/>
            <w:bottom w:val="none" w:sz="0" w:space="0" w:color="auto"/>
            <w:right w:val="none" w:sz="0" w:space="0" w:color="auto"/>
          </w:divBdr>
          <w:divsChild>
            <w:div w:id="145852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722024">
      <w:bodyDiv w:val="1"/>
      <w:marLeft w:val="0"/>
      <w:marRight w:val="0"/>
      <w:marTop w:val="0"/>
      <w:marBottom w:val="0"/>
      <w:divBdr>
        <w:top w:val="none" w:sz="0" w:space="0" w:color="auto"/>
        <w:left w:val="none" w:sz="0" w:space="0" w:color="auto"/>
        <w:bottom w:val="none" w:sz="0" w:space="0" w:color="auto"/>
        <w:right w:val="none" w:sz="0" w:space="0" w:color="auto"/>
      </w:divBdr>
      <w:divsChild>
        <w:div w:id="413481141">
          <w:marLeft w:val="0"/>
          <w:marRight w:val="0"/>
          <w:marTop w:val="0"/>
          <w:marBottom w:val="0"/>
          <w:divBdr>
            <w:top w:val="none" w:sz="0" w:space="0" w:color="auto"/>
            <w:left w:val="none" w:sz="0" w:space="0" w:color="auto"/>
            <w:bottom w:val="none" w:sz="0" w:space="0" w:color="auto"/>
            <w:right w:val="none" w:sz="0" w:space="0" w:color="auto"/>
          </w:divBdr>
          <w:divsChild>
            <w:div w:id="1885672680">
              <w:marLeft w:val="0"/>
              <w:marRight w:val="0"/>
              <w:marTop w:val="0"/>
              <w:marBottom w:val="0"/>
              <w:divBdr>
                <w:top w:val="none" w:sz="0" w:space="0" w:color="auto"/>
                <w:left w:val="none" w:sz="0" w:space="0" w:color="auto"/>
                <w:bottom w:val="none" w:sz="0" w:space="0" w:color="auto"/>
                <w:right w:val="none" w:sz="0" w:space="0" w:color="auto"/>
              </w:divBdr>
              <w:divsChild>
                <w:div w:id="198254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369891">
      <w:bodyDiv w:val="1"/>
      <w:marLeft w:val="0"/>
      <w:marRight w:val="0"/>
      <w:marTop w:val="0"/>
      <w:marBottom w:val="0"/>
      <w:divBdr>
        <w:top w:val="none" w:sz="0" w:space="0" w:color="auto"/>
        <w:left w:val="none" w:sz="0" w:space="0" w:color="auto"/>
        <w:bottom w:val="none" w:sz="0" w:space="0" w:color="auto"/>
        <w:right w:val="none" w:sz="0" w:space="0" w:color="auto"/>
      </w:divBdr>
      <w:divsChild>
        <w:div w:id="682631628">
          <w:marLeft w:val="0"/>
          <w:marRight w:val="0"/>
          <w:marTop w:val="0"/>
          <w:marBottom w:val="0"/>
          <w:divBdr>
            <w:top w:val="none" w:sz="0" w:space="0" w:color="auto"/>
            <w:left w:val="none" w:sz="0" w:space="0" w:color="auto"/>
            <w:bottom w:val="none" w:sz="0" w:space="0" w:color="auto"/>
            <w:right w:val="none" w:sz="0" w:space="0" w:color="auto"/>
          </w:divBdr>
        </w:div>
        <w:div w:id="1428381770">
          <w:marLeft w:val="0"/>
          <w:marRight w:val="0"/>
          <w:marTop w:val="0"/>
          <w:marBottom w:val="0"/>
          <w:divBdr>
            <w:top w:val="none" w:sz="0" w:space="0" w:color="auto"/>
            <w:left w:val="none" w:sz="0" w:space="0" w:color="auto"/>
            <w:bottom w:val="none" w:sz="0" w:space="0" w:color="auto"/>
            <w:right w:val="none" w:sz="0" w:space="0" w:color="auto"/>
          </w:divBdr>
        </w:div>
      </w:divsChild>
    </w:div>
    <w:div w:id="509372550">
      <w:bodyDiv w:val="1"/>
      <w:marLeft w:val="0"/>
      <w:marRight w:val="0"/>
      <w:marTop w:val="0"/>
      <w:marBottom w:val="0"/>
      <w:divBdr>
        <w:top w:val="none" w:sz="0" w:space="0" w:color="auto"/>
        <w:left w:val="none" w:sz="0" w:space="0" w:color="auto"/>
        <w:bottom w:val="none" w:sz="0" w:space="0" w:color="auto"/>
        <w:right w:val="none" w:sz="0" w:space="0" w:color="auto"/>
      </w:divBdr>
      <w:divsChild>
        <w:div w:id="1110781692">
          <w:marLeft w:val="0"/>
          <w:marRight w:val="0"/>
          <w:marTop w:val="0"/>
          <w:marBottom w:val="0"/>
          <w:divBdr>
            <w:top w:val="none" w:sz="0" w:space="0" w:color="auto"/>
            <w:left w:val="none" w:sz="0" w:space="0" w:color="auto"/>
            <w:bottom w:val="none" w:sz="0" w:space="0" w:color="auto"/>
            <w:right w:val="none" w:sz="0" w:space="0" w:color="auto"/>
          </w:divBdr>
        </w:div>
      </w:divsChild>
    </w:div>
    <w:div w:id="567232856">
      <w:bodyDiv w:val="1"/>
      <w:marLeft w:val="0"/>
      <w:marRight w:val="0"/>
      <w:marTop w:val="0"/>
      <w:marBottom w:val="0"/>
      <w:divBdr>
        <w:top w:val="none" w:sz="0" w:space="0" w:color="auto"/>
        <w:left w:val="none" w:sz="0" w:space="0" w:color="auto"/>
        <w:bottom w:val="none" w:sz="0" w:space="0" w:color="auto"/>
        <w:right w:val="none" w:sz="0" w:space="0" w:color="auto"/>
      </w:divBdr>
      <w:divsChild>
        <w:div w:id="240912057">
          <w:marLeft w:val="0"/>
          <w:marRight w:val="0"/>
          <w:marTop w:val="0"/>
          <w:marBottom w:val="0"/>
          <w:divBdr>
            <w:top w:val="none" w:sz="0" w:space="0" w:color="auto"/>
            <w:left w:val="none" w:sz="0" w:space="0" w:color="auto"/>
            <w:bottom w:val="none" w:sz="0" w:space="0" w:color="auto"/>
            <w:right w:val="none" w:sz="0" w:space="0" w:color="auto"/>
          </w:divBdr>
        </w:div>
        <w:div w:id="377779085">
          <w:marLeft w:val="0"/>
          <w:marRight w:val="0"/>
          <w:marTop w:val="0"/>
          <w:marBottom w:val="0"/>
          <w:divBdr>
            <w:top w:val="none" w:sz="0" w:space="0" w:color="auto"/>
            <w:left w:val="none" w:sz="0" w:space="0" w:color="auto"/>
            <w:bottom w:val="none" w:sz="0" w:space="0" w:color="auto"/>
            <w:right w:val="none" w:sz="0" w:space="0" w:color="auto"/>
          </w:divBdr>
          <w:divsChild>
            <w:div w:id="1855339">
              <w:marLeft w:val="0"/>
              <w:marRight w:val="0"/>
              <w:marTop w:val="0"/>
              <w:marBottom w:val="0"/>
              <w:divBdr>
                <w:top w:val="none" w:sz="0" w:space="0" w:color="auto"/>
                <w:left w:val="none" w:sz="0" w:space="0" w:color="auto"/>
                <w:bottom w:val="none" w:sz="0" w:space="0" w:color="auto"/>
                <w:right w:val="none" w:sz="0" w:space="0" w:color="auto"/>
              </w:divBdr>
            </w:div>
            <w:div w:id="69468649">
              <w:marLeft w:val="0"/>
              <w:marRight w:val="0"/>
              <w:marTop w:val="0"/>
              <w:marBottom w:val="0"/>
              <w:divBdr>
                <w:top w:val="none" w:sz="0" w:space="0" w:color="auto"/>
                <w:left w:val="none" w:sz="0" w:space="0" w:color="auto"/>
                <w:bottom w:val="none" w:sz="0" w:space="0" w:color="auto"/>
                <w:right w:val="none" w:sz="0" w:space="0" w:color="auto"/>
              </w:divBdr>
            </w:div>
            <w:div w:id="375668357">
              <w:marLeft w:val="0"/>
              <w:marRight w:val="0"/>
              <w:marTop w:val="0"/>
              <w:marBottom w:val="0"/>
              <w:divBdr>
                <w:top w:val="none" w:sz="0" w:space="0" w:color="auto"/>
                <w:left w:val="none" w:sz="0" w:space="0" w:color="auto"/>
                <w:bottom w:val="none" w:sz="0" w:space="0" w:color="auto"/>
                <w:right w:val="none" w:sz="0" w:space="0" w:color="auto"/>
              </w:divBdr>
            </w:div>
            <w:div w:id="1158349414">
              <w:marLeft w:val="0"/>
              <w:marRight w:val="0"/>
              <w:marTop w:val="0"/>
              <w:marBottom w:val="0"/>
              <w:divBdr>
                <w:top w:val="none" w:sz="0" w:space="0" w:color="auto"/>
                <w:left w:val="none" w:sz="0" w:space="0" w:color="auto"/>
                <w:bottom w:val="none" w:sz="0" w:space="0" w:color="auto"/>
                <w:right w:val="none" w:sz="0" w:space="0" w:color="auto"/>
              </w:divBdr>
            </w:div>
            <w:div w:id="1314064571">
              <w:marLeft w:val="0"/>
              <w:marRight w:val="0"/>
              <w:marTop w:val="0"/>
              <w:marBottom w:val="0"/>
              <w:divBdr>
                <w:top w:val="none" w:sz="0" w:space="0" w:color="auto"/>
                <w:left w:val="none" w:sz="0" w:space="0" w:color="auto"/>
                <w:bottom w:val="none" w:sz="0" w:space="0" w:color="auto"/>
                <w:right w:val="none" w:sz="0" w:space="0" w:color="auto"/>
              </w:divBdr>
            </w:div>
            <w:div w:id="1816794010">
              <w:marLeft w:val="0"/>
              <w:marRight w:val="0"/>
              <w:marTop w:val="0"/>
              <w:marBottom w:val="0"/>
              <w:divBdr>
                <w:top w:val="none" w:sz="0" w:space="0" w:color="auto"/>
                <w:left w:val="none" w:sz="0" w:space="0" w:color="auto"/>
                <w:bottom w:val="none" w:sz="0" w:space="0" w:color="auto"/>
                <w:right w:val="none" w:sz="0" w:space="0" w:color="auto"/>
              </w:divBdr>
            </w:div>
          </w:divsChild>
        </w:div>
        <w:div w:id="477651553">
          <w:marLeft w:val="0"/>
          <w:marRight w:val="0"/>
          <w:marTop w:val="0"/>
          <w:marBottom w:val="0"/>
          <w:divBdr>
            <w:top w:val="none" w:sz="0" w:space="0" w:color="auto"/>
            <w:left w:val="none" w:sz="0" w:space="0" w:color="auto"/>
            <w:bottom w:val="none" w:sz="0" w:space="0" w:color="auto"/>
            <w:right w:val="none" w:sz="0" w:space="0" w:color="auto"/>
          </w:divBdr>
          <w:divsChild>
            <w:div w:id="70737309">
              <w:marLeft w:val="0"/>
              <w:marRight w:val="0"/>
              <w:marTop w:val="0"/>
              <w:marBottom w:val="0"/>
              <w:divBdr>
                <w:top w:val="none" w:sz="0" w:space="0" w:color="auto"/>
                <w:left w:val="none" w:sz="0" w:space="0" w:color="auto"/>
                <w:bottom w:val="none" w:sz="0" w:space="0" w:color="auto"/>
                <w:right w:val="none" w:sz="0" w:space="0" w:color="auto"/>
              </w:divBdr>
            </w:div>
            <w:div w:id="1103845673">
              <w:marLeft w:val="0"/>
              <w:marRight w:val="0"/>
              <w:marTop w:val="0"/>
              <w:marBottom w:val="0"/>
              <w:divBdr>
                <w:top w:val="none" w:sz="0" w:space="0" w:color="auto"/>
                <w:left w:val="none" w:sz="0" w:space="0" w:color="auto"/>
                <w:bottom w:val="none" w:sz="0" w:space="0" w:color="auto"/>
                <w:right w:val="none" w:sz="0" w:space="0" w:color="auto"/>
              </w:divBdr>
            </w:div>
            <w:div w:id="1515804555">
              <w:marLeft w:val="0"/>
              <w:marRight w:val="0"/>
              <w:marTop w:val="0"/>
              <w:marBottom w:val="0"/>
              <w:divBdr>
                <w:top w:val="none" w:sz="0" w:space="0" w:color="auto"/>
                <w:left w:val="none" w:sz="0" w:space="0" w:color="auto"/>
                <w:bottom w:val="none" w:sz="0" w:space="0" w:color="auto"/>
                <w:right w:val="none" w:sz="0" w:space="0" w:color="auto"/>
              </w:divBdr>
            </w:div>
            <w:div w:id="1848205587">
              <w:marLeft w:val="0"/>
              <w:marRight w:val="0"/>
              <w:marTop w:val="0"/>
              <w:marBottom w:val="0"/>
              <w:divBdr>
                <w:top w:val="none" w:sz="0" w:space="0" w:color="auto"/>
                <w:left w:val="none" w:sz="0" w:space="0" w:color="auto"/>
                <w:bottom w:val="none" w:sz="0" w:space="0" w:color="auto"/>
                <w:right w:val="none" w:sz="0" w:space="0" w:color="auto"/>
              </w:divBdr>
            </w:div>
          </w:divsChild>
        </w:div>
        <w:div w:id="632489612">
          <w:marLeft w:val="0"/>
          <w:marRight w:val="0"/>
          <w:marTop w:val="0"/>
          <w:marBottom w:val="0"/>
          <w:divBdr>
            <w:top w:val="none" w:sz="0" w:space="0" w:color="auto"/>
            <w:left w:val="none" w:sz="0" w:space="0" w:color="auto"/>
            <w:bottom w:val="none" w:sz="0" w:space="0" w:color="auto"/>
            <w:right w:val="none" w:sz="0" w:space="0" w:color="auto"/>
          </w:divBdr>
        </w:div>
        <w:div w:id="670177441">
          <w:marLeft w:val="0"/>
          <w:marRight w:val="0"/>
          <w:marTop w:val="0"/>
          <w:marBottom w:val="0"/>
          <w:divBdr>
            <w:top w:val="none" w:sz="0" w:space="0" w:color="auto"/>
            <w:left w:val="none" w:sz="0" w:space="0" w:color="auto"/>
            <w:bottom w:val="none" w:sz="0" w:space="0" w:color="auto"/>
            <w:right w:val="none" w:sz="0" w:space="0" w:color="auto"/>
          </w:divBdr>
          <w:divsChild>
            <w:div w:id="57830649">
              <w:marLeft w:val="0"/>
              <w:marRight w:val="0"/>
              <w:marTop w:val="0"/>
              <w:marBottom w:val="0"/>
              <w:divBdr>
                <w:top w:val="none" w:sz="0" w:space="0" w:color="auto"/>
                <w:left w:val="none" w:sz="0" w:space="0" w:color="auto"/>
                <w:bottom w:val="none" w:sz="0" w:space="0" w:color="auto"/>
                <w:right w:val="none" w:sz="0" w:space="0" w:color="auto"/>
              </w:divBdr>
            </w:div>
            <w:div w:id="370154181">
              <w:marLeft w:val="0"/>
              <w:marRight w:val="0"/>
              <w:marTop w:val="0"/>
              <w:marBottom w:val="0"/>
              <w:divBdr>
                <w:top w:val="none" w:sz="0" w:space="0" w:color="auto"/>
                <w:left w:val="none" w:sz="0" w:space="0" w:color="auto"/>
                <w:bottom w:val="none" w:sz="0" w:space="0" w:color="auto"/>
                <w:right w:val="none" w:sz="0" w:space="0" w:color="auto"/>
              </w:divBdr>
            </w:div>
            <w:div w:id="424764368">
              <w:marLeft w:val="0"/>
              <w:marRight w:val="0"/>
              <w:marTop w:val="0"/>
              <w:marBottom w:val="0"/>
              <w:divBdr>
                <w:top w:val="none" w:sz="0" w:space="0" w:color="auto"/>
                <w:left w:val="none" w:sz="0" w:space="0" w:color="auto"/>
                <w:bottom w:val="none" w:sz="0" w:space="0" w:color="auto"/>
                <w:right w:val="none" w:sz="0" w:space="0" w:color="auto"/>
              </w:divBdr>
            </w:div>
            <w:div w:id="628390551">
              <w:marLeft w:val="0"/>
              <w:marRight w:val="0"/>
              <w:marTop w:val="0"/>
              <w:marBottom w:val="0"/>
              <w:divBdr>
                <w:top w:val="none" w:sz="0" w:space="0" w:color="auto"/>
                <w:left w:val="none" w:sz="0" w:space="0" w:color="auto"/>
                <w:bottom w:val="none" w:sz="0" w:space="0" w:color="auto"/>
                <w:right w:val="none" w:sz="0" w:space="0" w:color="auto"/>
              </w:divBdr>
            </w:div>
            <w:div w:id="1169709019">
              <w:marLeft w:val="0"/>
              <w:marRight w:val="0"/>
              <w:marTop w:val="0"/>
              <w:marBottom w:val="0"/>
              <w:divBdr>
                <w:top w:val="none" w:sz="0" w:space="0" w:color="auto"/>
                <w:left w:val="none" w:sz="0" w:space="0" w:color="auto"/>
                <w:bottom w:val="none" w:sz="0" w:space="0" w:color="auto"/>
                <w:right w:val="none" w:sz="0" w:space="0" w:color="auto"/>
              </w:divBdr>
            </w:div>
            <w:div w:id="1384983060">
              <w:marLeft w:val="0"/>
              <w:marRight w:val="0"/>
              <w:marTop w:val="0"/>
              <w:marBottom w:val="0"/>
              <w:divBdr>
                <w:top w:val="none" w:sz="0" w:space="0" w:color="auto"/>
                <w:left w:val="none" w:sz="0" w:space="0" w:color="auto"/>
                <w:bottom w:val="none" w:sz="0" w:space="0" w:color="auto"/>
                <w:right w:val="none" w:sz="0" w:space="0" w:color="auto"/>
              </w:divBdr>
            </w:div>
            <w:div w:id="1656296376">
              <w:marLeft w:val="0"/>
              <w:marRight w:val="0"/>
              <w:marTop w:val="0"/>
              <w:marBottom w:val="0"/>
              <w:divBdr>
                <w:top w:val="none" w:sz="0" w:space="0" w:color="auto"/>
                <w:left w:val="none" w:sz="0" w:space="0" w:color="auto"/>
                <w:bottom w:val="none" w:sz="0" w:space="0" w:color="auto"/>
                <w:right w:val="none" w:sz="0" w:space="0" w:color="auto"/>
              </w:divBdr>
            </w:div>
          </w:divsChild>
        </w:div>
        <w:div w:id="776757447">
          <w:marLeft w:val="0"/>
          <w:marRight w:val="0"/>
          <w:marTop w:val="0"/>
          <w:marBottom w:val="0"/>
          <w:divBdr>
            <w:top w:val="none" w:sz="0" w:space="0" w:color="auto"/>
            <w:left w:val="none" w:sz="0" w:space="0" w:color="auto"/>
            <w:bottom w:val="none" w:sz="0" w:space="0" w:color="auto"/>
            <w:right w:val="none" w:sz="0" w:space="0" w:color="auto"/>
          </w:divBdr>
        </w:div>
        <w:div w:id="995451584">
          <w:marLeft w:val="0"/>
          <w:marRight w:val="0"/>
          <w:marTop w:val="0"/>
          <w:marBottom w:val="0"/>
          <w:divBdr>
            <w:top w:val="none" w:sz="0" w:space="0" w:color="auto"/>
            <w:left w:val="none" w:sz="0" w:space="0" w:color="auto"/>
            <w:bottom w:val="none" w:sz="0" w:space="0" w:color="auto"/>
            <w:right w:val="none" w:sz="0" w:space="0" w:color="auto"/>
          </w:divBdr>
        </w:div>
        <w:div w:id="1053700160">
          <w:marLeft w:val="0"/>
          <w:marRight w:val="0"/>
          <w:marTop w:val="0"/>
          <w:marBottom w:val="0"/>
          <w:divBdr>
            <w:top w:val="none" w:sz="0" w:space="0" w:color="auto"/>
            <w:left w:val="none" w:sz="0" w:space="0" w:color="auto"/>
            <w:bottom w:val="none" w:sz="0" w:space="0" w:color="auto"/>
            <w:right w:val="none" w:sz="0" w:space="0" w:color="auto"/>
          </w:divBdr>
        </w:div>
        <w:div w:id="1179924795">
          <w:marLeft w:val="0"/>
          <w:marRight w:val="0"/>
          <w:marTop w:val="0"/>
          <w:marBottom w:val="0"/>
          <w:divBdr>
            <w:top w:val="none" w:sz="0" w:space="0" w:color="auto"/>
            <w:left w:val="none" w:sz="0" w:space="0" w:color="auto"/>
            <w:bottom w:val="none" w:sz="0" w:space="0" w:color="auto"/>
            <w:right w:val="none" w:sz="0" w:space="0" w:color="auto"/>
          </w:divBdr>
          <w:divsChild>
            <w:div w:id="1090662883">
              <w:marLeft w:val="0"/>
              <w:marRight w:val="0"/>
              <w:marTop w:val="0"/>
              <w:marBottom w:val="0"/>
              <w:divBdr>
                <w:top w:val="none" w:sz="0" w:space="0" w:color="auto"/>
                <w:left w:val="none" w:sz="0" w:space="0" w:color="auto"/>
                <w:bottom w:val="none" w:sz="0" w:space="0" w:color="auto"/>
                <w:right w:val="none" w:sz="0" w:space="0" w:color="auto"/>
              </w:divBdr>
            </w:div>
            <w:div w:id="1704744245">
              <w:marLeft w:val="0"/>
              <w:marRight w:val="0"/>
              <w:marTop w:val="0"/>
              <w:marBottom w:val="0"/>
              <w:divBdr>
                <w:top w:val="none" w:sz="0" w:space="0" w:color="auto"/>
                <w:left w:val="none" w:sz="0" w:space="0" w:color="auto"/>
                <w:bottom w:val="none" w:sz="0" w:space="0" w:color="auto"/>
                <w:right w:val="none" w:sz="0" w:space="0" w:color="auto"/>
              </w:divBdr>
            </w:div>
            <w:div w:id="1802259246">
              <w:marLeft w:val="0"/>
              <w:marRight w:val="0"/>
              <w:marTop w:val="0"/>
              <w:marBottom w:val="0"/>
              <w:divBdr>
                <w:top w:val="none" w:sz="0" w:space="0" w:color="auto"/>
                <w:left w:val="none" w:sz="0" w:space="0" w:color="auto"/>
                <w:bottom w:val="none" w:sz="0" w:space="0" w:color="auto"/>
                <w:right w:val="none" w:sz="0" w:space="0" w:color="auto"/>
              </w:divBdr>
            </w:div>
            <w:div w:id="1908104287">
              <w:marLeft w:val="0"/>
              <w:marRight w:val="0"/>
              <w:marTop w:val="0"/>
              <w:marBottom w:val="0"/>
              <w:divBdr>
                <w:top w:val="none" w:sz="0" w:space="0" w:color="auto"/>
                <w:left w:val="none" w:sz="0" w:space="0" w:color="auto"/>
                <w:bottom w:val="none" w:sz="0" w:space="0" w:color="auto"/>
                <w:right w:val="none" w:sz="0" w:space="0" w:color="auto"/>
              </w:divBdr>
            </w:div>
            <w:div w:id="1988899209">
              <w:marLeft w:val="0"/>
              <w:marRight w:val="0"/>
              <w:marTop w:val="0"/>
              <w:marBottom w:val="0"/>
              <w:divBdr>
                <w:top w:val="none" w:sz="0" w:space="0" w:color="auto"/>
                <w:left w:val="none" w:sz="0" w:space="0" w:color="auto"/>
                <w:bottom w:val="none" w:sz="0" w:space="0" w:color="auto"/>
                <w:right w:val="none" w:sz="0" w:space="0" w:color="auto"/>
              </w:divBdr>
            </w:div>
          </w:divsChild>
        </w:div>
        <w:div w:id="1198736100">
          <w:marLeft w:val="0"/>
          <w:marRight w:val="0"/>
          <w:marTop w:val="0"/>
          <w:marBottom w:val="0"/>
          <w:divBdr>
            <w:top w:val="none" w:sz="0" w:space="0" w:color="auto"/>
            <w:left w:val="none" w:sz="0" w:space="0" w:color="auto"/>
            <w:bottom w:val="none" w:sz="0" w:space="0" w:color="auto"/>
            <w:right w:val="none" w:sz="0" w:space="0" w:color="auto"/>
          </w:divBdr>
        </w:div>
        <w:div w:id="1220098151">
          <w:marLeft w:val="0"/>
          <w:marRight w:val="0"/>
          <w:marTop w:val="0"/>
          <w:marBottom w:val="0"/>
          <w:divBdr>
            <w:top w:val="none" w:sz="0" w:space="0" w:color="auto"/>
            <w:left w:val="none" w:sz="0" w:space="0" w:color="auto"/>
            <w:bottom w:val="none" w:sz="0" w:space="0" w:color="auto"/>
            <w:right w:val="none" w:sz="0" w:space="0" w:color="auto"/>
          </w:divBdr>
          <w:divsChild>
            <w:div w:id="178862338">
              <w:marLeft w:val="0"/>
              <w:marRight w:val="0"/>
              <w:marTop w:val="0"/>
              <w:marBottom w:val="0"/>
              <w:divBdr>
                <w:top w:val="none" w:sz="0" w:space="0" w:color="auto"/>
                <w:left w:val="none" w:sz="0" w:space="0" w:color="auto"/>
                <w:bottom w:val="none" w:sz="0" w:space="0" w:color="auto"/>
                <w:right w:val="none" w:sz="0" w:space="0" w:color="auto"/>
              </w:divBdr>
            </w:div>
            <w:div w:id="251202316">
              <w:marLeft w:val="0"/>
              <w:marRight w:val="0"/>
              <w:marTop w:val="0"/>
              <w:marBottom w:val="0"/>
              <w:divBdr>
                <w:top w:val="none" w:sz="0" w:space="0" w:color="auto"/>
                <w:left w:val="none" w:sz="0" w:space="0" w:color="auto"/>
                <w:bottom w:val="none" w:sz="0" w:space="0" w:color="auto"/>
                <w:right w:val="none" w:sz="0" w:space="0" w:color="auto"/>
              </w:divBdr>
            </w:div>
            <w:div w:id="1108311555">
              <w:marLeft w:val="0"/>
              <w:marRight w:val="0"/>
              <w:marTop w:val="0"/>
              <w:marBottom w:val="0"/>
              <w:divBdr>
                <w:top w:val="none" w:sz="0" w:space="0" w:color="auto"/>
                <w:left w:val="none" w:sz="0" w:space="0" w:color="auto"/>
                <w:bottom w:val="none" w:sz="0" w:space="0" w:color="auto"/>
                <w:right w:val="none" w:sz="0" w:space="0" w:color="auto"/>
              </w:divBdr>
            </w:div>
            <w:div w:id="1676031187">
              <w:marLeft w:val="0"/>
              <w:marRight w:val="0"/>
              <w:marTop w:val="0"/>
              <w:marBottom w:val="0"/>
              <w:divBdr>
                <w:top w:val="none" w:sz="0" w:space="0" w:color="auto"/>
                <w:left w:val="none" w:sz="0" w:space="0" w:color="auto"/>
                <w:bottom w:val="none" w:sz="0" w:space="0" w:color="auto"/>
                <w:right w:val="none" w:sz="0" w:space="0" w:color="auto"/>
              </w:divBdr>
            </w:div>
          </w:divsChild>
        </w:div>
        <w:div w:id="1392195664">
          <w:marLeft w:val="0"/>
          <w:marRight w:val="0"/>
          <w:marTop w:val="0"/>
          <w:marBottom w:val="0"/>
          <w:divBdr>
            <w:top w:val="none" w:sz="0" w:space="0" w:color="auto"/>
            <w:left w:val="none" w:sz="0" w:space="0" w:color="auto"/>
            <w:bottom w:val="none" w:sz="0" w:space="0" w:color="auto"/>
            <w:right w:val="none" w:sz="0" w:space="0" w:color="auto"/>
          </w:divBdr>
        </w:div>
        <w:div w:id="1640382603">
          <w:marLeft w:val="0"/>
          <w:marRight w:val="0"/>
          <w:marTop w:val="0"/>
          <w:marBottom w:val="0"/>
          <w:divBdr>
            <w:top w:val="none" w:sz="0" w:space="0" w:color="auto"/>
            <w:left w:val="none" w:sz="0" w:space="0" w:color="auto"/>
            <w:bottom w:val="none" w:sz="0" w:space="0" w:color="auto"/>
            <w:right w:val="none" w:sz="0" w:space="0" w:color="auto"/>
          </w:divBdr>
        </w:div>
        <w:div w:id="1795248949">
          <w:marLeft w:val="0"/>
          <w:marRight w:val="0"/>
          <w:marTop w:val="0"/>
          <w:marBottom w:val="0"/>
          <w:divBdr>
            <w:top w:val="none" w:sz="0" w:space="0" w:color="auto"/>
            <w:left w:val="none" w:sz="0" w:space="0" w:color="auto"/>
            <w:bottom w:val="none" w:sz="0" w:space="0" w:color="auto"/>
            <w:right w:val="none" w:sz="0" w:space="0" w:color="auto"/>
          </w:divBdr>
          <w:divsChild>
            <w:div w:id="509874242">
              <w:marLeft w:val="0"/>
              <w:marRight w:val="0"/>
              <w:marTop w:val="0"/>
              <w:marBottom w:val="0"/>
              <w:divBdr>
                <w:top w:val="none" w:sz="0" w:space="0" w:color="auto"/>
                <w:left w:val="none" w:sz="0" w:space="0" w:color="auto"/>
                <w:bottom w:val="none" w:sz="0" w:space="0" w:color="auto"/>
                <w:right w:val="none" w:sz="0" w:space="0" w:color="auto"/>
              </w:divBdr>
            </w:div>
            <w:div w:id="575674476">
              <w:marLeft w:val="0"/>
              <w:marRight w:val="0"/>
              <w:marTop w:val="0"/>
              <w:marBottom w:val="0"/>
              <w:divBdr>
                <w:top w:val="none" w:sz="0" w:space="0" w:color="auto"/>
                <w:left w:val="none" w:sz="0" w:space="0" w:color="auto"/>
                <w:bottom w:val="none" w:sz="0" w:space="0" w:color="auto"/>
                <w:right w:val="none" w:sz="0" w:space="0" w:color="auto"/>
              </w:divBdr>
            </w:div>
            <w:div w:id="781612349">
              <w:marLeft w:val="0"/>
              <w:marRight w:val="0"/>
              <w:marTop w:val="0"/>
              <w:marBottom w:val="0"/>
              <w:divBdr>
                <w:top w:val="none" w:sz="0" w:space="0" w:color="auto"/>
                <w:left w:val="none" w:sz="0" w:space="0" w:color="auto"/>
                <w:bottom w:val="none" w:sz="0" w:space="0" w:color="auto"/>
                <w:right w:val="none" w:sz="0" w:space="0" w:color="auto"/>
              </w:divBdr>
            </w:div>
            <w:div w:id="1300110946">
              <w:marLeft w:val="0"/>
              <w:marRight w:val="0"/>
              <w:marTop w:val="0"/>
              <w:marBottom w:val="0"/>
              <w:divBdr>
                <w:top w:val="none" w:sz="0" w:space="0" w:color="auto"/>
                <w:left w:val="none" w:sz="0" w:space="0" w:color="auto"/>
                <w:bottom w:val="none" w:sz="0" w:space="0" w:color="auto"/>
                <w:right w:val="none" w:sz="0" w:space="0" w:color="auto"/>
              </w:divBdr>
            </w:div>
            <w:div w:id="140097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886314">
      <w:bodyDiv w:val="1"/>
      <w:marLeft w:val="0"/>
      <w:marRight w:val="0"/>
      <w:marTop w:val="0"/>
      <w:marBottom w:val="0"/>
      <w:divBdr>
        <w:top w:val="none" w:sz="0" w:space="0" w:color="auto"/>
        <w:left w:val="none" w:sz="0" w:space="0" w:color="auto"/>
        <w:bottom w:val="none" w:sz="0" w:space="0" w:color="auto"/>
        <w:right w:val="none" w:sz="0" w:space="0" w:color="auto"/>
      </w:divBdr>
      <w:divsChild>
        <w:div w:id="93215183">
          <w:marLeft w:val="0"/>
          <w:marRight w:val="0"/>
          <w:marTop w:val="0"/>
          <w:marBottom w:val="0"/>
          <w:divBdr>
            <w:top w:val="none" w:sz="0" w:space="0" w:color="auto"/>
            <w:left w:val="none" w:sz="0" w:space="0" w:color="auto"/>
            <w:bottom w:val="none" w:sz="0" w:space="0" w:color="auto"/>
            <w:right w:val="none" w:sz="0" w:space="0" w:color="auto"/>
          </w:divBdr>
        </w:div>
        <w:div w:id="125003905">
          <w:marLeft w:val="0"/>
          <w:marRight w:val="0"/>
          <w:marTop w:val="0"/>
          <w:marBottom w:val="0"/>
          <w:divBdr>
            <w:top w:val="none" w:sz="0" w:space="0" w:color="auto"/>
            <w:left w:val="none" w:sz="0" w:space="0" w:color="auto"/>
            <w:bottom w:val="none" w:sz="0" w:space="0" w:color="auto"/>
            <w:right w:val="none" w:sz="0" w:space="0" w:color="auto"/>
          </w:divBdr>
        </w:div>
        <w:div w:id="1419524520">
          <w:marLeft w:val="0"/>
          <w:marRight w:val="0"/>
          <w:marTop w:val="0"/>
          <w:marBottom w:val="0"/>
          <w:divBdr>
            <w:top w:val="none" w:sz="0" w:space="0" w:color="auto"/>
            <w:left w:val="none" w:sz="0" w:space="0" w:color="auto"/>
            <w:bottom w:val="none" w:sz="0" w:space="0" w:color="auto"/>
            <w:right w:val="none" w:sz="0" w:space="0" w:color="auto"/>
          </w:divBdr>
        </w:div>
        <w:div w:id="1439253267">
          <w:marLeft w:val="0"/>
          <w:marRight w:val="0"/>
          <w:marTop w:val="0"/>
          <w:marBottom w:val="0"/>
          <w:divBdr>
            <w:top w:val="none" w:sz="0" w:space="0" w:color="auto"/>
            <w:left w:val="none" w:sz="0" w:space="0" w:color="auto"/>
            <w:bottom w:val="none" w:sz="0" w:space="0" w:color="auto"/>
            <w:right w:val="none" w:sz="0" w:space="0" w:color="auto"/>
          </w:divBdr>
        </w:div>
        <w:div w:id="1723168880">
          <w:marLeft w:val="0"/>
          <w:marRight w:val="0"/>
          <w:marTop w:val="0"/>
          <w:marBottom w:val="0"/>
          <w:divBdr>
            <w:top w:val="none" w:sz="0" w:space="0" w:color="auto"/>
            <w:left w:val="none" w:sz="0" w:space="0" w:color="auto"/>
            <w:bottom w:val="none" w:sz="0" w:space="0" w:color="auto"/>
            <w:right w:val="none" w:sz="0" w:space="0" w:color="auto"/>
          </w:divBdr>
        </w:div>
        <w:div w:id="1861967099">
          <w:marLeft w:val="0"/>
          <w:marRight w:val="0"/>
          <w:marTop w:val="0"/>
          <w:marBottom w:val="0"/>
          <w:divBdr>
            <w:top w:val="none" w:sz="0" w:space="0" w:color="auto"/>
            <w:left w:val="none" w:sz="0" w:space="0" w:color="auto"/>
            <w:bottom w:val="none" w:sz="0" w:space="0" w:color="auto"/>
            <w:right w:val="none" w:sz="0" w:space="0" w:color="auto"/>
          </w:divBdr>
        </w:div>
      </w:divsChild>
    </w:div>
    <w:div w:id="764155813">
      <w:bodyDiv w:val="1"/>
      <w:marLeft w:val="0"/>
      <w:marRight w:val="0"/>
      <w:marTop w:val="0"/>
      <w:marBottom w:val="0"/>
      <w:divBdr>
        <w:top w:val="none" w:sz="0" w:space="0" w:color="auto"/>
        <w:left w:val="none" w:sz="0" w:space="0" w:color="auto"/>
        <w:bottom w:val="none" w:sz="0" w:space="0" w:color="auto"/>
        <w:right w:val="none" w:sz="0" w:space="0" w:color="auto"/>
      </w:divBdr>
      <w:divsChild>
        <w:div w:id="1934168513">
          <w:marLeft w:val="0"/>
          <w:marRight w:val="0"/>
          <w:marTop w:val="0"/>
          <w:marBottom w:val="0"/>
          <w:divBdr>
            <w:top w:val="none" w:sz="0" w:space="0" w:color="auto"/>
            <w:left w:val="none" w:sz="0" w:space="0" w:color="auto"/>
            <w:bottom w:val="none" w:sz="0" w:space="0" w:color="auto"/>
            <w:right w:val="none" w:sz="0" w:space="0" w:color="auto"/>
          </w:divBdr>
          <w:divsChild>
            <w:div w:id="1221288239">
              <w:marLeft w:val="0"/>
              <w:marRight w:val="0"/>
              <w:marTop w:val="0"/>
              <w:marBottom w:val="0"/>
              <w:divBdr>
                <w:top w:val="none" w:sz="0" w:space="0" w:color="auto"/>
                <w:left w:val="none" w:sz="0" w:space="0" w:color="auto"/>
                <w:bottom w:val="none" w:sz="0" w:space="0" w:color="auto"/>
                <w:right w:val="none" w:sz="0" w:space="0" w:color="auto"/>
              </w:divBdr>
              <w:divsChild>
                <w:div w:id="87115836">
                  <w:marLeft w:val="0"/>
                  <w:marRight w:val="0"/>
                  <w:marTop w:val="0"/>
                  <w:marBottom w:val="0"/>
                  <w:divBdr>
                    <w:top w:val="none" w:sz="0" w:space="0" w:color="auto"/>
                    <w:left w:val="none" w:sz="0" w:space="0" w:color="auto"/>
                    <w:bottom w:val="none" w:sz="0" w:space="0" w:color="auto"/>
                    <w:right w:val="none" w:sz="0" w:space="0" w:color="auto"/>
                  </w:divBdr>
                  <w:divsChild>
                    <w:div w:id="1072316410">
                      <w:marLeft w:val="0"/>
                      <w:marRight w:val="0"/>
                      <w:marTop w:val="0"/>
                      <w:marBottom w:val="0"/>
                      <w:divBdr>
                        <w:top w:val="none" w:sz="0" w:space="0" w:color="auto"/>
                        <w:left w:val="none" w:sz="0" w:space="0" w:color="auto"/>
                        <w:bottom w:val="none" w:sz="0" w:space="0" w:color="auto"/>
                        <w:right w:val="none" w:sz="0" w:space="0" w:color="auto"/>
                      </w:divBdr>
                      <w:divsChild>
                        <w:div w:id="472985588">
                          <w:marLeft w:val="0"/>
                          <w:marRight w:val="0"/>
                          <w:marTop w:val="0"/>
                          <w:marBottom w:val="0"/>
                          <w:divBdr>
                            <w:top w:val="none" w:sz="0" w:space="0" w:color="auto"/>
                            <w:left w:val="none" w:sz="0" w:space="0" w:color="auto"/>
                            <w:bottom w:val="none" w:sz="0" w:space="0" w:color="auto"/>
                            <w:right w:val="none" w:sz="0" w:space="0" w:color="auto"/>
                          </w:divBdr>
                          <w:divsChild>
                            <w:div w:id="1951160477">
                              <w:marLeft w:val="0"/>
                              <w:marRight w:val="0"/>
                              <w:marTop w:val="0"/>
                              <w:marBottom w:val="0"/>
                              <w:divBdr>
                                <w:top w:val="none" w:sz="0" w:space="0" w:color="auto"/>
                                <w:left w:val="none" w:sz="0" w:space="0" w:color="auto"/>
                                <w:bottom w:val="none" w:sz="0" w:space="0" w:color="auto"/>
                                <w:right w:val="none" w:sz="0" w:space="0" w:color="auto"/>
                              </w:divBdr>
                              <w:divsChild>
                                <w:div w:id="1358696138">
                                  <w:marLeft w:val="0"/>
                                  <w:marRight w:val="0"/>
                                  <w:marTop w:val="0"/>
                                  <w:marBottom w:val="0"/>
                                  <w:divBdr>
                                    <w:top w:val="none" w:sz="0" w:space="0" w:color="auto"/>
                                    <w:left w:val="none" w:sz="0" w:space="0" w:color="auto"/>
                                    <w:bottom w:val="none" w:sz="0" w:space="0" w:color="auto"/>
                                    <w:right w:val="none" w:sz="0" w:space="0" w:color="auto"/>
                                  </w:divBdr>
                                  <w:divsChild>
                                    <w:div w:id="697392430">
                                      <w:marLeft w:val="0"/>
                                      <w:marRight w:val="0"/>
                                      <w:marTop w:val="0"/>
                                      <w:marBottom w:val="0"/>
                                      <w:divBdr>
                                        <w:top w:val="none" w:sz="0" w:space="0" w:color="auto"/>
                                        <w:left w:val="none" w:sz="0" w:space="0" w:color="auto"/>
                                        <w:bottom w:val="none" w:sz="0" w:space="0" w:color="auto"/>
                                        <w:right w:val="none" w:sz="0" w:space="0" w:color="auto"/>
                                      </w:divBdr>
                                      <w:divsChild>
                                        <w:div w:id="203149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6949040">
      <w:bodyDiv w:val="1"/>
      <w:marLeft w:val="0"/>
      <w:marRight w:val="0"/>
      <w:marTop w:val="0"/>
      <w:marBottom w:val="0"/>
      <w:divBdr>
        <w:top w:val="none" w:sz="0" w:space="0" w:color="auto"/>
        <w:left w:val="none" w:sz="0" w:space="0" w:color="auto"/>
        <w:bottom w:val="none" w:sz="0" w:space="0" w:color="auto"/>
        <w:right w:val="none" w:sz="0" w:space="0" w:color="auto"/>
      </w:divBdr>
      <w:divsChild>
        <w:div w:id="62066145">
          <w:marLeft w:val="0"/>
          <w:marRight w:val="0"/>
          <w:marTop w:val="0"/>
          <w:marBottom w:val="0"/>
          <w:divBdr>
            <w:top w:val="none" w:sz="0" w:space="0" w:color="auto"/>
            <w:left w:val="none" w:sz="0" w:space="0" w:color="auto"/>
            <w:bottom w:val="none" w:sz="0" w:space="0" w:color="auto"/>
            <w:right w:val="none" w:sz="0" w:space="0" w:color="auto"/>
          </w:divBdr>
        </w:div>
        <w:div w:id="245962688">
          <w:marLeft w:val="0"/>
          <w:marRight w:val="0"/>
          <w:marTop w:val="0"/>
          <w:marBottom w:val="0"/>
          <w:divBdr>
            <w:top w:val="none" w:sz="0" w:space="0" w:color="auto"/>
            <w:left w:val="none" w:sz="0" w:space="0" w:color="auto"/>
            <w:bottom w:val="none" w:sz="0" w:space="0" w:color="auto"/>
            <w:right w:val="none" w:sz="0" w:space="0" w:color="auto"/>
          </w:divBdr>
          <w:divsChild>
            <w:div w:id="230314425">
              <w:marLeft w:val="0"/>
              <w:marRight w:val="0"/>
              <w:marTop w:val="0"/>
              <w:marBottom w:val="0"/>
              <w:divBdr>
                <w:top w:val="none" w:sz="0" w:space="0" w:color="auto"/>
                <w:left w:val="none" w:sz="0" w:space="0" w:color="auto"/>
                <w:bottom w:val="none" w:sz="0" w:space="0" w:color="auto"/>
                <w:right w:val="none" w:sz="0" w:space="0" w:color="auto"/>
              </w:divBdr>
            </w:div>
            <w:div w:id="323167041">
              <w:marLeft w:val="0"/>
              <w:marRight w:val="0"/>
              <w:marTop w:val="0"/>
              <w:marBottom w:val="0"/>
              <w:divBdr>
                <w:top w:val="none" w:sz="0" w:space="0" w:color="auto"/>
                <w:left w:val="none" w:sz="0" w:space="0" w:color="auto"/>
                <w:bottom w:val="none" w:sz="0" w:space="0" w:color="auto"/>
                <w:right w:val="none" w:sz="0" w:space="0" w:color="auto"/>
              </w:divBdr>
            </w:div>
            <w:div w:id="962074122">
              <w:marLeft w:val="0"/>
              <w:marRight w:val="0"/>
              <w:marTop w:val="0"/>
              <w:marBottom w:val="0"/>
              <w:divBdr>
                <w:top w:val="none" w:sz="0" w:space="0" w:color="auto"/>
                <w:left w:val="none" w:sz="0" w:space="0" w:color="auto"/>
                <w:bottom w:val="none" w:sz="0" w:space="0" w:color="auto"/>
                <w:right w:val="none" w:sz="0" w:space="0" w:color="auto"/>
              </w:divBdr>
            </w:div>
            <w:div w:id="1792895097">
              <w:marLeft w:val="0"/>
              <w:marRight w:val="0"/>
              <w:marTop w:val="0"/>
              <w:marBottom w:val="0"/>
              <w:divBdr>
                <w:top w:val="none" w:sz="0" w:space="0" w:color="auto"/>
                <w:left w:val="none" w:sz="0" w:space="0" w:color="auto"/>
                <w:bottom w:val="none" w:sz="0" w:space="0" w:color="auto"/>
                <w:right w:val="none" w:sz="0" w:space="0" w:color="auto"/>
              </w:divBdr>
            </w:div>
            <w:div w:id="2041733667">
              <w:marLeft w:val="0"/>
              <w:marRight w:val="0"/>
              <w:marTop w:val="0"/>
              <w:marBottom w:val="0"/>
              <w:divBdr>
                <w:top w:val="none" w:sz="0" w:space="0" w:color="auto"/>
                <w:left w:val="none" w:sz="0" w:space="0" w:color="auto"/>
                <w:bottom w:val="none" w:sz="0" w:space="0" w:color="auto"/>
                <w:right w:val="none" w:sz="0" w:space="0" w:color="auto"/>
              </w:divBdr>
            </w:div>
          </w:divsChild>
        </w:div>
        <w:div w:id="1706832613">
          <w:marLeft w:val="0"/>
          <w:marRight w:val="0"/>
          <w:marTop w:val="0"/>
          <w:marBottom w:val="0"/>
          <w:divBdr>
            <w:top w:val="none" w:sz="0" w:space="0" w:color="auto"/>
            <w:left w:val="none" w:sz="0" w:space="0" w:color="auto"/>
            <w:bottom w:val="none" w:sz="0" w:space="0" w:color="auto"/>
            <w:right w:val="none" w:sz="0" w:space="0" w:color="auto"/>
          </w:divBdr>
        </w:div>
      </w:divsChild>
    </w:div>
    <w:div w:id="824274474">
      <w:bodyDiv w:val="1"/>
      <w:marLeft w:val="225"/>
      <w:marRight w:val="225"/>
      <w:marTop w:val="0"/>
      <w:marBottom w:val="0"/>
      <w:divBdr>
        <w:top w:val="none" w:sz="0" w:space="0" w:color="auto"/>
        <w:left w:val="none" w:sz="0" w:space="0" w:color="auto"/>
        <w:bottom w:val="none" w:sz="0" w:space="0" w:color="auto"/>
        <w:right w:val="none" w:sz="0" w:space="0" w:color="auto"/>
      </w:divBdr>
      <w:divsChild>
        <w:div w:id="844173244">
          <w:marLeft w:val="0"/>
          <w:marRight w:val="0"/>
          <w:marTop w:val="0"/>
          <w:marBottom w:val="0"/>
          <w:divBdr>
            <w:top w:val="none" w:sz="0" w:space="0" w:color="auto"/>
            <w:left w:val="none" w:sz="0" w:space="0" w:color="auto"/>
            <w:bottom w:val="none" w:sz="0" w:space="0" w:color="auto"/>
            <w:right w:val="none" w:sz="0" w:space="0" w:color="auto"/>
          </w:divBdr>
        </w:div>
      </w:divsChild>
    </w:div>
    <w:div w:id="934554261">
      <w:bodyDiv w:val="1"/>
      <w:marLeft w:val="225"/>
      <w:marRight w:val="225"/>
      <w:marTop w:val="0"/>
      <w:marBottom w:val="0"/>
      <w:divBdr>
        <w:top w:val="none" w:sz="0" w:space="0" w:color="auto"/>
        <w:left w:val="none" w:sz="0" w:space="0" w:color="auto"/>
        <w:bottom w:val="none" w:sz="0" w:space="0" w:color="auto"/>
        <w:right w:val="none" w:sz="0" w:space="0" w:color="auto"/>
      </w:divBdr>
      <w:divsChild>
        <w:div w:id="1749422356">
          <w:marLeft w:val="0"/>
          <w:marRight w:val="0"/>
          <w:marTop w:val="0"/>
          <w:marBottom w:val="0"/>
          <w:divBdr>
            <w:top w:val="none" w:sz="0" w:space="0" w:color="auto"/>
            <w:left w:val="none" w:sz="0" w:space="0" w:color="auto"/>
            <w:bottom w:val="none" w:sz="0" w:space="0" w:color="auto"/>
            <w:right w:val="none" w:sz="0" w:space="0" w:color="auto"/>
          </w:divBdr>
        </w:div>
      </w:divsChild>
    </w:div>
    <w:div w:id="985429491">
      <w:bodyDiv w:val="1"/>
      <w:marLeft w:val="0"/>
      <w:marRight w:val="0"/>
      <w:marTop w:val="0"/>
      <w:marBottom w:val="0"/>
      <w:divBdr>
        <w:top w:val="none" w:sz="0" w:space="0" w:color="auto"/>
        <w:left w:val="none" w:sz="0" w:space="0" w:color="auto"/>
        <w:bottom w:val="none" w:sz="0" w:space="0" w:color="auto"/>
        <w:right w:val="none" w:sz="0" w:space="0" w:color="auto"/>
      </w:divBdr>
      <w:divsChild>
        <w:div w:id="978261847">
          <w:marLeft w:val="0"/>
          <w:marRight w:val="0"/>
          <w:marTop w:val="0"/>
          <w:marBottom w:val="0"/>
          <w:divBdr>
            <w:top w:val="none" w:sz="0" w:space="0" w:color="auto"/>
            <w:left w:val="none" w:sz="0" w:space="0" w:color="auto"/>
            <w:bottom w:val="none" w:sz="0" w:space="0" w:color="auto"/>
            <w:right w:val="none" w:sz="0" w:space="0" w:color="auto"/>
          </w:divBdr>
        </w:div>
        <w:div w:id="1955866151">
          <w:marLeft w:val="0"/>
          <w:marRight w:val="0"/>
          <w:marTop w:val="0"/>
          <w:marBottom w:val="0"/>
          <w:divBdr>
            <w:top w:val="none" w:sz="0" w:space="0" w:color="auto"/>
            <w:left w:val="none" w:sz="0" w:space="0" w:color="auto"/>
            <w:bottom w:val="none" w:sz="0" w:space="0" w:color="auto"/>
            <w:right w:val="none" w:sz="0" w:space="0" w:color="auto"/>
          </w:divBdr>
        </w:div>
      </w:divsChild>
    </w:div>
    <w:div w:id="1086193698">
      <w:bodyDiv w:val="1"/>
      <w:marLeft w:val="0"/>
      <w:marRight w:val="0"/>
      <w:marTop w:val="0"/>
      <w:marBottom w:val="0"/>
      <w:divBdr>
        <w:top w:val="none" w:sz="0" w:space="0" w:color="auto"/>
        <w:left w:val="none" w:sz="0" w:space="0" w:color="auto"/>
        <w:bottom w:val="none" w:sz="0" w:space="0" w:color="auto"/>
        <w:right w:val="none" w:sz="0" w:space="0" w:color="auto"/>
      </w:divBdr>
      <w:divsChild>
        <w:div w:id="604312749">
          <w:marLeft w:val="0"/>
          <w:marRight w:val="0"/>
          <w:marTop w:val="0"/>
          <w:marBottom w:val="0"/>
          <w:divBdr>
            <w:top w:val="none" w:sz="0" w:space="0" w:color="auto"/>
            <w:left w:val="none" w:sz="0" w:space="0" w:color="auto"/>
            <w:bottom w:val="none" w:sz="0" w:space="0" w:color="auto"/>
            <w:right w:val="none" w:sz="0" w:space="0" w:color="auto"/>
          </w:divBdr>
        </w:div>
        <w:div w:id="729957909">
          <w:marLeft w:val="0"/>
          <w:marRight w:val="0"/>
          <w:marTop w:val="0"/>
          <w:marBottom w:val="0"/>
          <w:divBdr>
            <w:top w:val="none" w:sz="0" w:space="0" w:color="auto"/>
            <w:left w:val="none" w:sz="0" w:space="0" w:color="auto"/>
            <w:bottom w:val="none" w:sz="0" w:space="0" w:color="auto"/>
            <w:right w:val="none" w:sz="0" w:space="0" w:color="auto"/>
          </w:divBdr>
        </w:div>
        <w:div w:id="889221997">
          <w:marLeft w:val="0"/>
          <w:marRight w:val="0"/>
          <w:marTop w:val="0"/>
          <w:marBottom w:val="0"/>
          <w:divBdr>
            <w:top w:val="none" w:sz="0" w:space="0" w:color="auto"/>
            <w:left w:val="none" w:sz="0" w:space="0" w:color="auto"/>
            <w:bottom w:val="none" w:sz="0" w:space="0" w:color="auto"/>
            <w:right w:val="none" w:sz="0" w:space="0" w:color="auto"/>
          </w:divBdr>
        </w:div>
        <w:div w:id="1156072611">
          <w:marLeft w:val="0"/>
          <w:marRight w:val="0"/>
          <w:marTop w:val="0"/>
          <w:marBottom w:val="0"/>
          <w:divBdr>
            <w:top w:val="none" w:sz="0" w:space="0" w:color="auto"/>
            <w:left w:val="none" w:sz="0" w:space="0" w:color="auto"/>
            <w:bottom w:val="none" w:sz="0" w:space="0" w:color="auto"/>
            <w:right w:val="none" w:sz="0" w:space="0" w:color="auto"/>
          </w:divBdr>
        </w:div>
        <w:div w:id="1367294898">
          <w:marLeft w:val="0"/>
          <w:marRight w:val="0"/>
          <w:marTop w:val="0"/>
          <w:marBottom w:val="0"/>
          <w:divBdr>
            <w:top w:val="none" w:sz="0" w:space="0" w:color="auto"/>
            <w:left w:val="none" w:sz="0" w:space="0" w:color="auto"/>
            <w:bottom w:val="none" w:sz="0" w:space="0" w:color="auto"/>
            <w:right w:val="none" w:sz="0" w:space="0" w:color="auto"/>
          </w:divBdr>
        </w:div>
        <w:div w:id="1688948660">
          <w:marLeft w:val="0"/>
          <w:marRight w:val="0"/>
          <w:marTop w:val="0"/>
          <w:marBottom w:val="0"/>
          <w:divBdr>
            <w:top w:val="none" w:sz="0" w:space="0" w:color="auto"/>
            <w:left w:val="none" w:sz="0" w:space="0" w:color="auto"/>
            <w:bottom w:val="none" w:sz="0" w:space="0" w:color="auto"/>
            <w:right w:val="none" w:sz="0" w:space="0" w:color="auto"/>
          </w:divBdr>
        </w:div>
        <w:div w:id="1707173678">
          <w:marLeft w:val="0"/>
          <w:marRight w:val="0"/>
          <w:marTop w:val="0"/>
          <w:marBottom w:val="0"/>
          <w:divBdr>
            <w:top w:val="none" w:sz="0" w:space="0" w:color="auto"/>
            <w:left w:val="none" w:sz="0" w:space="0" w:color="auto"/>
            <w:bottom w:val="none" w:sz="0" w:space="0" w:color="auto"/>
            <w:right w:val="none" w:sz="0" w:space="0" w:color="auto"/>
          </w:divBdr>
        </w:div>
      </w:divsChild>
    </w:div>
    <w:div w:id="1121731323">
      <w:bodyDiv w:val="1"/>
      <w:marLeft w:val="225"/>
      <w:marRight w:val="225"/>
      <w:marTop w:val="0"/>
      <w:marBottom w:val="0"/>
      <w:divBdr>
        <w:top w:val="none" w:sz="0" w:space="0" w:color="auto"/>
        <w:left w:val="none" w:sz="0" w:space="0" w:color="auto"/>
        <w:bottom w:val="none" w:sz="0" w:space="0" w:color="auto"/>
        <w:right w:val="none" w:sz="0" w:space="0" w:color="auto"/>
      </w:divBdr>
      <w:divsChild>
        <w:div w:id="1122186112">
          <w:marLeft w:val="0"/>
          <w:marRight w:val="0"/>
          <w:marTop w:val="0"/>
          <w:marBottom w:val="0"/>
          <w:divBdr>
            <w:top w:val="none" w:sz="0" w:space="0" w:color="auto"/>
            <w:left w:val="none" w:sz="0" w:space="0" w:color="auto"/>
            <w:bottom w:val="none" w:sz="0" w:space="0" w:color="auto"/>
            <w:right w:val="none" w:sz="0" w:space="0" w:color="auto"/>
          </w:divBdr>
        </w:div>
      </w:divsChild>
    </w:div>
    <w:div w:id="1195852832">
      <w:bodyDiv w:val="1"/>
      <w:marLeft w:val="225"/>
      <w:marRight w:val="225"/>
      <w:marTop w:val="0"/>
      <w:marBottom w:val="0"/>
      <w:divBdr>
        <w:top w:val="none" w:sz="0" w:space="0" w:color="auto"/>
        <w:left w:val="none" w:sz="0" w:space="0" w:color="auto"/>
        <w:bottom w:val="none" w:sz="0" w:space="0" w:color="auto"/>
        <w:right w:val="none" w:sz="0" w:space="0" w:color="auto"/>
      </w:divBdr>
      <w:divsChild>
        <w:div w:id="206843238">
          <w:marLeft w:val="0"/>
          <w:marRight w:val="0"/>
          <w:marTop w:val="0"/>
          <w:marBottom w:val="0"/>
          <w:divBdr>
            <w:top w:val="none" w:sz="0" w:space="0" w:color="auto"/>
            <w:left w:val="none" w:sz="0" w:space="0" w:color="auto"/>
            <w:bottom w:val="none" w:sz="0" w:space="0" w:color="auto"/>
            <w:right w:val="none" w:sz="0" w:space="0" w:color="auto"/>
          </w:divBdr>
        </w:div>
      </w:divsChild>
    </w:div>
    <w:div w:id="1209301307">
      <w:bodyDiv w:val="1"/>
      <w:marLeft w:val="0"/>
      <w:marRight w:val="0"/>
      <w:marTop w:val="0"/>
      <w:marBottom w:val="0"/>
      <w:divBdr>
        <w:top w:val="none" w:sz="0" w:space="0" w:color="auto"/>
        <w:left w:val="none" w:sz="0" w:space="0" w:color="auto"/>
        <w:bottom w:val="none" w:sz="0" w:space="0" w:color="auto"/>
        <w:right w:val="none" w:sz="0" w:space="0" w:color="auto"/>
      </w:divBdr>
      <w:divsChild>
        <w:div w:id="547374603">
          <w:marLeft w:val="0"/>
          <w:marRight w:val="0"/>
          <w:marTop w:val="0"/>
          <w:marBottom w:val="0"/>
          <w:divBdr>
            <w:top w:val="none" w:sz="0" w:space="0" w:color="auto"/>
            <w:left w:val="none" w:sz="0" w:space="0" w:color="auto"/>
            <w:bottom w:val="none" w:sz="0" w:space="0" w:color="auto"/>
            <w:right w:val="none" w:sz="0" w:space="0" w:color="auto"/>
          </w:divBdr>
        </w:div>
        <w:div w:id="788474242">
          <w:marLeft w:val="0"/>
          <w:marRight w:val="0"/>
          <w:marTop w:val="0"/>
          <w:marBottom w:val="0"/>
          <w:divBdr>
            <w:top w:val="none" w:sz="0" w:space="0" w:color="auto"/>
            <w:left w:val="none" w:sz="0" w:space="0" w:color="auto"/>
            <w:bottom w:val="none" w:sz="0" w:space="0" w:color="auto"/>
            <w:right w:val="none" w:sz="0" w:space="0" w:color="auto"/>
          </w:divBdr>
          <w:divsChild>
            <w:div w:id="476800375">
              <w:marLeft w:val="0"/>
              <w:marRight w:val="0"/>
              <w:marTop w:val="0"/>
              <w:marBottom w:val="0"/>
              <w:divBdr>
                <w:top w:val="none" w:sz="0" w:space="0" w:color="auto"/>
                <w:left w:val="none" w:sz="0" w:space="0" w:color="auto"/>
                <w:bottom w:val="none" w:sz="0" w:space="0" w:color="auto"/>
                <w:right w:val="none" w:sz="0" w:space="0" w:color="auto"/>
              </w:divBdr>
            </w:div>
            <w:div w:id="1174691257">
              <w:marLeft w:val="0"/>
              <w:marRight w:val="0"/>
              <w:marTop w:val="0"/>
              <w:marBottom w:val="0"/>
              <w:divBdr>
                <w:top w:val="none" w:sz="0" w:space="0" w:color="auto"/>
                <w:left w:val="none" w:sz="0" w:space="0" w:color="auto"/>
                <w:bottom w:val="none" w:sz="0" w:space="0" w:color="auto"/>
                <w:right w:val="none" w:sz="0" w:space="0" w:color="auto"/>
              </w:divBdr>
            </w:div>
          </w:divsChild>
        </w:div>
        <w:div w:id="954825889">
          <w:marLeft w:val="0"/>
          <w:marRight w:val="0"/>
          <w:marTop w:val="0"/>
          <w:marBottom w:val="0"/>
          <w:divBdr>
            <w:top w:val="none" w:sz="0" w:space="0" w:color="auto"/>
            <w:left w:val="none" w:sz="0" w:space="0" w:color="auto"/>
            <w:bottom w:val="none" w:sz="0" w:space="0" w:color="auto"/>
            <w:right w:val="none" w:sz="0" w:space="0" w:color="auto"/>
          </w:divBdr>
          <w:divsChild>
            <w:div w:id="228074298">
              <w:marLeft w:val="0"/>
              <w:marRight w:val="0"/>
              <w:marTop w:val="0"/>
              <w:marBottom w:val="0"/>
              <w:divBdr>
                <w:top w:val="none" w:sz="0" w:space="0" w:color="auto"/>
                <w:left w:val="none" w:sz="0" w:space="0" w:color="auto"/>
                <w:bottom w:val="none" w:sz="0" w:space="0" w:color="auto"/>
                <w:right w:val="none" w:sz="0" w:space="0" w:color="auto"/>
              </w:divBdr>
            </w:div>
            <w:div w:id="696660485">
              <w:marLeft w:val="0"/>
              <w:marRight w:val="0"/>
              <w:marTop w:val="0"/>
              <w:marBottom w:val="0"/>
              <w:divBdr>
                <w:top w:val="none" w:sz="0" w:space="0" w:color="auto"/>
                <w:left w:val="none" w:sz="0" w:space="0" w:color="auto"/>
                <w:bottom w:val="none" w:sz="0" w:space="0" w:color="auto"/>
                <w:right w:val="none" w:sz="0" w:space="0" w:color="auto"/>
              </w:divBdr>
            </w:div>
            <w:div w:id="1882093364">
              <w:marLeft w:val="0"/>
              <w:marRight w:val="0"/>
              <w:marTop w:val="0"/>
              <w:marBottom w:val="0"/>
              <w:divBdr>
                <w:top w:val="none" w:sz="0" w:space="0" w:color="auto"/>
                <w:left w:val="none" w:sz="0" w:space="0" w:color="auto"/>
                <w:bottom w:val="none" w:sz="0" w:space="0" w:color="auto"/>
                <w:right w:val="none" w:sz="0" w:space="0" w:color="auto"/>
              </w:divBdr>
            </w:div>
          </w:divsChild>
        </w:div>
        <w:div w:id="1489133402">
          <w:marLeft w:val="0"/>
          <w:marRight w:val="0"/>
          <w:marTop w:val="0"/>
          <w:marBottom w:val="0"/>
          <w:divBdr>
            <w:top w:val="none" w:sz="0" w:space="0" w:color="auto"/>
            <w:left w:val="none" w:sz="0" w:space="0" w:color="auto"/>
            <w:bottom w:val="none" w:sz="0" w:space="0" w:color="auto"/>
            <w:right w:val="none" w:sz="0" w:space="0" w:color="auto"/>
          </w:divBdr>
        </w:div>
        <w:div w:id="1744331405">
          <w:marLeft w:val="0"/>
          <w:marRight w:val="0"/>
          <w:marTop w:val="0"/>
          <w:marBottom w:val="0"/>
          <w:divBdr>
            <w:top w:val="none" w:sz="0" w:space="0" w:color="auto"/>
            <w:left w:val="none" w:sz="0" w:space="0" w:color="auto"/>
            <w:bottom w:val="none" w:sz="0" w:space="0" w:color="auto"/>
            <w:right w:val="none" w:sz="0" w:space="0" w:color="auto"/>
          </w:divBdr>
        </w:div>
      </w:divsChild>
    </w:div>
    <w:div w:id="1317566737">
      <w:bodyDiv w:val="1"/>
      <w:marLeft w:val="0"/>
      <w:marRight w:val="0"/>
      <w:marTop w:val="0"/>
      <w:marBottom w:val="0"/>
      <w:divBdr>
        <w:top w:val="none" w:sz="0" w:space="0" w:color="auto"/>
        <w:left w:val="none" w:sz="0" w:space="0" w:color="auto"/>
        <w:bottom w:val="none" w:sz="0" w:space="0" w:color="auto"/>
        <w:right w:val="none" w:sz="0" w:space="0" w:color="auto"/>
      </w:divBdr>
    </w:div>
    <w:div w:id="1333994063">
      <w:bodyDiv w:val="1"/>
      <w:marLeft w:val="0"/>
      <w:marRight w:val="0"/>
      <w:marTop w:val="0"/>
      <w:marBottom w:val="150"/>
      <w:divBdr>
        <w:top w:val="none" w:sz="0" w:space="0" w:color="auto"/>
        <w:left w:val="none" w:sz="0" w:space="0" w:color="auto"/>
        <w:bottom w:val="none" w:sz="0" w:space="0" w:color="auto"/>
        <w:right w:val="none" w:sz="0" w:space="0" w:color="auto"/>
      </w:divBdr>
      <w:divsChild>
        <w:div w:id="364063739">
          <w:marLeft w:val="600"/>
          <w:marRight w:val="0"/>
          <w:marTop w:val="0"/>
          <w:marBottom w:val="0"/>
          <w:divBdr>
            <w:top w:val="none" w:sz="0" w:space="0" w:color="auto"/>
            <w:left w:val="none" w:sz="0" w:space="0" w:color="auto"/>
            <w:bottom w:val="none" w:sz="0" w:space="0" w:color="auto"/>
            <w:right w:val="none" w:sz="0" w:space="0" w:color="auto"/>
          </w:divBdr>
          <w:divsChild>
            <w:div w:id="35515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600308">
      <w:bodyDiv w:val="1"/>
      <w:marLeft w:val="0"/>
      <w:marRight w:val="0"/>
      <w:marTop w:val="0"/>
      <w:marBottom w:val="0"/>
      <w:divBdr>
        <w:top w:val="none" w:sz="0" w:space="0" w:color="auto"/>
        <w:left w:val="none" w:sz="0" w:space="0" w:color="auto"/>
        <w:bottom w:val="none" w:sz="0" w:space="0" w:color="auto"/>
        <w:right w:val="none" w:sz="0" w:space="0" w:color="auto"/>
      </w:divBdr>
      <w:divsChild>
        <w:div w:id="511384045">
          <w:marLeft w:val="0"/>
          <w:marRight w:val="0"/>
          <w:marTop w:val="0"/>
          <w:marBottom w:val="0"/>
          <w:divBdr>
            <w:top w:val="none" w:sz="0" w:space="0" w:color="auto"/>
            <w:left w:val="none" w:sz="0" w:space="0" w:color="auto"/>
            <w:bottom w:val="none" w:sz="0" w:space="0" w:color="auto"/>
            <w:right w:val="none" w:sz="0" w:space="0" w:color="auto"/>
          </w:divBdr>
        </w:div>
        <w:div w:id="760952445">
          <w:marLeft w:val="0"/>
          <w:marRight w:val="0"/>
          <w:marTop w:val="0"/>
          <w:marBottom w:val="0"/>
          <w:divBdr>
            <w:top w:val="none" w:sz="0" w:space="0" w:color="auto"/>
            <w:left w:val="none" w:sz="0" w:space="0" w:color="auto"/>
            <w:bottom w:val="none" w:sz="0" w:space="0" w:color="auto"/>
            <w:right w:val="none" w:sz="0" w:space="0" w:color="auto"/>
          </w:divBdr>
        </w:div>
        <w:div w:id="2086994372">
          <w:marLeft w:val="0"/>
          <w:marRight w:val="0"/>
          <w:marTop w:val="0"/>
          <w:marBottom w:val="0"/>
          <w:divBdr>
            <w:top w:val="none" w:sz="0" w:space="0" w:color="auto"/>
            <w:left w:val="none" w:sz="0" w:space="0" w:color="auto"/>
            <w:bottom w:val="none" w:sz="0" w:space="0" w:color="auto"/>
            <w:right w:val="none" w:sz="0" w:space="0" w:color="auto"/>
          </w:divBdr>
        </w:div>
      </w:divsChild>
    </w:div>
    <w:div w:id="1622999537">
      <w:bodyDiv w:val="1"/>
      <w:marLeft w:val="0"/>
      <w:marRight w:val="0"/>
      <w:marTop w:val="0"/>
      <w:marBottom w:val="0"/>
      <w:divBdr>
        <w:top w:val="none" w:sz="0" w:space="0" w:color="auto"/>
        <w:left w:val="none" w:sz="0" w:space="0" w:color="auto"/>
        <w:bottom w:val="none" w:sz="0" w:space="0" w:color="auto"/>
        <w:right w:val="none" w:sz="0" w:space="0" w:color="auto"/>
      </w:divBdr>
    </w:div>
    <w:div w:id="1630357336">
      <w:bodyDiv w:val="1"/>
      <w:marLeft w:val="0"/>
      <w:marRight w:val="0"/>
      <w:marTop w:val="0"/>
      <w:marBottom w:val="0"/>
      <w:divBdr>
        <w:top w:val="none" w:sz="0" w:space="0" w:color="auto"/>
        <w:left w:val="none" w:sz="0" w:space="0" w:color="auto"/>
        <w:bottom w:val="none" w:sz="0" w:space="0" w:color="auto"/>
        <w:right w:val="none" w:sz="0" w:space="0" w:color="auto"/>
      </w:divBdr>
      <w:divsChild>
        <w:div w:id="1758139283">
          <w:marLeft w:val="0"/>
          <w:marRight w:val="0"/>
          <w:marTop w:val="0"/>
          <w:marBottom w:val="0"/>
          <w:divBdr>
            <w:top w:val="none" w:sz="0" w:space="0" w:color="auto"/>
            <w:left w:val="none" w:sz="0" w:space="0" w:color="auto"/>
            <w:bottom w:val="none" w:sz="0" w:space="0" w:color="auto"/>
            <w:right w:val="none" w:sz="0" w:space="0" w:color="auto"/>
          </w:divBdr>
          <w:divsChild>
            <w:div w:id="1482651185">
              <w:marLeft w:val="0"/>
              <w:marRight w:val="0"/>
              <w:marTop w:val="0"/>
              <w:marBottom w:val="0"/>
              <w:divBdr>
                <w:top w:val="none" w:sz="0" w:space="0" w:color="auto"/>
                <w:left w:val="none" w:sz="0" w:space="0" w:color="auto"/>
                <w:bottom w:val="none" w:sz="0" w:space="0" w:color="auto"/>
                <w:right w:val="none" w:sz="0" w:space="0" w:color="auto"/>
              </w:divBdr>
            </w:div>
            <w:div w:id="1535852521">
              <w:marLeft w:val="0"/>
              <w:marRight w:val="0"/>
              <w:marTop w:val="0"/>
              <w:marBottom w:val="0"/>
              <w:divBdr>
                <w:top w:val="none" w:sz="0" w:space="0" w:color="auto"/>
                <w:left w:val="none" w:sz="0" w:space="0" w:color="auto"/>
                <w:bottom w:val="none" w:sz="0" w:space="0" w:color="auto"/>
                <w:right w:val="none" w:sz="0" w:space="0" w:color="auto"/>
              </w:divBdr>
            </w:div>
            <w:div w:id="1799952211">
              <w:marLeft w:val="0"/>
              <w:marRight w:val="0"/>
              <w:marTop w:val="0"/>
              <w:marBottom w:val="0"/>
              <w:divBdr>
                <w:top w:val="none" w:sz="0" w:space="0" w:color="auto"/>
                <w:left w:val="none" w:sz="0" w:space="0" w:color="auto"/>
                <w:bottom w:val="none" w:sz="0" w:space="0" w:color="auto"/>
                <w:right w:val="none" w:sz="0" w:space="0" w:color="auto"/>
              </w:divBdr>
            </w:div>
          </w:divsChild>
        </w:div>
        <w:div w:id="2076589580">
          <w:marLeft w:val="0"/>
          <w:marRight w:val="0"/>
          <w:marTop w:val="0"/>
          <w:marBottom w:val="0"/>
          <w:divBdr>
            <w:top w:val="none" w:sz="0" w:space="0" w:color="auto"/>
            <w:left w:val="none" w:sz="0" w:space="0" w:color="auto"/>
            <w:bottom w:val="none" w:sz="0" w:space="0" w:color="auto"/>
            <w:right w:val="none" w:sz="0" w:space="0" w:color="auto"/>
          </w:divBdr>
        </w:div>
      </w:divsChild>
    </w:div>
    <w:div w:id="1691493148">
      <w:bodyDiv w:val="1"/>
      <w:marLeft w:val="0"/>
      <w:marRight w:val="0"/>
      <w:marTop w:val="0"/>
      <w:marBottom w:val="0"/>
      <w:divBdr>
        <w:top w:val="none" w:sz="0" w:space="0" w:color="auto"/>
        <w:left w:val="none" w:sz="0" w:space="0" w:color="auto"/>
        <w:bottom w:val="none" w:sz="0" w:space="0" w:color="auto"/>
        <w:right w:val="none" w:sz="0" w:space="0" w:color="auto"/>
      </w:divBdr>
      <w:divsChild>
        <w:div w:id="781997148">
          <w:marLeft w:val="0"/>
          <w:marRight w:val="0"/>
          <w:marTop w:val="0"/>
          <w:marBottom w:val="0"/>
          <w:divBdr>
            <w:top w:val="none" w:sz="0" w:space="0" w:color="auto"/>
            <w:left w:val="none" w:sz="0" w:space="0" w:color="auto"/>
            <w:bottom w:val="none" w:sz="0" w:space="0" w:color="auto"/>
            <w:right w:val="none" w:sz="0" w:space="0" w:color="auto"/>
          </w:divBdr>
          <w:divsChild>
            <w:div w:id="21706666">
              <w:marLeft w:val="0"/>
              <w:marRight w:val="0"/>
              <w:marTop w:val="0"/>
              <w:marBottom w:val="0"/>
              <w:divBdr>
                <w:top w:val="none" w:sz="0" w:space="0" w:color="auto"/>
                <w:left w:val="none" w:sz="0" w:space="0" w:color="auto"/>
                <w:bottom w:val="none" w:sz="0" w:space="0" w:color="auto"/>
                <w:right w:val="none" w:sz="0" w:space="0" w:color="auto"/>
              </w:divBdr>
            </w:div>
            <w:div w:id="429400384">
              <w:marLeft w:val="0"/>
              <w:marRight w:val="0"/>
              <w:marTop w:val="0"/>
              <w:marBottom w:val="0"/>
              <w:divBdr>
                <w:top w:val="none" w:sz="0" w:space="0" w:color="auto"/>
                <w:left w:val="none" w:sz="0" w:space="0" w:color="auto"/>
                <w:bottom w:val="none" w:sz="0" w:space="0" w:color="auto"/>
                <w:right w:val="none" w:sz="0" w:space="0" w:color="auto"/>
              </w:divBdr>
            </w:div>
            <w:div w:id="890532253">
              <w:marLeft w:val="0"/>
              <w:marRight w:val="0"/>
              <w:marTop w:val="0"/>
              <w:marBottom w:val="0"/>
              <w:divBdr>
                <w:top w:val="none" w:sz="0" w:space="0" w:color="auto"/>
                <w:left w:val="none" w:sz="0" w:space="0" w:color="auto"/>
                <w:bottom w:val="none" w:sz="0" w:space="0" w:color="auto"/>
                <w:right w:val="none" w:sz="0" w:space="0" w:color="auto"/>
              </w:divBdr>
            </w:div>
            <w:div w:id="1720401003">
              <w:marLeft w:val="0"/>
              <w:marRight w:val="0"/>
              <w:marTop w:val="0"/>
              <w:marBottom w:val="0"/>
              <w:divBdr>
                <w:top w:val="none" w:sz="0" w:space="0" w:color="auto"/>
                <w:left w:val="none" w:sz="0" w:space="0" w:color="auto"/>
                <w:bottom w:val="none" w:sz="0" w:space="0" w:color="auto"/>
                <w:right w:val="none" w:sz="0" w:space="0" w:color="auto"/>
              </w:divBdr>
            </w:div>
          </w:divsChild>
        </w:div>
        <w:div w:id="2075080534">
          <w:marLeft w:val="0"/>
          <w:marRight w:val="0"/>
          <w:marTop w:val="0"/>
          <w:marBottom w:val="0"/>
          <w:divBdr>
            <w:top w:val="none" w:sz="0" w:space="0" w:color="auto"/>
            <w:left w:val="none" w:sz="0" w:space="0" w:color="auto"/>
            <w:bottom w:val="none" w:sz="0" w:space="0" w:color="auto"/>
            <w:right w:val="none" w:sz="0" w:space="0" w:color="auto"/>
          </w:divBdr>
        </w:div>
      </w:divsChild>
    </w:div>
    <w:div w:id="1704742867">
      <w:bodyDiv w:val="1"/>
      <w:marLeft w:val="0"/>
      <w:marRight w:val="0"/>
      <w:marTop w:val="0"/>
      <w:marBottom w:val="0"/>
      <w:divBdr>
        <w:top w:val="none" w:sz="0" w:space="0" w:color="auto"/>
        <w:left w:val="none" w:sz="0" w:space="0" w:color="auto"/>
        <w:bottom w:val="none" w:sz="0" w:space="0" w:color="auto"/>
        <w:right w:val="none" w:sz="0" w:space="0" w:color="auto"/>
      </w:divBdr>
      <w:divsChild>
        <w:div w:id="1057702739">
          <w:marLeft w:val="0"/>
          <w:marRight w:val="0"/>
          <w:marTop w:val="0"/>
          <w:marBottom w:val="0"/>
          <w:divBdr>
            <w:top w:val="none" w:sz="0" w:space="0" w:color="auto"/>
            <w:left w:val="none" w:sz="0" w:space="0" w:color="auto"/>
            <w:bottom w:val="none" w:sz="0" w:space="0" w:color="auto"/>
            <w:right w:val="none" w:sz="0" w:space="0" w:color="auto"/>
          </w:divBdr>
        </w:div>
        <w:div w:id="1697923779">
          <w:marLeft w:val="0"/>
          <w:marRight w:val="0"/>
          <w:marTop w:val="0"/>
          <w:marBottom w:val="0"/>
          <w:divBdr>
            <w:top w:val="none" w:sz="0" w:space="0" w:color="auto"/>
            <w:left w:val="none" w:sz="0" w:space="0" w:color="auto"/>
            <w:bottom w:val="none" w:sz="0" w:space="0" w:color="auto"/>
            <w:right w:val="none" w:sz="0" w:space="0" w:color="auto"/>
          </w:divBdr>
        </w:div>
      </w:divsChild>
    </w:div>
    <w:div w:id="1708867277">
      <w:bodyDiv w:val="1"/>
      <w:marLeft w:val="0"/>
      <w:marRight w:val="0"/>
      <w:marTop w:val="0"/>
      <w:marBottom w:val="0"/>
      <w:divBdr>
        <w:top w:val="none" w:sz="0" w:space="0" w:color="auto"/>
        <w:left w:val="none" w:sz="0" w:space="0" w:color="auto"/>
        <w:bottom w:val="none" w:sz="0" w:space="0" w:color="auto"/>
        <w:right w:val="none" w:sz="0" w:space="0" w:color="auto"/>
      </w:divBdr>
      <w:divsChild>
        <w:div w:id="395322413">
          <w:marLeft w:val="0"/>
          <w:marRight w:val="0"/>
          <w:marTop w:val="0"/>
          <w:marBottom w:val="0"/>
          <w:divBdr>
            <w:top w:val="none" w:sz="0" w:space="0" w:color="auto"/>
            <w:left w:val="none" w:sz="0" w:space="0" w:color="auto"/>
            <w:bottom w:val="none" w:sz="0" w:space="0" w:color="auto"/>
            <w:right w:val="none" w:sz="0" w:space="0" w:color="auto"/>
          </w:divBdr>
        </w:div>
        <w:div w:id="837842917">
          <w:marLeft w:val="0"/>
          <w:marRight w:val="0"/>
          <w:marTop w:val="0"/>
          <w:marBottom w:val="0"/>
          <w:divBdr>
            <w:top w:val="none" w:sz="0" w:space="0" w:color="auto"/>
            <w:left w:val="none" w:sz="0" w:space="0" w:color="auto"/>
            <w:bottom w:val="none" w:sz="0" w:space="0" w:color="auto"/>
            <w:right w:val="none" w:sz="0" w:space="0" w:color="auto"/>
          </w:divBdr>
        </w:div>
        <w:div w:id="1082413746">
          <w:marLeft w:val="0"/>
          <w:marRight w:val="0"/>
          <w:marTop w:val="0"/>
          <w:marBottom w:val="0"/>
          <w:divBdr>
            <w:top w:val="none" w:sz="0" w:space="0" w:color="auto"/>
            <w:left w:val="none" w:sz="0" w:space="0" w:color="auto"/>
            <w:bottom w:val="none" w:sz="0" w:space="0" w:color="auto"/>
            <w:right w:val="none" w:sz="0" w:space="0" w:color="auto"/>
          </w:divBdr>
        </w:div>
        <w:div w:id="2003658371">
          <w:marLeft w:val="0"/>
          <w:marRight w:val="0"/>
          <w:marTop w:val="0"/>
          <w:marBottom w:val="0"/>
          <w:divBdr>
            <w:top w:val="none" w:sz="0" w:space="0" w:color="auto"/>
            <w:left w:val="none" w:sz="0" w:space="0" w:color="auto"/>
            <w:bottom w:val="none" w:sz="0" w:space="0" w:color="auto"/>
            <w:right w:val="none" w:sz="0" w:space="0" w:color="auto"/>
          </w:divBdr>
        </w:div>
      </w:divsChild>
    </w:div>
    <w:div w:id="1730300311">
      <w:bodyDiv w:val="1"/>
      <w:marLeft w:val="0"/>
      <w:marRight w:val="0"/>
      <w:marTop w:val="0"/>
      <w:marBottom w:val="0"/>
      <w:divBdr>
        <w:top w:val="none" w:sz="0" w:space="0" w:color="auto"/>
        <w:left w:val="none" w:sz="0" w:space="0" w:color="auto"/>
        <w:bottom w:val="none" w:sz="0" w:space="0" w:color="auto"/>
        <w:right w:val="none" w:sz="0" w:space="0" w:color="auto"/>
      </w:divBdr>
      <w:divsChild>
        <w:div w:id="716011501">
          <w:marLeft w:val="0"/>
          <w:marRight w:val="0"/>
          <w:marTop w:val="0"/>
          <w:marBottom w:val="0"/>
          <w:divBdr>
            <w:top w:val="none" w:sz="0" w:space="0" w:color="auto"/>
            <w:left w:val="none" w:sz="0" w:space="0" w:color="auto"/>
            <w:bottom w:val="none" w:sz="0" w:space="0" w:color="auto"/>
            <w:right w:val="none" w:sz="0" w:space="0" w:color="auto"/>
          </w:divBdr>
        </w:div>
        <w:div w:id="1064450094">
          <w:marLeft w:val="0"/>
          <w:marRight w:val="0"/>
          <w:marTop w:val="0"/>
          <w:marBottom w:val="0"/>
          <w:divBdr>
            <w:top w:val="none" w:sz="0" w:space="0" w:color="auto"/>
            <w:left w:val="none" w:sz="0" w:space="0" w:color="auto"/>
            <w:bottom w:val="none" w:sz="0" w:space="0" w:color="auto"/>
            <w:right w:val="none" w:sz="0" w:space="0" w:color="auto"/>
          </w:divBdr>
        </w:div>
        <w:div w:id="1300182742">
          <w:marLeft w:val="0"/>
          <w:marRight w:val="0"/>
          <w:marTop w:val="0"/>
          <w:marBottom w:val="0"/>
          <w:divBdr>
            <w:top w:val="none" w:sz="0" w:space="0" w:color="auto"/>
            <w:left w:val="none" w:sz="0" w:space="0" w:color="auto"/>
            <w:bottom w:val="none" w:sz="0" w:space="0" w:color="auto"/>
            <w:right w:val="none" w:sz="0" w:space="0" w:color="auto"/>
          </w:divBdr>
        </w:div>
        <w:div w:id="1386417297">
          <w:marLeft w:val="0"/>
          <w:marRight w:val="0"/>
          <w:marTop w:val="0"/>
          <w:marBottom w:val="0"/>
          <w:divBdr>
            <w:top w:val="none" w:sz="0" w:space="0" w:color="auto"/>
            <w:left w:val="none" w:sz="0" w:space="0" w:color="auto"/>
            <w:bottom w:val="none" w:sz="0" w:space="0" w:color="auto"/>
            <w:right w:val="none" w:sz="0" w:space="0" w:color="auto"/>
          </w:divBdr>
        </w:div>
        <w:div w:id="1490367380">
          <w:marLeft w:val="0"/>
          <w:marRight w:val="0"/>
          <w:marTop w:val="0"/>
          <w:marBottom w:val="0"/>
          <w:divBdr>
            <w:top w:val="none" w:sz="0" w:space="0" w:color="auto"/>
            <w:left w:val="none" w:sz="0" w:space="0" w:color="auto"/>
            <w:bottom w:val="none" w:sz="0" w:space="0" w:color="auto"/>
            <w:right w:val="none" w:sz="0" w:space="0" w:color="auto"/>
          </w:divBdr>
        </w:div>
      </w:divsChild>
    </w:div>
    <w:div w:id="1763454080">
      <w:bodyDiv w:val="1"/>
      <w:marLeft w:val="0"/>
      <w:marRight w:val="0"/>
      <w:marTop w:val="0"/>
      <w:marBottom w:val="0"/>
      <w:divBdr>
        <w:top w:val="none" w:sz="0" w:space="0" w:color="auto"/>
        <w:left w:val="none" w:sz="0" w:space="0" w:color="auto"/>
        <w:bottom w:val="none" w:sz="0" w:space="0" w:color="auto"/>
        <w:right w:val="none" w:sz="0" w:space="0" w:color="auto"/>
      </w:divBdr>
      <w:divsChild>
        <w:div w:id="584151641">
          <w:marLeft w:val="0"/>
          <w:marRight w:val="0"/>
          <w:marTop w:val="0"/>
          <w:marBottom w:val="0"/>
          <w:divBdr>
            <w:top w:val="none" w:sz="0" w:space="0" w:color="auto"/>
            <w:left w:val="none" w:sz="0" w:space="0" w:color="auto"/>
            <w:bottom w:val="none" w:sz="0" w:space="0" w:color="auto"/>
            <w:right w:val="none" w:sz="0" w:space="0" w:color="auto"/>
          </w:divBdr>
        </w:div>
        <w:div w:id="593710466">
          <w:marLeft w:val="0"/>
          <w:marRight w:val="0"/>
          <w:marTop w:val="0"/>
          <w:marBottom w:val="0"/>
          <w:divBdr>
            <w:top w:val="none" w:sz="0" w:space="0" w:color="auto"/>
            <w:left w:val="none" w:sz="0" w:space="0" w:color="auto"/>
            <w:bottom w:val="none" w:sz="0" w:space="0" w:color="auto"/>
            <w:right w:val="none" w:sz="0" w:space="0" w:color="auto"/>
          </w:divBdr>
        </w:div>
        <w:div w:id="944073509">
          <w:marLeft w:val="0"/>
          <w:marRight w:val="0"/>
          <w:marTop w:val="0"/>
          <w:marBottom w:val="0"/>
          <w:divBdr>
            <w:top w:val="none" w:sz="0" w:space="0" w:color="auto"/>
            <w:left w:val="none" w:sz="0" w:space="0" w:color="auto"/>
            <w:bottom w:val="none" w:sz="0" w:space="0" w:color="auto"/>
            <w:right w:val="none" w:sz="0" w:space="0" w:color="auto"/>
          </w:divBdr>
        </w:div>
      </w:divsChild>
    </w:div>
    <w:div w:id="1768501722">
      <w:bodyDiv w:val="1"/>
      <w:marLeft w:val="0"/>
      <w:marRight w:val="0"/>
      <w:marTop w:val="0"/>
      <w:marBottom w:val="0"/>
      <w:divBdr>
        <w:top w:val="none" w:sz="0" w:space="0" w:color="auto"/>
        <w:left w:val="none" w:sz="0" w:space="0" w:color="auto"/>
        <w:bottom w:val="none" w:sz="0" w:space="0" w:color="auto"/>
        <w:right w:val="none" w:sz="0" w:space="0" w:color="auto"/>
      </w:divBdr>
      <w:divsChild>
        <w:div w:id="152455506">
          <w:marLeft w:val="0"/>
          <w:marRight w:val="0"/>
          <w:marTop w:val="0"/>
          <w:marBottom w:val="0"/>
          <w:divBdr>
            <w:top w:val="none" w:sz="0" w:space="0" w:color="auto"/>
            <w:left w:val="none" w:sz="0" w:space="0" w:color="auto"/>
            <w:bottom w:val="none" w:sz="0" w:space="0" w:color="auto"/>
            <w:right w:val="none" w:sz="0" w:space="0" w:color="auto"/>
          </w:divBdr>
        </w:div>
        <w:div w:id="825709454">
          <w:marLeft w:val="0"/>
          <w:marRight w:val="0"/>
          <w:marTop w:val="0"/>
          <w:marBottom w:val="0"/>
          <w:divBdr>
            <w:top w:val="none" w:sz="0" w:space="0" w:color="auto"/>
            <w:left w:val="none" w:sz="0" w:space="0" w:color="auto"/>
            <w:bottom w:val="none" w:sz="0" w:space="0" w:color="auto"/>
            <w:right w:val="none" w:sz="0" w:space="0" w:color="auto"/>
          </w:divBdr>
        </w:div>
        <w:div w:id="1119300175">
          <w:marLeft w:val="0"/>
          <w:marRight w:val="0"/>
          <w:marTop w:val="0"/>
          <w:marBottom w:val="0"/>
          <w:divBdr>
            <w:top w:val="none" w:sz="0" w:space="0" w:color="auto"/>
            <w:left w:val="none" w:sz="0" w:space="0" w:color="auto"/>
            <w:bottom w:val="none" w:sz="0" w:space="0" w:color="auto"/>
            <w:right w:val="none" w:sz="0" w:space="0" w:color="auto"/>
          </w:divBdr>
        </w:div>
        <w:div w:id="1557474180">
          <w:marLeft w:val="0"/>
          <w:marRight w:val="0"/>
          <w:marTop w:val="0"/>
          <w:marBottom w:val="0"/>
          <w:divBdr>
            <w:top w:val="none" w:sz="0" w:space="0" w:color="auto"/>
            <w:left w:val="none" w:sz="0" w:space="0" w:color="auto"/>
            <w:bottom w:val="none" w:sz="0" w:space="0" w:color="auto"/>
            <w:right w:val="none" w:sz="0" w:space="0" w:color="auto"/>
          </w:divBdr>
        </w:div>
        <w:div w:id="1975014908">
          <w:marLeft w:val="0"/>
          <w:marRight w:val="0"/>
          <w:marTop w:val="0"/>
          <w:marBottom w:val="0"/>
          <w:divBdr>
            <w:top w:val="none" w:sz="0" w:space="0" w:color="auto"/>
            <w:left w:val="none" w:sz="0" w:space="0" w:color="auto"/>
            <w:bottom w:val="none" w:sz="0" w:space="0" w:color="auto"/>
            <w:right w:val="none" w:sz="0" w:space="0" w:color="auto"/>
          </w:divBdr>
        </w:div>
      </w:divsChild>
    </w:div>
    <w:div w:id="1960456443">
      <w:bodyDiv w:val="1"/>
      <w:marLeft w:val="0"/>
      <w:marRight w:val="0"/>
      <w:marTop w:val="0"/>
      <w:marBottom w:val="0"/>
      <w:divBdr>
        <w:top w:val="none" w:sz="0" w:space="0" w:color="auto"/>
        <w:left w:val="none" w:sz="0" w:space="0" w:color="auto"/>
        <w:bottom w:val="none" w:sz="0" w:space="0" w:color="auto"/>
        <w:right w:val="none" w:sz="0" w:space="0" w:color="auto"/>
      </w:divBdr>
      <w:divsChild>
        <w:div w:id="41291905">
          <w:marLeft w:val="0"/>
          <w:marRight w:val="0"/>
          <w:marTop w:val="0"/>
          <w:marBottom w:val="0"/>
          <w:divBdr>
            <w:top w:val="none" w:sz="0" w:space="0" w:color="auto"/>
            <w:left w:val="none" w:sz="0" w:space="0" w:color="auto"/>
            <w:bottom w:val="none" w:sz="0" w:space="0" w:color="auto"/>
            <w:right w:val="none" w:sz="0" w:space="0" w:color="auto"/>
          </w:divBdr>
          <w:divsChild>
            <w:div w:id="295259327">
              <w:marLeft w:val="0"/>
              <w:marRight w:val="0"/>
              <w:marTop w:val="0"/>
              <w:marBottom w:val="0"/>
              <w:divBdr>
                <w:top w:val="none" w:sz="0" w:space="0" w:color="auto"/>
                <w:left w:val="none" w:sz="0" w:space="0" w:color="auto"/>
                <w:bottom w:val="none" w:sz="0" w:space="0" w:color="auto"/>
                <w:right w:val="none" w:sz="0" w:space="0" w:color="auto"/>
              </w:divBdr>
            </w:div>
            <w:div w:id="523707787">
              <w:marLeft w:val="0"/>
              <w:marRight w:val="0"/>
              <w:marTop w:val="0"/>
              <w:marBottom w:val="0"/>
              <w:divBdr>
                <w:top w:val="none" w:sz="0" w:space="0" w:color="auto"/>
                <w:left w:val="none" w:sz="0" w:space="0" w:color="auto"/>
                <w:bottom w:val="none" w:sz="0" w:space="0" w:color="auto"/>
                <w:right w:val="none" w:sz="0" w:space="0" w:color="auto"/>
              </w:divBdr>
            </w:div>
            <w:div w:id="1102411327">
              <w:marLeft w:val="0"/>
              <w:marRight w:val="0"/>
              <w:marTop w:val="0"/>
              <w:marBottom w:val="0"/>
              <w:divBdr>
                <w:top w:val="none" w:sz="0" w:space="0" w:color="auto"/>
                <w:left w:val="none" w:sz="0" w:space="0" w:color="auto"/>
                <w:bottom w:val="none" w:sz="0" w:space="0" w:color="auto"/>
                <w:right w:val="none" w:sz="0" w:space="0" w:color="auto"/>
              </w:divBdr>
            </w:div>
            <w:div w:id="1379742445">
              <w:marLeft w:val="0"/>
              <w:marRight w:val="0"/>
              <w:marTop w:val="0"/>
              <w:marBottom w:val="0"/>
              <w:divBdr>
                <w:top w:val="none" w:sz="0" w:space="0" w:color="auto"/>
                <w:left w:val="none" w:sz="0" w:space="0" w:color="auto"/>
                <w:bottom w:val="none" w:sz="0" w:space="0" w:color="auto"/>
                <w:right w:val="none" w:sz="0" w:space="0" w:color="auto"/>
              </w:divBdr>
            </w:div>
            <w:div w:id="1794866669">
              <w:marLeft w:val="0"/>
              <w:marRight w:val="0"/>
              <w:marTop w:val="0"/>
              <w:marBottom w:val="0"/>
              <w:divBdr>
                <w:top w:val="none" w:sz="0" w:space="0" w:color="auto"/>
                <w:left w:val="none" w:sz="0" w:space="0" w:color="auto"/>
                <w:bottom w:val="none" w:sz="0" w:space="0" w:color="auto"/>
                <w:right w:val="none" w:sz="0" w:space="0" w:color="auto"/>
              </w:divBdr>
            </w:div>
          </w:divsChild>
        </w:div>
        <w:div w:id="101001378">
          <w:marLeft w:val="0"/>
          <w:marRight w:val="0"/>
          <w:marTop w:val="0"/>
          <w:marBottom w:val="0"/>
          <w:divBdr>
            <w:top w:val="none" w:sz="0" w:space="0" w:color="auto"/>
            <w:left w:val="none" w:sz="0" w:space="0" w:color="auto"/>
            <w:bottom w:val="none" w:sz="0" w:space="0" w:color="auto"/>
            <w:right w:val="none" w:sz="0" w:space="0" w:color="auto"/>
          </w:divBdr>
        </w:div>
        <w:div w:id="342248611">
          <w:marLeft w:val="0"/>
          <w:marRight w:val="0"/>
          <w:marTop w:val="0"/>
          <w:marBottom w:val="0"/>
          <w:divBdr>
            <w:top w:val="none" w:sz="0" w:space="0" w:color="auto"/>
            <w:left w:val="none" w:sz="0" w:space="0" w:color="auto"/>
            <w:bottom w:val="none" w:sz="0" w:space="0" w:color="auto"/>
            <w:right w:val="none" w:sz="0" w:space="0" w:color="auto"/>
          </w:divBdr>
          <w:divsChild>
            <w:div w:id="365519864">
              <w:marLeft w:val="0"/>
              <w:marRight w:val="0"/>
              <w:marTop w:val="0"/>
              <w:marBottom w:val="0"/>
              <w:divBdr>
                <w:top w:val="none" w:sz="0" w:space="0" w:color="auto"/>
                <w:left w:val="none" w:sz="0" w:space="0" w:color="auto"/>
                <w:bottom w:val="none" w:sz="0" w:space="0" w:color="auto"/>
                <w:right w:val="none" w:sz="0" w:space="0" w:color="auto"/>
              </w:divBdr>
            </w:div>
            <w:div w:id="1177957959">
              <w:marLeft w:val="0"/>
              <w:marRight w:val="0"/>
              <w:marTop w:val="0"/>
              <w:marBottom w:val="0"/>
              <w:divBdr>
                <w:top w:val="none" w:sz="0" w:space="0" w:color="auto"/>
                <w:left w:val="none" w:sz="0" w:space="0" w:color="auto"/>
                <w:bottom w:val="none" w:sz="0" w:space="0" w:color="auto"/>
                <w:right w:val="none" w:sz="0" w:space="0" w:color="auto"/>
              </w:divBdr>
            </w:div>
            <w:div w:id="1321272598">
              <w:marLeft w:val="0"/>
              <w:marRight w:val="0"/>
              <w:marTop w:val="0"/>
              <w:marBottom w:val="0"/>
              <w:divBdr>
                <w:top w:val="none" w:sz="0" w:space="0" w:color="auto"/>
                <w:left w:val="none" w:sz="0" w:space="0" w:color="auto"/>
                <w:bottom w:val="none" w:sz="0" w:space="0" w:color="auto"/>
                <w:right w:val="none" w:sz="0" w:space="0" w:color="auto"/>
              </w:divBdr>
            </w:div>
            <w:div w:id="1345132685">
              <w:marLeft w:val="0"/>
              <w:marRight w:val="0"/>
              <w:marTop w:val="0"/>
              <w:marBottom w:val="0"/>
              <w:divBdr>
                <w:top w:val="none" w:sz="0" w:space="0" w:color="auto"/>
                <w:left w:val="none" w:sz="0" w:space="0" w:color="auto"/>
                <w:bottom w:val="none" w:sz="0" w:space="0" w:color="auto"/>
                <w:right w:val="none" w:sz="0" w:space="0" w:color="auto"/>
              </w:divBdr>
            </w:div>
            <w:div w:id="1373536067">
              <w:marLeft w:val="0"/>
              <w:marRight w:val="0"/>
              <w:marTop w:val="0"/>
              <w:marBottom w:val="0"/>
              <w:divBdr>
                <w:top w:val="none" w:sz="0" w:space="0" w:color="auto"/>
                <w:left w:val="none" w:sz="0" w:space="0" w:color="auto"/>
                <w:bottom w:val="none" w:sz="0" w:space="0" w:color="auto"/>
                <w:right w:val="none" w:sz="0" w:space="0" w:color="auto"/>
              </w:divBdr>
            </w:div>
            <w:div w:id="1562138554">
              <w:marLeft w:val="0"/>
              <w:marRight w:val="0"/>
              <w:marTop w:val="0"/>
              <w:marBottom w:val="0"/>
              <w:divBdr>
                <w:top w:val="none" w:sz="0" w:space="0" w:color="auto"/>
                <w:left w:val="none" w:sz="0" w:space="0" w:color="auto"/>
                <w:bottom w:val="none" w:sz="0" w:space="0" w:color="auto"/>
                <w:right w:val="none" w:sz="0" w:space="0" w:color="auto"/>
              </w:divBdr>
            </w:div>
            <w:div w:id="1601792163">
              <w:marLeft w:val="0"/>
              <w:marRight w:val="0"/>
              <w:marTop w:val="0"/>
              <w:marBottom w:val="0"/>
              <w:divBdr>
                <w:top w:val="none" w:sz="0" w:space="0" w:color="auto"/>
                <w:left w:val="none" w:sz="0" w:space="0" w:color="auto"/>
                <w:bottom w:val="none" w:sz="0" w:space="0" w:color="auto"/>
                <w:right w:val="none" w:sz="0" w:space="0" w:color="auto"/>
              </w:divBdr>
            </w:div>
          </w:divsChild>
        </w:div>
        <w:div w:id="401104422">
          <w:marLeft w:val="0"/>
          <w:marRight w:val="0"/>
          <w:marTop w:val="0"/>
          <w:marBottom w:val="0"/>
          <w:divBdr>
            <w:top w:val="none" w:sz="0" w:space="0" w:color="auto"/>
            <w:left w:val="none" w:sz="0" w:space="0" w:color="auto"/>
            <w:bottom w:val="none" w:sz="0" w:space="0" w:color="auto"/>
            <w:right w:val="none" w:sz="0" w:space="0" w:color="auto"/>
          </w:divBdr>
          <w:divsChild>
            <w:div w:id="368603515">
              <w:marLeft w:val="0"/>
              <w:marRight w:val="0"/>
              <w:marTop w:val="0"/>
              <w:marBottom w:val="0"/>
              <w:divBdr>
                <w:top w:val="none" w:sz="0" w:space="0" w:color="auto"/>
                <w:left w:val="none" w:sz="0" w:space="0" w:color="auto"/>
                <w:bottom w:val="none" w:sz="0" w:space="0" w:color="auto"/>
                <w:right w:val="none" w:sz="0" w:space="0" w:color="auto"/>
              </w:divBdr>
            </w:div>
            <w:div w:id="821311938">
              <w:marLeft w:val="0"/>
              <w:marRight w:val="0"/>
              <w:marTop w:val="0"/>
              <w:marBottom w:val="0"/>
              <w:divBdr>
                <w:top w:val="none" w:sz="0" w:space="0" w:color="auto"/>
                <w:left w:val="none" w:sz="0" w:space="0" w:color="auto"/>
                <w:bottom w:val="none" w:sz="0" w:space="0" w:color="auto"/>
                <w:right w:val="none" w:sz="0" w:space="0" w:color="auto"/>
              </w:divBdr>
            </w:div>
            <w:div w:id="823012085">
              <w:marLeft w:val="0"/>
              <w:marRight w:val="0"/>
              <w:marTop w:val="0"/>
              <w:marBottom w:val="0"/>
              <w:divBdr>
                <w:top w:val="none" w:sz="0" w:space="0" w:color="auto"/>
                <w:left w:val="none" w:sz="0" w:space="0" w:color="auto"/>
                <w:bottom w:val="none" w:sz="0" w:space="0" w:color="auto"/>
                <w:right w:val="none" w:sz="0" w:space="0" w:color="auto"/>
              </w:divBdr>
            </w:div>
            <w:div w:id="1718819959">
              <w:marLeft w:val="0"/>
              <w:marRight w:val="0"/>
              <w:marTop w:val="0"/>
              <w:marBottom w:val="0"/>
              <w:divBdr>
                <w:top w:val="none" w:sz="0" w:space="0" w:color="auto"/>
                <w:left w:val="none" w:sz="0" w:space="0" w:color="auto"/>
                <w:bottom w:val="none" w:sz="0" w:space="0" w:color="auto"/>
                <w:right w:val="none" w:sz="0" w:space="0" w:color="auto"/>
              </w:divBdr>
            </w:div>
          </w:divsChild>
        </w:div>
        <w:div w:id="444428521">
          <w:marLeft w:val="0"/>
          <w:marRight w:val="0"/>
          <w:marTop w:val="0"/>
          <w:marBottom w:val="0"/>
          <w:divBdr>
            <w:top w:val="none" w:sz="0" w:space="0" w:color="auto"/>
            <w:left w:val="none" w:sz="0" w:space="0" w:color="auto"/>
            <w:bottom w:val="none" w:sz="0" w:space="0" w:color="auto"/>
            <w:right w:val="none" w:sz="0" w:space="0" w:color="auto"/>
          </w:divBdr>
        </w:div>
        <w:div w:id="669212445">
          <w:marLeft w:val="0"/>
          <w:marRight w:val="0"/>
          <w:marTop w:val="0"/>
          <w:marBottom w:val="0"/>
          <w:divBdr>
            <w:top w:val="none" w:sz="0" w:space="0" w:color="auto"/>
            <w:left w:val="none" w:sz="0" w:space="0" w:color="auto"/>
            <w:bottom w:val="none" w:sz="0" w:space="0" w:color="auto"/>
            <w:right w:val="none" w:sz="0" w:space="0" w:color="auto"/>
          </w:divBdr>
        </w:div>
        <w:div w:id="783882589">
          <w:marLeft w:val="0"/>
          <w:marRight w:val="0"/>
          <w:marTop w:val="0"/>
          <w:marBottom w:val="0"/>
          <w:divBdr>
            <w:top w:val="none" w:sz="0" w:space="0" w:color="auto"/>
            <w:left w:val="none" w:sz="0" w:space="0" w:color="auto"/>
            <w:bottom w:val="none" w:sz="0" w:space="0" w:color="auto"/>
            <w:right w:val="none" w:sz="0" w:space="0" w:color="auto"/>
          </w:divBdr>
        </w:div>
        <w:div w:id="846293236">
          <w:marLeft w:val="0"/>
          <w:marRight w:val="0"/>
          <w:marTop w:val="0"/>
          <w:marBottom w:val="0"/>
          <w:divBdr>
            <w:top w:val="none" w:sz="0" w:space="0" w:color="auto"/>
            <w:left w:val="none" w:sz="0" w:space="0" w:color="auto"/>
            <w:bottom w:val="none" w:sz="0" w:space="0" w:color="auto"/>
            <w:right w:val="none" w:sz="0" w:space="0" w:color="auto"/>
          </w:divBdr>
        </w:div>
        <w:div w:id="1359544447">
          <w:marLeft w:val="0"/>
          <w:marRight w:val="0"/>
          <w:marTop w:val="0"/>
          <w:marBottom w:val="0"/>
          <w:divBdr>
            <w:top w:val="none" w:sz="0" w:space="0" w:color="auto"/>
            <w:left w:val="none" w:sz="0" w:space="0" w:color="auto"/>
            <w:bottom w:val="none" w:sz="0" w:space="0" w:color="auto"/>
            <w:right w:val="none" w:sz="0" w:space="0" w:color="auto"/>
          </w:divBdr>
        </w:div>
        <w:div w:id="1590432251">
          <w:marLeft w:val="0"/>
          <w:marRight w:val="0"/>
          <w:marTop w:val="0"/>
          <w:marBottom w:val="0"/>
          <w:divBdr>
            <w:top w:val="none" w:sz="0" w:space="0" w:color="auto"/>
            <w:left w:val="none" w:sz="0" w:space="0" w:color="auto"/>
            <w:bottom w:val="none" w:sz="0" w:space="0" w:color="auto"/>
            <w:right w:val="none" w:sz="0" w:space="0" w:color="auto"/>
          </w:divBdr>
          <w:divsChild>
            <w:div w:id="7023436">
              <w:marLeft w:val="0"/>
              <w:marRight w:val="0"/>
              <w:marTop w:val="0"/>
              <w:marBottom w:val="0"/>
              <w:divBdr>
                <w:top w:val="none" w:sz="0" w:space="0" w:color="auto"/>
                <w:left w:val="none" w:sz="0" w:space="0" w:color="auto"/>
                <w:bottom w:val="none" w:sz="0" w:space="0" w:color="auto"/>
                <w:right w:val="none" w:sz="0" w:space="0" w:color="auto"/>
              </w:divBdr>
            </w:div>
            <w:div w:id="194540624">
              <w:marLeft w:val="0"/>
              <w:marRight w:val="0"/>
              <w:marTop w:val="0"/>
              <w:marBottom w:val="0"/>
              <w:divBdr>
                <w:top w:val="none" w:sz="0" w:space="0" w:color="auto"/>
                <w:left w:val="none" w:sz="0" w:space="0" w:color="auto"/>
                <w:bottom w:val="none" w:sz="0" w:space="0" w:color="auto"/>
                <w:right w:val="none" w:sz="0" w:space="0" w:color="auto"/>
              </w:divBdr>
            </w:div>
            <w:div w:id="486480483">
              <w:marLeft w:val="0"/>
              <w:marRight w:val="0"/>
              <w:marTop w:val="0"/>
              <w:marBottom w:val="0"/>
              <w:divBdr>
                <w:top w:val="none" w:sz="0" w:space="0" w:color="auto"/>
                <w:left w:val="none" w:sz="0" w:space="0" w:color="auto"/>
                <w:bottom w:val="none" w:sz="0" w:space="0" w:color="auto"/>
                <w:right w:val="none" w:sz="0" w:space="0" w:color="auto"/>
              </w:divBdr>
            </w:div>
            <w:div w:id="1648702161">
              <w:marLeft w:val="0"/>
              <w:marRight w:val="0"/>
              <w:marTop w:val="0"/>
              <w:marBottom w:val="0"/>
              <w:divBdr>
                <w:top w:val="none" w:sz="0" w:space="0" w:color="auto"/>
                <w:left w:val="none" w:sz="0" w:space="0" w:color="auto"/>
                <w:bottom w:val="none" w:sz="0" w:space="0" w:color="auto"/>
                <w:right w:val="none" w:sz="0" w:space="0" w:color="auto"/>
              </w:divBdr>
            </w:div>
          </w:divsChild>
        </w:div>
        <w:div w:id="1609460438">
          <w:marLeft w:val="0"/>
          <w:marRight w:val="0"/>
          <w:marTop w:val="0"/>
          <w:marBottom w:val="0"/>
          <w:divBdr>
            <w:top w:val="none" w:sz="0" w:space="0" w:color="auto"/>
            <w:left w:val="none" w:sz="0" w:space="0" w:color="auto"/>
            <w:bottom w:val="none" w:sz="0" w:space="0" w:color="auto"/>
            <w:right w:val="none" w:sz="0" w:space="0" w:color="auto"/>
          </w:divBdr>
        </w:div>
        <w:div w:id="1612086318">
          <w:marLeft w:val="0"/>
          <w:marRight w:val="0"/>
          <w:marTop w:val="0"/>
          <w:marBottom w:val="0"/>
          <w:divBdr>
            <w:top w:val="none" w:sz="0" w:space="0" w:color="auto"/>
            <w:left w:val="none" w:sz="0" w:space="0" w:color="auto"/>
            <w:bottom w:val="none" w:sz="0" w:space="0" w:color="auto"/>
            <w:right w:val="none" w:sz="0" w:space="0" w:color="auto"/>
          </w:divBdr>
          <w:divsChild>
            <w:div w:id="571474947">
              <w:marLeft w:val="0"/>
              <w:marRight w:val="0"/>
              <w:marTop w:val="0"/>
              <w:marBottom w:val="0"/>
              <w:divBdr>
                <w:top w:val="none" w:sz="0" w:space="0" w:color="auto"/>
                <w:left w:val="none" w:sz="0" w:space="0" w:color="auto"/>
                <w:bottom w:val="none" w:sz="0" w:space="0" w:color="auto"/>
                <w:right w:val="none" w:sz="0" w:space="0" w:color="auto"/>
              </w:divBdr>
            </w:div>
            <w:div w:id="729965887">
              <w:marLeft w:val="0"/>
              <w:marRight w:val="0"/>
              <w:marTop w:val="0"/>
              <w:marBottom w:val="0"/>
              <w:divBdr>
                <w:top w:val="none" w:sz="0" w:space="0" w:color="auto"/>
                <w:left w:val="none" w:sz="0" w:space="0" w:color="auto"/>
                <w:bottom w:val="none" w:sz="0" w:space="0" w:color="auto"/>
                <w:right w:val="none" w:sz="0" w:space="0" w:color="auto"/>
              </w:divBdr>
            </w:div>
            <w:div w:id="1270119852">
              <w:marLeft w:val="0"/>
              <w:marRight w:val="0"/>
              <w:marTop w:val="0"/>
              <w:marBottom w:val="0"/>
              <w:divBdr>
                <w:top w:val="none" w:sz="0" w:space="0" w:color="auto"/>
                <w:left w:val="none" w:sz="0" w:space="0" w:color="auto"/>
                <w:bottom w:val="none" w:sz="0" w:space="0" w:color="auto"/>
                <w:right w:val="none" w:sz="0" w:space="0" w:color="auto"/>
              </w:divBdr>
            </w:div>
            <w:div w:id="1446578795">
              <w:marLeft w:val="0"/>
              <w:marRight w:val="0"/>
              <w:marTop w:val="0"/>
              <w:marBottom w:val="0"/>
              <w:divBdr>
                <w:top w:val="none" w:sz="0" w:space="0" w:color="auto"/>
                <w:left w:val="none" w:sz="0" w:space="0" w:color="auto"/>
                <w:bottom w:val="none" w:sz="0" w:space="0" w:color="auto"/>
                <w:right w:val="none" w:sz="0" w:space="0" w:color="auto"/>
              </w:divBdr>
            </w:div>
            <w:div w:id="1862161812">
              <w:marLeft w:val="0"/>
              <w:marRight w:val="0"/>
              <w:marTop w:val="0"/>
              <w:marBottom w:val="0"/>
              <w:divBdr>
                <w:top w:val="none" w:sz="0" w:space="0" w:color="auto"/>
                <w:left w:val="none" w:sz="0" w:space="0" w:color="auto"/>
                <w:bottom w:val="none" w:sz="0" w:space="0" w:color="auto"/>
                <w:right w:val="none" w:sz="0" w:space="0" w:color="auto"/>
              </w:divBdr>
            </w:div>
          </w:divsChild>
        </w:div>
        <w:div w:id="1899633204">
          <w:marLeft w:val="0"/>
          <w:marRight w:val="0"/>
          <w:marTop w:val="0"/>
          <w:marBottom w:val="0"/>
          <w:divBdr>
            <w:top w:val="none" w:sz="0" w:space="0" w:color="auto"/>
            <w:left w:val="none" w:sz="0" w:space="0" w:color="auto"/>
            <w:bottom w:val="none" w:sz="0" w:space="0" w:color="auto"/>
            <w:right w:val="none" w:sz="0" w:space="0" w:color="auto"/>
          </w:divBdr>
          <w:divsChild>
            <w:div w:id="609893424">
              <w:marLeft w:val="0"/>
              <w:marRight w:val="0"/>
              <w:marTop w:val="0"/>
              <w:marBottom w:val="0"/>
              <w:divBdr>
                <w:top w:val="none" w:sz="0" w:space="0" w:color="auto"/>
                <w:left w:val="none" w:sz="0" w:space="0" w:color="auto"/>
                <w:bottom w:val="none" w:sz="0" w:space="0" w:color="auto"/>
                <w:right w:val="none" w:sz="0" w:space="0" w:color="auto"/>
              </w:divBdr>
            </w:div>
            <w:div w:id="673730398">
              <w:marLeft w:val="0"/>
              <w:marRight w:val="0"/>
              <w:marTop w:val="0"/>
              <w:marBottom w:val="0"/>
              <w:divBdr>
                <w:top w:val="none" w:sz="0" w:space="0" w:color="auto"/>
                <w:left w:val="none" w:sz="0" w:space="0" w:color="auto"/>
                <w:bottom w:val="none" w:sz="0" w:space="0" w:color="auto"/>
                <w:right w:val="none" w:sz="0" w:space="0" w:color="auto"/>
              </w:divBdr>
            </w:div>
            <w:div w:id="1795053106">
              <w:marLeft w:val="0"/>
              <w:marRight w:val="0"/>
              <w:marTop w:val="0"/>
              <w:marBottom w:val="0"/>
              <w:divBdr>
                <w:top w:val="none" w:sz="0" w:space="0" w:color="auto"/>
                <w:left w:val="none" w:sz="0" w:space="0" w:color="auto"/>
                <w:bottom w:val="none" w:sz="0" w:space="0" w:color="auto"/>
                <w:right w:val="none" w:sz="0" w:space="0" w:color="auto"/>
              </w:divBdr>
            </w:div>
            <w:div w:id="1816606857">
              <w:marLeft w:val="0"/>
              <w:marRight w:val="0"/>
              <w:marTop w:val="0"/>
              <w:marBottom w:val="0"/>
              <w:divBdr>
                <w:top w:val="none" w:sz="0" w:space="0" w:color="auto"/>
                <w:left w:val="none" w:sz="0" w:space="0" w:color="auto"/>
                <w:bottom w:val="none" w:sz="0" w:space="0" w:color="auto"/>
                <w:right w:val="none" w:sz="0" w:space="0" w:color="auto"/>
              </w:divBdr>
            </w:div>
            <w:div w:id="1834906012">
              <w:marLeft w:val="0"/>
              <w:marRight w:val="0"/>
              <w:marTop w:val="0"/>
              <w:marBottom w:val="0"/>
              <w:divBdr>
                <w:top w:val="none" w:sz="0" w:space="0" w:color="auto"/>
                <w:left w:val="none" w:sz="0" w:space="0" w:color="auto"/>
                <w:bottom w:val="none" w:sz="0" w:space="0" w:color="auto"/>
                <w:right w:val="none" w:sz="0" w:space="0" w:color="auto"/>
              </w:divBdr>
            </w:div>
            <w:div w:id="1966545935">
              <w:marLeft w:val="0"/>
              <w:marRight w:val="0"/>
              <w:marTop w:val="0"/>
              <w:marBottom w:val="0"/>
              <w:divBdr>
                <w:top w:val="none" w:sz="0" w:space="0" w:color="auto"/>
                <w:left w:val="none" w:sz="0" w:space="0" w:color="auto"/>
                <w:bottom w:val="none" w:sz="0" w:space="0" w:color="auto"/>
                <w:right w:val="none" w:sz="0" w:space="0" w:color="auto"/>
              </w:divBdr>
            </w:div>
          </w:divsChild>
        </w:div>
        <w:div w:id="1988321375">
          <w:marLeft w:val="0"/>
          <w:marRight w:val="0"/>
          <w:marTop w:val="0"/>
          <w:marBottom w:val="0"/>
          <w:divBdr>
            <w:top w:val="none" w:sz="0" w:space="0" w:color="auto"/>
            <w:left w:val="none" w:sz="0" w:space="0" w:color="auto"/>
            <w:bottom w:val="none" w:sz="0" w:space="0" w:color="auto"/>
            <w:right w:val="none" w:sz="0" w:space="0" w:color="auto"/>
          </w:divBdr>
        </w:div>
      </w:divsChild>
    </w:div>
    <w:div w:id="1964728560">
      <w:bodyDiv w:val="1"/>
      <w:marLeft w:val="0"/>
      <w:marRight w:val="0"/>
      <w:marTop w:val="0"/>
      <w:marBottom w:val="0"/>
      <w:divBdr>
        <w:top w:val="none" w:sz="0" w:space="0" w:color="auto"/>
        <w:left w:val="none" w:sz="0" w:space="0" w:color="auto"/>
        <w:bottom w:val="none" w:sz="0" w:space="0" w:color="auto"/>
        <w:right w:val="none" w:sz="0" w:space="0" w:color="auto"/>
      </w:divBdr>
      <w:divsChild>
        <w:div w:id="163858904">
          <w:marLeft w:val="0"/>
          <w:marRight w:val="0"/>
          <w:marTop w:val="0"/>
          <w:marBottom w:val="0"/>
          <w:divBdr>
            <w:top w:val="none" w:sz="0" w:space="0" w:color="auto"/>
            <w:left w:val="none" w:sz="0" w:space="0" w:color="auto"/>
            <w:bottom w:val="none" w:sz="0" w:space="0" w:color="auto"/>
            <w:right w:val="none" w:sz="0" w:space="0" w:color="auto"/>
          </w:divBdr>
          <w:divsChild>
            <w:div w:id="305740237">
              <w:marLeft w:val="0"/>
              <w:marRight w:val="0"/>
              <w:marTop w:val="0"/>
              <w:marBottom w:val="0"/>
              <w:divBdr>
                <w:top w:val="none" w:sz="0" w:space="0" w:color="auto"/>
                <w:left w:val="none" w:sz="0" w:space="0" w:color="auto"/>
                <w:bottom w:val="none" w:sz="0" w:space="0" w:color="auto"/>
                <w:right w:val="none" w:sz="0" w:space="0" w:color="auto"/>
              </w:divBdr>
            </w:div>
            <w:div w:id="811404544">
              <w:marLeft w:val="0"/>
              <w:marRight w:val="0"/>
              <w:marTop w:val="0"/>
              <w:marBottom w:val="0"/>
              <w:divBdr>
                <w:top w:val="none" w:sz="0" w:space="0" w:color="auto"/>
                <w:left w:val="none" w:sz="0" w:space="0" w:color="auto"/>
                <w:bottom w:val="none" w:sz="0" w:space="0" w:color="auto"/>
                <w:right w:val="none" w:sz="0" w:space="0" w:color="auto"/>
              </w:divBdr>
            </w:div>
            <w:div w:id="980231674">
              <w:marLeft w:val="0"/>
              <w:marRight w:val="0"/>
              <w:marTop w:val="0"/>
              <w:marBottom w:val="0"/>
              <w:divBdr>
                <w:top w:val="none" w:sz="0" w:space="0" w:color="auto"/>
                <w:left w:val="none" w:sz="0" w:space="0" w:color="auto"/>
                <w:bottom w:val="none" w:sz="0" w:space="0" w:color="auto"/>
                <w:right w:val="none" w:sz="0" w:space="0" w:color="auto"/>
              </w:divBdr>
            </w:div>
            <w:div w:id="1159923894">
              <w:marLeft w:val="0"/>
              <w:marRight w:val="0"/>
              <w:marTop w:val="0"/>
              <w:marBottom w:val="0"/>
              <w:divBdr>
                <w:top w:val="none" w:sz="0" w:space="0" w:color="auto"/>
                <w:left w:val="none" w:sz="0" w:space="0" w:color="auto"/>
                <w:bottom w:val="none" w:sz="0" w:space="0" w:color="auto"/>
                <w:right w:val="none" w:sz="0" w:space="0" w:color="auto"/>
              </w:divBdr>
            </w:div>
            <w:div w:id="2023507300">
              <w:marLeft w:val="0"/>
              <w:marRight w:val="0"/>
              <w:marTop w:val="0"/>
              <w:marBottom w:val="0"/>
              <w:divBdr>
                <w:top w:val="none" w:sz="0" w:space="0" w:color="auto"/>
                <w:left w:val="none" w:sz="0" w:space="0" w:color="auto"/>
                <w:bottom w:val="none" w:sz="0" w:space="0" w:color="auto"/>
                <w:right w:val="none" w:sz="0" w:space="0" w:color="auto"/>
              </w:divBdr>
            </w:div>
          </w:divsChild>
        </w:div>
        <w:div w:id="1114863538">
          <w:marLeft w:val="0"/>
          <w:marRight w:val="0"/>
          <w:marTop w:val="0"/>
          <w:marBottom w:val="0"/>
          <w:divBdr>
            <w:top w:val="none" w:sz="0" w:space="0" w:color="auto"/>
            <w:left w:val="none" w:sz="0" w:space="0" w:color="auto"/>
            <w:bottom w:val="none" w:sz="0" w:space="0" w:color="auto"/>
            <w:right w:val="none" w:sz="0" w:space="0" w:color="auto"/>
          </w:divBdr>
        </w:div>
        <w:div w:id="1284271387">
          <w:marLeft w:val="0"/>
          <w:marRight w:val="0"/>
          <w:marTop w:val="0"/>
          <w:marBottom w:val="0"/>
          <w:divBdr>
            <w:top w:val="none" w:sz="0" w:space="0" w:color="auto"/>
            <w:left w:val="none" w:sz="0" w:space="0" w:color="auto"/>
            <w:bottom w:val="none" w:sz="0" w:space="0" w:color="auto"/>
            <w:right w:val="none" w:sz="0" w:space="0" w:color="auto"/>
          </w:divBdr>
        </w:div>
      </w:divsChild>
    </w:div>
    <w:div w:id="2077628725">
      <w:bodyDiv w:val="1"/>
      <w:marLeft w:val="0"/>
      <w:marRight w:val="0"/>
      <w:marTop w:val="0"/>
      <w:marBottom w:val="0"/>
      <w:divBdr>
        <w:top w:val="none" w:sz="0" w:space="0" w:color="auto"/>
        <w:left w:val="none" w:sz="0" w:space="0" w:color="auto"/>
        <w:bottom w:val="none" w:sz="0" w:space="0" w:color="auto"/>
        <w:right w:val="none" w:sz="0" w:space="0" w:color="auto"/>
      </w:divBdr>
    </w:div>
    <w:div w:id="2098482064">
      <w:bodyDiv w:val="1"/>
      <w:marLeft w:val="0"/>
      <w:marRight w:val="0"/>
      <w:marTop w:val="0"/>
      <w:marBottom w:val="150"/>
      <w:divBdr>
        <w:top w:val="none" w:sz="0" w:space="0" w:color="auto"/>
        <w:left w:val="none" w:sz="0" w:space="0" w:color="auto"/>
        <w:bottom w:val="none" w:sz="0" w:space="0" w:color="auto"/>
        <w:right w:val="none" w:sz="0" w:space="0" w:color="auto"/>
      </w:divBdr>
      <w:divsChild>
        <w:div w:id="135924646">
          <w:marLeft w:val="600"/>
          <w:marRight w:val="0"/>
          <w:marTop w:val="0"/>
          <w:marBottom w:val="0"/>
          <w:divBdr>
            <w:top w:val="none" w:sz="0" w:space="0" w:color="auto"/>
            <w:left w:val="none" w:sz="0" w:space="0" w:color="auto"/>
            <w:bottom w:val="none" w:sz="0" w:space="0" w:color="auto"/>
            <w:right w:val="none" w:sz="0" w:space="0" w:color="auto"/>
          </w:divBdr>
          <w:divsChild>
            <w:div w:id="125686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925892">
      <w:bodyDiv w:val="1"/>
      <w:marLeft w:val="0"/>
      <w:marRight w:val="0"/>
      <w:marTop w:val="0"/>
      <w:marBottom w:val="0"/>
      <w:divBdr>
        <w:top w:val="none" w:sz="0" w:space="0" w:color="auto"/>
        <w:left w:val="none" w:sz="0" w:space="0" w:color="auto"/>
        <w:bottom w:val="none" w:sz="0" w:space="0" w:color="auto"/>
        <w:right w:val="none" w:sz="0" w:space="0" w:color="auto"/>
      </w:divBdr>
      <w:divsChild>
        <w:div w:id="646665125">
          <w:marLeft w:val="0"/>
          <w:marRight w:val="0"/>
          <w:marTop w:val="0"/>
          <w:marBottom w:val="0"/>
          <w:divBdr>
            <w:top w:val="none" w:sz="0" w:space="0" w:color="auto"/>
            <w:left w:val="none" w:sz="0" w:space="0" w:color="auto"/>
            <w:bottom w:val="none" w:sz="0" w:space="0" w:color="auto"/>
            <w:right w:val="none" w:sz="0" w:space="0" w:color="auto"/>
          </w:divBdr>
        </w:div>
        <w:div w:id="19568689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EA788AC-B972-4A4D-8611-32CD33B5A0A1}"/>
      </w:docPartPr>
      <w:docPartBody>
        <w:p w:rsidR="00290436" w:rsidRDefault="00210D32">
          <w:r w:rsidRPr="000B52C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0D32"/>
    <w:rsid w:val="00210D32"/>
    <w:rsid w:val="002904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D3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ef9cdfa-f4fd-4645-9be5-758c49499792">
      <Terms xmlns="http://schemas.microsoft.com/office/infopath/2007/PartnerControls"/>
    </lcf76f155ced4ddcb4097134ff3c332f>
    <TaxCatchAll xmlns="c102cb31-f5d5-4956-a0cb-1590ba36978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745BF3751E471449C35EB2B2D21EAD1" ma:contentTypeVersion="17" ma:contentTypeDescription="Kurkite naują dokumentą." ma:contentTypeScope="" ma:versionID="4833100babcdef4ec24b785c3b304597">
  <xsd:schema xmlns:xsd="http://www.w3.org/2001/XMLSchema" xmlns:xs="http://www.w3.org/2001/XMLSchema" xmlns:p="http://schemas.microsoft.com/office/2006/metadata/properties" xmlns:ns2="cef9cdfa-f4fd-4645-9be5-758c49499792" xmlns:ns3="c102cb31-f5d5-4956-a0cb-1590ba369788" targetNamespace="http://schemas.microsoft.com/office/2006/metadata/properties" ma:root="true" ma:fieldsID="c897298b35094579a27eb782bef8ddd0" ns2:_="" ns3:_="">
    <xsd:import namespace="cef9cdfa-f4fd-4645-9be5-758c49499792"/>
    <xsd:import namespace="c102cb31-f5d5-4956-a0cb-1590ba36978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f9cdfa-f4fd-4645-9be5-758c49499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d2df5aa5-79f2-496f-895d-621c3e445b7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102cb31-f5d5-4956-a0cb-1590ba369788" elementFormDefault="qualified">
    <xsd:import namespace="http://schemas.microsoft.com/office/2006/documentManagement/types"/>
    <xsd:import namespace="http://schemas.microsoft.com/office/infopath/2007/PartnerControls"/>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0c8b1bb4-979e-4fdf-9ec2-6eb4e6bde7a1}" ma:internalName="TaxCatchAll" ma:showField="CatchAllData" ma:web="c102cb31-f5d5-4956-a0cb-1590ba36978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041383a1639346e1be476b6566e644e2" PartId="312cf79d85fc44d483f497cd14218d86">
    <Part Type="preambule" DocPartId="904352aef3c849feb2bad259f087e914" PartId="445a13be1adb4c9fa2a2daa3abeb8837"/>
    <Part Type="punktas" Nr="1" Abbr="1 p." DocPartId="6e06cc13748d4a64944ae86de83cfa3f" PartId="0760d576382440c3a29deb0356cda929"/>
    <Part Type="punktas" Nr="2" Abbr="2 p." DocPartId="40987c4edc39445c813352967b7a101a" PartId="7fd397b2605a4de0b2d4d172bd5ac2c8"/>
    <Part Type="punktas" Nr="3" Abbr="3 p." DocPartId="13729ff74ce74b51ad74fc0c8ed36c4d" PartId="d612a148a60d4dd39a946705b4986192"/>
    <Part Type="signatura" DocPartId="4b2fe0fe6e83410faf298c9c94f83dfb" PartId="2b1ed3db47cb4c3baf256ff99037b3f8"/>
  </Part>
  <Part Type="patvirtinta" Title="LIETUVOS RESPUBLIKOS VALSTYBĖS KONTROLĖS VALDOMŲ IR TVARKOMŲ INFORMACINIŲ SISTEMŲ DUOMENŲ SAUGOS NUOSTATAI" DocPartId="b80cb205139943a38198c8960abc1fc1" PartId="77e52f84cc7445fd8ad036c212aaf4aa">
    <Part Type="skyrius" Nr="1" Title="BENDROSIOS NUOSTATOS" DocPartId="9bcc4fffbaf04dcc9c6dd39604c01b1d" PartId="f5dcf4bb1032472b9d71fd7216006449">
      <Part Type="punktas" Nr="1" Abbr="1 p." DocPartId="00e329c0f9cb4d898747a587b75ea8a5" PartId="ee648e3af0af4772b4f9e98a8bfadb63"/>
      <Part Type="punktas" Nr="2" Abbr="2 p." DocPartId="1cf8016f2895447bbab1946f9683b610" PartId="13bc5aac2f7f47ddb7a4a7e0efe3a3db">
        <Part Type="papunktis" Nr="2.1" Abbr="2.1 pp." DocPartId="11695980c41143a9b922915ded9116f7" PartId="0de354c2eb2648fe933f575bbd09b1cb"/>
        <Part Type="papunktis" Nr="2.2" Abbr="2.2 pp." DocPartId="9989f8020d2a4a12b295a10fbb7905fb" PartId="266a640b96564208983b39a154e1a617"/>
        <Part Type="papunktis" Nr="2.3" Abbr="2.3 pp." DocPartId="800a3af9fc89414594fa87b15ab18782" PartId="f3775747f0914a3cb63359d0ded2718f"/>
      </Part>
      <Part Type="punktas" Nr="3" Abbr="3 p." DocPartId="4d343602582e45c699edd7c2a16f5702" PartId="1b0ad6bb857247b8bab94888df075714"/>
      <Part Type="punktas" Nr="4" Abbr="4 p." DocPartId="6d3f27df7b3b41019102c4deb73c235a" PartId="d13ce377715a48108ef9d97acbc73b5d"/>
      <Part Type="punktas" Nr="5" Abbr="5 p." DocPartId="532f6dd1599b487094fc0a92a5cd9b45" PartId="5380fe99e55e449fa651025808033ec7"/>
      <Part Type="punktas" Nr="6" Abbr="6 p." DocPartId="55617875d1074565ad2c77bda29d4265" PartId="b82bf6e1fe9a4daa8a1bd5684b725df3"/>
      <Part Type="punktas" Nr="7" Abbr="7 p." DocPartId="c86d1ee4176a409dafecf401cc147612" PartId="732a1ff6d3154e7e89e92f0db38247bc">
        <Part Type="papunktis" Nr="7.1" Abbr="7.1 pp." DocPartId="3c54ca3eac89410cb92b014abc320954" PartId="21f5857087994d43b0d44ede38e36cf5"/>
        <Part Type="papunktis" Nr="7.2" Abbr="7.2 pp." DocPartId="fdfd9676c2e54042abb75a6802994603" PartId="92c784825bc7436289101f46a07f0693"/>
        <Part Type="papunktis" Nr="7.3" Abbr="7.3 pp." DocPartId="3893d9e50fd8437eb0bb6645e224aeb0" PartId="b4bf09e8947b49e78752c6c3e62fe51d"/>
      </Part>
      <Part Type="punktas" Nr="8" Abbr="8 p." DocPartId="e597202d86954e6ebba8de43f18b3b43" PartId="99c375d74e5d4a6f8d5d30196153e190">
        <Part Type="papunktis" Nr="8.1" Abbr="8.1 pp." DocPartId="e83d269ea341401d95e0cbeaa583b3f8" PartId="55f0fa50ec9647d68fa547576d380f1e"/>
        <Part Type="papunktis" Nr="8.2" Abbr="8.2 pp." DocPartId="accbbf18c1474170b55b44831b65d447" PartId="341f526926824404a356e3695c2a5908"/>
        <Part Type="papunktis" Nr="8.3" Abbr="8.3 pp." DocPartId="6967c61101a24a028ddd8452dfa485da" PartId="d467dc03d4c748119d42769e6539d0b9"/>
        <Part Type="papunktis" Nr="8.4" Abbr="8.4 pp." DocPartId="2bd2bdb808804379947fa65cd0526977" PartId="a7e4c2a59ae948d08b90b99a74cf74d7"/>
        <Part Type="papunktis" Nr="8.5" Abbr="8.5 pp." DocPartId="4bb922b1935946a08f45bdb3f695dc6c" PartId="3ede5a922bb9446a9c541f62bae6761a"/>
        <Part Type="papunktis" Nr="8.6" Abbr="8.6 pp." DocPartId="a70da363298f4361a6cd716731ecbeb5" PartId="5032f7727e7948a48284ba6c6ecd3551"/>
      </Part>
      <Part Type="punktas" Nr="9" Abbr="9 p." DocPartId="4e03779d96294505816c2888aa4ae2e4" PartId="0051b4668cac466e8fd8ba3c3b0655a1"/>
      <Part Type="punktas" Nr="10" Abbr="10 p." DocPartId="c018dfc7f6d74123b284ac06278c50bc" PartId="c9517c58873841329b9a4c8f291f2752"/>
      <Part Type="punktas" Nr="11" Abbr="11 p." DocPartId="2e78bb12f8834406aa94e91bab2a8c07" PartId="1223fc1a4f584fd9b341b07addec4cd8">
        <Part Type="papunktis" Nr="11.1" Abbr="11.1 pp." DocPartId="8778db08af924d5f957f0f3cc6827a3a" PartId="f57ad462c7524732b442831f90b0874a"/>
        <Part Type="papunktis" Nr="11.2" Abbr="11.2 pp." DocPartId="a7cdcab7ff614cd0b97b132625511122" PartId="f60e199afbf5489fa177214653900d64"/>
      </Part>
      <Part Type="punktas" Nr="12" Abbr="12 p." DocPartId="47cd29c8c18c4700ac5cfb2e1d557311" PartId="b7e7b66e58f14931b14aeb73ac868f14">
        <Part Type="papunktis" Nr="12.1" Abbr="12.1 pp." DocPartId="ceb99b1da83d4966b439fa0c3fc67b3b" PartId="ec9f8611415f4581aa5e2e761b648156"/>
        <Part Type="papunktis" Nr="12.2" Abbr="12.2 pp." DocPartId="d4e21b8b8d564046b1b6526546079580" PartId="3cffe7060ae2464cbe9ba1534b72765f"/>
        <Part Type="papunktis" Nr="12.3" Abbr="12.3 pp." DocPartId="facb485bd25c4a69ab742bb24a062e12" PartId="11751beef0484a0c872b74b216438d6f"/>
        <Part Type="papunktis" Nr="12.4" Abbr="12.4 pp." DocPartId="9a1b7dc4ca0d4b1f8b3fce6e2892ce9e" PartId="c1b21d8888f54b3da84d15c75b2eac92"/>
        <Part Type="papunktis" Nr="12.5" Abbr="12.5 pp." DocPartId="34b7458ca2e5413096988b7185d4891e" PartId="ea1cc10dd060414588a174f1504c2f0e"/>
        <Part Type="papunktis" Nr="12.6" Abbr="12.6 pp." DocPartId="ca4fca85fe0746889a25fb3e7f80ccb0" PartId="39e8785d97d7454eaf5ef19370ae5720"/>
        <Part Type="papunktis" Nr="12.7" Abbr="12.7 pp." DocPartId="729240ef8c8943779b94a0c834602759" PartId="a34d84bae46146c3afdc1408314c6ebf"/>
        <Part Type="papunktis" Nr="12.8" Abbr="12.8 pp." DocPartId="2e2a206a136c49b99edb7d66467faf49" PartId="cb69baac5bfc4a3ab621c815a7550982"/>
      </Part>
      <Part Type="punktas" Nr="13" Abbr="13 p." DocPartId="3e7307f4e1c24c0397e00ff019905da5" PartId="72ce30a94bcf4ef082e9ac5fe1c917a9">
        <Part Type="papunktis" Nr="13.1" Abbr="13.1 pp." DocPartId="3b0a5da1b64f4c82a3da3e5be4c4911c" PartId="c7304c8a5557497ab75328e213af6c9b"/>
        <Part Type="papunktis" Nr="13.2" Abbr="13.2 pp." DocPartId="aaa3653dedf5432a9cd744faa22cc8d8" PartId="aacc6fc442fa4e498c571e9b651616be"/>
        <Part Type="papunktis" Nr="13.3" Abbr="13.3 pp." DocPartId="cd7d6464316041aeb144b0d4f85937e9" PartId="2f837816570a45b998220c602f2a5e02"/>
        <Part Type="papunktis" Nr="13.4" Abbr="13.4 pp." DocPartId="a7d8f0e27bed4bb58ec077c09e0de3cf" PartId="c9d03f2ba9554ae2ad0af7f86a978779"/>
        <Part Type="papunktis" Nr="13.5" Abbr="13.5 pp." DocPartId="e4fa7c0a687d468b94a7dabcda8984f2" PartId="a0e51e47a06d4ecea4dcc4ded28bb788"/>
      </Part>
      <Part Type="punktas" Nr="14" Abbr="14 p." DocPartId="933ae790017e4d32994e0a38b4cd3723" PartId="9039e646e669485ca57ac7ade6710b0f">
        <Part Type="papunktis" Nr="14.1" Abbr="14.1 pp." DocPartId="40e3c981d1dd440e8dcc22d7c4af7923" PartId="6d7f2b0c7e234f4389632f013e93a491">
          <Part Type="papunktis" Nr="14.1.1" Abbr="14.1.1 pp." DocPartId="b7742b00c28f4483a1d5a381fa960b7a" PartId="52f8e261dc6f459e8bb5b95e0ef55bce"/>
          <Part Type="papunktis" Nr="14.1.2" Abbr="14.1.2 pp." DocPartId="8d4e86e44c274b3399bb1e82876b805e" PartId="3c520a084d6b4999bda8eae10b276a3d"/>
        </Part>
        <Part Type="papunktis" Nr="14.2" Abbr="14.2 pp." DocPartId="79ba11dc81374e16a42565a5c0e1090a" PartId="366d9439d3794ceb8e5e690819f61450"/>
        <Part Type="papunktis" Nr="14.3" Abbr="14.3 pp." DocPartId="baebfd40aff34a73bd8be8c8c6df21cc" PartId="1e832b581d4a442e9f639d98f08e7f8b"/>
        <Part Type="papunktis" Nr="14.4" Abbr="14.4 pp." DocPartId="becc5f9fd76a4525874cc10b9c339c67" PartId="44e9b2b8e507484f88e5b20438aa51d7"/>
        <Part Type="papunktis" Nr="14.5" Abbr="14.5 pp." DocPartId="6b4c900b945e41f6b4ef7859b0d0a569" PartId="b3c824cef7fa46eab2a9a953b46339aa"/>
        <Part Type="papunktis" Nr="14.6" Abbr="14.6 pp." DocPartId="16ff400617a4477a8e65b854d54974c2" PartId="b385699e319743aaaa2b05aff6dd36ba"/>
        <Part Type="papunktis" Nr="14.7" Abbr="14.7 pp." DocPartId="f33584ff415f45b78b3592b04df8e075" PartId="56a91d7e2870480b9b269365142c3f24"/>
        <Part Type="papunktis" Nr="14.8" Abbr="14.8 pp." DocPartId="444e149ee40e4ff294b110e2f67dfde0" PartId="a848ae81ab7f4ff996f4194a8cb7fcb9"/>
        <Part Type="papunktis" Nr="14.9" Abbr="14.9 pp." DocPartId="3d82184cf55946c28dcb5a3aed8fe784" PartId="ce3eae3747974e539555a74c7562e819"/>
        <Part Type="papunktis" Nr="14.10" Abbr="14.10 pp." DocPartId="e16fa9adc4454d328bba1e47112636ad" PartId="fe17fbba75fe4e12be38c8335f332b4a"/>
      </Part>
      <Part Type="punktas" Nr="15" Abbr="15 p." DocPartId="c12b1701c07044898d5ba8166ad4951b" PartId="628b3423e2ad49c7b73f1f609f1dc448"/>
      <Part Type="punktas" Nr="16" Abbr="16 p." DocPartId="83be26f19bb14444941bf1ffb6b07408" PartId="195e3a5f07f4499e93314d47ca5837a1"/>
      <Part Type="punktas" Nr="17" Abbr="17 p." DocPartId="190791195e6d45ecb2ba1e6ebf3b5841" PartId="1d225e425bdf42458b40f6f5d8a7f570">
        <Part Type="papunktis" Nr="17.1" Abbr="17.1 pp." DocPartId="6b0ffd15e5fe468f8248920eb506b332" PartId="b2d6836006c24032ba6a341ffcf7330c"/>
        <Part Type="papunktis" Nr="17.2" Abbr="17.2 pp." DocPartId="23ab76b09b3345d98988726aa19f0688" PartId="eae4f17a65e946e9aa048d546d39da1f"/>
        <Part Type="papunktis" Nr="17.3" Abbr="17.3 pp." DocPartId="09700a2c8f1043a6a51a77e8f8b0c361" PartId="9ce50f90279444a38346c570bf9ebc69"/>
        <Part Type="papunktis" Nr="17.4" Abbr="17.4 pp." DocPartId="8f96422758e14d6da10481a053e0f5a8" PartId="5e6a296b336346c4b7e49c73dc996669"/>
        <Part Type="papunktis" Nr="17.5" Abbr="17.5 pp." DocPartId="d454240d92dd4e0f86d1b893fde95766" PartId="249e0bc90d7745c5b2f0a5c71f63bc80"/>
        <Part Type="papunktis" Nr="17.6" Abbr="17.6 pp." DocPartId="f833fd7460a4467781fbefd15b523ed8" PartId="84550d5d39b24d36b3c10c6baac14fea"/>
        <Part Type="papunktis" Nr="17.7" Abbr="17.7 pp." DocPartId="187eb520735546c381b46aabc7f78314" PartId="963b493787b64a578acc5ff46a821d2d"/>
        <Part Type="papunktis" Nr="17.8" Abbr="17.8 pp." DocPartId="72ff54f50b3a46929b873722ff92ce5b" PartId="1f3981c580504ad08f8c9bebc7a04a74"/>
        <Part Type="papunktis" Nr="17.9" Abbr="17.9 pp." DocPartId="4a2db848fd814de28b40321b1c7a1939" PartId="df7d396d579942e9a54309198724a4c8"/>
        <Part Type="papunktis" Nr="17.10" Abbr="17.10 pp." DocPartId="380a0fbf14e945f0b8d4c47ff9a9c48f" PartId="7e24735163c5458a8b31943e3700ef66"/>
        <Part Type="papunktis" Nr="17.11" Abbr="17.11 pp." DocPartId="f56b213bcaa64e6dad57ce05cc54a84c" PartId="70819990255a49958eeac086be411840"/>
      </Part>
      <Part Type="punktas" Nr="18" Abbr="18 p." DocPartId="5e39778e8186485fb131d5975cd27798" PartId="6c45ce094f5842db9dbaa39996ee8398">
        <Part Type="papunktis" Nr="18.1" Abbr="18.1 pp." DocPartId="eae211c47d0440e2987122f954ee4891" PartId="7b551942f0ef4ef38d0903c527147ce8"/>
        <Part Type="papunktis" Nr="18.2" Abbr="18.2 pp." DocPartId="729da2385f6c4e8783e9f433dac89b8e" PartId="8dadda562e6d4062a0142b9e37d07ba6"/>
        <Part Type="papunktis" Nr="18.3" Abbr="18.3 pp." DocPartId="26519124f1b9457b95ee6c7d8c80fbe2" PartId="64caf26dd61e496ab7628844e20e94e4"/>
        <Part Type="papunktis" Nr="18.4" Abbr="18.4 pp." DocPartId="e5c9f8ad944c4e44a81529c8088c8ad7" PartId="9fa24eb47395418d973e9b189660d4cf"/>
      </Part>
      <Part Type="punktas" Nr="19" Abbr="19 p." DocPartId="c2fb69c64e7c4241ba56fd428ed283f4" PartId="9aafceb1498a406a9f5cbb263a539c97">
        <Part Type="papunktis" Nr="19.1" Abbr="19.1 pp." DocPartId="287afe4f15cd4e2a850f9cc09b9a16c1" PartId="be1c0bf69a1c42ada3efc88820554f33"/>
        <Part Type="papunktis" Nr="19.2" Abbr="19.2 pp." DocPartId="cf995ee60fe94825b299ac19c40f530a" PartId="3a3635ff0b0849b1a3474dbe8a955065"/>
        <Part Type="papunktis" Nr="19.3" Abbr="19.3 pp." DocPartId="d6d30762b3f04b65bc8a9d34102a5406" PartId="3d3bea3727ff491ba2ba704790e83b1e"/>
        <Part Type="papunktis" Nr="19.4" Abbr="19.4 pp." DocPartId="2da5bf3a02ea47cab14c79e7423dc098" PartId="b970942aa76346e4b367c0f8b3f0efe4"/>
        <Part Type="papunktis" Nr="19.5" Abbr="19.5 pp." DocPartId="54b85283bec5480abed42fe6d5ae8ad6" PartId="80c683aa609947699793641a7e7d8e97"/>
      </Part>
      <Part Type="punktas" Nr="20" Abbr="20 p." DocPartId="00c9fd64587d4c6bbfb4f31175bfb078" PartId="a52f4b84fb914106ab7e9c8b09f9448a">
        <Part Type="papunktis" Nr="20.1" Abbr="20.1 pp." DocPartId="ff9aaba024874592ba68f9f3ea6f43e4" PartId="c4cee47b3e6b44879ecc0ced1adac8e2"/>
        <Part Type="papunktis" Nr="20.2" Abbr="20.2 pp." DocPartId="1da796e291da4267bafb3c911337e4da" PartId="a73a53ebaede465e9ebe90a208517a87"/>
        <Part Type="papunktis" Nr="20.3" Abbr="20.3 pp." DocPartId="9f7c241c87f6471495e1a1c4e4382e1f" PartId="6a60d66705b3441e982abd58be4095a9"/>
      </Part>
      <Part Type="punktas" Nr="21" Abbr="21 p." DocPartId="aef81d8d9266416485af6cce55520152" PartId="c7bcb3fdf3d54467bedd78616234e93e"/>
      <Part Type="punktas" Nr="22" Abbr="22 p." DocPartId="2cca05d6ab7b42468810ed4435b42e34" PartId="8da310af58ff4e618ddb6335f8b2ff72">
        <Part Type="papunktis" Nr="22.1" Abbr="22.1 pp." DocPartId="252859e1ed964b8b9a27676d560baaaa" PartId="81a039fc8d734bc090d5232a18336ded"/>
        <Part Type="papunktis" Nr="22.2" Abbr="22.2 pp." DocPartId="73bf332a28954ddd9c4107f1b160fa19" PartId="1a37de19eeb94a0f85cd1959915167b3"/>
        <Part Type="papunktis" Nr="22.3" Abbr="22.3 pp." DocPartId="8089c223ae7c4e88b4c958ba589f8bef" PartId="7ba39380824b42329361b4aad1786685"/>
        <Part Type="papunktis" Nr="22.4" Abbr="22.4 pp." DocPartId="8acbd1452cb74600927c1ffd834c05d5" PartId="4f1aae1e75d847f5b71e208753dadf73"/>
      </Part>
      <Part Type="punktas" Nr="23" Abbr="23 p." DocPartId="8bb7473fb70f439aaa6ab08e07a5a21c" PartId="57f6fdc02b384676879f8ab035cae76f"/>
      <Part Type="punktas" Nr="24" Abbr="24 p." DocPartId="a9c0cbba0ad84f58b5150d34bafa6afd" PartId="c3ec3559c7514fb3a98bb79224de7952">
        <Part Type="papunktis" Nr="24.1" Abbr="24.1 pp." DocPartId="89ea1ee0270c4202b2919c16af38d2be" PartId="5364ec549f6b4f56804cdef92c821175"/>
        <Part Type="papunktis" Nr="24.2" Abbr="24.2 pp." DocPartId="a1b52230013b419aa3f15ae5cd8332df" PartId="02635118acf943ce89193c81bb7da877"/>
        <Part Type="papunktis" Nr="24.3" Abbr="24.3 pp." DocPartId="24f2f181d0b54505811a79b384709837" PartId="857a04095e7b4502bb4676bdf1e29175"/>
        <Part Type="papunktis" Nr="24.4" Abbr="24.4 pp." DocPartId="d73c3bbff6f2495a90c3f3b97fe4ea0c" PartId="e61d66270cf04c39885c027303561540"/>
        <Part Type="papunktis" Nr="24.5" Abbr="24.5 pp." DocPartId="551d94f0adc44e3895ea05bd0316f8aa" PartId="7791548c2398438683dfa847b4eab0a6"/>
        <Part Type="papunktis" Nr="24.6" Abbr="24.6 pp." DocPartId="fbb1264db5c54c7b8d7d59b322910fb3" PartId="1a0dcb8995964ea4a9096f95961a79c4"/>
        <Part Type="papunktis" Nr="24.7" Abbr="24.7 pp." DocPartId="70425a82356342af96bdbe7a53da2d0d" PartId="42cfb660ffe14cb7b5001374c66c9714"/>
        <Part Type="papunktis" Nr="24.8" Abbr="24.8 pp." DocPartId="0e90e2d7e74d4ee597b68fc90e81a018" PartId="22c8ac5c79a8468b87d5a508b3a6ff93"/>
        <Part Type="papunktis" Nr="24.9" Abbr="24.9 pp." DocPartId="78fdcfe2997c424db6895ffe6288d0bd" PartId="b065420dc276445b883ef61669861ff0"/>
        <Part Type="papunktis" Nr="24.10" Abbr="24.10 pp." DocPartId="63a6da14b8c441219d8ddb890d7ebf9e" PartId="d5b429ab516f4adc9596e906ed413d20"/>
      </Part>
    </Part>
    <Part Type="skyrius" Nr="2" Title="ELEKTRONINĖS INFORMACIJOS SAUGOS VALDYMAS" DocPartId="999d59709d41438b966927daf21a18a6" PartId="991c1847c2b8442087b0332539b5503f">
      <Part Type="punktas" Nr="25" Abbr="25 p." DocPartId="8bd35195cae740d2b0232a2849dc39c5" PartId="d0c7168fa7d0430d8eb6f5f0324d282b">
        <Part Type="papunktis" Nr="25.1" Abbr="25.1 pp." DocPartId="063d2fac0dba4addaade8493fd487d5e" PartId="6241aaf840f740b9a8ca03713873a156"/>
        <Part Type="papunktis" Nr="25.2" Abbr="25.2 pp." DocPartId="8c8c3b1b75e4466ebca0d15b2f31a192" PartId="6473e5a9953b4a7e98bd928c12e084d3"/>
      </Part>
      <Part Type="punktas" Nr="26" Abbr="26 p." DocPartId="9e1048db76f343b385d7828d2db4e52f" PartId="0259bb1d14f743d58d8240b710eb8c56"/>
      <Part Type="punktas" Nr="27" Abbr="27 p." DocPartId="6fd00d8bea8a4f219d4e7fe4f4b45806" PartId="84caceefa2e34d52bc3e2d3d476b8c7f">
        <Part Type="papunktis" Nr="27.1" Abbr="27.1 pp." DocPartId="5ea16e13cfb64807b17896fa193ddca4" PartId="6b6530b5bdc947a1b9a91a8c9ae3dec3"/>
        <Part Type="papunktis" Nr="27.2" Abbr="27.2 pp." DocPartId="926e5dcb9b14482795b5c2dcc93417b7" PartId="ca13690ecdf44b2684a25abc3aa09f73">
          <Part Type="papunktis" Nr="27.2.1" Abbr="27.2.1 pp." DocPartId="3725f4d78fa1428b83e42a51e9d68829" PartId="1bbd61134b28430d9af64eb0d470181f"/>
          <Part Type="papunktis" Nr="27.2.2" Abbr="27.2.2 pp." DocPartId="d6ad5f53a0a844309755a602d7a63578" PartId="b9b5b9c15e3341208591bebd369aa5a0"/>
          <Part Type="papunktis" Nr="27.2.3" Abbr="27.2.3 pp." DocPartId="4c493f42cb2548a0bc6178ff5e9434c0" PartId="c53bad1302154d4094802d5c3e2c1c74"/>
          <Part Type="papunktis" Nr="27.2.4" Abbr="27.2.4 pp." DocPartId="bc447a80e5ec4f5bb551c0efd216bc0f" PartId="97bf4211cde84c1eb99f886e0eb1e28d"/>
          <Part Type="papunktis" Nr="27.2.5" Abbr="27.2.5 pp." DocPartId="9fe862d7b7e94af3a9980a2000e7640e" PartId="484fd22963b54d1ab5eb09f6920b888c"/>
        </Part>
      </Part>
      <Part Type="punktas" Nr="28" Abbr="28 p." DocPartId="08a7526c0c4e4d2fa68487dc0ff7d03a" PartId="3d20425439bf4bc9aef8efa2c8a835ac">
        <Part Type="papunktis" Nr="28.1" Abbr="28.1 pp." DocPartId="c21090801afc465f8bc929eca9f6f952" PartId="bcc063c34bb2464f9a3546290bf3ebd6"/>
        <Part Type="papunktis" Nr="28.2" Abbr="28.2 pp." DocPartId="2ef1cda2c90f4643b1f6998e7e3aae82" PartId="bb328e4a06ba4defa9b232396e5d9417"/>
        <Part Type="papunktis" Nr="28.3" Abbr="28.3 pp." DocPartId="2ead20cd2b3344a2888aa7041ff4e972" PartId="50db2e5ef33b4506b12d121abf7f59b5"/>
      </Part>
      <Part Type="punktas" Nr="29" Abbr="29 p." DocPartId="313edf1077a442f0b3280cf1356b17ad" PartId="37acee0036ca4a3e8ea08b01d277a3f2"/>
      <Part Type="punktas" Nr="30" Abbr="30 p." DocPartId="c088eccb70d5466e9007a4c32268b5ea" PartId="99bf8e6caf634f829ed2447b236efba7">
        <Part Type="papunktis" Nr="30.1" Abbr="30.1 pp." DocPartId="687348a14598470e82e74cf90893372a" PartId="54236d8198634dc6b80a3ec76f1a6235"/>
        <Part Type="papunktis" Nr="30.2" Abbr="30.2 pp." DocPartId="c6f6fd52dfa14977a133d247ddb91a70" PartId="707c48cb7e8848498738e01cfe8c2a1b"/>
      </Part>
      <Part Type="punktas" Nr="31" Abbr="31 p." DocPartId="bcde8b531dac4fb58ec7a8ede433ab04" PartId="450def103f0b4e28a3edd1a072ce0b08"/>
      <Part Type="punktas" Nr="32" Abbr="32 p." DocPartId="4eb6d1feb68746a785039fbbf2a971cc" PartId="3416b61a6e3640999121a1886cfeab70"/>
      <Part Type="punktas" Nr="33" Abbr="33 p." DocPartId="93647c07a0914002b1893ef1257cfd66" PartId="1a27ae3d763d48a18043435a3707404f"/>
      <Part Type="punktas" Nr="34" Abbr="34 p." DocPartId="e629d4da5ffc4f3c8728d6539c6a82d5" PartId="f3a1bb661dcc4da29e70ee16e4a7b7ed">
        <Part Type="papunktis" Nr="34.1" Abbr="34.1 pp." DocPartId="c54b1cd9a11943708a8613cc84f43f5b" PartId="2827896e80264912b952ba20ef0a4e7f"/>
        <Part Type="papunktis" Nr="34.2" Abbr="34.2 pp." DocPartId="6ac5424351a448328c4fdec2f0bdb43d" PartId="3c91de35b3ed4c61b8f721b960016aa0"/>
        <Part Type="papunktis" Nr="34.3" Abbr="34.3 pp." DocPartId="4c00d9067132490d833413a526713270" PartId="a428b6cb708e4745b673ea02d22a8656"/>
        <Part Type="papunktis" Nr="34.4" Abbr="34.4 pp." DocPartId="de44cd6fbb0e4391890f3d8d71937bb9" PartId="f2c788b3aa0a43169b1b5467c3dbe756"/>
        <Part Type="papunktis" Nr="34.5" Abbr="34.5 pp." DocPartId="fe65abfa79164dd78bfbecac1c5094f3" PartId="3f4ba5387a5b44859e493209bd8e6d05"/>
      </Part>
    </Part>
    <Part Type="skyrius" Nr="3" Title="ORGANIZACINIAI IR TECHNINIAI REIKALAVIMAI" DocPartId="5f782db08b4e4e53b7a0a4e3c4a2daed" PartId="f505d93a5c5e4589a1bca8e765917b53">
      <Part Type="punktas" Nr="35" Abbr="35 p." DocPartId="36197b97f27e43c388b2db24affa5b00" PartId="e0dee7ea440d4be8abd63adafac10af9"/>
      <Part Type="punktas" Nr="36" Abbr="36 p." DocPartId="2166a0385c41443ebeaf405c973f07c2" PartId="28ec083a6a1c46c3abd8e80459b2179a"/>
      <Part Type="punktas" Nr="37" Abbr="37 p." DocPartId="e5230f8158c94569a959d65e5eddd2dd" PartId="39c77d779ea04515a5b22f3d1c727a97"/>
      <Part Type="punktas" Nr="38" Abbr="38 p." DocPartId="108c7e1b3f0b485eaaa3c33d1a415d65" PartId="9ae320777c934e93b2409ae29bd6dd2b">
        <Part Type="papunktis" Nr="38.1" Abbr="38.1 pp." DocPartId="c437579f389c4d808c5538cfd40b693a" PartId="623bff60271948baa54610204c2f22e1"/>
        <Part Type="papunktis" Nr="38.2" Abbr="38.2 pp." DocPartId="c60907e643664230a25be8201607ab2c" PartId="afb4d67c3aa7462d9439754bbb177b33"/>
        <Part Type="papunktis" Nr="38.3" Abbr="38.3 pp." DocPartId="cb7c2aec26e64a609c42f9bc4a53c65b" PartId="91f5f2902f984153bb287fd97e0654d3"/>
        <Part Type="papunktis" Nr="38.4" Abbr="38.4 pp." DocPartId="b2ee2d318c01451f98d44a20ec7c2c33" PartId="7beddaa9f7eb4090b7a56eeb8e49fe4b"/>
      </Part>
      <Part Type="punktas" Nr="39" Abbr="39 p." DocPartId="dbc1da3e3be047e3a6d844af98da3338" PartId="e87700d8d16d4abc9a5574c82b33b50e">
        <Part Type="papunktis" Nr="39.1" Abbr="39.1 pp." DocPartId="3c79015b4f89463db8ff8b97e529365c" PartId="95d938ba74764037a8f79742f9584786"/>
        <Part Type="papunktis" Nr="39.2" Abbr="39.2 pp." DocPartId="1bbdea81601f488a879308168169e95e" PartId="6b8a512a9cb84ffe9a828766f4c1e6fb"/>
        <Part Type="papunktis" Nr="39.3" Abbr="39.3 pp." DocPartId="355daf245add4d8f8aa3e50bc4e6f5b9" PartId="f18287d6012145699835819ea86cdf26"/>
        <Part Type="papunktis" Nr="39.4" Abbr="39.4 pp." DocPartId="b85fc063eca14412b0a2b20a0e1430c4" PartId="9ce52dd200fb4492a6709ed6a4ea5338"/>
        <Part Type="papunktis" Nr="39.5" Abbr="39.5 pp." DocPartId="9d4fafcf0ac541b295ab615135ee416f" PartId="2e83727f8c0e4cf6862ffb10f1f0ab8e"/>
        <Part Type="papunktis" Nr="39.6" Abbr="39.6 pp." DocPartId="d59b4dd4380548968d66cfa1ee251c5e" PartId="4c74183b9cc84981b39d7bdd8c4d262b"/>
        <Part Type="papunktis" Nr="39.7" Abbr="39.7 pp." DocPartId="6be4c4e3c58c420d81cce898af65da54" PartId="1e3c22fdf6b44b818a4643a0a778dec8"/>
        <Part Type="papunktis" Nr="39.8" Abbr="39.8 pp." DocPartId="ef88962de7314012bf044765ba87f3de" PartId="98e8ed1119ba4f6ab2fdd74d4e0ff104"/>
        <Part Type="papunktis" Nr="39.9" Abbr="39.9 pp." DocPartId="dfa28750d91c4a128caaaf1d049b1838" PartId="d5c31f4a8c514e58be0bd973057d7167"/>
      </Part>
      <Part Type="punktas" Nr="40" Abbr="40 p." DocPartId="b3db2194bde9416aae9e7236f81217ac" PartId="d23a32b3e5cb417dad031b1fc034825b">
        <Part Type="papunktis" Nr="40.1" Abbr="40.1 pp." DocPartId="219f9cf370bb476182797a815d6210dc" PartId="033e02e72158491fa78e701e037f886a"/>
        <Part Type="papunktis" Nr="40.2" Abbr="40.2 pp." DocPartId="ca7a97b3d1d84c73a92676fab9a1dcbc" PartId="0c34e864dd1e486986df5e4ebc5cbd2b"/>
        <Part Type="papunktis" Nr="40.3" Abbr="40.3 pp." DocPartId="c258801bf588499ba939ff5d83fb953a" PartId="8285357dd1b44bb9aae58489969558af"/>
        <Part Type="papunktis" Nr="40.4" Abbr="40.4 pp." DocPartId="11e0601c09e44b8589ebec9a437162c2" PartId="dfedddabbbb84888bebf6c439417a101"/>
        <Part Type="papunktis" Nr="40.5" Abbr="40.5 pp." DocPartId="94328cc52041484b9844cec022ce7951" PartId="48dd772519f84822bdef20008d9cfca0"/>
        <Part Type="papunktis" Nr="40.6" Abbr="40.6 pp." DocPartId="5ee859cb3df84746896db88babdfcd92" PartId="1d32fe35d7504e31968c61cab1f88679"/>
        <Part Type="papunktis" Nr="40.7" Abbr="40.7 pp." DocPartId="eb120b72f80a4a1d964b731b701cee92" PartId="74a8e5d635c04d888ee8e40e23e1015c"/>
      </Part>
      <Part Type="punktas" Nr="41" Abbr="41 p." DocPartId="8da3337915a74e55ba3932393afc9d56" PartId="580e4266b8fb424d9ad3ba2ceb23182c">
        <Part Type="papunktis" Nr="41.1" Abbr="41.1 pp." DocPartId="a232e10c3bd44ef1955116b18bb9abcc" PartId="184553cf40324b6fba919a56f4f62d65"/>
        <Part Type="papunktis" Nr="41.2" Abbr="41.2 pp." DocPartId="8d147ed232b7407bba35f0ac6b89f6c3" PartId="e64293ed97504c1d86478762f9daaf49"/>
        <Part Type="papunktis" Nr="41.3" Abbr="41.3 pp." DocPartId="35356609a974462380d65e8f34ba27ed" PartId="cec91d76bda54f259f87e111153883e2"/>
        <Part Type="papunktis" Nr="41.4" Abbr="41.4 pp." DocPartId="28097883df0c4aedb2e39280c0bb3b74" PartId="c399254e6b434acf86f44450dda0a4e4"/>
        <Part Type="papunktis" Nr="41.5" Abbr="41.5 pp." DocPartId="fa797a274f88452d876d4e4ed2d5bd9d" PartId="d7d34406c50d4b48955ff1d400b4e253"/>
        <Part Type="papunktis" Nr="41.6" Abbr="41.6 pp." DocPartId="f9cc72c7a8a74755be5f6f6c1ca425f0" PartId="6ffd7f13fc0946b0ba2fa76bfde03421"/>
      </Part>
      <Part Type="punktas" Nr="42" Abbr="42 p." DocPartId="fde361e31a724af1be79b5c2b2a8d98f" PartId="f69d4834aa0a4071bb1831b71892022f">
        <Part Type="papunktis" Nr="42.1" Abbr="42.1 pp." DocPartId="de3530ad931b4e4bb408d692492a7dd7" PartId="5f92f520e97a43c08c6e5168c81b3ba6"/>
        <Part Type="papunktis" Nr="42.2" Abbr="42.2 pp." DocPartId="7ba99515ef4a40cfa2ff5e24abec849e" PartId="c996642709e1489f8644545d4ca442d6"/>
        <Part Type="papunktis" Nr="42.3" Abbr="42.3 pp." DocPartId="5e9590064dfe4bd7bf9a242862ae7f48" PartId="7a83ddecfacc40879dce613ecd4479a3"/>
        <Part Type="papunktis" Nr="42.4" Abbr="42.4 pp." DocPartId="4a8d1ed1f25542828240109ad66a5d1d" PartId="e2c91c624a1b4171817d7158a5f09563"/>
      </Part>
      <Part Type="punktas" Nr="43" Abbr="43 p." DocPartId="df853defbe4a47d690d3ef62251136d5" PartId="e1a2f26f147c4a8090047f4e9c636b10">
        <Part Type="papunktis" Nr="43.1" Abbr="43.1 pp." DocPartId="6cade077015d4d4892100cb7b6d16562" PartId="2df65a0217d0461a836db9b37f305d0b"/>
        <Part Type="papunktis" Nr="43.2" Abbr="43.2 pp." DocPartId="62ab9e776ddc4cc3b6d806d4d40fcba7" PartId="33966aed40cd4acf81dbcf6c2ecf790e"/>
        <Part Type="papunktis" Nr="43.3" Abbr="43.3 pp." DocPartId="3b93bc043bcd4d2c9b54dc271a5d725c" PartId="662aae653ee74638a593afff099c88ca"/>
        <Part Type="papunktis" Nr="43.4" Abbr="43.4 pp." DocPartId="e8e2150a7dea471084df7b5a43d1b131" PartId="9de8eb37edb14b7384693058ad8ebb0a"/>
        <Part Type="papunktis" Nr="43.5" Abbr="43.5 pp." DocPartId="1d0b93dfd92a490687c2c56afdfad647" PartId="f8dd7ef055af4d918f834c05a5a4f2cd"/>
        <Part Type="papunktis" Nr="43.6" Abbr="43.6 pp." DocPartId="1bd5a78f197d49319ede9b2a42839b9b" PartId="9070fcc6d25344cd8a0bf647198ccdc4"/>
      </Part>
      <Part Type="punktas" Nr="44" Abbr="44 p." DocPartId="fee26d1137fe4a989c78e9fb8f7bacad" PartId="108699698416446eb5c5a64a798f8a0e"/>
      <Part Type="punktas" Nr="45" Abbr="45 p." DocPartId="31570780cb8f46d299c9644486dc59c1" PartId="1ec1a1f8ae7349d9b53e91fdac65b94c">
        <Part Type="papunktis" Nr="45.1" Abbr="45.1 pp." DocPartId="68923e69d68445559e49c31869ad62dc" PartId="897d6cbb6da746f38203acbfa2747b46"/>
        <Part Type="papunktis" Nr="45.2" Abbr="45.2 pp." DocPartId="2c10d281f416422a89a864361ba73d51" PartId="da8b381d0776401689e8aa2a08de0040"/>
        <Part Type="papunktis" Nr="45.3" Abbr="45.3 pp." DocPartId="975cfe894b744ceaae39deebe56ca8e3" PartId="3821c9ae0a784046b7f5783083c2e13a"/>
        <Part Type="papunktis" Nr="45.4" Abbr="45.4 pp." DocPartId="d09349bae4374af988ed44f2fec341cd" PartId="2084792266e74923b6fc5a55d958e39b"/>
        <Part Type="papunktis" Nr="45.5" Abbr="45.5 pp." DocPartId="e01caa75f9d140bfa71bcefd332c533f" PartId="5e6a7a0e43644e438f99e3bf755872c9"/>
        <Part Type="papunktis" Nr="45.6" Abbr="45.6 pp." DocPartId="1ccd9b875cab464c96ef3671fde66ffd" PartId="c0e9104497f4425286f02cf204ae0a3a"/>
        <Part Type="papunktis" Nr="45.7" Abbr="45.7 pp." DocPartId="a855f9c8fa9a443089736788ce583080" PartId="2451fbb3d64442c49fa90c4a6622a092"/>
        <Part Type="papunktis" Nr="45.8" Abbr="45.8 pp." DocPartId="d066f0f2a6a04e0ea4c61364b9574dc3" PartId="652636b4acc6471ba6d6cc272efeb696"/>
      </Part>
    </Part>
    <Part Type="skyrius" Nr="4" Title="REIKALAVIMAI PERSONALUI" DocPartId="8b31c31d4a634b4e9ca1d02e3be25534" PartId="bf353900321f4a60b1d51517ede135ba">
      <Part Type="punktas" Nr="46" Abbr="46 p." DocPartId="98e6b6254df24ebd9c9f809e0b8f5050" PartId="99e18be143e840ce9b1e5664b310a834">
        <Part Type="papunktis" Nr="46.1" Abbr="46.1 pp." DocPartId="639f9e442d5b4b21a1a2c04c0de5e2ea" PartId="bc305efd536a4c9c9ec60fdae74baaec"/>
        <Part Type="papunktis" Nr="46.2" Abbr="46.2 pp." DocPartId="1e7237f92be4403a8115e830c1714fb9" PartId="577c3d1a4d9c4af990e704b0f5d525d2"/>
        <Part Type="papunktis" Nr="46.3" Abbr="46.3 pp." DocPartId="cb617530f5e54f06835e0c5d9bbf64d5" PartId="719d4837c8c546b6ba1147fc01502c25"/>
        <Part Type="papunktis" Nr="46.4" Abbr="46.4 pp." DocPartId="51e8c9bf860b48a9937dd362befc85e3" PartId="444a3d5fdd0747ffa388e0b9c2fcdab8"/>
        <Part Type="papunktis" Nr="46.5" Abbr="46.5 pp." DocPartId="2da2605e0d3b48a6a66b1d6142ccff09" PartId="dd6a3b6de1954367b099c769f0aec973"/>
      </Part>
      <Part Type="punktas" Nr="47" Abbr="47 p." DocPartId="b7419e18558a4d56a0c39fa72ee6b6f7" PartId="ecc7faac7bbb4ecf81c6374d6ca58567"/>
      <Part Type="punktas" Nr="48" Abbr="48 p." DocPartId="9216f899a7fd4de581b8f295e4ba5611" PartId="6c7c35c875de43fea92cc7473dee5de9">
        <Part Type="papunktis" Nr="48.1" Abbr="48.1 pp." DocPartId="47e44b33a6214eb2bcfee3c67443ebba" PartId="ffaa9b7b425a43c8b7ad52fe909c9e20"/>
        <Part Type="papunktis" Nr="48.2" Abbr="48.2 pp." DocPartId="c21051a4303f43478790fdff02d2521e" PartId="1ca744bcedb84be7b6db40f43dcd4236"/>
        <Part Type="papunktis" Nr="48.3" Abbr="48.3 pp." DocPartId="03ee2d519de44ea6b7a2d388edf36139" PartId="10c817d00cc144d4871d4f0718d63804"/>
      </Part>
    </Part>
    <Part Type="skyrius" Nr="5" Title="INFORMACINĖS SISTEMOS NAUDOTOJŲ IR KITŲ SUBJEKTŲ SUPAŽINDINIMO SU SAUGOS DOKUMENTAIS PRINCIPAI" DocPartId="03ee5fe324334160b5769b54195b6001" PartId="7e3d69eee08b4e07ae00ae6fdfec3f57">
      <Part Type="punktas" Nr="49" Abbr="49 p." DocPartId="a5fc89f792764bc48f4ed2893ae93951" PartId="dfe60147e30c4ca0865514f47d61fab1"/>
      <Part Type="punktas" Nr="50" Abbr="50 p." DocPartId="f19112b824824ce9924d7dc13161ba63" PartId="1c1857276e2c4624968a7e09a94ba1de"/>
      <Part Type="punktas" Nr="51" Abbr="51 p." DocPartId="a2bdc61da7e74122a0d0c5a2990d48dc" PartId="f8845a50be424b41952dd9ea760a31bf"/>
      <Part Type="punktas" Nr="52" Abbr="52 p." DocPartId="2badfcc1841b49898a45e0fee032a19a" PartId="9ea99aeab32b4d7a84d70eadda4ccda0"/>
    </Part>
    <Part Type="skyrius" Nr="6" Title="BAIGIAMOSIOS NUOSTATOS" DocPartId="0d00252146b6485d9bfdec606a9a0d1d" PartId="632eb4ee6238474688b1dc574b74230e">
      <Part Type="punktas" Nr="53" Abbr="53 p." DocPartId="ccd810ef76594da6a83e97fcdbf2d296" PartId="e141dfa923a2489e9db486dc832d72de"/>
      <Part Type="punktas" Nr="54" Abbr="54 p." DocPartId="e1f9f875ba5f442d8e4acca12d4f26d0" PartId="692e082038a243baaa925290d064643a"/>
    </Part>
    <Part Type="pabaiga" DocPartId="f72dbc7386644825b224c9fee3f8d052" PartId="d622317318234b68a3e57305e68a174e"/>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CCB0FB-4B1D-435B-8A04-A0B6B0A3BB52}">
  <ds:schemaRefs>
    <ds:schemaRef ds:uri="http://schemas.microsoft.com/office/2006/metadata/properties"/>
    <ds:schemaRef ds:uri="http://schemas.microsoft.com/office/infopath/2007/PartnerControls"/>
    <ds:schemaRef ds:uri="cef9cdfa-f4fd-4645-9be5-758c49499792"/>
    <ds:schemaRef ds:uri="c102cb31-f5d5-4956-a0cb-1590ba369788"/>
  </ds:schemaRefs>
</ds:datastoreItem>
</file>

<file path=customXml/itemProps2.xml><?xml version="1.0" encoding="utf-8"?>
<ds:datastoreItem xmlns:ds="http://schemas.openxmlformats.org/officeDocument/2006/customXml" ds:itemID="{AC0E5EF8-5627-495F-B6D3-0E7BD9B80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f9cdfa-f4fd-4645-9be5-758c49499792"/>
    <ds:schemaRef ds:uri="c102cb31-f5d5-4956-a0cb-1590ba3697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8C200C-EF0B-45B6-A222-D92F7AC89212}">
  <ds:schemaRefs>
    <ds:schemaRef ds:uri="http://schemas.microsoft.com/sharepoint/v3/contenttype/forms"/>
  </ds:schemaRefs>
</ds:datastoreItem>
</file>

<file path=customXml/itemProps4.xml><?xml version="1.0" encoding="utf-8"?>
<ds:datastoreItem xmlns:ds="http://schemas.openxmlformats.org/officeDocument/2006/customXml" ds:itemID="{E2ABB5D1-B69E-402F-8173-FEA0CEBF7820}">
  <ds:schemaRefs>
    <ds:schemaRef ds:uri="http://lrs.lt/TAIS/DocParts"/>
  </ds:schemaRefs>
</ds:datastoreItem>
</file>

<file path=customXml/itemProps5.xml><?xml version="1.0" encoding="utf-8"?>
<ds:datastoreItem xmlns:ds="http://schemas.openxmlformats.org/officeDocument/2006/customXml" ds:itemID="{C1D804A5-0089-4C47-AB86-6C78CB57E41E}">
  <ds:schemaRefs>
    <ds:schemaRef ds:uri="http://schemas.openxmlformats.org/officeDocument/2006/bibliography"/>
  </ds:schemaRefs>
</ds:datastoreItem>
</file>

<file path=customXml/itemProps6.xml><?xml version="1.0" encoding="utf-8"?>
<ds:datastoreItem xmlns:ds="http://schemas.openxmlformats.org/officeDocument/2006/customXml" ds:itemID="{AF9B9426-5767-4A71-A98E-A270D109D9F8}">
  <ds:schemaRefs>
    <ds:schemaRef ds:uri="http://schemas.openxmlformats.org/officeDocument/2006/bibliography"/>
  </ds:schemaRefs>
</ds:datastoreItem>
</file>

<file path=docMetadata/LabelInfo.xml><?xml version="1.0" encoding="utf-8"?>
<clbl:labelList xmlns:clbl="http://schemas.microsoft.com/office/2020/mipLabelMetadata">
  <clbl:label id="{c726ada4-eee0-43ea-be57-397a438ff30f}" enabled="1" method="Standard" siteId="{3ff45aa8-20e5-4053-a803-dbc4b63d971e}" removed="0"/>
</clbl:labelList>
</file>

<file path=docProps/app.xml><?xml version="1.0" encoding="utf-8"?>
<Properties xmlns="http://schemas.openxmlformats.org/officeDocument/2006/extended-properties" xmlns:vt="http://schemas.openxmlformats.org/officeDocument/2006/docPropsVTypes">
  <Template>Normal.dotm</Template>
  <TotalTime>20</TotalTime>
  <Pages>12</Pages>
  <Words>5146</Words>
  <Characters>38975</Characters>
  <Application>Microsoft Office Word</Application>
  <DocSecurity>0</DocSecurity>
  <Lines>324</Lines>
  <Paragraphs>88</Paragraphs>
  <ScaleCrop>false</ScaleCrop>
  <HeadingPairs>
    <vt:vector size="2" baseType="variant">
      <vt:variant>
        <vt:lpstr>Pavadinimas</vt:lpstr>
      </vt:variant>
      <vt:variant>
        <vt:i4>1</vt:i4>
      </vt:variant>
    </vt:vector>
  </HeadingPairs>
  <TitlesOfParts>
    <vt:vector size="1" baseType="lpstr">
      <vt:lpstr>Isakynas</vt:lpstr>
    </vt:vector>
  </TitlesOfParts>
  <Company>LR valstybės kontrolė</Company>
  <LinksUpToDate>false</LinksUpToDate>
  <CharactersWithSpaces>44033</CharactersWithSpaces>
  <SharedDoc>false</SharedDoc>
  <HyperlinkBase/>
  <HLinks>
    <vt:vector size="6" baseType="variant">
      <vt:variant>
        <vt:i4>6094856</vt:i4>
      </vt:variant>
      <vt:variant>
        <vt:i4>12</vt:i4>
      </vt:variant>
      <vt:variant>
        <vt:i4>0</vt:i4>
      </vt:variant>
      <vt:variant>
        <vt:i4>5</vt:i4>
      </vt:variant>
      <vt:variant>
        <vt:lpwstr>http://www.owasp.org/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Isakynas</dc:title>
  <dc:creator>ggasiuniene</dc:creator>
  <cp:lastModifiedBy>TAMALIŪNIENĖ Vilija</cp:lastModifiedBy>
  <cp:revision>4</cp:revision>
  <cp:lastPrinted>2018-02-15T18:33:00Z</cp:lastPrinted>
  <dcterms:created xsi:type="dcterms:W3CDTF">2024-10-04T07:17:00Z</dcterms:created>
  <dcterms:modified xsi:type="dcterms:W3CDTF">2024-12-12T13:06:00Z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0x010100F745BF3751E471449C35EB2B2D21EAD1</vt:lpwstr>
  </property>
  <property fmtid="{D5CDD505-2E9C-101B-9397-08002B2CF9AE}" pid="3" name="Order">
    <vt:r8>2194800</vt:r8>
  </property>
  <property fmtid="{D5CDD505-2E9C-101B-9397-08002B2CF9AE}" pid="4" name="MediaServiceImageTags">
    <vt:lpwstr/>
  </property>
</Properties>
</file>