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6d69d5aaed284d08a53d0f0ea74f05ba"/>
        <w:lock w:val="sdtLocked"/>
        <w:richText/>
      </w:sdtPr>
      <w:sdtContent>
        <w:p>
          <w:pPr>
            <w:tabs>
              <w:tab w:val="center" w:pos="4153"/>
              <w:tab w:val="right" w:pos="8306"/>
            </w:tabs>
            <w:ind w:firstLine="5609"/>
            <w:jc w:val="center"/>
            <w:rPr>
              <w:b/>
              <w:szCs w:val="24"/>
            </w:rPr>
          </w:pPr>
        </w:p>
        <w:p>
          <w:pPr>
            <w:jc w:val="center"/>
            <w:rPr>
              <w:szCs w:val="24"/>
            </w:rPr>
          </w:pPr>
          <w:r>
            <w:rPr>
              <w:szCs w:val="24"/>
              <w:lang w:val="en-US"/>
            </w:rPr>
            <w:drawing>
              <wp:inline distT="0" distB="0" distL="0" distR="0">
                <wp:extent cx="457200" cy="5429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57200" cy="542925"/>
                        </a:xfrm>
                        <a:prstGeom prst="rect">
                          <a:avLst/>
                        </a:prstGeom>
                        <a:noFill/>
                        <a:ln>
                          <a:noFill/>
                        </a:ln>
                      </pic:spPr>
                    </pic:pic>
                  </a:graphicData>
                </a:graphic>
              </wp:inline>
            </w:drawing>
          </w:r>
        </w:p>
        <w:p>
          <w:pPr>
            <w:jc w:val="center"/>
            <w:rPr>
              <w:szCs w:val="24"/>
            </w:rPr>
          </w:pPr>
        </w:p>
        <w:p>
          <w:pPr>
            <w:keepNext/>
            <w:jc w:val="center"/>
            <w:outlineLvl w:val="1"/>
            <w:rPr>
              <w:b/>
              <w:bCs/>
              <w:szCs w:val="24"/>
            </w:rPr>
          </w:pPr>
          <w:r>
            <w:rPr>
              <w:b/>
              <w:bCs/>
              <w:szCs w:val="24"/>
            </w:rPr>
            <w:t xml:space="preserve">KELMĖS RAJONO SAVIVALDYBĖS </w:t>
          </w:r>
        </w:p>
        <w:p>
          <w:pPr>
            <w:jc w:val="center"/>
            <w:rPr>
              <w:b/>
              <w:szCs w:val="24"/>
            </w:rPr>
          </w:pPr>
          <w:r>
            <w:rPr>
              <w:b/>
              <w:szCs w:val="24"/>
            </w:rPr>
            <w:t>TARYBA</w:t>
          </w:r>
        </w:p>
        <w:p>
          <w:pPr>
            <w:jc w:val="center"/>
            <w:rPr>
              <w:b/>
              <w:sz w:val="28"/>
              <w:szCs w:val="24"/>
            </w:rPr>
          </w:pPr>
        </w:p>
        <w:p>
          <w:pPr>
            <w:jc w:val="center"/>
            <w:rPr>
              <w:b/>
              <w:szCs w:val="24"/>
            </w:rPr>
          </w:pPr>
          <w:r>
            <w:rPr>
              <w:b/>
              <w:szCs w:val="24"/>
            </w:rPr>
            <w:t>SPRENDIMAS</w:t>
          </w:r>
        </w:p>
        <w:p>
          <w:pPr>
            <w:jc w:val="center"/>
            <w:rPr>
              <w:b/>
              <w:bCs/>
              <w:szCs w:val="24"/>
            </w:rPr>
          </w:pPr>
          <w:r>
            <w:rPr>
              <w:b/>
              <w:bCs/>
              <w:szCs w:val="24"/>
            </w:rPr>
            <w:t>DĖL ŽEMAITĖS LITERATŪRINĖS PREMIJOS SKYRIMO NUOSTATŲ NAUJOS REDAKCIJOS PATVIRTINIMO</w:t>
          </w:r>
        </w:p>
        <w:p>
          <w:pPr>
            <w:jc w:val="center"/>
            <w:rPr>
              <w:b/>
              <w:bCs/>
              <w:szCs w:val="24"/>
            </w:rPr>
          </w:pPr>
        </w:p>
        <w:p>
          <w:pPr>
            <w:jc w:val="center"/>
            <w:rPr>
              <w:szCs w:val="24"/>
            </w:rPr>
          </w:pPr>
          <w:r>
            <w:rPr>
              <w:szCs w:val="24"/>
            </w:rPr>
            <w:t>2014 m. vasario 17 d. Nr. T-38</w:t>
          </w:r>
        </w:p>
        <w:p>
          <w:pPr>
            <w:jc w:val="center"/>
            <w:rPr>
              <w:szCs w:val="24"/>
            </w:rPr>
          </w:pPr>
          <w:r>
            <w:rPr>
              <w:szCs w:val="24"/>
            </w:rPr>
            <w:t>Kelmė</w:t>
          </w:r>
        </w:p>
        <w:p>
          <w:pPr>
            <w:rPr>
              <w:szCs w:val="24"/>
            </w:rPr>
          </w:pPr>
        </w:p>
        <w:p>
          <w:pPr>
            <w:spacing w:line="360" w:lineRule="auto"/>
            <w:rPr>
              <w:szCs w:val="24"/>
            </w:rPr>
          </w:pPr>
        </w:p>
        <w:sdt>
          <w:sdtPr>
            <w:alias w:val="preambule"/>
            <w:tag w:val="part_8b5fb22c84854e6f8c773e080eae7878"/>
            <w:lock w:val="sdtLocked"/>
            <w:richText/>
          </w:sdtPr>
          <w:sdtContent>
            <w:p>
              <w:pPr>
                <w:spacing w:line="360" w:lineRule="auto"/>
                <w:ind w:firstLine="720"/>
                <w:jc w:val="both"/>
                <w:rPr>
                  <w:szCs w:val="24"/>
                </w:rPr>
              </w:pPr>
              <w:r>
                <w:rPr>
                  <w:szCs w:val="24"/>
                </w:rPr>
                <w:t xml:space="preserve">Vadovaudamasi Lietuvos Respublikos vietos  savivaldos  įstatymo (Ži</w:t>
              </w:r>
              <w:smartTag w:uri="urn:schemas-microsoft-com:office:smarttags" w:element="PersonName">
                <w:r>
                  <w:rPr>
                    <w:szCs w:val="24"/>
                  </w:rPr>
                  <w:t>n.</w:t>
                </w:r>
              </w:smartTag>
              <w:r>
                <w:rPr>
                  <w:szCs w:val="24"/>
                </w:rPr>
                <w:t xml:space="preserve">, 1994, Nr. 55-1049;  2000, Nr. 91-2832; 2008, Nr. 113-4290) 6 straipsnio 13 punktu, 18 straipsnio 1 dalimi ir atsižvelgdama į Kelmės rajono savivaldybės tarybos 2013 m. gruodžio 19 d. sprendimu Nr. T-368 patvirtinto Kelmės rajono savivaldybės 2014–2016 metų strateginio veiklos plano nuostatas, Kelmės   rajono savivaldybės  taryba n u s p r e n d ž i a:</w:t>
              </w:r>
            </w:p>
          </w:sdtContent>
        </w:sdt>
        <w:sdt>
          <w:sdtPr>
            <w:alias w:val="1 p."/>
            <w:tag w:val="part_e6c6dd55711948b19e94f1479dd839cd"/>
            <w:lock w:val="sdtLocked"/>
            <w:richText/>
          </w:sdtPr>
          <w:sdtContent>
            <w:p>
              <w:pPr>
                <w:spacing w:line="360" w:lineRule="auto"/>
                <w:ind w:firstLine="720"/>
                <w:jc w:val="both"/>
                <w:rPr>
                  <w:szCs w:val="24"/>
                </w:rPr>
              </w:pPr>
              <w:sdt>
                <w:sdtPr>
                  <w:alias w:val="Numeris"/>
                  <w:tag w:val="nr_e6c6dd55711948b19e94f1479dd839cd"/>
                  <w:lock w:val="sdtLocked"/>
                  <w:richText/>
                </w:sdtPr>
                <w:sdtContent>
                  <w:r>
                    <w:rPr>
                      <w:szCs w:val="24"/>
                    </w:rPr>
                    <w:t>1</w:t>
                  </w:r>
                </w:sdtContent>
              </w:sdt>
              <w:r>
                <w:rPr>
                  <w:szCs w:val="24"/>
                </w:rPr>
                <w:t>. Patvirtinti pridedamus:</w:t>
              </w:r>
            </w:p>
            <w:sdt>
              <w:sdtPr>
                <w:alias w:val="1.1 p."/>
                <w:tag w:val="part_f42955c0de6b4527841d5d80f582d2c2"/>
                <w:lock w:val="sdtLocked"/>
                <w:richText/>
              </w:sdtPr>
              <w:sdtContent>
                <w:p>
                  <w:pPr>
                    <w:spacing w:line="360" w:lineRule="auto"/>
                    <w:ind w:firstLine="720"/>
                    <w:jc w:val="both"/>
                    <w:rPr>
                      <w:szCs w:val="24"/>
                    </w:rPr>
                  </w:pPr>
                  <w:sdt>
                    <w:sdtPr>
                      <w:alias w:val="Numeris"/>
                      <w:tag w:val="nr_f42955c0de6b4527841d5d80f582d2c2"/>
                      <w:lock w:val="sdtLocked"/>
                      <w:richText/>
                    </w:sdtPr>
                    <w:sdtContent>
                      <w:r>
                        <w:rPr>
                          <w:szCs w:val="24"/>
                        </w:rPr>
                        <w:t>1.1</w:t>
                      </w:r>
                    </w:sdtContent>
                  </w:sdt>
                  <w:r>
                    <w:rPr>
                      <w:szCs w:val="24"/>
                    </w:rPr>
                    <w:t>. Žemaitės literatūrinės premijos skyrimo nuostatų naują redakciją;</w:t>
                  </w:r>
                </w:p>
              </w:sdtContent>
            </w:sdt>
            <w:sdt>
              <w:sdtPr>
                <w:alias w:val="1.2 p."/>
                <w:tag w:val="part_eb764a88113948c391f6c57b9ea8bc12"/>
                <w:lock w:val="sdtLocked"/>
                <w:richText/>
              </w:sdtPr>
              <w:sdtContent>
                <w:p>
                  <w:pPr>
                    <w:spacing w:line="360" w:lineRule="auto"/>
                    <w:ind w:firstLine="720"/>
                    <w:jc w:val="both"/>
                    <w:rPr>
                      <w:szCs w:val="24"/>
                    </w:rPr>
                  </w:pPr>
                  <w:sdt>
                    <w:sdtPr>
                      <w:alias w:val="Numeris"/>
                      <w:tag w:val="nr_eb764a88113948c391f6c57b9ea8bc12"/>
                      <w:lock w:val="sdtLocked"/>
                      <w:richText/>
                    </w:sdtPr>
                    <w:sdtContent>
                      <w:r>
                        <w:rPr>
                          <w:szCs w:val="24"/>
                        </w:rPr>
                        <w:t>1.2</w:t>
                      </w:r>
                    </w:sdtContent>
                  </w:sdt>
                  <w:r>
                    <w:rPr>
                      <w:szCs w:val="24"/>
                    </w:rPr>
                    <w:t>. Žemaitės literatūrinės premijos gavimo paraiškos formą.</w:t>
                  </w:r>
                </w:p>
              </w:sdtContent>
            </w:sdt>
          </w:sdtContent>
        </w:sdt>
        <w:sdt>
          <w:sdtPr>
            <w:alias w:val="2 p."/>
            <w:tag w:val="part_05d43370a41d4f5fb1e814caffd81bce"/>
            <w:lock w:val="sdtLocked"/>
            <w:richText/>
          </w:sdtPr>
          <w:sdtContent>
            <w:p>
              <w:pPr>
                <w:spacing w:line="360" w:lineRule="auto"/>
                <w:ind w:firstLine="720"/>
                <w:jc w:val="both"/>
                <w:rPr>
                  <w:szCs w:val="24"/>
                </w:rPr>
              </w:pPr>
              <w:sdt>
                <w:sdtPr>
                  <w:alias w:val="Numeris"/>
                  <w:tag w:val="nr_05d43370a41d4f5fb1e814caffd81bce"/>
                  <w:lock w:val="sdtLocked"/>
                  <w:richText/>
                </w:sdtPr>
                <w:sdtContent>
                  <w:r>
                    <w:rPr>
                      <w:szCs w:val="24"/>
                    </w:rPr>
                    <w:t>2</w:t>
                  </w:r>
                </w:sdtContent>
              </w:sdt>
              <w:r>
                <w:rPr>
                  <w:szCs w:val="24"/>
                </w:rPr>
                <w:t xml:space="preserve">. Pripažinti netekusiu galios Kelmės rajono savivaldybės tarybos 2010 m. vasario 20 d. sprendimą Nr. T-56  „Dėl Žemaitės literatūrinės premijos nuostatų patvirtinimo“.</w:t>
              </w:r>
            </w:p>
            <w:p>
              <w:pPr>
                <w:spacing w:line="360" w:lineRule="auto"/>
                <w:ind w:firstLine="720"/>
                <w:jc w:val="both"/>
                <w:rPr>
                  <w:szCs w:val="24"/>
                </w:rPr>
              </w:pPr>
              <w:r>
                <w:rPr>
                  <w:szCs w:val="24"/>
                </w:rPr>
                <w:t xml:space="preserve">Šis sprendimas gali būti skundžiamas Lietuvos Respublikos administracinių bylų teisenos įstatymo nustatyta tvarka. </w:t>
              </w:r>
            </w:p>
            <w:p>
              <w:pPr>
                <w:spacing w:line="360" w:lineRule="auto"/>
                <w:ind w:firstLine="720"/>
                <w:jc w:val="both"/>
                <w:rPr>
                  <w:szCs w:val="24"/>
                </w:rPr>
              </w:pPr>
            </w:p>
          </w:sdtContent>
        </w:sdt>
        <w:sdt>
          <w:sdtPr>
            <w:alias w:val="signatura"/>
            <w:tag w:val="part_190fd4751e164fa2a5ac15f7a2364e44"/>
            <w:lock w:val="sdtLocked"/>
            <w:richText/>
          </w:sdtPr>
          <w:sdtContent>
            <w:p>
              <w:pPr>
                <w:rPr>
                  <w:szCs w:val="24"/>
                </w:rPr>
              </w:pPr>
              <w:r>
                <w:rPr>
                  <w:szCs w:val="24"/>
                </w:rPr>
                <w:t xml:space="preserve">Savivaldybės  meras </w:t>
                <w:tab/>
                <w:tab/>
                <w:tab/>
                <w:tab/>
                <w:tab/>
                <w:tab/>
                <w:t xml:space="preserve">       Vaclovas Andrulis </w:t>
              </w: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sdtContent>
        </w:sdt>
      </w:sdtContent>
    </w:sdt>
    <w:sdt>
      <w:sdtPr>
        <w:alias w:val="patvirtinta"/>
        <w:tag w:val="part_30dd9d97794f4bb5b2a732a89e9da57c"/>
        <w:lock w:val="sdtLocked"/>
        <w:richText/>
      </w:sdtPr>
      <w:sdtContent>
        <w:p>
          <w:pPr>
            <w:ind w:firstLine="7739"/>
            <w:rPr>
              <w:szCs w:val="24"/>
            </w:rPr>
          </w:pPr>
          <w:r>
            <w:rPr>
              <w:szCs w:val="24"/>
            </w:rPr>
            <w:t>PATVIRTINTA</w:t>
          </w:r>
        </w:p>
        <w:p>
          <w:pPr>
            <w:ind w:firstLine="7739"/>
            <w:jc w:val="both"/>
            <w:rPr>
              <w:szCs w:val="24"/>
            </w:rPr>
          </w:pPr>
          <w:r>
            <w:rPr>
              <w:szCs w:val="24"/>
            </w:rPr>
            <w:t xml:space="preserve">Kelmės rajono </w:t>
          </w:r>
        </w:p>
        <w:p>
          <w:pPr>
            <w:ind w:firstLine="7739"/>
            <w:jc w:val="both"/>
            <w:rPr>
              <w:szCs w:val="24"/>
            </w:rPr>
          </w:pPr>
          <w:r>
            <w:rPr>
              <w:szCs w:val="24"/>
            </w:rPr>
            <w:t xml:space="preserve">savivaldybės tarybos </w:t>
          </w:r>
        </w:p>
        <w:p>
          <w:pPr>
            <w:ind w:firstLine="7739"/>
            <w:jc w:val="both"/>
            <w:rPr>
              <w:szCs w:val="24"/>
            </w:rPr>
          </w:pPr>
          <w:r>
            <w:rPr>
              <w:szCs w:val="24"/>
            </w:rPr>
            <w:t>2014 m. vasario 17 d.</w:t>
          </w:r>
        </w:p>
        <w:p>
          <w:pPr>
            <w:ind w:firstLine="7739"/>
            <w:jc w:val="both"/>
            <w:rPr>
              <w:szCs w:val="24"/>
            </w:rPr>
          </w:pPr>
          <w:r>
            <w:rPr>
              <w:szCs w:val="24"/>
            </w:rPr>
            <w:t xml:space="preserve">sprendimu Nr. T-38  </w:t>
          </w:r>
        </w:p>
        <w:p>
          <w:pPr>
            <w:jc w:val="both"/>
            <w:rPr>
              <w:szCs w:val="24"/>
            </w:rPr>
          </w:pPr>
        </w:p>
        <w:p>
          <w:pPr>
            <w:jc w:val="both"/>
            <w:rPr>
              <w:szCs w:val="24"/>
            </w:rPr>
          </w:pPr>
        </w:p>
        <w:p>
          <w:pPr>
            <w:jc w:val="center"/>
            <w:rPr>
              <w:b/>
              <w:szCs w:val="24"/>
            </w:rPr>
          </w:pPr>
          <w:sdt>
            <w:sdtPr>
              <w:alias w:val="Pavadinimas"/>
              <w:tag w:val="title_30dd9d97794f4bb5b2a732a89e9da57c"/>
              <w:lock w:val="sdtLocked"/>
              <w:richText/>
            </w:sdtPr>
            <w:sdtContent>
              <w:r>
                <w:rPr>
                  <w:b/>
                  <w:szCs w:val="24"/>
                </w:rPr>
                <w:t>ŽEMAITĖS LITERATŪRINĖS PREMIJOS SKYRIMO NUOSTATAI</w:t>
              </w:r>
            </w:sdtContent>
          </w:sdt>
        </w:p>
        <w:p>
          <w:pPr>
            <w:jc w:val="center"/>
            <w:rPr>
              <w:b/>
              <w:szCs w:val="24"/>
            </w:rPr>
          </w:pPr>
        </w:p>
        <w:p>
          <w:pPr>
            <w:jc w:val="center"/>
            <w:rPr>
              <w:b/>
              <w:szCs w:val="24"/>
            </w:rPr>
          </w:pPr>
        </w:p>
        <w:sdt>
          <w:sdtPr>
            <w:alias w:val="dalis"/>
            <w:tag w:val="part_9dcfbe43c9924018a2cddf3c50b59ad6"/>
            <w:lock w:val="sdtLocked"/>
            <w:richText/>
          </w:sdtPr>
          <w:sdtContent>
            <w:p>
              <w:pPr>
                <w:jc w:val="center"/>
                <w:rPr>
                  <w:b/>
                  <w:szCs w:val="24"/>
                </w:rPr>
              </w:pPr>
              <w:r>
                <w:rPr>
                  <w:b/>
                  <w:szCs w:val="24"/>
                </w:rPr>
                <w:t>I. BENDROJI DALIS</w:t>
              </w:r>
            </w:p>
            <w:p>
              <w:pPr>
                <w:jc w:val="center"/>
                <w:rPr>
                  <w:b/>
                  <w:szCs w:val="24"/>
                </w:rPr>
              </w:pPr>
            </w:p>
            <w:sdt>
              <w:sdtPr>
                <w:alias w:val="1 p."/>
                <w:tag w:val="part_4d0b4945598442b48db5fa2ff337d132"/>
                <w:lock w:val="sdtLocked"/>
                <w:richText/>
              </w:sdtPr>
              <w:sdtContent>
                <w:p>
                  <w:pPr>
                    <w:ind w:left="360" w:firstLine="568"/>
                    <w:jc w:val="both"/>
                    <w:rPr>
                      <w:szCs w:val="24"/>
                    </w:rPr>
                  </w:pPr>
                  <w:sdt>
                    <w:sdtPr>
                      <w:alias w:val="Numeris"/>
                      <w:tag w:val="nr_4d0b4945598442b48db5fa2ff337d132"/>
                      <w:lock w:val="sdtLocked"/>
                      <w:richText/>
                    </w:sdtPr>
                    <w:sdtContent>
                      <w:r>
                        <w:rPr>
                          <w:szCs w:val="24"/>
                        </w:rPr>
                        <w:t>1</w:t>
                      </w:r>
                    </w:sdtContent>
                  </w:sdt>
                  <w:r>
                    <w:rPr>
                      <w:szCs w:val="24"/>
                    </w:rPr>
                    <w:t xml:space="preserve">. Žemaitė (Julija Beniuševičiūtė-Žymantienė, 1845–1921) – rašytoja, lietuvių literatūros </w:t>
                  </w:r>
                </w:p>
                <w:p>
                  <w:pPr>
                    <w:jc w:val="both"/>
                    <w:rPr>
                      <w:szCs w:val="24"/>
                    </w:rPr>
                  </w:pPr>
                  <w:r>
                    <w:rPr>
                      <w:szCs w:val="24"/>
                    </w:rPr>
                    <w:t xml:space="preserve">prozos pradininkė, žodžio ir pasakojimo meistrė. Yra parašiusi apie 150 apsakymų, apysakų, apybraižų, keliolika pjesių. Visa jos kūryba susijusi su realiais to meto kaimo vaizdais, vertinga vaikų mokslams ir jaunimo studijoms, gyvai kūrybos atminčiai ir ateičiai. Žymi realizmo kūrėja gyveno ir Kelmės r., Ušnėnuose, todėl ji ypač aktuali Kelmės krašto žmonėms.  </w:t>
                  </w:r>
                </w:p>
              </w:sdtContent>
            </w:sdt>
            <w:sdt>
              <w:sdtPr>
                <w:alias w:val="2 p."/>
                <w:tag w:val="part_55930ce4837a41ea8ced3333395dab17"/>
                <w:lock w:val="sdtLocked"/>
                <w:richText/>
              </w:sdtPr>
              <w:sdtContent>
                <w:p>
                  <w:pPr>
                    <w:ind w:left="360" w:firstLine="568"/>
                    <w:jc w:val="both"/>
                    <w:rPr>
                      <w:szCs w:val="24"/>
                    </w:rPr>
                  </w:pPr>
                  <w:sdt>
                    <w:sdtPr>
                      <w:alias w:val="Numeris"/>
                      <w:tag w:val="nr_55930ce4837a41ea8ced3333395dab17"/>
                      <w:lock w:val="sdtLocked"/>
                      <w:richText/>
                    </w:sdtPr>
                    <w:sdtContent>
                      <w:r>
                        <w:rPr>
                          <w:szCs w:val="24"/>
                        </w:rPr>
                        <w:t>2</w:t>
                      </w:r>
                    </w:sdtContent>
                  </w:sdt>
                  <w:r>
                    <w:rPr>
                      <w:szCs w:val="24"/>
                    </w:rPr>
                    <w:t>. Įamžinant kraštietės rašytojos Žemaitės atminimą, įsteigta jos vardo literatūrinė premija.</w:t>
                  </w:r>
                </w:p>
              </w:sdtContent>
            </w:sdt>
            <w:sdt>
              <w:sdtPr>
                <w:alias w:val="3 p."/>
                <w:tag w:val="part_6783fe49b6264038acfbd1c587cda923"/>
                <w:lock w:val="sdtLocked"/>
                <w:richText/>
              </w:sdtPr>
              <w:sdtContent>
                <w:p>
                  <w:pPr>
                    <w:ind w:firstLine="1060"/>
                    <w:jc w:val="both"/>
                    <w:rPr>
                      <w:szCs w:val="24"/>
                    </w:rPr>
                  </w:pPr>
                  <w:sdt>
                    <w:sdtPr>
                      <w:alias w:val="Numeris"/>
                      <w:tag w:val="nr_6783fe49b6264038acfbd1c587cda923"/>
                      <w:lock w:val="sdtLocked"/>
                      <w:richText/>
                    </w:sdtPr>
                    <w:sdtContent>
                      <w:r>
                        <w:rPr>
                          <w:szCs w:val="24"/>
                        </w:rPr>
                        <w:t>3</w:t>
                      </w:r>
                    </w:sdtContent>
                  </w:sdt>
                  <w:r>
                    <w:rPr>
                      <w:szCs w:val="24"/>
                    </w:rPr>
                    <w:t xml:space="preserve">. Žemaitės literatūrinės premijos (toliau – Premija) steigėja – Kelmės rajono savivaldybės taryba. </w:t>
                  </w:r>
                </w:p>
              </w:sdtContent>
            </w:sdt>
            <w:sdt>
              <w:sdtPr>
                <w:alias w:val="4 p."/>
                <w:tag w:val="part_78b9d88539864219b073b97aecb902c4"/>
                <w:lock w:val="sdtLocked"/>
                <w:richText/>
              </w:sdtPr>
              <w:sdtContent>
                <w:p>
                  <w:pPr>
                    <w:ind w:firstLine="851"/>
                    <w:jc w:val="both"/>
                    <w:rPr>
                      <w:szCs w:val="24"/>
                    </w:rPr>
                  </w:pPr>
                  <w:sdt>
                    <w:sdtPr>
                      <w:alias w:val="Numeris"/>
                      <w:tag w:val="nr_78b9d88539864219b073b97aecb902c4"/>
                      <w:lock w:val="sdtLocked"/>
                      <w:richText/>
                    </w:sdtPr>
                    <w:sdtContent>
                      <w:r>
                        <w:rPr>
                          <w:szCs w:val="24"/>
                        </w:rPr>
                        <w:t>4</w:t>
                      </w:r>
                    </w:sdtContent>
                  </w:sdt>
                  <w:r>
                    <w:rPr>
                      <w:szCs w:val="24"/>
                    </w:rPr>
                    <w:t>. Lėšos Premijai finansuoti numatomos kas antri metai Kelmės rajono savivaldybės kultūros ir sporto programos (kodas – 3) priemonėje „Literatūrinių premijų įgyvendinimas“ (kodas – 3.1.3.7).</w:t>
                  </w:r>
                </w:p>
              </w:sdtContent>
            </w:sdt>
            <w:sdt>
              <w:sdtPr>
                <w:alias w:val="5 p."/>
                <w:tag w:val="part_7adfb894749240b1824b54b834601265"/>
                <w:lock w:val="sdtLocked"/>
                <w:richText/>
              </w:sdtPr>
              <w:sdtContent>
                <w:p>
                  <w:pPr>
                    <w:tabs>
                      <w:tab w:val="left" w:pos="1134"/>
                    </w:tabs>
                    <w:ind w:left="60" w:firstLine="923"/>
                    <w:jc w:val="both"/>
                    <w:rPr>
                      <w:szCs w:val="24"/>
                    </w:rPr>
                  </w:pPr>
                  <w:sdt>
                    <w:sdtPr>
                      <w:alias w:val="Numeris"/>
                      <w:tag w:val="nr_7adfb894749240b1824b54b834601265"/>
                      <w:lock w:val="sdtLocked"/>
                      <w:richText/>
                    </w:sdtPr>
                    <w:sdtContent>
                      <w:r>
                        <w:rPr>
                          <w:szCs w:val="24"/>
                        </w:rPr>
                        <w:t>5</w:t>
                      </w:r>
                    </w:sdtContent>
                  </w:sdt>
                  <w:r>
                    <w:rPr>
                      <w:szCs w:val="24"/>
                    </w:rPr>
                    <w:t xml:space="preserve">. Premiją, atsižvelgdamas į Literatūrinėms premijoms skirti, leidžiamiems literatūros kūriniams vertinti ir jų leidimo eilės tvarkai nustatyti komisijos (toliau – Komisijos) protokolo nutarimą,  įsakymu skiria Kelmės rajono savivaldybės administracijos direktorius.</w:t>
                  </w:r>
                </w:p>
                <w:p>
                  <w:pPr>
                    <w:ind w:left="60" w:firstLine="852"/>
                    <w:jc w:val="both"/>
                    <w:rPr>
                      <w:szCs w:val="24"/>
                    </w:rPr>
                  </w:pPr>
                </w:p>
              </w:sdtContent>
            </w:sdt>
            <w:sdt>
              <w:sdtPr>
                <w:alias w:val="skyrius"/>
                <w:tag w:val="part_27900254de5d4fbf8236a7295e8515e3"/>
                <w:lock w:val="sdtLocked"/>
                <w:richText/>
              </w:sdtPr>
              <w:sdtContent>
                <w:p>
                  <w:pPr>
                    <w:ind w:left="60"/>
                    <w:jc w:val="center"/>
                    <w:rPr>
                      <w:b/>
                      <w:szCs w:val="24"/>
                    </w:rPr>
                  </w:pPr>
                  <w:sdt>
                    <w:sdtPr>
                      <w:alias w:val="Numeris"/>
                      <w:tag w:val="nr_27900254de5d4fbf8236a7295e8515e3"/>
                      <w:lock w:val="sdtLocked"/>
                      <w:richText/>
                    </w:sdtPr>
                    <w:sdtContent>
                      <w:r>
                        <w:rPr>
                          <w:b/>
                          <w:szCs w:val="24"/>
                        </w:rPr>
                        <w:t>II</w:t>
                      </w:r>
                    </w:sdtContent>
                  </w:sdt>
                  <w:r>
                    <w:rPr>
                      <w:b/>
                      <w:szCs w:val="24"/>
                    </w:rPr>
                    <w:t xml:space="preserve">. </w:t>
                  </w:r>
                  <w:sdt>
                    <w:sdtPr>
                      <w:alias w:val="Pavadinimas"/>
                      <w:tag w:val="title_27900254de5d4fbf8236a7295e8515e3"/>
                      <w:lock w:val="sdtLocked"/>
                      <w:richText/>
                    </w:sdtPr>
                    <w:sdtContent>
                      <w:r>
                        <w:rPr>
                          <w:b/>
                          <w:szCs w:val="24"/>
                        </w:rPr>
                        <w:t>PREMIJOS SKYRIMO TVARKA</w:t>
                      </w:r>
                    </w:sdtContent>
                  </w:sdt>
                </w:p>
                <w:p>
                  <w:pPr>
                    <w:ind w:left="60"/>
                    <w:jc w:val="center"/>
                    <w:rPr>
                      <w:b/>
                      <w:szCs w:val="24"/>
                    </w:rPr>
                  </w:pPr>
                </w:p>
                <w:sdt>
                  <w:sdtPr>
                    <w:alias w:val="6 p."/>
                    <w:tag w:val="part_23523b2682cd41fbb7026428f1f93212"/>
                    <w:lock w:val="sdtLocked"/>
                    <w:richText/>
                  </w:sdtPr>
                  <w:sdtContent>
                    <w:p>
                      <w:pPr>
                        <w:ind w:left="60"/>
                        <w:jc w:val="center"/>
                        <w:rPr>
                          <w:szCs w:val="24"/>
                        </w:rPr>
                      </w:pPr>
                      <w:sdt>
                        <w:sdtPr>
                          <w:alias w:val="Numeris"/>
                          <w:tag w:val="nr_23523b2682cd41fbb7026428f1f93212"/>
                          <w:lock w:val="sdtLocked"/>
                          <w:richText/>
                        </w:sdtPr>
                        <w:sdtContent>
                          <w:r>
                            <w:rPr>
                              <w:szCs w:val="24"/>
                            </w:rPr>
                            <w:t>6</w:t>
                          </w:r>
                        </w:sdtContent>
                      </w:sdt>
                      <w:r>
                        <w:rPr>
                          <w:szCs w:val="24"/>
                        </w:rPr>
                        <w:t>. Premija skiriama už dvejus praėjusius kalendorinius metus atskira knyga išleistą:</w:t>
                      </w:r>
                    </w:p>
                    <w:sdt>
                      <w:sdtPr>
                        <w:alias w:val="6.1 p."/>
                        <w:tag w:val="part_bbe72740f01f40b8bf9be3ff1e26cc1a"/>
                        <w:lock w:val="sdtLocked"/>
                        <w:richText/>
                      </w:sdtPr>
                      <w:sdtContent>
                        <w:p>
                          <w:pPr>
                            <w:tabs>
                              <w:tab w:val="num" w:pos="1276"/>
                            </w:tabs>
                            <w:ind w:left="1500" w:hanging="649"/>
                            <w:jc w:val="both"/>
                            <w:rPr>
                              <w:szCs w:val="24"/>
                            </w:rPr>
                          </w:pPr>
                          <w:sdt>
                            <w:sdtPr>
                              <w:alias w:val="Numeris"/>
                              <w:tag w:val="nr_bbe72740f01f40b8bf9be3ff1e26cc1a"/>
                              <w:lock w:val="sdtLocked"/>
                              <w:richText/>
                            </w:sdtPr>
                            <w:sdtContent>
                              <w:r>
                                <w:rPr>
                                  <w:szCs w:val="24"/>
                                </w:rPr>
                                <w:t>6.1</w:t>
                              </w:r>
                            </w:sdtContent>
                          </w:sdt>
                          <w:r>
                            <w:rPr>
                              <w:szCs w:val="24"/>
                            </w:rPr>
                            <w:t xml:space="preserve">. prozą ar  eseistiką kaimo tema;</w:t>
                          </w:r>
                        </w:p>
                      </w:sdtContent>
                    </w:sdt>
                    <w:sdt>
                      <w:sdtPr>
                        <w:alias w:val="6.2 p."/>
                        <w:tag w:val="part_986b552ff5fd4f0a9f165ee3d4baa0ee"/>
                        <w:lock w:val="sdtLocked"/>
                        <w:richText/>
                      </w:sdtPr>
                      <w:sdtContent>
                        <w:p>
                          <w:pPr>
                            <w:tabs>
                              <w:tab w:val="num" w:pos="1276"/>
                            </w:tabs>
                            <w:ind w:firstLine="851"/>
                            <w:jc w:val="both"/>
                            <w:rPr>
                              <w:szCs w:val="24"/>
                            </w:rPr>
                          </w:pPr>
                          <w:sdt>
                            <w:sdtPr>
                              <w:alias w:val="Numeris"/>
                              <w:tag w:val="nr_986b552ff5fd4f0a9f165ee3d4baa0ee"/>
                              <w:lock w:val="sdtLocked"/>
                              <w:richText/>
                            </w:sdtPr>
                            <w:sdtContent>
                              <w:r>
                                <w:rPr>
                                  <w:szCs w:val="24"/>
                                </w:rPr>
                                <w:t>6.2</w:t>
                              </w:r>
                            </w:sdtContent>
                          </w:sdt>
                          <w:r>
                            <w:rPr>
                              <w:szCs w:val="24"/>
                            </w:rPr>
                            <w:t xml:space="preserve">. </w:t>
                            <w:tab/>
                            <w:t>literatūrą, puoselėjančią nacionalinį savitumą, ugdančią lietuvių kalbos turtingumą bei grožį;</w:t>
                          </w:r>
                        </w:p>
                      </w:sdtContent>
                    </w:sdt>
                    <w:sdt>
                      <w:sdtPr>
                        <w:alias w:val="6.3 p."/>
                        <w:tag w:val="part_d0be0440eaef4a90ab42a72dd8950545"/>
                        <w:lock w:val="sdtLocked"/>
                        <w:richText/>
                      </w:sdtPr>
                      <w:sdtContent>
                        <w:p>
                          <w:pPr>
                            <w:tabs>
                              <w:tab w:val="num" w:pos="1276"/>
                            </w:tabs>
                            <w:ind w:left="1500" w:hanging="649"/>
                            <w:jc w:val="both"/>
                            <w:rPr>
                              <w:szCs w:val="24"/>
                            </w:rPr>
                          </w:pPr>
                          <w:sdt>
                            <w:sdtPr>
                              <w:alias w:val="Numeris"/>
                              <w:tag w:val="nr_d0be0440eaef4a90ab42a72dd8950545"/>
                              <w:lock w:val="sdtLocked"/>
                              <w:richText/>
                            </w:sdtPr>
                            <w:sdtContent>
                              <w:r>
                                <w:rPr>
                                  <w:szCs w:val="24"/>
                                </w:rPr>
                                <w:t>6.3</w:t>
                              </w:r>
                            </w:sdtContent>
                          </w:sdt>
                          <w:r>
                            <w:rPr>
                              <w:szCs w:val="24"/>
                            </w:rPr>
                            <w:t xml:space="preserve">.  monografiją apie žymius kraštiečius.</w:t>
                          </w:r>
                        </w:p>
                      </w:sdtContent>
                    </w:sdt>
                  </w:sdtContent>
                </w:sdt>
                <w:sdt>
                  <w:sdtPr>
                    <w:alias w:val="7 p."/>
                    <w:tag w:val="part_f87469bededf4c7ca2166e13f131832a"/>
                    <w:lock w:val="sdtLocked"/>
                    <w:richText/>
                  </w:sdtPr>
                  <w:sdtContent>
                    <w:p>
                      <w:pPr>
                        <w:tabs>
                          <w:tab w:val="left" w:pos="851"/>
                        </w:tabs>
                        <w:ind w:firstLine="1440"/>
                        <w:jc w:val="both"/>
                        <w:rPr>
                          <w:szCs w:val="24"/>
                        </w:rPr>
                      </w:pPr>
                      <w:sdt>
                        <w:sdtPr>
                          <w:alias w:val="Numeris"/>
                          <w:tag w:val="nr_f87469bededf4c7ca2166e13f131832a"/>
                          <w:lock w:val="sdtLocked"/>
                          <w:richText/>
                        </w:sdtPr>
                        <w:sdtContent>
                          <w:r>
                            <w:rPr>
                              <w:szCs w:val="24"/>
                            </w:rPr>
                            <w:t>7</w:t>
                          </w:r>
                        </w:sdtContent>
                      </w:sdt>
                      <w:r>
                        <w:rPr>
                          <w:szCs w:val="24"/>
                        </w:rPr>
                        <w:t>. Kelmės rajono savivaldybės administracija kas antri metai skelbia konkursą premijai gauti. Informacija apie konkursą skelbiama savivaldybės interneto svetainėje (</w:t>
                      </w:r>
                      <w:hyperlink r:id="rId8" w:history="1">
                        <w:r>
                          <w:rPr>
                            <w:color w:val="0000FF"/>
                            <w:szCs w:val="24"/>
                            <w:u w:val="single"/>
                          </w:rPr>
                          <w:t>www.kelme.lt</w:t>
                        </w:r>
                      </w:hyperlink>
                      <w:r>
                        <w:rPr>
                          <w:szCs w:val="24"/>
                        </w:rPr>
                        <w:t>).</w:t>
                      </w:r>
                    </w:p>
                  </w:sdtContent>
                </w:sdt>
                <w:sdt>
                  <w:sdtPr>
                    <w:alias w:val="8 p."/>
                    <w:tag w:val="part_8f879c02fa414bd6aed7807b983d4a7b"/>
                    <w:lock w:val="sdtLocked"/>
                    <w:richText/>
                  </w:sdtPr>
                  <w:sdtContent>
                    <w:p>
                      <w:pPr>
                        <w:tabs>
                          <w:tab w:val="left" w:pos="851"/>
                        </w:tabs>
                        <w:ind w:firstLine="851"/>
                        <w:jc w:val="both"/>
                        <w:rPr>
                          <w:szCs w:val="24"/>
                        </w:rPr>
                      </w:pPr>
                      <w:sdt>
                        <w:sdtPr>
                          <w:alias w:val="Numeris"/>
                          <w:tag w:val="nr_8f879c02fa414bd6aed7807b983d4a7b"/>
                          <w:lock w:val="sdtLocked"/>
                          <w:richText/>
                        </w:sdtPr>
                        <w:sdtContent>
                          <w:r>
                            <w:rPr>
                              <w:szCs w:val="24"/>
                            </w:rPr>
                            <w:t>8</w:t>
                          </w:r>
                        </w:sdtContent>
                      </w:sdt>
                      <w:r>
                        <w:rPr>
                          <w:szCs w:val="24"/>
                        </w:rPr>
                        <w:t>. Kandidatus premijai gauti turi teisę siūlyti kūrybinės bei visuomeninės kultūrinės organizacijos, leidyklos, kultūros įstaigos bei patys autoriai. Kandidatai premijai gauti pristatomi Komisijai iki balandžio 1 d.</w:t>
                      </w:r>
                    </w:p>
                  </w:sdtContent>
                </w:sdt>
                <w:sdt>
                  <w:sdtPr>
                    <w:alias w:val="9 p."/>
                    <w:tag w:val="part_b21d6d8de2c04f348323eae4d3359b4e"/>
                    <w:lock w:val="sdtLocked"/>
                    <w:richText/>
                  </w:sdtPr>
                  <w:sdtContent>
                    <w:p>
                      <w:pPr>
                        <w:tabs>
                          <w:tab w:val="left" w:pos="851"/>
                        </w:tabs>
                        <w:ind w:firstLine="851"/>
                        <w:jc w:val="both"/>
                        <w:rPr>
                          <w:color w:val="FF0000"/>
                          <w:szCs w:val="24"/>
                        </w:rPr>
                      </w:pPr>
                      <w:sdt>
                        <w:sdtPr>
                          <w:alias w:val="Numeris"/>
                          <w:tag w:val="nr_b21d6d8de2c04f348323eae4d3359b4e"/>
                          <w:lock w:val="sdtLocked"/>
                          <w:richText/>
                        </w:sdtPr>
                        <w:sdtContent>
                          <w:r>
                            <w:rPr>
                              <w:szCs w:val="24"/>
                            </w:rPr>
                            <w:t>9</w:t>
                          </w:r>
                        </w:sdtContent>
                      </w:sdt>
                      <w:r>
                        <w:rPr>
                          <w:szCs w:val="24"/>
                        </w:rPr>
                        <w:t xml:space="preserve">. Pasiūlymai dėl kandidatų Komisijai kartu su publikuotais kūriniais (3 knygų egzemplioriais) ir užpildyta anketa pateikiami adresu: Vytauto Didžiojo g. 58, 86143 Kelmė. </w:t>
                      </w:r>
                    </w:p>
                  </w:sdtContent>
                </w:sdt>
                <w:sdt>
                  <w:sdtPr>
                    <w:alias w:val="10 p."/>
                    <w:tag w:val="part_e5175b3ab6f14f17a7b74ef1c60e552a"/>
                    <w:lock w:val="sdtLocked"/>
                    <w:richText/>
                  </w:sdtPr>
                  <w:sdtContent>
                    <w:p>
                      <w:pPr>
                        <w:tabs>
                          <w:tab w:val="num" w:pos="1134"/>
                        </w:tabs>
                        <w:ind w:firstLine="851"/>
                        <w:jc w:val="both"/>
                        <w:rPr>
                          <w:szCs w:val="24"/>
                        </w:rPr>
                      </w:pPr>
                      <w:sdt>
                        <w:sdtPr>
                          <w:alias w:val="Numeris"/>
                          <w:tag w:val="nr_e5175b3ab6f14f17a7b74ef1c60e552a"/>
                          <w:lock w:val="sdtLocked"/>
                          <w:richText/>
                        </w:sdtPr>
                        <w:sdtContent>
                          <w:r>
                            <w:rPr>
                              <w:szCs w:val="24"/>
                            </w:rPr>
                            <w:t>10</w:t>
                          </w:r>
                        </w:sdtContent>
                      </w:sdt>
                      <w:r>
                        <w:rPr>
                          <w:szCs w:val="24"/>
                        </w:rPr>
                        <w:t xml:space="preserve">. Buvęs šios Premijos laureatas turi teisę pristatyti naujus kūrinius premijai gauti ir vėl tapti laureatu. </w:t>
                      </w:r>
                    </w:p>
                  </w:sdtContent>
                </w:sdt>
                <w:sdt>
                  <w:sdtPr>
                    <w:alias w:val="11 p."/>
                    <w:tag w:val="part_a0845fb9093143de84725bf5c487fbe3"/>
                    <w:lock w:val="sdtLocked"/>
                    <w:richText/>
                  </w:sdtPr>
                  <w:sdtContent>
                    <w:p>
                      <w:pPr>
                        <w:ind w:firstLine="994"/>
                        <w:jc w:val="both"/>
                        <w:rPr>
                          <w:szCs w:val="24"/>
                        </w:rPr>
                      </w:pPr>
                      <w:sdt>
                        <w:sdtPr>
                          <w:alias w:val="Numeris"/>
                          <w:tag w:val="nr_a0845fb9093143de84725bf5c487fbe3"/>
                          <w:lock w:val="sdtLocked"/>
                          <w:richText/>
                        </w:sdtPr>
                        <w:sdtContent>
                          <w:r>
                            <w:rPr>
                              <w:szCs w:val="24"/>
                            </w:rPr>
                            <w:t>11</w:t>
                          </w:r>
                        </w:sdtContent>
                      </w:sdt>
                      <w:r>
                        <w:rPr>
                          <w:szCs w:val="24"/>
                        </w:rPr>
                        <w:t>. Premija gali būti skiriama ir autoriui mirus.</w:t>
                      </w:r>
                    </w:p>
                    <w:p>
                      <w:pPr>
                        <w:ind w:firstLine="851"/>
                        <w:jc w:val="both"/>
                        <w:rPr>
                          <w:szCs w:val="24"/>
                        </w:rPr>
                      </w:pPr>
                    </w:p>
                  </w:sdtContent>
                </w:sdt>
              </w:sdtContent>
            </w:sdt>
            <w:sdt>
              <w:sdtPr>
                <w:alias w:val="skyrius"/>
                <w:tag w:val="part_626201f98b9f4d3f973e76f32da2af04"/>
                <w:lock w:val="sdtLocked"/>
                <w:richText/>
              </w:sdtPr>
              <w:sdtContent>
                <w:p>
                  <w:pPr>
                    <w:jc w:val="center"/>
                    <w:rPr>
                      <w:b/>
                      <w:szCs w:val="24"/>
                    </w:rPr>
                  </w:pPr>
                  <w:sdt>
                    <w:sdtPr>
                      <w:alias w:val="Numeris"/>
                      <w:tag w:val="nr_626201f98b9f4d3f973e76f32da2af04"/>
                      <w:lock w:val="sdtLocked"/>
                      <w:richText/>
                    </w:sdtPr>
                    <w:sdtContent>
                      <w:r>
                        <w:rPr>
                          <w:b/>
                          <w:szCs w:val="24"/>
                        </w:rPr>
                        <w:t>III</w:t>
                      </w:r>
                    </w:sdtContent>
                  </w:sdt>
                  <w:r>
                    <w:rPr>
                      <w:b/>
                      <w:szCs w:val="24"/>
                    </w:rPr>
                    <w:t xml:space="preserve">. </w:t>
                  </w:r>
                  <w:sdt>
                    <w:sdtPr>
                      <w:alias w:val="Pavadinimas"/>
                      <w:tag w:val="title_626201f98b9f4d3f973e76f32da2af04"/>
                      <w:lock w:val="sdtLocked"/>
                      <w:richText/>
                    </w:sdtPr>
                    <w:sdtContent>
                      <w:r>
                        <w:rPr>
                          <w:b/>
                          <w:szCs w:val="24"/>
                        </w:rPr>
                        <w:t>KOMISIJOS DARBO ORGANIZAVIMO TVARKA</w:t>
                      </w:r>
                    </w:sdtContent>
                  </w:sdt>
                </w:p>
                <w:p>
                  <w:pPr>
                    <w:jc w:val="center"/>
                    <w:rPr>
                      <w:b/>
                      <w:szCs w:val="24"/>
                    </w:rPr>
                  </w:pPr>
                </w:p>
                <w:sdt>
                  <w:sdtPr>
                    <w:alias w:val="12 p."/>
                    <w:tag w:val="part_1cfaffe392924923ae435d00c962796f"/>
                    <w:lock w:val="sdtLocked"/>
                    <w:richText/>
                  </w:sdtPr>
                  <w:sdtContent>
                    <w:p>
                      <w:pPr>
                        <w:tabs>
                          <w:tab w:val="left" w:pos="1134"/>
                        </w:tabs>
                        <w:ind w:firstLine="851"/>
                        <w:jc w:val="both"/>
                      </w:pPr>
                      <w:sdt>
                        <w:sdtPr>
                          <w:alias w:val="Numeris"/>
                          <w:tag w:val="nr_1cfaffe392924923ae435d00c962796f"/>
                          <w:lock w:val="sdtLocked"/>
                          <w:richText/>
                        </w:sdtPr>
                        <w:sdtContent>
                          <w:r>
                            <w:rPr>
                              <w:szCs w:val="24"/>
                            </w:rPr>
                            <w:t>12</w:t>
                          </w:r>
                        </w:sdtContent>
                      </w:sdt>
                      <w:r>
                        <w:rPr>
                          <w:szCs w:val="24"/>
                        </w:rPr>
                        <w:t>. K</w:t>
                      </w:r>
                      <w:r>
                        <w:t xml:space="preserve">omisijos sudėtį, jos pirmininką, pirmininko pavaduotoją ir Komisijos sekretorių  ketveriems metams potvarkiu tvirtina rajono savivaldybės meras.</w:t>
                      </w:r>
                    </w:p>
                  </w:sdtContent>
                </w:sdt>
                <w:sdt>
                  <w:sdtPr>
                    <w:alias w:val="13 p."/>
                    <w:tag w:val="part_d7fec0c240b2476798649efe3c6e61dc"/>
                    <w:lock w:val="sdtLocked"/>
                    <w:richText/>
                  </w:sdtPr>
                  <w:sdtContent>
                    <w:p>
                      <w:pPr>
                        <w:ind w:firstLine="851"/>
                        <w:jc w:val="both"/>
                      </w:pPr>
                      <w:sdt>
                        <w:sdtPr>
                          <w:alias w:val="Numeris"/>
                          <w:tag w:val="nr_d7fec0c240b2476798649efe3c6e61dc"/>
                          <w:lock w:val="sdtLocked"/>
                          <w:richText/>
                        </w:sdtPr>
                        <w:sdtContent>
                          <w:r>
                            <w:t>13</w:t>
                          </w:r>
                        </w:sdtContent>
                      </w:sdt>
                      <w:r>
                        <w:t xml:space="preserve">. Komisijos nariai iki posėdžio dienos privalo susipažinti su pateiktais kūriniais Premijai gauti. </w:t>
                      </w:r>
                    </w:p>
                  </w:sdtContent>
                </w:sdt>
                <w:sdt>
                  <w:sdtPr>
                    <w:alias w:val="14 p."/>
                    <w:tag w:val="part_0635d7f98afc4807929275460c76c8b6"/>
                    <w:lock w:val="sdtLocked"/>
                    <w:richText/>
                  </w:sdtPr>
                  <w:sdtContent>
                    <w:p>
                      <w:pPr>
                        <w:overflowPunct w:val="0"/>
                        <w:ind w:firstLine="851"/>
                        <w:jc w:val="both"/>
                        <w:textAlignment w:val="baseline"/>
                      </w:pPr>
                      <w:sdt>
                        <w:sdtPr>
                          <w:alias w:val="Numeris"/>
                          <w:tag w:val="nr_0635d7f98afc4807929275460c76c8b6"/>
                          <w:lock w:val="sdtLocked"/>
                          <w:richText/>
                        </w:sdtPr>
                        <w:sdtContent>
                          <w:r>
                            <w:t>14</w:t>
                          </w:r>
                        </w:sdtContent>
                      </w:sdt>
                      <w:r>
                        <w:t>. Komisija sprendimus priima posėdyje balsų dauguma.</w:t>
                      </w:r>
                    </w:p>
                    <w:p>
                      <w:pPr>
                        <w:overflowPunct w:val="0"/>
                        <w:ind w:firstLine="851"/>
                        <w:jc w:val="both"/>
                        <w:textAlignment w:val="baseline"/>
                      </w:pPr>
                    </w:p>
                    <w:p>
                      <w:pPr>
                        <w:overflowPunct w:val="0"/>
                        <w:jc w:val="center"/>
                        <w:textAlignment w:val="baseline"/>
                      </w:pPr>
                      <w:r>
                        <w:t>2</w:t>
                      </w:r>
                    </w:p>
                    <w:p>
                      <w:pPr>
                        <w:overflowPunct w:val="0"/>
                        <w:jc w:val="center"/>
                        <w:textAlignment w:val="baseline"/>
                      </w:pPr>
                    </w:p>
                  </w:sdtContent>
                </w:sdt>
                <w:sdt>
                  <w:sdtPr>
                    <w:alias w:val="15 p."/>
                    <w:tag w:val="part_5236c2106e3946d6a5db295291c27930"/>
                    <w:lock w:val="sdtLocked"/>
                    <w:richText/>
                  </w:sdtPr>
                  <w:sdtContent>
                    <w:p>
                      <w:pPr>
                        <w:overflowPunct w:val="0"/>
                        <w:ind w:firstLine="851"/>
                        <w:jc w:val="both"/>
                        <w:textAlignment w:val="baseline"/>
                      </w:pPr>
                      <w:sdt>
                        <w:sdtPr>
                          <w:alias w:val="Numeris"/>
                          <w:tag w:val="nr_5236c2106e3946d6a5db295291c27930"/>
                          <w:lock w:val="sdtLocked"/>
                          <w:richText/>
                        </w:sdtPr>
                        <w:sdtContent>
                          <w:r>
                            <w:t>15</w:t>
                          </w:r>
                        </w:sdtContent>
                      </w:sdt>
                      <w:r>
                        <w:t xml:space="preserve">. Komisijos posėdis teisėtas, kai jame dalyvauja ne mažiau kaip 2/3 komisijos narių. </w:t>
                      </w:r>
                    </w:p>
                  </w:sdtContent>
                </w:sdt>
                <w:sdt>
                  <w:sdtPr>
                    <w:alias w:val="16 p."/>
                    <w:tag w:val="part_65b503fbc9434a3d865bc7073ebf3674"/>
                    <w:lock w:val="sdtLocked"/>
                    <w:richText/>
                  </w:sdtPr>
                  <w:sdtContent>
                    <w:p>
                      <w:pPr>
                        <w:overflowPunct w:val="0"/>
                        <w:ind w:firstLine="851"/>
                        <w:jc w:val="both"/>
                        <w:textAlignment w:val="baseline"/>
                      </w:pPr>
                      <w:sdt>
                        <w:sdtPr>
                          <w:alias w:val="Numeris"/>
                          <w:tag w:val="nr_65b503fbc9434a3d865bc7073ebf3674"/>
                          <w:lock w:val="sdtLocked"/>
                          <w:richText/>
                        </w:sdtPr>
                        <w:sdtContent>
                          <w:r>
                            <w:t>16</w:t>
                          </w:r>
                        </w:sdtContent>
                      </w:sdt>
                      <w:r>
                        <w:t>. Komisija, įvertinusi pasiūlytus kandidatus, išrenka Premijos laureatą ir teikia tvirtinti Kelmės rajono savivaldybės administracijos direktoriui.</w:t>
                      </w:r>
                    </w:p>
                  </w:sdtContent>
                </w:sdt>
                <w:sdt>
                  <w:sdtPr>
                    <w:alias w:val="17 p."/>
                    <w:tag w:val="part_408e59b2124240ff877fe9114e90c452"/>
                    <w:lock w:val="sdtLocked"/>
                    <w:richText/>
                  </w:sdtPr>
                  <w:sdtContent>
                    <w:p>
                      <w:pPr>
                        <w:overflowPunct w:val="0"/>
                        <w:ind w:firstLine="851"/>
                        <w:jc w:val="both"/>
                        <w:textAlignment w:val="baseline"/>
                      </w:pPr>
                      <w:sdt>
                        <w:sdtPr>
                          <w:alias w:val="Numeris"/>
                          <w:tag w:val="nr_408e59b2124240ff877fe9114e90c452"/>
                          <w:lock w:val="sdtLocked"/>
                          <w:richText/>
                        </w:sdtPr>
                        <w:sdtContent>
                          <w:r>
                            <w:t>17</w:t>
                          </w:r>
                        </w:sdtContent>
                      </w:sdt>
                      <w:r>
                        <w:t xml:space="preserve">. Komisijos veiklą ir jos posėdžius organizuoja Švietimo, kultūros ir sporto skyrius. </w:t>
                      </w:r>
                    </w:p>
                  </w:sdtContent>
                </w:sdt>
                <w:sdt>
                  <w:sdtPr>
                    <w:alias w:val="18 p."/>
                    <w:tag w:val="part_0f280cae8190486a97db1a6c9e581b65"/>
                    <w:lock w:val="sdtLocked"/>
                    <w:richText/>
                  </w:sdtPr>
                  <w:sdtContent>
                    <w:p>
                      <w:pPr>
                        <w:tabs>
                          <w:tab w:val="left" w:pos="993"/>
                        </w:tabs>
                        <w:overflowPunct w:val="0"/>
                        <w:ind w:firstLine="851"/>
                        <w:jc w:val="both"/>
                        <w:textAlignment w:val="baseline"/>
                      </w:pPr>
                      <w:sdt>
                        <w:sdtPr>
                          <w:alias w:val="Numeris"/>
                          <w:tag w:val="nr_0f280cae8190486a97db1a6c9e581b65"/>
                          <w:lock w:val="sdtLocked"/>
                          <w:richText/>
                        </w:sdtPr>
                        <w:sdtContent>
                          <w:r>
                            <w:t>18</w:t>
                          </w:r>
                        </w:sdtContent>
                      </w:sdt>
                      <w:r>
                        <w:t xml:space="preserve">. Komisijos sprendimai įforminami posėdžio protokolu, kurį pasirašo Komisijos pirmininkas ir sekretorius. </w:t>
                      </w:r>
                    </w:p>
                  </w:sdtContent>
                </w:sdt>
                <w:sdt>
                  <w:sdtPr>
                    <w:alias w:val="19 p."/>
                    <w:tag w:val="part_e3d281aadf114529b96d083f8cdc526c"/>
                    <w:lock w:val="sdtLocked"/>
                    <w:richText/>
                  </w:sdtPr>
                  <w:sdtContent>
                    <w:p>
                      <w:pPr>
                        <w:tabs>
                          <w:tab w:val="left" w:pos="993"/>
                        </w:tabs>
                        <w:overflowPunct w:val="0"/>
                        <w:ind w:firstLine="851"/>
                        <w:jc w:val="both"/>
                        <w:textAlignment w:val="baseline"/>
                      </w:pPr>
                      <w:sdt>
                        <w:sdtPr>
                          <w:alias w:val="Numeris"/>
                          <w:tag w:val="nr_e3d281aadf114529b96d083f8cdc526c"/>
                          <w:lock w:val="sdtLocked"/>
                          <w:richText/>
                        </w:sdtPr>
                        <w:sdtContent>
                          <w:r>
                            <w:t>19</w:t>
                          </w:r>
                        </w:sdtContent>
                      </w:sdt>
                      <w:r>
                        <w:t xml:space="preserve">. </w:t>
                      </w:r>
                      <w:r>
                        <w:rPr>
                          <w:szCs w:val="24"/>
                        </w:rPr>
                        <w:t>Su kandidatų kūriniais komisija susipažįsta ir juos apsvarsto iki gegužės 15 dienos.</w:t>
                      </w:r>
                    </w:p>
                    <w:p>
                      <w:pPr>
                        <w:keepNext/>
                        <w:ind w:firstLine="720"/>
                        <w:jc w:val="both"/>
                        <w:outlineLvl w:val="1"/>
                        <w:rPr>
                          <w:szCs w:val="24"/>
                        </w:rPr>
                      </w:pPr>
                    </w:p>
                  </w:sdtContent>
                </w:sdt>
              </w:sdtContent>
            </w:sdt>
            <w:sdt>
              <w:sdtPr>
                <w:alias w:val="skyrius"/>
                <w:tag w:val="part_e390bf7bb5c447099f16fa9d0d347e1c"/>
                <w:lock w:val="sdtLocked"/>
                <w:richText/>
              </w:sdtPr>
              <w:sdtContent>
                <w:p>
                  <w:pPr>
                    <w:jc w:val="center"/>
                    <w:rPr>
                      <w:b/>
                      <w:szCs w:val="24"/>
                    </w:rPr>
                  </w:pPr>
                  <w:sdt>
                    <w:sdtPr>
                      <w:alias w:val="Numeris"/>
                      <w:tag w:val="nr_e390bf7bb5c447099f16fa9d0d347e1c"/>
                      <w:lock w:val="sdtLocked"/>
                      <w:richText/>
                    </w:sdtPr>
                    <w:sdtContent>
                      <w:r>
                        <w:rPr>
                          <w:b/>
                          <w:szCs w:val="24"/>
                        </w:rPr>
                        <w:t>IV</w:t>
                      </w:r>
                    </w:sdtContent>
                  </w:sdt>
                  <w:r>
                    <w:rPr>
                      <w:b/>
                      <w:szCs w:val="24"/>
                    </w:rPr>
                    <w:t xml:space="preserve">. </w:t>
                  </w:r>
                  <w:sdt>
                    <w:sdtPr>
                      <w:alias w:val="Pavadinimas"/>
                      <w:tag w:val="title_e390bf7bb5c447099f16fa9d0d347e1c"/>
                      <w:lock w:val="sdtLocked"/>
                      <w:richText/>
                    </w:sdtPr>
                    <w:sdtContent>
                      <w:r>
                        <w:rPr>
                          <w:b/>
                          <w:szCs w:val="24"/>
                        </w:rPr>
                        <w:t>VERTINIMAS IR APDOVANOJIMAS</w:t>
                      </w:r>
                    </w:sdtContent>
                  </w:sdt>
                </w:p>
                <w:p>
                  <w:pPr>
                    <w:jc w:val="center"/>
                    <w:rPr>
                      <w:b/>
                      <w:szCs w:val="24"/>
                    </w:rPr>
                  </w:pPr>
                </w:p>
                <w:sdt>
                  <w:sdtPr>
                    <w:alias w:val="20 p."/>
                    <w:tag w:val="part_7a556b7b8a5542159786797ffbce162f"/>
                    <w:lock w:val="sdtLocked"/>
                    <w:richText/>
                  </w:sdtPr>
                  <w:sdtContent>
                    <w:p>
                      <w:pPr>
                        <w:ind w:firstLine="994"/>
                        <w:jc w:val="both"/>
                        <w:rPr>
                          <w:szCs w:val="24"/>
                        </w:rPr>
                      </w:pPr>
                      <w:sdt>
                        <w:sdtPr>
                          <w:alias w:val="Numeris"/>
                          <w:tag w:val="nr_7a556b7b8a5542159786797ffbce162f"/>
                          <w:lock w:val="sdtLocked"/>
                          <w:richText/>
                        </w:sdtPr>
                        <w:sdtContent>
                          <w:r>
                            <w:rPr>
                              <w:szCs w:val="24"/>
                            </w:rPr>
                            <w:t>20</w:t>
                          </w:r>
                        </w:sdtContent>
                      </w:sdt>
                      <w:r>
                        <w:rPr>
                          <w:szCs w:val="24"/>
                        </w:rPr>
                        <w:t>. Premija teikiama kas dveji metai Kelmės rajone birželio mėnesį, pažymint rašytojos gimimo metines, oficialaus renginio metu.</w:t>
                      </w:r>
                    </w:p>
                  </w:sdtContent>
                </w:sdt>
                <w:sdt>
                  <w:sdtPr>
                    <w:alias w:val="21 p."/>
                    <w:tag w:val="part_b517d8e2997040519ffd64f2c0695f49"/>
                    <w:lock w:val="sdtLocked"/>
                    <w:richText/>
                  </w:sdtPr>
                  <w:sdtContent>
                    <w:p>
                      <w:pPr>
                        <w:ind w:firstLine="994"/>
                        <w:jc w:val="both"/>
                        <w:rPr>
                          <w:szCs w:val="24"/>
                        </w:rPr>
                      </w:pPr>
                      <w:sdt>
                        <w:sdtPr>
                          <w:alias w:val="Numeris"/>
                          <w:tag w:val="nr_b517d8e2997040519ffd64f2c0695f49"/>
                          <w:lock w:val="sdtLocked"/>
                          <w:richText/>
                        </w:sdtPr>
                        <w:sdtContent>
                          <w:r>
                            <w:rPr>
                              <w:szCs w:val="24"/>
                            </w:rPr>
                            <w:t>21</w:t>
                          </w:r>
                        </w:sdtContent>
                      </w:sdt>
                      <w:r>
                        <w:rPr>
                          <w:szCs w:val="24"/>
                        </w:rPr>
                        <w:t xml:space="preserve">.  Žemaitės literatūrinė premija – 5 000 (penki tūkstančiai) litų.</w:t>
                      </w:r>
                    </w:p>
                  </w:sdtContent>
                </w:sdt>
                <w:sdt>
                  <w:sdtPr>
                    <w:alias w:val="22 p."/>
                    <w:tag w:val="part_77c90f38e7444bbfb256b4170ff687b7"/>
                    <w:lock w:val="sdtLocked"/>
                    <w:richText/>
                  </w:sdtPr>
                  <w:sdtContent>
                    <w:p>
                      <w:pPr>
                        <w:ind w:firstLine="994"/>
                        <w:jc w:val="both"/>
                        <w:rPr>
                          <w:szCs w:val="24"/>
                        </w:rPr>
                      </w:pPr>
                      <w:sdt>
                        <w:sdtPr>
                          <w:alias w:val="Numeris"/>
                          <w:tag w:val="nr_77c90f38e7444bbfb256b4170ff687b7"/>
                          <w:lock w:val="sdtLocked"/>
                          <w:richText/>
                        </w:sdtPr>
                        <w:sdtContent>
                          <w:r>
                            <w:rPr>
                              <w:szCs w:val="24"/>
                            </w:rPr>
                            <w:t>22</w:t>
                          </w:r>
                        </w:sdtContent>
                      </w:sdt>
                      <w:r>
                        <w:rPr>
                          <w:szCs w:val="24"/>
                        </w:rPr>
                        <w:t xml:space="preserve">.  Laureatas apdovanojamas ir vardine tautine juosta bei Premiją liudijančiu dokumentu.</w:t>
                      </w:r>
                    </w:p>
                    <w:p>
                      <w:pPr>
                        <w:jc w:val="both"/>
                        <w:rPr>
                          <w:szCs w:val="24"/>
                        </w:rPr>
                      </w:pPr>
                    </w:p>
                    <w:p>
                      <w:pPr>
                        <w:jc w:val="both"/>
                        <w:rPr>
                          <w:szCs w:val="24"/>
                        </w:rPr>
                      </w:pPr>
                    </w:p>
                  </w:sdtContent>
                </w:sdt>
              </w:sdtContent>
            </w:sdt>
          </w:sdtContent>
        </w:sdt>
        <w:sdt>
          <w:sdtPr>
            <w:alias w:val="pabaiga"/>
            <w:tag w:val="part_a7fd1aa35387467293031dda9732cfe0"/>
            <w:lock w:val="sdtLocked"/>
            <w:richText/>
          </w:sdtPr>
          <w:sdtContent>
            <w:p>
              <w:pPr>
                <w:jc w:val="center"/>
                <w:rPr>
                  <w:szCs w:val="24"/>
                </w:rPr>
              </w:pPr>
              <w:r>
                <w:rPr>
                  <w:szCs w:val="24"/>
                </w:rPr>
                <w:t>__________________</w:t>
              </w:r>
            </w:p>
            <w:p>
              <w:pPr>
                <w:ind w:firstLine="4189"/>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sdtContent>
        </w:sdt>
      </w:sdtContent>
    </w:sdt>
    <w:sdt>
      <w:sdtPr>
        <w:alias w:val="frm."/>
        <w:tag w:val="part_0962309200e14119aa005e7927923839"/>
        <w:lock w:val="sdtLocked"/>
        <w:richText/>
      </w:sdtPr>
      <w:sdtContent>
        <w:p>
          <w:pPr>
            <w:ind w:firstLine="5760"/>
            <w:rPr>
              <w:szCs w:val="24"/>
            </w:rPr>
          </w:pPr>
          <w:r>
            <w:rPr>
              <w:szCs w:val="24"/>
            </w:rPr>
            <w:t>Forma patvirtinta</w:t>
          </w:r>
        </w:p>
        <w:p>
          <w:pPr>
            <w:ind w:firstLine="5760"/>
            <w:rPr>
              <w:szCs w:val="24"/>
            </w:rPr>
          </w:pPr>
          <w:r>
            <w:rPr>
              <w:szCs w:val="24"/>
            </w:rPr>
            <w:t>Kelmės rajono</w:t>
          </w:r>
        </w:p>
        <w:p>
          <w:pPr>
            <w:ind w:firstLine="5760"/>
            <w:rPr>
              <w:szCs w:val="24"/>
            </w:rPr>
          </w:pPr>
          <w:r>
            <w:rPr>
              <w:szCs w:val="24"/>
            </w:rPr>
            <w:t xml:space="preserve">savivaldybės tarybos  </w:t>
          </w:r>
        </w:p>
        <w:p>
          <w:pPr>
            <w:ind w:firstLine="5760"/>
            <w:rPr>
              <w:szCs w:val="24"/>
            </w:rPr>
          </w:pPr>
          <w:r>
            <w:rPr>
              <w:szCs w:val="24"/>
            </w:rPr>
            <w:t>2014 m. vasario 17 d.</w:t>
          </w:r>
        </w:p>
        <w:p>
          <w:pPr>
            <w:ind w:firstLine="5760"/>
            <w:rPr>
              <w:szCs w:val="24"/>
            </w:rPr>
          </w:pPr>
          <w:r>
            <w:rPr>
              <w:szCs w:val="24"/>
            </w:rPr>
            <w:t xml:space="preserve">sprendimu  Nr. T-38                         </w:t>
          </w:r>
        </w:p>
        <w:p>
          <w:pPr>
            <w:spacing w:line="360" w:lineRule="auto"/>
            <w:ind w:left="2591" w:firstLine="1298"/>
            <w:rPr>
              <w:szCs w:val="24"/>
            </w:rPr>
          </w:pPr>
        </w:p>
        <w:p>
          <w:pPr>
            <w:spacing w:line="360" w:lineRule="auto"/>
            <w:ind w:left="2591" w:firstLine="1298"/>
            <w:rPr>
              <w:szCs w:val="24"/>
            </w:rPr>
          </w:pPr>
        </w:p>
        <w:p>
          <w:pPr>
            <w:ind w:left="6237"/>
            <w:rPr>
              <w:sz w:val="22"/>
              <w:szCs w:val="22"/>
            </w:rPr>
          </w:pPr>
          <w:r>
            <w:rPr>
              <w:sz w:val="22"/>
              <w:szCs w:val="22"/>
            </w:rPr>
            <w:t>Paraiška gauta:</w:t>
          </w:r>
        </w:p>
        <w:p>
          <w:pPr>
            <w:ind w:left="6237"/>
            <w:rPr>
              <w:b/>
              <w:sz w:val="22"/>
              <w:szCs w:val="22"/>
            </w:rPr>
          </w:pPr>
        </w:p>
        <w:p>
          <w:pPr>
            <w:ind w:left="6237"/>
            <w:rPr>
              <w:szCs w:val="24"/>
            </w:rPr>
          </w:pPr>
          <w:r>
            <w:rPr>
              <w:szCs w:val="24"/>
            </w:rPr>
            <w:t xml:space="preserve">20     __________   Nr</w:t>
          </w:r>
        </w:p>
        <w:p>
          <w:pPr>
            <w:ind w:left="6237"/>
            <w:rPr>
              <w:b/>
              <w:szCs w:val="24"/>
            </w:rPr>
          </w:pPr>
        </w:p>
        <w:p>
          <w:pPr>
            <w:spacing w:line="360" w:lineRule="auto"/>
            <w:ind w:left="2591" w:firstLine="1298"/>
            <w:rPr>
              <w:szCs w:val="24"/>
            </w:rPr>
          </w:pPr>
        </w:p>
        <w:p>
          <w:pPr>
            <w:spacing w:line="360" w:lineRule="auto"/>
            <w:ind w:left="2591" w:firstLine="1298"/>
            <w:rPr>
              <w:szCs w:val="24"/>
            </w:rPr>
          </w:pPr>
        </w:p>
        <w:p>
          <w:pPr>
            <w:spacing w:line="360" w:lineRule="auto"/>
            <w:jc w:val="center"/>
            <w:rPr>
              <w:b/>
              <w:szCs w:val="24"/>
            </w:rPr>
          </w:pPr>
          <w:sdt>
            <w:sdtPr>
              <w:alias w:val="Pavadinimas"/>
              <w:tag w:val="title_0962309200e14119aa005e7927923839"/>
              <w:lock w:val="sdtLocked"/>
              <w:richText/>
            </w:sdtPr>
            <w:sdtContent>
              <w:r>
                <w:rPr>
                  <w:b/>
                  <w:szCs w:val="24"/>
                </w:rPr>
                <w:t xml:space="preserve">PARAIŠKA GAUTI ŽEMAITĖS LITERATŪRINĘ PREMIJĄ </w:t>
              </w:r>
            </w:sdtContent>
          </w:sdt>
        </w:p>
        <w:p>
          <w:pPr>
            <w:spacing w:line="360" w:lineRule="auto"/>
            <w:jc w:val="center"/>
            <w:rPr>
              <w:b/>
              <w:szCs w:val="24"/>
            </w:rPr>
          </w:pPr>
        </w:p>
        <w:p>
          <w:pPr>
            <w:spacing w:line="360" w:lineRule="auto"/>
            <w:ind w:firstLine="3976"/>
            <w:jc w:val="both"/>
            <w:rPr>
              <w:szCs w:val="24"/>
            </w:rPr>
          </w:pPr>
          <w:r>
            <w:rPr>
              <w:szCs w:val="24"/>
            </w:rPr>
            <w:t>_____________________</w:t>
          </w:r>
        </w:p>
        <w:p>
          <w:pPr>
            <w:spacing w:line="360" w:lineRule="auto"/>
            <w:ind w:firstLine="4970"/>
            <w:jc w:val="both"/>
            <w:rPr>
              <w:szCs w:val="24"/>
            </w:rPr>
          </w:pPr>
          <w:r>
            <w:rPr>
              <w:szCs w:val="24"/>
            </w:rPr>
            <w:t>(Data)</w:t>
          </w:r>
        </w:p>
        <w:p>
          <w:pPr>
            <w:spacing w:line="360" w:lineRule="auto"/>
            <w:jc w:val="both"/>
            <w:rPr>
              <w:szCs w:val="24"/>
            </w:rPr>
          </w:pPr>
        </w:p>
        <w:sdt>
          <w:sdtPr>
            <w:alias w:val="frm. 1 p."/>
            <w:tag w:val="part_bc4d9f4c2d3e4e509649c0e9219ec88a"/>
            <w:lock w:val="sdtLocked"/>
            <w:richText/>
          </w:sdtPr>
          <w:sdtContent>
            <w:p>
              <w:pPr>
                <w:tabs>
                  <w:tab w:val="num" w:pos="426"/>
                  <w:tab w:val="left" w:pos="709"/>
                </w:tabs>
                <w:spacing w:line="360" w:lineRule="auto"/>
                <w:ind w:left="284" w:firstLine="76"/>
                <w:rPr>
                  <w:szCs w:val="24"/>
                </w:rPr>
              </w:pPr>
              <w:sdt>
                <w:sdtPr>
                  <w:alias w:val="Numeris"/>
                  <w:tag w:val="nr_bc4d9f4c2d3e4e509649c0e9219ec88a"/>
                  <w:lock w:val="sdtLocked"/>
                  <w:richText/>
                </w:sdtPr>
                <w:sdtContent>
                  <w:r>
                    <w:rPr>
                      <w:szCs w:val="24"/>
                    </w:rPr>
                    <w:t>1</w:t>
                  </w:r>
                </w:sdtContent>
              </w:sdt>
              <w:r>
                <w:rPr>
                  <w:szCs w:val="24"/>
                </w:rPr>
                <w:t>. Pretendento vardas, pavardė ___________________________________________________</w:t>
              </w:r>
            </w:p>
          </w:sdtContent>
        </w:sdt>
        <w:sdt>
          <w:sdtPr>
            <w:alias w:val="frm. 2 p."/>
            <w:tag w:val="part_79c304c4f5d043faa2c0a62b78d1aee0"/>
            <w:lock w:val="sdtLocked"/>
            <w:richText/>
          </w:sdtPr>
          <w:sdtContent>
            <w:p>
              <w:pPr>
                <w:tabs>
                  <w:tab w:val="num" w:pos="426"/>
                  <w:tab w:val="left" w:pos="709"/>
                </w:tabs>
                <w:spacing w:line="360" w:lineRule="auto"/>
                <w:ind w:left="284" w:firstLine="76"/>
                <w:rPr>
                  <w:szCs w:val="24"/>
                </w:rPr>
              </w:pPr>
              <w:sdt>
                <w:sdtPr>
                  <w:alias w:val="Numeris"/>
                  <w:tag w:val="nr_79c304c4f5d043faa2c0a62b78d1aee0"/>
                  <w:lock w:val="sdtLocked"/>
                  <w:richText/>
                </w:sdtPr>
                <w:sdtContent>
                  <w:r>
                    <w:rPr>
                      <w:szCs w:val="24"/>
                    </w:rPr>
                    <w:t>2</w:t>
                  </w:r>
                </w:sdtContent>
              </w:sdt>
              <w:r>
                <w:rPr>
                  <w:szCs w:val="24"/>
                </w:rPr>
                <w:t xml:space="preserve">. Namų adresas, telefonas, faksas, el. paštas ________________________________________ </w:t>
              </w:r>
            </w:p>
          </w:sdtContent>
        </w:sdt>
        <w:sdt>
          <w:sdtPr>
            <w:alias w:val="frm. 3 p."/>
            <w:tag w:val="part_ad769fd3120e4601ad4081281cb18b7a"/>
            <w:lock w:val="sdtLocked"/>
            <w:richText/>
          </w:sdtPr>
          <w:sdtContent>
            <w:p>
              <w:pPr>
                <w:tabs>
                  <w:tab w:val="num" w:pos="426"/>
                  <w:tab w:val="left" w:pos="709"/>
                </w:tabs>
                <w:spacing w:line="360" w:lineRule="auto"/>
                <w:ind w:left="284" w:firstLine="76"/>
                <w:rPr>
                  <w:szCs w:val="24"/>
                </w:rPr>
              </w:pPr>
              <w:sdt>
                <w:sdtPr>
                  <w:alias w:val="Numeris"/>
                  <w:tag w:val="nr_ad769fd3120e4601ad4081281cb18b7a"/>
                  <w:lock w:val="sdtLocked"/>
                  <w:richText/>
                </w:sdtPr>
                <w:sdtContent>
                  <w:r>
                    <w:rPr>
                      <w:szCs w:val="24"/>
                    </w:rPr>
                    <w:t>3</w:t>
                  </w:r>
                </w:sdtContent>
              </w:sdt>
              <w:r>
                <w:rPr>
                  <w:szCs w:val="24"/>
                </w:rPr>
                <w:t xml:space="preserve">. Darbovietė, adresas, telefonas, faksas, el. paštas ___________________________________ </w:t>
              </w:r>
            </w:p>
          </w:sdtContent>
        </w:sdt>
        <w:sdt>
          <w:sdtPr>
            <w:alias w:val="frm. 4 p."/>
            <w:tag w:val="part_1217888402e34dc5bc2029bd18fc8547"/>
            <w:lock w:val="sdtLocked"/>
            <w:richText/>
          </w:sdtPr>
          <w:sdtContent>
            <w:p>
              <w:pPr>
                <w:tabs>
                  <w:tab w:val="num" w:pos="720"/>
                </w:tabs>
                <w:spacing w:line="360" w:lineRule="auto"/>
                <w:ind w:left="720" w:hanging="360"/>
                <w:rPr>
                  <w:szCs w:val="24"/>
                </w:rPr>
              </w:pPr>
              <w:sdt>
                <w:sdtPr>
                  <w:alias w:val="Numeris"/>
                  <w:tag w:val="nr_1217888402e34dc5bc2029bd18fc8547"/>
                  <w:lock w:val="sdtLocked"/>
                  <w:richText/>
                </w:sdtPr>
                <w:sdtContent>
                  <w:r>
                    <w:rPr>
                      <w:szCs w:val="24"/>
                    </w:rPr>
                    <w:t>4</w:t>
                  </w:r>
                </w:sdtContent>
              </w:sdt>
              <w:r>
                <w:rPr>
                  <w:szCs w:val="24"/>
                </w:rPr>
                <w:t xml:space="preserve">. Konkursui siūlomo kūrinio pavadinimas, išleidimo metai, leidykla_____________________ __________________________________________________________________________ </w:t>
              </w:r>
            </w:p>
          </w:sdtContent>
        </w:sdt>
        <w:sdt>
          <w:sdtPr>
            <w:alias w:val="frm. 5 p."/>
            <w:tag w:val="part_f854f0ebf4b24052b3de261628955baf"/>
            <w:lock w:val="sdtLocked"/>
            <w:richText/>
          </w:sdtPr>
          <w:sdtContent>
            <w:p>
              <w:pPr>
                <w:tabs>
                  <w:tab w:val="num" w:pos="720"/>
                </w:tabs>
                <w:spacing w:line="360" w:lineRule="auto"/>
                <w:ind w:left="284" w:firstLine="76"/>
                <w:jc w:val="both"/>
                <w:rPr>
                  <w:szCs w:val="24"/>
                </w:rPr>
              </w:pPr>
              <w:sdt>
                <w:sdtPr>
                  <w:alias w:val="Numeris"/>
                  <w:tag w:val="nr_f854f0ebf4b24052b3de261628955baf"/>
                  <w:lock w:val="sdtLocked"/>
                  <w:richText/>
                </w:sdtPr>
                <w:sdtContent>
                  <w:r>
                    <w:rPr>
                      <w:szCs w:val="24"/>
                    </w:rPr>
                    <w:t>5</w:t>
                  </w:r>
                </w:sdtContent>
              </w:sdt>
              <w:r>
                <w:rPr>
                  <w:szCs w:val="24"/>
                </w:rPr>
                <w:t xml:space="preserve">. Organizacijos pavadinimas, adresas, telefonas, faksas, el. paštas (pildoma, jei paraišką teikia organizacija) ___________________________________________________________________ _____________________________________________________________________________ </w:t>
              </w:r>
            </w:p>
          </w:sdtContent>
        </w:sdt>
        <w:sdt>
          <w:sdtPr>
            <w:alias w:val="frm. 6 p."/>
            <w:tag w:val="part_30c1b08f6d1d45eda3fa60b12db1600d"/>
            <w:lock w:val="sdtLocked"/>
            <w:richText/>
          </w:sdtPr>
          <w:sdtContent>
            <w:p>
              <w:pPr>
                <w:tabs>
                  <w:tab w:val="num" w:pos="720"/>
                </w:tabs>
                <w:spacing w:line="360" w:lineRule="auto"/>
                <w:ind w:left="284" w:firstLine="76"/>
                <w:jc w:val="both"/>
                <w:rPr>
                  <w:szCs w:val="24"/>
                </w:rPr>
              </w:pPr>
              <w:sdt>
                <w:sdtPr>
                  <w:alias w:val="Numeris"/>
                  <w:tag w:val="nr_30c1b08f6d1d45eda3fa60b12db1600d"/>
                  <w:lock w:val="sdtLocked"/>
                  <w:richText/>
                </w:sdtPr>
                <w:sdtContent>
                  <w:r>
                    <w:rPr>
                      <w:szCs w:val="24"/>
                    </w:rPr>
                    <w:t>6</w:t>
                  </w:r>
                </w:sdtContent>
              </w:sdt>
              <w:r>
                <w:rPr>
                  <w:szCs w:val="24"/>
                </w:rPr>
                <w:t>. Jei paraišką teikia pats pretendentas, pridedama kompetentingo asmens ar kūrybinės sąjungos rekomendacija.</w:t>
              </w:r>
            </w:p>
            <w:p>
              <w:pPr>
                <w:spacing w:line="360" w:lineRule="auto"/>
                <w:ind w:left="360"/>
                <w:jc w:val="both"/>
                <w:rPr>
                  <w:szCs w:val="24"/>
                </w:rPr>
              </w:pPr>
            </w:p>
            <w:p>
              <w:pPr>
                <w:spacing w:line="360" w:lineRule="auto"/>
                <w:ind w:left="360"/>
                <w:jc w:val="both"/>
                <w:rPr>
                  <w:szCs w:val="24"/>
                </w:rPr>
              </w:pPr>
            </w:p>
            <w:p>
              <w:pPr>
                <w:spacing w:line="360" w:lineRule="auto"/>
                <w:ind w:left="360"/>
                <w:jc w:val="both"/>
                <w:rPr>
                  <w:szCs w:val="24"/>
                </w:rPr>
              </w:pPr>
              <w:r>
                <w:rPr>
                  <w:szCs w:val="24"/>
                </w:rPr>
                <w:t>Tvirtinu, kad pateikta informacija yra tiksli ir teisinga:</w:t>
              </w:r>
            </w:p>
            <w:p>
              <w:pPr>
                <w:spacing w:line="360" w:lineRule="auto"/>
                <w:ind w:left="360" w:firstLine="66"/>
                <w:jc w:val="both"/>
                <w:rPr>
                  <w:szCs w:val="24"/>
                </w:rPr>
              </w:pPr>
              <w:r>
                <w:rPr>
                  <w:szCs w:val="24"/>
                </w:rPr>
                <w:t>(Parašas)</w:t>
              </w:r>
            </w:p>
            <w:p>
              <w:pPr>
                <w:spacing w:line="360" w:lineRule="auto"/>
                <w:ind w:left="360" w:firstLine="66"/>
                <w:jc w:val="both"/>
                <w:rPr>
                  <w:szCs w:val="24"/>
                </w:rPr>
              </w:pPr>
            </w:p>
            <w:p>
              <w:pPr>
                <w:spacing w:line="360" w:lineRule="auto"/>
                <w:ind w:left="360" w:firstLine="66"/>
                <w:jc w:val="both"/>
                <w:rPr>
                  <w:szCs w:val="24"/>
                </w:rPr>
              </w:pPr>
              <w:r>
                <w:rPr>
                  <w:szCs w:val="24"/>
                </w:rPr>
                <w:t>Teikiančio asmens (teikiančios organizacijos vadovo) vardas, pavardė</w:t>
              </w:r>
            </w:p>
            <w:p>
              <w:pPr>
                <w:spacing w:line="360" w:lineRule="auto"/>
                <w:ind w:left="360" w:firstLine="936"/>
                <w:jc w:val="both"/>
                <w:rPr>
                  <w:szCs w:val="24"/>
                </w:rPr>
              </w:pPr>
            </w:p>
            <w:p>
              <w:pPr>
                <w:ind w:firstLine="781"/>
                <w:rPr>
                  <w:szCs w:val="24"/>
                </w:rPr>
              </w:pPr>
            </w:p>
            <w:p>
              <w:pPr>
                <w:rPr>
                  <w:szCs w:val="24"/>
                </w:rPr>
              </w:pPr>
            </w:p>
            <w:p>
              <w:pPr>
                <w:rPr>
                  <w:szCs w:val="24"/>
                </w:rPr>
              </w:pPr>
            </w:p>
          </w:sdtContent>
        </w:sdt>
      </w:sdtContent>
    </w:sdt>
    <w:sectPr>
      <w:headerReference w:type="even" r:id="rId9"/>
      <w:headerReference w:type="default" r:id="rId10"/>
      <w:footerReference w:type="even" r:id="rId11"/>
      <w:footerReference w:type="default" r:id="rId12"/>
      <w:headerReference w:type="first" r:id="rId13"/>
      <w:footerReference w:type="first" r:id="rId14"/>
      <w:pgSz w:w="11907" w:h="16840" w:code="9"/>
      <w:pgMar w:top="1134" w:right="387" w:bottom="1134" w:left="1701" w:header="567" w:footer="794" w:gutter="0"/>
      <w:cols w:space="708"/>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rPr>
        <w:szCs w:val="24"/>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rPr>
        <w:szCs w:val="24"/>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rPr>
        <w:szCs w:val="24"/>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szCs w:val="24"/>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63"/>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579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630286979">
      <w:bodyDiv w:val="1"/>
      <w:marLeft w:val="0"/>
      <w:marRight w:val="0"/>
      <w:marTop w:val="0"/>
      <w:marBottom w:val="0"/>
      <w:divBdr>
        <w:top w:val="none" w:sz="0" w:space="0" w:color="auto"/>
        <w:left w:val="none" w:sz="0" w:space="0" w:color="auto"/>
        <w:bottom w:val="none" w:sz="0" w:space="0" w:color="auto"/>
        <w:right w:val="none" w:sz="0" w:space="0" w:color="auto"/>
      </w:divBdr>
    </w:div>
    <w:div w:id="897940798">
      <w:bodyDiv w:val="1"/>
      <w:marLeft w:val="0"/>
      <w:marRight w:val="0"/>
      <w:marTop w:val="0"/>
      <w:marBottom w:val="0"/>
      <w:divBdr>
        <w:top w:val="none" w:sz="0" w:space="0" w:color="auto"/>
        <w:left w:val="none" w:sz="0" w:space="0" w:color="auto"/>
        <w:bottom w:val="none" w:sz="0" w:space="0" w:color="auto"/>
        <w:right w:val="none" w:sz="0" w:space="0" w:color="auto"/>
      </w:divBdr>
    </w:div>
    <w:div w:id="1807315213">
      <w:bodyDiv w:val="1"/>
      <w:marLeft w:val="0"/>
      <w:marRight w:val="0"/>
      <w:marTop w:val="0"/>
      <w:marBottom w:val="0"/>
      <w:divBdr>
        <w:top w:val="none" w:sz="0" w:space="0" w:color="auto"/>
        <w:left w:val="none" w:sz="0" w:space="0" w:color="auto"/>
        <w:bottom w:val="none" w:sz="0" w:space="0" w:color="auto"/>
        <w:right w:val="none" w:sz="0" w:space="0" w:color="auto"/>
      </w:divBdr>
    </w:div>
    <w:div w:id="19068390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jpeg"/>
  <Relationship Id="rId8" Type="http://schemas.openxmlformats.org/officeDocument/2006/relationships/hyperlink" TargetMode="External" Target="http://www.kelme.lt"/>
  <Relationship Id="rId9" Type="http://schemas.openxmlformats.org/officeDocument/2006/relationships/header" Target="head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f3d783683c64d0caa72fbed416b2ede" PartId="6d69d5aaed284d08a53d0f0ea74f05ba">
    <Part Type="preambule" DocPartId="6c03a40d416141759f346db1c8c2586e" PartId="8b5fb22c84854e6f8c773e080eae7878"/>
    <Part Type="punktas" Nr="1" Abbr="1 p." DocPartId="bada092934ae46c6931e0d9f29e84083" PartId="e6c6dd55711948b19e94f1479dd839cd">
      <Part Type="punktas" Nr="1.1" Abbr="1.1 p." DocPartId="b0472ba9634d437b9fc71163a6ab92eb" PartId="f42955c0de6b4527841d5d80f582d2c2"/>
      <Part Type="punktas" Nr="1.2" Abbr="1.2 p." DocPartId="ab65c81dbd8e4036b3367578c6eb5ea6" PartId="eb764a88113948c391f6c57b9ea8bc12"/>
    </Part>
    <Part Type="punktas" Nr="2" Abbr="2 p." DocPartId="3f9fed4801cd460abec02338eb9af898" PartId="05d43370a41d4f5fb1e814caffd81bce"/>
    <Part Type="signatura" DocPartId="805869b29eff4aa59517e71e6dfe733c" PartId="190fd4751e164fa2a5ac15f7a2364e44"/>
  </Part>
  <Part Type="patvirtinta" Title="ŽEMAITĖS LITERATŪRINĖS PREMIJOS SKYRIMO NUOSTATAI" DocPartId="aa0fe94d339b4629a94c5fc1cb34ba1f" PartId="30dd9d97794f4bb5b2a732a89e9da57c">
    <Part Type="dalis" Nr="999" DocPartId="a84e72f294ca48eb8b7005376e317ddf" PartId="9dcfbe43c9924018a2cddf3c50b59ad6">
      <Part Type="punktas" Nr="1" Abbr="1 p." DocPartId="dd5d038d4bf04c0da057f950e65ed1fc" PartId="4d0b4945598442b48db5fa2ff337d132"/>
      <Part Type="punktas" Nr="2" Abbr="2 p." DocPartId="52f76d53cb3849b89da130144e9b2f74" PartId="55930ce4837a41ea8ced3333395dab17"/>
      <Part Type="punktas" Nr="3" Abbr="3 p." DocPartId="85e73852b9d047c6875d91d5340a3ad0" PartId="6783fe49b6264038acfbd1c587cda923"/>
      <Part Type="punktas" Nr="4" Abbr="4 p." DocPartId="2b04788434d14d3c9c7c81f390e048cb" PartId="78b9d88539864219b073b97aecb902c4"/>
      <Part Type="punktas" Nr="5" Abbr="5 p." DocPartId="e13b697fca98446da085f93f290e568b" PartId="7adfb894749240b1824b54b834601265"/>
      <Part Type="skyrius" Nr="2" Title="PREMIJOS SKYRIMO TVARKA" DocPartId="e8097f0d00304afda6d3e87a50d9e3f3" PartId="27900254de5d4fbf8236a7295e8515e3">
        <Part Type="punktas" Nr="6" Abbr="6 p." DocPartId="0e0701a3955b479dae8ac47a9f4f0a2c" PartId="23523b2682cd41fbb7026428f1f93212">
          <Part Type="punktas" Nr="6.1" Abbr="6.1 p." DocPartId="abd2dd4b424f456587d3892843a629d7" PartId="bbe72740f01f40b8bf9be3ff1e26cc1a"/>
          <Part Type="punktas" Nr="6.2" Abbr="6.2 p." DocPartId="4266389946774e609cfc1135c8e7f950" PartId="986b552ff5fd4f0a9f165ee3d4baa0ee"/>
          <Part Type="punktas" Nr="6.3" Abbr="6.3 p." DocPartId="54a9b8b8133149799d5bcc504631ec9b" PartId="d0be0440eaef4a90ab42a72dd8950545"/>
        </Part>
        <Part Type="punktas" Nr="7" Abbr="7 p." DocPartId="470c69b7fc6641c593f8044203ec6828" PartId="f87469bededf4c7ca2166e13f131832a"/>
        <Part Type="punktas" Nr="8" Abbr="8 p." DocPartId="f99e4de1956647ff82cb7c42ac97440a" PartId="8f879c02fa414bd6aed7807b983d4a7b"/>
        <Part Type="punktas" Nr="9" Abbr="9 p." DocPartId="c9ca2825ee724e19b6c66540bfb86266" PartId="b21d6d8de2c04f348323eae4d3359b4e"/>
        <Part Type="punktas" Nr="10" Abbr="10 p." DocPartId="fa58428a09ea4e4982f0f92842bbdf92" PartId="e5175b3ab6f14f17a7b74ef1c60e552a"/>
        <Part Type="punktas" Nr="11" Abbr="11 p." DocPartId="3f0de0f690ca48e2bc9ba0bb01327049" PartId="a0845fb9093143de84725bf5c487fbe3"/>
      </Part>
      <Part Type="skyrius" Nr="3" Title="KOMISIJOS DARBO ORGANIZAVIMO TVARKA" DocPartId="4dba0f96f2bb4c6f9ba17ef8c0d9c06d" PartId="626201f98b9f4d3f973e76f32da2af04">
        <Part Type="punktas" Nr="12" Abbr="12 p." DocPartId="44f3f1dcd492497eb36364b72aef7f2f" PartId="1cfaffe392924923ae435d00c962796f"/>
        <Part Type="punktas" Nr="13" Abbr="13 p." DocPartId="6cd37e042dd74a699fac40f11ae3732c" PartId="d7fec0c240b2476798649efe3c6e61dc"/>
        <Part Type="punktas" Nr="14" Abbr="14 p." DocPartId="48d8c514cdde4733bddfa9db82b39cae" PartId="0635d7f98afc4807929275460c76c8b6"/>
        <Part Type="punktas" Nr="15" Abbr="15 p." DocPartId="19f489e42214440fb8f088e8781b11e3" PartId="5236c2106e3946d6a5db295291c27930"/>
        <Part Type="punktas" Nr="16" Abbr="16 p." DocPartId="3efe10d66d35424391200a56611c91fa" PartId="65b503fbc9434a3d865bc7073ebf3674"/>
        <Part Type="punktas" Nr="17" Abbr="17 p." DocPartId="ff202d15d0a44655bdbffc350c04efea" PartId="408e59b2124240ff877fe9114e90c452"/>
        <Part Type="punktas" Nr="18" Abbr="18 p." DocPartId="5c1d0cca66944c60afd109a79b258d3c" PartId="0f280cae8190486a97db1a6c9e581b65"/>
        <Part Type="punktas" Nr="19" Abbr="19 p." DocPartId="c61330e47d8946f584e6de2d7e044aa5" PartId="e3d281aadf114529b96d083f8cdc526c"/>
      </Part>
      <Part Type="skyrius" Nr="4" Title="VERTINIMAS IR APDOVANOJIMAS" DocPartId="a344809f06aa4de1acb0bd295e6fd4a1" PartId="e390bf7bb5c447099f16fa9d0d347e1c">
        <Part Type="punktas" Nr="20" Abbr="20 p." DocPartId="8bb169acdf084cd2b30cab40b171c8a8" PartId="7a556b7b8a5542159786797ffbce162f"/>
        <Part Type="punktas" Nr="21" Abbr="21 p." DocPartId="f867e8d8ce9e4f29b299850ce99d4ba4" PartId="b517d8e2997040519ffd64f2c0695f49"/>
        <Part Type="punktas" Nr="22" Abbr="22 p." DocPartId="e37630843dcd4e95b1bf4a16de2b130f" PartId="77c90f38e7444bbfb256b4170ff687b7"/>
      </Part>
    </Part>
    <Part Type="pabaiga" DocPartId="35bf1bc7e06540f9abc6527c452e44b9" PartId="a7fd1aa35387467293031dda9732cfe0"/>
  </Part>
  <Part Type="forma" Abbr="frm." Title="PARAIŠKA GAUTI ŽEMAITĖS LITERATŪRINĘ PREMIJĄ" DocPartId="ee342e2b671a4ec793b055203e5191fc" PartId="0962309200e14119aa005e7927923839">
    <Part Type="punktas" Nr="1" Abbr="frm. 1 p." DocPartId="f1f2d38eb0784d5a9929c511e16565c7" PartId="bc4d9f4c2d3e4e509649c0e9219ec88a"/>
    <Part Type="punktas" Nr="2" Abbr="frm. 2 p." DocPartId="9e44e74666f74a3385730582571bc861" PartId="79c304c4f5d043faa2c0a62b78d1aee0"/>
    <Part Type="punktas" Nr="3" Abbr="frm. 3 p." DocPartId="0150e14574d14adaaf2de9d6e74e309c" PartId="ad769fd3120e4601ad4081281cb18b7a"/>
    <Part Type="punktas" Nr="4" Abbr="frm. 4 p." DocPartId="d179e5fcc77946cb95ef11b243f886f9" PartId="1217888402e34dc5bc2029bd18fc8547"/>
    <Part Type="punktas" Nr="5" Abbr="frm. 5 p." DocPartId="0f9b6ac702a14ad28d36a1f91595d382" PartId="f854f0ebf4b24052b3de261628955baf"/>
    <Part Type="punktas" Nr="6" Abbr="frm. 6 p." DocPartId="60dba7878e5e46dd9b80bc163dc429ae" PartId="30c1b08f6d1d45eda3fa60b12db1600d"/>
  </Part>
</Parts>
</file>

<file path=customXml/itemProps1.xml><?xml version="1.0" encoding="utf-8"?>
<ds:datastoreItem xmlns:ds="http://schemas.openxmlformats.org/officeDocument/2006/customXml" ds:itemID="{813A4B7F-2203-4AB0-A79C-307763466F1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878</Words>
  <Characters>5011</Characters>
  <Application>Microsoft Office Word</Application>
  <DocSecurity>4</DocSecurity>
  <Lines>41</Lines>
  <Paragraphs>11</Paragraphs>
  <ScaleCrop>false</ScaleCrop>
  <HeadingPairs>
    <vt:vector size="2" baseType="variant">
      <vt:variant>
        <vt:lpstr>Pavadinimas</vt:lpstr>
      </vt:variant>
      <vt:variant>
        <vt:i4>1</vt:i4>
      </vt:variant>
    </vt:vector>
  </HeadingPairs>
  <TitlesOfParts>
    <vt:vector size="1" baseType="lpstr">
      <vt:lpstr>RAJONO TARYBOS POSĖDŽIO, ĮVYKSIANČIO 2004-02-20  9</vt:lpstr>
    </vt:vector>
  </TitlesOfParts>
  <Company>Kelmės raj. savivaldybės administracija</Company>
  <LinksUpToDate>false</LinksUpToDate>
  <CharactersWithSpaces>5878</CharactersWithSpaces>
  <SharedDoc>false</SharedDoc>
  <HLinks>
    <vt:vector size="6" baseType="variant">
      <vt:variant>
        <vt:i4>655362</vt:i4>
      </vt:variant>
      <vt:variant>
        <vt:i4>0</vt:i4>
      </vt:variant>
      <vt:variant>
        <vt:i4>0</vt:i4>
      </vt:variant>
      <vt:variant>
        <vt:i4>5</vt:i4>
      </vt:variant>
      <vt:variant>
        <vt:lpwstr>http://www.kelme.lt/</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2014-02-20T13:11:00Z</dcterms:created>
  <dc:creator>Lina Kleišmanienė</dc:creator>
  <lastModifiedBy>SYSTEM</lastModifiedBy>
  <lastPrinted>2014-02-14T09:52:00Z</lastPrinted>
  <dcterms:modified xsi:type="dcterms:W3CDTF">2014-02-20T13:11:00Z</dcterms:modified>
  <revision>2</revision>
  <dc:title>RAJONO TARYBOS POSĖDŽIO, ĮVYKSIANČIO 2004-02-20 9</dc:title>
</coreProperties>
</file>