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6973bbe9c3d48af85717b656bc0b47b"/>
        <w:id w:val="-2133085453"/>
        <w:lock w:val="sdtLocked"/>
      </w:sdtPr>
      <w:sdtEndPr/>
      <w:sdtContent>
        <w:p w14:paraId="39F1275F" w14:textId="77777777" w:rsidR="000B1E17" w:rsidRDefault="000B1E17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p w14:paraId="095BB885" w14:textId="440273BA" w:rsidR="000B1E17" w:rsidRDefault="00C01A41">
          <w:pPr>
            <w:tabs>
              <w:tab w:val="left" w:pos="1242"/>
            </w:tabs>
            <w:jc w:val="center"/>
            <w:rPr>
              <w:b/>
            </w:rPr>
          </w:pPr>
          <w:r>
            <w:rPr>
              <w:rFonts w:ascii="TimesLT" w:hAnsi="TimesLT"/>
              <w:b/>
              <w:caps/>
              <w:noProof/>
              <w:lang w:eastAsia="lt-LT"/>
            </w:rPr>
            <w:drawing>
              <wp:inline distT="0" distB="0" distL="0" distR="0" wp14:anchorId="17E81950" wp14:editId="3E1FDBB8">
                <wp:extent cx="585861" cy="709200"/>
                <wp:effectExtent l="19050" t="0" r="4689" b="0"/>
                <wp:docPr id="7" name="Picture 1" descr="herbas_jb_sm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erbas_jb_sm.jpg"/>
                        <pic:cNvPicPr/>
                      </pic:nvPicPr>
                      <pic:blipFill>
                        <a:blip r:embed="rId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5861" cy="709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4537B9F0" w14:textId="77777777" w:rsidR="000B1E17" w:rsidRDefault="000B1E17">
          <w:pPr>
            <w:tabs>
              <w:tab w:val="left" w:pos="1242"/>
            </w:tabs>
            <w:jc w:val="center"/>
            <w:rPr>
              <w:b/>
            </w:rPr>
          </w:pPr>
        </w:p>
        <w:p w14:paraId="2587F544" w14:textId="70E96795" w:rsidR="000B1E17" w:rsidRDefault="00C01A41">
          <w:pPr>
            <w:tabs>
              <w:tab w:val="left" w:pos="1242"/>
            </w:tabs>
            <w:jc w:val="center"/>
            <w:rPr>
              <w:b/>
            </w:rPr>
          </w:pPr>
          <w:r>
            <w:rPr>
              <w:b/>
            </w:rPr>
            <w:t xml:space="preserve">JONIŠKIO RAJONO SAVIVALDYBĖS </w:t>
          </w:r>
        </w:p>
        <w:p w14:paraId="6BD8F2AA" w14:textId="77777777" w:rsidR="000B1E17" w:rsidRDefault="00C01A41">
          <w:pPr>
            <w:tabs>
              <w:tab w:val="left" w:pos="1242"/>
            </w:tabs>
            <w:jc w:val="center"/>
            <w:rPr>
              <w:b/>
            </w:rPr>
          </w:pPr>
          <w:r>
            <w:rPr>
              <w:b/>
            </w:rPr>
            <w:t>ADMINISTRACIJOS DIREKTORIUS</w:t>
          </w:r>
        </w:p>
        <w:p w14:paraId="7CE2501A" w14:textId="77777777" w:rsidR="000B1E17" w:rsidRDefault="000B1E17">
          <w:pPr>
            <w:tabs>
              <w:tab w:val="left" w:pos="1242"/>
            </w:tabs>
            <w:jc w:val="center"/>
            <w:rPr>
              <w:b/>
            </w:rPr>
          </w:pPr>
        </w:p>
        <w:p w14:paraId="1127E877" w14:textId="77777777" w:rsidR="000B1E17" w:rsidRDefault="00C01A41">
          <w:pPr>
            <w:tabs>
              <w:tab w:val="left" w:pos="1242"/>
            </w:tabs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30DC9D0" w14:textId="77777777" w:rsidR="000B1E17" w:rsidRDefault="00C01A41">
          <w:pPr>
            <w:tabs>
              <w:tab w:val="left" w:pos="1242"/>
              <w:tab w:val="left" w:pos="1281"/>
              <w:tab w:val="left" w:pos="7450"/>
              <w:tab w:val="left" w:pos="7655"/>
            </w:tabs>
            <w:ind w:left="-284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JONIŠKIO RAJONO SAVIVALDYBĖS ADMINISTRACIJOS DIREKTORIAUS 2003 M. RUGPJŪČIO 18 D. ĮSAKYMO NR. A-265 „DĖL SAVIVALDYBĖS SOCIALINIO BŪSTO FONDO NAUDOJIMO KOMISIJOS SUDARYMO“ </w:t>
          </w:r>
          <w:r>
            <w:rPr>
              <w:rFonts w:ascii="TimesLT" w:hAnsi="TimesLT"/>
              <w:b/>
              <w:bCs/>
              <w:szCs w:val="24"/>
            </w:rPr>
            <w:t>PAKEITIMO</w:t>
          </w:r>
        </w:p>
        <w:p w14:paraId="03040D54" w14:textId="77777777" w:rsidR="000B1E17" w:rsidRDefault="000B1E17">
          <w:pPr>
            <w:tabs>
              <w:tab w:val="left" w:pos="1242"/>
              <w:tab w:val="left" w:pos="1281"/>
              <w:tab w:val="left" w:pos="7450"/>
              <w:tab w:val="left" w:pos="7655"/>
            </w:tabs>
            <w:jc w:val="center"/>
            <w:rPr>
              <w:b/>
              <w:szCs w:val="24"/>
            </w:rPr>
          </w:pPr>
        </w:p>
        <w:p w14:paraId="4D7FFE0C" w14:textId="6392DF30" w:rsidR="000B1E17" w:rsidRDefault="00C01A41">
          <w:pPr>
            <w:tabs>
              <w:tab w:val="left" w:pos="1242"/>
              <w:tab w:val="left" w:pos="6804"/>
            </w:tabs>
            <w:spacing w:line="240" w:lineRule="atLeast"/>
            <w:jc w:val="center"/>
          </w:pPr>
          <w:r>
            <w:t>2021 m. liepos 1 d. Nr. A-601</w:t>
          </w:r>
        </w:p>
        <w:p w14:paraId="4241E47C" w14:textId="79E62F35" w:rsidR="000B1E17" w:rsidRDefault="00C01A41">
          <w:pPr>
            <w:keepNext/>
            <w:tabs>
              <w:tab w:val="left" w:pos="1242"/>
              <w:tab w:val="center" w:pos="4960"/>
              <w:tab w:val="left" w:pos="7672"/>
            </w:tabs>
            <w:spacing w:line="240" w:lineRule="atLeast"/>
            <w:jc w:val="center"/>
          </w:pPr>
          <w:r>
            <w:t>Joniškis</w:t>
          </w:r>
        </w:p>
        <w:p w14:paraId="74E73685" w14:textId="77777777" w:rsidR="000B1E17" w:rsidRDefault="000B1E17">
          <w:pPr>
            <w:tabs>
              <w:tab w:val="left" w:pos="1242"/>
              <w:tab w:val="left" w:pos="1281"/>
              <w:tab w:val="left" w:pos="7371"/>
            </w:tabs>
            <w:spacing w:line="240" w:lineRule="atLeast"/>
          </w:pPr>
        </w:p>
        <w:p w14:paraId="65238579" w14:textId="77777777" w:rsidR="000B1E17" w:rsidRDefault="000B1E17">
          <w:pPr>
            <w:tabs>
              <w:tab w:val="left" w:pos="1242"/>
              <w:tab w:val="left" w:pos="1281"/>
              <w:tab w:val="left" w:pos="7371"/>
            </w:tabs>
            <w:spacing w:line="240" w:lineRule="atLeast"/>
          </w:pPr>
        </w:p>
        <w:sdt>
          <w:sdtPr>
            <w:alias w:val="preambule"/>
            <w:tag w:val="part_f0e5cafde1c14366a21dd074dce5dc36"/>
            <w:id w:val="-1785951723"/>
            <w:lock w:val="sdtLocked"/>
          </w:sdtPr>
          <w:sdtEndPr/>
          <w:sdtContent>
            <w:p w14:paraId="238633AE" w14:textId="167409BF" w:rsidR="000B1E17" w:rsidRDefault="00C01A41">
              <w:pPr>
                <w:ind w:firstLine="992"/>
                <w:jc w:val="both"/>
              </w:pPr>
              <w:r>
                <w:t>Vadovaudamasis Lietuvos Respublikos vietos savivaldos įstatymo 18 straipsnio 1 dalimi:</w:t>
              </w:r>
            </w:p>
          </w:sdtContent>
        </w:sdt>
        <w:sdt>
          <w:sdtPr>
            <w:alias w:val="1 p."/>
            <w:tag w:val="part_86161445f45a4310a1eeba1d81f3cade"/>
            <w:id w:val="-746107069"/>
            <w:lock w:val="sdtLocked"/>
          </w:sdtPr>
          <w:sdtEndPr/>
          <w:sdtContent>
            <w:p w14:paraId="6FDF1072" w14:textId="3C0914F9" w:rsidR="000B1E17" w:rsidRDefault="00C01A41">
              <w:pPr>
                <w:tabs>
                  <w:tab w:val="left" w:pos="993"/>
                  <w:tab w:val="left" w:pos="1242"/>
                </w:tabs>
                <w:ind w:firstLine="992"/>
                <w:jc w:val="both"/>
              </w:pPr>
              <w:sdt>
                <w:sdtPr>
                  <w:alias w:val="Numeris"/>
                  <w:tag w:val="nr_86161445f45a4310a1eeba1d81f3cade"/>
                  <w:id w:val="-142071623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spacing w:val="60"/>
                </w:rPr>
                <w:t>Pakeičiu</w:t>
              </w:r>
              <w:r>
                <w:t xml:space="preserve"> Joniškio rajono savivaldybės socialinio būsto fondo naudojimo komisijos nuostatų, patvirtintų Joniški</w:t>
              </w:r>
              <w:r>
                <w:t>o rajono savivaldybės administracijos direktoriaus 2003 m. rugpjūčio 18 d. įsakymo Nr. A-265 „Dėl Savivaldybės socialinio būsto fondo naudojimo komisijos sudarymo“ (2010 m. gruodžio 15 d. įsakymo Nr. A-993 redakcija kartu su pakeitimais ir papildymais, pad</w:t>
              </w:r>
              <w:r>
                <w:t xml:space="preserve">arytais 2013 m. birželio 5 d. įsakymu Nr. A-598, </w:t>
              </w:r>
              <w:r>
                <w:rPr>
                  <w:shd w:val="clear" w:color="auto" w:fill="FFFFFF"/>
                  <w:lang w:eastAsia="lt-LT"/>
                </w:rPr>
                <w:t>2016 m. balandžio 15 d. įsakymu Nr. A-343, 2021 m. sausio 13 d. įsakymu Nr. A-25</w:t>
              </w:r>
              <w:r>
                <w:t>) 2 punktu, 14 punktą</w:t>
              </w:r>
              <w:r>
                <w:rPr>
                  <w:szCs w:val="24"/>
                </w:rPr>
                <w:t xml:space="preserve"> ir jį išdėstau taip:</w:t>
              </w:r>
            </w:p>
            <w:sdt>
              <w:sdtPr>
                <w:alias w:val="citata"/>
                <w:tag w:val="part_40b54b7e05934dc0a4bb05ab4bbe4e04"/>
                <w:id w:val="548652761"/>
                <w:lock w:val="sdtLocked"/>
              </w:sdtPr>
              <w:sdtEndPr/>
              <w:sdtContent>
                <w:sdt>
                  <w:sdtPr>
                    <w:alias w:val="14 p."/>
                    <w:tag w:val="part_a0dd4d4643b64c4b8b6b3c52a4108bb0"/>
                    <w:id w:val="1148702174"/>
                    <w:lock w:val="sdtLocked"/>
                  </w:sdtPr>
                  <w:sdtEndPr/>
                  <w:sdtContent>
                    <w:p w14:paraId="5B86D907" w14:textId="72A1E6EE" w:rsidR="000B1E17" w:rsidRDefault="00C01A41">
                      <w:pPr>
                        <w:tabs>
                          <w:tab w:val="left" w:pos="567"/>
                        </w:tabs>
                        <w:ind w:firstLine="992"/>
                        <w:jc w:val="both"/>
                        <w:rPr>
                          <w:rFonts w:ascii="TimesLT" w:hAnsi="TimesLT"/>
                          <w:szCs w:val="24"/>
                        </w:rPr>
                      </w:pPr>
                      <w:r>
                        <w:rPr>
                          <w:rFonts w:ascii="TimesLT" w:hAnsi="TimesLT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0dd4d4643b64c4b8b6b3c52a4108bb0"/>
                          <w:id w:val="179640315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imesLT" w:hAnsi="TimesLT"/>
                              <w:szCs w:val="24"/>
                            </w:rPr>
                            <w:t>14</w:t>
                          </w:r>
                        </w:sdtContent>
                      </w:sdt>
                      <w:r>
                        <w:rPr>
                          <w:rFonts w:ascii="TimesLT" w:hAnsi="TimesLT"/>
                          <w:szCs w:val="24"/>
                        </w:rPr>
                        <w:t>.</w:t>
                      </w:r>
                      <w:r>
                        <w:rPr>
                          <w:rFonts w:ascii="TimesLT" w:hAnsi="TimesLT"/>
                          <w:lang w:eastAsia="lt-LT"/>
                        </w:rPr>
                        <w:t xml:space="preserve"> </w:t>
                      </w:r>
                      <w:r>
                        <w:rPr>
                          <w:rFonts w:ascii="TimesLT" w:hAnsi="TimesLT"/>
                        </w:rPr>
                        <w:t xml:space="preserve">Komisijos posėdžio eigai fiksuoti daromas garso įrašas ir rašomas posėdžio </w:t>
                      </w:r>
                      <w:r>
                        <w:rPr>
                          <w:rFonts w:ascii="TimesLT" w:hAnsi="TimesLT"/>
                        </w:rPr>
                        <w:t>protokolas</w:t>
                      </w:r>
                      <w:r>
                        <w:rPr>
                          <w:rFonts w:ascii="TimesLT" w:hAnsi="TimesLT"/>
                          <w:lang w:eastAsia="lt-LT"/>
                        </w:rPr>
                        <w:t>. Protokole nurodoma data, posėdžio dalyviai, nagrinėto klausimo esmė ir pasiūlymai. Priimant nutarimą dėl socialinio būsto skyrimo išimties tvarka, protokole turi būti nurodyti  nutarimo motyvai. Protokolui suteikiamas eilės numeris pagal bendrą</w:t>
                      </w:r>
                      <w:r>
                        <w:rPr>
                          <w:rFonts w:ascii="TimesLT" w:hAnsi="TimesLT"/>
                          <w:lang w:eastAsia="lt-LT"/>
                        </w:rPr>
                        <w:t xml:space="preserve">ją numeraciją nuo metų pradžios iki metų pabaigos. </w:t>
                      </w:r>
                      <w:r>
                        <w:rPr>
                          <w:rFonts w:ascii="TimesLT" w:hAnsi="TimesLT"/>
                          <w:szCs w:val="24"/>
                        </w:rPr>
                        <w:t>Komisijos posėdžio garso įrašai, posėdžio protokolai ir kiti dokumentai saugomi Lietuvos Respublikos dokumentų ir archyvų įstatymo ir kitų teisės aktų nustatyta tvarka iki numatytų terminų“.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5813588db5846419bd446b3a0271add"/>
            <w:id w:val="453365051"/>
            <w:lock w:val="sdtLocked"/>
          </w:sdtPr>
          <w:sdtEndPr/>
          <w:sdtContent>
            <w:p w14:paraId="5F40C5DF" w14:textId="2D1E88CE" w:rsidR="000B1E17" w:rsidRDefault="00C01A41">
              <w:pPr>
                <w:ind w:firstLine="992"/>
                <w:jc w:val="both"/>
                <w:rPr>
                  <w:rFonts w:ascii="TimesLT" w:hAnsi="TimesLT"/>
                  <w:lang w:eastAsia="lt-LT"/>
                </w:rPr>
              </w:pPr>
              <w:sdt>
                <w:sdtPr>
                  <w:alias w:val="Numeris"/>
                  <w:tag w:val="nr_35813588db5846419bd446b3a0271add"/>
                  <w:id w:val="589274459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szCs w:val="24"/>
                    </w:rPr>
                    <w:t>2</w:t>
                  </w:r>
                </w:sdtContent>
              </w:sdt>
              <w:r>
                <w:rPr>
                  <w:rFonts w:ascii="TimesLT" w:hAnsi="TimesLT"/>
                  <w:szCs w:val="24"/>
                </w:rPr>
                <w:t xml:space="preserve">. </w:t>
              </w:r>
              <w:r>
                <w:rPr>
                  <w:rFonts w:ascii="TimesLT" w:hAnsi="TimesLT"/>
                  <w:spacing w:val="44"/>
                  <w:szCs w:val="24"/>
                </w:rPr>
                <w:t>Nus</w:t>
              </w:r>
              <w:r>
                <w:rPr>
                  <w:rFonts w:ascii="TimesLT" w:hAnsi="TimesLT"/>
                  <w:spacing w:val="44"/>
                  <w:szCs w:val="24"/>
                </w:rPr>
                <w:t>tatau</w:t>
              </w:r>
              <w:r>
                <w:rPr>
                  <w:rFonts w:ascii="TimesLT" w:hAnsi="TimesLT"/>
                  <w:szCs w:val="24"/>
                </w:rPr>
                <w:t>, kad šis įsakymas įsigalioja nuo 2021 m. liepos 1 d.</w:t>
              </w:r>
            </w:p>
            <w:p w14:paraId="0E52F87C" w14:textId="77777777" w:rsidR="000B1E17" w:rsidRDefault="000B1E17">
              <w:pPr>
                <w:tabs>
                  <w:tab w:val="left" w:pos="993"/>
                  <w:tab w:val="left" w:pos="1242"/>
                </w:tabs>
                <w:spacing w:line="240" w:lineRule="atLeast"/>
                <w:jc w:val="both"/>
              </w:pPr>
            </w:p>
            <w:p w14:paraId="1C5750E7" w14:textId="772F2825" w:rsidR="000B1E17" w:rsidRDefault="00C01A41">
              <w:pPr>
                <w:tabs>
                  <w:tab w:val="left" w:pos="993"/>
                  <w:tab w:val="left" w:pos="1242"/>
                </w:tabs>
                <w:spacing w:line="240" w:lineRule="atLeast"/>
                <w:jc w:val="both"/>
              </w:pPr>
            </w:p>
          </w:sdtContent>
        </w:sdt>
        <w:sdt>
          <w:sdtPr>
            <w:alias w:val="signatura"/>
            <w:tag w:val="part_acd96318f001465bb34a3d89120a29cb"/>
            <w:id w:val="-1385399782"/>
            <w:lock w:val="sdtLocked"/>
          </w:sdtPr>
          <w:sdtEndPr/>
          <w:sdtContent>
            <w:p w14:paraId="5CC77F5D" w14:textId="3A2852F5" w:rsidR="000B1E17" w:rsidRDefault="00C01A41" w:rsidP="00C01A41">
              <w:pPr>
                <w:tabs>
                  <w:tab w:val="left" w:pos="7513"/>
                </w:tabs>
                <w:spacing w:line="240" w:lineRule="atLeast"/>
                <w:rPr>
                  <w:rFonts w:ascii="TimesLT" w:hAnsi="TimesLT"/>
                </w:rPr>
              </w:pPr>
              <w:r>
                <w:rPr>
                  <w:rFonts w:ascii="TimesLT" w:hAnsi="TimesLT"/>
                </w:rPr>
                <w:t>Administracijos direktorius</w:t>
              </w:r>
              <w:r>
                <w:rPr>
                  <w:rFonts w:ascii="TimesLT" w:hAnsi="TimesLT"/>
                </w:rPr>
                <w:tab/>
              </w:r>
              <w:bookmarkStart w:id="0" w:name="_GoBack"/>
              <w:bookmarkEnd w:id="0"/>
              <w:r>
                <w:rPr>
                  <w:rFonts w:ascii="TimesLT" w:hAnsi="TimesLT"/>
                </w:rPr>
                <w:t xml:space="preserve">Tomas </w:t>
              </w:r>
              <w:proofErr w:type="spellStart"/>
              <w:r>
                <w:rPr>
                  <w:rFonts w:ascii="TimesLT" w:hAnsi="TimesLT"/>
                </w:rPr>
                <w:t>Armonavičius</w:t>
              </w:r>
              <w:proofErr w:type="spellEnd"/>
            </w:p>
            <w:p w14:paraId="72468EFB" w14:textId="77777777" w:rsidR="000B1E17" w:rsidRDefault="00C01A41"/>
          </w:sdtContent>
        </w:sdt>
      </w:sdtContent>
    </w:sdt>
    <w:sectPr w:rsidR="000B1E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16B1E5" w14:textId="77777777" w:rsidR="000B1E17" w:rsidRDefault="00C01A41">
      <w:pPr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 w14:paraId="0B00626B" w14:textId="77777777" w:rsidR="000B1E17" w:rsidRDefault="00C01A41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5B44C3" w14:textId="77777777" w:rsidR="000B1E17" w:rsidRDefault="000B1E17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4D0A05" w14:textId="77777777" w:rsidR="000B1E17" w:rsidRDefault="000B1E17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AD3AE5" w14:textId="77777777" w:rsidR="000B1E17" w:rsidRDefault="000B1E17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FA01C7" w14:textId="77777777" w:rsidR="000B1E17" w:rsidRDefault="00C01A41">
      <w:pPr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 w14:paraId="5F2E5C8B" w14:textId="77777777" w:rsidR="000B1E17" w:rsidRDefault="00C01A41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DA7D5F" w14:textId="77777777" w:rsidR="000B1E17" w:rsidRDefault="000B1E17">
    <w:pPr>
      <w:tabs>
        <w:tab w:val="center" w:pos="4153"/>
        <w:tab w:val="right" w:pos="8306"/>
      </w:tabs>
      <w:rPr>
        <w:rFonts w:ascii="TimesLT" w:hAnsi="Times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21DD05" w14:textId="77777777" w:rsidR="000B1E17" w:rsidRDefault="00C01A41">
    <w:pPr>
      <w:tabs>
        <w:tab w:val="center" w:pos="4153"/>
        <w:tab w:val="right" w:pos="8306"/>
      </w:tabs>
      <w:jc w:val="center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>PAGE   \* MERGEFORMAT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A28E50D" w14:textId="77777777" w:rsidR="000B1E17" w:rsidRDefault="000B1E17">
    <w:pPr>
      <w:tabs>
        <w:tab w:val="center" w:pos="4153"/>
        <w:tab w:val="right" w:pos="8306"/>
      </w:tabs>
      <w:jc w:val="center"/>
      <w:rPr>
        <w:rFonts w:ascii="TimesLT" w:hAnsi="Times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4A091F" w14:textId="77777777" w:rsidR="000B1E17" w:rsidRDefault="000B1E17">
    <w:pPr>
      <w:tabs>
        <w:tab w:val="center" w:pos="4153"/>
        <w:tab w:val="right" w:pos="8306"/>
      </w:tabs>
      <w:rPr>
        <w:rFonts w:ascii="TimesLT" w:hAnsi="Times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1247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223"/>
    <w:rsid w:val="000B1E17"/>
    <w:rsid w:val="00377223"/>
    <w:rsid w:val="00C01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EB1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54b900a725c4aa3a8d7a0da7178b17e" PartId="c6973bbe9c3d48af85717b656bc0b47b">
    <Part Type="preambule" DocPartId="d8b61f91c7fe4c138410ee15226c6285" PartId="f0e5cafde1c14366a21dd074dce5dc36"/>
    <Part Type="punktas" Nr="1" Abbr="1 p." DocPartId="623af75f7d4f433eb90f63559bb8af8d" PartId="86161445f45a4310a1eeba1d81f3cade">
      <Part Type="citata" DocPartId="d2b36eb467ca46e7a8b0650927f1f7b6" PartId="40b54b7e05934dc0a4bb05ab4bbe4e04">
        <Part Type="punktas" Nr="14" Abbr="14 p." DocPartId="d46b3e2b517d460183b5cef8412f7110" PartId="a0dd4d4643b64c4b8b6b3c52a4108bb0"/>
      </Part>
    </Part>
    <Part Type="punktas" Nr="2" Abbr="2 p." DocPartId="3e4a597f673f4ae586423ecee3e43bb0" PartId="35813588db5846419bd446b3a0271add"/>
    <Part Type="signatura" DocPartId="2db12a0cc1c44a97858337dce7dbb2f5" PartId="acd96318f001465bb34a3d89120a29c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68C31-6099-4297-8F3F-761E5B81F17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ECB055F-22C5-4776-8A77-297ADEAED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1044</Words>
  <Characters>596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sav</Company>
  <LinksUpToDate>false</LinksUpToDate>
  <CharactersWithSpaces>1637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</dc:creator>
  <cp:lastModifiedBy>JUOSPONIENĖ Karolina</cp:lastModifiedBy>
  <cp:revision>3</cp:revision>
  <cp:lastPrinted>2016-02-29T10:14:00Z</cp:lastPrinted>
  <dcterms:created xsi:type="dcterms:W3CDTF">2021-07-01T08:40:00Z</dcterms:created>
  <dcterms:modified xsi:type="dcterms:W3CDTF">2021-07-01T08:57:00Z</dcterms:modified>
</cp:coreProperties>
</file>