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b71f466b0314e54804b9afc47447bcf"/>
        <w:id w:val="-509524031"/>
        <w:lock w:val="sdtLocked"/>
      </w:sdtPr>
      <w:sdtEndPr/>
      <w:sdtContent>
        <w:p w14:paraId="2D6E9A52" w14:textId="55D5E050" w:rsidR="00B95433" w:rsidRDefault="00B95433">
          <w:pPr>
            <w:jc w:val="center"/>
            <w:rPr>
              <w:lang w:eastAsia="lt-LT"/>
            </w:rPr>
          </w:pPr>
        </w:p>
        <w:p w14:paraId="2D6E9A53" w14:textId="77777777" w:rsidR="00B95433" w:rsidRDefault="009A561E">
          <w:pPr>
            <w:jc w:val="center"/>
            <w:rPr>
              <w:lang w:eastAsia="lt-LT"/>
            </w:rPr>
          </w:pPr>
          <w:r>
            <w:rPr>
              <w:noProof/>
              <w:lang w:eastAsia="lt-LT"/>
            </w:rPr>
            <w:drawing>
              <wp:inline distT="0" distB="0" distL="0" distR="0" wp14:anchorId="2D6E9A6C" wp14:editId="2D6E9A6D">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2D6E9A54" w14:textId="77777777" w:rsidR="00B95433" w:rsidRDefault="00B95433">
          <w:pPr>
            <w:rPr>
              <w:sz w:val="10"/>
              <w:szCs w:val="10"/>
            </w:rPr>
          </w:pPr>
        </w:p>
        <w:p w14:paraId="2D6E9A55" w14:textId="77777777" w:rsidR="00B95433" w:rsidRDefault="009A561E">
          <w:pPr>
            <w:keepNext/>
            <w:jc w:val="center"/>
            <w:rPr>
              <w:rFonts w:ascii="Arial" w:hAnsi="Arial" w:cs="Arial"/>
              <w:caps/>
              <w:sz w:val="36"/>
              <w:lang w:eastAsia="lt-LT"/>
            </w:rPr>
          </w:pPr>
          <w:r>
            <w:rPr>
              <w:rFonts w:ascii="Arial" w:hAnsi="Arial" w:cs="Arial"/>
              <w:caps/>
              <w:sz w:val="36"/>
              <w:lang w:eastAsia="lt-LT"/>
            </w:rPr>
            <w:t>Lietuvos Respublikos Vyriausybė</w:t>
          </w:r>
        </w:p>
        <w:p w14:paraId="2D6E9A56" w14:textId="77777777" w:rsidR="00B95433" w:rsidRDefault="00B95433">
          <w:pPr>
            <w:jc w:val="center"/>
            <w:rPr>
              <w:caps/>
              <w:lang w:eastAsia="lt-LT"/>
            </w:rPr>
          </w:pPr>
        </w:p>
        <w:p w14:paraId="2D6E9A57" w14:textId="77777777" w:rsidR="00B95433" w:rsidRDefault="009A561E">
          <w:pPr>
            <w:jc w:val="center"/>
            <w:rPr>
              <w:b/>
              <w:caps/>
              <w:lang w:eastAsia="lt-LT"/>
            </w:rPr>
          </w:pPr>
          <w:r>
            <w:rPr>
              <w:b/>
              <w:caps/>
              <w:lang w:eastAsia="lt-LT"/>
            </w:rPr>
            <w:t>nutarimas</w:t>
          </w:r>
        </w:p>
        <w:p w14:paraId="2D6E9A58" w14:textId="77777777" w:rsidR="00B95433" w:rsidRDefault="009A561E">
          <w:pPr>
            <w:tabs>
              <w:tab w:val="left" w:pos="6804"/>
            </w:tabs>
            <w:jc w:val="center"/>
            <w:rPr>
              <w:b/>
              <w:caps/>
              <w:lang w:eastAsia="lt-LT"/>
            </w:rPr>
          </w:pPr>
          <w:r>
            <w:rPr>
              <w:b/>
              <w:caps/>
              <w:lang w:eastAsia="lt-LT"/>
            </w:rPr>
            <w:t xml:space="preserve">Dėl </w:t>
          </w:r>
          <w:r>
            <w:rPr>
              <w:b/>
              <w:lang w:eastAsia="lt-LT"/>
            </w:rPr>
            <w:t xml:space="preserve">LIETUVOS RESPUBLIKOS VYRIAUSYBĖS </w:t>
          </w:r>
          <w:smartTag w:uri="urn:schemas-microsoft-com:office:smarttags" w:element="metricconverter">
            <w:smartTagPr>
              <w:attr w:name="ProductID" w:val="2004 M"/>
            </w:smartTagPr>
            <w:r>
              <w:rPr>
                <w:b/>
                <w:lang w:eastAsia="lt-LT"/>
              </w:rPr>
              <w:t>2004 M</w:t>
            </w:r>
          </w:smartTag>
          <w:r>
            <w:rPr>
              <w:b/>
              <w:lang w:eastAsia="lt-LT"/>
            </w:rPr>
            <w:t>. BIRŽELIO 28 D. NUTARIMO NR. 801 „DĖL IŠMOKŲ VAIKAMS SKYRIMO IR MOKĖJIMO NUOSTATŲ PATVIRTINIMO“ PAKEITIMO</w:t>
          </w:r>
        </w:p>
        <w:p w14:paraId="2D6E9A59" w14:textId="77777777" w:rsidR="00B95433" w:rsidRDefault="00B95433">
          <w:pPr>
            <w:tabs>
              <w:tab w:val="left" w:pos="6804"/>
            </w:tabs>
            <w:rPr>
              <w:lang w:eastAsia="lt-LT"/>
            </w:rPr>
          </w:pPr>
        </w:p>
        <w:p w14:paraId="2D6E9A5A" w14:textId="0A3CB2AB" w:rsidR="00B95433" w:rsidRDefault="009A561E">
          <w:pPr>
            <w:tabs>
              <w:tab w:val="left" w:pos="6804"/>
            </w:tabs>
            <w:jc w:val="center"/>
            <w:rPr>
              <w:color w:val="000000"/>
              <w:lang w:eastAsia="ar-SA"/>
            </w:rPr>
          </w:pPr>
          <w:r>
            <w:rPr>
              <w:color w:val="000000"/>
              <w:lang w:eastAsia="lt-LT"/>
            </w:rPr>
            <w:t>2014 m. liepos 30 d.</w:t>
          </w:r>
          <w:r>
            <w:rPr>
              <w:color w:val="000000"/>
              <w:lang w:eastAsia="ar-SA"/>
            </w:rPr>
            <w:t xml:space="preserve"> Nr. </w:t>
          </w:r>
          <w:r>
            <w:rPr>
              <w:color w:val="000000"/>
              <w:lang w:eastAsia="lt-LT"/>
            </w:rPr>
            <w:t>753</w:t>
          </w:r>
          <w:r>
            <w:rPr>
              <w:color w:val="000000"/>
              <w:lang w:eastAsia="ar-SA"/>
            </w:rPr>
            <w:br/>
            <w:t>Vilnius</w:t>
          </w:r>
        </w:p>
        <w:p w14:paraId="2D6E9A5B" w14:textId="77777777" w:rsidR="00B95433" w:rsidRDefault="00B95433">
          <w:pPr>
            <w:tabs>
              <w:tab w:val="left" w:pos="6237"/>
            </w:tabs>
            <w:jc w:val="center"/>
            <w:rPr>
              <w:color w:val="000000"/>
              <w:lang w:eastAsia="lt-LT"/>
            </w:rPr>
          </w:pPr>
        </w:p>
        <w:p w14:paraId="3570AAA6" w14:textId="77777777" w:rsidR="00BE53B6" w:rsidRDefault="00BE53B6">
          <w:pPr>
            <w:tabs>
              <w:tab w:val="left" w:pos="6237"/>
            </w:tabs>
            <w:jc w:val="center"/>
            <w:rPr>
              <w:color w:val="000000"/>
              <w:lang w:eastAsia="lt-LT"/>
            </w:rPr>
          </w:pPr>
        </w:p>
        <w:sdt>
          <w:sdtPr>
            <w:alias w:val="preambule"/>
            <w:tag w:val="part_f7f03fd06ad44f96b34f86a026066c17"/>
            <w:id w:val="-1260674089"/>
            <w:lock w:val="sdtLocked"/>
          </w:sdtPr>
          <w:sdtEndPr/>
          <w:sdtContent>
            <w:p w14:paraId="2D6E9A5C" w14:textId="77777777" w:rsidR="00B95433" w:rsidRDefault="009A561E">
              <w:pPr>
                <w:tabs>
                  <w:tab w:val="left" w:pos="6237"/>
                </w:tabs>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pastraipa"/>
            <w:tag w:val="part_d45444ce00bb46479dfeb0fdacd656f1"/>
            <w:id w:val="-575198313"/>
            <w:lock w:val="sdtLocked"/>
          </w:sdtPr>
          <w:sdtEndPr/>
          <w:sdtContent>
            <w:p w14:paraId="2D6E9A5D" w14:textId="77777777" w:rsidR="00B95433" w:rsidRDefault="009A561E">
              <w:pPr>
                <w:spacing w:line="360" w:lineRule="atLeast"/>
                <w:ind w:firstLine="720"/>
                <w:jc w:val="both"/>
                <w:rPr>
                  <w:szCs w:val="24"/>
                  <w:lang w:eastAsia="lt-LT"/>
                </w:rPr>
              </w:pPr>
              <w:r>
                <w:rPr>
                  <w:szCs w:val="24"/>
                  <w:lang w:eastAsia="lt-LT"/>
                </w:rPr>
                <w:t xml:space="preserve">Pakeisti Išmokų vaikams skyrimo ir mokėjimo nuostatus, patvirtintus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birželio 28 d. nutarimu Nr. 801 „Dėl Išmokų vaikams skyrimo ir mokėjimo nuostatų patvirtinimo“:</w:t>
              </w:r>
            </w:p>
          </w:sdtContent>
        </w:sdt>
        <w:sdt>
          <w:sdtPr>
            <w:alias w:val="1 p."/>
            <w:tag w:val="part_3f57f61ef06345aeb2c25596a2af3699"/>
            <w:id w:val="-1485393982"/>
            <w:lock w:val="sdtLocked"/>
          </w:sdtPr>
          <w:sdtEndPr/>
          <w:sdtContent>
            <w:p w14:paraId="2D6E9A5E" w14:textId="77777777" w:rsidR="00B95433" w:rsidRDefault="006758D8">
              <w:pPr>
                <w:spacing w:line="360" w:lineRule="atLeast"/>
                <w:ind w:firstLine="720"/>
                <w:jc w:val="both"/>
                <w:rPr>
                  <w:szCs w:val="24"/>
                  <w:lang w:eastAsia="lt-LT"/>
                </w:rPr>
              </w:pPr>
              <w:sdt>
                <w:sdtPr>
                  <w:alias w:val="Numeris"/>
                  <w:tag w:val="nr_3f57f61ef06345aeb2c25596a2af3699"/>
                  <w:id w:val="-1931342256"/>
                  <w:lock w:val="sdtLocked"/>
                </w:sdtPr>
                <w:sdtEndPr/>
                <w:sdtContent>
                  <w:r w:rsidR="009A561E">
                    <w:rPr>
                      <w:szCs w:val="24"/>
                      <w:lang w:eastAsia="lt-LT"/>
                    </w:rPr>
                    <w:t>1</w:t>
                  </w:r>
                </w:sdtContent>
              </w:sdt>
              <w:r w:rsidR="009A561E">
                <w:rPr>
                  <w:szCs w:val="24"/>
                  <w:lang w:eastAsia="lt-LT"/>
                </w:rPr>
                <w:t>. Pakeisti 13 punktą ir jį išdėstyti taip:</w:t>
              </w:r>
            </w:p>
            <w:sdt>
              <w:sdtPr>
                <w:alias w:val="citata"/>
                <w:tag w:val="part_48c315ea87e540d58fd7a84840230ada"/>
                <w:id w:val="2046248114"/>
                <w:lock w:val="sdtLocked"/>
              </w:sdtPr>
              <w:sdtEndPr/>
              <w:sdtContent>
                <w:sdt>
                  <w:sdtPr>
                    <w:alias w:val="13 p."/>
                    <w:tag w:val="part_bd90caf846804a05af01373a23af02ef"/>
                    <w:id w:val="1627592120"/>
                    <w:lock w:val="sdtLocked"/>
                  </w:sdtPr>
                  <w:sdtEndPr/>
                  <w:sdtContent>
                    <w:p w14:paraId="2D6E9A5F" w14:textId="77777777" w:rsidR="00B95433" w:rsidRDefault="009A561E">
                      <w:pPr>
                        <w:spacing w:line="360" w:lineRule="atLeast"/>
                        <w:ind w:firstLine="720"/>
                        <w:jc w:val="both"/>
                        <w:rPr>
                          <w:szCs w:val="24"/>
                          <w:lang w:eastAsia="lt-LT"/>
                        </w:rPr>
                      </w:pPr>
                      <w:r>
                        <w:rPr>
                          <w:szCs w:val="24"/>
                          <w:lang w:eastAsia="lt-LT"/>
                        </w:rPr>
                        <w:t>„</w:t>
                      </w:r>
                      <w:sdt>
                        <w:sdtPr>
                          <w:alias w:val="Numeris"/>
                          <w:tag w:val="nr_bd90caf846804a05af01373a23af02ef"/>
                          <w:id w:val="1873957711"/>
                          <w:lock w:val="sdtLocked"/>
                        </w:sdtPr>
                        <w:sdtEnd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p>
                  </w:sdtContent>
                </w:sdt>
              </w:sdtContent>
            </w:sdt>
          </w:sdtContent>
        </w:sdt>
        <w:sdt>
          <w:sdtPr>
            <w:alias w:val="2 p."/>
            <w:tag w:val="part_023219c5537f49bcbeee6029b1cdf6ea"/>
            <w:id w:val="-215808371"/>
            <w:lock w:val="sdtLocked"/>
          </w:sdtPr>
          <w:sdtEndPr/>
          <w:sdtContent>
            <w:p w14:paraId="2D6E9A60" w14:textId="77777777" w:rsidR="00B95433" w:rsidRDefault="006758D8">
              <w:pPr>
                <w:spacing w:line="360" w:lineRule="atLeast"/>
                <w:ind w:firstLine="720"/>
                <w:jc w:val="both"/>
                <w:rPr>
                  <w:szCs w:val="24"/>
                  <w:lang w:eastAsia="lt-LT"/>
                </w:rPr>
              </w:pPr>
              <w:sdt>
                <w:sdtPr>
                  <w:alias w:val="Numeris"/>
                  <w:tag w:val="nr_023219c5537f49bcbeee6029b1cdf6ea"/>
                  <w:id w:val="-37361349"/>
                  <w:lock w:val="sdtLocked"/>
                </w:sdtPr>
                <w:sdtEndPr/>
                <w:sdtContent>
                  <w:r w:rsidR="009A561E">
                    <w:rPr>
                      <w:szCs w:val="24"/>
                      <w:lang w:eastAsia="lt-LT"/>
                    </w:rPr>
                    <w:t>2</w:t>
                  </w:r>
                </w:sdtContent>
              </w:sdt>
              <w:r w:rsidR="009A561E">
                <w:rPr>
                  <w:szCs w:val="24"/>
                  <w:lang w:eastAsia="lt-LT"/>
                </w:rPr>
                <w:t>. Pakeisti 25 punktą ir jį išdėstyti taip:</w:t>
              </w:r>
            </w:p>
            <w:sdt>
              <w:sdtPr>
                <w:alias w:val="citata"/>
                <w:tag w:val="part_8aa3977ea319409a81d867da28fa38ab"/>
                <w:id w:val="-522718909"/>
                <w:lock w:val="sdtLocked"/>
              </w:sdtPr>
              <w:sdtEndPr/>
              <w:sdtContent>
                <w:sdt>
                  <w:sdtPr>
                    <w:alias w:val="25 p."/>
                    <w:tag w:val="part_26fbbcdb998345e082765ed02122f48f"/>
                    <w:id w:val="-1547208678"/>
                    <w:lock w:val="sdtLocked"/>
                  </w:sdtPr>
                  <w:sdtEndPr/>
                  <w:sdtContent>
                    <w:p w14:paraId="2D6E9A61" w14:textId="77777777" w:rsidR="00B95433" w:rsidRDefault="009A561E">
                      <w:pPr>
                        <w:spacing w:line="360" w:lineRule="atLeast"/>
                        <w:ind w:firstLine="720"/>
                        <w:jc w:val="both"/>
                        <w:rPr>
                          <w:szCs w:val="24"/>
                          <w:lang w:eastAsia="lt-LT"/>
                        </w:rPr>
                      </w:pPr>
                      <w:r>
                        <w:rPr>
                          <w:bCs/>
                          <w:szCs w:val="24"/>
                          <w:lang w:eastAsia="lt-LT"/>
                        </w:rPr>
                        <w:t>„</w:t>
                      </w:r>
                      <w:sdt>
                        <w:sdtPr>
                          <w:alias w:val="Numeris"/>
                          <w:tag w:val="nr_26fbbcdb998345e082765ed02122f48f"/>
                          <w:id w:val="-653529742"/>
                          <w:lock w:val="sdtLocked"/>
                        </w:sdtPr>
                        <w:sdtEndPr/>
                        <w:sdtContent>
                          <w:r>
                            <w:rPr>
                              <w:bCs/>
                              <w:szCs w:val="24"/>
                              <w:lang w:eastAsia="lt-LT"/>
                            </w:rPr>
                            <w:t>25</w:t>
                          </w:r>
                        </w:sdtContent>
                      </w:sdt>
                      <w:r>
                        <w:rPr>
                          <w:bCs/>
                          <w:szCs w:val="24"/>
                          <w:lang w:eastAsia="lt-LT"/>
                        </w:rPr>
                        <w:t xml:space="preserve">. </w:t>
                      </w:r>
                      <w:r>
                        <w:rPr>
                          <w:szCs w:val="24"/>
                          <w:lang w:eastAsia="lt-LT"/>
                        </w:rPr>
                        <w:t>Vienkartinės išmokos vaikui, vienkartinės išmokos įsikurti ir vienkartinės išmokos nėščiai moteriai dydis apskaičiuojamas pagal teisės į išmoką atsiradimo dieną galiojančius išmokos ir bazinės socialinės išmokos dydžius. Išmokos vaikui, išmokos privalomosios pradinės karo tarnybos kario vaikui, globos (rūpybos) išmokos ir globos (rūpybos) išmokos tikslinio priedo dydis apskaičiuojamas pagal tą mėnesį, už kurį išmoka mokama,</w:t>
                      </w:r>
                      <w:r>
                        <w:rPr>
                          <w:b/>
                          <w:bCs/>
                          <w:szCs w:val="24"/>
                          <w:lang w:eastAsia="lt-LT"/>
                        </w:rPr>
                        <w:t xml:space="preserve"> </w:t>
                      </w:r>
                      <w:r>
                        <w:rPr>
                          <w:szCs w:val="24"/>
                          <w:lang w:eastAsia="lt-LT"/>
                        </w:rPr>
                        <w:t>galiojančius išmokos ir bazinės socialinės išmokos dydžius</w:t>
                      </w:r>
                      <w:r>
                        <w:rPr>
                          <w:bCs/>
                          <w:szCs w:val="24"/>
                          <w:lang w:eastAsia="lt-LT"/>
                        </w:rPr>
                        <w:t>.“</w:t>
                      </w:r>
                    </w:p>
                  </w:sdtContent>
                </w:sdt>
              </w:sdtContent>
            </w:sdt>
          </w:sdtContent>
        </w:sdt>
        <w:sdt>
          <w:sdtPr>
            <w:alias w:val="3 p."/>
            <w:tag w:val="part_b52a69eebf7f4deda2c204a456e8e9fc"/>
            <w:id w:val="-354577218"/>
            <w:lock w:val="sdtLocked"/>
          </w:sdtPr>
          <w:sdtEndPr/>
          <w:sdtContent>
            <w:p w14:paraId="2D6E9A62" w14:textId="77777777" w:rsidR="00B95433" w:rsidRDefault="006758D8">
              <w:pPr>
                <w:spacing w:line="360" w:lineRule="atLeast"/>
                <w:ind w:firstLine="720"/>
                <w:jc w:val="both"/>
                <w:rPr>
                  <w:szCs w:val="24"/>
                  <w:lang w:eastAsia="lt-LT"/>
                </w:rPr>
              </w:pPr>
              <w:sdt>
                <w:sdtPr>
                  <w:alias w:val="Numeris"/>
                  <w:tag w:val="nr_b52a69eebf7f4deda2c204a456e8e9fc"/>
                  <w:id w:val="-1730526286"/>
                  <w:lock w:val="sdtLocked"/>
                </w:sdtPr>
                <w:sdtEndPr/>
                <w:sdtContent>
                  <w:r w:rsidR="009A561E">
                    <w:rPr>
                      <w:szCs w:val="24"/>
                      <w:lang w:eastAsia="lt-LT"/>
                    </w:rPr>
                    <w:t>3</w:t>
                  </w:r>
                </w:sdtContent>
              </w:sdt>
              <w:r w:rsidR="009A561E">
                <w:rPr>
                  <w:szCs w:val="24"/>
                  <w:lang w:eastAsia="lt-LT"/>
                </w:rPr>
                <w:t>. Pakeisti 31 punktą ir jį išdėstyti taip:</w:t>
              </w:r>
            </w:p>
            <w:sdt>
              <w:sdtPr>
                <w:alias w:val="citata"/>
                <w:tag w:val="part_7263becf8cff4fd08e5496c104803d52"/>
                <w:id w:val="-1824957419"/>
                <w:lock w:val="sdtLocked"/>
              </w:sdtPr>
              <w:sdtEndPr/>
              <w:sdtContent>
                <w:sdt>
                  <w:sdtPr>
                    <w:alias w:val="31 p."/>
                    <w:tag w:val="part_042f6b0f3fe44f348031c429c8cfcd3b"/>
                    <w:id w:val="-629395757"/>
                    <w:lock w:val="sdtLocked"/>
                  </w:sdtPr>
                  <w:sdtEndPr/>
                  <w:sdtContent>
                    <w:p w14:paraId="2D6E9A63" w14:textId="77777777" w:rsidR="00B95433" w:rsidRDefault="009A561E">
                      <w:pPr>
                        <w:spacing w:line="360" w:lineRule="atLeast"/>
                        <w:ind w:firstLine="720"/>
                        <w:jc w:val="both"/>
                        <w:rPr>
                          <w:bCs/>
                          <w:szCs w:val="24"/>
                          <w:lang w:eastAsia="lt-LT"/>
                        </w:rPr>
                      </w:pPr>
                      <w:r>
                        <w:rPr>
                          <w:bCs/>
                          <w:szCs w:val="24"/>
                          <w:lang w:eastAsia="lt-LT"/>
                        </w:rPr>
                        <w:t>„</w:t>
                      </w:r>
                      <w:sdt>
                        <w:sdtPr>
                          <w:alias w:val="Numeris"/>
                          <w:tag w:val="nr_042f6b0f3fe44f348031c429c8cfcd3b"/>
                          <w:id w:val="1334419398"/>
                          <w:lock w:val="sdtLocked"/>
                        </w:sdtPr>
                        <w:sdtEnd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rPr>
                          <w:bCs/>
                          <w:szCs w:val="24"/>
                          <w:lang w:eastAsia="lt-LT"/>
                        </w:rPr>
                        <w:t>“</w:t>
                      </w:r>
                    </w:p>
                  </w:sdtContent>
                </w:sdt>
              </w:sdtContent>
            </w:sdt>
          </w:sdtContent>
        </w:sdt>
        <w:sdt>
          <w:sdtPr>
            <w:alias w:val="4 p."/>
            <w:tag w:val="part_ada7934ddeca4d838d6981fdb3c90afc"/>
            <w:id w:val="-2058234056"/>
            <w:lock w:val="sdtLocked"/>
          </w:sdtPr>
          <w:sdtEndPr/>
          <w:sdtContent>
            <w:p w14:paraId="2D6E9A64" w14:textId="77777777" w:rsidR="00B95433" w:rsidRDefault="006758D8">
              <w:pPr>
                <w:spacing w:line="360" w:lineRule="atLeast"/>
                <w:ind w:firstLine="720"/>
                <w:jc w:val="both"/>
                <w:rPr>
                  <w:bCs/>
                  <w:szCs w:val="24"/>
                  <w:lang w:eastAsia="lt-LT"/>
                </w:rPr>
              </w:pPr>
              <w:sdt>
                <w:sdtPr>
                  <w:alias w:val="Numeris"/>
                  <w:tag w:val="nr_ada7934ddeca4d838d6981fdb3c90afc"/>
                  <w:id w:val="-1515066315"/>
                  <w:lock w:val="sdtLocked"/>
                </w:sdtPr>
                <w:sdtEndPr/>
                <w:sdtContent>
                  <w:r w:rsidR="009A561E">
                    <w:rPr>
                      <w:bCs/>
                      <w:szCs w:val="24"/>
                      <w:lang w:eastAsia="lt-LT"/>
                    </w:rPr>
                    <w:t>4</w:t>
                  </w:r>
                </w:sdtContent>
              </w:sdt>
              <w:r w:rsidR="009A561E">
                <w:rPr>
                  <w:bCs/>
                  <w:szCs w:val="24"/>
                  <w:lang w:eastAsia="lt-LT"/>
                </w:rPr>
                <w:t>. Pakeisti 34 punktą ir jį išdėstyti taip:</w:t>
              </w:r>
            </w:p>
            <w:sdt>
              <w:sdtPr>
                <w:alias w:val="citata"/>
                <w:tag w:val="part_3e04c89858224d10a9314009440842cc"/>
                <w:id w:val="635530927"/>
                <w:lock w:val="sdtLocked"/>
              </w:sdtPr>
              <w:sdtEndPr/>
              <w:sdtContent>
                <w:sdt>
                  <w:sdtPr>
                    <w:alias w:val="34 p."/>
                    <w:tag w:val="part_6fbb0f1c102e4fdc92140a3ef3c513c6"/>
                    <w:id w:val="119658117"/>
                    <w:lock w:val="sdtLocked"/>
                  </w:sdtPr>
                  <w:sdtEndPr/>
                  <w:sdtContent>
                    <w:p w14:paraId="2D6E9A66" w14:textId="234CAEEB" w:rsidR="00B95433" w:rsidRDefault="009A561E" w:rsidP="006758D8">
                      <w:pPr>
                        <w:spacing w:line="360" w:lineRule="atLeast"/>
                        <w:ind w:firstLine="720"/>
                        <w:jc w:val="both"/>
                        <w:rPr>
                          <w:color w:val="000000"/>
                          <w:lang w:eastAsia="lt-LT"/>
                        </w:rPr>
                      </w:pPr>
                      <w:r>
                        <w:rPr>
                          <w:bCs/>
                          <w:szCs w:val="24"/>
                          <w:lang w:eastAsia="lt-LT"/>
                        </w:rPr>
                        <w:t>„</w:t>
                      </w:r>
                      <w:sdt>
                        <w:sdtPr>
                          <w:alias w:val="Numeris"/>
                          <w:tag w:val="nr_6fbb0f1c102e4fdc92140a3ef3c513c6"/>
                          <w:id w:val="414438704"/>
                          <w:lock w:val="sdtLocked"/>
                        </w:sdtPr>
                        <w:sdtEndPr/>
                        <w:sdtContent>
                          <w:r>
                            <w:rPr>
                              <w:bCs/>
                              <w:szCs w:val="24"/>
                              <w:lang w:eastAsia="lt-LT"/>
                            </w:rPr>
                            <w:t>34</w:t>
                          </w:r>
                        </w:sdtContent>
                      </w:sdt>
                      <w:r>
                        <w:rPr>
                          <w:bCs/>
                          <w:szCs w:val="24"/>
                          <w:lang w:eastAsia="lt-LT"/>
                        </w:rPr>
                        <w:t xml:space="preserve">. </w:t>
                      </w:r>
                      <w:r>
                        <w:rPr>
                          <w:szCs w:val="24"/>
                          <w:lang w:eastAsia="lt-LT"/>
                        </w:rPr>
                        <w:t>Išmoka vaikui, išmoka privalomosios pradinės karo tarnybos kario vaikui ir globos (rūpybos) išmoka,</w:t>
                      </w:r>
                      <w:r>
                        <w:rPr>
                          <w:b/>
                          <w:bCs/>
                          <w:szCs w:val="24"/>
                          <w:lang w:eastAsia="lt-LT"/>
                        </w:rPr>
                        <w:t xml:space="preserve"> </w:t>
                      </w:r>
                      <w:r>
                        <w:rPr>
                          <w:szCs w:val="24"/>
                          <w:lang w:eastAsia="lt-LT"/>
                        </w:rPr>
                        <w:t>globos (rūpybos) išmokos tikslinis priedas skiriami ir mokami nuo teisės gauti išmoką atsiradimo dienos, tačiau ne daugiau kaip už 12 praėjusių mėnesių nuo visų dokumentų, būtinų išmokai skirti, pateikimo savivaldybės administracijai dienos.</w:t>
                      </w:r>
                      <w:r>
                        <w:rPr>
                          <w:bCs/>
                          <w:szCs w:val="24"/>
                          <w:lang w:eastAsia="lt-LT"/>
                        </w:rPr>
                        <w:t>“</w:t>
                      </w:r>
                    </w:p>
                  </w:sdtContent>
                </w:sdt>
              </w:sdtContent>
            </w:sdt>
          </w:sdtContent>
        </w:sdt>
        <w:sdt>
          <w:sdtPr>
            <w:alias w:val="signatura"/>
            <w:tag w:val="part_b3e266f7fe33479a88501a0034e2a5bd"/>
            <w:id w:val="-669723178"/>
            <w:lock w:val="sdtLocked"/>
          </w:sdtPr>
          <w:sdtEndPr/>
          <w:sdtContent>
            <w:p w14:paraId="366E5907" w14:textId="77777777" w:rsidR="006758D8" w:rsidRDefault="006758D8">
              <w:pPr>
                <w:tabs>
                  <w:tab w:val="center" w:pos="-7800"/>
                  <w:tab w:val="left" w:pos="6237"/>
                  <w:tab w:val="right" w:pos="8306"/>
                </w:tabs>
              </w:pPr>
            </w:p>
            <w:p w14:paraId="1C205F34" w14:textId="77777777" w:rsidR="006758D8" w:rsidRDefault="006758D8">
              <w:pPr>
                <w:tabs>
                  <w:tab w:val="center" w:pos="-7800"/>
                  <w:tab w:val="left" w:pos="6237"/>
                  <w:tab w:val="right" w:pos="8306"/>
                </w:tabs>
              </w:pPr>
            </w:p>
            <w:p w14:paraId="20F12064" w14:textId="77777777" w:rsidR="006758D8" w:rsidRDefault="006758D8">
              <w:pPr>
                <w:tabs>
                  <w:tab w:val="center" w:pos="-7800"/>
                  <w:tab w:val="left" w:pos="6237"/>
                  <w:tab w:val="right" w:pos="8306"/>
                </w:tabs>
              </w:pPr>
            </w:p>
            <w:p w14:paraId="2D6E9A67" w14:textId="425A4546" w:rsidR="00B95433" w:rsidRDefault="009A561E">
              <w:pPr>
                <w:tabs>
                  <w:tab w:val="center" w:pos="-7800"/>
                  <w:tab w:val="left" w:pos="6237"/>
                  <w:tab w:val="right" w:pos="8306"/>
                </w:tabs>
                <w:rPr>
                  <w:lang w:eastAsia="lt-LT"/>
                </w:rPr>
              </w:pPr>
              <w:r>
                <w:rPr>
                  <w:lang w:eastAsia="lt-LT"/>
                </w:rPr>
                <w:t>Finansų ministras,</w:t>
              </w:r>
            </w:p>
            <w:p w14:paraId="2D6E9A68" w14:textId="77777777" w:rsidR="00B95433" w:rsidRDefault="009A561E">
              <w:pPr>
                <w:tabs>
                  <w:tab w:val="center" w:pos="-7800"/>
                  <w:tab w:val="left" w:pos="6237"/>
                  <w:tab w:val="right" w:pos="8306"/>
                </w:tabs>
                <w:rPr>
                  <w:lang w:eastAsia="lt-LT"/>
                </w:rPr>
              </w:pPr>
              <w:r>
                <w:rPr>
                  <w:lang w:eastAsia="lt-LT"/>
                </w:rPr>
                <w:lastRenderedPageBreak/>
                <w:t>pavaduojantis Ministrą Pirmininką</w:t>
              </w:r>
              <w:r>
                <w:rPr>
                  <w:lang w:eastAsia="lt-LT"/>
                </w:rPr>
                <w:tab/>
                <w:t>Rimantas Šadžius</w:t>
              </w:r>
            </w:p>
            <w:p w14:paraId="2D6E9A69" w14:textId="77777777" w:rsidR="00B95433" w:rsidRDefault="00B95433">
              <w:pPr>
                <w:tabs>
                  <w:tab w:val="center" w:pos="-7800"/>
                  <w:tab w:val="left" w:pos="6237"/>
                  <w:tab w:val="right" w:pos="8306"/>
                </w:tabs>
                <w:rPr>
                  <w:lang w:eastAsia="lt-LT"/>
                </w:rPr>
              </w:pPr>
            </w:p>
            <w:p w14:paraId="2D6E9A6A" w14:textId="77777777" w:rsidR="00B95433" w:rsidRDefault="00B95433">
              <w:pPr>
                <w:tabs>
                  <w:tab w:val="center" w:pos="-7800"/>
                  <w:tab w:val="left" w:pos="6237"/>
                  <w:tab w:val="right" w:pos="8306"/>
                </w:tabs>
                <w:rPr>
                  <w:lang w:eastAsia="lt-LT"/>
                </w:rPr>
              </w:pPr>
            </w:p>
            <w:p w14:paraId="5D744F47" w14:textId="77777777" w:rsidR="006758D8" w:rsidRDefault="006758D8">
              <w:pPr>
                <w:tabs>
                  <w:tab w:val="center" w:pos="-7800"/>
                  <w:tab w:val="left" w:pos="6237"/>
                  <w:tab w:val="right" w:pos="8306"/>
                </w:tabs>
                <w:rPr>
                  <w:lang w:eastAsia="lt-LT"/>
                </w:rPr>
              </w:pPr>
              <w:bookmarkStart w:id="0" w:name="_GoBack"/>
              <w:bookmarkEnd w:id="0"/>
            </w:p>
            <w:p w14:paraId="2D6E9A6B" w14:textId="77777777" w:rsidR="00B95433" w:rsidRDefault="009A561E">
              <w:pPr>
                <w:tabs>
                  <w:tab w:val="center" w:pos="-3686"/>
                  <w:tab w:val="left" w:pos="6237"/>
                  <w:tab w:val="right" w:pos="8306"/>
                </w:tabs>
                <w:rPr>
                  <w:lang w:eastAsia="lt-LT"/>
                </w:rPr>
              </w:pPr>
              <w:r>
                <w:rPr>
                  <w:lang w:eastAsia="lt-LT"/>
                </w:rPr>
                <w:t>Socialinės apsaugos ir darbo ministrė</w:t>
              </w:r>
              <w:r>
                <w:rPr>
                  <w:lang w:eastAsia="lt-LT"/>
                </w:rPr>
                <w:tab/>
                <w:t>Algimanta Pabedinskienė</w:t>
              </w:r>
            </w:p>
          </w:sdtContent>
        </w:sdt>
      </w:sdtContent>
    </w:sdt>
    <w:sectPr w:rsidR="00B95433">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6E9A70" w14:textId="77777777" w:rsidR="00B95433" w:rsidRDefault="009A561E">
      <w:pPr>
        <w:rPr>
          <w:lang w:eastAsia="lt-LT"/>
        </w:rPr>
      </w:pPr>
      <w:r>
        <w:rPr>
          <w:lang w:eastAsia="lt-LT"/>
        </w:rPr>
        <w:separator/>
      </w:r>
    </w:p>
  </w:endnote>
  <w:endnote w:type="continuationSeparator" w:id="0">
    <w:p w14:paraId="2D6E9A71" w14:textId="77777777" w:rsidR="00B95433" w:rsidRDefault="009A561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6E9A76" w14:textId="77777777" w:rsidR="00B95433" w:rsidRDefault="00B95433">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6E9A77" w14:textId="77777777" w:rsidR="00B95433" w:rsidRDefault="00B95433">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6E9A79" w14:textId="77777777" w:rsidR="00B95433" w:rsidRDefault="00B95433">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6E9A6E" w14:textId="77777777" w:rsidR="00B95433" w:rsidRDefault="009A561E">
      <w:pPr>
        <w:rPr>
          <w:lang w:eastAsia="lt-LT"/>
        </w:rPr>
      </w:pPr>
      <w:r>
        <w:rPr>
          <w:lang w:eastAsia="lt-LT"/>
        </w:rPr>
        <w:separator/>
      </w:r>
    </w:p>
  </w:footnote>
  <w:footnote w:type="continuationSeparator" w:id="0">
    <w:p w14:paraId="2D6E9A6F" w14:textId="77777777" w:rsidR="00B95433" w:rsidRDefault="009A561E">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6E9A72" w14:textId="77777777" w:rsidR="00B95433" w:rsidRDefault="009A561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2D6E9A73" w14:textId="77777777" w:rsidR="00B95433" w:rsidRDefault="00B95433">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6E9A74" w14:textId="77777777" w:rsidR="00B95433" w:rsidRDefault="009A561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6758D8">
      <w:rPr>
        <w:noProof/>
        <w:lang w:eastAsia="lt-LT"/>
      </w:rPr>
      <w:t>2</w:t>
    </w:r>
    <w:r>
      <w:rPr>
        <w:lang w:eastAsia="lt-LT"/>
      </w:rPr>
      <w:fldChar w:fldCharType="end"/>
    </w:r>
  </w:p>
  <w:p w14:paraId="2D6E9A75" w14:textId="77777777" w:rsidR="00B95433" w:rsidRDefault="00B95433">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6E9A78" w14:textId="77777777" w:rsidR="00B95433" w:rsidRDefault="00B95433">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6758D8"/>
    <w:rsid w:val="009A561E"/>
    <w:rsid w:val="00B95433"/>
    <w:rsid w:val="00BE53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3969"/>
    <o:shapelayout v:ext="edit">
      <o:idmap v:ext="edit" data="1"/>
    </o:shapelayout>
  </w:shapeDefaults>
  <w:decimalSymbol w:val=","/>
  <w:listSeparator w:val=";"/>
  <w14:docId w14:val="2D6E9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A561E"/>
    <w:rPr>
      <w:rFonts w:ascii="Tahoma" w:hAnsi="Tahoma" w:cs="Tahoma"/>
      <w:sz w:val="16"/>
      <w:szCs w:val="16"/>
    </w:rPr>
  </w:style>
  <w:style w:type="character" w:customStyle="1" w:styleId="DebesliotekstasDiagrama">
    <w:name w:val="Debesėlio tekstas Diagrama"/>
    <w:basedOn w:val="Numatytasispastraiposriftas"/>
    <w:link w:val="Debesliotekstas"/>
    <w:rsid w:val="009A561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A561E"/>
    <w:rPr>
      <w:rFonts w:ascii="Tahoma" w:hAnsi="Tahoma" w:cs="Tahoma"/>
      <w:sz w:val="16"/>
      <w:szCs w:val="16"/>
    </w:rPr>
  </w:style>
  <w:style w:type="character" w:customStyle="1" w:styleId="DebesliotekstasDiagrama">
    <w:name w:val="Debesėlio tekstas Diagrama"/>
    <w:basedOn w:val="Numatytasispastraiposriftas"/>
    <w:link w:val="Debesliotekstas"/>
    <w:rsid w:val="009A561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c3e80f044794cc5b131e7f01df1eff9" PartId="8b71f466b0314e54804b9afc47447bcf">
    <Part Type="preambule" DocPartId="d0b4d30fd3f248568b2664a06749c248" PartId="f7f03fd06ad44f96b34f86a026066c17"/>
    <Part Type="pastraipa" DocPartId="8715937347664bf9b7a541ef62d6c3c2" PartId="d45444ce00bb46479dfeb0fdacd656f1"/>
    <Part Type="punktas" Nr="1" Abbr="1 p." DocPartId="42743041a3c74482be1b1f22f6459436" PartId="3f57f61ef06345aeb2c25596a2af3699">
      <Part Type="citata" DocPartId="67d3e2a21c094b37bf2ce72a9c2ceafe" PartId="48c315ea87e540d58fd7a84840230ada">
        <Part Type="punktas" Nr="13" Abbr="13 p." DocPartId="d0a741c6409b4fa49c05d8f93c45720a" PartId="bd90caf846804a05af01373a23af02ef"/>
      </Part>
    </Part>
    <Part Type="punktas" Nr="2" Abbr="2 p." DocPartId="23b9bbd3a58e4a2294daad5699e41e6b" PartId="023219c5537f49bcbeee6029b1cdf6ea">
      <Part Type="citata" DocPartId="2a49ea13e88d44f1b54759b0742200d6" PartId="8aa3977ea319409a81d867da28fa38ab">
        <Part Type="punktas" Nr="25" Abbr="25 p." DocPartId="183afe34bc2e451dace854e3b71ca844" PartId="26fbbcdb998345e082765ed02122f48f"/>
      </Part>
    </Part>
    <Part Type="punktas" Nr="3" Abbr="3 p." DocPartId="253eeb9cef614143b021686dc2f1d425" PartId="b52a69eebf7f4deda2c204a456e8e9fc">
      <Part Type="citata" DocPartId="616d5aaff9b64627a54b1d1cbc483fb7" PartId="7263becf8cff4fd08e5496c104803d52">
        <Part Type="punktas" Nr="31" Abbr="31 p." DocPartId="5e9cb322c9ea43b79fe9a094a746c070" PartId="042f6b0f3fe44f348031c429c8cfcd3b"/>
      </Part>
    </Part>
    <Part Type="punktas" Nr="4" Abbr="4 p." DocPartId="4aca02561a144401bf1d231b4a648bc2" PartId="ada7934ddeca4d838d6981fdb3c90afc">
      <Part Type="citata" DocPartId="7dd789b3e9c14bf59a5d614bbcf6ddfd" PartId="3e04c89858224d10a9314009440842cc">
        <Part Type="punktas" Nr="34" Abbr="34 p." DocPartId="12f9cb4ee00e4904ae90edcc9ae0e714" PartId="6fbb0f1c102e4fdc92140a3ef3c513c6"/>
      </Part>
    </Part>
    <Part Type="signatura" DocPartId="00e076c90df440018f19f71f3c2c7c46" PartId="b3e266f7fe33479a88501a0034e2a5bd"/>
  </Part>
</Parts>
</file>

<file path=customXml/itemProps1.xml><?xml version="1.0" encoding="utf-8"?>
<ds:datastoreItem xmlns:ds="http://schemas.openxmlformats.org/officeDocument/2006/customXml" ds:itemID="{CB75BF0D-CBE6-4487-B2AC-4BCD18EE63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289</Words>
  <Characters>1941</Characters>
  <Application>Microsoft Office Word</Application>
  <DocSecurity>0</DocSecurity>
  <Lines>16</Lines>
  <Paragraphs>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2226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5</cp:revision>
  <cp:lastPrinted>2014-03-25T14:35:00Z</cp:lastPrinted>
  <dcterms:created xsi:type="dcterms:W3CDTF">2014-08-01T07:01:00Z</dcterms:created>
  <dcterms:modified xsi:type="dcterms:W3CDTF">2016-03-10T18:09:00Z</dcterms:modified>
</cp:coreProperties>
</file>