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3074859C" wp14:editId="01367171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ELEKTROS ENERGETIKOS ĮSTATYMO NR. VIII-1881 2, 7, 9, 38, 39, 40, 41, 42, 43, 44, 46, 47, 49, 51, 52, 59, 60, 61, 67 IR 68 STRAIPSNIŲ PAKEITIMO ĮSTATYMO NR. XIII-2900 22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r>
        <w:rPr>
          <w:szCs w:val="24"/>
          <w:lang w:val="en-US"/>
        </w:rPr>
        <w:t>lapkričio</w:t>
      </w:r>
      <w:r>
        <w:rPr>
          <w:szCs w:val="24"/>
        </w:rPr>
        <w:t xml:space="preserve"> </w:t>
      </w:r>
      <w:r>
        <w:rPr>
          <w:szCs w:val="24"/>
          <w:lang w:val="en-US"/>
        </w:rPr>
        <w:t>4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XIV-605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</w:t>
      </w:r>
      <w:r>
        <w:rPr>
          <w:b/>
          <w:bCs/>
          <w:color w:val="000000"/>
          <w:szCs w:val="24"/>
        </w:rPr>
        <w:t xml:space="preserve"> straipsnis. </w:t>
      </w:r>
      <w:r>
        <w:rPr>
          <w:b/>
          <w:bCs/>
          <w:color w:val="000000"/>
          <w:szCs w:val="24"/>
        </w:rPr>
        <w:t>22 straipsnio pakeitimas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Pripažinti netekusia galios 22 straipsnio 10 dalį.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393</Characters>
  <Application>Microsoft Office Word</Application>
  <DocSecurity>4</DocSecurity>
  <Lines>21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453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2021-11-12T12:36:00Z</dcterms:created>
  <dc:creator>MOZERĖ Dainora</dc:creator>
  <lastModifiedBy>adlibuser</lastModifiedBy>
  <lastPrinted>2021-11-04T11:02:00Z</lastPrinted>
  <dcterms:modified xsi:type="dcterms:W3CDTF">2021-11-12T12:36:00Z</dcterms:modified>
  <revision>2</revision>
</coreProperties>
</file>