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sdt>
      <w:sdtPr>
        <w:alias w:val="pagrindine"/>
        <w:tag w:val="part_63936b9dba9d4509bad11d536bf91e8d"/>
        <w:id w:val="-1996946204"/>
        <w:lock w:val="sdtLocked"/>
      </w:sdtPr>
      <w:sdtEndPr/>
      <w:sdtContent>
        <w:p w:rsidR="00094E3A" w:rsidRDefault="00D54449" w:rsidP="00A92232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7A4C17EF" wp14:editId="543F127A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094E3A" w:rsidRDefault="00094E3A" w:rsidP="00A92232">
          <w:pPr>
            <w:rPr>
              <w:sz w:val="10"/>
              <w:szCs w:val="10"/>
            </w:rPr>
          </w:pPr>
        </w:p>
        <w:p w:rsidR="00094E3A" w:rsidRDefault="00D54449" w:rsidP="00A92232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094E3A" w:rsidRDefault="00094E3A" w:rsidP="00A92232">
          <w:pPr>
            <w:jc w:val="center"/>
            <w:rPr>
              <w:caps/>
              <w:lang w:eastAsia="lt-LT"/>
            </w:rPr>
          </w:pPr>
        </w:p>
        <w:p w:rsidR="00094E3A" w:rsidRDefault="00D54449" w:rsidP="00A92232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094E3A" w:rsidRDefault="00D54449" w:rsidP="00A92232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caps/>
              <w:lang w:eastAsia="lt-LT"/>
            </w:rPr>
            <w:t xml:space="preserve">LIETUVOS RESPUBLIKOS </w:t>
          </w:r>
          <w:r>
            <w:rPr>
              <w:b/>
              <w:bCs/>
              <w:lang w:eastAsia="lt-LT"/>
            </w:rPr>
            <w:t xml:space="preserve">VYRIAUSYBĖS 2014 M. LIEPOS 22 D. </w:t>
          </w:r>
          <w:r>
            <w:rPr>
              <w:b/>
              <w:bCs/>
              <w:lang w:eastAsia="ar-SA"/>
            </w:rPr>
            <w:t xml:space="preserve">NUTARIMO NR. </w:t>
          </w:r>
          <w:r>
            <w:rPr>
              <w:b/>
              <w:bCs/>
              <w:lang w:eastAsia="lt-LT"/>
            </w:rPr>
            <w:t xml:space="preserve">722 „DĖL </w:t>
          </w:r>
          <w:r>
            <w:rPr>
              <w:b/>
              <w:bCs/>
              <w:szCs w:val="24"/>
              <w:lang w:eastAsia="lt-LT"/>
            </w:rPr>
            <w:t>VALSTYBĖS INSTITUCIJŲ IR ĮST</w:t>
          </w:r>
          <w:r>
            <w:rPr>
              <w:b/>
              <w:szCs w:val="24"/>
              <w:lang w:eastAsia="lt-LT"/>
            </w:rPr>
            <w:t>AIGŲ, SAVIVALDYBIŲ IR KITŲ JURIDINIŲ ASMENŲ, ATSAKINGŲ UŽ LIETUVOS KAIMO PLĖTROS 2014–2020 METŲ PROGRAMOS ĮGYVENDINIMĄ, PASKYRIMO“ PAKEITIMO</w:t>
          </w:r>
        </w:p>
        <w:p w:rsidR="00094E3A" w:rsidRDefault="00094E3A" w:rsidP="00A92232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094E3A" w:rsidRDefault="00D54449" w:rsidP="00A92232">
          <w:pPr>
            <w:jc w:val="center"/>
            <w:rPr>
              <w:lang w:eastAsia="lt-LT"/>
            </w:rPr>
          </w:pPr>
          <w:r>
            <w:rPr>
              <w:lang w:eastAsia="lt-LT"/>
            </w:rPr>
            <w:t>2023 m. vasario 8 d. Nr. 76</w:t>
          </w:r>
        </w:p>
        <w:p w:rsidR="00094E3A" w:rsidRDefault="00D54449" w:rsidP="00A92232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094E3A" w:rsidRDefault="00094E3A" w:rsidP="00A92232">
          <w:pPr>
            <w:rPr>
              <w:lang w:eastAsia="lt-LT"/>
            </w:rPr>
          </w:pPr>
        </w:p>
        <w:p w:rsidR="00094E3A" w:rsidRDefault="00094E3A" w:rsidP="00A92232">
          <w:pPr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7ac90be674d642db99617eb3d795f17b"/>
            <w:id w:val="1592662112"/>
            <w:lock w:val="sdtLocked"/>
          </w:sdtPr>
          <w:sdtEndPr/>
          <w:sdtContent>
            <w:p w:rsidR="00094E3A" w:rsidRDefault="00D54449" w:rsidP="00A92232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 n u t a r i a:</w:t>
              </w:r>
            </w:p>
          </w:sdtContent>
        </w:sdt>
        <w:sdt>
          <w:sdtPr>
            <w:alias w:val="pastraipa"/>
            <w:tag w:val="part_c09a7a9a36334e4e958200a7b2c32da8"/>
            <w:id w:val="-1478529444"/>
            <w:lock w:val="sdtLocked"/>
          </w:sdtPr>
          <w:sdtEndPr/>
          <w:sdtContent>
            <w:p w:rsidR="00094E3A" w:rsidRDefault="00D54449" w:rsidP="00A92232">
              <w:pPr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r>
                <w:rPr>
                  <w:bCs/>
                  <w:szCs w:val="24"/>
                  <w:lang w:eastAsia="lt-LT"/>
                </w:rPr>
                <w:t xml:space="preserve">Pakeisti </w:t>
              </w:r>
              <w:r>
                <w:rPr>
                  <w:szCs w:val="24"/>
                  <w:lang w:eastAsia="ar-SA"/>
                </w:rPr>
                <w:t xml:space="preserve">Lietuvos Respublikos Vyriausybės </w:t>
              </w:r>
              <w:r>
                <w:rPr>
                  <w:szCs w:val="24"/>
                  <w:lang w:eastAsia="lt-LT"/>
                </w:rPr>
                <w:t>2014 m. liepos 22 d.</w:t>
              </w:r>
              <w:r>
                <w:rPr>
                  <w:szCs w:val="24"/>
                  <w:lang w:eastAsia="ar-SA"/>
                </w:rPr>
                <w:t xml:space="preserve"> nutarimą Nr. </w:t>
              </w:r>
              <w:r>
                <w:rPr>
                  <w:szCs w:val="24"/>
                  <w:lang w:eastAsia="lt-LT"/>
                </w:rPr>
                <w:t>722 „D</w:t>
              </w:r>
              <w:r>
                <w:rPr>
                  <w:bCs/>
                  <w:szCs w:val="24"/>
                  <w:lang w:eastAsia="lt-LT"/>
                </w:rPr>
                <w:t>ėl valstybės institucijų ir įstaigų, savivaldybių ir kitų juridinių asmenų, atsakingų už Lietuvos kaimo plėtros 2014–2020 metų programos įgyvendinimą, paskyrimo“</w:t>
              </w:r>
              <w:r>
                <w:rPr>
                  <w:szCs w:val="24"/>
                  <w:lang w:eastAsia="lt-LT"/>
                </w:rPr>
                <w:t xml:space="preserve"> ir 3.2.5 papunktį išdėstyti taip:</w:t>
              </w:r>
            </w:p>
            <w:sdt>
              <w:sdtPr>
                <w:alias w:val="citata"/>
                <w:tag w:val="part_df9472662b7e4706a1ba93f60031e030"/>
                <w:id w:val="1219017040"/>
                <w:lock w:val="sdtLocked"/>
              </w:sdtPr>
              <w:sdtEndPr/>
              <w:sdtContent>
                <w:sdt>
                  <w:sdtPr>
                    <w:alias w:val="3.2.5 pp."/>
                    <w:tag w:val="part_7514f17be3d74bb6a30787993fd3bb2c"/>
                    <w:id w:val="-479304933"/>
                    <w:lock w:val="sdtLocked"/>
                  </w:sdtPr>
                  <w:sdtEndPr/>
                  <w:sdtContent>
                    <w:p w:rsidR="00094E3A" w:rsidRPr="00D54449" w:rsidRDefault="00D54449" w:rsidP="00A92232">
                      <w:pPr>
                        <w:ind w:firstLine="720"/>
                        <w:jc w:val="both"/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7514f17be3d74bb6a30787993fd3bb2c"/>
                          <w:id w:val="169642577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3.2.5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 xml:space="preserve">. už subjektams, siekiantiems paramos pagal EŽŪFKP priemonės „Investicijos į materialųjį turtą“ veiklą „Labiausiai nykstančių rūšių buveinių ir EB svarbos natūralių buveinių išsaugojimas“, 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 xml:space="preserve">natūralių buveinių ir saugomų rūšių buveinių ir (arba) meldinių nendrinukių buveinių </w:t>
                      </w:r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 xml:space="preserve">tvarkymo darbų sąmatų derinimo pažymų išdavimą iki </w:t>
                      </w:r>
                      <w:r>
                        <w:rPr>
                          <w:rFonts w:eastAsia="Calibri"/>
                          <w:szCs w:val="22"/>
                          <w:lang w:eastAsia="lt-LT"/>
                        </w:rPr>
                        <w:t>2024 m. sausio 1 d.</w:t>
                      </w:r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b384aba88fa04a3d9fd9eb9294c29f65"/>
            <w:id w:val="421067226"/>
            <w:lock w:val="sdtLocked"/>
          </w:sdtPr>
          <w:sdtEndPr/>
          <w:sdtContent>
            <w:p w:rsidR="00D54449" w:rsidRDefault="00D54449" w:rsidP="00A92232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D54449" w:rsidRDefault="00D54449" w:rsidP="00A92232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D54449" w:rsidRDefault="00D54449" w:rsidP="00A92232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094E3A" w:rsidRDefault="00D54449" w:rsidP="00A9223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color w:val="000000"/>
                  <w:lang w:eastAsia="lt-LT"/>
                </w:rPr>
                <w:t>Ministrė Pirmininkė 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                 Ingrida Šimonytė</w:t>
              </w:r>
            </w:p>
            <w:p w:rsidR="00094E3A" w:rsidRDefault="00094E3A" w:rsidP="00A9223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094E3A" w:rsidRDefault="00094E3A" w:rsidP="00A9223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094E3A" w:rsidRDefault="00094E3A" w:rsidP="00A9223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094E3A" w:rsidRDefault="00D54449" w:rsidP="00A9223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color w:val="000000"/>
                  <w:lang w:eastAsia="lt-LT"/>
                </w:rPr>
                <w:t>Ž</w:t>
              </w:r>
              <w:r>
                <w:rPr>
                  <w:lang w:eastAsia="lt-LT"/>
                </w:rPr>
                <w:t>emės ūkio ministras</w:t>
              </w:r>
              <w:r>
                <w:rPr>
                  <w:lang w:eastAsia="lt-LT"/>
                </w:rPr>
                <w:tab/>
                <w:t xml:space="preserve">                 Kęstutis Navickas</w:t>
              </w:r>
            </w:p>
          </w:sdtContent>
        </w:sdt>
      </w:sdtContent>
    </w:sdt>
    <w:bookmarkEnd w:id="0" w:displacedByCustomXml="prev"/>
    <w:sectPr w:rsidR="00094E3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4E3A" w:rsidRDefault="00D54449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094E3A" w:rsidRDefault="00D54449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E3A" w:rsidRDefault="00094E3A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E3A" w:rsidRDefault="00094E3A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E3A" w:rsidRDefault="00094E3A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4E3A" w:rsidRDefault="00D54449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094E3A" w:rsidRDefault="00D54449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E3A" w:rsidRDefault="00D54449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094E3A" w:rsidRDefault="00094E3A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E3A" w:rsidRDefault="00D54449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:rsidR="00094E3A" w:rsidRDefault="00094E3A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E3A" w:rsidRDefault="00094E3A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094E3A"/>
    <w:rsid w:val="004C66E7"/>
    <w:rsid w:val="00A92232"/>
    <w:rsid w:val="00D54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  <w15:docId w15:val="{0FE34549-5C63-493F-AFAE-76B39B1FC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9407f5a6e884566b733a34d5cf6da65" PartId="63936b9dba9d4509bad11d536bf91e8d">
    <Part Type="preambule" DocPartId="713fab33e1cb48049ce047272671a4b4" PartId="7ac90be674d642db99617eb3d795f17b"/>
    <Part Type="pastraipa" DocPartId="6e4c9b11d6ca4e4096a60d72726021f2" PartId="c09a7a9a36334e4e958200a7b2c32da8">
      <Part Type="citata" DocPartId="2687ba559a764bfa804045a256b04acf" PartId="df9472662b7e4706a1ba93f60031e030">
        <Part Type="papunktis" Nr="3.2.5" Abbr="3.2.5 pp." DocPartId="a5df01cf2d6e4005a4db65e6d6fe7656" PartId="7514f17be3d74bb6a30787993fd3bb2c"/>
      </Part>
    </Part>
    <Part Type="signatura" DocPartId="6bee9ba8db7e41649c40399af6b3e82c" PartId="b384aba88fa04a3d9fd9eb9294c29f65"/>
  </Part>
</Parts>
</file>

<file path=customXml/itemProps1.xml><?xml version="1.0" encoding="utf-8"?>
<ds:datastoreItem xmlns:ds="http://schemas.openxmlformats.org/officeDocument/2006/customXml" ds:itemID="{A06C4CDF-4BBC-40EA-8353-6B350EDBE33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149</Words>
  <Characters>996</Characters>
  <Application>Microsoft Office Word</Application>
  <DocSecurity>0</DocSecurity>
  <Lines>8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1143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BODIN Aušra</cp:lastModifiedBy>
  <cp:revision>4</cp:revision>
  <cp:lastPrinted>2017-06-01T05:28:00Z</cp:lastPrinted>
  <dcterms:created xsi:type="dcterms:W3CDTF">2023-02-09T07:38:00Z</dcterms:created>
  <dcterms:modified xsi:type="dcterms:W3CDTF">2023-02-10T05:58:00Z</dcterms:modified>
</cp:coreProperties>
</file>