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cc53646f17b48adac588c567e309f25"/>
        <w:id w:val="215325739"/>
        <w:lock w:val="sdtLocked"/>
      </w:sdtPr>
      <w:sdtEndPr/>
      <w:sdtContent>
        <w:p w14:paraId="43925D73" w14:textId="77777777" w:rsidR="00D3028B" w:rsidRDefault="002E39F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4B735A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8" o:title=""/>
              </v:shape>
              <o:OLEObject Type="Embed" ProgID="Word.Picture.8" ShapeID="_x0000_i1025" DrawAspect="Content" ObjectID="_1653476512" r:id="rId9"/>
            </w:object>
          </w:r>
        </w:p>
        <w:p w14:paraId="6117E270" w14:textId="77777777" w:rsidR="00D3028B" w:rsidRDefault="00D3028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C56BE79" w14:textId="77777777" w:rsidR="00D3028B" w:rsidRDefault="002E39F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6D6155A" w14:textId="77777777" w:rsidR="00D3028B" w:rsidRDefault="00D3028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DFDFF06" w14:textId="77777777" w:rsidR="00D3028B" w:rsidRDefault="002E39F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E20FEFA" w14:textId="77777777" w:rsidR="00D3028B" w:rsidRDefault="002E39F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2020 M. BALANDŽIO 8 D. ĮSAKYMO NR. V-764 </w:t>
          </w:r>
          <w:r>
            <w:rPr>
              <w:b/>
              <w:bCs/>
              <w:szCs w:val="24"/>
            </w:rPr>
            <w:t>„DĖL ORGANŲ DONORYSTĖS SKATINIMO IR ORGANIZAVIMO STEBĖSENOS TARYBOS IR JOS NUOSTATŲ PATVIRTINIMO“ PAKEITIMO</w:t>
          </w:r>
        </w:p>
        <w:p w14:paraId="42E28461" w14:textId="77777777" w:rsidR="00D3028B" w:rsidRDefault="00D3028B">
          <w:pPr>
            <w:rPr>
              <w:b/>
              <w:bCs/>
              <w:szCs w:val="24"/>
            </w:rPr>
          </w:pPr>
        </w:p>
        <w:p w14:paraId="06FD42A0" w14:textId="74A944C1" w:rsidR="00D3028B" w:rsidRDefault="002E39FB">
          <w:pPr>
            <w:jc w:val="center"/>
            <w:rPr>
              <w:szCs w:val="24"/>
            </w:rPr>
          </w:pPr>
          <w:r>
            <w:rPr>
              <w:szCs w:val="24"/>
            </w:rPr>
            <w:t>2020 m. birželio 12 d. Nr. V-1445</w:t>
          </w:r>
        </w:p>
        <w:p w14:paraId="3CF1AF3E" w14:textId="77777777" w:rsidR="00D3028B" w:rsidRDefault="002E39F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EDCC36E" w14:textId="77777777" w:rsidR="00D3028B" w:rsidRDefault="00D3028B">
          <w:pPr>
            <w:rPr>
              <w:b/>
              <w:bCs/>
              <w:szCs w:val="24"/>
            </w:rPr>
          </w:pPr>
        </w:p>
        <w:sdt>
          <w:sdtPr>
            <w:alias w:val="preambule"/>
            <w:tag w:val="part_dad73ecd500143fbaf19075809c79d1d"/>
            <w:id w:val="1471941695"/>
            <w:lock w:val="sdtLocked"/>
          </w:sdtPr>
          <w:sdtEndPr/>
          <w:sdtContent>
            <w:p w14:paraId="164207A3" w14:textId="77777777" w:rsidR="00D3028B" w:rsidRDefault="002E39FB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balandžio 8 d. įsakymą Nr. V-76</w:t>
              </w:r>
              <w:r>
                <w:rPr>
                  <w:szCs w:val="24"/>
                </w:rPr>
                <w:t xml:space="preserve">4 „Dėl Organų donorystės skatinimo ir organizavimo </w:t>
              </w:r>
              <w:proofErr w:type="spellStart"/>
              <w:r>
                <w:rPr>
                  <w:szCs w:val="24"/>
                </w:rPr>
                <w:t>stebėsenos</w:t>
              </w:r>
              <w:proofErr w:type="spellEnd"/>
              <w:r>
                <w:rPr>
                  <w:szCs w:val="24"/>
                </w:rPr>
                <w:t xml:space="preserve"> tarybos ir jos nuostatų patvirtinimo“:</w:t>
              </w:r>
            </w:p>
          </w:sdtContent>
        </w:sdt>
        <w:sdt>
          <w:sdtPr>
            <w:alias w:val="1 p."/>
            <w:tag w:val="part_9994c4e73f9941e896637a6a81799f8c"/>
            <w:id w:val="-1895440"/>
            <w:lock w:val="sdtLocked"/>
          </w:sdtPr>
          <w:sdtEndPr/>
          <w:sdtContent>
            <w:p w14:paraId="7E2BC649" w14:textId="77777777" w:rsidR="00D3028B" w:rsidRDefault="002E39FB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94c4e73f9941e896637a6a81799f8c"/>
                  <w:id w:val="5657729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1 punktą ir jį išdėstau taip:</w:t>
              </w:r>
            </w:p>
            <w:sdt>
              <w:sdtPr>
                <w:alias w:val="citata"/>
                <w:tag w:val="part_aade83f9e039459dbb2514e0bb8d638a"/>
                <w:id w:val="1826775939"/>
                <w:lock w:val="sdtLocked"/>
              </w:sdtPr>
              <w:sdtEndPr/>
              <w:sdtContent>
                <w:sdt>
                  <w:sdtPr>
                    <w:alias w:val="1 p."/>
                    <w:tag w:val="part_35ad0ff59eec4216b4da2b381190ce7d"/>
                    <w:id w:val="173076225"/>
                    <w:lock w:val="sdtLocked"/>
                  </w:sdtPr>
                  <w:sdtEndPr/>
                  <w:sdtContent>
                    <w:p w14:paraId="7062E90F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5ad0ff59eec4216b4da2b381190ce7d"/>
                          <w:id w:val="14968409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 u d a r a u Organų donorystės skatinimo ir organizavimo </w:t>
                      </w:r>
                      <w:proofErr w:type="spellStart"/>
                      <w:r>
                        <w:rPr>
                          <w:szCs w:val="24"/>
                        </w:rPr>
                        <w:t>stebėsenos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tarybą (toliau – Taryba):</w:t>
                      </w:r>
                    </w:p>
                    <w:p w14:paraId="1D93DF1C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Inga </w:t>
                      </w:r>
                      <w:proofErr w:type="spellStart"/>
                      <w:r>
                        <w:rPr>
                          <w:szCs w:val="24"/>
                        </w:rPr>
                        <w:t>Cec</w:t>
                      </w:r>
                      <w:r>
                        <w:rPr>
                          <w:szCs w:val="24"/>
                        </w:rPr>
                        <w:t>hanovičienė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Respublikos sveikatos apsaugos ministerijos Asmens sveikatos departamento Specializuotos sveikatos priežiūros skyriaus vedėja (Tarybos pirmininkė);</w:t>
                      </w:r>
                    </w:p>
                    <w:p w14:paraId="4CE2F5FC" w14:textId="4CE8A544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Mindaugas Šerpytis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Vilniaus universiteto ligoninės Santaros klinikų </w:t>
                      </w:r>
                      <w:proofErr w:type="spellStart"/>
                      <w:r>
                        <w:rPr>
                          <w:szCs w:val="24"/>
                        </w:rPr>
                        <w:t>Anesteziolo</w:t>
                      </w:r>
                      <w:r>
                        <w:rPr>
                          <w:szCs w:val="24"/>
                        </w:rPr>
                        <w:t>gijos</w:t>
                      </w:r>
                      <w:proofErr w:type="spellEnd"/>
                      <w:r>
                        <w:rPr>
                          <w:szCs w:val="24"/>
                        </w:rPr>
                        <w:t>, intensyviosios terapijos ir skausmo gydymo centro III reanimacijos-intensyvios terapijos skyriaus vedėjas, gydytojas anesteziologas reanimatologas (Tarybos pirmininko pavaduotojas);</w:t>
                      </w:r>
                    </w:p>
                    <w:p w14:paraId="3A03A2F5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Tomas </w:t>
                      </w:r>
                      <w:proofErr w:type="spellStart"/>
                      <w:r>
                        <w:rPr>
                          <w:szCs w:val="24"/>
                        </w:rPr>
                        <w:t>Tamošuitis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sveikatos mokslų universiteto ligoninės</w:t>
                      </w:r>
                      <w:r>
                        <w:rPr>
                          <w:szCs w:val="24"/>
                        </w:rPr>
                        <w:t xml:space="preserve"> Kauno klinikų Neurochirurgijos intensyviosios terapijos klinikos vadovas, gydytojas anesteziologas reanimatologas (Tarybos pirmininko pavaduotojas);</w:t>
                      </w:r>
                    </w:p>
                    <w:p w14:paraId="388F65C0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Vita </w:t>
                      </w:r>
                      <w:proofErr w:type="spellStart"/>
                      <w:r>
                        <w:rPr>
                          <w:szCs w:val="24"/>
                        </w:rPr>
                        <w:t>Petronytė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Respublikos sveikatos apsaugos ministerijos Asmens sveikatos departamento Specia</w:t>
                      </w:r>
                      <w:r>
                        <w:rPr>
                          <w:szCs w:val="24"/>
                        </w:rPr>
                        <w:t>lizuotos sveikatos priežiūros skyriaus vyriausioji specialistė (Tarybos sekretorė);</w:t>
                      </w:r>
                    </w:p>
                    <w:p w14:paraId="703F3AEF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Artūras </w:t>
                      </w:r>
                      <w:proofErr w:type="spellStart"/>
                      <w:r>
                        <w:rPr>
                          <w:szCs w:val="24"/>
                        </w:rPr>
                        <w:t>Bagotyrius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Nacionalinio transplantacijos biuro prie Sveikatos apsaugos ministerijos direktorius;</w:t>
                      </w:r>
                    </w:p>
                    <w:p w14:paraId="44C4C7E7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Agata </w:t>
                      </w:r>
                      <w:proofErr w:type="spellStart"/>
                      <w:r>
                        <w:rPr>
                          <w:szCs w:val="24"/>
                        </w:rPr>
                        <w:t>Bosak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Valstybinės akreditavimo sveikatos priežiūros </w:t>
                      </w:r>
                      <w:r>
                        <w:rPr>
                          <w:szCs w:val="24"/>
                        </w:rPr>
                        <w:t>veiklai tarnybos prie Sveikatos apsaugos ministerijos Teisės ir bendrųjų reikalų skyriaus patarėja;</w:t>
                      </w:r>
                    </w:p>
                    <w:p w14:paraId="4C35C41B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Rasa </w:t>
                      </w:r>
                      <w:proofErr w:type="spellStart"/>
                      <w:r>
                        <w:rPr>
                          <w:szCs w:val="24"/>
                        </w:rPr>
                        <w:t>Bracaitė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Šiaulių ligoninės Chirurgijos reanimacijos ir intensyviosios terapijos skyriaus vedėja;</w:t>
                      </w:r>
                    </w:p>
                    <w:p w14:paraId="45B11BD2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Audronė </w:t>
                      </w:r>
                      <w:proofErr w:type="spellStart"/>
                      <w:r>
                        <w:rPr>
                          <w:szCs w:val="24"/>
                        </w:rPr>
                        <w:t>Čibirienė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Valstybinės li</w:t>
                      </w:r>
                      <w:r>
                        <w:rPr>
                          <w:szCs w:val="24"/>
                        </w:rPr>
                        <w:t>gonių kasos prie Sveikatos apsaugos ministerijos Paslaugų ekspertizės ir kontrolės skyriaus vyriausioji specialistė;</w:t>
                      </w:r>
                    </w:p>
                    <w:p w14:paraId="3685233A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Daiva Vilija </w:t>
                      </w:r>
                      <w:proofErr w:type="spellStart"/>
                      <w:r>
                        <w:rPr>
                          <w:szCs w:val="24"/>
                        </w:rPr>
                        <w:t>Čičiškinienė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Vilniaus universitetinės ligoninės gydytoja </w:t>
                      </w:r>
                      <w:proofErr w:type="spellStart"/>
                      <w:r>
                        <w:rPr>
                          <w:szCs w:val="24"/>
                        </w:rPr>
                        <w:t>anesteziologė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reanimatologė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  <w:p w14:paraId="2CA53D0A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Vitalija Gelžinytė –</w:t>
                      </w:r>
                      <w:r>
                        <w:rPr>
                          <w:szCs w:val="24"/>
                        </w:rPr>
                        <w:t xml:space="preserve"> Lietuvos savivaldybių asociacijos atstovė;</w:t>
                      </w:r>
                    </w:p>
                    <w:p w14:paraId="5A2381B9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Laima </w:t>
                      </w:r>
                      <w:proofErr w:type="spellStart"/>
                      <w:r>
                        <w:rPr>
                          <w:szCs w:val="24"/>
                        </w:rPr>
                        <w:t>Inčiūraitė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Klaipėdos universitetinės ligoninės vyresnioji gydytoja </w:t>
                      </w:r>
                      <w:proofErr w:type="spellStart"/>
                      <w:r>
                        <w:rPr>
                          <w:szCs w:val="24"/>
                        </w:rPr>
                        <w:t>anesteziologė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reanimatologė</w:t>
                      </w:r>
                      <w:proofErr w:type="spellEnd"/>
                      <w:r>
                        <w:rPr>
                          <w:szCs w:val="24"/>
                        </w:rPr>
                        <w:t>;</w:t>
                      </w:r>
                    </w:p>
                    <w:p w14:paraId="1F346EED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Šarūnas </w:t>
                      </w:r>
                      <w:proofErr w:type="spellStart"/>
                      <w:r>
                        <w:rPr>
                          <w:szCs w:val="24"/>
                        </w:rPr>
                        <w:t>Judickas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anesteziologų reanimatologų draugijos atstovas, gydytojas anesteziologas rea</w:t>
                      </w:r>
                      <w:r>
                        <w:rPr>
                          <w:szCs w:val="24"/>
                        </w:rPr>
                        <w:t>nimatologas;</w:t>
                      </w:r>
                    </w:p>
                    <w:p w14:paraId="39902FF9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Irma Juodienė – Lietuvos asociacijos „Gyvastis“ tarybos narė;</w:t>
                      </w:r>
                    </w:p>
                    <w:p w14:paraId="6B8D2DEF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lastRenderedPageBreak/>
                        <w:t xml:space="preserve">Donatas </w:t>
                      </w:r>
                      <w:proofErr w:type="spellStart"/>
                      <w:r>
                        <w:rPr>
                          <w:szCs w:val="24"/>
                        </w:rPr>
                        <w:t>Parulis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Nacionalinio transplantacijos biuro prie Sveikatos apsaugos ministerijos Teisės ir veiklos priežiūros skyriaus patarėjas;</w:t>
                      </w:r>
                    </w:p>
                    <w:p w14:paraId="222818CC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Vygantas </w:t>
                      </w:r>
                      <w:proofErr w:type="spellStart"/>
                      <w:r>
                        <w:rPr>
                          <w:szCs w:val="24"/>
                        </w:rPr>
                        <w:t>Sudaris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rajonų ligoni</w:t>
                      </w:r>
                      <w:r>
                        <w:rPr>
                          <w:szCs w:val="24"/>
                        </w:rPr>
                        <w:t>nių asociacijos valdybos pirmininkas;</w:t>
                      </w:r>
                    </w:p>
                    <w:p w14:paraId="0FE5D597" w14:textId="14190822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Lina </w:t>
                      </w:r>
                      <w:proofErr w:type="spellStart"/>
                      <w:r>
                        <w:rPr>
                          <w:szCs w:val="24"/>
                        </w:rPr>
                        <w:t>Svidinskaitė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Lietuvos Respublikos Prezidento patarėja;</w:t>
                      </w:r>
                    </w:p>
                    <w:p w14:paraId="42912C67" w14:textId="77777777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Arūnas Valikonis –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Panevėžio ligoninės l. e. Reanimacijos ir intensyviosios terapijos skyriaus vedėjo pareigas, gydytojas anesteziologas r</w:t>
                      </w:r>
                      <w:r>
                        <w:rPr>
                          <w:szCs w:val="24"/>
                        </w:rPr>
                        <w:t>eanimatologas.“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9b320f68dfd432e99b652cbde67fdc3"/>
            <w:id w:val="-1569646140"/>
            <w:lock w:val="sdtLocked"/>
          </w:sdtPr>
          <w:sdtEndPr/>
          <w:sdtContent>
            <w:p w14:paraId="56613E23" w14:textId="77777777" w:rsidR="00D3028B" w:rsidRDefault="002E39FB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9b320f68dfd432e99b652cbde67fdc3"/>
                  <w:id w:val="88384129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nurodytu įsakymu patvirtintų Organų donorystės skatinimo ir organizavimo </w:t>
              </w:r>
              <w:proofErr w:type="spellStart"/>
              <w:r>
                <w:rPr>
                  <w:szCs w:val="24"/>
                </w:rPr>
                <w:t>stebėsenos</w:t>
              </w:r>
              <w:proofErr w:type="spellEnd"/>
              <w:r>
                <w:rPr>
                  <w:szCs w:val="24"/>
                </w:rPr>
                <w:t xml:space="preserve"> tarybos nuostatų 7 punktą ir jį išdėstau taip:</w:t>
              </w:r>
            </w:p>
            <w:sdt>
              <w:sdtPr>
                <w:alias w:val="citata"/>
                <w:tag w:val="part_4e54e23b28474945bf25db5eec23adfb"/>
                <w:id w:val="-283736806"/>
                <w:lock w:val="sdtLocked"/>
              </w:sdtPr>
              <w:sdtEndPr/>
              <w:sdtContent>
                <w:sdt>
                  <w:sdtPr>
                    <w:alias w:val="7 p."/>
                    <w:tag w:val="part_928c1e309db54f89ac958579a6a31574"/>
                    <w:id w:val="218570919"/>
                    <w:lock w:val="sdtLocked"/>
                  </w:sdtPr>
                  <w:sdtEndPr/>
                  <w:sdtContent>
                    <w:p w14:paraId="784362C6" w14:textId="39CBCC83" w:rsidR="00D3028B" w:rsidRDefault="002E39FB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28c1e309db54f89ac958579a6a31574"/>
                          <w:id w:val="19852832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Tarybą sudaro Tarybos pirmininkas, kurį skiria sveikatos apsaugos ministras, ir ne </w:t>
                      </w:r>
                      <w:r>
                        <w:rPr>
                          <w:szCs w:val="24"/>
                        </w:rPr>
                        <w:t>daugiau kaip 17 narių, iš kurių du sveikatos apsaugos ministro skiriami Tarybos pirmininko pavaduotojais, vienas – Tarybos sekretoriumi. Tarybos nariais gali būti skiriami ne daugiau kaip 2 Lietuvos Respublikos sveikatos apsaugos ministerijos valstybės tar</w:t>
                      </w:r>
                      <w:r>
                        <w:rPr>
                          <w:szCs w:val="24"/>
                        </w:rPr>
                        <w:t xml:space="preserve">nautojai ir (ar) darbuotojai, dirbantys pagal darbo sutartį, du Nacionalinio transplantacijos biuro prie Sveikatos apsaugos ministerijos, po vieną Lietuvos Respublikos Prezidentūros,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Vilniaus universiteto ligoninės Santaros klinikų, Lietuvos sveikatos </w:t>
                      </w:r>
                      <w:r>
                        <w:rPr>
                          <w:szCs w:val="24"/>
                        </w:rPr>
                        <w:t xml:space="preserve">mokslų universiteto ligoninės Kauno klinikų,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Vilniaus universitetinės ligoninės,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Klaipėdos universitetinės ligoninės,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Šiaulių ligoninės, </w:t>
                      </w:r>
                      <w:proofErr w:type="spellStart"/>
                      <w:r>
                        <w:rPr>
                          <w:szCs w:val="24"/>
                        </w:rPr>
                        <w:t>VšĮ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Respublikinės Panevėžio ligoninės, Valstybinės ligonių kasos prie Sveikatos</w:t>
                      </w:r>
                      <w:r>
                        <w:rPr>
                          <w:szCs w:val="24"/>
                        </w:rPr>
                        <w:t xml:space="preserve"> apsaugos ministerijos,  Valstybinės akreditavimo sveikatos priežiūros veiklai tarnybos prie Sveikatos apsaugos ministerijos, Lietuvos anesteziologų-reanimatologų draugijos, Lietuvos asociacijos „Gyvastis“, Lietuvos savivaldybių asociacijos ir Lietuvos raj</w:t>
                      </w:r>
                      <w:r>
                        <w:rPr>
                          <w:szCs w:val="24"/>
                        </w:rPr>
                        <w:t>onų ligoninių asociacijos atstovą.“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5229abf2c3749c8b7837dc78de4921a"/>
            <w:id w:val="-1134637022"/>
            <w:lock w:val="sdtLocked"/>
          </w:sdtPr>
          <w:sdtEndPr/>
          <w:sdtContent>
            <w:p w14:paraId="30EA9659" w14:textId="77777777" w:rsidR="002E39FB" w:rsidRDefault="002E39FB" w:rsidP="002E39FB">
              <w:pPr>
                <w:tabs>
                  <w:tab w:val="right" w:pos="9498"/>
                </w:tabs>
                <w:jc w:val="both"/>
              </w:pPr>
            </w:p>
            <w:p w14:paraId="550454F0" w14:textId="77777777" w:rsidR="002E39FB" w:rsidRDefault="002E39FB" w:rsidP="002E39FB">
              <w:pPr>
                <w:tabs>
                  <w:tab w:val="right" w:pos="9498"/>
                </w:tabs>
                <w:jc w:val="both"/>
              </w:pPr>
            </w:p>
            <w:p w14:paraId="223B5E78" w14:textId="77777777" w:rsidR="002E39FB" w:rsidRDefault="002E39FB" w:rsidP="002E39FB">
              <w:pPr>
                <w:tabs>
                  <w:tab w:val="right" w:pos="9498"/>
                </w:tabs>
                <w:jc w:val="both"/>
              </w:pPr>
            </w:p>
            <w:p w14:paraId="6F883AA9" w14:textId="32968F4D" w:rsidR="00D3028B" w:rsidRDefault="002E39FB" w:rsidP="002E39FB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D3028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D9DA63" w14:textId="77777777" w:rsidR="00D3028B" w:rsidRDefault="002E39F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8A593D9" w14:textId="77777777" w:rsidR="00D3028B" w:rsidRDefault="002E39F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A5E61C" w14:textId="77777777" w:rsidR="00D3028B" w:rsidRDefault="00D3028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AFDBE" w14:textId="77777777" w:rsidR="00D3028B" w:rsidRDefault="00D3028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3FAAC9" w14:textId="77777777" w:rsidR="00D3028B" w:rsidRDefault="00D3028B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174E41" w14:textId="77777777" w:rsidR="00D3028B" w:rsidRDefault="002E39F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87CF9E0" w14:textId="77777777" w:rsidR="00D3028B" w:rsidRDefault="002E39F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B18C0" w14:textId="77777777" w:rsidR="00D3028B" w:rsidRDefault="002E39F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D3028B" w:rsidRDefault="00D3028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81B662" w14:textId="77777777" w:rsidR="00D3028B" w:rsidRDefault="002E39F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633EAC75" w14:textId="77777777" w:rsidR="00D3028B" w:rsidRDefault="00D3028B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92F4EE" w14:textId="442D8782" w:rsidR="00D3028B" w:rsidRDefault="00D3028B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E39FB"/>
    <w:rsid w:val="00D3028B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1879A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e911f7f516a4fb1a7958df76eeade5e" PartId="acc53646f17b48adac588c567e309f25">
    <Part Type="preambule" DocPartId="db0ff128085f471daa922356f4085d44" PartId="dad73ecd500143fbaf19075809c79d1d"/>
    <Part Type="punktas" Nr="1" Abbr="1 p." DocPartId="9f61d64b595d43978e3cba12e1f5e5ed" PartId="9994c4e73f9941e896637a6a81799f8c">
      <Part Type="citata" DocPartId="7a6d2a7f27b44aac926c5f86f5ed1032" PartId="aade83f9e039459dbb2514e0bb8d638a">
        <Part Type="punktas" Nr="1" Abbr="1 p." DocPartId="4c01c82c52c148a09f64aa41f9b902b7" PartId="35ad0ff59eec4216b4da2b381190ce7d"/>
      </Part>
    </Part>
    <Part Type="punktas" Nr="2" Abbr="2 p." DocPartId="e1b6b1fbf1fb43e19b3a93e368583ab4" PartId="29b320f68dfd432e99b652cbde67fdc3">
      <Part Type="citata" DocPartId="6c6f5c160a4148d194957789f0df85cb" PartId="4e54e23b28474945bf25db5eec23adfb">
        <Part Type="punktas" Nr="7" Abbr="7 p." DocPartId="75b2461dfee14b6bb6bc309562a88ee0" PartId="928c1e309db54f89ac958579a6a31574"/>
      </Part>
    </Part>
    <Part Type="signatura" DocPartId="aa5c4c43cde844fda1b02b9d4cffa2f3" PartId="45229abf2c3749c8b7837dc78de4921a"/>
  </Part>
</Parts>
</file>

<file path=customXml/itemProps1.xml><?xml version="1.0" encoding="utf-8"?>
<ds:datastoreItem xmlns:ds="http://schemas.openxmlformats.org/officeDocument/2006/customXml" ds:itemID="{D9967713-ED46-4082-9EC2-8433CB309E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2782</Words>
  <Characters>1586</Characters>
  <Application>Microsoft Office Word</Application>
  <DocSecurity>0</DocSecurity>
  <Lines>13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4360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ŠAULYTĖ SKAIRIENĖ Dalia</cp:lastModifiedBy>
  <cp:revision>3</cp:revision>
  <cp:lastPrinted>2001-05-09T09:40:00Z</cp:lastPrinted>
  <dcterms:created xsi:type="dcterms:W3CDTF">2020-06-12T11:02:00Z</dcterms:created>
  <dcterms:modified xsi:type="dcterms:W3CDTF">2020-06-12T11:15:00Z</dcterms:modified>
</cp:coreProperties>
</file>