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f039b3bc4ae46c4a9d85793438b547b"/>
        <w:id w:val="-619840294"/>
        <w:lock w:val="sdtLocked"/>
      </w:sdtPr>
      <w:sdtEndPr/>
      <w:sdtContent>
        <w:p w:rsidR="00A50073" w:rsidRDefault="00A50073" w:rsidP="00FE0408">
          <w:pPr>
            <w:tabs>
              <w:tab w:val="left" w:pos="8222"/>
            </w:tabs>
            <w:suppressAutoHyphens/>
            <w:textAlignment w:val="baseline"/>
            <w:rPr>
              <w:lang w:eastAsia="zh-CN"/>
            </w:rPr>
          </w:pPr>
        </w:p>
        <w:p w:rsidR="00A50073" w:rsidRDefault="00FE0408">
          <w:pPr>
            <w:tabs>
              <w:tab w:val="left" w:pos="8222"/>
            </w:tabs>
            <w:suppressAutoHyphens/>
            <w:jc w:val="center"/>
            <w:textAlignment w:val="baseline"/>
          </w:pPr>
          <w:r>
            <w:rPr>
              <w:b/>
              <w:noProof/>
              <w:lang w:eastAsia="lt-LT"/>
            </w:rPr>
            <w:drawing>
              <wp:inline distT="0" distB="0" distL="0" distR="0" wp14:anchorId="27EF12D2" wp14:editId="19B1B9D0">
                <wp:extent cx="563760" cy="556200"/>
                <wp:effectExtent l="0" t="0" r="7740" b="0"/>
                <wp:docPr id="1" name="Image3" descr="image00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563760" cy="556200"/>
                        </a:xfrm>
                        <a:prstGeom prst="rect">
                          <a:avLst/>
                        </a:prstGeom>
                        <a:noFill/>
                        <a:ln>
                          <a:noFill/>
                          <a:prstDash/>
                        </a:ln>
                      </pic:spPr>
                    </pic:pic>
                  </a:graphicData>
                </a:graphic>
              </wp:inline>
            </w:drawing>
          </w:r>
        </w:p>
        <w:p w:rsidR="00A50073" w:rsidRDefault="00FE0408">
          <w:pPr>
            <w:tabs>
              <w:tab w:val="left" w:pos="8222"/>
            </w:tabs>
            <w:jc w:val="center"/>
            <w:textAlignment w:val="baseline"/>
            <w:rPr>
              <w:b/>
            </w:rPr>
          </w:pPr>
          <w:r>
            <w:rPr>
              <w:b/>
            </w:rPr>
            <w:t>LIETUVOS RESPUBLIKOS</w:t>
          </w:r>
        </w:p>
        <w:p w:rsidR="00A50073" w:rsidRDefault="00FE0408">
          <w:pPr>
            <w:tabs>
              <w:tab w:val="left" w:pos="8222"/>
            </w:tabs>
            <w:jc w:val="center"/>
            <w:textAlignment w:val="baseline"/>
            <w:rPr>
              <w:b/>
            </w:rPr>
          </w:pPr>
          <w:r>
            <w:rPr>
              <w:b/>
            </w:rPr>
            <w:t>GENERALINIS PROKURORAS</w:t>
          </w:r>
        </w:p>
        <w:p w:rsidR="00A50073" w:rsidRDefault="00A50073" w:rsidP="00FE0408">
          <w:pPr>
            <w:tabs>
              <w:tab w:val="left" w:pos="8222"/>
            </w:tabs>
            <w:suppressAutoHyphens/>
            <w:textAlignment w:val="baseline"/>
          </w:pPr>
        </w:p>
        <w:p w:rsidR="00A50073" w:rsidRDefault="00A50073">
          <w:pPr>
            <w:tabs>
              <w:tab w:val="left" w:pos="8222"/>
            </w:tabs>
            <w:suppressAutoHyphens/>
            <w:textAlignment w:val="baseline"/>
            <w:rPr>
              <w:b/>
              <w:bCs/>
              <w:szCs w:val="24"/>
              <w:lang w:eastAsia="zh-CN"/>
            </w:rPr>
          </w:pPr>
        </w:p>
        <w:p w:rsidR="00A50073" w:rsidRDefault="00FE0408">
          <w:pPr>
            <w:tabs>
              <w:tab w:val="left" w:pos="8222"/>
            </w:tabs>
            <w:suppressAutoHyphens/>
            <w:jc w:val="center"/>
            <w:textAlignment w:val="baseline"/>
          </w:pPr>
          <w:r>
            <w:rPr>
              <w:b/>
              <w:bCs/>
              <w:szCs w:val="24"/>
              <w:lang w:eastAsia="zh-CN"/>
            </w:rPr>
            <w:t>ĮSAKYMAS</w:t>
          </w:r>
        </w:p>
        <w:p w:rsidR="00A50073" w:rsidRDefault="00FE0408">
          <w:pPr>
            <w:tabs>
              <w:tab w:val="left" w:pos="720"/>
              <w:tab w:val="left" w:pos="1134"/>
            </w:tabs>
            <w:suppressAutoHyphens/>
            <w:jc w:val="center"/>
            <w:textAlignment w:val="baseline"/>
          </w:pPr>
          <w:r>
            <w:rPr>
              <w:b/>
              <w:bCs/>
              <w:szCs w:val="24"/>
              <w:lang w:eastAsia="zh-CN"/>
            </w:rPr>
            <w:t xml:space="preserve">DĖL LIETUVOS RESPUBLIKOS GENERALINIO PROKURORO 2020 M. BALANDŽIO 17 D. ĮSAKYMO NR. </w:t>
          </w:r>
          <w:r>
            <w:rPr>
              <w:b/>
              <w:bCs/>
              <w:color w:val="000000"/>
              <w:szCs w:val="24"/>
              <w:lang w:eastAsia="zh-CN"/>
            </w:rPr>
            <w:t>I-103</w:t>
          </w:r>
          <w:r>
            <w:rPr>
              <w:b/>
              <w:bCs/>
              <w:szCs w:val="24"/>
              <w:lang w:eastAsia="zh-CN"/>
            </w:rPr>
            <w:t xml:space="preserve"> „DĖL ASMENŲ APTARNAVIMO LIETUVOS RESPUBLIKOS PROKURATŪROJE TVARKOS APRAŠO PATVIRTINIMO“</w:t>
          </w:r>
          <w:r>
            <w:rPr>
              <w:b/>
              <w:bCs/>
              <w:szCs w:val="24"/>
              <w:lang w:eastAsia="zh-CN"/>
            </w:rPr>
            <w:br/>
            <w:t>PAKEITIMO</w:t>
          </w:r>
        </w:p>
        <w:p w:rsidR="00A50073" w:rsidRDefault="00A50073">
          <w:pPr>
            <w:tabs>
              <w:tab w:val="left" w:pos="720"/>
              <w:tab w:val="left" w:pos="1134"/>
            </w:tabs>
            <w:suppressAutoHyphens/>
            <w:textAlignment w:val="baseline"/>
            <w:rPr>
              <w:rFonts w:eastAsia="Calibri"/>
              <w:b/>
              <w:caps/>
              <w:szCs w:val="24"/>
              <w:lang w:eastAsia="zh-CN"/>
            </w:rPr>
          </w:pPr>
        </w:p>
        <w:p w:rsidR="00A50073" w:rsidRDefault="00FE0408">
          <w:pPr>
            <w:tabs>
              <w:tab w:val="left" w:pos="720"/>
              <w:tab w:val="left" w:pos="1134"/>
            </w:tabs>
            <w:suppressAutoHyphens/>
            <w:jc w:val="center"/>
            <w:textAlignment w:val="baseline"/>
          </w:pPr>
          <w:r>
            <w:rPr>
              <w:rFonts w:eastAsia="Calibri"/>
              <w:szCs w:val="24"/>
            </w:rPr>
            <w:t xml:space="preserve">2021 </w:t>
          </w:r>
          <w:proofErr w:type="spellStart"/>
          <w:r>
            <w:rPr>
              <w:rFonts w:eastAsia="Calibri"/>
              <w:szCs w:val="24"/>
            </w:rPr>
            <w:t>m</w:t>
          </w:r>
          <w:proofErr w:type="spellEnd"/>
          <w:r>
            <w:rPr>
              <w:rFonts w:eastAsia="Calibri"/>
              <w:szCs w:val="24"/>
            </w:rPr>
            <w:t xml:space="preserve">. rugpjūčio 10 </w:t>
          </w:r>
          <w:proofErr w:type="spellStart"/>
          <w:r>
            <w:rPr>
              <w:rFonts w:eastAsia="Calibri"/>
              <w:szCs w:val="24"/>
            </w:rPr>
            <w:t>d</w:t>
          </w:r>
          <w:proofErr w:type="spellEnd"/>
          <w:r>
            <w:rPr>
              <w:rFonts w:eastAsia="Calibri"/>
              <w:szCs w:val="24"/>
            </w:rPr>
            <w:t xml:space="preserve">. </w:t>
          </w:r>
          <w:proofErr w:type="spellStart"/>
          <w:r>
            <w:rPr>
              <w:rFonts w:eastAsia="Calibri"/>
              <w:szCs w:val="24"/>
            </w:rPr>
            <w:t>Nr</w:t>
          </w:r>
          <w:proofErr w:type="spellEnd"/>
          <w:r>
            <w:rPr>
              <w:rFonts w:eastAsia="Calibri"/>
              <w:szCs w:val="24"/>
            </w:rPr>
            <w:t>. I-178</w:t>
          </w:r>
        </w:p>
        <w:p w:rsidR="00A50073" w:rsidRDefault="00FE0408">
          <w:pPr>
            <w:tabs>
              <w:tab w:val="left" w:pos="720"/>
              <w:tab w:val="left" w:pos="1134"/>
            </w:tabs>
            <w:suppressAutoHyphens/>
            <w:jc w:val="center"/>
            <w:textAlignment w:val="baseline"/>
          </w:pPr>
          <w:r>
            <w:rPr>
              <w:rFonts w:eastAsia="Calibri"/>
              <w:szCs w:val="24"/>
            </w:rPr>
            <w:t>Vilnius</w:t>
          </w:r>
        </w:p>
        <w:p w:rsidR="00A50073" w:rsidRDefault="00A50073">
          <w:pPr>
            <w:tabs>
              <w:tab w:val="left" w:pos="8245"/>
            </w:tabs>
            <w:suppressAutoHyphens/>
            <w:overflowPunct w:val="0"/>
            <w:ind w:firstLine="720"/>
            <w:jc w:val="both"/>
            <w:textAlignment w:val="baseline"/>
            <w:rPr>
              <w:szCs w:val="24"/>
              <w:lang w:eastAsia="zh-CN"/>
            </w:rPr>
          </w:pPr>
        </w:p>
        <w:p w:rsidR="00A50073" w:rsidRDefault="00A50073">
          <w:pPr>
            <w:tabs>
              <w:tab w:val="left" w:pos="8245"/>
            </w:tabs>
            <w:suppressAutoHyphens/>
            <w:overflowPunct w:val="0"/>
            <w:ind w:firstLine="720"/>
            <w:jc w:val="both"/>
            <w:textAlignment w:val="baseline"/>
            <w:rPr>
              <w:szCs w:val="24"/>
              <w:lang w:eastAsia="zh-CN"/>
            </w:rPr>
          </w:pPr>
        </w:p>
        <w:sdt>
          <w:sdtPr>
            <w:alias w:val="1 p."/>
            <w:tag w:val="part_9204f6ceee20413a85a57e22eef8f81f"/>
            <w:id w:val="-387955685"/>
            <w:lock w:val="sdtLocked"/>
          </w:sdtPr>
          <w:sdtEndPr/>
          <w:sdtContent>
            <w:p w:rsidR="00A50073" w:rsidRDefault="00441B82">
              <w:pPr>
                <w:tabs>
                  <w:tab w:val="left" w:pos="900"/>
                </w:tabs>
                <w:suppressAutoHyphens/>
                <w:ind w:firstLine="720"/>
                <w:jc w:val="both"/>
                <w:textAlignment w:val="center"/>
              </w:pPr>
              <w:sdt>
                <w:sdtPr>
                  <w:alias w:val="Numeris"/>
                  <w:tag w:val="nr_9204f6ceee20413a85a57e22eef8f81f"/>
                  <w:id w:val="-2069959179"/>
                  <w:lock w:val="sdtLocked"/>
                </w:sdtPr>
                <w:sdtEndPr/>
                <w:sdtContent>
                  <w:r w:rsidR="00FE0408">
                    <w:rPr>
                      <w:color w:val="000000"/>
                      <w:szCs w:val="24"/>
                      <w:lang w:eastAsia="zh-CN"/>
                    </w:rPr>
                    <w:t>1</w:t>
                  </w:r>
                </w:sdtContent>
              </w:sdt>
              <w:r w:rsidR="00FE0408">
                <w:rPr>
                  <w:color w:val="000000"/>
                  <w:szCs w:val="24"/>
                  <w:lang w:eastAsia="zh-CN"/>
                </w:rPr>
                <w:t xml:space="preserve">. P </w:t>
              </w:r>
              <w:proofErr w:type="spellStart"/>
              <w:r w:rsidR="00FE0408">
                <w:rPr>
                  <w:color w:val="000000"/>
                  <w:spacing w:val="60"/>
                  <w:szCs w:val="24"/>
                  <w:lang w:eastAsia="zh-CN"/>
                </w:rPr>
                <w:t>akeiči</w:t>
              </w:r>
              <w:r w:rsidR="00FE0408">
                <w:rPr>
                  <w:color w:val="000000"/>
                  <w:szCs w:val="24"/>
                  <w:lang w:eastAsia="zh-CN"/>
                </w:rPr>
                <w:t>u</w:t>
              </w:r>
              <w:proofErr w:type="spellEnd"/>
              <w:r w:rsidR="00FE0408">
                <w:rPr>
                  <w:color w:val="000000"/>
                  <w:szCs w:val="24"/>
                  <w:lang w:eastAsia="zh-CN"/>
                </w:rPr>
                <w:t xml:space="preserve"> Asmenų aptarnavimo Lietuvos Respublikos prokuratūroje tvarkos aprašą,  patvirtintą Lietuvos Respublikos generalinio prokuroro 2020 </w:t>
              </w:r>
              <w:proofErr w:type="spellStart"/>
              <w:r w:rsidR="00FE0408">
                <w:rPr>
                  <w:color w:val="000000"/>
                  <w:szCs w:val="24"/>
                  <w:lang w:eastAsia="zh-CN"/>
                </w:rPr>
                <w:t>m</w:t>
              </w:r>
              <w:proofErr w:type="spellEnd"/>
              <w:r w:rsidR="00FE0408">
                <w:rPr>
                  <w:color w:val="000000"/>
                  <w:szCs w:val="24"/>
                  <w:lang w:eastAsia="zh-CN"/>
                </w:rPr>
                <w:t xml:space="preserve">. balandžio 17 </w:t>
              </w:r>
              <w:proofErr w:type="spellStart"/>
              <w:r w:rsidR="00FE0408">
                <w:rPr>
                  <w:color w:val="000000"/>
                  <w:szCs w:val="24"/>
                  <w:lang w:eastAsia="zh-CN"/>
                </w:rPr>
                <w:t>d</w:t>
              </w:r>
              <w:proofErr w:type="spellEnd"/>
              <w:r w:rsidR="00FE0408">
                <w:rPr>
                  <w:color w:val="000000"/>
                  <w:szCs w:val="24"/>
                  <w:lang w:eastAsia="zh-CN"/>
                </w:rPr>
                <w:t xml:space="preserve">. įsakymu </w:t>
              </w:r>
              <w:proofErr w:type="spellStart"/>
              <w:r w:rsidR="00FE0408">
                <w:rPr>
                  <w:color w:val="000000"/>
                  <w:szCs w:val="24"/>
                  <w:lang w:eastAsia="zh-CN"/>
                </w:rPr>
                <w:t>Nr</w:t>
              </w:r>
              <w:proofErr w:type="spellEnd"/>
              <w:r w:rsidR="00FE0408">
                <w:rPr>
                  <w:color w:val="000000"/>
                  <w:szCs w:val="24"/>
                  <w:lang w:eastAsia="zh-CN"/>
                </w:rPr>
                <w:t>. I-103 „Dėl Asmenų aptarnavimo Lietuvos Respublikos prokuratūroje tvarkos aprašo patvirtinimo“:</w:t>
              </w:r>
            </w:p>
            <w:sdt>
              <w:sdtPr>
                <w:alias w:val="1.1 pp."/>
                <w:tag w:val="part_40bbfe90417c4c44b1f4854dff2d96e9"/>
                <w:id w:val="-1534269270"/>
                <w:lock w:val="sdtLocked"/>
              </w:sdtPr>
              <w:sdtEndPr/>
              <w:sdtContent>
                <w:p w:rsidR="00A50073" w:rsidRDefault="00441B82">
                  <w:pPr>
                    <w:tabs>
                      <w:tab w:val="left" w:pos="900"/>
                    </w:tabs>
                    <w:suppressAutoHyphens/>
                    <w:ind w:firstLine="720"/>
                    <w:jc w:val="both"/>
                    <w:textAlignment w:val="center"/>
                  </w:pPr>
                  <w:sdt>
                    <w:sdtPr>
                      <w:alias w:val="Numeris"/>
                      <w:tag w:val="nr_40bbfe90417c4c44b1f4854dff2d96e9"/>
                      <w:id w:val="1283924643"/>
                      <w:lock w:val="sdtLocked"/>
                    </w:sdtPr>
                    <w:sdtEndPr/>
                    <w:sdtContent>
                      <w:r w:rsidR="00FE0408">
                        <w:rPr>
                          <w:color w:val="000000"/>
                          <w:szCs w:val="24"/>
                          <w:lang w:eastAsia="zh-CN"/>
                        </w:rPr>
                        <w:t>1.1</w:t>
                      </w:r>
                    </w:sdtContent>
                  </w:sdt>
                  <w:r w:rsidR="00FE0408">
                    <w:rPr>
                      <w:color w:val="000000"/>
                      <w:szCs w:val="24"/>
                      <w:lang w:eastAsia="zh-CN"/>
                    </w:rPr>
                    <w:t>. Pakeičiu 4.1 papunktį ir jį išdėstau taip:</w:t>
                  </w:r>
                </w:p>
                <w:sdt>
                  <w:sdtPr>
                    <w:alias w:val="citata"/>
                    <w:tag w:val="part_fa76d872c97b4ddaa7ceacad2059dcf2"/>
                    <w:id w:val="1878194764"/>
                    <w:lock w:val="sdtLocked"/>
                  </w:sdtPr>
                  <w:sdtEndPr/>
                  <w:sdtContent>
                    <w:sdt>
                      <w:sdtPr>
                        <w:alias w:val="4.1 pp."/>
                        <w:tag w:val="part_78ce1c0921c0428f8b28ea5830605eb9"/>
                        <w:id w:val="-917710324"/>
                        <w:lock w:val="sdtLocked"/>
                      </w:sdtPr>
                      <w:sdtEndPr/>
                      <w:sdtContent>
                        <w:p w:rsidR="00A50073" w:rsidRDefault="00FE0408">
                          <w:pPr>
                            <w:widowControl w:val="0"/>
                            <w:tabs>
                              <w:tab w:val="left" w:pos="900"/>
                            </w:tabs>
                            <w:suppressAutoHyphens/>
                            <w:ind w:firstLine="720"/>
                            <w:jc w:val="both"/>
                            <w:textAlignment w:val="center"/>
                          </w:pPr>
                          <w:r>
                            <w:rPr>
                              <w:rFonts w:eastAsia="SimSun"/>
                              <w:color w:val="000000"/>
                              <w:szCs w:val="24"/>
                              <w:lang w:eastAsia="zh-CN" w:bidi="hi-IN"/>
                            </w:rPr>
                            <w:t>„</w:t>
                          </w:r>
                          <w:sdt>
                            <w:sdtPr>
                              <w:alias w:val="Numeris"/>
                              <w:tag w:val="nr_78ce1c0921c0428f8b28ea5830605eb9"/>
                              <w:id w:val="286939199"/>
                              <w:lock w:val="sdtLocked"/>
                            </w:sdtPr>
                            <w:sdtEndPr/>
                            <w:sdtContent>
                              <w:r>
                                <w:rPr>
                                  <w:rFonts w:eastAsia="SimSun"/>
                                  <w:color w:val="000000"/>
                                  <w:szCs w:val="24"/>
                                  <w:lang w:eastAsia="zh-CN" w:bidi="hi-IN"/>
                                </w:rPr>
                                <w:t>4.1</w:t>
                              </w:r>
                            </w:sdtContent>
                          </w:sdt>
                          <w:r>
                            <w:rPr>
                              <w:rFonts w:eastAsia="SimSun"/>
                              <w:color w:val="000000"/>
                              <w:szCs w:val="24"/>
                              <w:lang w:eastAsia="zh-CN" w:bidi="hi-IN"/>
                            </w:rPr>
                            <w:t xml:space="preserve">. </w:t>
                          </w:r>
                          <w:r>
                            <w:rPr>
                              <w:rFonts w:eastAsia="SimSun" w:cs="Mangal"/>
                              <w:b/>
                              <w:bCs/>
                              <w:color w:val="000000"/>
                              <w:szCs w:val="24"/>
                              <w:lang w:eastAsia="lt-LT" w:bidi="hi-IN"/>
                            </w:rPr>
                            <w:t>Asmenų aptarnavimas</w:t>
                          </w:r>
                          <w:r>
                            <w:rPr>
                              <w:rFonts w:eastAsia="SimSun" w:cs="Mangal"/>
                              <w:color w:val="000000"/>
                              <w:szCs w:val="24"/>
                              <w:lang w:eastAsia="lt-LT" w:bidi="hi-IN"/>
                            </w:rPr>
                            <w:t xml:space="preserve"> – veikla, apimanti pareiškėjų priėmimą pas generalinį prokurorą (jo pavaduotoją), prokuratūros kanclerį, apygardos prokuratūros vyriausiąjį prokurorą (jo pavaduotoją) ir apygardos prokuratūros apylinkės prokuratūros vyriausiąjį prokurorą (jo pavaduotoją), taip pat prašymų ar skundų, gautų tiesiogiai iš asmenų, atsiųstų paštu ar elektroniniu būdu, registravimą, nagrinėjimą, atsakymo pareiškėjui parengimą ir išsiuntimą (įteikimą),  informacijos apie šios veiklos vykdymą teikimą.“</w:t>
                          </w:r>
                        </w:p>
                      </w:sdtContent>
                    </w:sdt>
                  </w:sdtContent>
                </w:sdt>
              </w:sdtContent>
            </w:sdt>
            <w:sdt>
              <w:sdtPr>
                <w:alias w:val="1.2 pp."/>
                <w:tag w:val="part_1220c1b597a64ae1b614f034d9c94628"/>
                <w:id w:val="231676817"/>
                <w:lock w:val="sdtLocked"/>
              </w:sdtPr>
              <w:sdtEndPr/>
              <w:sdtContent>
                <w:p w:rsidR="00A50073" w:rsidRDefault="00441B82">
                  <w:pPr>
                    <w:widowControl w:val="0"/>
                    <w:tabs>
                      <w:tab w:val="left" w:pos="900"/>
                    </w:tabs>
                    <w:suppressAutoHyphens/>
                    <w:ind w:firstLine="720"/>
                    <w:jc w:val="both"/>
                    <w:textAlignment w:val="center"/>
                  </w:pPr>
                  <w:sdt>
                    <w:sdtPr>
                      <w:alias w:val="Numeris"/>
                      <w:tag w:val="nr_1220c1b597a64ae1b614f034d9c94628"/>
                      <w:id w:val="917987146"/>
                      <w:lock w:val="sdtLocked"/>
                    </w:sdtPr>
                    <w:sdtEndPr/>
                    <w:sdtContent>
                      <w:r w:rsidR="00FE0408">
                        <w:rPr>
                          <w:rFonts w:eastAsia="SimSun" w:cs="Mangal"/>
                          <w:color w:val="000000"/>
                          <w:szCs w:val="24"/>
                          <w:lang w:eastAsia="lt-LT" w:bidi="hi-IN"/>
                        </w:rPr>
                        <w:t>1.2</w:t>
                      </w:r>
                    </w:sdtContent>
                  </w:sdt>
                  <w:r w:rsidR="00FE0408">
                    <w:rPr>
                      <w:rFonts w:eastAsia="SimSun" w:cs="Mangal"/>
                      <w:color w:val="000000"/>
                      <w:szCs w:val="24"/>
                      <w:lang w:eastAsia="lt-LT" w:bidi="hi-IN"/>
                    </w:rPr>
                    <w:t>. Pakeičiu 4.4 papunktį ir jį išdėstau taip:</w:t>
                  </w:r>
                </w:p>
                <w:sdt>
                  <w:sdtPr>
                    <w:alias w:val="citata"/>
                    <w:tag w:val="part_3f8aad60e9a744e9a62f3ecc864dde67"/>
                    <w:id w:val="30998218"/>
                    <w:lock w:val="sdtLocked"/>
                  </w:sdtPr>
                  <w:sdtEndPr/>
                  <w:sdtContent>
                    <w:sdt>
                      <w:sdtPr>
                        <w:alias w:val="4.4 pp."/>
                        <w:tag w:val="part_b647269b9db04f09a1bae86aa0ce0f3a"/>
                        <w:id w:val="-1291502292"/>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zh-CN" w:bidi="hi-IN"/>
                            </w:rPr>
                            <w:t>„</w:t>
                          </w:r>
                          <w:sdt>
                            <w:sdtPr>
                              <w:alias w:val="Numeris"/>
                              <w:tag w:val="nr_b647269b9db04f09a1bae86aa0ce0f3a"/>
                              <w:id w:val="-94643231"/>
                              <w:lock w:val="sdtLocked"/>
                            </w:sdtPr>
                            <w:sdtEndPr/>
                            <w:sdtContent>
                              <w:r>
                                <w:rPr>
                                  <w:rFonts w:eastAsia="SimSun" w:cs="Mangal"/>
                                  <w:color w:val="000000"/>
                                  <w:szCs w:val="24"/>
                                  <w:lang w:eastAsia="zh-CN" w:bidi="hi-IN"/>
                                </w:rPr>
                                <w:t>4.4</w:t>
                              </w:r>
                            </w:sdtContent>
                          </w:sdt>
                          <w:r>
                            <w:rPr>
                              <w:rFonts w:eastAsia="SimSun" w:cs="Mangal"/>
                              <w:color w:val="000000"/>
                              <w:szCs w:val="24"/>
                              <w:lang w:eastAsia="zh-CN" w:bidi="hi-IN"/>
                            </w:rPr>
                            <w:t xml:space="preserve">. </w:t>
                          </w:r>
                          <w:r>
                            <w:rPr>
                              <w:rFonts w:eastAsia="SimSun" w:cs="Mangal"/>
                              <w:b/>
                              <w:bCs/>
                              <w:color w:val="000000"/>
                              <w:szCs w:val="24"/>
                              <w:lang w:eastAsia="lt-LT" w:bidi="hi-IN"/>
                            </w:rPr>
                            <w:t xml:space="preserve">Kontroliuojamasis prašymas ar skundas </w:t>
                          </w:r>
                          <w:r>
                            <w:rPr>
                              <w:rFonts w:eastAsia="SimSun" w:cs="Mangal"/>
                              <w:color w:val="000000"/>
                              <w:szCs w:val="24"/>
                              <w:lang w:eastAsia="lt-LT" w:bidi="hi-IN"/>
                            </w:rPr>
                            <w:t>– prašymas ar skundas, kurio nagrinėjimui generalinio prokuroro (jo pavaduotojo), prokuratūros kanclerio, Generalinės prokuratūros departamento, skyriaus vyriausiojo prokuroro (jo pavaduotojo) ar vedėjo, apygardos prokuratūros vyriausiojo prokuroro (jo pavaduotojo) sprendimu nustatyta kontrolė, taip pat Respublikos Prezidento, Seimo Pirmininko (jo pavaduotojo), Seimo komiteto ar komisijos pirmininko, Ministro Pirmininko, Lietuvos Respublikos Konstitucinio Teismo pirmininko, Lietuvos Aukščiausiojo Teismo pirmininko, Seimo kontrolierių įstaigos vadovo, valstybės kontrolieriaus pateiktas prašymas ar skundas, kuriame prašoma pranešti apie skundo nagrinėjimo rezultatus.“</w:t>
                          </w:r>
                        </w:p>
                      </w:sdtContent>
                    </w:sdt>
                  </w:sdtContent>
                </w:sdt>
              </w:sdtContent>
            </w:sdt>
            <w:sdt>
              <w:sdtPr>
                <w:alias w:val="1.3 pp."/>
                <w:tag w:val="part_86b6c025b1214fd684b62ce319c937a2"/>
                <w:id w:val="1009486064"/>
                <w:lock w:val="sdtLocked"/>
              </w:sdtPr>
              <w:sdtEndPr/>
              <w:sdtContent>
                <w:p w:rsidR="00A50073" w:rsidRDefault="00441B82">
                  <w:pPr>
                    <w:widowControl w:val="0"/>
                    <w:tabs>
                      <w:tab w:val="left" w:pos="900"/>
                    </w:tabs>
                    <w:suppressAutoHyphens/>
                    <w:ind w:firstLine="720"/>
                    <w:jc w:val="both"/>
                    <w:textAlignment w:val="center"/>
                  </w:pPr>
                  <w:sdt>
                    <w:sdtPr>
                      <w:alias w:val="Numeris"/>
                      <w:tag w:val="nr_86b6c025b1214fd684b62ce319c937a2"/>
                      <w:id w:val="-706328276"/>
                      <w:lock w:val="sdtLocked"/>
                    </w:sdtPr>
                    <w:sdtEndPr/>
                    <w:sdtContent>
                      <w:r w:rsidR="00FE0408">
                        <w:rPr>
                          <w:rFonts w:eastAsia="SimSun" w:cs="Mangal"/>
                          <w:color w:val="000000"/>
                          <w:szCs w:val="24"/>
                          <w:lang w:eastAsia="lt-LT" w:bidi="hi-IN"/>
                        </w:rPr>
                        <w:t>1.3</w:t>
                      </w:r>
                    </w:sdtContent>
                  </w:sdt>
                  <w:r w:rsidR="00FE0408">
                    <w:rPr>
                      <w:rFonts w:eastAsia="SimSun" w:cs="Mangal"/>
                      <w:color w:val="000000"/>
                      <w:szCs w:val="24"/>
                      <w:lang w:eastAsia="lt-LT" w:bidi="hi-IN"/>
                    </w:rPr>
                    <w:t>. Pakeičiu 6.3</w:t>
                  </w:r>
                  <w:r w:rsidR="00FE0408">
                    <w:rPr>
                      <w:rFonts w:eastAsia="SimSun" w:cs="Mangal"/>
                      <w:color w:val="000000"/>
                      <w:szCs w:val="24"/>
                      <w:vertAlign w:val="superscript"/>
                      <w:lang w:eastAsia="lt-LT" w:bidi="hi-IN"/>
                    </w:rPr>
                    <w:t xml:space="preserve"> </w:t>
                  </w:r>
                  <w:r w:rsidR="00FE0408">
                    <w:rPr>
                      <w:rFonts w:eastAsia="SimSun" w:cs="Mangal"/>
                      <w:color w:val="000000"/>
                      <w:szCs w:val="24"/>
                      <w:lang w:eastAsia="lt-LT" w:bidi="hi-IN"/>
                    </w:rPr>
                    <w:t>papunktį ir jį išdėstau taip:</w:t>
                  </w:r>
                </w:p>
                <w:sdt>
                  <w:sdtPr>
                    <w:alias w:val="citata"/>
                    <w:tag w:val="part_7c8420c77bba46038e1a53623fc975af"/>
                    <w:id w:val="1648476835"/>
                    <w:lock w:val="sdtLocked"/>
                  </w:sdtPr>
                  <w:sdtEndPr/>
                  <w:sdtContent>
                    <w:sdt>
                      <w:sdtPr>
                        <w:alias w:val="6.3 pp."/>
                        <w:tag w:val="part_b242e6b6c0cf4b69bbef4d6038940a74"/>
                        <w:id w:val="1629590410"/>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lt-LT" w:bidi="hi-IN"/>
                            </w:rPr>
                            <w:t>„</w:t>
                          </w:r>
                          <w:sdt>
                            <w:sdtPr>
                              <w:alias w:val="Numeris"/>
                              <w:tag w:val="nr_b242e6b6c0cf4b69bbef4d6038940a74"/>
                              <w:id w:val="1736046778"/>
                              <w:lock w:val="sdtLocked"/>
                            </w:sdtPr>
                            <w:sdtEndPr/>
                            <w:sdtContent>
                              <w:r>
                                <w:rPr>
                                  <w:rFonts w:eastAsia="SimSun" w:cs="Mangal"/>
                                  <w:color w:val="000000"/>
                                  <w:szCs w:val="24"/>
                                  <w:lang w:eastAsia="lt-LT" w:bidi="hi-IN"/>
                                </w:rPr>
                                <w:t>6.3</w:t>
                              </w:r>
                            </w:sdtContent>
                          </w:sdt>
                          <w:r>
                            <w:rPr>
                              <w:rFonts w:eastAsia="SimSun" w:cs="Mangal"/>
                              <w:color w:val="000000"/>
                              <w:szCs w:val="24"/>
                              <w:lang w:eastAsia="lt-LT" w:bidi="hi-IN"/>
                            </w:rPr>
                            <w:t>. apie prokuratūroje atlikto vidaus tyrimo ar tarnybinio patikrinimo metu nustatytas aplinkybes, prokuratūroje tvarkomų asmens duomenų, įskaitant prokurorus ir prokuratūros darbuotojus, taip pat duomenų, kurių atskleidimas pažeistų kitų asmenų, įskaitant prokurorus ir prokuratūros darbuotojus, teisę į privatų gyvenimą, taip pat dokumentų kopijų, jei juose yra privačios informacijos apie kitus asmenis (asmens duomenų), išskyrus atvejus, kai įstatymai įpareigoja prokuratūrą tokius duomenis teikti;“.</w:t>
                          </w:r>
                        </w:p>
                      </w:sdtContent>
                    </w:sdt>
                  </w:sdtContent>
                </w:sdt>
              </w:sdtContent>
            </w:sdt>
            <w:sdt>
              <w:sdtPr>
                <w:alias w:val="1.4 pp."/>
                <w:tag w:val="part_6a24f8153ada4ae1a975b3b4be5660f6"/>
                <w:id w:val="173071114"/>
                <w:lock w:val="sdtLocked"/>
              </w:sdtPr>
              <w:sdtEndPr/>
              <w:sdtContent>
                <w:p w:rsidR="00A50073" w:rsidRDefault="00441B82">
                  <w:pPr>
                    <w:tabs>
                      <w:tab w:val="left" w:pos="675"/>
                    </w:tabs>
                    <w:suppressAutoHyphens/>
                    <w:spacing w:line="276" w:lineRule="auto"/>
                    <w:ind w:firstLine="720"/>
                    <w:jc w:val="both"/>
                    <w:textAlignment w:val="center"/>
                    <w:rPr>
                      <w:color w:val="000000"/>
                    </w:rPr>
                  </w:pPr>
                  <w:sdt>
                    <w:sdtPr>
                      <w:alias w:val="Numeris"/>
                      <w:tag w:val="nr_6a24f8153ada4ae1a975b3b4be5660f6"/>
                      <w:id w:val="-1075889424"/>
                      <w:lock w:val="sdtLocked"/>
                    </w:sdtPr>
                    <w:sdtEndPr/>
                    <w:sdtContent>
                      <w:r w:rsidR="00FE0408">
                        <w:rPr>
                          <w:rFonts w:eastAsia="SimSun" w:cs="Mangal"/>
                          <w:szCs w:val="24"/>
                          <w:lang w:eastAsia="lt-LT" w:bidi="hi-IN"/>
                        </w:rPr>
                        <w:t>1.4</w:t>
                      </w:r>
                    </w:sdtContent>
                  </w:sdt>
                  <w:r w:rsidR="00FE0408">
                    <w:rPr>
                      <w:rFonts w:eastAsia="SimSun" w:cs="Mangal"/>
                      <w:szCs w:val="24"/>
                      <w:lang w:eastAsia="lt-LT" w:bidi="hi-IN"/>
                    </w:rPr>
                    <w:t>. Pakeičiu 9 punktą ir jį išdėstau taip:</w:t>
                  </w:r>
                </w:p>
                <w:sdt>
                  <w:sdtPr>
                    <w:alias w:val="citata"/>
                    <w:tag w:val="part_3cbd1e8234434a5eb1c99f0af37eef83"/>
                    <w:id w:val="627747441"/>
                    <w:lock w:val="sdtLocked"/>
                  </w:sdtPr>
                  <w:sdtEndPr/>
                  <w:sdtContent>
                    <w:sdt>
                      <w:sdtPr>
                        <w:alias w:val="9 p."/>
                        <w:tag w:val="part_6dc0cc1102084a08915b8960a9532373"/>
                        <w:id w:val="-1643493211"/>
                        <w:lock w:val="sdtLocked"/>
                      </w:sdtPr>
                      <w:sdtEndPr/>
                      <w:sdtContent>
                        <w:p w:rsidR="00A50073" w:rsidRDefault="00FE0408">
                          <w:pPr>
                            <w:tabs>
                              <w:tab w:val="left" w:pos="851"/>
                              <w:tab w:val="left" w:pos="993"/>
                            </w:tabs>
                            <w:suppressAutoHyphens/>
                            <w:ind w:firstLine="720"/>
                            <w:jc w:val="both"/>
                            <w:textAlignment w:val="center"/>
                            <w:rPr>
                              <w:color w:val="000000"/>
                            </w:rPr>
                          </w:pPr>
                          <w:r>
                            <w:rPr>
                              <w:rFonts w:eastAsia="SimSun" w:cs="Mangal"/>
                              <w:szCs w:val="24"/>
                              <w:lang w:eastAsia="zh-CN" w:bidi="hi-IN"/>
                            </w:rPr>
                            <w:t>„</w:t>
                          </w:r>
                          <w:sdt>
                            <w:sdtPr>
                              <w:alias w:val="Numeris"/>
                              <w:tag w:val="nr_6dc0cc1102084a08915b8960a9532373"/>
                              <w:id w:val="1663037407"/>
                              <w:lock w:val="sdtLocked"/>
                            </w:sdtPr>
                            <w:sdtEndPr/>
                            <w:sdtContent>
                              <w:r>
                                <w:rPr>
                                  <w:rFonts w:eastAsia="SimSun" w:cs="Mangal"/>
                                  <w:szCs w:val="24"/>
                                  <w:lang w:eastAsia="zh-CN" w:bidi="hi-IN"/>
                                </w:rPr>
                                <w:t>9</w:t>
                              </w:r>
                            </w:sdtContent>
                          </w:sdt>
                          <w:r>
                            <w:rPr>
                              <w:rFonts w:eastAsia="SimSun" w:cs="Mangal"/>
                              <w:szCs w:val="24"/>
                              <w:lang w:eastAsia="zh-CN" w:bidi="hi-IN"/>
                            </w:rPr>
                            <w:t xml:space="preserve">. </w:t>
                          </w:r>
                          <w:r>
                            <w:rPr>
                              <w:rFonts w:eastAsia="SimSun" w:cs="Mangal"/>
                              <w:szCs w:val="24"/>
                              <w:lang w:eastAsia="lt-LT" w:bidi="hi-IN"/>
                            </w:rPr>
                            <w:t xml:space="preserve">Prašymai, pateikti žodžiu, į kuriuos galima atsakyti tą pačią darbo dieną, nepažeidžiant asmens, kuris kreipiasi, kitų asmenų ar institucijų interesų, prokuratūroje neregistruojami, jeigu pareiškėją aptarnavęs prokuratūros darbuotojas nenusprendžia kitaip. Jeigu į žodžiu pateiktą prašymą negalima atsakyti </w:t>
                          </w:r>
                          <w:r>
                            <w:rPr>
                              <w:rFonts w:eastAsia="SimSun" w:cs="Mangal"/>
                              <w:szCs w:val="24"/>
                              <w:lang w:eastAsia="zh-CN" w:bidi="hi-IN"/>
                            </w:rPr>
                            <w:t>tą pačią darbo dieną</w:t>
                          </w:r>
                          <w:r>
                            <w:rPr>
                              <w:rFonts w:eastAsia="SimSun" w:cs="Mangal"/>
                              <w:szCs w:val="24"/>
                              <w:lang w:eastAsia="lt-LT" w:bidi="hi-IN"/>
                            </w:rPr>
                            <w:t>, asmeniui sudaroma galimybė išdėstyti prašymą raštu.“</w:t>
                          </w:r>
                        </w:p>
                      </w:sdtContent>
                    </w:sdt>
                  </w:sdtContent>
                </w:sdt>
              </w:sdtContent>
            </w:sdt>
            <w:sdt>
              <w:sdtPr>
                <w:alias w:val="1.5 pp."/>
                <w:tag w:val="part_75689232c73142018fcc9e9d62022f86"/>
                <w:id w:val="834346355"/>
                <w:lock w:val="sdtLocked"/>
              </w:sdtPr>
              <w:sdtEndPr/>
              <w:sdtContent>
                <w:p w:rsidR="00A50073" w:rsidRDefault="00441B82">
                  <w:pPr>
                    <w:tabs>
                      <w:tab w:val="left" w:pos="851"/>
                      <w:tab w:val="left" w:pos="993"/>
                    </w:tabs>
                    <w:suppressAutoHyphens/>
                    <w:ind w:firstLine="720"/>
                    <w:jc w:val="both"/>
                    <w:textAlignment w:val="center"/>
                    <w:rPr>
                      <w:color w:val="000000"/>
                    </w:rPr>
                  </w:pPr>
                  <w:sdt>
                    <w:sdtPr>
                      <w:alias w:val="Numeris"/>
                      <w:tag w:val="nr_75689232c73142018fcc9e9d62022f86"/>
                      <w:id w:val="1814444343"/>
                      <w:lock w:val="sdtLocked"/>
                    </w:sdtPr>
                    <w:sdtEndPr/>
                    <w:sdtContent>
                      <w:r w:rsidR="00FE0408">
                        <w:rPr>
                          <w:rFonts w:eastAsia="SimSun" w:cs="Mangal"/>
                          <w:szCs w:val="24"/>
                          <w:lang w:eastAsia="lt-LT" w:bidi="hi-IN"/>
                        </w:rPr>
                        <w:t>1.5</w:t>
                      </w:r>
                    </w:sdtContent>
                  </w:sdt>
                  <w:r w:rsidR="00FE0408">
                    <w:rPr>
                      <w:rFonts w:eastAsia="SimSun" w:cs="Mangal"/>
                      <w:szCs w:val="24"/>
                      <w:lang w:eastAsia="lt-LT" w:bidi="hi-IN"/>
                    </w:rPr>
                    <w:t>. Pripažįstu netekusiu galios 15 punktą.</w:t>
                  </w:r>
                </w:p>
              </w:sdtContent>
            </w:sdt>
            <w:sdt>
              <w:sdtPr>
                <w:alias w:val="1.6 pp."/>
                <w:tag w:val="part_4be6a0c624224afd91979bf12c18ed87"/>
                <w:id w:val="-634255536"/>
                <w:lock w:val="sdtLocked"/>
              </w:sdtPr>
              <w:sdtEndPr/>
              <w:sdtContent>
                <w:p w:rsidR="00A50073" w:rsidRDefault="00441B82">
                  <w:pPr>
                    <w:tabs>
                      <w:tab w:val="left" w:pos="851"/>
                      <w:tab w:val="left" w:pos="993"/>
                    </w:tabs>
                    <w:suppressAutoHyphens/>
                    <w:ind w:firstLine="720"/>
                    <w:jc w:val="both"/>
                    <w:textAlignment w:val="center"/>
                    <w:rPr>
                      <w:color w:val="000000"/>
                    </w:rPr>
                  </w:pPr>
                  <w:sdt>
                    <w:sdtPr>
                      <w:alias w:val="Numeris"/>
                      <w:tag w:val="nr_4be6a0c624224afd91979bf12c18ed87"/>
                      <w:id w:val="45187783"/>
                      <w:lock w:val="sdtLocked"/>
                    </w:sdtPr>
                    <w:sdtEndPr/>
                    <w:sdtContent>
                      <w:r w:rsidR="00FE0408">
                        <w:rPr>
                          <w:rFonts w:eastAsia="SimSun" w:cs="Mangal"/>
                          <w:szCs w:val="24"/>
                          <w:lang w:eastAsia="lt-LT" w:bidi="hi-IN"/>
                        </w:rPr>
                        <w:t>1.6</w:t>
                      </w:r>
                    </w:sdtContent>
                  </w:sdt>
                  <w:r w:rsidR="00FE0408">
                    <w:rPr>
                      <w:rFonts w:eastAsia="SimSun" w:cs="Mangal"/>
                      <w:szCs w:val="24"/>
                      <w:lang w:eastAsia="lt-LT" w:bidi="hi-IN"/>
                    </w:rPr>
                    <w:t>. Pakeičiu 19 punktą ir jį išdėstau taip:</w:t>
                  </w:r>
                </w:p>
                <w:sdt>
                  <w:sdtPr>
                    <w:alias w:val="citata"/>
                    <w:tag w:val="part_96efb2d34f5040dabaf517aab8f2a85f"/>
                    <w:id w:val="1026747857"/>
                    <w:lock w:val="sdtLocked"/>
                  </w:sdtPr>
                  <w:sdtEndPr/>
                  <w:sdtContent>
                    <w:sdt>
                      <w:sdtPr>
                        <w:alias w:val="19 p."/>
                        <w:tag w:val="part_c780ef0d23d542ad8bc7950df870b47a"/>
                        <w:id w:val="-2121520642"/>
                        <w:lock w:val="sdtLocked"/>
                      </w:sdtPr>
                      <w:sdtEndPr/>
                      <w:sdtContent>
                        <w:p w:rsidR="00A50073" w:rsidRDefault="00FE0408">
                          <w:pPr>
                            <w:widowControl w:val="0"/>
                            <w:tabs>
                              <w:tab w:val="left" w:pos="851"/>
                              <w:tab w:val="left" w:pos="993"/>
                            </w:tabs>
                            <w:suppressAutoHyphens/>
                            <w:ind w:firstLine="720"/>
                            <w:jc w:val="both"/>
                            <w:textAlignment w:val="center"/>
                            <w:rPr>
                              <w:color w:val="000000"/>
                            </w:rPr>
                          </w:pPr>
                          <w:r>
                            <w:rPr>
                              <w:rFonts w:eastAsia="SimSun" w:cs="Mangal"/>
                              <w:szCs w:val="24"/>
                              <w:lang w:eastAsia="zh-CN" w:bidi="hi-IN"/>
                            </w:rPr>
                            <w:t>„</w:t>
                          </w:r>
                          <w:sdt>
                            <w:sdtPr>
                              <w:alias w:val="Numeris"/>
                              <w:tag w:val="nr_c780ef0d23d542ad8bc7950df870b47a"/>
                              <w:id w:val="2033069771"/>
                              <w:lock w:val="sdtLocked"/>
                            </w:sdtPr>
                            <w:sdtEndPr/>
                            <w:sdtContent>
                              <w:r>
                                <w:rPr>
                                  <w:rFonts w:eastAsia="SimSun" w:cs="Mangal"/>
                                  <w:szCs w:val="24"/>
                                  <w:lang w:eastAsia="zh-CN" w:bidi="hi-IN"/>
                                </w:rPr>
                                <w:t>19</w:t>
                              </w:r>
                            </w:sdtContent>
                          </w:sdt>
                          <w:r>
                            <w:rPr>
                              <w:rFonts w:eastAsia="SimSun" w:cs="Mangal"/>
                              <w:szCs w:val="24"/>
                              <w:lang w:eastAsia="zh-CN" w:bidi="hi-IN"/>
                            </w:rPr>
                            <w:t xml:space="preserve">. </w:t>
                          </w:r>
                          <w:r>
                            <w:rPr>
                              <w:rFonts w:eastAsia="SimSun" w:cs="Mangal"/>
                              <w:szCs w:val="24"/>
                              <w:lang w:eastAsia="lt-LT" w:bidi="hi-IN"/>
                            </w:rPr>
                            <w:t>Prašymus ar skundus registruojant būtina patikrinti, ar jie atsiųsti pagal adresatą, ar pridėti visi prašyme ar skunde nurodyti dokumentai. Jeigu trūksta dokumento ar priedo, apie tai pareiškėjas informuojamas elektroniniu paštu arba paštu, jei asmens elektroninio pašto adresas nežinomas,</w:t>
                          </w:r>
                          <w:r>
                            <w:rPr>
                              <w:rFonts w:eastAsia="SimSun" w:cs="Mangal"/>
                              <w:i/>
                              <w:iCs/>
                              <w:szCs w:val="24"/>
                              <w:lang w:eastAsia="lt-LT" w:bidi="hi-IN"/>
                            </w:rPr>
                            <w:t xml:space="preserve"> </w:t>
                          </w:r>
                          <w:r>
                            <w:rPr>
                              <w:rFonts w:eastAsia="SimSun" w:cs="Mangal"/>
                              <w:szCs w:val="24"/>
                              <w:lang w:eastAsia="lt-LT" w:bidi="hi-IN"/>
                            </w:rPr>
                            <w:t>ar telefonu, jei toks nurodytas prašyme ar skunde.</w:t>
                          </w:r>
                          <w:r>
                            <w:rPr>
                              <w:rFonts w:eastAsia="SimSun" w:cs="Mangal"/>
                              <w:i/>
                              <w:iCs/>
                              <w:szCs w:val="24"/>
                              <w:lang w:eastAsia="lt-LT" w:bidi="hi-IN"/>
                            </w:rPr>
                            <w:t xml:space="preserve"> </w:t>
                          </w:r>
                          <w:r>
                            <w:rPr>
                              <w:rFonts w:eastAsia="SimSun" w:cs="Mangal"/>
                              <w:szCs w:val="24"/>
                              <w:lang w:eastAsia="lt-LT" w:bidi="hi-IN"/>
                            </w:rPr>
                            <w:t>Pareiškėjui išsiųsto informacinio pranešimo apie trūkstamus dokumentus ar jų priedus kopija</w:t>
                          </w:r>
                          <w:r>
                            <w:rPr>
                              <w:rFonts w:eastAsia="SimSun" w:cs="Mangal"/>
                              <w:i/>
                              <w:iCs/>
                              <w:szCs w:val="24"/>
                              <w:lang w:eastAsia="lt-LT" w:bidi="hi-IN"/>
                            </w:rPr>
                            <w:t xml:space="preserve"> </w:t>
                          </w:r>
                          <w:r>
                            <w:rPr>
                              <w:rFonts w:eastAsia="SimSun" w:cs="Mangal"/>
                              <w:szCs w:val="24"/>
                              <w:lang w:eastAsia="lt-LT" w:bidi="hi-IN"/>
                            </w:rPr>
                            <w:t>pridedama prie prašymo ar skundo. Su pareiškėju telefonu susisiekia ar</w:t>
                          </w:r>
                          <w:r>
                            <w:rPr>
                              <w:rFonts w:eastAsia="SimSun" w:cs="Mangal"/>
                              <w:i/>
                              <w:iCs/>
                              <w:szCs w:val="24"/>
                              <w:lang w:eastAsia="lt-LT" w:bidi="hi-IN"/>
                            </w:rPr>
                            <w:t xml:space="preserve"> </w:t>
                          </w:r>
                          <w:r>
                            <w:rPr>
                              <w:rFonts w:eastAsia="SimSun" w:cs="Mangal"/>
                              <w:szCs w:val="24"/>
                              <w:lang w:eastAsia="lt-LT" w:bidi="hi-IN"/>
                            </w:rPr>
                            <w:t>informacinį pranešimą pareiškėjui parengia ir išsiunčia už dokumentų valdymą atsakingas prokuratūros darbuotojas.“</w:t>
                          </w:r>
                        </w:p>
                      </w:sdtContent>
                    </w:sdt>
                  </w:sdtContent>
                </w:sdt>
              </w:sdtContent>
            </w:sdt>
            <w:sdt>
              <w:sdtPr>
                <w:alias w:val="1.7 pp."/>
                <w:tag w:val="part_df5531ea568d45ff895c10f904377784"/>
                <w:id w:val="69406279"/>
                <w:lock w:val="sdtLocked"/>
              </w:sdtPr>
              <w:sdtEndPr/>
              <w:sdtContent>
                <w:p w:rsidR="00A50073" w:rsidRDefault="00441B82">
                  <w:pPr>
                    <w:widowControl w:val="0"/>
                    <w:tabs>
                      <w:tab w:val="left" w:pos="851"/>
                      <w:tab w:val="left" w:pos="993"/>
                    </w:tabs>
                    <w:suppressAutoHyphens/>
                    <w:ind w:firstLine="720"/>
                    <w:jc w:val="both"/>
                    <w:textAlignment w:val="center"/>
                    <w:rPr>
                      <w:color w:val="000000"/>
                    </w:rPr>
                  </w:pPr>
                  <w:sdt>
                    <w:sdtPr>
                      <w:alias w:val="Numeris"/>
                      <w:tag w:val="nr_df5531ea568d45ff895c10f904377784"/>
                      <w:id w:val="-912772130"/>
                      <w:lock w:val="sdtLocked"/>
                    </w:sdtPr>
                    <w:sdtEndPr/>
                    <w:sdtContent>
                      <w:r w:rsidR="00FE0408">
                        <w:rPr>
                          <w:rFonts w:eastAsia="SimSun" w:cs="Mangal"/>
                          <w:szCs w:val="24"/>
                          <w:lang w:eastAsia="lt-LT" w:bidi="hi-IN"/>
                        </w:rPr>
                        <w:t>1.7</w:t>
                      </w:r>
                    </w:sdtContent>
                  </w:sdt>
                  <w:r w:rsidR="00FE0408">
                    <w:rPr>
                      <w:rFonts w:eastAsia="SimSun" w:cs="Mangal"/>
                      <w:szCs w:val="24"/>
                      <w:lang w:eastAsia="lt-LT" w:bidi="hi-IN"/>
                    </w:rPr>
                    <w:t>. Pakeičiu 25.1 papunktį ir jį išdėstau taip:</w:t>
                  </w:r>
                </w:p>
                <w:sdt>
                  <w:sdtPr>
                    <w:alias w:val="citata"/>
                    <w:tag w:val="part_affd2dc74824401992b70aa17eef847a"/>
                    <w:id w:val="1718166379"/>
                    <w:lock w:val="sdtLocked"/>
                  </w:sdtPr>
                  <w:sdtEndPr/>
                  <w:sdtContent>
                    <w:sdt>
                      <w:sdtPr>
                        <w:alias w:val="25.1 pp."/>
                        <w:tag w:val="part_b7c7e6c62bbe43fc9b693bc42c03ff7b"/>
                        <w:id w:val="-1848087053"/>
                        <w:lock w:val="sdtLocked"/>
                      </w:sdtPr>
                      <w:sdtEndPr/>
                      <w:sdtContent>
                        <w:p w:rsidR="00A50073" w:rsidRDefault="00FE0408">
                          <w:pPr>
                            <w:widowControl w:val="0"/>
                            <w:tabs>
                              <w:tab w:val="left" w:pos="851"/>
                              <w:tab w:val="left" w:pos="993"/>
                            </w:tabs>
                            <w:suppressAutoHyphens/>
                            <w:ind w:firstLine="720"/>
                            <w:jc w:val="both"/>
                            <w:textAlignment w:val="center"/>
                            <w:rPr>
                              <w:color w:val="000000"/>
                            </w:rPr>
                          </w:pPr>
                          <w:r>
                            <w:rPr>
                              <w:rFonts w:eastAsia="SimSun" w:cs="Mangal"/>
                              <w:szCs w:val="24"/>
                              <w:lang w:eastAsia="lt-LT" w:bidi="hi-IN"/>
                            </w:rPr>
                            <w:t>„</w:t>
                          </w:r>
                          <w:sdt>
                            <w:sdtPr>
                              <w:alias w:val="Numeris"/>
                              <w:tag w:val="nr_b7c7e6c62bbe43fc9b693bc42c03ff7b"/>
                              <w:id w:val="180169870"/>
                              <w:lock w:val="sdtLocked"/>
                            </w:sdtPr>
                            <w:sdtEndPr/>
                            <w:sdtContent>
                              <w:r>
                                <w:rPr>
                                  <w:rFonts w:eastAsia="SimSun" w:cs="Mangal"/>
                                  <w:szCs w:val="24"/>
                                  <w:lang w:eastAsia="zh-CN" w:bidi="hi-IN"/>
                                </w:rPr>
                                <w:t>25.1</w:t>
                              </w:r>
                            </w:sdtContent>
                          </w:sdt>
                          <w:r>
                            <w:rPr>
                              <w:rFonts w:eastAsia="SimSun" w:cs="Mangal"/>
                              <w:szCs w:val="24"/>
                              <w:lang w:eastAsia="zh-CN" w:bidi="hi-IN"/>
                            </w:rPr>
                            <w:t xml:space="preserve">. </w:t>
                          </w:r>
                          <w:r>
                            <w:rPr>
                              <w:rFonts w:eastAsia="SimSun" w:cs="Mangal"/>
                              <w:szCs w:val="24"/>
                              <w:lang w:eastAsia="lt-LT" w:bidi="hi-IN"/>
                            </w:rPr>
                            <w:t>gauti iš Respublikos Prezidento, Seimo Pirmininko, Ministro Pirmininko, Lietuvos Respublikos Konstitucinio Teismo pirmininko, Lietuvos Aukščiausiojo Teismo pirmininko, Seimo kontrolierių įstaigos vadovo, valstybės kontrolieriaus;“.</w:t>
                          </w:r>
                        </w:p>
                      </w:sdtContent>
                    </w:sdt>
                  </w:sdtContent>
                </w:sdt>
              </w:sdtContent>
            </w:sdt>
            <w:sdt>
              <w:sdtPr>
                <w:alias w:val="1.8 pp."/>
                <w:tag w:val="part_62de74931016401bb7b6356c3d3a19b9"/>
                <w:id w:val="-1078973905"/>
                <w:lock w:val="sdtLocked"/>
              </w:sdtPr>
              <w:sdtEndPr/>
              <w:sdtContent>
                <w:p w:rsidR="00A50073" w:rsidRDefault="00441B82">
                  <w:pPr>
                    <w:widowControl w:val="0"/>
                    <w:tabs>
                      <w:tab w:val="left" w:pos="851"/>
                      <w:tab w:val="left" w:pos="993"/>
                    </w:tabs>
                    <w:suppressAutoHyphens/>
                    <w:ind w:firstLine="720"/>
                    <w:jc w:val="both"/>
                    <w:textAlignment w:val="center"/>
                  </w:pPr>
                  <w:sdt>
                    <w:sdtPr>
                      <w:alias w:val="Numeris"/>
                      <w:tag w:val="nr_62de74931016401bb7b6356c3d3a19b9"/>
                      <w:id w:val="103929315"/>
                      <w:lock w:val="sdtLocked"/>
                    </w:sdtPr>
                    <w:sdtEndPr/>
                    <w:sdtContent>
                      <w:r w:rsidR="00FE0408">
                        <w:rPr>
                          <w:rFonts w:eastAsia="SimSun" w:cs="Mangal"/>
                          <w:color w:val="000000"/>
                          <w:szCs w:val="24"/>
                          <w:lang w:eastAsia="lt-LT" w:bidi="hi-IN"/>
                        </w:rPr>
                        <w:t>1.8</w:t>
                      </w:r>
                    </w:sdtContent>
                  </w:sdt>
                  <w:r w:rsidR="00FE0408">
                    <w:rPr>
                      <w:rFonts w:eastAsia="SimSun" w:cs="Mangal"/>
                      <w:color w:val="000000"/>
                      <w:szCs w:val="24"/>
                      <w:lang w:eastAsia="lt-LT" w:bidi="hi-IN"/>
                    </w:rPr>
                    <w:t xml:space="preserve">. Pakeičiu </w:t>
                  </w:r>
                  <w:r w:rsidR="00FE0408">
                    <w:rPr>
                      <w:rFonts w:eastAsia="SimSun" w:cs="Mangal"/>
                      <w:color w:val="000000"/>
                      <w:szCs w:val="24"/>
                      <w:lang w:eastAsia="zh-CN" w:bidi="hi-IN"/>
                    </w:rPr>
                    <w:t>28 punktą ir jį išdėstau taip:</w:t>
                  </w:r>
                </w:p>
                <w:sdt>
                  <w:sdtPr>
                    <w:alias w:val="citata"/>
                    <w:tag w:val="part_fc5cf62ab6254492803734e8eae7ac5e"/>
                    <w:id w:val="-1100795624"/>
                    <w:lock w:val="sdtLocked"/>
                  </w:sdtPr>
                  <w:sdtEndPr/>
                  <w:sdtContent>
                    <w:sdt>
                      <w:sdtPr>
                        <w:alias w:val="28 p."/>
                        <w:tag w:val="part_6fc4a0c3332a4480a63291c148d712dc"/>
                        <w:id w:val="-215363692"/>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zh-CN" w:bidi="hi-IN"/>
                            </w:rPr>
                            <w:t>„</w:t>
                          </w:r>
                          <w:sdt>
                            <w:sdtPr>
                              <w:alias w:val="Numeris"/>
                              <w:tag w:val="nr_6fc4a0c3332a4480a63291c148d712dc"/>
                              <w:id w:val="-877385520"/>
                              <w:lock w:val="sdtLocked"/>
                            </w:sdtPr>
                            <w:sdtEndPr/>
                            <w:sdtContent>
                              <w:r>
                                <w:rPr>
                                  <w:rFonts w:eastAsia="SimSun" w:cs="Mangal"/>
                                  <w:color w:val="000000"/>
                                  <w:szCs w:val="24"/>
                                  <w:lang w:eastAsia="zh-CN" w:bidi="hi-IN"/>
                                </w:rPr>
                                <w:t>28</w:t>
                              </w:r>
                            </w:sdtContent>
                          </w:sdt>
                          <w:r>
                            <w:rPr>
                              <w:rFonts w:eastAsia="SimSun" w:cs="Mangal"/>
                              <w:color w:val="000000"/>
                              <w:szCs w:val="24"/>
                              <w:lang w:eastAsia="zh-CN" w:bidi="hi-IN"/>
                            </w:rPr>
                            <w:t>. Prašymai ar skundai, adresuoti apygardos prokuratūros prokurorams, perduodami apygardos prokuratūros vyriausiajam prokurorui (jo pavaduotojui), apygardos prokuratūros specializuoto skyriaus vyriausiajam prokurorui (jo pavaduotojui), apygardos prokuratūros apylinkės prokuratūros vyriausiajam prokurorui (jo pavaduotojui) ar apylinkės prokuratūros skyriaus vyriausiajam prokurorui (jo pavaduotojui) pagal apygardos prokuratūros vyriausiojo prokuroro nustatytas veiklos sritis.“</w:t>
                          </w:r>
                        </w:p>
                      </w:sdtContent>
                    </w:sdt>
                  </w:sdtContent>
                </w:sdt>
              </w:sdtContent>
            </w:sdt>
            <w:sdt>
              <w:sdtPr>
                <w:alias w:val="1.9 pp."/>
                <w:tag w:val="part_ac72ce0817fe4a3f8b612876b6dd3477"/>
                <w:id w:val="1486359306"/>
                <w:lock w:val="sdtLocked"/>
              </w:sdtPr>
              <w:sdtEndPr/>
              <w:sdtContent>
                <w:p w:rsidR="00A50073" w:rsidRDefault="00441B82">
                  <w:pPr>
                    <w:widowControl w:val="0"/>
                    <w:tabs>
                      <w:tab w:val="left" w:pos="900"/>
                    </w:tabs>
                    <w:suppressAutoHyphens/>
                    <w:ind w:firstLine="720"/>
                    <w:jc w:val="both"/>
                    <w:textAlignment w:val="center"/>
                  </w:pPr>
                  <w:sdt>
                    <w:sdtPr>
                      <w:alias w:val="Numeris"/>
                      <w:tag w:val="nr_ac72ce0817fe4a3f8b612876b6dd3477"/>
                      <w:id w:val="-1820326678"/>
                      <w:lock w:val="sdtLocked"/>
                    </w:sdtPr>
                    <w:sdtEndPr/>
                    <w:sdtContent>
                      <w:r w:rsidR="00FE0408">
                        <w:rPr>
                          <w:rFonts w:eastAsia="SimSun" w:cs="Mangal"/>
                          <w:color w:val="000000"/>
                          <w:szCs w:val="24"/>
                          <w:lang w:eastAsia="zh-CN" w:bidi="hi-IN"/>
                        </w:rPr>
                        <w:t>1.9</w:t>
                      </w:r>
                    </w:sdtContent>
                  </w:sdt>
                  <w:r w:rsidR="00FE0408">
                    <w:rPr>
                      <w:rFonts w:eastAsia="SimSun" w:cs="Mangal"/>
                      <w:color w:val="000000"/>
                      <w:szCs w:val="24"/>
                      <w:lang w:eastAsia="zh-CN" w:bidi="hi-IN"/>
                    </w:rPr>
                    <w:t xml:space="preserve">. </w:t>
                  </w:r>
                  <w:r w:rsidR="00FE0408">
                    <w:rPr>
                      <w:rFonts w:eastAsia="SimSun" w:cs="Mangal"/>
                      <w:color w:val="000000"/>
                      <w:szCs w:val="24"/>
                      <w:lang w:eastAsia="lt-LT" w:bidi="hi-IN"/>
                    </w:rPr>
                    <w:t>Pakeičiu 32</w:t>
                  </w:r>
                  <w:r w:rsidR="00FE0408">
                    <w:rPr>
                      <w:rFonts w:eastAsia="SimSun" w:cs="Mangal"/>
                      <w:color w:val="000000"/>
                      <w:szCs w:val="24"/>
                      <w:lang w:eastAsia="zh-CN" w:bidi="hi-IN"/>
                    </w:rPr>
                    <w:t xml:space="preserve"> punktą ir jį išdėstau taip:</w:t>
                  </w:r>
                </w:p>
                <w:sdt>
                  <w:sdtPr>
                    <w:alias w:val="citata"/>
                    <w:tag w:val="part_32152611a795447889c1c22a93e28df7"/>
                    <w:id w:val="1450131288"/>
                    <w:lock w:val="sdtLocked"/>
                  </w:sdtPr>
                  <w:sdtEndPr/>
                  <w:sdtContent>
                    <w:sdt>
                      <w:sdtPr>
                        <w:alias w:val="32 p."/>
                        <w:tag w:val="part_41da8cd1c2744f29bb8048737bef2a33"/>
                        <w:id w:val="379060872"/>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zh-CN" w:bidi="hi-IN"/>
                            </w:rPr>
                            <w:t>„</w:t>
                          </w:r>
                          <w:sdt>
                            <w:sdtPr>
                              <w:alias w:val="Numeris"/>
                              <w:tag w:val="nr_41da8cd1c2744f29bb8048737bef2a33"/>
                              <w:id w:val="-697155367"/>
                              <w:lock w:val="sdtLocked"/>
                            </w:sdtPr>
                            <w:sdtEndPr/>
                            <w:sdtContent>
                              <w:r>
                                <w:rPr>
                                  <w:rFonts w:eastAsia="SimSun" w:cs="Mangal"/>
                                  <w:color w:val="000000"/>
                                  <w:szCs w:val="24"/>
                                  <w:lang w:eastAsia="zh-CN" w:bidi="hi-IN"/>
                                </w:rPr>
                                <w:t>32</w:t>
                              </w:r>
                            </w:sdtContent>
                          </w:sdt>
                          <w:r>
                            <w:rPr>
                              <w:rFonts w:eastAsia="SimSun" w:cs="Mangal"/>
                              <w:color w:val="000000"/>
                              <w:szCs w:val="24"/>
                              <w:lang w:eastAsia="zh-CN" w:bidi="hi-IN"/>
                            </w:rPr>
                            <w:t>.</w:t>
                          </w:r>
                          <w:r>
                            <w:rPr>
                              <w:rFonts w:eastAsia="SimSun" w:cs="Mangal"/>
                              <w:color w:val="000000"/>
                              <w:szCs w:val="24"/>
                              <w:lang w:eastAsia="lt-LT" w:bidi="hi-IN"/>
                            </w:rPr>
                            <w:t xml:space="preserve"> </w:t>
                          </w:r>
                          <w:r>
                            <w:rPr>
                              <w:rFonts w:eastAsia="SimSun" w:cs="Mangal"/>
                              <w:color w:val="000000"/>
                              <w:szCs w:val="24"/>
                              <w:lang w:eastAsia="zh-CN" w:bidi="hi-IN"/>
                            </w:rPr>
                            <w:t xml:space="preserve">Generalinėje prokuratūroje gauti </w:t>
                          </w:r>
                          <w:r>
                            <w:rPr>
                              <w:rFonts w:eastAsia="SimSun" w:cs="Mangal"/>
                              <w:color w:val="000000"/>
                              <w:szCs w:val="24"/>
                              <w:lang w:eastAsia="lt-LT" w:bidi="hi-IN"/>
                            </w:rPr>
                            <w:t>prašymai ar skundai, kuriuos pavesta nagrinėti teritorinei prokuratūrai, dokumentų valdymo sistemos priemonėmis jai perduodami (nukreipiami) nedelsiant, bet ne vėliau kaip per 2 darbo dienas nuo tokio prašymo ar skundo gavimo. Už dokumentų valdymą atsakingas prokuratūros darbuotojas, dokumentų valdymo sistemoje patikrinęs rezoliucijas ir perdavimus (nukreipimus), prašymų ar skundų originalus ne vėliau kaip kitą darbo dieną nuo rezoliucijos įrašymo (perdavimo (nukreipimo) tiesioginiam vykdytojui) dokumentų valdymo sistemoje perduoda arba išsiunčia (be lydraščio) prašymą ar skundą nagrinėti paskirtam vykdytojui. Apie prašymo ar skundo perdavimą (nukreipimą) pareiškėjui nepranešama.“</w:t>
                          </w:r>
                        </w:p>
                      </w:sdtContent>
                    </w:sdt>
                  </w:sdtContent>
                </w:sdt>
              </w:sdtContent>
            </w:sdt>
            <w:sdt>
              <w:sdtPr>
                <w:alias w:val="1.10 pp."/>
                <w:tag w:val="part_b7476890c5a8419fac11a7f678e2e0ef"/>
                <w:id w:val="1161033429"/>
                <w:lock w:val="sdtLocked"/>
              </w:sdtPr>
              <w:sdtEndPr/>
              <w:sdtContent>
                <w:p w:rsidR="00A50073" w:rsidRDefault="00441B82">
                  <w:pPr>
                    <w:widowControl w:val="0"/>
                    <w:tabs>
                      <w:tab w:val="left" w:pos="900"/>
                    </w:tabs>
                    <w:suppressAutoHyphens/>
                    <w:ind w:firstLine="720"/>
                    <w:jc w:val="both"/>
                    <w:textAlignment w:val="center"/>
                  </w:pPr>
                  <w:sdt>
                    <w:sdtPr>
                      <w:alias w:val="Numeris"/>
                      <w:tag w:val="nr_b7476890c5a8419fac11a7f678e2e0ef"/>
                      <w:id w:val="-768458482"/>
                      <w:lock w:val="sdtLocked"/>
                    </w:sdtPr>
                    <w:sdtEndPr/>
                    <w:sdtContent>
                      <w:r w:rsidR="00FE0408">
                        <w:rPr>
                          <w:rFonts w:eastAsia="SimSun" w:cs="Mangal"/>
                          <w:color w:val="000000"/>
                          <w:szCs w:val="24"/>
                          <w:lang w:eastAsia="lt-LT" w:bidi="hi-IN"/>
                        </w:rPr>
                        <w:t>1.10</w:t>
                      </w:r>
                    </w:sdtContent>
                  </w:sdt>
                  <w:r w:rsidR="00FE0408">
                    <w:rPr>
                      <w:rFonts w:eastAsia="SimSun" w:cs="Mangal"/>
                      <w:color w:val="000000"/>
                      <w:szCs w:val="24"/>
                      <w:lang w:eastAsia="lt-LT" w:bidi="hi-IN"/>
                    </w:rPr>
                    <w:t>. Pakeičiu 33</w:t>
                  </w:r>
                  <w:r w:rsidR="00FE0408">
                    <w:rPr>
                      <w:rFonts w:eastAsia="SimSun" w:cs="Mangal"/>
                      <w:color w:val="000000"/>
                      <w:szCs w:val="24"/>
                      <w:lang w:eastAsia="zh-CN" w:bidi="hi-IN"/>
                    </w:rPr>
                    <w:t xml:space="preserve"> punktą ir jį išdėstau taip:</w:t>
                  </w:r>
                </w:p>
                <w:sdt>
                  <w:sdtPr>
                    <w:alias w:val="citata"/>
                    <w:tag w:val="part_3a3cb8076a4545818c29eb8f7147a3dd"/>
                    <w:id w:val="-1033874676"/>
                    <w:lock w:val="sdtLocked"/>
                  </w:sdtPr>
                  <w:sdtEndPr/>
                  <w:sdtContent>
                    <w:sdt>
                      <w:sdtPr>
                        <w:alias w:val="33 p."/>
                        <w:tag w:val="part_e85bc2d7655842d795559f66a84533e7"/>
                        <w:id w:val="1435173574"/>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zh-CN" w:bidi="hi-IN"/>
                            </w:rPr>
                            <w:t>„</w:t>
                          </w:r>
                          <w:sdt>
                            <w:sdtPr>
                              <w:alias w:val="Numeris"/>
                              <w:tag w:val="nr_e85bc2d7655842d795559f66a84533e7"/>
                              <w:id w:val="239836275"/>
                              <w:lock w:val="sdtLocked"/>
                            </w:sdtPr>
                            <w:sdtEndPr/>
                            <w:sdtContent>
                              <w:r>
                                <w:rPr>
                                  <w:rFonts w:eastAsia="SimSun" w:cs="Mangal"/>
                                  <w:color w:val="000000"/>
                                  <w:szCs w:val="24"/>
                                  <w:lang w:eastAsia="zh-CN" w:bidi="hi-IN"/>
                                </w:rPr>
                                <w:t>33</w:t>
                              </w:r>
                            </w:sdtContent>
                          </w:sdt>
                          <w:r>
                            <w:rPr>
                              <w:rFonts w:eastAsia="SimSun" w:cs="Mangal"/>
                              <w:color w:val="000000"/>
                              <w:szCs w:val="24"/>
                              <w:lang w:eastAsia="zh-CN" w:bidi="hi-IN"/>
                            </w:rPr>
                            <w:t>.</w:t>
                          </w:r>
                          <w:r>
                            <w:rPr>
                              <w:rFonts w:eastAsia="SimSun" w:cs="Mangal"/>
                              <w:color w:val="000000"/>
                              <w:szCs w:val="24"/>
                              <w:lang w:eastAsia="lt-LT" w:bidi="hi-IN"/>
                            </w:rPr>
                            <w:t xml:space="preserve"> Prašymai ar skundai, kuriuos turi nagrinėti kita institucija, ne vėliau kaip per 5 darbo dienas nuo tokio prašymo ar skundo gavimo prokuratūroje dienos persiunčiami nagrinėti kompetentingai institucijai ir apie tai pranešama pareiškėjui.“</w:t>
                          </w:r>
                        </w:p>
                      </w:sdtContent>
                    </w:sdt>
                  </w:sdtContent>
                </w:sdt>
              </w:sdtContent>
            </w:sdt>
            <w:sdt>
              <w:sdtPr>
                <w:alias w:val="1.11 pp."/>
                <w:tag w:val="part_03587fea46ee4d37ac07b2d4f70d0c8d"/>
                <w:id w:val="42792899"/>
                <w:lock w:val="sdtLocked"/>
              </w:sdtPr>
              <w:sdtEndPr/>
              <w:sdtContent>
                <w:p w:rsidR="00A50073" w:rsidRDefault="00441B82">
                  <w:pPr>
                    <w:widowControl w:val="0"/>
                    <w:tabs>
                      <w:tab w:val="left" w:pos="900"/>
                    </w:tabs>
                    <w:suppressAutoHyphens/>
                    <w:ind w:firstLine="720"/>
                    <w:jc w:val="both"/>
                    <w:textAlignment w:val="center"/>
                  </w:pPr>
                  <w:sdt>
                    <w:sdtPr>
                      <w:alias w:val="Numeris"/>
                      <w:tag w:val="nr_03587fea46ee4d37ac07b2d4f70d0c8d"/>
                      <w:id w:val="-1236628534"/>
                      <w:lock w:val="sdtLocked"/>
                    </w:sdtPr>
                    <w:sdtEndPr/>
                    <w:sdtContent>
                      <w:r w:rsidR="00FE0408">
                        <w:rPr>
                          <w:rFonts w:eastAsia="SimSun" w:cs="Mangal"/>
                          <w:color w:val="000000"/>
                          <w:szCs w:val="24"/>
                          <w:lang w:eastAsia="lt-LT" w:bidi="hi-IN"/>
                        </w:rPr>
                        <w:t>1.11</w:t>
                      </w:r>
                    </w:sdtContent>
                  </w:sdt>
                  <w:r w:rsidR="00FE0408">
                    <w:rPr>
                      <w:rFonts w:eastAsia="SimSun" w:cs="Mangal"/>
                      <w:color w:val="000000"/>
                      <w:szCs w:val="24"/>
                      <w:lang w:eastAsia="lt-LT" w:bidi="hi-IN"/>
                    </w:rPr>
                    <w:t>. Pakeičiu 34</w:t>
                  </w:r>
                  <w:r w:rsidR="00FE0408">
                    <w:rPr>
                      <w:rFonts w:eastAsia="SimSun" w:cs="Mangal"/>
                      <w:color w:val="000000"/>
                      <w:szCs w:val="24"/>
                      <w:lang w:eastAsia="zh-CN" w:bidi="hi-IN"/>
                    </w:rPr>
                    <w:t xml:space="preserve"> punktą ir jį išdėstau taip:</w:t>
                  </w:r>
                </w:p>
                <w:sdt>
                  <w:sdtPr>
                    <w:alias w:val="citata"/>
                    <w:tag w:val="part_17e6f84ac0db4a3399011953b7f73a18"/>
                    <w:id w:val="-1263145304"/>
                    <w:lock w:val="sdtLocked"/>
                  </w:sdtPr>
                  <w:sdtEndPr/>
                  <w:sdtContent>
                    <w:sdt>
                      <w:sdtPr>
                        <w:alias w:val="34 p."/>
                        <w:tag w:val="part_ee5f90d5e9a54bfc983e5fe30885456d"/>
                        <w:id w:val="86979020"/>
                        <w:lock w:val="sdtLocked"/>
                      </w:sdtPr>
                      <w:sdtEndPr/>
                      <w:sdtContent>
                        <w:p w:rsidR="00A50073" w:rsidRDefault="00FE0408">
                          <w:pPr>
                            <w:widowControl w:val="0"/>
                            <w:tabs>
                              <w:tab w:val="left" w:pos="900"/>
                            </w:tabs>
                            <w:suppressAutoHyphens/>
                            <w:ind w:firstLine="720"/>
                            <w:jc w:val="both"/>
                            <w:textAlignment w:val="center"/>
                            <w:rPr>
                              <w:rFonts w:eastAsia="SimSun"/>
                              <w:szCs w:val="24"/>
                              <w:lang w:eastAsia="zh-CN" w:bidi="hi-IN"/>
                            </w:rPr>
                          </w:pPr>
                          <w:r>
                            <w:rPr>
                              <w:rFonts w:cs="Mangal"/>
                              <w:color w:val="000000"/>
                              <w:lang w:eastAsia="zh-CN" w:bidi="hi-IN"/>
                            </w:rPr>
                            <w:t>„</w:t>
                          </w:r>
                          <w:sdt>
                            <w:sdtPr>
                              <w:alias w:val="Numeris"/>
                              <w:tag w:val="nr_ee5f90d5e9a54bfc983e5fe30885456d"/>
                              <w:id w:val="428853535"/>
                              <w:lock w:val="sdtLocked"/>
                            </w:sdtPr>
                            <w:sdtEndPr/>
                            <w:sdtContent>
                              <w:r>
                                <w:rPr>
                                  <w:rFonts w:cs="Mangal"/>
                                  <w:color w:val="000000"/>
                                  <w:lang w:eastAsia="zh-CN" w:bidi="hi-IN"/>
                                </w:rPr>
                                <w:t>34</w:t>
                              </w:r>
                            </w:sdtContent>
                          </w:sdt>
                          <w:r>
                            <w:rPr>
                              <w:rFonts w:cs="Mangal"/>
                              <w:color w:val="000000"/>
                              <w:lang w:eastAsia="zh-CN" w:bidi="hi-IN"/>
                            </w:rPr>
                            <w:t xml:space="preserve">. </w:t>
                          </w:r>
                          <w:r>
                            <w:rPr>
                              <w:rFonts w:cs="Mangal"/>
                              <w:color w:val="000000"/>
                              <w:lang w:eastAsia="lt-LT" w:bidi="hi-IN"/>
                            </w:rPr>
                            <w:t>Pareiškėjo prašymas ar skundas, išskyrus Aprašo 9 punkte nustatytus atvejus</w:t>
                          </w:r>
                          <w:r>
                            <w:rPr>
                              <w:rFonts w:cs="Mangal"/>
                              <w:color w:val="000000"/>
                              <w:lang w:eastAsia="zh-CN" w:bidi="hi-IN"/>
                            </w:rPr>
                            <w:t>, turi būti išnagrinėtas ne vėliau kaip per 20 darbo dienų nuo jo gavimo prokuratūroje dienos, jeigu kituose teisės aktuose nenustatyta kitaip. Prašymo ar skundo nagrinėjimo terminas pradedamas skaičiuoti kitą dieną nuo prašymo ar skundo užregistravimo dokumentų valdymo sistemoje bendrame asmenų prašymų, pareiškimų ir skundų registre.“</w:t>
                          </w:r>
                        </w:p>
                      </w:sdtContent>
                    </w:sdt>
                  </w:sdtContent>
                </w:sdt>
              </w:sdtContent>
            </w:sdt>
            <w:sdt>
              <w:sdtPr>
                <w:alias w:val="1.12 pp."/>
                <w:tag w:val="part_8b76037e46b34f0b99bdf7066529632e"/>
                <w:id w:val="2135757095"/>
                <w:lock w:val="sdtLocked"/>
              </w:sdtPr>
              <w:sdtEndPr/>
              <w:sdtContent>
                <w:p w:rsidR="00A50073" w:rsidRDefault="00441B82">
                  <w:pPr>
                    <w:widowControl w:val="0"/>
                    <w:tabs>
                      <w:tab w:val="left" w:pos="900"/>
                    </w:tabs>
                    <w:suppressAutoHyphens/>
                    <w:ind w:firstLine="720"/>
                    <w:jc w:val="both"/>
                    <w:textAlignment w:val="center"/>
                    <w:rPr>
                      <w:rFonts w:eastAsia="SimSun"/>
                      <w:szCs w:val="24"/>
                      <w:lang w:eastAsia="zh-CN" w:bidi="hi-IN"/>
                    </w:rPr>
                  </w:pPr>
                  <w:sdt>
                    <w:sdtPr>
                      <w:alias w:val="Numeris"/>
                      <w:tag w:val="nr_8b76037e46b34f0b99bdf7066529632e"/>
                      <w:id w:val="1442490152"/>
                      <w:lock w:val="sdtLocked"/>
                    </w:sdtPr>
                    <w:sdtEndPr/>
                    <w:sdtContent>
                      <w:r w:rsidR="00FE0408">
                        <w:rPr>
                          <w:rFonts w:cs="Mangal"/>
                          <w:color w:val="000000"/>
                          <w:lang w:eastAsia="zh-CN" w:bidi="hi-IN"/>
                        </w:rPr>
                        <w:t>1.12</w:t>
                      </w:r>
                    </w:sdtContent>
                  </w:sdt>
                  <w:r w:rsidR="00FE0408">
                    <w:rPr>
                      <w:rFonts w:cs="Mangal"/>
                      <w:color w:val="000000"/>
                      <w:lang w:eastAsia="zh-CN" w:bidi="hi-IN"/>
                    </w:rPr>
                    <w:t xml:space="preserve">. </w:t>
                  </w:r>
                  <w:r w:rsidR="00FE0408">
                    <w:rPr>
                      <w:rFonts w:cs="Mangal"/>
                      <w:color w:val="000000"/>
                      <w:lang w:eastAsia="lt-LT" w:bidi="hi-IN"/>
                    </w:rPr>
                    <w:t>Pakeičiu 35</w:t>
                  </w:r>
                  <w:r w:rsidR="00FE0408">
                    <w:rPr>
                      <w:rFonts w:cs="Mangal"/>
                      <w:color w:val="000000"/>
                      <w:lang w:eastAsia="zh-CN" w:bidi="hi-IN"/>
                    </w:rPr>
                    <w:t xml:space="preserve"> punktą ir jį išdėstau taip:</w:t>
                  </w:r>
                </w:p>
                <w:sdt>
                  <w:sdtPr>
                    <w:alias w:val="citata"/>
                    <w:tag w:val="part_abe6aed10f934ce2a8d0c1ffc8e9d9cd"/>
                    <w:id w:val="-1524161782"/>
                    <w:lock w:val="sdtLocked"/>
                  </w:sdtPr>
                  <w:sdtEndPr/>
                  <w:sdtContent>
                    <w:sdt>
                      <w:sdtPr>
                        <w:alias w:val="35 p."/>
                        <w:tag w:val="part_5de6616d399c47709c1f4d472210a2f3"/>
                        <w:id w:val="-1412612643"/>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zh-CN" w:bidi="hi-IN"/>
                            </w:rPr>
                            <w:t>„</w:t>
                          </w:r>
                          <w:sdt>
                            <w:sdtPr>
                              <w:alias w:val="Numeris"/>
                              <w:tag w:val="nr_5de6616d399c47709c1f4d472210a2f3"/>
                              <w:id w:val="-37666181"/>
                              <w:lock w:val="sdtLocked"/>
                            </w:sdtPr>
                            <w:sdtEndPr/>
                            <w:sdtContent>
                              <w:r>
                                <w:rPr>
                                  <w:rFonts w:eastAsia="SimSun" w:cs="Mangal"/>
                                  <w:color w:val="000000"/>
                                  <w:szCs w:val="24"/>
                                  <w:lang w:eastAsia="zh-CN" w:bidi="hi-IN"/>
                                </w:rPr>
                                <w:t>35</w:t>
                              </w:r>
                            </w:sdtContent>
                          </w:sdt>
                          <w:r>
                            <w:rPr>
                              <w:rFonts w:eastAsia="SimSun" w:cs="Mangal"/>
                              <w:color w:val="000000"/>
                              <w:szCs w:val="24"/>
                              <w:lang w:eastAsia="zh-CN" w:bidi="hi-IN"/>
                            </w:rPr>
                            <w:t xml:space="preserve">. </w:t>
                          </w:r>
                          <w:r>
                            <w:rPr>
                              <w:rFonts w:eastAsia="SimSun" w:cs="Mangal"/>
                              <w:color w:val="000000"/>
                              <w:szCs w:val="24"/>
                              <w:lang w:eastAsia="lt-LT" w:bidi="hi-IN"/>
                            </w:rPr>
                            <w:t>Jeigu dėl objektyvių priežasčių prokuroras ar prokuratūros darbuotojas per Aprašo 34 punkte nurodytą terminą negali tinkamai susipažinti su visa medžiaga ar informacija arba parengti išsamaus atsakymo į visus pareiškėjo keliamus esminius klausimus ar reikalavimus, prašymo ar skundo nagrinėjimo terminą, esant rašytiniam prokuroro ar prokuratūros darbuotojo prašymui, iki 10 darbo dienų gali pratęsti (rezoliucija) nagrinėti tokį prašymą ar skundą arba parengti atsakymo projektą pavedęs subjektas, o nesant tokio pavedimo – vykdytojo tiesioginis vadovas arba aukštesnysis prokuroras. Apie nagrinėjimo termino pratęsimą, nurodant to priežastis, informuojamas pareiškėjas.“</w:t>
                          </w:r>
                        </w:p>
                      </w:sdtContent>
                    </w:sdt>
                  </w:sdtContent>
                </w:sdt>
              </w:sdtContent>
            </w:sdt>
            <w:sdt>
              <w:sdtPr>
                <w:alias w:val="1.13 pp."/>
                <w:tag w:val="part_aa4113e463984de6920900eac8167329"/>
                <w:id w:val="-153844337"/>
                <w:lock w:val="sdtLocked"/>
              </w:sdtPr>
              <w:sdtEndPr/>
              <w:sdtContent>
                <w:p w:rsidR="00A50073" w:rsidRDefault="00441B82">
                  <w:pPr>
                    <w:widowControl w:val="0"/>
                    <w:tabs>
                      <w:tab w:val="left" w:pos="900"/>
                    </w:tabs>
                    <w:suppressAutoHyphens/>
                    <w:ind w:firstLine="720"/>
                    <w:jc w:val="both"/>
                    <w:textAlignment w:val="center"/>
                  </w:pPr>
                  <w:sdt>
                    <w:sdtPr>
                      <w:alias w:val="Numeris"/>
                      <w:tag w:val="nr_aa4113e463984de6920900eac8167329"/>
                      <w:id w:val="1314144369"/>
                      <w:lock w:val="sdtLocked"/>
                    </w:sdtPr>
                    <w:sdtEndPr/>
                    <w:sdtContent>
                      <w:r w:rsidR="00FE0408">
                        <w:rPr>
                          <w:rFonts w:eastAsia="SimSun" w:cs="Mangal"/>
                          <w:color w:val="000000"/>
                          <w:szCs w:val="24"/>
                          <w:lang w:eastAsia="lt-LT" w:bidi="hi-IN"/>
                        </w:rPr>
                        <w:t>1.13</w:t>
                      </w:r>
                    </w:sdtContent>
                  </w:sdt>
                  <w:r w:rsidR="00FE0408">
                    <w:rPr>
                      <w:rFonts w:eastAsia="SimSun" w:cs="Mangal"/>
                      <w:color w:val="000000"/>
                      <w:szCs w:val="24"/>
                      <w:lang w:eastAsia="lt-LT" w:bidi="hi-IN"/>
                    </w:rPr>
                    <w:t xml:space="preserve">. Pakeičiu </w:t>
                  </w:r>
                  <w:r w:rsidR="00FE0408">
                    <w:rPr>
                      <w:rFonts w:eastAsia="SimSun" w:cs="Mangal"/>
                      <w:color w:val="000000"/>
                      <w:szCs w:val="24"/>
                      <w:lang w:eastAsia="zh-CN" w:bidi="hi-IN"/>
                    </w:rPr>
                    <w:t>39 punktą ir jį išdėstau taip:</w:t>
                  </w:r>
                </w:p>
                <w:sdt>
                  <w:sdtPr>
                    <w:alias w:val="citata"/>
                    <w:tag w:val="part_f09b576311ac406f8cba8cc2417b06be"/>
                    <w:id w:val="1854997579"/>
                    <w:lock w:val="sdtLocked"/>
                  </w:sdtPr>
                  <w:sdtEndPr/>
                  <w:sdtContent>
                    <w:sdt>
                      <w:sdtPr>
                        <w:alias w:val="39 p."/>
                        <w:tag w:val="part_1a7a16976a054aa6b64f1c5a2b827098"/>
                        <w:id w:val="-567889746"/>
                        <w:lock w:val="sdtLocked"/>
                      </w:sdtPr>
                      <w:sdtEndPr/>
                      <w:sdtContent>
                        <w:p w:rsidR="00A50073" w:rsidRDefault="00FE0408">
                          <w:pPr>
                            <w:widowControl w:val="0"/>
                            <w:tabs>
                              <w:tab w:val="left" w:pos="-142"/>
                              <w:tab w:val="left" w:pos="0"/>
                              <w:tab w:val="left" w:pos="142"/>
                              <w:tab w:val="left" w:pos="993"/>
                              <w:tab w:val="left" w:pos="2977"/>
                            </w:tabs>
                            <w:suppressAutoHyphens/>
                            <w:overflowPunct w:val="0"/>
                            <w:ind w:firstLine="720"/>
                            <w:jc w:val="both"/>
                            <w:textAlignment w:val="center"/>
                          </w:pPr>
                          <w:r>
                            <w:rPr>
                              <w:rFonts w:eastAsia="SimSun" w:cs="Mangal"/>
                              <w:color w:val="000000"/>
                              <w:szCs w:val="24"/>
                              <w:lang w:eastAsia="zh-CN" w:bidi="hi-IN"/>
                            </w:rPr>
                            <w:t>„</w:t>
                          </w:r>
                          <w:sdt>
                            <w:sdtPr>
                              <w:alias w:val="Numeris"/>
                              <w:tag w:val="nr_1a7a16976a054aa6b64f1c5a2b827098"/>
                              <w:id w:val="1859765917"/>
                              <w:lock w:val="sdtLocked"/>
                            </w:sdtPr>
                            <w:sdtEndPr/>
                            <w:sdtContent>
                              <w:r>
                                <w:rPr>
                                  <w:rFonts w:eastAsia="SimSun" w:cs="Mangal"/>
                                  <w:color w:val="000000"/>
                                  <w:szCs w:val="24"/>
                                  <w:lang w:eastAsia="zh-CN" w:bidi="hi-IN"/>
                                </w:rPr>
                                <w:t>39</w:t>
                              </w:r>
                            </w:sdtContent>
                          </w:sdt>
                          <w:r>
                            <w:rPr>
                              <w:rFonts w:eastAsia="SimSun" w:cs="Mangal"/>
                              <w:color w:val="000000"/>
                              <w:szCs w:val="24"/>
                              <w:lang w:eastAsia="zh-CN" w:bidi="hi-IN"/>
                            </w:rPr>
                            <w:t xml:space="preserve">. </w:t>
                          </w:r>
                          <w:r>
                            <w:rPr>
                              <w:rFonts w:eastAsia="Calibri" w:cs="Lucida Sans"/>
                              <w:color w:val="000000"/>
                              <w:szCs w:val="24"/>
                              <w:lang w:eastAsia="lt-LT" w:bidi="hi-IN"/>
                            </w:rPr>
                            <w:t>Je</w:t>
                          </w:r>
                          <w:r>
                            <w:rPr>
                              <w:rFonts w:eastAsia="SimSun" w:cs="Mangal"/>
                              <w:color w:val="000000"/>
                              <w:szCs w:val="24"/>
                              <w:lang w:eastAsia="lt-LT" w:bidi="hi-IN"/>
                            </w:rPr>
                            <w:t>igu Generalinės prokuratūros ar teritorinės prokuratūros</w:t>
                          </w:r>
                          <w:r>
                            <w:rPr>
                              <w:rFonts w:eastAsia="SimSun" w:cs="Mangal"/>
                              <w:i/>
                              <w:iCs/>
                              <w:color w:val="000000"/>
                              <w:szCs w:val="24"/>
                              <w:lang w:eastAsia="lt-LT" w:bidi="hi-IN"/>
                            </w:rPr>
                            <w:t xml:space="preserve"> </w:t>
                          </w:r>
                          <w:r>
                            <w:rPr>
                              <w:rFonts w:eastAsia="SimSun" w:cs="Mangal"/>
                              <w:color w:val="000000"/>
                              <w:szCs w:val="24"/>
                              <w:lang w:eastAsia="lt-LT" w:bidi="hi-IN"/>
                            </w:rPr>
                            <w:t xml:space="preserve">skirtingų padalinių prokurorams ar prokuratūros darbuotojams nagrinėjant prašymą ar skundą vienas iš jų nusprendžia, kad tam tikrą prašymo ar skundo </w:t>
                          </w:r>
                          <w:r>
                            <w:rPr>
                              <w:rFonts w:eastAsia="SimSun" w:cs="Mangal"/>
                              <w:i/>
                              <w:iCs/>
                              <w:color w:val="000000"/>
                              <w:szCs w:val="24"/>
                              <w:lang w:eastAsia="lt-LT" w:bidi="hi-IN"/>
                            </w:rPr>
                            <w:t xml:space="preserve"> </w:t>
                          </w:r>
                          <w:r>
                            <w:rPr>
                              <w:rFonts w:eastAsia="SimSun" w:cs="Mangal"/>
                              <w:color w:val="000000"/>
                              <w:szCs w:val="24"/>
                              <w:lang w:eastAsia="lt-LT" w:bidi="hi-IN"/>
                            </w:rPr>
                            <w:t>dalį reikia perduoti nagrinėti kitam</w:t>
                          </w:r>
                          <w:r>
                            <w:rPr>
                              <w:rFonts w:eastAsia="SimSun" w:cs="Mangal"/>
                              <w:i/>
                              <w:iCs/>
                              <w:color w:val="000000"/>
                              <w:szCs w:val="24"/>
                              <w:lang w:eastAsia="lt-LT" w:bidi="hi-IN"/>
                            </w:rPr>
                            <w:t xml:space="preserve"> </w:t>
                          </w:r>
                          <w:r>
                            <w:rPr>
                              <w:rFonts w:eastAsia="SimSun" w:cs="Mangal"/>
                              <w:color w:val="000000"/>
                              <w:szCs w:val="24"/>
                              <w:lang w:eastAsia="lt-LT" w:bidi="hi-IN"/>
                            </w:rPr>
                            <w:t xml:space="preserve">prokuratūros padaliniui arba persiųsti kitai kompetentingai institucijai, tokia prašymo ar skundo dalis perduodama arba </w:t>
                          </w:r>
                          <w:r>
                            <w:rPr>
                              <w:rFonts w:eastAsia="SimSun" w:cs="Mangal"/>
                              <w:color w:val="000000"/>
                              <w:szCs w:val="24"/>
                              <w:lang w:eastAsia="lt-LT" w:bidi="hi-IN"/>
                            </w:rPr>
                            <w:lastRenderedPageBreak/>
                            <w:t>persiunčiama Aprašo 32 arba 33 punkte nustatyta tvarka.“</w:t>
                          </w:r>
                        </w:p>
                      </w:sdtContent>
                    </w:sdt>
                  </w:sdtContent>
                </w:sdt>
              </w:sdtContent>
            </w:sdt>
            <w:sdt>
              <w:sdtPr>
                <w:alias w:val="1.14 pp."/>
                <w:tag w:val="part_45f2e58cb74c4eaa9328baecbfafa612"/>
                <w:id w:val="-1566253851"/>
                <w:lock w:val="sdtLocked"/>
              </w:sdtPr>
              <w:sdtEndPr/>
              <w:sdtContent>
                <w:p w:rsidR="00A50073" w:rsidRDefault="00441B82">
                  <w:pPr>
                    <w:widowControl w:val="0"/>
                    <w:tabs>
                      <w:tab w:val="left" w:pos="-142"/>
                      <w:tab w:val="left" w:pos="0"/>
                      <w:tab w:val="left" w:pos="142"/>
                      <w:tab w:val="left" w:pos="993"/>
                      <w:tab w:val="left" w:pos="2977"/>
                    </w:tabs>
                    <w:suppressAutoHyphens/>
                    <w:overflowPunct w:val="0"/>
                    <w:ind w:firstLine="720"/>
                    <w:jc w:val="both"/>
                    <w:textAlignment w:val="center"/>
                  </w:pPr>
                  <w:sdt>
                    <w:sdtPr>
                      <w:alias w:val="Numeris"/>
                      <w:tag w:val="nr_45f2e58cb74c4eaa9328baecbfafa612"/>
                      <w:id w:val="206846531"/>
                      <w:lock w:val="sdtLocked"/>
                    </w:sdtPr>
                    <w:sdtEndPr/>
                    <w:sdtContent>
                      <w:r w:rsidR="00FE0408">
                        <w:rPr>
                          <w:rFonts w:eastAsia="SimSun" w:cs="Mangal"/>
                          <w:color w:val="000000"/>
                          <w:szCs w:val="24"/>
                          <w:lang w:eastAsia="lt-LT" w:bidi="hi-IN"/>
                        </w:rPr>
                        <w:t>1.14</w:t>
                      </w:r>
                    </w:sdtContent>
                  </w:sdt>
                  <w:r w:rsidR="00FE0408">
                    <w:rPr>
                      <w:rFonts w:eastAsia="SimSun" w:cs="Mangal"/>
                      <w:color w:val="000000"/>
                      <w:szCs w:val="24"/>
                      <w:lang w:eastAsia="lt-LT" w:bidi="hi-IN"/>
                    </w:rPr>
                    <w:t>. Pakeičiu 41</w:t>
                  </w:r>
                  <w:r w:rsidR="00FE0408">
                    <w:rPr>
                      <w:rFonts w:eastAsia="SimSun" w:cs="Mangal"/>
                      <w:color w:val="000000"/>
                      <w:szCs w:val="24"/>
                      <w:lang w:eastAsia="zh-CN" w:bidi="hi-IN"/>
                    </w:rPr>
                    <w:t xml:space="preserve"> punktą ir jį išdėstau taip:</w:t>
                  </w:r>
                </w:p>
                <w:sdt>
                  <w:sdtPr>
                    <w:alias w:val="citata"/>
                    <w:tag w:val="part_b62e0564b6c1445a86fbae33b17bbc9b"/>
                    <w:id w:val="1441026630"/>
                    <w:lock w:val="sdtLocked"/>
                  </w:sdtPr>
                  <w:sdtEndPr/>
                  <w:sdtContent>
                    <w:sdt>
                      <w:sdtPr>
                        <w:alias w:val="41 p."/>
                        <w:tag w:val="part_784dbc370a014f4d9023581c800f691e"/>
                        <w:id w:val="-1669860711"/>
                        <w:lock w:val="sdtLocked"/>
                      </w:sdtPr>
                      <w:sdtEndPr/>
                      <w:sdtContent>
                        <w:p w:rsidR="00A50073" w:rsidRDefault="00FE0408">
                          <w:pPr>
                            <w:widowControl w:val="0"/>
                            <w:tabs>
                              <w:tab w:val="left" w:pos="993"/>
                            </w:tabs>
                            <w:suppressAutoHyphens/>
                            <w:overflowPunct w:val="0"/>
                            <w:ind w:firstLine="720"/>
                            <w:jc w:val="both"/>
                            <w:textAlignment w:val="center"/>
                          </w:pPr>
                          <w:r>
                            <w:rPr>
                              <w:rFonts w:eastAsia="SimSun" w:cs="Mangal"/>
                              <w:color w:val="000000"/>
                              <w:szCs w:val="24"/>
                              <w:lang w:eastAsia="lt-LT" w:bidi="hi-IN"/>
                            </w:rPr>
                            <w:t>„</w:t>
                          </w:r>
                          <w:sdt>
                            <w:sdtPr>
                              <w:alias w:val="Numeris"/>
                              <w:tag w:val="nr_784dbc370a014f4d9023581c800f691e"/>
                              <w:id w:val="-2122988677"/>
                              <w:lock w:val="sdtLocked"/>
                            </w:sdtPr>
                            <w:sdtEndPr/>
                            <w:sdtContent>
                              <w:r>
                                <w:rPr>
                                  <w:rFonts w:eastAsia="SimSun" w:cs="Mangal"/>
                                  <w:color w:val="000000"/>
                                  <w:szCs w:val="24"/>
                                  <w:lang w:eastAsia="lt-LT" w:bidi="hi-IN"/>
                                </w:rPr>
                                <w:t>41</w:t>
                              </w:r>
                            </w:sdtContent>
                          </w:sdt>
                          <w:r>
                            <w:rPr>
                              <w:rFonts w:eastAsia="SimSun" w:cs="Mangal"/>
                              <w:color w:val="000000"/>
                              <w:szCs w:val="24"/>
                              <w:lang w:eastAsia="lt-LT" w:bidi="hi-IN"/>
                            </w:rPr>
                            <w:t xml:space="preserve">. Sprendimas nenagrinėti prašymo ar skundo priimamas ir atsakymas apie tai pareiškėjui pateikiamas per 5 darbo dienas. Palikus prašymą ar skundą nenagrinėtą, atsakyme pareiškėjui turi būti nurodomos teisės aktų nuostatos, kuriomis grindžiamas toks sprendimas, ir atsakymo apskundimo tvarka. </w:t>
                          </w:r>
                          <w:r>
                            <w:rPr>
                              <w:rFonts w:eastAsia="SimSun" w:cs="Mangal"/>
                              <w:color w:val="C9211E"/>
                              <w:szCs w:val="24"/>
                              <w:lang w:eastAsia="lt-LT" w:bidi="hi-IN"/>
                            </w:rPr>
                            <w:t xml:space="preserve"> </w:t>
                          </w:r>
                          <w:r>
                            <w:rPr>
                              <w:rFonts w:eastAsia="SimSun" w:cs="Mangal"/>
                              <w:color w:val="000000"/>
                              <w:szCs w:val="24"/>
                              <w:lang w:eastAsia="lt-LT" w:bidi="hi-IN"/>
                            </w:rPr>
                            <w:t>Persiunčiant prašymą ar skundą nagrinėti kitai kompetentingai institucijai ir informuojant apie tai asmenį ar jo atstovą, pranešime asmeniui apskundimo tvarka nenurodoma.“</w:t>
                          </w:r>
                        </w:p>
                      </w:sdtContent>
                    </w:sdt>
                  </w:sdtContent>
                </w:sdt>
              </w:sdtContent>
            </w:sdt>
            <w:sdt>
              <w:sdtPr>
                <w:alias w:val="1.15 pp."/>
                <w:tag w:val="part_bb5f6826415b48cf9cb8503a6057113f"/>
                <w:id w:val="1758480331"/>
                <w:lock w:val="sdtLocked"/>
              </w:sdtPr>
              <w:sdtEndPr/>
              <w:sdtContent>
                <w:p w:rsidR="00A50073" w:rsidRDefault="00441B82">
                  <w:pPr>
                    <w:widowControl w:val="0"/>
                    <w:tabs>
                      <w:tab w:val="left" w:pos="993"/>
                    </w:tabs>
                    <w:suppressAutoHyphens/>
                    <w:overflowPunct w:val="0"/>
                    <w:ind w:firstLine="720"/>
                    <w:jc w:val="both"/>
                    <w:textAlignment w:val="center"/>
                  </w:pPr>
                  <w:sdt>
                    <w:sdtPr>
                      <w:alias w:val="Numeris"/>
                      <w:tag w:val="nr_bb5f6826415b48cf9cb8503a6057113f"/>
                      <w:id w:val="-1430113309"/>
                      <w:lock w:val="sdtLocked"/>
                    </w:sdtPr>
                    <w:sdtEndPr/>
                    <w:sdtContent>
                      <w:r w:rsidR="00FE0408">
                        <w:rPr>
                          <w:rFonts w:eastAsia="SimSun" w:cs="Mangal"/>
                          <w:color w:val="000000"/>
                          <w:szCs w:val="24"/>
                          <w:lang w:eastAsia="lt-LT" w:bidi="hi-IN"/>
                        </w:rPr>
                        <w:t>1.15</w:t>
                      </w:r>
                    </w:sdtContent>
                  </w:sdt>
                  <w:r w:rsidR="00FE0408">
                    <w:rPr>
                      <w:rFonts w:eastAsia="SimSun" w:cs="Mangal"/>
                      <w:color w:val="000000"/>
                      <w:szCs w:val="24"/>
                      <w:lang w:eastAsia="lt-LT" w:bidi="hi-IN"/>
                    </w:rPr>
                    <w:t>. Pakeičiu 42 punkto pirmąją pastraipą ir ją išdėstau taip:</w:t>
                  </w:r>
                </w:p>
                <w:sdt>
                  <w:sdtPr>
                    <w:alias w:val="citata"/>
                    <w:tag w:val="part_113e6129173a4674968995cf9d47f7cb"/>
                    <w:id w:val="-1912067085"/>
                    <w:lock w:val="sdtLocked"/>
                  </w:sdtPr>
                  <w:sdtEndPr/>
                  <w:sdtContent>
                    <w:sdt>
                      <w:sdtPr>
                        <w:alias w:val="42 p."/>
                        <w:tag w:val="part_7b390d88150b4f069b410fcfbd83a6e9"/>
                        <w:id w:val="-174270019"/>
                        <w:lock w:val="sdtLocked"/>
                      </w:sdtPr>
                      <w:sdtEndPr/>
                      <w:sdtContent>
                        <w:p w:rsidR="00A50073" w:rsidRDefault="00FE0408">
                          <w:pPr>
                            <w:widowControl w:val="0"/>
                            <w:tabs>
                              <w:tab w:val="left" w:pos="993"/>
                            </w:tabs>
                            <w:suppressAutoHyphens/>
                            <w:overflowPunct w:val="0"/>
                            <w:ind w:firstLine="720"/>
                            <w:jc w:val="both"/>
                            <w:textAlignment w:val="center"/>
                          </w:pPr>
                          <w:r>
                            <w:rPr>
                              <w:rFonts w:eastAsia="SimSun" w:cs="Mangal"/>
                              <w:color w:val="000000"/>
                              <w:szCs w:val="24"/>
                              <w:lang w:eastAsia="zh-CN" w:bidi="hi-IN"/>
                            </w:rPr>
                            <w:t>„</w:t>
                          </w:r>
                          <w:sdt>
                            <w:sdtPr>
                              <w:alias w:val="Numeris"/>
                              <w:tag w:val="nr_7b390d88150b4f069b410fcfbd83a6e9"/>
                              <w:id w:val="-911771181"/>
                              <w:lock w:val="sdtLocked"/>
                            </w:sdtPr>
                            <w:sdtEndPr/>
                            <w:sdtContent>
                              <w:r>
                                <w:rPr>
                                  <w:rFonts w:eastAsia="SimSun" w:cs="Mangal"/>
                                  <w:color w:val="000000"/>
                                  <w:szCs w:val="24"/>
                                  <w:lang w:eastAsia="zh-CN" w:bidi="hi-IN"/>
                                </w:rPr>
                                <w:t>42</w:t>
                              </w:r>
                            </w:sdtContent>
                          </w:sdt>
                          <w:r>
                            <w:rPr>
                              <w:rFonts w:eastAsia="SimSun" w:cs="Mangal"/>
                              <w:color w:val="000000"/>
                              <w:szCs w:val="24"/>
                              <w:lang w:eastAsia="zh-CN" w:bidi="hi-IN"/>
                            </w:rPr>
                            <w:t xml:space="preserve">. </w:t>
                          </w:r>
                          <w:r>
                            <w:rPr>
                              <w:rFonts w:eastAsia="SimSun" w:cs="Mangal"/>
                              <w:color w:val="000000"/>
                              <w:szCs w:val="24"/>
                              <w:lang w:eastAsia="lt-LT" w:bidi="hi-IN"/>
                            </w:rPr>
                            <w:t>Generalinio prokuroro (jo pavaduotojo), prokuratūros kanclerio, Generalinės prokuratūros padalinio vyriausiojo prokuroro (jo pavaduotojo) ar vedėjo, apygardos prokuratūros vyriausiojo prokuroro (jo pavaduotojo), apygardos prokuratūros specializuoto skyriaus vyriausiojo prokuroro (jo pavaduotojo), apygardos prokuratūros apylinkės prokuratūros vyriausiojo prokuroro (jo pavaduotojo), apylinkės prokuratūros skyriaus vyriausiojo prokuroro (jo pavaduotojo), prašymą ar skundą nagrinėjančio prokuroro ar prokuratūros darbuotojo sprendimu prašymai ar skundai gali būti paliekami nenagrinėti, jeigu:“.</w:t>
                          </w:r>
                        </w:p>
                      </w:sdtContent>
                    </w:sdt>
                  </w:sdtContent>
                </w:sdt>
              </w:sdtContent>
            </w:sdt>
            <w:sdt>
              <w:sdtPr>
                <w:alias w:val="1.16 pp."/>
                <w:tag w:val="part_cdbfba82f36e4bd189da8d8c4c5d9468"/>
                <w:id w:val="1664514389"/>
                <w:lock w:val="sdtLocked"/>
              </w:sdtPr>
              <w:sdtEndPr/>
              <w:sdtContent>
                <w:p w:rsidR="00A50073" w:rsidRDefault="00441B82">
                  <w:pPr>
                    <w:widowControl w:val="0"/>
                    <w:tabs>
                      <w:tab w:val="left" w:pos="-142"/>
                      <w:tab w:val="left" w:pos="0"/>
                      <w:tab w:val="left" w:pos="142"/>
                      <w:tab w:val="left" w:pos="993"/>
                      <w:tab w:val="left" w:pos="2977"/>
                    </w:tabs>
                    <w:suppressAutoHyphens/>
                    <w:overflowPunct w:val="0"/>
                    <w:ind w:firstLine="720"/>
                    <w:jc w:val="both"/>
                    <w:textAlignment w:val="center"/>
                  </w:pPr>
                  <w:sdt>
                    <w:sdtPr>
                      <w:alias w:val="Numeris"/>
                      <w:tag w:val="nr_cdbfba82f36e4bd189da8d8c4c5d9468"/>
                      <w:id w:val="2140141625"/>
                      <w:lock w:val="sdtLocked"/>
                    </w:sdtPr>
                    <w:sdtEndPr/>
                    <w:sdtContent>
                      <w:r w:rsidR="00FE0408">
                        <w:rPr>
                          <w:rFonts w:eastAsia="SimSun" w:cs="Mangal"/>
                          <w:color w:val="000000"/>
                          <w:szCs w:val="24"/>
                          <w:lang w:eastAsia="lt-LT" w:bidi="hi-IN"/>
                        </w:rPr>
                        <w:t>1.16</w:t>
                      </w:r>
                    </w:sdtContent>
                  </w:sdt>
                  <w:r w:rsidR="00FE0408">
                    <w:rPr>
                      <w:rFonts w:eastAsia="SimSun" w:cs="Mangal"/>
                      <w:color w:val="000000"/>
                      <w:szCs w:val="24"/>
                      <w:lang w:eastAsia="lt-LT" w:bidi="hi-IN"/>
                    </w:rPr>
                    <w:t>. Pakeičiu 45 punktą ir jį išdėstau taip:</w:t>
                  </w:r>
                </w:p>
                <w:sdt>
                  <w:sdtPr>
                    <w:alias w:val="citata"/>
                    <w:tag w:val="part_f95178980617463a8b880879e6e5e130"/>
                    <w:id w:val="-459266418"/>
                    <w:lock w:val="sdtLocked"/>
                  </w:sdtPr>
                  <w:sdtEndPr/>
                  <w:sdtContent>
                    <w:sdt>
                      <w:sdtPr>
                        <w:alias w:val="45 p."/>
                        <w:tag w:val="part_86c374880cba44d4ba1f5ac994228078"/>
                        <w:id w:val="674001422"/>
                        <w:lock w:val="sdtLocked"/>
                      </w:sdtPr>
                      <w:sdtEndPr/>
                      <w:sdtContent>
                        <w:p w:rsidR="00A50073" w:rsidRDefault="00FE0408">
                          <w:pPr>
                            <w:widowControl w:val="0"/>
                            <w:suppressAutoHyphens/>
                            <w:ind w:firstLine="720"/>
                            <w:jc w:val="both"/>
                            <w:textAlignment w:val="baseline"/>
                            <w:rPr>
                              <w:rFonts w:eastAsia="SimSun" w:cs="Mangal"/>
                              <w:color w:val="000000"/>
                              <w:szCs w:val="24"/>
                              <w:lang w:eastAsia="lt-LT" w:bidi="hi-IN"/>
                            </w:rPr>
                          </w:pPr>
                          <w:r>
                            <w:rPr>
                              <w:rFonts w:eastAsia="SimSun" w:cs="Mangal"/>
                              <w:color w:val="000000"/>
                              <w:szCs w:val="24"/>
                              <w:lang w:eastAsia="lt-LT" w:bidi="hi-IN"/>
                            </w:rPr>
                            <w:t>„</w:t>
                          </w:r>
                          <w:sdt>
                            <w:sdtPr>
                              <w:alias w:val="Numeris"/>
                              <w:tag w:val="nr_86c374880cba44d4ba1f5ac994228078"/>
                              <w:id w:val="144250149"/>
                              <w:lock w:val="sdtLocked"/>
                            </w:sdtPr>
                            <w:sdtEndPr/>
                            <w:sdtContent>
                              <w:r>
                                <w:rPr>
                                  <w:rFonts w:eastAsia="SimSun" w:cs="Mangal"/>
                                  <w:color w:val="000000"/>
                                  <w:szCs w:val="24"/>
                                  <w:lang w:eastAsia="lt-LT" w:bidi="hi-IN"/>
                                </w:rPr>
                                <w:t>45</w:t>
                              </w:r>
                            </w:sdtContent>
                          </w:sdt>
                          <w:r>
                            <w:rPr>
                              <w:rFonts w:eastAsia="SimSun" w:cs="Mangal"/>
                              <w:color w:val="000000"/>
                              <w:szCs w:val="24"/>
                              <w:lang w:eastAsia="lt-LT" w:bidi="hi-IN"/>
                            </w:rPr>
                            <w:t>. Atsakymą į pareiškėjo prašymą ar skundą pasirašo:</w:t>
                          </w:r>
                        </w:p>
                        <w:sdt>
                          <w:sdtPr>
                            <w:alias w:val="45.1 pp."/>
                            <w:tag w:val="part_30eb5aa76ac24fbea0220b0b5214c20c"/>
                            <w:id w:val="826950682"/>
                            <w:lock w:val="sdtLocked"/>
                          </w:sdtPr>
                          <w:sdtEndPr/>
                          <w:sdtContent>
                            <w:p w:rsidR="00A50073" w:rsidRDefault="00441B82">
                              <w:pPr>
                                <w:widowControl w:val="0"/>
                                <w:suppressAutoHyphens/>
                                <w:ind w:firstLine="720"/>
                                <w:jc w:val="both"/>
                                <w:textAlignment w:val="baseline"/>
                              </w:pPr>
                              <w:sdt>
                                <w:sdtPr>
                                  <w:alias w:val="Numeris"/>
                                  <w:tag w:val="nr_30eb5aa76ac24fbea0220b0b5214c20c"/>
                                  <w:id w:val="1797793267"/>
                                  <w:lock w:val="sdtLocked"/>
                                </w:sdtPr>
                                <w:sdtEndPr/>
                                <w:sdtContent>
                                  <w:r w:rsidR="00FE0408">
                                    <w:rPr>
                                      <w:rFonts w:eastAsia="SimSun" w:cs="Mangal"/>
                                      <w:color w:val="000000"/>
                                      <w:szCs w:val="24"/>
                                      <w:lang w:eastAsia="lt-LT" w:bidi="hi-IN"/>
                                    </w:rPr>
                                    <w:t>45.1</w:t>
                                  </w:r>
                                </w:sdtContent>
                              </w:sdt>
                              <w:r w:rsidR="00FE0408">
                                <w:rPr>
                                  <w:rFonts w:eastAsia="SimSun" w:cs="Mangal"/>
                                  <w:color w:val="000000"/>
                                  <w:szCs w:val="24"/>
                                  <w:lang w:eastAsia="lt-LT" w:bidi="hi-IN"/>
                                </w:rPr>
                                <w:t>. prašymą ar skundą išnagrinėjęs prokuroras;</w:t>
                              </w:r>
                            </w:p>
                          </w:sdtContent>
                        </w:sdt>
                        <w:sdt>
                          <w:sdtPr>
                            <w:alias w:val="45.2 pp."/>
                            <w:tag w:val="part_50cd192f52544549ad24bbe4c30191cd"/>
                            <w:id w:val="1729023038"/>
                            <w:lock w:val="sdtLocked"/>
                          </w:sdtPr>
                          <w:sdtEndPr/>
                          <w:sdtContent>
                            <w:p w:rsidR="00A50073" w:rsidRDefault="00441B82">
                              <w:pPr>
                                <w:widowControl w:val="0"/>
                                <w:suppressAutoHyphens/>
                                <w:ind w:firstLine="720"/>
                                <w:jc w:val="both"/>
                                <w:textAlignment w:val="baseline"/>
                                <w:rPr>
                                  <w:rFonts w:eastAsia="SimSun" w:cs="Mangal"/>
                                  <w:color w:val="000000"/>
                                  <w:szCs w:val="24"/>
                                  <w:lang w:eastAsia="lt-LT" w:bidi="hi-IN"/>
                                </w:rPr>
                              </w:pPr>
                              <w:sdt>
                                <w:sdtPr>
                                  <w:alias w:val="Numeris"/>
                                  <w:tag w:val="nr_50cd192f52544549ad24bbe4c30191cd"/>
                                  <w:id w:val="-539425948"/>
                                  <w:lock w:val="sdtLocked"/>
                                </w:sdtPr>
                                <w:sdtEndPr/>
                                <w:sdtContent>
                                  <w:r w:rsidR="00FE0408">
                                    <w:rPr>
                                      <w:rFonts w:eastAsia="SimSun" w:cs="Mangal"/>
                                      <w:color w:val="000000"/>
                                      <w:szCs w:val="24"/>
                                      <w:lang w:eastAsia="lt-LT" w:bidi="hi-IN"/>
                                    </w:rPr>
                                    <w:t>45.2</w:t>
                                  </w:r>
                                </w:sdtContent>
                              </w:sdt>
                              <w:r w:rsidR="00FE0408">
                                <w:rPr>
                                  <w:rFonts w:eastAsia="SimSun" w:cs="Mangal"/>
                                  <w:color w:val="000000"/>
                                  <w:szCs w:val="24"/>
                                  <w:lang w:eastAsia="lt-LT" w:bidi="hi-IN"/>
                                </w:rPr>
                                <w:t>. atsakymą į prašymą ar skundą rengusio prokuroro ar prokuratūros darbuotojo tiesioginis vadovas arba tiesioginio vadovo pavedimu pats prokuroras ar prokuratūros darbuotojas;</w:t>
                              </w:r>
                            </w:p>
                          </w:sdtContent>
                        </w:sdt>
                        <w:sdt>
                          <w:sdtPr>
                            <w:alias w:val="45.3 pp."/>
                            <w:tag w:val="part_98af16a6622a40e0ae1db534e2065b49"/>
                            <w:id w:val="1215617875"/>
                            <w:lock w:val="sdtLocked"/>
                          </w:sdtPr>
                          <w:sdtEndPr/>
                          <w:sdtContent>
                            <w:p w:rsidR="00A50073" w:rsidRDefault="00441B82">
                              <w:pPr>
                                <w:widowControl w:val="0"/>
                                <w:suppressAutoHyphens/>
                                <w:ind w:firstLine="720"/>
                                <w:jc w:val="both"/>
                                <w:textAlignment w:val="baseline"/>
                                <w:rPr>
                                  <w:color w:val="000000"/>
                                </w:rPr>
                              </w:pPr>
                              <w:sdt>
                                <w:sdtPr>
                                  <w:alias w:val="Numeris"/>
                                  <w:tag w:val="nr_98af16a6622a40e0ae1db534e2065b49"/>
                                  <w:id w:val="-1046223778"/>
                                  <w:lock w:val="sdtLocked"/>
                                </w:sdtPr>
                                <w:sdtEndPr/>
                                <w:sdtContent>
                                  <w:r w:rsidR="00FE0408">
                                    <w:rPr>
                                      <w:rFonts w:eastAsia="SimSun" w:cs="Mangal"/>
                                      <w:color w:val="000000"/>
                                      <w:szCs w:val="24"/>
                                      <w:lang w:eastAsia="lt-LT" w:bidi="hi-IN"/>
                                    </w:rPr>
                                    <w:t>45.3</w:t>
                                  </w:r>
                                </w:sdtContent>
                              </w:sdt>
                              <w:r w:rsidR="00FE0408">
                                <w:rPr>
                                  <w:rFonts w:eastAsia="SimSun" w:cs="Mangal"/>
                                  <w:color w:val="000000"/>
                                  <w:szCs w:val="24"/>
                                  <w:lang w:eastAsia="lt-LT" w:bidi="hi-IN"/>
                                </w:rPr>
                                <w:t xml:space="preserve">. generalinis prokuroras – Respublikos Prezidentui, Seimo Pirmininkui, Ministrui Pirmininkui, Lietuvos Respublikos Konstitucinio Teismo pirmininkui, Lietuvos Aukščiausiojo Teismo pirmininkui, Seimo kontrolierių įstaigos vadovui, valstybės kontrolieriui, </w:t>
                              </w:r>
                              <w:r w:rsidR="00FE0408">
                                <w:rPr>
                                  <w:color w:val="000000"/>
                                </w:rPr>
                                <w:t>taip pat kitus teisės aktų jam priskirtus pagal kompetenciją pasirašyti dokumentus</w:t>
                              </w:r>
                              <w:r w:rsidR="00FE0408">
                                <w:rPr>
                                  <w:rFonts w:eastAsia="SimSun" w:cs="Mangal"/>
                                  <w:color w:val="000000"/>
                                  <w:szCs w:val="24"/>
                                  <w:lang w:eastAsia="lt-LT" w:bidi="hi-IN"/>
                                </w:rPr>
                                <w:t>;</w:t>
                              </w:r>
                            </w:p>
                          </w:sdtContent>
                        </w:sdt>
                        <w:sdt>
                          <w:sdtPr>
                            <w:alias w:val="45.4 pp."/>
                            <w:tag w:val="part_d2f361e74f2b4827948db8f77528d39d"/>
                            <w:id w:val="-511221834"/>
                            <w:lock w:val="sdtLocked"/>
                          </w:sdtPr>
                          <w:sdtEndPr/>
                          <w:sdtContent>
                            <w:p w:rsidR="00A50073" w:rsidRDefault="00441B82">
                              <w:pPr>
                                <w:widowControl w:val="0"/>
                                <w:suppressAutoHyphens/>
                                <w:ind w:firstLine="720"/>
                                <w:jc w:val="both"/>
                                <w:rPr>
                                  <w:b/>
                                  <w:bCs/>
                                </w:rPr>
                              </w:pPr>
                              <w:sdt>
                                <w:sdtPr>
                                  <w:alias w:val="Numeris"/>
                                  <w:tag w:val="nr_d2f361e74f2b4827948db8f77528d39d"/>
                                  <w:id w:val="2060505401"/>
                                  <w:lock w:val="sdtLocked"/>
                                </w:sdtPr>
                                <w:sdtEndPr/>
                                <w:sdtContent>
                                  <w:r w:rsidR="00FE0408">
                                    <w:rPr>
                                      <w:rFonts w:eastAsia="SimSun" w:cs="Mangal"/>
                                      <w:color w:val="000000"/>
                                      <w:szCs w:val="24"/>
                                      <w:lang w:eastAsia="lt-LT" w:bidi="hi-IN"/>
                                    </w:rPr>
                                    <w:t>45.4</w:t>
                                  </w:r>
                                </w:sdtContent>
                              </w:sdt>
                              <w:r w:rsidR="00FE0408">
                                <w:rPr>
                                  <w:rFonts w:eastAsia="SimSun" w:cs="Mangal"/>
                                  <w:color w:val="000000"/>
                                  <w:szCs w:val="24"/>
                                  <w:lang w:eastAsia="lt-LT" w:bidi="hi-IN"/>
                                </w:rPr>
                                <w:t>. generalinio prokuroro pavaduotojas, prokuratūros kancleris pagal kompetenciją – Seimo Pirmininko pavaduotojams, Seimo komiteto ar komisijos pirmininkui (jo pavaduotojui), Seimo kontrolieriams, Lietuvos Respublikos Konstitucinio Teismo teisėjams, valstybės kontrolieriaus pavaduotojams, Respublikos Prezidento patarėjams, taip pat kitus teisės aktų jam priskirtus pagal kompetenciją pasirašyti dokumentus.“</w:t>
                              </w:r>
                            </w:p>
                          </w:sdtContent>
                        </w:sdt>
                      </w:sdtContent>
                    </w:sdt>
                  </w:sdtContent>
                </w:sdt>
              </w:sdtContent>
            </w:sdt>
            <w:sdt>
              <w:sdtPr>
                <w:alias w:val="1.17 pp."/>
                <w:tag w:val="part_2578ba368f6f414b84e507365d60531a"/>
                <w:id w:val="1422518688"/>
                <w:lock w:val="sdtLocked"/>
              </w:sdtPr>
              <w:sdtEndPr/>
              <w:sdtContent>
                <w:p w:rsidR="00A50073" w:rsidRPr="00FE0408" w:rsidRDefault="00441B82">
                  <w:pPr>
                    <w:widowControl w:val="0"/>
                    <w:suppressAutoHyphens/>
                    <w:ind w:firstLine="720"/>
                    <w:jc w:val="both"/>
                    <w:rPr>
                      <w:b/>
                      <w:bCs/>
                    </w:rPr>
                  </w:pPr>
                  <w:sdt>
                    <w:sdtPr>
                      <w:alias w:val="Numeris"/>
                      <w:tag w:val="nr_2578ba368f6f414b84e507365d60531a"/>
                      <w:id w:val="185792900"/>
                      <w:lock w:val="sdtLocked"/>
                    </w:sdtPr>
                    <w:sdtEndPr/>
                    <w:sdtContent>
                      <w:r w:rsidR="00FE0408" w:rsidRPr="00FE0408">
                        <w:rPr>
                          <w:rFonts w:eastAsia="SimSun" w:cs="Mangal"/>
                          <w:szCs w:val="24"/>
                          <w:lang w:eastAsia="lt-LT" w:bidi="hi-IN"/>
                        </w:rPr>
                        <w:t>1.17</w:t>
                      </w:r>
                    </w:sdtContent>
                  </w:sdt>
                  <w:r w:rsidR="00FE0408" w:rsidRPr="00FE0408">
                    <w:rPr>
                      <w:rFonts w:eastAsia="SimSun" w:cs="Mangal"/>
                      <w:szCs w:val="24"/>
                      <w:lang w:eastAsia="lt-LT" w:bidi="hi-IN"/>
                    </w:rPr>
                    <w:t>. Pakeičiu 46 punktą ir jį išdėstau taip:</w:t>
                  </w:r>
                </w:p>
                <w:sdt>
                  <w:sdtPr>
                    <w:alias w:val="citata"/>
                    <w:tag w:val="part_9bcfb31b88f743919f4baba886f65979"/>
                    <w:id w:val="1954899109"/>
                    <w:lock w:val="sdtLocked"/>
                  </w:sdtPr>
                  <w:sdtEndPr/>
                  <w:sdtContent>
                    <w:sdt>
                      <w:sdtPr>
                        <w:alias w:val="46 p."/>
                        <w:tag w:val="part_ce4af08cc9da4f20bbcf2b8a07ee6600"/>
                        <w:id w:val="-2022540828"/>
                        <w:lock w:val="sdtLocked"/>
                      </w:sdtPr>
                      <w:sdtEndPr/>
                      <w:sdtContent>
                        <w:p w:rsidR="00A50073" w:rsidRPr="00FE0408" w:rsidRDefault="00FE0408">
                          <w:pPr>
                            <w:widowControl w:val="0"/>
                            <w:tabs>
                              <w:tab w:val="left" w:pos="-142"/>
                              <w:tab w:val="left" w:pos="0"/>
                              <w:tab w:val="left" w:pos="142"/>
                              <w:tab w:val="left" w:pos="993"/>
                              <w:tab w:val="left" w:pos="2977"/>
                            </w:tabs>
                            <w:suppressAutoHyphens/>
                            <w:overflowPunct w:val="0"/>
                            <w:ind w:firstLine="720"/>
                            <w:jc w:val="both"/>
                            <w:textAlignment w:val="center"/>
                            <w:rPr>
                              <w:rFonts w:eastAsia="SimSun" w:cs="Mangal"/>
                              <w:b/>
                              <w:bCs/>
                              <w:szCs w:val="24"/>
                              <w:lang w:eastAsia="lt-LT" w:bidi="hi-IN"/>
                            </w:rPr>
                          </w:pPr>
                          <w:r w:rsidRPr="00FE0408">
                            <w:rPr>
                              <w:lang w:eastAsia="lt-LT" w:bidi="hi-IN"/>
                            </w:rPr>
                            <w:t>„</w:t>
                          </w:r>
                          <w:sdt>
                            <w:sdtPr>
                              <w:alias w:val="Numeris"/>
                              <w:tag w:val="nr_ce4af08cc9da4f20bbcf2b8a07ee6600"/>
                              <w:id w:val="-1524542146"/>
                              <w:lock w:val="sdtLocked"/>
                            </w:sdtPr>
                            <w:sdtEndPr/>
                            <w:sdtContent>
                              <w:r w:rsidRPr="00FE0408">
                                <w:rPr>
                                  <w:lang w:eastAsia="lt-LT" w:bidi="hi-IN"/>
                                </w:rPr>
                                <w:t>46</w:t>
                              </w:r>
                            </w:sdtContent>
                          </w:sdt>
                          <w:r w:rsidRPr="00FE0408">
                            <w:rPr>
                              <w:lang w:eastAsia="lt-LT" w:bidi="hi-IN"/>
                            </w:rPr>
                            <w:t>. Prokurorai gali pasirašyti atsakymus Aprašo 45.3 ir 45.4 papunkčiuose nurodytiems asmenims, kai jiems praneša apie savo priimtus proceso sprendimus.“</w:t>
                          </w:r>
                        </w:p>
                      </w:sdtContent>
                    </w:sdt>
                  </w:sdtContent>
                </w:sdt>
              </w:sdtContent>
            </w:sdt>
            <w:sdt>
              <w:sdtPr>
                <w:alias w:val="1.18 pp."/>
                <w:tag w:val="part_ecc0700270dd41bc983192c81a39e482"/>
                <w:id w:val="1601912502"/>
                <w:lock w:val="sdtLocked"/>
              </w:sdtPr>
              <w:sdtEndPr/>
              <w:sdtContent>
                <w:p w:rsidR="00A50073" w:rsidRPr="00FE0408" w:rsidRDefault="00441B82">
                  <w:pPr>
                    <w:widowControl w:val="0"/>
                    <w:tabs>
                      <w:tab w:val="left" w:pos="-142"/>
                      <w:tab w:val="left" w:pos="0"/>
                      <w:tab w:val="left" w:pos="142"/>
                      <w:tab w:val="left" w:pos="993"/>
                      <w:tab w:val="left" w:pos="2977"/>
                    </w:tabs>
                    <w:suppressAutoHyphens/>
                    <w:overflowPunct w:val="0"/>
                    <w:ind w:firstLine="720"/>
                    <w:jc w:val="both"/>
                    <w:textAlignment w:val="center"/>
                    <w:rPr>
                      <w:rFonts w:eastAsia="SimSun" w:cs="Mangal"/>
                      <w:b/>
                      <w:bCs/>
                      <w:szCs w:val="24"/>
                      <w:lang w:eastAsia="lt-LT" w:bidi="hi-IN"/>
                    </w:rPr>
                  </w:pPr>
                  <w:sdt>
                    <w:sdtPr>
                      <w:alias w:val="Numeris"/>
                      <w:tag w:val="nr_ecc0700270dd41bc983192c81a39e482"/>
                      <w:id w:val="1404328"/>
                      <w:lock w:val="sdtLocked"/>
                    </w:sdtPr>
                    <w:sdtEndPr/>
                    <w:sdtContent>
                      <w:r w:rsidR="00FE0408" w:rsidRPr="00FE0408">
                        <w:rPr>
                          <w:lang w:eastAsia="lt-LT" w:bidi="hi-IN"/>
                        </w:rPr>
                        <w:t>1.18</w:t>
                      </w:r>
                    </w:sdtContent>
                  </w:sdt>
                  <w:r w:rsidR="00FE0408" w:rsidRPr="00FE0408">
                    <w:rPr>
                      <w:lang w:eastAsia="lt-LT" w:bidi="hi-IN"/>
                    </w:rPr>
                    <w:t>. Pakeičiu 48 punktą ir jį išdėstau taip:</w:t>
                  </w:r>
                </w:p>
                <w:sdt>
                  <w:sdtPr>
                    <w:alias w:val="citata"/>
                    <w:tag w:val="part_0a32829c7067472caef382c52f63620e"/>
                    <w:id w:val="-809933833"/>
                    <w:lock w:val="sdtLocked"/>
                  </w:sdtPr>
                  <w:sdtEndPr/>
                  <w:sdtContent>
                    <w:sdt>
                      <w:sdtPr>
                        <w:alias w:val="48 p."/>
                        <w:tag w:val="part_1c51143db82d453585ed9e7857131a8b"/>
                        <w:id w:val="-1565018982"/>
                        <w:lock w:val="sdtLocked"/>
                      </w:sdtPr>
                      <w:sdtEndPr/>
                      <w:sdtContent>
                        <w:p w:rsidR="00A50073" w:rsidRPr="00FE0408" w:rsidRDefault="00FE0408">
                          <w:pPr>
                            <w:widowControl w:val="0"/>
                            <w:tabs>
                              <w:tab w:val="left" w:pos="-142"/>
                              <w:tab w:val="left" w:pos="0"/>
                              <w:tab w:val="left" w:pos="142"/>
                              <w:tab w:val="left" w:pos="993"/>
                              <w:tab w:val="left" w:pos="2977"/>
                            </w:tabs>
                            <w:suppressAutoHyphens/>
                            <w:overflowPunct w:val="0"/>
                            <w:ind w:firstLine="720"/>
                            <w:jc w:val="both"/>
                            <w:textAlignment w:val="center"/>
                            <w:rPr>
                              <w:rFonts w:eastAsia="SimSun" w:cs="Mangal"/>
                              <w:b/>
                              <w:bCs/>
                              <w:szCs w:val="24"/>
                              <w:lang w:eastAsia="lt-LT" w:bidi="hi-IN"/>
                            </w:rPr>
                          </w:pPr>
                          <w:r w:rsidRPr="00FE0408">
                            <w:rPr>
                              <w:lang w:eastAsia="lt-LT" w:bidi="hi-IN"/>
                            </w:rPr>
                            <w:t>„</w:t>
                          </w:r>
                          <w:sdt>
                            <w:sdtPr>
                              <w:alias w:val="Numeris"/>
                              <w:tag w:val="nr_1c51143db82d453585ed9e7857131a8b"/>
                              <w:id w:val="755402217"/>
                              <w:lock w:val="sdtLocked"/>
                            </w:sdtPr>
                            <w:sdtEndPr/>
                            <w:sdtContent>
                              <w:r w:rsidRPr="00FE0408">
                                <w:rPr>
                                  <w:lang w:eastAsia="zh-CN" w:bidi="hi-IN"/>
                                </w:rPr>
                                <w:t>48</w:t>
                              </w:r>
                            </w:sdtContent>
                          </w:sdt>
                          <w:r w:rsidRPr="00FE0408">
                            <w:rPr>
                              <w:lang w:eastAsia="zh-CN" w:bidi="hi-IN"/>
                            </w:rPr>
                            <w:t xml:space="preserve">. </w:t>
                          </w:r>
                          <w:r w:rsidRPr="00FE0408">
                            <w:rPr>
                              <w:lang w:eastAsia="lt-LT" w:bidi="hi-IN"/>
                            </w:rPr>
                            <w:t>Jeigu nagrinėjant prašymą ar skundą iš kito Generalinės prokuratūros ar teritorinės prokuratūros padalinio ar kitos teritorinės prokuratūros buvo paimta su prašymu ar skundu susijusi atsisakyti pradėti ikiteisminį tyrimą, ikiteisminio tyrimo arba prašymo ar skundo nagrinėjimo medžiaga, ją grąžinant turi būti pridedama atsakymo pareiškėjui ir prašymo ar skundo kopija.“</w:t>
                          </w:r>
                        </w:p>
                      </w:sdtContent>
                    </w:sdt>
                  </w:sdtContent>
                </w:sdt>
              </w:sdtContent>
            </w:sdt>
            <w:sdt>
              <w:sdtPr>
                <w:alias w:val="1.19 pp."/>
                <w:tag w:val="part_ed5b4fc1ffae47f0bc9c600ba97c44f5"/>
                <w:id w:val="114334352"/>
                <w:lock w:val="sdtLocked"/>
              </w:sdtPr>
              <w:sdtEndPr/>
              <w:sdtContent>
                <w:p w:rsidR="00A50073" w:rsidRPr="00FE0408" w:rsidRDefault="00441B82">
                  <w:pPr>
                    <w:widowControl w:val="0"/>
                    <w:tabs>
                      <w:tab w:val="left" w:pos="-142"/>
                      <w:tab w:val="left" w:pos="0"/>
                      <w:tab w:val="left" w:pos="142"/>
                      <w:tab w:val="left" w:pos="993"/>
                      <w:tab w:val="left" w:pos="2977"/>
                    </w:tabs>
                    <w:suppressAutoHyphens/>
                    <w:overflowPunct w:val="0"/>
                    <w:ind w:firstLine="720"/>
                    <w:jc w:val="both"/>
                    <w:textAlignment w:val="center"/>
                    <w:rPr>
                      <w:rFonts w:eastAsia="SimSun" w:cs="Mangal"/>
                      <w:b/>
                      <w:bCs/>
                      <w:szCs w:val="24"/>
                      <w:lang w:eastAsia="lt-LT" w:bidi="hi-IN"/>
                    </w:rPr>
                  </w:pPr>
                  <w:sdt>
                    <w:sdtPr>
                      <w:alias w:val="Numeris"/>
                      <w:tag w:val="nr_ed5b4fc1ffae47f0bc9c600ba97c44f5"/>
                      <w:id w:val="428631300"/>
                      <w:lock w:val="sdtLocked"/>
                    </w:sdtPr>
                    <w:sdtEndPr/>
                    <w:sdtContent>
                      <w:r w:rsidR="00FE0408" w:rsidRPr="00FE0408">
                        <w:rPr>
                          <w:lang w:eastAsia="lt-LT" w:bidi="hi-IN"/>
                        </w:rPr>
                        <w:t>1.19</w:t>
                      </w:r>
                    </w:sdtContent>
                  </w:sdt>
                  <w:r w:rsidR="00FE0408" w:rsidRPr="00FE0408">
                    <w:rPr>
                      <w:lang w:eastAsia="lt-LT" w:bidi="hi-IN"/>
                    </w:rPr>
                    <w:t>. Pakeičiu 52 punktą ir jį išdėstau taip:</w:t>
                  </w:r>
                </w:p>
                <w:sdt>
                  <w:sdtPr>
                    <w:alias w:val="citata"/>
                    <w:tag w:val="part_d266a4965b5b48dfbea3f6672d620285"/>
                    <w:id w:val="773513883"/>
                    <w:lock w:val="sdtLocked"/>
                  </w:sdtPr>
                  <w:sdtEndPr/>
                  <w:sdtContent>
                    <w:sdt>
                      <w:sdtPr>
                        <w:alias w:val="52 p."/>
                        <w:tag w:val="part_2611ac0e322b4c4bb21efa907d883874"/>
                        <w:id w:val="-1783254347"/>
                        <w:lock w:val="sdtLocked"/>
                      </w:sdtPr>
                      <w:sdtEndPr/>
                      <w:sdtContent>
                        <w:p w:rsidR="00A50073" w:rsidRPr="00FE0408" w:rsidRDefault="00FE0408">
                          <w:pPr>
                            <w:widowControl w:val="0"/>
                            <w:tabs>
                              <w:tab w:val="left" w:pos="900"/>
                            </w:tabs>
                            <w:suppressAutoHyphens/>
                            <w:ind w:firstLine="720"/>
                            <w:jc w:val="both"/>
                            <w:textAlignment w:val="center"/>
                          </w:pPr>
                          <w:r w:rsidRPr="00FE0408">
                            <w:rPr>
                              <w:rFonts w:eastAsia="SimSun"/>
                              <w:szCs w:val="24"/>
                              <w:lang w:eastAsia="zh-CN" w:bidi="hi-IN"/>
                            </w:rPr>
                            <w:t>„</w:t>
                          </w:r>
                          <w:sdt>
                            <w:sdtPr>
                              <w:alias w:val="Numeris"/>
                              <w:tag w:val="nr_2611ac0e322b4c4bb21efa907d883874"/>
                              <w:id w:val="-1536804965"/>
                              <w:lock w:val="sdtLocked"/>
                            </w:sdtPr>
                            <w:sdtEndPr/>
                            <w:sdtContent>
                              <w:r w:rsidRPr="00FE0408">
                                <w:rPr>
                                  <w:rFonts w:eastAsia="SimSun"/>
                                  <w:szCs w:val="24"/>
                                  <w:lang w:eastAsia="zh-CN" w:bidi="hi-IN"/>
                                </w:rPr>
                                <w:t>52</w:t>
                              </w:r>
                            </w:sdtContent>
                          </w:sdt>
                          <w:r w:rsidRPr="00FE0408">
                            <w:rPr>
                              <w:rFonts w:eastAsia="SimSun"/>
                              <w:szCs w:val="24"/>
                              <w:lang w:eastAsia="zh-CN" w:bidi="hi-IN"/>
                            </w:rPr>
                            <w:t xml:space="preserve">. </w:t>
                          </w:r>
                          <w:r w:rsidRPr="00FE0408">
                            <w:rPr>
                              <w:rFonts w:eastAsia="SimSun" w:cs="Mangal"/>
                              <w:szCs w:val="24"/>
                              <w:lang w:eastAsia="lt-LT" w:bidi="hi-IN"/>
                            </w:rPr>
                            <w:t>Jeigu prašymas ar skundas neišnagrinėjamas ir atsakymas nepateikiamas per nustatytą prašymo ar skundo nagrinėjimo terminą, pareiškėjas viešojo administravimo subjekto neveikimą</w:t>
                          </w:r>
                          <w:r w:rsidRPr="00FE0408">
                            <w:rPr>
                              <w:rFonts w:eastAsia="SimSun" w:cs="Mangal"/>
                              <w:szCs w:val="24"/>
                              <w:lang w:eastAsia="lt-LT" w:bidi="hi-IN"/>
                            </w:rPr>
                            <w:br/>
                            <w:t>(t. y. pareigų nevykdymą) ar vilkinimą atlikti veiksmus gali apskųsti prokuroro ar prokuratūros darbuotojo tiesioginiam vadovui.“</w:t>
                          </w:r>
                        </w:p>
                      </w:sdtContent>
                    </w:sdt>
                  </w:sdtContent>
                </w:sdt>
              </w:sdtContent>
            </w:sdt>
            <w:sdt>
              <w:sdtPr>
                <w:alias w:val="1.20 pp."/>
                <w:tag w:val="part_8e8a0ce449e2407f89af141263e268c2"/>
                <w:id w:val="-1635868412"/>
                <w:lock w:val="sdtLocked"/>
              </w:sdtPr>
              <w:sdtEndPr/>
              <w:sdtContent>
                <w:p w:rsidR="00A50073" w:rsidRPr="00FE0408" w:rsidRDefault="00441B82">
                  <w:pPr>
                    <w:widowControl w:val="0"/>
                    <w:tabs>
                      <w:tab w:val="left" w:pos="900"/>
                    </w:tabs>
                    <w:suppressAutoHyphens/>
                    <w:ind w:firstLine="720"/>
                    <w:jc w:val="both"/>
                    <w:textAlignment w:val="center"/>
                  </w:pPr>
                  <w:sdt>
                    <w:sdtPr>
                      <w:alias w:val="Numeris"/>
                      <w:tag w:val="nr_8e8a0ce449e2407f89af141263e268c2"/>
                      <w:id w:val="-285045660"/>
                      <w:lock w:val="sdtLocked"/>
                    </w:sdtPr>
                    <w:sdtEndPr/>
                    <w:sdtContent>
                      <w:r w:rsidR="00FE0408" w:rsidRPr="00FE0408">
                        <w:rPr>
                          <w:rFonts w:eastAsia="SimSun" w:cs="Mangal"/>
                          <w:szCs w:val="24"/>
                          <w:lang w:eastAsia="lt-LT" w:bidi="hi-IN"/>
                        </w:rPr>
                        <w:t>1.20</w:t>
                      </w:r>
                    </w:sdtContent>
                  </w:sdt>
                  <w:r w:rsidR="00FE0408" w:rsidRPr="00FE0408">
                    <w:rPr>
                      <w:rFonts w:eastAsia="SimSun" w:cs="Mangal"/>
                      <w:szCs w:val="24"/>
                      <w:lang w:eastAsia="lt-LT" w:bidi="hi-IN"/>
                    </w:rPr>
                    <w:t>. Pakeičiu 55 punktą ir jį išdėstau taip:</w:t>
                  </w:r>
                </w:p>
                <w:sdt>
                  <w:sdtPr>
                    <w:alias w:val="citata"/>
                    <w:tag w:val="part_d19c5ae32dc740a29ed53a4a258960b4"/>
                    <w:id w:val="97841352"/>
                    <w:lock w:val="sdtLocked"/>
                  </w:sdtPr>
                  <w:sdtEndPr/>
                  <w:sdtContent>
                    <w:sdt>
                      <w:sdtPr>
                        <w:alias w:val="55 p."/>
                        <w:tag w:val="part_80e6174a3bd149b393a1e205013c035d"/>
                        <w:id w:val="-1207939502"/>
                        <w:lock w:val="sdtLocked"/>
                      </w:sdtPr>
                      <w:sdtEndPr/>
                      <w:sdtContent>
                        <w:p w:rsidR="00A50073" w:rsidRDefault="00FE0408">
                          <w:pPr>
                            <w:widowControl w:val="0"/>
                            <w:tabs>
                              <w:tab w:val="left" w:pos="900"/>
                            </w:tabs>
                            <w:suppressAutoHyphens/>
                            <w:ind w:firstLine="720"/>
                            <w:jc w:val="both"/>
                            <w:textAlignment w:val="center"/>
                            <w:rPr>
                              <w:rFonts w:eastAsia="SimSun"/>
                              <w:szCs w:val="24"/>
                              <w:lang w:eastAsia="zh-CN" w:bidi="hi-IN"/>
                            </w:rPr>
                          </w:pPr>
                          <w:r w:rsidRPr="00FE0408">
                            <w:rPr>
                              <w:rFonts w:cs="Mangal"/>
                              <w:lang w:eastAsia="zh-CN" w:bidi="hi-IN"/>
                            </w:rPr>
                            <w:t>„</w:t>
                          </w:r>
                          <w:sdt>
                            <w:sdtPr>
                              <w:alias w:val="Numeris"/>
                              <w:tag w:val="nr_80e6174a3bd149b393a1e205013c035d"/>
                              <w:id w:val="840350767"/>
                              <w:lock w:val="sdtLocked"/>
                            </w:sdtPr>
                            <w:sdtEndPr/>
                            <w:sdtContent>
                              <w:r w:rsidRPr="00FE0408">
                                <w:rPr>
                                  <w:rFonts w:cs="Mangal"/>
                                  <w:lang w:eastAsia="zh-CN" w:bidi="hi-IN"/>
                                </w:rPr>
                                <w:t>55</w:t>
                              </w:r>
                            </w:sdtContent>
                          </w:sdt>
                          <w:r w:rsidRPr="00FE0408">
                            <w:rPr>
                              <w:rFonts w:cs="Mangal"/>
                              <w:lang w:eastAsia="zh-CN" w:bidi="hi-IN"/>
                            </w:rPr>
                            <w:t xml:space="preserve">. Teikiant atsakymą Aprašo 54 punkte nurodytais atvejais, pareiškėjui turi būti išaiškinta, kad atsakymas yra neskundžiamas. </w:t>
                          </w:r>
                          <w:r w:rsidRPr="00FE0408">
                            <w:rPr>
                              <w:lang w:eastAsia="zh-CN" w:bidi="hi-IN"/>
                            </w:rPr>
                            <w:t xml:space="preserve">Dėl pateikto atsakymo gautas </w:t>
                          </w:r>
                          <w:r w:rsidRPr="00FE0408">
                            <w:rPr>
                              <w:rFonts w:cs="Mangal"/>
                              <w:lang w:eastAsia="lt-LT" w:bidi="hi-IN"/>
                            </w:rPr>
                            <w:t>skundas paliekamas nenagrinėtas, paaiškinant nenagrinėjimo priežastis.“</w:t>
                          </w:r>
                        </w:p>
                      </w:sdtContent>
                    </w:sdt>
                  </w:sdtContent>
                </w:sdt>
              </w:sdtContent>
            </w:sdt>
            <w:sdt>
              <w:sdtPr>
                <w:alias w:val="1.21 pp."/>
                <w:tag w:val="part_e3840903697c4c24a856457328d875e1"/>
                <w:id w:val="121664183"/>
                <w:lock w:val="sdtLocked"/>
              </w:sdtPr>
              <w:sdtEndPr/>
              <w:sdtContent>
                <w:p w:rsidR="00A50073" w:rsidRDefault="00441B82">
                  <w:pPr>
                    <w:widowControl w:val="0"/>
                    <w:tabs>
                      <w:tab w:val="left" w:pos="900"/>
                    </w:tabs>
                    <w:suppressAutoHyphens/>
                    <w:ind w:firstLine="720"/>
                    <w:jc w:val="both"/>
                    <w:textAlignment w:val="center"/>
                    <w:rPr>
                      <w:rFonts w:eastAsia="SimSun" w:cs="Mangal"/>
                      <w:color w:val="000000"/>
                      <w:szCs w:val="24"/>
                      <w:lang w:eastAsia="lt-LT" w:bidi="hi-IN"/>
                    </w:rPr>
                  </w:pPr>
                  <w:sdt>
                    <w:sdtPr>
                      <w:alias w:val="Numeris"/>
                      <w:tag w:val="nr_e3840903697c4c24a856457328d875e1"/>
                      <w:id w:val="-2055066398"/>
                      <w:lock w:val="sdtLocked"/>
                    </w:sdtPr>
                    <w:sdtEndPr/>
                    <w:sdtContent>
                      <w:r w:rsidR="00FE0408">
                        <w:rPr>
                          <w:rFonts w:eastAsia="SimSun" w:cs="Mangal"/>
                          <w:color w:val="000000"/>
                          <w:szCs w:val="24"/>
                          <w:lang w:eastAsia="lt-LT" w:bidi="hi-IN"/>
                        </w:rPr>
                        <w:t>1.21</w:t>
                      </w:r>
                    </w:sdtContent>
                  </w:sdt>
                  <w:r w:rsidR="00FE0408">
                    <w:rPr>
                      <w:rFonts w:eastAsia="SimSun" w:cs="Mangal"/>
                      <w:color w:val="000000"/>
                      <w:szCs w:val="24"/>
                      <w:lang w:eastAsia="lt-LT" w:bidi="hi-IN"/>
                    </w:rPr>
                    <w:t>. Pakeičiu VI skyriaus pavadinimą ir jį išdėstau taip:</w:t>
                  </w:r>
                </w:p>
                <w:p w:rsidR="00441B82" w:rsidRDefault="00441B82">
                  <w:pPr>
                    <w:widowControl w:val="0"/>
                    <w:tabs>
                      <w:tab w:val="left" w:pos="900"/>
                    </w:tabs>
                    <w:suppressAutoHyphens/>
                    <w:ind w:firstLine="720"/>
                    <w:jc w:val="both"/>
                    <w:textAlignment w:val="center"/>
                  </w:pPr>
                </w:p>
                <w:sdt>
                  <w:sdtPr>
                    <w:alias w:val="citata"/>
                    <w:tag w:val="part_5148df1ade444a43b5176a6b4f68c5c4"/>
                    <w:id w:val="-889952877"/>
                    <w:lock w:val="sdtLocked"/>
                  </w:sdtPr>
                  <w:sdtEndPr/>
                  <w:sdtContent>
                    <w:sdt>
                      <w:sdtPr>
                        <w:alias w:val="skyrius"/>
                        <w:tag w:val="part_b9253ee6688349f3b4000acc246a6702"/>
                        <w:id w:val="181326744"/>
                        <w:lock w:val="sdtLocked"/>
                      </w:sdtPr>
                      <w:sdtEndPr/>
                      <w:sdtContent>
                        <w:p w:rsidR="00A50073" w:rsidRDefault="00FE0408">
                          <w:pPr>
                            <w:widowControl w:val="0"/>
                            <w:suppressAutoHyphens/>
                            <w:jc w:val="center"/>
                            <w:textAlignment w:val="baseline"/>
                            <w:rPr>
                              <w:b/>
                              <w:bCs/>
                              <w:szCs w:val="24"/>
                              <w:lang w:eastAsia="zh-CN"/>
                            </w:rPr>
                          </w:pPr>
                          <w:r>
                            <w:rPr>
                              <w:szCs w:val="24"/>
                              <w:lang w:eastAsia="zh-CN"/>
                            </w:rPr>
                            <w:t>„</w:t>
                          </w:r>
                          <w:sdt>
                            <w:sdtPr>
                              <w:alias w:val="Numeris"/>
                              <w:tag w:val="nr_b9253ee6688349f3b4000acc246a6702"/>
                              <w:id w:val="947201736"/>
                              <w:lock w:val="sdtLocked"/>
                            </w:sdtPr>
                            <w:sdtEndPr/>
                            <w:sdtContent>
                              <w:r>
                                <w:rPr>
                                  <w:b/>
                                  <w:bCs/>
                                  <w:szCs w:val="24"/>
                                  <w:lang w:eastAsia="zh-CN"/>
                                </w:rPr>
                                <w:t>VI</w:t>
                              </w:r>
                            </w:sdtContent>
                          </w:sdt>
                          <w:r>
                            <w:rPr>
                              <w:b/>
                              <w:bCs/>
                              <w:szCs w:val="24"/>
                              <w:lang w:eastAsia="zh-CN"/>
                            </w:rPr>
                            <w:t xml:space="preserve"> SKYRIUS</w:t>
                          </w:r>
                        </w:p>
                        <w:p w:rsidR="00A50073" w:rsidRDefault="00FE0408">
                          <w:pPr>
                            <w:suppressAutoHyphens/>
                            <w:jc w:val="center"/>
                            <w:textAlignment w:val="baseline"/>
                            <w:rPr>
                              <w:b/>
                              <w:bCs/>
                              <w:caps/>
                              <w:szCs w:val="24"/>
                              <w:lang w:eastAsia="zh-CN"/>
                            </w:rPr>
                          </w:pPr>
                          <w:r>
                            <w:rPr>
                              <w:b/>
                              <w:bCs/>
                              <w:caps/>
                              <w:szCs w:val="24"/>
                              <w:lang w:eastAsia="zh-CN"/>
                            </w:rPr>
                            <w:t xml:space="preserve">asmenų aptarnavimas </w:t>
                          </w:r>
                          <w:r>
                            <w:rPr>
                              <w:b/>
                              <w:bCs/>
                              <w:caps/>
                              <w:color w:val="000000"/>
                              <w:szCs w:val="24"/>
                              <w:lang w:eastAsia="zh-CN"/>
                            </w:rPr>
                            <w:t>TELEFONU</w:t>
                          </w:r>
                          <w:r>
                            <w:rPr>
                              <w:caps/>
                              <w:color w:val="000000"/>
                              <w:szCs w:val="24"/>
                              <w:lang w:eastAsia="zh-CN"/>
                            </w:rPr>
                            <w:t>“.</w:t>
                          </w:r>
                        </w:p>
                      </w:sdtContent>
                    </w:sdt>
                  </w:sdtContent>
                </w:sdt>
              </w:sdtContent>
            </w:sdt>
            <w:sdt>
              <w:sdtPr>
                <w:alias w:val="1.22 pp."/>
                <w:tag w:val="part_c52892b875384c7fb33733eac3d0a13a"/>
                <w:id w:val="-1747027996"/>
                <w:lock w:val="sdtLocked"/>
              </w:sdtPr>
              <w:sdtEndPr/>
              <w:sdtContent>
                <w:p w:rsidR="00A50073" w:rsidRDefault="00441B82">
                  <w:pPr>
                    <w:widowControl w:val="0"/>
                    <w:tabs>
                      <w:tab w:val="left" w:pos="900"/>
                    </w:tabs>
                    <w:suppressAutoHyphens/>
                    <w:ind w:firstLine="720"/>
                    <w:jc w:val="both"/>
                    <w:textAlignment w:val="center"/>
                  </w:pPr>
                  <w:sdt>
                    <w:sdtPr>
                      <w:alias w:val="Numeris"/>
                      <w:tag w:val="nr_c52892b875384c7fb33733eac3d0a13a"/>
                      <w:id w:val="603229774"/>
                      <w:lock w:val="sdtLocked"/>
                    </w:sdtPr>
                    <w:sdtEndPr/>
                    <w:sdtContent>
                      <w:r w:rsidR="00FE0408">
                        <w:rPr>
                          <w:rFonts w:eastAsia="SimSun" w:cs="Mangal"/>
                          <w:color w:val="000000"/>
                          <w:szCs w:val="24"/>
                          <w:lang w:eastAsia="lt-LT" w:bidi="hi-IN"/>
                        </w:rPr>
                        <w:t>1.22</w:t>
                      </w:r>
                    </w:sdtContent>
                  </w:sdt>
                  <w:r w:rsidR="00FE0408">
                    <w:rPr>
                      <w:rFonts w:eastAsia="SimSun" w:cs="Mangal"/>
                      <w:color w:val="000000"/>
                      <w:szCs w:val="24"/>
                      <w:lang w:eastAsia="lt-LT" w:bidi="hi-IN"/>
                    </w:rPr>
                    <w:t>. Pakeičiu 57 punkto pirmąją pastraipą ir ją išdėstau taip:</w:t>
                  </w:r>
                </w:p>
                <w:sdt>
                  <w:sdtPr>
                    <w:alias w:val="citata"/>
                    <w:tag w:val="part_dbf7bab152ee4df48854a02bff1048ed"/>
                    <w:id w:val="1793558907"/>
                    <w:lock w:val="sdtLocked"/>
                  </w:sdtPr>
                  <w:sdtEndPr/>
                  <w:sdtContent>
                    <w:sdt>
                      <w:sdtPr>
                        <w:alias w:val="57 p."/>
                        <w:tag w:val="part_965e9a27b4444eb3b5bec3a8df8a08af"/>
                        <w:id w:val="543643635"/>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lt-LT" w:bidi="hi-IN"/>
                            </w:rPr>
                            <w:t>„</w:t>
                          </w:r>
                          <w:sdt>
                            <w:sdtPr>
                              <w:alias w:val="Numeris"/>
                              <w:tag w:val="nr_965e9a27b4444eb3b5bec3a8df8a08af"/>
                              <w:id w:val="-1499028986"/>
                              <w:lock w:val="sdtLocked"/>
                            </w:sdtPr>
                            <w:sdtEndPr/>
                            <w:sdtContent>
                              <w:r>
                                <w:rPr>
                                  <w:rFonts w:eastAsia="SimSun" w:cs="Mangal"/>
                                  <w:color w:val="000000"/>
                                  <w:szCs w:val="24"/>
                                  <w:lang w:eastAsia="lt-LT" w:bidi="hi-IN"/>
                                </w:rPr>
                                <w:t>57</w:t>
                              </w:r>
                            </w:sdtContent>
                          </w:sdt>
                          <w:r>
                            <w:rPr>
                              <w:rFonts w:eastAsia="SimSun" w:cs="Mangal"/>
                              <w:color w:val="000000"/>
                              <w:szCs w:val="24"/>
                              <w:lang w:eastAsia="lt-LT" w:bidi="hi-IN"/>
                            </w:rPr>
                            <w:t xml:space="preserve">. Prokuratūros darbuotojo, aptarnaujančio asmenis telefonu, uždavinys – suteikti asmens </w:t>
                          </w:r>
                          <w:r>
                            <w:rPr>
                              <w:rFonts w:eastAsia="SimSun" w:cs="Mangal"/>
                              <w:color w:val="000000"/>
                              <w:szCs w:val="24"/>
                              <w:lang w:eastAsia="lt-LT" w:bidi="hi-IN"/>
                            </w:rPr>
                            <w:lastRenderedPageBreak/>
                            <w:t>prašomą informaciją, susijusią su jam rūpimo klausimo nagrinėjimu, jeigu tokia informacija gali būti teikiama vadovaujantis teisės aktais. Prokuratūros darbuotojas turi trumpai ir suprantamai:“.</w:t>
                          </w:r>
                        </w:p>
                      </w:sdtContent>
                    </w:sdt>
                  </w:sdtContent>
                </w:sdt>
              </w:sdtContent>
            </w:sdt>
            <w:sdt>
              <w:sdtPr>
                <w:alias w:val="1.23 pp."/>
                <w:tag w:val="part_1b095ab2e3d94353a963f7207fd6837f"/>
                <w:id w:val="-1964949873"/>
                <w:lock w:val="sdtLocked"/>
              </w:sdtPr>
              <w:sdtEndPr/>
              <w:sdtContent>
                <w:p w:rsidR="00A50073" w:rsidRDefault="00441B82">
                  <w:pPr>
                    <w:widowControl w:val="0"/>
                    <w:tabs>
                      <w:tab w:val="left" w:pos="900"/>
                    </w:tabs>
                    <w:suppressAutoHyphens/>
                    <w:ind w:firstLine="720"/>
                    <w:jc w:val="both"/>
                    <w:textAlignment w:val="center"/>
                  </w:pPr>
                  <w:sdt>
                    <w:sdtPr>
                      <w:alias w:val="Numeris"/>
                      <w:tag w:val="nr_1b095ab2e3d94353a963f7207fd6837f"/>
                      <w:id w:val="-795372710"/>
                      <w:lock w:val="sdtLocked"/>
                    </w:sdtPr>
                    <w:sdtEndPr/>
                    <w:sdtContent>
                      <w:r w:rsidR="00FE0408">
                        <w:rPr>
                          <w:rFonts w:eastAsia="SimSun" w:cs="Mangal"/>
                          <w:color w:val="000000"/>
                          <w:szCs w:val="24"/>
                          <w:lang w:eastAsia="lt-LT" w:bidi="hi-IN"/>
                        </w:rPr>
                        <w:t>1.23</w:t>
                      </w:r>
                    </w:sdtContent>
                  </w:sdt>
                  <w:r w:rsidR="00FE0408">
                    <w:rPr>
                      <w:rFonts w:eastAsia="SimSun" w:cs="Mangal"/>
                      <w:color w:val="000000"/>
                      <w:szCs w:val="24"/>
                      <w:lang w:eastAsia="lt-LT" w:bidi="hi-IN"/>
                    </w:rPr>
                    <w:t>. Pakeičiu 58 punktą ir jį išdėstau taip:</w:t>
                  </w:r>
                </w:p>
                <w:sdt>
                  <w:sdtPr>
                    <w:alias w:val="citata"/>
                    <w:tag w:val="part_6058e41e2e95436893dc38245d1dec16"/>
                    <w:id w:val="888073686"/>
                    <w:lock w:val="sdtLocked"/>
                  </w:sdtPr>
                  <w:sdtEndPr/>
                  <w:sdtContent>
                    <w:sdt>
                      <w:sdtPr>
                        <w:alias w:val="58 p."/>
                        <w:tag w:val="part_fb44406b3c5f4a90be70f88c34f21107"/>
                        <w:id w:val="1962686781"/>
                        <w:lock w:val="sdtLocked"/>
                      </w:sdtPr>
                      <w:sdtEndPr/>
                      <w:sdtContent>
                        <w:p w:rsidR="00A50073" w:rsidRDefault="00FE0408">
                          <w:pPr>
                            <w:widowControl w:val="0"/>
                            <w:tabs>
                              <w:tab w:val="left" w:pos="900"/>
                            </w:tabs>
                            <w:suppressAutoHyphens/>
                            <w:ind w:firstLine="720"/>
                            <w:jc w:val="both"/>
                            <w:textAlignment w:val="center"/>
                            <w:rPr>
                              <w:szCs w:val="24"/>
                              <w:lang w:eastAsia="lt-LT"/>
                            </w:rPr>
                          </w:pPr>
                          <w:r>
                            <w:rPr>
                              <w:rFonts w:eastAsia="SimSun" w:cs="Mangal"/>
                              <w:color w:val="000000"/>
                              <w:lang w:eastAsia="lt-LT" w:bidi="hi-IN"/>
                            </w:rPr>
                            <w:t>„</w:t>
                          </w:r>
                          <w:sdt>
                            <w:sdtPr>
                              <w:alias w:val="Numeris"/>
                              <w:tag w:val="nr_fb44406b3c5f4a90be70f88c34f21107"/>
                              <w:id w:val="970484240"/>
                              <w:lock w:val="sdtLocked"/>
                            </w:sdtPr>
                            <w:sdtEndPr/>
                            <w:sdtContent>
                              <w:r>
                                <w:rPr>
                                  <w:rFonts w:eastAsia="SimSun" w:cs="Mangal"/>
                                  <w:color w:val="000000"/>
                                  <w:lang w:eastAsia="lt-LT" w:bidi="hi-IN"/>
                                </w:rPr>
                                <w:t>58</w:t>
                              </w:r>
                            </w:sdtContent>
                          </w:sdt>
                          <w:r>
                            <w:rPr>
                              <w:rFonts w:eastAsia="SimSun" w:cs="Mangal"/>
                              <w:color w:val="000000"/>
                              <w:lang w:eastAsia="lt-LT" w:bidi="hi-IN"/>
                            </w:rPr>
                            <w:t>. Prokuratūros darbuotojas, aptarnaudamas asmenį telefonu, turi laikytis šių reikalavimų:</w:t>
                          </w:r>
                        </w:p>
                        <w:sdt>
                          <w:sdtPr>
                            <w:alias w:val="58.1 pp."/>
                            <w:tag w:val="part_a9b890d65c2347bfa9c0e650af6c760e"/>
                            <w:id w:val="1276218516"/>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a9b890d65c2347bfa9c0e650af6c760e"/>
                                  <w:id w:val="1112166646"/>
                                  <w:lock w:val="sdtLocked"/>
                                </w:sdtPr>
                                <w:sdtEndPr/>
                                <w:sdtContent>
                                  <w:r w:rsidR="00FE0408">
                                    <w:rPr>
                                      <w:rFonts w:eastAsia="SimSun" w:cs="Mangal"/>
                                      <w:color w:val="000000"/>
                                      <w:lang w:eastAsia="lt-LT" w:bidi="hi-IN"/>
                                    </w:rPr>
                                    <w:t>58.1</w:t>
                                  </w:r>
                                </w:sdtContent>
                              </w:sdt>
                              <w:r w:rsidR="00FE0408">
                                <w:rPr>
                                  <w:rFonts w:eastAsia="SimSun" w:cs="Mangal"/>
                                  <w:color w:val="000000"/>
                                  <w:lang w:eastAsia="lt-LT" w:bidi="hi-IN"/>
                                </w:rPr>
                                <w:t>. prisistatyti (nurodyti pareigas, vardą ir pavardę), pasakyti institucijos pavadinimą;</w:t>
                              </w:r>
                            </w:p>
                          </w:sdtContent>
                        </w:sdt>
                        <w:sdt>
                          <w:sdtPr>
                            <w:alias w:val="58.2 pp."/>
                            <w:tag w:val="part_ae049d2050c44687bfb4bdbd70c709ef"/>
                            <w:id w:val="-61407017"/>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ae049d2050c44687bfb4bdbd70c709ef"/>
                                  <w:id w:val="1794399847"/>
                                  <w:lock w:val="sdtLocked"/>
                                </w:sdtPr>
                                <w:sdtEndPr/>
                                <w:sdtContent>
                                  <w:r w:rsidR="00FE0408">
                                    <w:rPr>
                                      <w:rFonts w:eastAsia="SimSun" w:cs="Mangal"/>
                                      <w:color w:val="000000"/>
                                      <w:lang w:eastAsia="lt-LT" w:bidi="hi-IN"/>
                                    </w:rPr>
                                    <w:t>58.2</w:t>
                                  </w:r>
                                </w:sdtContent>
                              </w:sdt>
                              <w:r w:rsidR="00FE0408">
                                <w:rPr>
                                  <w:rFonts w:eastAsia="SimSun" w:cs="Mangal"/>
                                  <w:color w:val="000000"/>
                                  <w:lang w:eastAsia="lt-LT" w:bidi="hi-IN"/>
                                </w:rPr>
                                <w:t xml:space="preserve">. teikdamas su konkrečiu prašymu ar skundu susijusią informaciją </w:t>
                              </w:r>
                              <w:r w:rsidR="00FE0408">
                                <w:rPr>
                                  <w:color w:val="000000"/>
                                  <w:lang w:eastAsia="lt-LT"/>
                                </w:rPr>
                                <w:t>identifikuoti</w:t>
                              </w:r>
                              <w:r w:rsidR="00FE0408">
                                <w:rPr>
                                  <w:rFonts w:eastAsia="SimSun" w:cs="Mangal"/>
                                  <w:color w:val="000000"/>
                                  <w:lang w:eastAsia="lt-LT" w:bidi="hi-IN"/>
                                </w:rPr>
                                <w:t xml:space="preserve"> besikreipiančio asmens tapatybę;</w:t>
                              </w:r>
                            </w:p>
                          </w:sdtContent>
                        </w:sdt>
                        <w:sdt>
                          <w:sdtPr>
                            <w:alias w:val="58.3 pp."/>
                            <w:tag w:val="part_7c2eb68638c7416c8d324198e631f796"/>
                            <w:id w:val="-64188339"/>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7c2eb68638c7416c8d324198e631f796"/>
                                  <w:id w:val="-2062556729"/>
                                  <w:lock w:val="sdtLocked"/>
                                </w:sdtPr>
                                <w:sdtEndPr/>
                                <w:sdtContent>
                                  <w:r w:rsidR="00FE0408">
                                    <w:rPr>
                                      <w:rFonts w:eastAsia="SimSun" w:cs="Mangal"/>
                                      <w:color w:val="000000"/>
                                      <w:lang w:eastAsia="lt-LT" w:bidi="hi-IN"/>
                                    </w:rPr>
                                    <w:t>58.3</w:t>
                                  </w:r>
                                </w:sdtContent>
                              </w:sdt>
                              <w:r w:rsidR="00FE0408">
                                <w:rPr>
                                  <w:rFonts w:eastAsia="SimSun" w:cs="Mangal"/>
                                  <w:color w:val="000000"/>
                                  <w:lang w:eastAsia="lt-LT" w:bidi="hi-IN"/>
                                </w:rPr>
                                <w:t>. išklausyti, prireikus paprašyti plačiau paaiškinti prašymo ar skundo esmę;</w:t>
                              </w:r>
                            </w:p>
                          </w:sdtContent>
                        </w:sdt>
                        <w:sdt>
                          <w:sdtPr>
                            <w:alias w:val="58.4 pp."/>
                            <w:tag w:val="part_d04446acad13496a900eb97a58538f1a"/>
                            <w:id w:val="-1034026972"/>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d04446acad13496a900eb97a58538f1a"/>
                                  <w:id w:val="851609780"/>
                                  <w:lock w:val="sdtLocked"/>
                                </w:sdtPr>
                                <w:sdtEndPr/>
                                <w:sdtContent>
                                  <w:r w:rsidR="00FE0408">
                                    <w:rPr>
                                      <w:rFonts w:eastAsia="SimSun" w:cs="Mangal"/>
                                      <w:color w:val="000000"/>
                                      <w:lang w:eastAsia="lt-LT" w:bidi="hi-IN"/>
                                    </w:rPr>
                                    <w:t>58.4</w:t>
                                  </w:r>
                                </w:sdtContent>
                              </w:sdt>
                              <w:r w:rsidR="00FE0408">
                                <w:rPr>
                                  <w:rFonts w:eastAsia="SimSun" w:cs="Mangal"/>
                                  <w:color w:val="000000"/>
                                  <w:lang w:eastAsia="lt-LT" w:bidi="hi-IN"/>
                                </w:rPr>
                                <w:t>. aiškiai ir tiksliai atsakyti į klausimus, jei jie priskirti prokuratūros darbuotojo kompetencijai ir atsakymas yra žinomas, arba pasiūlyti kreiptis į kompetentingą valstybės tarnautoją;</w:t>
                              </w:r>
                            </w:p>
                          </w:sdtContent>
                        </w:sdt>
                        <w:sdt>
                          <w:sdtPr>
                            <w:alias w:val="58.5 pp."/>
                            <w:tag w:val="part_b9e21b889804435caae4e250e4729c87"/>
                            <w:id w:val="154958629"/>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b9e21b889804435caae4e250e4729c87"/>
                                  <w:id w:val="-1307549544"/>
                                  <w:lock w:val="sdtLocked"/>
                                </w:sdtPr>
                                <w:sdtEndPr/>
                                <w:sdtContent>
                                  <w:r w:rsidR="00FE0408">
                                    <w:rPr>
                                      <w:rFonts w:eastAsia="SimSun" w:cs="Mangal"/>
                                      <w:color w:val="000000"/>
                                      <w:lang w:eastAsia="lt-LT" w:bidi="hi-IN"/>
                                    </w:rPr>
                                    <w:t>58.5</w:t>
                                  </w:r>
                                </w:sdtContent>
                              </w:sdt>
                              <w:r w:rsidR="00FE0408">
                                <w:rPr>
                                  <w:rFonts w:eastAsia="SimSun" w:cs="Mangal"/>
                                  <w:color w:val="000000"/>
                                  <w:lang w:eastAsia="lt-LT" w:bidi="hi-IN"/>
                                </w:rPr>
                                <w:t>. prireikus laiko išsamiam atsakymui parengti, nurodyti, kada bus asmeniui atsakyta, arba pasiūlyti perduoti atsakymą kita ryšio priemone;</w:t>
                              </w:r>
                            </w:p>
                          </w:sdtContent>
                        </w:sdt>
                        <w:sdt>
                          <w:sdtPr>
                            <w:alias w:val="58.6 pp."/>
                            <w:tag w:val="part_d1f20dab51894ab1985fc364589061b3"/>
                            <w:id w:val="-635188531"/>
                            <w:lock w:val="sdtLocked"/>
                          </w:sdtPr>
                          <w:sdtEndPr/>
                          <w:sdtContent>
                            <w:p w:rsidR="00A50073" w:rsidRDefault="00441B82">
                              <w:pPr>
                                <w:widowControl w:val="0"/>
                                <w:tabs>
                                  <w:tab w:val="left" w:pos="900"/>
                                </w:tabs>
                                <w:suppressAutoHyphens/>
                                <w:ind w:firstLine="720"/>
                                <w:jc w:val="both"/>
                                <w:textAlignment w:val="center"/>
                                <w:rPr>
                                  <w:szCs w:val="24"/>
                                  <w:lang w:eastAsia="lt-LT"/>
                                </w:rPr>
                              </w:pPr>
                              <w:sdt>
                                <w:sdtPr>
                                  <w:alias w:val="Numeris"/>
                                  <w:tag w:val="nr_d1f20dab51894ab1985fc364589061b3"/>
                                  <w:id w:val="-2094466736"/>
                                  <w:lock w:val="sdtLocked"/>
                                </w:sdtPr>
                                <w:sdtEndPr/>
                                <w:sdtContent>
                                  <w:r w:rsidR="00FE0408">
                                    <w:rPr>
                                      <w:rFonts w:eastAsia="SimSun" w:cs="Mangal"/>
                                      <w:color w:val="000000"/>
                                      <w:lang w:eastAsia="lt-LT" w:bidi="hi-IN"/>
                                    </w:rPr>
                                    <w:t>58.6</w:t>
                                  </w:r>
                                </w:sdtContent>
                              </w:sdt>
                              <w:r w:rsidR="00FE0408">
                                <w:rPr>
                                  <w:rFonts w:eastAsia="SimSun" w:cs="Mangal"/>
                                  <w:color w:val="000000"/>
                                  <w:lang w:eastAsia="lt-LT" w:bidi="hi-IN"/>
                                </w:rPr>
                                <w:t>. kalbėti ramiai, mandagiai atsisveikinti.“</w:t>
                              </w:r>
                            </w:p>
                          </w:sdtContent>
                        </w:sdt>
                      </w:sdtContent>
                    </w:sdt>
                  </w:sdtContent>
                </w:sdt>
              </w:sdtContent>
            </w:sdt>
            <w:sdt>
              <w:sdtPr>
                <w:alias w:val="1.24 pp."/>
                <w:tag w:val="part_ec671641f3bd4f05974a8ee0f262ce45"/>
                <w:id w:val="-416936531"/>
                <w:lock w:val="sdtLocked"/>
              </w:sdtPr>
              <w:sdtEndPr/>
              <w:sdtContent>
                <w:p w:rsidR="00A50073" w:rsidRDefault="00441B82">
                  <w:pPr>
                    <w:tabs>
                      <w:tab w:val="left" w:pos="900"/>
                    </w:tabs>
                    <w:suppressAutoHyphens/>
                    <w:ind w:firstLine="720"/>
                    <w:jc w:val="both"/>
                    <w:textAlignment w:val="center"/>
                  </w:pPr>
                  <w:sdt>
                    <w:sdtPr>
                      <w:alias w:val="Numeris"/>
                      <w:tag w:val="nr_ec671641f3bd4f05974a8ee0f262ce45"/>
                      <w:id w:val="1148719401"/>
                      <w:lock w:val="sdtLocked"/>
                    </w:sdtPr>
                    <w:sdtEndPr/>
                    <w:sdtContent>
                      <w:r w:rsidR="00FE0408">
                        <w:rPr>
                          <w:color w:val="000000"/>
                          <w:szCs w:val="24"/>
                          <w:lang w:eastAsia="zh-CN"/>
                        </w:rPr>
                        <w:t>1.24</w:t>
                      </w:r>
                    </w:sdtContent>
                  </w:sdt>
                  <w:r w:rsidR="00FE0408">
                    <w:rPr>
                      <w:color w:val="000000"/>
                      <w:szCs w:val="24"/>
                      <w:lang w:eastAsia="zh-CN"/>
                    </w:rPr>
                    <w:t xml:space="preserve">. Papildau </w:t>
                  </w:r>
                  <w:r w:rsidR="00FE0408">
                    <w:rPr>
                      <w:color w:val="000000"/>
                      <w:szCs w:val="24"/>
                      <w:lang w:eastAsia="lt-LT"/>
                    </w:rPr>
                    <w:t>58</w:t>
                  </w:r>
                  <w:r w:rsidR="00FE0408">
                    <w:rPr>
                      <w:color w:val="000000"/>
                      <w:szCs w:val="24"/>
                      <w:vertAlign w:val="superscript"/>
                      <w:lang w:eastAsia="lt-LT"/>
                    </w:rPr>
                    <w:t xml:space="preserve">1  </w:t>
                  </w:r>
                  <w:r w:rsidR="00FE0408">
                    <w:rPr>
                      <w:color w:val="000000"/>
                      <w:szCs w:val="24"/>
                      <w:lang w:eastAsia="lt-LT"/>
                    </w:rPr>
                    <w:t>punktu:</w:t>
                  </w:r>
                </w:p>
                <w:sdt>
                  <w:sdtPr>
                    <w:alias w:val="citata"/>
                    <w:tag w:val="part_43acea4a1d1644c8b265e4411c6b1d06"/>
                    <w:id w:val="-894425815"/>
                    <w:lock w:val="sdtLocked"/>
                  </w:sdtPr>
                  <w:sdtEndPr/>
                  <w:sdtContent>
                    <w:sdt>
                      <w:sdtPr>
                        <w:alias w:val="58-1 p."/>
                        <w:tag w:val="part_4d8ccbf04ab24f4db953bff2692fbeab"/>
                        <w:id w:val="-1493478133"/>
                        <w:lock w:val="sdtLocked"/>
                      </w:sdtPr>
                      <w:sdtEndPr/>
                      <w:sdtContent>
                        <w:p w:rsidR="00A50073" w:rsidRDefault="00FE0408">
                          <w:pPr>
                            <w:tabs>
                              <w:tab w:val="left" w:pos="900"/>
                            </w:tabs>
                            <w:suppressAutoHyphens/>
                            <w:ind w:firstLine="720"/>
                            <w:jc w:val="both"/>
                            <w:textAlignment w:val="center"/>
                          </w:pPr>
                          <w:r>
                            <w:rPr>
                              <w:color w:val="000000"/>
                              <w:szCs w:val="24"/>
                              <w:lang w:eastAsia="zh-CN"/>
                            </w:rPr>
                            <w:t>„</w:t>
                          </w:r>
                          <w:sdt>
                            <w:sdtPr>
                              <w:alias w:val="Numeris"/>
                              <w:tag w:val="nr_4d8ccbf04ab24f4db953bff2692fbeab"/>
                              <w:id w:val="-1618288281"/>
                              <w:lock w:val="sdtLocked"/>
                            </w:sdtPr>
                            <w:sdtEndPr/>
                            <w:sdtContent>
                              <w:r>
                                <w:rPr>
                                  <w:color w:val="000000"/>
                                  <w:szCs w:val="24"/>
                                  <w:lang w:eastAsia="lt-LT"/>
                                </w:rPr>
                                <w:t>58</w:t>
                              </w:r>
                              <w:r>
                                <w:rPr>
                                  <w:color w:val="000000"/>
                                  <w:szCs w:val="24"/>
                                  <w:vertAlign w:val="superscript"/>
                                  <w:lang w:eastAsia="lt-LT"/>
                                </w:rPr>
                                <w:t>1</w:t>
                              </w:r>
                            </w:sdtContent>
                          </w:sdt>
                          <w:r>
                            <w:rPr>
                              <w:color w:val="000000"/>
                              <w:szCs w:val="24"/>
                              <w:lang w:eastAsia="lt-LT"/>
                            </w:rPr>
                            <w:t>. Siekiant užtikrinti kokybišką asmenų aptarnavimą, telefoniniai pokalbiai, kai skambinama prokuratūros darbuotojui, atsakingam už dokumentų valdymą ir asmenų aptarnavimą, gali būti įrašomi.“</w:t>
                          </w:r>
                        </w:p>
                      </w:sdtContent>
                    </w:sdt>
                  </w:sdtContent>
                </w:sdt>
              </w:sdtContent>
            </w:sdt>
            <w:sdt>
              <w:sdtPr>
                <w:alias w:val="1.25 pp."/>
                <w:tag w:val="part_5e651405a1db4382a32b27640e8861b9"/>
                <w:id w:val="-1379550776"/>
                <w:lock w:val="sdtLocked"/>
              </w:sdtPr>
              <w:sdtEndPr/>
              <w:sdtContent>
                <w:p w:rsidR="00A50073" w:rsidRDefault="00441B82">
                  <w:pPr>
                    <w:tabs>
                      <w:tab w:val="left" w:pos="900"/>
                    </w:tabs>
                    <w:suppressAutoHyphens/>
                    <w:ind w:firstLine="720"/>
                    <w:jc w:val="both"/>
                    <w:textAlignment w:val="center"/>
                  </w:pPr>
                  <w:sdt>
                    <w:sdtPr>
                      <w:alias w:val="Numeris"/>
                      <w:tag w:val="nr_5e651405a1db4382a32b27640e8861b9"/>
                      <w:id w:val="-1060716"/>
                      <w:lock w:val="sdtLocked"/>
                    </w:sdtPr>
                    <w:sdtEndPr/>
                    <w:sdtContent>
                      <w:r w:rsidR="00FE0408">
                        <w:rPr>
                          <w:color w:val="000000"/>
                          <w:szCs w:val="24"/>
                          <w:lang w:eastAsia="lt-LT"/>
                        </w:rPr>
                        <w:t>1.25</w:t>
                      </w:r>
                    </w:sdtContent>
                  </w:sdt>
                  <w:r w:rsidR="00FE0408">
                    <w:rPr>
                      <w:color w:val="000000"/>
                      <w:szCs w:val="24"/>
                      <w:lang w:eastAsia="lt-LT"/>
                    </w:rPr>
                    <w:t xml:space="preserve">. </w:t>
                  </w:r>
                  <w:r w:rsidR="00FE0408">
                    <w:rPr>
                      <w:rFonts w:eastAsia="SimSun" w:cs="Mangal"/>
                      <w:color w:val="000000"/>
                      <w:szCs w:val="24"/>
                      <w:lang w:eastAsia="lt-LT" w:bidi="hi-IN"/>
                    </w:rPr>
                    <w:t>Pakeičiu 62 punktą ir jį išdėstau taip:</w:t>
                  </w:r>
                </w:p>
                <w:sdt>
                  <w:sdtPr>
                    <w:alias w:val="citata"/>
                    <w:tag w:val="part_a297868bc1cf49a1919a1dea28c614b2"/>
                    <w:id w:val="-1060246037"/>
                    <w:lock w:val="sdtLocked"/>
                  </w:sdtPr>
                  <w:sdtEndPr/>
                  <w:sdtContent>
                    <w:sdt>
                      <w:sdtPr>
                        <w:alias w:val="62 p."/>
                        <w:tag w:val="part_c47a2b81341a416780a064439b9191cb"/>
                        <w:id w:val="-591314129"/>
                        <w:lock w:val="sdtLocked"/>
                      </w:sdtPr>
                      <w:sdtEndPr/>
                      <w:sdtContent>
                        <w:p w:rsidR="00A50073" w:rsidRDefault="00FE0408">
                          <w:pPr>
                            <w:tabs>
                              <w:tab w:val="left" w:pos="900"/>
                            </w:tabs>
                            <w:suppressAutoHyphens/>
                            <w:ind w:firstLine="720"/>
                            <w:jc w:val="both"/>
                            <w:textAlignment w:val="center"/>
                          </w:pPr>
                          <w:r>
                            <w:rPr>
                              <w:color w:val="000000"/>
                              <w:szCs w:val="24"/>
                              <w:lang w:eastAsia="lt-LT"/>
                            </w:rPr>
                            <w:t>„</w:t>
                          </w:r>
                          <w:sdt>
                            <w:sdtPr>
                              <w:alias w:val="Numeris"/>
                              <w:tag w:val="nr_c47a2b81341a416780a064439b9191cb"/>
                              <w:id w:val="837584309"/>
                              <w:lock w:val="sdtLocked"/>
                            </w:sdtPr>
                            <w:sdtEndPr/>
                            <w:sdtContent>
                              <w:r>
                                <w:rPr>
                                  <w:rFonts w:eastAsia="SimSun"/>
                                  <w:color w:val="000000"/>
                                  <w:szCs w:val="24"/>
                                  <w:lang w:eastAsia="zh-CN" w:bidi="hi-IN"/>
                                </w:rPr>
                                <w:t>62</w:t>
                              </w:r>
                            </w:sdtContent>
                          </w:sdt>
                          <w:r>
                            <w:rPr>
                              <w:rFonts w:eastAsia="SimSun"/>
                              <w:color w:val="000000"/>
                              <w:szCs w:val="24"/>
                              <w:lang w:eastAsia="zh-CN" w:bidi="hi-IN"/>
                            </w:rPr>
                            <w:t xml:space="preserve">. </w:t>
                          </w:r>
                          <w:r>
                            <w:rPr>
                              <w:rFonts w:eastAsia="SimSun" w:cs="Mangal"/>
                              <w:color w:val="000000"/>
                              <w:szCs w:val="24"/>
                              <w:lang w:eastAsia="lt-LT" w:bidi="hi-IN"/>
                            </w:rPr>
                            <w:t xml:space="preserve">Jeigu inicijuoti tarnybinį patikrinimą nėra pagrindo, atsakymą pareiškėjui pateikia Generalinės prokuratūros padalinio, vykdančio vidaus tyrimų funkcijas, prokuroras arba skundžiamo prokuroro aukštesnysis prokuroras. Toks atsakymas gali būti skundžiamas generaliniam prokurorui (jo pavaduotojui). Generalinio prokuroro (jo pavaduotojo) sprendimas yra neskundžiamas. </w:t>
                          </w:r>
                          <w:r>
                            <w:rPr>
                              <w:rFonts w:eastAsia="SimSun"/>
                              <w:color w:val="000000"/>
                              <w:szCs w:val="24"/>
                              <w:lang w:eastAsia="zh-CN" w:bidi="hi-IN"/>
                            </w:rPr>
                            <w:t xml:space="preserve">Dėl pateikto atsakymo gautas </w:t>
                          </w:r>
                          <w:r>
                            <w:rPr>
                              <w:rFonts w:eastAsia="SimSun" w:cs="Mangal"/>
                              <w:color w:val="000000"/>
                              <w:szCs w:val="24"/>
                              <w:lang w:eastAsia="lt-LT" w:bidi="hi-IN"/>
                            </w:rPr>
                            <w:t>skundas paliekamas nenagrinėtas, paaiškinant nenagrinėjimo priežastis.“</w:t>
                          </w:r>
                        </w:p>
                      </w:sdtContent>
                    </w:sdt>
                  </w:sdtContent>
                </w:sdt>
              </w:sdtContent>
            </w:sdt>
            <w:sdt>
              <w:sdtPr>
                <w:alias w:val="1.26 pp."/>
                <w:tag w:val="part_2e7eb12204094ffc8e7ade4f87dfac57"/>
                <w:id w:val="-1082757831"/>
                <w:lock w:val="sdtLocked"/>
              </w:sdtPr>
              <w:sdtEndPr/>
              <w:sdtContent>
                <w:p w:rsidR="00A50073" w:rsidRDefault="00441B82">
                  <w:pPr>
                    <w:tabs>
                      <w:tab w:val="left" w:pos="900"/>
                    </w:tabs>
                    <w:suppressAutoHyphens/>
                    <w:ind w:firstLine="720"/>
                    <w:jc w:val="both"/>
                    <w:textAlignment w:val="center"/>
                  </w:pPr>
                  <w:sdt>
                    <w:sdtPr>
                      <w:alias w:val="Numeris"/>
                      <w:tag w:val="nr_2e7eb12204094ffc8e7ade4f87dfac57"/>
                      <w:id w:val="-1627925305"/>
                      <w:lock w:val="sdtLocked"/>
                    </w:sdtPr>
                    <w:sdtEndPr/>
                    <w:sdtContent>
                      <w:r w:rsidR="00FE0408">
                        <w:rPr>
                          <w:color w:val="000000"/>
                          <w:szCs w:val="24"/>
                          <w:lang w:eastAsia="lt-LT"/>
                        </w:rPr>
                        <w:t>1.26</w:t>
                      </w:r>
                    </w:sdtContent>
                  </w:sdt>
                  <w:r w:rsidR="00FE0408">
                    <w:rPr>
                      <w:color w:val="000000"/>
                      <w:szCs w:val="24"/>
                      <w:lang w:eastAsia="lt-LT"/>
                    </w:rPr>
                    <w:t>. Papildau nauju 73 punktu:</w:t>
                  </w:r>
                </w:p>
                <w:sdt>
                  <w:sdtPr>
                    <w:alias w:val="citata"/>
                    <w:tag w:val="part_4f52bd06a9a24ec59d07b77ef5f4f252"/>
                    <w:id w:val="1009486244"/>
                    <w:lock w:val="sdtLocked"/>
                  </w:sdtPr>
                  <w:sdtEndPr/>
                  <w:sdtContent>
                    <w:sdt>
                      <w:sdtPr>
                        <w:alias w:val="73 p."/>
                        <w:tag w:val="part_03b37c5dbdbe41438a9c8e0c7d2b62ec"/>
                        <w:id w:val="1271434280"/>
                        <w:lock w:val="sdtLocked"/>
                      </w:sdtPr>
                      <w:sdtEndPr/>
                      <w:sdtContent>
                        <w:p w:rsidR="00A50073" w:rsidRDefault="00FE0408">
                          <w:pPr>
                            <w:tabs>
                              <w:tab w:val="left" w:pos="900"/>
                            </w:tabs>
                            <w:suppressAutoHyphens/>
                            <w:ind w:firstLine="720"/>
                            <w:jc w:val="both"/>
                            <w:textAlignment w:val="center"/>
                          </w:pPr>
                          <w:r>
                            <w:rPr>
                              <w:color w:val="000000"/>
                              <w:szCs w:val="24"/>
                              <w:lang w:eastAsia="lt-LT"/>
                            </w:rPr>
                            <w:t>„</w:t>
                          </w:r>
                          <w:sdt>
                            <w:sdtPr>
                              <w:alias w:val="Numeris"/>
                              <w:tag w:val="nr_03b37c5dbdbe41438a9c8e0c7d2b62ec"/>
                              <w:id w:val="1290784830"/>
                              <w:lock w:val="sdtLocked"/>
                            </w:sdtPr>
                            <w:sdtEndPr/>
                            <w:sdtContent>
                              <w:r>
                                <w:rPr>
                                  <w:color w:val="000000"/>
                                  <w:szCs w:val="24"/>
                                  <w:lang w:eastAsia="lt-LT"/>
                                </w:rPr>
                                <w:t>73</w:t>
                              </w:r>
                            </w:sdtContent>
                          </w:sdt>
                          <w:r>
                            <w:rPr>
                              <w:color w:val="000000"/>
                              <w:szCs w:val="24"/>
                              <w:lang w:eastAsia="lt-LT"/>
                            </w:rPr>
                            <w:t>. Asmenų priėmimas gali būti vykdomas naudojant garso ir vaizdo nuotolinio perdavimo priemones.</w:t>
                          </w:r>
                          <w:r>
                            <w:rPr>
                              <w:rFonts w:eastAsia="SimSun" w:cs="Mangal"/>
                              <w:color w:val="000000"/>
                              <w:szCs w:val="24"/>
                              <w:lang w:eastAsia="lt-LT" w:bidi="hi-IN"/>
                            </w:rPr>
                            <w:t>“</w:t>
                          </w:r>
                        </w:p>
                      </w:sdtContent>
                    </w:sdt>
                  </w:sdtContent>
                </w:sdt>
              </w:sdtContent>
            </w:sdt>
            <w:sdt>
              <w:sdtPr>
                <w:alias w:val="1.27 pp."/>
                <w:tag w:val="part_95ea739e6a0f4f74b0c6c09986f75d70"/>
                <w:id w:val="-1196692866"/>
                <w:lock w:val="sdtLocked"/>
              </w:sdtPr>
              <w:sdtEndPr/>
              <w:sdtContent>
                <w:p w:rsidR="00A50073" w:rsidRDefault="00441B82">
                  <w:pPr>
                    <w:tabs>
                      <w:tab w:val="left" w:pos="900"/>
                    </w:tabs>
                    <w:suppressAutoHyphens/>
                    <w:ind w:firstLine="720"/>
                    <w:jc w:val="both"/>
                    <w:textAlignment w:val="center"/>
                  </w:pPr>
                  <w:sdt>
                    <w:sdtPr>
                      <w:alias w:val="Numeris"/>
                      <w:tag w:val="nr_95ea739e6a0f4f74b0c6c09986f75d70"/>
                      <w:id w:val="-2099554508"/>
                      <w:lock w:val="sdtLocked"/>
                    </w:sdtPr>
                    <w:sdtEndPr/>
                    <w:sdtContent>
                      <w:r w:rsidR="00FE0408">
                        <w:rPr>
                          <w:rFonts w:eastAsia="SimSun" w:cs="Mangal"/>
                          <w:color w:val="000000"/>
                          <w:szCs w:val="24"/>
                          <w:lang w:eastAsia="lt-LT" w:bidi="hi-IN"/>
                        </w:rPr>
                        <w:t>1.27</w:t>
                      </w:r>
                    </w:sdtContent>
                  </w:sdt>
                  <w:r w:rsidR="00FE0408">
                    <w:rPr>
                      <w:rFonts w:eastAsia="SimSun" w:cs="Mangal"/>
                      <w:color w:val="000000"/>
                      <w:szCs w:val="24"/>
                      <w:lang w:eastAsia="lt-LT" w:bidi="hi-IN"/>
                    </w:rPr>
                    <w:t>. Buvusius 73</w:t>
                  </w:r>
                  <w:r w:rsidR="00FE0408">
                    <w:rPr>
                      <w:rFonts w:eastAsia="SimSun" w:cs="Mangal"/>
                      <w:color w:val="000000"/>
                      <w:szCs w:val="24"/>
                      <w:lang w:eastAsia="zh-CN" w:bidi="hi-IN"/>
                    </w:rPr>
                    <w:t>–82 punktus laikau atitinkamai 74–83 punktais.</w:t>
                  </w:r>
                </w:p>
              </w:sdtContent>
            </w:sdt>
            <w:sdt>
              <w:sdtPr>
                <w:alias w:val="1.28 pp."/>
                <w:tag w:val="part_7fdbfe225d31459491791030af00f144"/>
                <w:id w:val="-1276703102"/>
                <w:lock w:val="sdtLocked"/>
              </w:sdtPr>
              <w:sdtEndPr/>
              <w:sdtContent>
                <w:p w:rsidR="00A50073" w:rsidRDefault="00441B82">
                  <w:pPr>
                    <w:tabs>
                      <w:tab w:val="left" w:pos="900"/>
                    </w:tabs>
                    <w:suppressAutoHyphens/>
                    <w:ind w:firstLine="720"/>
                    <w:jc w:val="both"/>
                    <w:textAlignment w:val="center"/>
                  </w:pPr>
                  <w:sdt>
                    <w:sdtPr>
                      <w:alias w:val="Numeris"/>
                      <w:tag w:val="nr_7fdbfe225d31459491791030af00f144"/>
                      <w:id w:val="1549031778"/>
                      <w:lock w:val="sdtLocked"/>
                    </w:sdtPr>
                    <w:sdtEndPr/>
                    <w:sdtContent>
                      <w:r w:rsidR="00FE0408">
                        <w:rPr>
                          <w:rFonts w:eastAsia="SimSun" w:cs="Mangal"/>
                          <w:color w:val="000000"/>
                          <w:szCs w:val="24"/>
                          <w:lang w:eastAsia="zh-CN" w:bidi="hi-IN"/>
                        </w:rPr>
                        <w:t>1.28</w:t>
                      </w:r>
                    </w:sdtContent>
                  </w:sdt>
                  <w:r w:rsidR="00FE0408">
                    <w:rPr>
                      <w:rFonts w:eastAsia="SimSun" w:cs="Mangal"/>
                      <w:color w:val="000000"/>
                      <w:szCs w:val="24"/>
                      <w:lang w:eastAsia="zh-CN" w:bidi="hi-IN"/>
                    </w:rPr>
                    <w:t>. Pakeičiu 81 punktą ir jį išdėstau taip:</w:t>
                  </w:r>
                </w:p>
                <w:sdt>
                  <w:sdtPr>
                    <w:alias w:val="citata"/>
                    <w:tag w:val="part_0b762e799c084784b19468b98a5e3d14"/>
                    <w:id w:val="-1009910699"/>
                    <w:lock w:val="sdtLocked"/>
                  </w:sdtPr>
                  <w:sdtEndPr/>
                  <w:sdtContent>
                    <w:sdt>
                      <w:sdtPr>
                        <w:alias w:val="81 p."/>
                        <w:tag w:val="part_369ad7823dfa4cb8afcf8640c1446f2e"/>
                        <w:id w:val="348372823"/>
                        <w:lock w:val="sdtLocked"/>
                      </w:sdtPr>
                      <w:sdtEndPr/>
                      <w:sdtContent>
                        <w:p w:rsidR="00A50073" w:rsidRDefault="00FE0408">
                          <w:pPr>
                            <w:widowControl w:val="0"/>
                            <w:tabs>
                              <w:tab w:val="left" w:pos="900"/>
                            </w:tabs>
                            <w:suppressAutoHyphens/>
                            <w:ind w:firstLine="720"/>
                            <w:jc w:val="both"/>
                            <w:textAlignment w:val="center"/>
                          </w:pPr>
                          <w:r>
                            <w:rPr>
                              <w:rFonts w:eastAsia="SimSun" w:cs="Mangal"/>
                              <w:color w:val="000000"/>
                              <w:szCs w:val="24"/>
                              <w:lang w:eastAsia="lt-LT" w:bidi="hi-IN"/>
                            </w:rPr>
                            <w:t>„</w:t>
                          </w:r>
                          <w:sdt>
                            <w:sdtPr>
                              <w:alias w:val="Numeris"/>
                              <w:tag w:val="nr_369ad7823dfa4cb8afcf8640c1446f2e"/>
                              <w:id w:val="1223257271"/>
                              <w:lock w:val="sdtLocked"/>
                            </w:sdtPr>
                            <w:sdtEndPr/>
                            <w:sdtContent>
                              <w:r>
                                <w:rPr>
                                  <w:rFonts w:eastAsia="SimSun" w:cs="Mangal"/>
                                  <w:color w:val="000000"/>
                                  <w:szCs w:val="24"/>
                                  <w:lang w:eastAsia="lt-LT" w:bidi="hi-IN"/>
                                </w:rPr>
                                <w:t>81</w:t>
                              </w:r>
                            </w:sdtContent>
                          </w:sdt>
                          <w:r>
                            <w:rPr>
                              <w:rFonts w:eastAsia="SimSun" w:cs="Mangal"/>
                              <w:color w:val="000000"/>
                              <w:szCs w:val="24"/>
                              <w:lang w:eastAsia="lt-LT" w:bidi="hi-IN"/>
                            </w:rPr>
                            <w:t>. Apygardos prokuratūros vyriausiasis prokuroras (jo pavaduotojas) paprastai priima asmenis, kurių prašymus nagrinėjo apygardos prokuratūros specializuotų skyrių vyriausieji prokurorai (jų pavaduotojai) ar apylinkių prokuratūrų vyriausieji prokurorai (jų pavaduotojai).“</w:t>
                          </w:r>
                        </w:p>
                      </w:sdtContent>
                    </w:sdt>
                  </w:sdtContent>
                </w:sdt>
              </w:sdtContent>
            </w:sdt>
          </w:sdtContent>
        </w:sdt>
        <w:sdt>
          <w:sdtPr>
            <w:alias w:val="2 p."/>
            <w:tag w:val="part_637c7bbdf12d456092d7bf9d6c22d062"/>
            <w:id w:val="1259099586"/>
            <w:lock w:val="sdtLocked"/>
          </w:sdtPr>
          <w:sdtEndPr/>
          <w:sdtContent>
            <w:p w:rsidR="00A50073" w:rsidRDefault="00441B82">
              <w:pPr>
                <w:tabs>
                  <w:tab w:val="left" w:pos="900"/>
                </w:tabs>
                <w:suppressAutoHyphens/>
                <w:ind w:firstLine="720"/>
                <w:jc w:val="both"/>
                <w:textAlignment w:val="center"/>
              </w:pPr>
              <w:sdt>
                <w:sdtPr>
                  <w:alias w:val="Numeris"/>
                  <w:tag w:val="nr_637c7bbdf12d456092d7bf9d6c22d062"/>
                  <w:id w:val="641695053"/>
                  <w:lock w:val="sdtLocked"/>
                </w:sdtPr>
                <w:sdtEndPr/>
                <w:sdtContent>
                  <w:r w:rsidR="00FE0408">
                    <w:rPr>
                      <w:rFonts w:eastAsia="Calibri"/>
                      <w:color w:val="000000"/>
                      <w:kern w:val="3"/>
                      <w:szCs w:val="24"/>
                      <w:lang w:eastAsia="ar-SA"/>
                    </w:rPr>
                    <w:t>2</w:t>
                  </w:r>
                </w:sdtContent>
              </w:sdt>
              <w:r w:rsidR="00FE0408">
                <w:rPr>
                  <w:rFonts w:eastAsia="Calibri"/>
                  <w:color w:val="000000"/>
                  <w:kern w:val="3"/>
                  <w:szCs w:val="24"/>
                  <w:lang w:eastAsia="ar-SA"/>
                </w:rPr>
                <w:t>.</w:t>
              </w:r>
              <w:r w:rsidR="00FE0408">
                <w:rPr>
                  <w:rFonts w:eastAsia="Calibri"/>
                  <w:color w:val="000000"/>
                  <w:kern w:val="3"/>
                  <w:szCs w:val="24"/>
                </w:rPr>
                <w:t xml:space="preserve"> S k e l b i u šį įsakymą Teisės aktų registre.</w:t>
              </w:r>
            </w:p>
          </w:sdtContent>
        </w:sdt>
        <w:sdt>
          <w:sdtPr>
            <w:alias w:val="signatura"/>
            <w:tag w:val="part_acc9611feeb140d4b94f021a7e157cd4"/>
            <w:id w:val="1554274421"/>
            <w:lock w:val="sdtLocked"/>
          </w:sdtPr>
          <w:sdtEndPr/>
          <w:sdtContent>
            <w:bookmarkStart w:id="0" w:name="_GoBack" w:displacedByCustomXml="prev"/>
            <w:p w:rsidR="00FE0408" w:rsidRDefault="00FE0408" w:rsidP="00FE0408">
              <w:pPr>
                <w:tabs>
                  <w:tab w:val="left" w:pos="7371"/>
                </w:tabs>
                <w:suppressAutoHyphens/>
                <w:overflowPunct w:val="0"/>
                <w:textAlignment w:val="baseline"/>
              </w:pPr>
            </w:p>
            <w:p w:rsidR="00FE0408" w:rsidRDefault="00FE0408" w:rsidP="00FE0408">
              <w:pPr>
                <w:tabs>
                  <w:tab w:val="left" w:pos="7371"/>
                </w:tabs>
                <w:suppressAutoHyphens/>
                <w:overflowPunct w:val="0"/>
                <w:textAlignment w:val="baseline"/>
              </w:pPr>
            </w:p>
            <w:p w:rsidR="00FE0408" w:rsidRDefault="00FE0408" w:rsidP="00FE0408">
              <w:pPr>
                <w:tabs>
                  <w:tab w:val="left" w:pos="7371"/>
                </w:tabs>
                <w:suppressAutoHyphens/>
                <w:overflowPunct w:val="0"/>
                <w:textAlignment w:val="baseline"/>
              </w:pPr>
            </w:p>
            <w:p w:rsidR="00A50073" w:rsidRDefault="00FE0408" w:rsidP="00FE0408">
              <w:pPr>
                <w:tabs>
                  <w:tab w:val="left" w:pos="7371"/>
                </w:tabs>
                <w:suppressAutoHyphens/>
                <w:overflowPunct w:val="0"/>
                <w:textAlignment w:val="baseline"/>
              </w:pPr>
              <w:r>
                <w:rPr>
                  <w:kern w:val="3"/>
                  <w:szCs w:val="24"/>
                  <w:lang w:eastAsia="zh-CN"/>
                </w:rPr>
                <w:t>Generalinė prokurorė</w:t>
              </w:r>
              <w:r>
                <w:rPr>
                  <w:kern w:val="3"/>
                  <w:szCs w:val="24"/>
                  <w:lang w:eastAsia="zh-CN"/>
                </w:rPr>
                <w:tab/>
                <w:t xml:space="preserve">Nida </w:t>
              </w:r>
              <w:proofErr w:type="spellStart"/>
              <w:r>
                <w:rPr>
                  <w:kern w:val="3"/>
                  <w:szCs w:val="24"/>
                  <w:lang w:eastAsia="zh-CN"/>
                </w:rPr>
                <w:t>Grunskienė</w:t>
              </w:r>
              <w:proofErr w:type="spellEnd"/>
            </w:p>
            <w:p w:rsidR="00A50073" w:rsidRDefault="00A50073">
              <w:pPr>
                <w:tabs>
                  <w:tab w:val="left" w:pos="7371"/>
                </w:tabs>
                <w:suppressAutoHyphens/>
                <w:overflowPunct w:val="0"/>
                <w:jc w:val="both"/>
                <w:textAlignment w:val="baseline"/>
              </w:pPr>
            </w:p>
            <w:p w:rsidR="00A50073" w:rsidRDefault="00441B82">
              <w:pPr>
                <w:tabs>
                  <w:tab w:val="left" w:pos="7371"/>
                </w:tabs>
                <w:suppressAutoHyphens/>
                <w:overflowPunct w:val="0"/>
                <w:jc w:val="both"/>
                <w:textAlignment w:val="baseline"/>
              </w:pPr>
            </w:p>
            <w:bookmarkEnd w:id="0" w:displacedByCustomXml="next"/>
          </w:sdtContent>
        </w:sdt>
      </w:sdtContent>
    </w:sdt>
    <w:sectPr w:rsidR="00A50073" w:rsidSect="00FE0408">
      <w:headerReference w:type="even" r:id="rId9"/>
      <w:headerReference w:type="default" r:id="rId10"/>
      <w:footerReference w:type="even" r:id="rId11"/>
      <w:footerReference w:type="default" r:id="rId12"/>
      <w:headerReference w:type="first" r:id="rId13"/>
      <w:footerReference w:type="first" r:id="rId14"/>
      <w:pgSz w:w="11906" w:h="16838"/>
      <w:pgMar w:top="1140" w:right="567" w:bottom="1304" w:left="1701" w:header="680" w:footer="73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0073" w:rsidRDefault="00FE0408">
      <w:pPr>
        <w:suppressAutoHyphens/>
        <w:textAlignment w:val="baseline"/>
      </w:pPr>
      <w:r>
        <w:separator/>
      </w:r>
    </w:p>
  </w:endnote>
  <w:endnote w:type="continuationSeparator" w:id="0">
    <w:p w:rsidR="00A50073" w:rsidRDefault="00FE040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Default="00A50073">
    <w:pPr>
      <w:suppressLineNumbers/>
      <w:tabs>
        <w:tab w:val="center" w:pos="4819"/>
        <w:tab w:val="right" w:pos="9638"/>
      </w:tabs>
      <w:textAlignment w:val="baselin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Default="00A50073">
    <w:pPr>
      <w:tabs>
        <w:tab w:val="center" w:pos="4320"/>
        <w:tab w:val="right" w:pos="8640"/>
      </w:tabs>
      <w:suppressAutoHyphens/>
      <w:textAlignment w:val="baseline"/>
      <w:rPr>
        <w:lang w:eastAsia="zh-C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Default="00A50073">
    <w:pPr>
      <w:tabs>
        <w:tab w:val="center" w:pos="4320"/>
        <w:tab w:val="right" w:pos="8640"/>
      </w:tabs>
      <w:suppressAutoHyphens/>
      <w:textAlignment w:val="baseline"/>
      <w:rPr>
        <w:lang w:eastAsia="zh-C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0073" w:rsidRDefault="00FE0408">
      <w:pPr>
        <w:suppressAutoHyphens/>
        <w:textAlignment w:val="baseline"/>
      </w:pPr>
      <w:r>
        <w:rPr>
          <w:color w:val="000000"/>
        </w:rPr>
        <w:separator/>
      </w:r>
    </w:p>
  </w:footnote>
  <w:footnote w:type="continuationSeparator" w:id="0">
    <w:p w:rsidR="00A50073" w:rsidRDefault="00FE0408">
      <w:pPr>
        <w:suppressAutoHyphens/>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Default="00A50073">
    <w:pPr>
      <w:suppressLineNumbers/>
      <w:tabs>
        <w:tab w:val="center" w:pos="4819"/>
        <w:tab w:val="right" w:pos="9638"/>
      </w:tabs>
      <w:textAlignment w:val="baseli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Pr="00FE0408" w:rsidRDefault="00FE0408" w:rsidP="00FE0408">
    <w:pPr>
      <w:tabs>
        <w:tab w:val="center" w:pos="4320"/>
        <w:tab w:val="right" w:pos="8640"/>
      </w:tabs>
      <w:suppressAutoHyphens/>
      <w:jc w:val="center"/>
      <w:textAlignment w:val="baseline"/>
    </w:pPr>
    <w:r w:rsidRPr="00FE0408">
      <w:rPr>
        <w:lang w:eastAsia="zh-CN"/>
      </w:rPr>
      <w:fldChar w:fldCharType="begin"/>
    </w:r>
    <w:r w:rsidRPr="00FE0408">
      <w:rPr>
        <w:lang w:eastAsia="zh-CN"/>
      </w:rPr>
      <w:instrText xml:space="preserve"> PAGE </w:instrText>
    </w:r>
    <w:r w:rsidRPr="00FE0408">
      <w:rPr>
        <w:lang w:eastAsia="zh-CN"/>
      </w:rPr>
      <w:fldChar w:fldCharType="separate"/>
    </w:r>
    <w:r w:rsidR="00441B82">
      <w:rPr>
        <w:noProof/>
        <w:lang w:eastAsia="zh-CN"/>
      </w:rPr>
      <w:t>4</w:t>
    </w:r>
    <w:r w:rsidRPr="00FE0408">
      <w:rPr>
        <w:lang w:eastAsia="zh-CN"/>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073" w:rsidRDefault="00A50073">
    <w:pPr>
      <w:suppressLineNumbers/>
      <w:tabs>
        <w:tab w:val="center" w:pos="4819"/>
        <w:tab w:val="right" w:pos="9638"/>
      </w:tabs>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
  <w:rsids>
    <w:rsidRoot w:val="00C84BD5"/>
    <w:rsid w:val="00441B82"/>
    <w:rsid w:val="00A50073"/>
    <w:rsid w:val="00C84BD5"/>
    <w:rsid w:val="00FE04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8049fb65b1045b8a9dd12a15d621a48" PartId="9f039b3bc4ae46c4a9d85793438b547b">
    <Part Type="punktas" Nr="1" Abbr="1 p." DocPartId="ff6a62f107734983a55dcbcdcda8925d" PartId="9204f6ceee20413a85a57e22eef8f81f">
      <Part Type="papunktis" Nr="1.1" Abbr="1.1 pp." DocPartId="bf9e5666f1d34bfc8d355fe2b38a674f" PartId="40bbfe90417c4c44b1f4854dff2d96e9">
        <Part Type="citata" DocPartId="6493ac81afc140079fb57e90cebb83c8" PartId="fa76d872c97b4ddaa7ceacad2059dcf2">
          <Part Type="papunktis" Nr="4.1" Abbr="4.1 pp." DocPartId="0e509e855cd44f06bac1bcd738ae59ee" PartId="78ce1c0921c0428f8b28ea5830605eb9"/>
        </Part>
      </Part>
      <Part Type="papunktis" Nr="1.2" Abbr="1.2 pp." DocPartId="91f7fd2661e54ad782aa169f64c18495" PartId="1220c1b597a64ae1b614f034d9c94628">
        <Part Type="citata" DocPartId="16e74b8924a84d9aad24d5d73e7c675a" PartId="3f8aad60e9a744e9a62f3ecc864dde67">
          <Part Type="papunktis" Nr="4.4" Abbr="4.4 pp." DocPartId="de214342b4f04ce397543c3cbf1c82b2" PartId="b647269b9db04f09a1bae86aa0ce0f3a"/>
        </Part>
      </Part>
      <Part Type="papunktis" Nr="1.3" Abbr="1.3 pp." DocPartId="2470fa73077c4eea9a38683d7175819e" PartId="86b6c025b1214fd684b62ce319c937a2">
        <Part Type="citata" DocPartId="06bceea1ff7946b0870393d167c4a4ec" PartId="7c8420c77bba46038e1a53623fc975af">
          <Part Type="papunktis" Nr="6.3" Abbr="6.3 pp." DocPartId="9dad69b657084213819d7e0df0311f8f" PartId="b242e6b6c0cf4b69bbef4d6038940a74"/>
        </Part>
      </Part>
      <Part Type="papunktis" Nr="1.4" Abbr="1.4 pp." DocPartId="26a0c4e0796a4a0385c00aa8dcbcbfd6" PartId="6a24f8153ada4ae1a975b3b4be5660f6">
        <Part Type="citata" DocPartId="075e9339ecd74a10b29d15e22ed53c67" PartId="3cbd1e8234434a5eb1c99f0af37eef83">
          <Part Type="punktas" Nr="9" Abbr="9 p." DocPartId="75f3420e7694462e9cf73c90a3c73cf6" PartId="6dc0cc1102084a08915b8960a9532373"/>
        </Part>
      </Part>
      <Part Type="papunktis" Nr="1.5" Abbr="1.5 pp." DocPartId="07dd008452734bd7813e84ba1c0c4b4a" PartId="75689232c73142018fcc9e9d62022f86"/>
      <Part Type="papunktis" Nr="1.6" Abbr="1.6 pp." DocPartId="e8e420a5d6ca4266b39e0e590346d942" PartId="4be6a0c624224afd91979bf12c18ed87">
        <Part Type="citata" DocPartId="fedd957744b34a26a09e8b362ca1d0fc" PartId="96efb2d34f5040dabaf517aab8f2a85f">
          <Part Type="punktas" Nr="19" Abbr="19 p." DocPartId="3aa39cafddbf4c15a0346c9a03dff5f6" PartId="c780ef0d23d542ad8bc7950df870b47a"/>
        </Part>
      </Part>
      <Part Type="papunktis" Nr="1.7" Abbr="1.7 pp." DocPartId="4d4042e7a7ae40e58d7a0a36c6f9396d" PartId="df5531ea568d45ff895c10f904377784">
        <Part Type="citata" DocPartId="1c1483c716a64c46a085ee5148a9d6da" PartId="affd2dc74824401992b70aa17eef847a">
          <Part Type="papunktis" Nr="25.1" Abbr="25.1 pp." DocPartId="4525d0f73fce41b284622c446d5e917c" PartId="b7c7e6c62bbe43fc9b693bc42c03ff7b"/>
        </Part>
      </Part>
      <Part Type="papunktis" Nr="1.8" Abbr="1.8 pp." DocPartId="95c43fd2033149f59f546a22b08b2971" PartId="62de74931016401bb7b6356c3d3a19b9">
        <Part Type="citata" DocPartId="f8f7eae5ec8d4e94aebbe85f166d0730" PartId="fc5cf62ab6254492803734e8eae7ac5e">
          <Part Type="punktas" Nr="28" Abbr="28 p." DocPartId="07f9dcf264e147c59f9b30f2c28fcbb6" PartId="6fc4a0c3332a4480a63291c148d712dc"/>
        </Part>
      </Part>
      <Part Type="papunktis" Nr="1.9" Abbr="1.9 pp." DocPartId="b4cd0011bd3a4f28a01631b3c30fbc5e" PartId="ac72ce0817fe4a3f8b612876b6dd3477">
        <Part Type="citata" DocPartId="210450bd98bf4ca5844628d3f918c378" PartId="32152611a795447889c1c22a93e28df7">
          <Part Type="punktas" Nr="32" Abbr="32 p." DocPartId="4be494bf30174e74828d33598162dfd2" PartId="41da8cd1c2744f29bb8048737bef2a33"/>
        </Part>
      </Part>
      <Part Type="papunktis" Nr="1.10" Abbr="1.10 pp." DocPartId="c8683f4f354b456cbd766bfba63b3e4d" PartId="b7476890c5a8419fac11a7f678e2e0ef">
        <Part Type="citata" DocPartId="83ff174b6b1d46d086699086a974338c" PartId="3a3cb8076a4545818c29eb8f7147a3dd">
          <Part Type="punktas" Nr="33" Abbr="33 p." DocPartId="34fff00f730d4bb8a63ec38769295918" PartId="e85bc2d7655842d795559f66a84533e7"/>
        </Part>
      </Part>
      <Part Type="papunktis" Nr="1.11" Abbr="1.11 pp." DocPartId="57caa91e7b514548810cfa0bc3412699" PartId="03587fea46ee4d37ac07b2d4f70d0c8d">
        <Part Type="citata" DocPartId="4b7c5d6dd8504d89a46f712d36022e65" PartId="17e6f84ac0db4a3399011953b7f73a18">
          <Part Type="punktas" Nr="34" Abbr="34 p." DocPartId="80bc1d9ad1664b56a4e915761e1bd711" PartId="ee5f90d5e9a54bfc983e5fe30885456d"/>
        </Part>
      </Part>
      <Part Type="papunktis" Nr="1.12" Abbr="1.12 pp." DocPartId="ffe9f4323c10481fbb2431c4cf1c3a08" PartId="8b76037e46b34f0b99bdf7066529632e">
        <Part Type="citata" DocPartId="09453dc436464d2a834d8ba65a0f3f13" PartId="abe6aed10f934ce2a8d0c1ffc8e9d9cd">
          <Part Type="punktas" Nr="35" Abbr="35 p." DocPartId="943fa7269da2458386dba12ba9ddc868" PartId="5de6616d399c47709c1f4d472210a2f3"/>
        </Part>
      </Part>
      <Part Type="papunktis" Nr="1.13" Abbr="1.13 pp." DocPartId="80ed684774404b4ea44d2995d7236230" PartId="aa4113e463984de6920900eac8167329">
        <Part Type="citata" DocPartId="e7a0995f13ee4476b61ce17043fce712" PartId="f09b576311ac406f8cba8cc2417b06be">
          <Part Type="punktas" Nr="39" Abbr="39 p." DocPartId="583df6c1f8c54967a6d79b0487ba0d3a" PartId="1a7a16976a054aa6b64f1c5a2b827098"/>
        </Part>
      </Part>
      <Part Type="papunktis" Nr="1.14" Abbr="1.14 pp." DocPartId="ccea6ebfa9864d629b8c20423b9f99e0" PartId="45f2e58cb74c4eaa9328baecbfafa612">
        <Part Type="citata" DocPartId="6acb9d570215495983c117ac11548fa7" PartId="b62e0564b6c1445a86fbae33b17bbc9b">
          <Part Type="punktas" Nr="41" Abbr="41 p." DocPartId="5678730b8783454c9aa9996446b92414" PartId="784dbc370a014f4d9023581c800f691e"/>
        </Part>
      </Part>
      <Part Type="papunktis" Nr="1.15" Abbr="1.15 pp." DocPartId="c10a12af396b47ee8f312cba6eb3b555" PartId="bb5f6826415b48cf9cb8503a6057113f">
        <Part Type="citata" DocPartId="9bc2457f64344dff985b2572aecb9029" PartId="113e6129173a4674968995cf9d47f7cb">
          <Part Type="punktas" Nr="42" Abbr="42 p." DocPartId="ab3cdfc919234dd696b4ee00913388a9" PartId="7b390d88150b4f069b410fcfbd83a6e9"/>
        </Part>
      </Part>
      <Part Type="papunktis" Nr="1.16" Abbr="1.16 pp." DocPartId="1c3c9048deb049cebeb2fd90fe94307b" PartId="cdbfba82f36e4bd189da8d8c4c5d9468">
        <Part Type="citata" DocPartId="005197a3e2b94c78950c2100dda810fc" PartId="f95178980617463a8b880879e6e5e130">
          <Part Type="punktas" Nr="45" Abbr="45 p." DocPartId="a0ae9135139d4ffaa9eddf77814c3e8b" PartId="86c374880cba44d4ba1f5ac994228078">
            <Part Type="papunktis" Nr="45.1" Abbr="45.1 pp." DocPartId="d2fb9885a2b24342a6caa37bb1fe3d21" PartId="30eb5aa76ac24fbea0220b0b5214c20c"/>
            <Part Type="papunktis" Nr="45.2" Abbr="45.2 pp." DocPartId="0e16c87076804e87b089073c75006a85" PartId="50cd192f52544549ad24bbe4c30191cd"/>
            <Part Type="papunktis" Nr="45.3" Abbr="45.3 pp." DocPartId="639c125af3ed4cf686bf3adc38da69a8" PartId="98af16a6622a40e0ae1db534e2065b49"/>
            <Part Type="papunktis" Nr="45.4" Abbr="45.4 pp." DocPartId="19e758b8a9514bf6910991124ac98091" PartId="d2f361e74f2b4827948db8f77528d39d"/>
          </Part>
        </Part>
      </Part>
      <Part Type="papunktis" Nr="1.17" Abbr="1.17 pp." DocPartId="3b08650ddbcf4e778cebde5c4cea78fe" PartId="2578ba368f6f414b84e507365d60531a">
        <Part Type="citata" DocPartId="d985ad843375499083409043be361f12" PartId="9bcfb31b88f743919f4baba886f65979">
          <Part Type="punktas" Nr="46" Abbr="46 p." DocPartId="20d3c0f577284bc19a97ab3cd999854f" PartId="ce4af08cc9da4f20bbcf2b8a07ee6600"/>
        </Part>
      </Part>
      <Part Type="papunktis" Nr="1.18" Abbr="1.18 pp." DocPartId="a490f035967f40f6aa5eaa7a7c625f88" PartId="ecc0700270dd41bc983192c81a39e482">
        <Part Type="citata" DocPartId="cd96ae229b93445598ae0c619cc99afb" PartId="0a32829c7067472caef382c52f63620e">
          <Part Type="punktas" Nr="48" Abbr="48 p." DocPartId="242371c1b0f149e3975e6b62db4c4582" PartId="1c51143db82d453585ed9e7857131a8b"/>
        </Part>
      </Part>
      <Part Type="papunktis" Nr="1.19" Abbr="1.19 pp." DocPartId="239d88d1eb41484f9114cd2849901535" PartId="ed5b4fc1ffae47f0bc9c600ba97c44f5">
        <Part Type="citata" DocPartId="a831ad867d46473e82088e40792d7ebe" PartId="d266a4965b5b48dfbea3f6672d620285">
          <Part Type="punktas" Nr="52" Abbr="52 p." DocPartId="605a6c48b28e4291b503b90d4cdede0b" PartId="2611ac0e322b4c4bb21efa907d883874"/>
        </Part>
      </Part>
      <Part Type="papunktis" Nr="1.20" Abbr="1.20 pp." DocPartId="fd3339a634a345e5ae5858c33d34c54a" PartId="8e8a0ce449e2407f89af141263e268c2">
        <Part Type="citata" DocPartId="8100bb143fdb4da6b7b3d1f240df3229" PartId="d19c5ae32dc740a29ed53a4a258960b4">
          <Part Type="punktas" Nr="55" Abbr="55 p." DocPartId="6ef0d852003d46fabe5b338bb6c4dd2b" PartId="80e6174a3bd149b393a1e205013c035d"/>
        </Part>
      </Part>
      <Part Type="papunktis" Nr="1.21" Abbr="1.21 pp." DocPartId="365273266233454da7c7078f6e5b3b69" PartId="e3840903697c4c24a856457328d875e1">
        <Part Type="citata" DocPartId="39ad3708279849929a231d3895ba7276" PartId="5148df1ade444a43b5176a6b4f68c5c4">
          <Part Type="skyrius" Nr="6" Title="ASMENŲ APTARNAVIMAS TELEFONU" DocPartId="b66b13e92e2b4195a3594dfdab8af084" PartId="b9253ee6688349f3b4000acc246a6702"/>
        </Part>
      </Part>
      <Part Type="papunktis" Nr="1.22" Abbr="1.22 pp." DocPartId="f89a310920a94d2ea09839103401d224" PartId="c52892b875384c7fb33733eac3d0a13a">
        <Part Type="citata" DocPartId="4ea810c577de4f37b6330a62428b2fe2" PartId="dbf7bab152ee4df48854a02bff1048ed">
          <Part Type="punktas" Nr="57" Abbr="57 p." DocPartId="55b7c3b1be1c4760b5c7c55b5a82e4dd" PartId="965e9a27b4444eb3b5bec3a8df8a08af"/>
        </Part>
      </Part>
      <Part Type="papunktis" Nr="1.23" Abbr="1.23 pp." DocPartId="421f9b40b0bc488c8fecf0bbfb3eb6c0" PartId="1b095ab2e3d94353a963f7207fd6837f">
        <Part Type="citata" DocPartId="73c505adde594e1e8356168a50402cc5" PartId="6058e41e2e95436893dc38245d1dec16">
          <Part Type="punktas" Nr="58" Abbr="58 p." DocPartId="5d45f6e04a7a412a8093d69af4da047e" PartId="fb44406b3c5f4a90be70f88c34f21107">
            <Part Type="papunktis" Nr="58.1" Abbr="58.1 pp." DocPartId="4ac81a2a02eb4aaaa3df150398f8de3e" PartId="a9b890d65c2347bfa9c0e650af6c760e"/>
            <Part Type="papunktis" Nr="58.2" Abbr="58.2 pp." DocPartId="5de4a1177e774df985aba83bb68fdf91" PartId="ae049d2050c44687bfb4bdbd70c709ef"/>
            <Part Type="papunktis" Nr="58.3" Abbr="58.3 pp." DocPartId="8dd3e1bbc18042a18a5606343eaf543b" PartId="7c2eb68638c7416c8d324198e631f796"/>
            <Part Type="papunktis" Nr="58.4" Abbr="58.4 pp." DocPartId="833788422c544c80b8e00cb86b31c307" PartId="d04446acad13496a900eb97a58538f1a"/>
            <Part Type="papunktis" Nr="58.5" Abbr="58.5 pp." DocPartId="b28ecdd19db2487daef2c3dadd70821c" PartId="b9e21b889804435caae4e250e4729c87"/>
            <Part Type="papunktis" Nr="58.6" Abbr="58.6 pp." DocPartId="aaed1026ea61450fae5746f8842f3a21" PartId="d1f20dab51894ab1985fc364589061b3"/>
          </Part>
        </Part>
      </Part>
      <Part Type="papunktis" Nr="1.24" Abbr="1.24 pp." DocPartId="f8f0739bc57c49ea98adc47be414836d" PartId="ec671641f3bd4f05974a8ee0f262ce45">
        <Part Type="citata" DocPartId="5ecf0e85bbc2452695f6c2f90d0ec02a" PartId="43acea4a1d1644c8b265e4411c6b1d06">
          <Part Type="punktas" Nr="58-1" Abbr="58-1 p." DocPartId="3d8d8bc6511f4c7580cec73d54970888" PartId="4d8ccbf04ab24f4db953bff2692fbeab"/>
        </Part>
      </Part>
      <Part Type="papunktis" Nr="1.25" Abbr="1.25 pp." DocPartId="2de65df306af49449a2597acc74a8469" PartId="5e651405a1db4382a32b27640e8861b9">
        <Part Type="citata" DocPartId="55d1ff88a2ba4d5186c46d025893c24c" PartId="a297868bc1cf49a1919a1dea28c614b2">
          <Part Type="punktas" Nr="62" Abbr="62 p." DocPartId="13f0b9ff8e48485a8b5fd50885b52039" PartId="c47a2b81341a416780a064439b9191cb"/>
        </Part>
      </Part>
      <Part Type="papunktis" Nr="1.26" Abbr="1.26 pp." DocPartId="1081e7a858924f1d933010c876a517e3" PartId="2e7eb12204094ffc8e7ade4f87dfac57">
        <Part Type="citata" DocPartId="3a62df1d0b8d4bbe9f990cdfcce96597" PartId="4f52bd06a9a24ec59d07b77ef5f4f252">
          <Part Type="punktas" Nr="73" Abbr="73 p." DocPartId="342bdec1924f4ca5b0c5c7a3c640c2e2" PartId="03b37c5dbdbe41438a9c8e0c7d2b62ec"/>
        </Part>
      </Part>
      <Part Type="papunktis" Nr="1.27" Abbr="1.27 pp." DocPartId="ce2ad78cf9b74eefb4edcdd31ba7c014" PartId="95ea739e6a0f4f74b0c6c09986f75d70"/>
      <Part Type="papunktis" Nr="1.28" Abbr="1.28 pp." DocPartId="8ddbe6377a0c45e8ba041687697d63e0" PartId="7fdbfe225d31459491791030af00f144">
        <Part Type="citata" DocPartId="c4650196d71748458474d5f74c5d1e8a" PartId="0b762e799c084784b19468b98a5e3d14">
          <Part Type="punktas" Nr="81" Abbr="81 p." DocPartId="e93e90451409410c92e7e57414fdc282" PartId="369ad7823dfa4cb8afcf8640c1446f2e"/>
        </Part>
      </Part>
    </Part>
    <Part Type="punktas" Nr="2" Abbr="2 p." DocPartId="a9b142c5e57e4c2b9c7d29be0e3ff1a6" PartId="637c7bbdf12d456092d7bf9d6c22d062"/>
    <Part Type="signatura" DocPartId="07562f725a7443c4b99c0a8a497bbdf2" PartId="acc9611feeb140d4b94f021a7e157cd4"/>
  </Part>
</Parts>
</file>

<file path=customXml/itemProps1.xml><?xml version="1.0" encoding="utf-8"?>
<ds:datastoreItem xmlns:ds="http://schemas.openxmlformats.org/officeDocument/2006/customXml" ds:itemID="{CF2456FD-5CB5-4B96-8FB2-395BB440B9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8645</Words>
  <Characters>4929</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13547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PetravicieneLor</dc:creator>
  <cp:lastModifiedBy>JŪRĖNIENĖ Jolanta</cp:lastModifiedBy>
  <cp:revision>4</cp:revision>
  <cp:lastPrinted>2019-02-25T13:16:00Z</cp:lastPrinted>
  <dcterms:created xsi:type="dcterms:W3CDTF">2021-08-10T11:15:00Z</dcterms:created>
  <dcterms:modified xsi:type="dcterms:W3CDTF">2021-08-10T11:31:00Z</dcterms:modified>
</cp:coreProperties>
</file>