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4646454d320459bbbe66496d806a2ec"/>
        <w:id w:val="522915889"/>
        <w:lock w:val="sdtLocked"/>
      </w:sdtPr>
      <w:sdtEndPr/>
      <w:sdtContent>
        <w:bookmarkStart w:id="0" w:name="_GoBack" w:displacedByCustomXml="prev"/>
        <w:bookmarkEnd w:id="0" w:displacedByCustomXml="prev"/>
        <w:p w:rsidR="002625FE" w:rsidRDefault="00053B54" w:rsidP="00053B54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625FE" w:rsidRDefault="002625FE">
          <w:pPr>
            <w:jc w:val="center"/>
            <w:rPr>
              <w:caps/>
              <w:sz w:val="12"/>
              <w:szCs w:val="12"/>
            </w:rPr>
          </w:pPr>
        </w:p>
        <w:p w:rsidR="002625FE" w:rsidRDefault="00053B5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2625FE" w:rsidRDefault="00053B5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11, 16, 17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18, 18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STRAIPSNIŲ PAKEITIMO IR KODEKSO PAPILDYMO 18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STRAIPSNIU ĮSTATYMO NR. XIV-1827 PAVADINIMO, 8 STRAIPSNIO PAKEITIMO IR 7 STRAIPSNIO PRIPAŽINIMO NETEKUSIU GALIOS </w:t>
          </w:r>
        </w:p>
        <w:p w:rsidR="002625FE" w:rsidRDefault="00053B5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2625FE" w:rsidRDefault="002625FE">
          <w:pPr>
            <w:jc w:val="center"/>
            <w:rPr>
              <w:b/>
              <w:caps/>
            </w:rPr>
          </w:pPr>
        </w:p>
        <w:p w:rsidR="002625FE" w:rsidRDefault="00053B5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XV-659</w:t>
          </w:r>
        </w:p>
        <w:p w:rsidR="002625FE" w:rsidRDefault="00053B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625FE" w:rsidRDefault="002625FE">
          <w:pPr>
            <w:jc w:val="center"/>
            <w:rPr>
              <w:sz w:val="22"/>
            </w:rPr>
          </w:pPr>
        </w:p>
        <w:p w:rsidR="002625FE" w:rsidRDefault="002625F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e8d5521fd0a4767bfcbacaad01a7955"/>
            <w:id w:val="-1883085789"/>
            <w:lock w:val="sdtLocked"/>
          </w:sdtPr>
          <w:sdtEndPr/>
          <w:sdtContent>
            <w:p w:rsidR="002625FE" w:rsidRDefault="00053B54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e8d5521fd0a4767bfcbacaad01a7955"/>
                  <w:id w:val="-11446656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e8d5521fd0a4767bfcbacaad01a7955"/>
                  <w:id w:val="65387921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pavadinimo pakeitimas</w:t>
                  </w:r>
                </w:sdtContent>
              </w:sdt>
            </w:p>
            <w:sdt>
              <w:sdtPr>
                <w:alias w:val="1 str. 1 d."/>
                <w:tag w:val="part_982917961b5443b4ac813da2182626b5"/>
                <w:id w:val="-1569731564"/>
                <w:lock w:val="sdtLocked"/>
              </w:sdtPr>
              <w:sdtEndPr/>
              <w:sdtContent>
                <w:p w:rsidR="002625FE" w:rsidRDefault="00053B5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Įstatymo pavadinimą ir jį </w:t>
                  </w:r>
                  <w:r>
                    <w:rPr>
                      <w:szCs w:val="24"/>
                    </w:rPr>
                    <w:t>išdėstyti taip:</w:t>
                  </w:r>
                </w:p>
                <w:sdt>
                  <w:sdtPr>
                    <w:alias w:val="citata"/>
                    <w:tag w:val="part_18a2022eb6964a8bb079b658a82c77cc"/>
                    <w:id w:val="997541202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9c0c483903c94384892fd5b455ab40ea"/>
                        <w:id w:val="1769113450"/>
                        <w:lock w:val="sdtLocked"/>
                      </w:sdtPr>
                      <w:sdtEndPr/>
                      <w:sdtContent>
                        <w:p w:rsidR="002625FE" w:rsidRDefault="00053B54">
                          <w:pPr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LIETUVOS RESPUBLIKOS</w:t>
                          </w:r>
                        </w:p>
                        <w:p w:rsidR="002625FE" w:rsidRDefault="00053B54">
                          <w:pPr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KELIŲ TRANSPORTO KODEKSO 8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, 11, 16, 17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, 18 STRAIPSNIŲ PAKEITIMO IR KODEKSO PAPILDYMO 18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 STRAIPSNIU</w:t>
                          </w:r>
                        </w:p>
                        <w:p w:rsidR="002625FE" w:rsidRDefault="00053B54">
                          <w:pPr>
                            <w:spacing w:line="360" w:lineRule="auto"/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ĮSTATYMAS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2625FE" w:rsidRDefault="00053B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35f65d3f68a44ba9a79a39b642967bc"/>
            <w:id w:val="-1631858452"/>
            <w:lock w:val="sdtLocked"/>
          </w:sdtPr>
          <w:sdtEndPr/>
          <w:sdtContent>
            <w:p w:rsidR="002625FE" w:rsidRDefault="00053B5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35f65d3f68a44ba9a79a39b642967bc"/>
                  <w:id w:val="-868510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35f65d3f68a44ba9a79a39b642967bc"/>
                  <w:id w:val="-8643633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 straipsnio pripažinimas netekusiu galios</w:t>
                  </w:r>
                </w:sdtContent>
              </w:sdt>
            </w:p>
            <w:sdt>
              <w:sdtPr>
                <w:alias w:val="2 str. 1 d."/>
                <w:tag w:val="part_183acd7b837f4e6fb4d7b5053ebf1991"/>
                <w:id w:val="1875497558"/>
                <w:lock w:val="sdtLocked"/>
              </w:sdtPr>
              <w:sdtEndPr/>
              <w:sdtContent>
                <w:p w:rsidR="002625FE" w:rsidRDefault="00053B5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7 stra</w:t>
                  </w:r>
                  <w:r>
                    <w:rPr>
                      <w:szCs w:val="24"/>
                    </w:rPr>
                    <w:t>ipsnį.</w:t>
                  </w:r>
                </w:p>
                <w:p w:rsidR="002625FE" w:rsidRDefault="00053B54">
                  <w:pPr>
                    <w:spacing w:line="360" w:lineRule="auto"/>
                    <w:ind w:firstLine="720"/>
                    <w:jc w:val="both"/>
                    <w:textAlignment w:val="baseline"/>
                    <w:rPr>
                      <w:b/>
                      <w:bCs/>
                      <w:szCs w:val="24"/>
                      <w:lang w:eastAsia="en-GB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dae3b63aa67745348d65d59574b051e2"/>
            <w:id w:val="-246190928"/>
            <w:lock w:val="sdtLocked"/>
          </w:sdtPr>
          <w:sdtEndPr/>
          <w:sdtContent>
            <w:p w:rsidR="002625FE" w:rsidRDefault="00053B54">
              <w:pPr>
                <w:tabs>
                  <w:tab w:val="left" w:pos="8235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Numeris"/>
                  <w:tag w:val="nr_dae3b63aa67745348d65d59574b051e2"/>
                  <w:id w:val="160483317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dae3b63aa67745348d65d59574b051e2"/>
                  <w:id w:val="-181277726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8 straipsnio pakeitimas</w:t>
                  </w:r>
                </w:sdtContent>
              </w:sdt>
            </w:p>
            <w:sdt>
              <w:sdtPr>
                <w:alias w:val="3 str. 1 d."/>
                <w:tag w:val="part_11a9e7b3d84147dead93e24af5e6c713"/>
                <w:id w:val="999226742"/>
                <w:lock w:val="sdtLocked"/>
              </w:sdtPr>
              <w:sdtEndPr/>
              <w:sdtContent>
                <w:p w:rsidR="002625FE" w:rsidRDefault="00053B5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a9e7b3d84147dead93e24af5e6c713"/>
                      <w:id w:val="-17231254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8 straipsnio 1 dalį ir ją išdėstyti taip:</w:t>
                  </w:r>
                </w:p>
                <w:sdt>
                  <w:sdtPr>
                    <w:alias w:val="citata"/>
                    <w:tag w:val="part_6b1e735302d44bdabac19c1501e269b5"/>
                    <w:id w:val="1433163202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d0f7e1993c8547ce82dbdc4f84fb4dd4"/>
                        <w:id w:val="545804221"/>
                        <w:lock w:val="sdtLocked"/>
                      </w:sdtPr>
                      <w:sdtEndPr/>
                      <w:sdtContent>
                        <w:p w:rsidR="002625FE" w:rsidRDefault="00053B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f7e1993c8547ce82dbdc4f84fb4dd4"/>
                              <w:id w:val="-1866660588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 Šis įstatymas, išskyrus 2 straipsnio 5 dalį ir šio straipsnio 4, 6, 7 dalis, įsigalioja 2023 m. liepos 1 d.“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3066fe58f0984434b34ff260726a0315"/>
                <w:id w:val="985358734"/>
                <w:lock w:val="sdtLocked"/>
              </w:sdtPr>
              <w:sdtEndPr/>
              <w:sdtContent>
                <w:p w:rsidR="002625FE" w:rsidRDefault="00053B5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66fe58f0984434b34ff260726a0315"/>
                      <w:id w:val="4095046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Pripažinti netekusia</w:t>
                  </w:r>
                  <w:r>
                    <w:rPr>
                      <w:szCs w:val="24"/>
                    </w:rPr>
                    <w:t xml:space="preserve"> galios 8 straipsnio 3 dalį.</w:t>
                  </w:r>
                </w:p>
              </w:sdtContent>
            </w:sdt>
            <w:sdt>
              <w:sdtPr>
                <w:alias w:val="3 str. 3 d."/>
                <w:tag w:val="part_e6b4bc544c344e4cb5cd72d0d1a7c903"/>
                <w:id w:val="-465036699"/>
                <w:lock w:val="sdtLocked"/>
              </w:sdtPr>
              <w:sdtEndPr/>
              <w:sdtContent>
                <w:p w:rsidR="002625FE" w:rsidRDefault="00053B5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b4bc544c344e4cb5cd72d0d1a7c903"/>
                      <w:id w:val="-3277532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8 straipsnio 5 dalį ir ją išdėstyti taip:</w:t>
                  </w:r>
                </w:p>
                <w:sdt>
                  <w:sdtPr>
                    <w:alias w:val="citata"/>
                    <w:tag w:val="part_e285342677f4404ea95738f371d7426d"/>
                    <w:id w:val="-1855487506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ffc73145485c4bb88295bc60be1ca7b9"/>
                        <w:id w:val="-137579068"/>
                        <w:lock w:val="sdtLocked"/>
                      </w:sdtPr>
                      <w:sdtEndPr/>
                      <w:sdtContent>
                        <w:p w:rsidR="002625FE" w:rsidRDefault="00053B54">
                          <w:pPr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bCs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c73145485c4bb88295bc60be1ca7b9"/>
                              <w:id w:val="5935953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 xml:space="preserve">. </w:t>
                          </w:r>
                          <w:r>
                            <w:t xml:space="preserve">Pagal šio įstatymo </w:t>
                          </w:r>
                          <w:r>
                            <w:rPr>
                              <w:bCs/>
                            </w:rPr>
                            <w:t>6</w:t>
                          </w:r>
                          <w:r>
                            <w:t xml:space="preserve"> straipsnyje išdėstytą Lietuvos Respublikos kelių transporto kodekso 18</w:t>
                          </w:r>
                          <w:r>
                            <w:rPr>
                              <w:vertAlign w:val="superscript"/>
                            </w:rPr>
                            <w:t>2</w:t>
                          </w:r>
                          <w:r>
                            <w:t> straipsnį išduoto leidimo įsigaliojimo diena negali būti ankstesnė kai</w:t>
                          </w:r>
                          <w:r>
                            <w:t>p 2023 m. liepos 1 d. Sutartis dėl keleivių vežimo tolimojo susisiekimo maršrutais turi įsigalioti ne anksčiau kaip tą dieną, kurią įsigalioja išduotas leidimas.“</w:t>
                          </w:r>
                        </w:p>
                        <w:p w:rsidR="002625FE" w:rsidRDefault="00053B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6a591c57d6f40e8b42e17c1088d13d6"/>
            <w:id w:val="145253986"/>
            <w:lock w:val="sdtLocked"/>
          </w:sdtPr>
          <w:sdtEndPr/>
          <w:sdtContent>
            <w:p w:rsidR="002625FE" w:rsidRDefault="00053B5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2625FE" w:rsidRDefault="002625FE">
              <w:pPr>
                <w:spacing w:line="360" w:lineRule="auto"/>
                <w:rPr>
                  <w:i/>
                  <w:szCs w:val="24"/>
                </w:rPr>
              </w:pPr>
            </w:p>
            <w:p w:rsidR="002625FE" w:rsidRDefault="002625FE">
              <w:pPr>
                <w:spacing w:line="360" w:lineRule="auto"/>
              </w:pPr>
            </w:p>
            <w:p w:rsidR="002625FE" w:rsidRDefault="00053B54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</w:t>
              </w:r>
              <w:r>
                <w:rPr>
                  <w:lang w:val="en-US"/>
                </w:rPr>
                <w:t>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625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25FE" w:rsidRDefault="00053B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2625FE" w:rsidRDefault="00053B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053B5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2625FE" w:rsidRDefault="002625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053B5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2625FE" w:rsidRDefault="002625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2625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25FE" w:rsidRDefault="00053B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2625FE" w:rsidRDefault="00053B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053B5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2625FE" w:rsidRDefault="002625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053B5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2625FE" w:rsidRDefault="002625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FE" w:rsidRDefault="002625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6C"/>
    <w:rsid w:val="00053B54"/>
    <w:rsid w:val="002625FE"/>
    <w:rsid w:val="00AA5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EF3B3A2-2E80-4896-AE3E-2A07B2C54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0301ab9575744d1abdf6c8220621453" PartId="74646454d320459bbbe66496d806a2ec">
    <Part Type="straipsnis" Nr="1" Abbr="1 str." Title="Įstatymo pavadinimo pakeitimas" DocPartId="cd1c3a25b8784348998239e358d1678f" PartId="8e8d5521fd0a4767bfcbacaad01a7955">
      <Part Type="strDalis" Nr="1" Abbr="1 str. 1 d." DocPartId="36a1f65e81434ebca1d86c4de7dfc53d" PartId="982917961b5443b4ac813da2182626b5">
        <Part Type="citata" DocPartId="43f0de2eb91e47d2bc4f32fc1e831f90" PartId="18a2022eb6964a8bb079b658a82c77cc">
          <Part Type="pastraipa" DocPartId="179ff6e208844c208d8163255d9d9230" PartId="9c0c483903c94384892fd5b455ab40ea"/>
        </Part>
      </Part>
    </Part>
    <Part Type="straipsnis" Nr="2" Abbr="2 str." Title="7 straipsnio pripažinimas netekusiu galios" DocPartId="ebca28c4227d4810b9841fc63109e776" PartId="435f65d3f68a44ba9a79a39b642967bc">
      <Part Type="strDalis" Nr="1" Abbr="2 str. 1 d." DocPartId="72431913daa54f049726281c93b74986" PartId="183acd7b837f4e6fb4d7b5053ebf1991"/>
    </Part>
    <Part Type="straipsnis" Nr="3" Abbr="3 str." Title="8 straipsnio pakeitimas" DocPartId="38b3b2a8ed724670b8d0cf2d4a6b0f6b" PartId="dae3b63aa67745348d65d59574b051e2">
      <Part Type="strDalis" Nr="1" Abbr="3 str. 1 d." DocPartId="d90d66fa1c484083958818044e00f4de" PartId="11a9e7b3d84147dead93e24af5e6c713">
        <Part Type="citata" DocPartId="491f22f6f7de431db010a69e12653a69" PartId="6b1e735302d44bdabac19c1501e269b5">
          <Part Type="strDalis" Nr="1" Abbr="1 d." DocPartId="19c2591462e447faa1b6605287cda2ea" PartId="d0f7e1993c8547ce82dbdc4f84fb4dd4"/>
        </Part>
      </Part>
      <Part Type="strDalis" Nr="2" Abbr="3 str. 2 d." DocPartId="dbcedf61408546a7ba174a74935ab0d0" PartId="3066fe58f0984434b34ff260726a0315"/>
      <Part Type="strDalis" Nr="3" Abbr="3 str. 3 d." DocPartId="3ab800d0176a47b485fcb871eacaa936" PartId="e6b4bc544c344e4cb5cd72d0d1a7c903">
        <Part Type="citata" DocPartId="390dc14bd8c142859fc515c79c961c59" PartId="e285342677f4404ea95738f371d7426d">
          <Part Type="strDalis" Nr="5" Abbr="5 d." DocPartId="149feb69421f4a7abb7d2fe8e274f889" PartId="ffc73145485c4bb88295bc60be1ca7b9"/>
        </Part>
      </Part>
    </Part>
    <Part Type="signatura" DocPartId="a7db76bbd1ce428497f963b39cb1ae78" PartId="96a591c57d6f40e8b42e17c1088d13d6"/>
  </Part>
</Parts>
</file>

<file path=customXml/itemProps1.xml><?xml version="1.0" encoding="utf-8"?>
<ds:datastoreItem xmlns:ds="http://schemas.openxmlformats.org/officeDocument/2006/customXml" ds:itemID="{A5C56D14-EEEC-4DEF-9BDA-F9D3BB4C1D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1223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1413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GRINKEVIČIŪTĖ Agnė</cp:lastModifiedBy>
  <cp:revision>3</cp:revision>
  <cp:lastPrinted>2025-12-11T14:26:00Z</cp:lastPrinted>
  <dcterms:created xsi:type="dcterms:W3CDTF">2025-12-23T08:30:00Z</dcterms:created>
  <dcterms:modified xsi:type="dcterms:W3CDTF">2025-12-23T11:19:00Z</dcterms:modified>
</cp:coreProperties>
</file>